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Buxhetimi i përgjegjshëm gjinor ( BPGJ ) në komunën e Klinës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planifikuar për vitin 2026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p>
      <w:pPr>
        <w:tabs>
          <w:tab w:val="left" w:pos="11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Shtator 2025</w:t>
      </w:r>
    </w:p>
    <w:p>
      <w:pPr>
        <w:tabs>
          <w:tab w:val="left" w:pos="11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Hyrje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Sipas Ligjit për barazi gjinore dhe Qarkorës buxhetore 2026/01 për komunat,  Komuna e Klinës përgatitë si shtojcë në buxhetin e vet  edhe  tabelat për Buxhetin e përgjegjshëm gjinor  për vitin 2026 me qëllim të vlerësimit të shkallës së punësimit të gjinisë femrore në qeverisjen komunale të Klinës.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Komuna e Klinës  ka 14 bashkësi teritoriale (qendra të fshatrave) me  gjithsej  54 vendbanime.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 xml:space="preserve">Me regjistrimin e vitit 2024, Klina ka një popullësi prej 30503 banorë residentë, prej të cilëve 15029 ( 49.27 % ) burra dhe 15474 (50.73 %) gr.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Popullësia e Klinës sipas gjinisë dhe  tipit të vendbanimit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43"/>
        <w:gridCol w:w="1840"/>
        <w:gridCol w:w="1680"/>
        <w:gridCol w:w="1460"/>
        <w:gridCol w:w="1163"/>
        <w:gridCol w:w="1163"/>
      </w:tblGrid>
      <w:tr>
        <w:trPr>
          <w:trHeight w:val="1500" w:hRule="auto"/>
          <w:jc w:val="left"/>
        </w:trPr>
        <w:tc>
          <w:tcPr>
            <w:tcW w:w="10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Numri I banorëve</w:t>
            </w:r>
          </w:p>
        </w:tc>
        <w:tc>
          <w:tcPr>
            <w:tcW w:w="1680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Banorë burra</w:t>
            </w:r>
          </w:p>
        </w:tc>
        <w:tc>
          <w:tcPr>
            <w:tcW w:w="1460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Banorë gra</w:t>
            </w:r>
          </w:p>
        </w:tc>
        <w:tc>
          <w:tcPr>
            <w:tcW w:w="116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% e banorëve burra</w:t>
            </w:r>
          </w:p>
        </w:tc>
        <w:tc>
          <w:tcPr>
            <w:tcW w:w="1163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% e banorëve gra</w:t>
            </w:r>
          </w:p>
        </w:tc>
      </w:tr>
      <w:tr>
        <w:trPr>
          <w:trHeight w:val="624" w:hRule="auto"/>
          <w:jc w:val="left"/>
        </w:trPr>
        <w:tc>
          <w:tcPr>
            <w:tcW w:w="1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Gjithsej</w:t>
            </w:r>
          </w:p>
        </w:tc>
        <w:tc>
          <w:tcPr>
            <w:tcW w:w="18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30503</w:t>
            </w:r>
          </w:p>
        </w:tc>
        <w:tc>
          <w:tcPr>
            <w:tcW w:w="168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15029</w:t>
            </w:r>
          </w:p>
        </w:tc>
        <w:tc>
          <w:tcPr>
            <w:tcW w:w="14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15474</w:t>
            </w:r>
          </w:p>
        </w:tc>
        <w:tc>
          <w:tcPr>
            <w:tcW w:w="116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49.27</w:t>
            </w:r>
          </w:p>
        </w:tc>
        <w:tc>
          <w:tcPr>
            <w:tcW w:w="116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50.73</w:t>
            </w:r>
          </w:p>
        </w:tc>
      </w:tr>
      <w:tr>
        <w:trPr>
          <w:trHeight w:val="636" w:hRule="auto"/>
          <w:jc w:val="left"/>
        </w:trPr>
        <w:tc>
          <w:tcPr>
            <w:tcW w:w="104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Urban</w:t>
            </w:r>
          </w:p>
        </w:tc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5527</w:t>
            </w:r>
          </w:p>
        </w:tc>
        <w:tc>
          <w:tcPr>
            <w:tcW w:w="16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2695</w:t>
            </w:r>
          </w:p>
        </w:tc>
        <w:tc>
          <w:tcPr>
            <w:tcW w:w="14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2832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48.76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51.24</w:t>
            </w:r>
          </w:p>
        </w:tc>
      </w:tr>
      <w:tr>
        <w:trPr>
          <w:trHeight w:val="528" w:hRule="auto"/>
          <w:jc w:val="left"/>
        </w:trPr>
        <w:tc>
          <w:tcPr>
            <w:tcW w:w="104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Rural</w:t>
            </w:r>
          </w:p>
        </w:tc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24976</w:t>
            </w:r>
          </w:p>
        </w:tc>
        <w:tc>
          <w:tcPr>
            <w:tcW w:w="16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12334</w:t>
            </w:r>
          </w:p>
        </w:tc>
        <w:tc>
          <w:tcPr>
            <w:tcW w:w="14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12642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49.38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50.62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Si fillim po ju prezentojme një analizë të shkurtër të buxhetimit gjinor nga viti 2024.</w:t>
      </w:r>
    </w:p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mbria" w:hAnsi="Cambria" w:cs="Cambria" w:eastAsia="Cambria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365F91"/>
          <w:spacing w:val="0"/>
          <w:position w:val="0"/>
          <w:sz w:val="28"/>
          <w:shd w:fill="auto" w:val="clear"/>
        </w:rPr>
        <w:t xml:space="preserve">1. Subvencionet dhe Bursat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Nga 810 përfitues të subvencioneve bujqësore, vetëm 350 (43.2%) ishin gra. Pjesëmarrja e tyre në mekanizma bujqësorë (5.3%) dhe në koshere bletësh (8%) mbetet shumë e ulët.</w:t>
        <w:br/>
        <w:t xml:space="preserve">Bursat prej 48,000 € iu ndanë 80 studentëve, nga të cilët 70 vajza (87.5%) dhe 10 djem.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 Gratë dominojnë në përfitimin e bursave, por mbeten të nën-përfaqësuara në subvencionet bujqësore.</w:t>
      </w:r>
    </w:p>
    <w:tbl>
      <w:tblPr/>
      <w:tblGrid>
        <w:gridCol w:w="1456"/>
        <w:gridCol w:w="1436"/>
        <w:gridCol w:w="1438"/>
        <w:gridCol w:w="1440"/>
        <w:gridCol w:w="1438"/>
        <w:gridCol w:w="1437"/>
      </w:tblGrid>
      <w:tr>
        <w:trPr>
          <w:trHeight w:val="1" w:hRule="atLeast"/>
          <w:jc w:val="left"/>
        </w:trPr>
        <w:tc>
          <w:tcPr>
            <w:tcW w:w="14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Lloji i mbështetjes</w:t>
            </w:r>
          </w:p>
        </w:tc>
        <w:tc>
          <w:tcPr>
            <w:tcW w:w="14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Totali</w:t>
            </w: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Gra/Vajza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Burra/Djem</w:t>
            </w: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% Gra/Vajza</w:t>
            </w:r>
          </w:p>
        </w:tc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Buxheti (€)</w:t>
            </w:r>
          </w:p>
        </w:tc>
      </w:tr>
      <w:tr>
        <w:trPr>
          <w:trHeight w:val="1" w:hRule="atLeast"/>
          <w:jc w:val="left"/>
        </w:trPr>
        <w:tc>
          <w:tcPr>
            <w:tcW w:w="14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Subvencione gjithsej</w:t>
            </w:r>
          </w:p>
        </w:tc>
        <w:tc>
          <w:tcPr>
            <w:tcW w:w="14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810</w:t>
            </w: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350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460</w:t>
            </w: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43.2%</w:t>
            </w:r>
          </w:p>
        </w:tc>
        <w:tc>
          <w:tcPr>
            <w:tcW w:w="143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600,000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Koshere bletësh</w:t>
            </w:r>
          </w:p>
        </w:tc>
        <w:tc>
          <w:tcPr>
            <w:tcW w:w="14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92</w:t>
            </w: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8.0%</w:t>
            </w:r>
          </w:p>
        </w:tc>
        <w:tc>
          <w:tcPr>
            <w:tcW w:w="14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Mekanizma bujqësorë</w:t>
            </w:r>
          </w:p>
        </w:tc>
        <w:tc>
          <w:tcPr>
            <w:tcW w:w="14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451</w:t>
            </w: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427</w:t>
            </w: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5.3%</w:t>
            </w:r>
          </w:p>
        </w:tc>
        <w:tc>
          <w:tcPr>
            <w:tcW w:w="14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Takime informuese</w:t>
            </w:r>
          </w:p>
        </w:tc>
        <w:tc>
          <w:tcPr>
            <w:tcW w:w="14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100%</w:t>
            </w:r>
          </w:p>
        </w:tc>
        <w:tc>
          <w:tcPr>
            <w:tcW w:w="14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Panair produkteve</w:t>
            </w:r>
          </w:p>
        </w:tc>
        <w:tc>
          <w:tcPr>
            <w:tcW w:w="14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57.1%</w:t>
            </w:r>
          </w:p>
        </w:tc>
        <w:tc>
          <w:tcPr>
            <w:tcW w:w="14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Konsulenca biznese</w:t>
            </w:r>
          </w:p>
        </w:tc>
        <w:tc>
          <w:tcPr>
            <w:tcW w:w="14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42</w:t>
            </w: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42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100%</w:t>
            </w:r>
          </w:p>
        </w:tc>
        <w:tc>
          <w:tcPr>
            <w:tcW w:w="14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Bursa studentë</w:t>
            </w:r>
          </w:p>
        </w:tc>
        <w:tc>
          <w:tcPr>
            <w:tcW w:w="14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80</w:t>
            </w: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70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87.5%</w:t>
            </w:r>
          </w:p>
        </w:tc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48,000</w:t>
            </w:r>
          </w:p>
        </w:tc>
      </w:tr>
    </w:tbl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mbria" w:hAnsi="Cambria" w:cs="Cambria" w:eastAsia="Cambria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365F91"/>
          <w:spacing w:val="0"/>
          <w:position w:val="0"/>
          <w:sz w:val="28"/>
          <w:shd w:fill="auto" w:val="clear"/>
        </w:rPr>
        <w:t xml:space="preserve">2. Shërbimet Shëndetësore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Totali i përfituesve në vitin 2024 është 86,427 qytetarë.</w:t>
        <w:br/>
        <w:t xml:space="preserve">43,671 (50.5%) gra dhe 42,756 (49.5%) burra (qasje pothuajse e barabartë).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 Shëndetësia është fusha më e balancuar gjinorisht.</w:t>
      </w:r>
    </w:p>
    <w:tbl>
      <w:tblPr/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1" w:hRule="atLeast"/>
          <w:jc w:val="left"/>
        </w:trPr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Shërbimi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Totali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Gra/Vajza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Burra/Djem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% Gra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% Burra</w:t>
            </w:r>
          </w:p>
        </w:tc>
      </w:tr>
      <w:tr>
        <w:trPr>
          <w:trHeight w:val="1" w:hRule="atLeast"/>
          <w:jc w:val="left"/>
        </w:trPr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Mjekësia Familjare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40,832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20,942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19,890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51.3%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48.7%</w:t>
            </w:r>
          </w:p>
        </w:tc>
      </w:tr>
      <w:tr>
        <w:trPr>
          <w:trHeight w:val="1" w:hRule="atLeast"/>
          <w:jc w:val="left"/>
        </w:trPr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Pediatria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8,024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4,337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3,687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54.1%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45.9%</w:t>
            </w:r>
          </w:p>
        </w:tc>
      </w:tr>
      <w:tr>
        <w:trPr>
          <w:trHeight w:val="1" w:hRule="atLeast"/>
          <w:jc w:val="left"/>
        </w:trPr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Internisti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4,058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2,124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1,934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52.3%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47.7%</w:t>
            </w:r>
          </w:p>
        </w:tc>
      </w:tr>
      <w:tr>
        <w:trPr>
          <w:trHeight w:val="1" w:hRule="atLeast"/>
          <w:jc w:val="left"/>
        </w:trPr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Infektiva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7,353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3,114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4,239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42.4%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57.6%</w:t>
            </w:r>
          </w:p>
        </w:tc>
      </w:tr>
      <w:tr>
        <w:trPr>
          <w:trHeight w:val="1" w:hRule="atLeast"/>
          <w:jc w:val="left"/>
        </w:trPr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Fiziatria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5,294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2,432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2,862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45.9%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54.1%</w:t>
            </w:r>
          </w:p>
        </w:tc>
      </w:tr>
    </w:tbl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mbria" w:hAnsi="Cambria" w:cs="Cambria" w:eastAsia="Cambria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365F91"/>
          <w:spacing w:val="0"/>
          <w:position w:val="0"/>
          <w:sz w:val="28"/>
          <w:shd w:fill="auto" w:val="clear"/>
        </w:rPr>
        <w:t xml:space="preserve">3. Kulturë, Rini dhe Sport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Mbështetur 1 OJQ e vajzave (4,000 €) dhe krijuar 1 klub boksi për vajza (2,000 €).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 Mbështetja mbetet më shumë simbolike dhe e kufizuar financiarisht.</w:t>
      </w:r>
    </w:p>
    <w:tbl>
      <w:tblPr/>
      <w:tblGrid>
        <w:gridCol w:w="2421"/>
        <w:gridCol w:w="1432"/>
        <w:gridCol w:w="1610"/>
        <w:gridCol w:w="1700"/>
        <w:gridCol w:w="1511"/>
      </w:tblGrid>
      <w:tr>
        <w:trPr>
          <w:trHeight w:val="754" w:hRule="auto"/>
          <w:jc w:val="left"/>
        </w:trPr>
        <w:tc>
          <w:tcPr>
            <w:tcW w:w="24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Aktiviteti</w:t>
            </w:r>
          </w:p>
        </w:tc>
        <w:tc>
          <w:tcPr>
            <w:tcW w:w="1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Totali</w:t>
            </w:r>
          </w:p>
        </w:tc>
        <w:tc>
          <w:tcPr>
            <w:tcW w:w="1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Gra/Vajza</w:t>
            </w:r>
          </w:p>
        </w:tc>
        <w:tc>
          <w:tcPr>
            <w:tcW w:w="1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Burra/Djem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Buxheti (€)</w:t>
            </w:r>
          </w:p>
        </w:tc>
      </w:tr>
      <w:tr>
        <w:trPr>
          <w:trHeight w:val="754" w:hRule="auto"/>
          <w:jc w:val="left"/>
        </w:trPr>
        <w:tc>
          <w:tcPr>
            <w:tcW w:w="24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OJQ vajzash (2024)</w:t>
            </w:r>
          </w:p>
        </w:tc>
        <w:tc>
          <w:tcPr>
            <w:tcW w:w="1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OJQ</w:t>
            </w:r>
          </w:p>
        </w:tc>
        <w:tc>
          <w:tcPr>
            <w:tcW w:w="1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4,000</w:t>
            </w:r>
          </w:p>
        </w:tc>
      </w:tr>
      <w:tr>
        <w:trPr>
          <w:trHeight w:val="754" w:hRule="auto"/>
          <w:jc w:val="left"/>
        </w:trPr>
        <w:tc>
          <w:tcPr>
            <w:tcW w:w="24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OJQ vajzash (2025)</w:t>
            </w:r>
          </w:p>
        </w:tc>
        <w:tc>
          <w:tcPr>
            <w:tcW w:w="1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OJQ</w:t>
            </w:r>
          </w:p>
        </w:tc>
        <w:tc>
          <w:tcPr>
            <w:tcW w:w="1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4,000</w:t>
            </w:r>
          </w:p>
        </w:tc>
      </w:tr>
      <w:tr>
        <w:trPr>
          <w:trHeight w:val="468" w:hRule="auto"/>
          <w:jc w:val="left"/>
        </w:trPr>
        <w:tc>
          <w:tcPr>
            <w:tcW w:w="24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Klub boksi (vajza)</w:t>
            </w:r>
          </w:p>
        </w:tc>
        <w:tc>
          <w:tcPr>
            <w:tcW w:w="1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klub</w:t>
            </w:r>
          </w:p>
        </w:tc>
        <w:tc>
          <w:tcPr>
            <w:tcW w:w="1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2,000</w:t>
            </w:r>
          </w:p>
        </w:tc>
      </w:tr>
      <w:tr>
        <w:trPr>
          <w:trHeight w:val="754" w:hRule="auto"/>
          <w:jc w:val="left"/>
        </w:trPr>
        <w:tc>
          <w:tcPr>
            <w:tcW w:w="24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Manifestimi sportisti/sportistja</w:t>
            </w:r>
          </w:p>
        </w:tc>
        <w:tc>
          <w:tcPr>
            <w:tcW w:w="1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</w:t>
            </w:r>
          </w:p>
        </w:tc>
        <w:tc>
          <w:tcPr>
            <w:tcW w:w="1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754" w:hRule="auto"/>
          <w:jc w:val="left"/>
        </w:trPr>
        <w:tc>
          <w:tcPr>
            <w:tcW w:w="24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Biblioteka (autore gra)</w:t>
            </w:r>
          </w:p>
        </w:tc>
        <w:tc>
          <w:tcPr>
            <w:tcW w:w="1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</w:tbl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mbria" w:hAnsi="Cambria" w:cs="Cambria" w:eastAsia="Cambria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365F91"/>
          <w:spacing w:val="0"/>
          <w:position w:val="0"/>
          <w:sz w:val="28"/>
          <w:shd w:fill="auto" w:val="clear"/>
        </w:rPr>
        <w:t xml:space="preserve">Përfundim i Përgjithshëm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Shëndetësia është fusha më e barabartë gjinorisht.</w:t>
        <w:br/>
        <w:t xml:space="preserve">- Subvencionet vazhdojnë të dominohen nga burrat, duke kërkuar masa afirmative për gratë.</w:t>
        <w:br/>
        <w:t xml:space="preserve">- Arsimi dhe bursat tregojnë progres pozitiv për vajzat, duke forcuar bazat për barazi afatgjatë.</w:t>
        <w:br/>
        <w:t xml:space="preserve">- Kultura, sporti dhe projektet kapitale kanë filluar të përfshijnë gratë, por mbeten të kufizuara në buxhet dhe në fokus.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BUXHETIMI GJINOR I PLANIFIKUAR PË VITIN 2026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Komuna e Klinës sipas Ligjit Nr.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08/L-332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mbi ndarjet buxhetore për Buxhetin e Republikës së Kosovës për vitin 2025 ka 985 punëtorë por sipas Qarkorës buxhetore 2026/01 komuna e Klinës ka rritje sipas Grantit të Shëndetësisë, respektivisht në nivelin komunal kemi rritje të vendeve të punës nga 985 punëtorë në vitin 2025 numri i punëtorëvenë vitin 2026 do të jetë 989 punëtorë. Numri i puntorëve për Arsim dhe Shkencë është 647 punëtorë (65.42 %), për Shëndetësinë Primare është 147 punëtorë (14.86%), për Shërbime Sociale dhe Rrezidenciale është 24 punëtorë (2.43%), për Kuvendin Komunale  është 27 vende (2.73% ) dhe numri i puntorëve në departamentet tjera të administratës komunale është 144 punëtorë (14.56% ).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Për vitin 2026 është planifikuar buxheti për paga për  989 puntorë prej të cilëve  burra janë 511 (53.66 % ) dhe gra janë  478 (48.34 % ) , shih tabelen në vijim 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>
        <w:tblInd w:w="5" w:type="dxa"/>
      </w:tblPr>
      <w:tblGrid>
        <w:gridCol w:w="1233"/>
        <w:gridCol w:w="458"/>
        <w:gridCol w:w="380"/>
        <w:gridCol w:w="989"/>
        <w:gridCol w:w="894"/>
        <w:gridCol w:w="1441"/>
        <w:gridCol w:w="1530"/>
        <w:gridCol w:w="1539"/>
        <w:gridCol w:w="872"/>
        <w:gridCol w:w="987"/>
        <w:gridCol w:w="934"/>
      </w:tblGrid>
      <w:tr>
        <w:trPr>
          <w:trHeight w:val="300" w:hRule="auto"/>
          <w:jc w:val="left"/>
        </w:trPr>
        <w:tc>
          <w:tcPr>
            <w:tcW w:w="169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Tabela 1.</w:t>
            </w:r>
          </w:p>
        </w:tc>
        <w:tc>
          <w:tcPr>
            <w:tcW w:w="6773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puntorëve në Organizaten Buxhetore  Komuna e Klinës</w:t>
            </w:r>
          </w:p>
        </w:tc>
      </w:tr>
      <w:tr>
        <w:trPr>
          <w:trHeight w:val="2104" w:hRule="auto"/>
          <w:jc w:val="left"/>
        </w:trPr>
        <w:tc>
          <w:tcPr>
            <w:tcW w:w="1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Viti</w:t>
            </w:r>
          </w:p>
        </w:tc>
        <w:tc>
          <w:tcPr>
            <w:tcW w:w="838" w:type="dxa"/>
            <w:gridSpan w:val="2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total i stafit</w:t>
            </w:r>
          </w:p>
        </w:tc>
        <w:tc>
          <w:tcPr>
            <w:tcW w:w="98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stafit që janë gra</w:t>
            </w:r>
          </w:p>
        </w:tc>
        <w:tc>
          <w:tcPr>
            <w:tcW w:w="89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stafit që janë burra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Paga e meditje /shuma për gra</w:t>
            </w:r>
          </w:p>
        </w:tc>
        <w:tc>
          <w:tcPr>
            <w:tcW w:w="153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Paga dhe meditje / shuma për burra</w:t>
            </w:r>
          </w:p>
        </w:tc>
        <w:tc>
          <w:tcPr>
            <w:tcW w:w="2411" w:type="dxa"/>
            <w:gridSpan w:val="2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Totali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% numrit të stafit gra </w:t>
            </w:r>
          </w:p>
        </w:tc>
        <w:tc>
          <w:tcPr>
            <w:tcW w:w="93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% numrit të stafit  burra</w:t>
            </w:r>
          </w:p>
        </w:tc>
      </w:tr>
      <w:tr>
        <w:trPr>
          <w:trHeight w:val="877" w:hRule="auto"/>
          <w:jc w:val="left"/>
        </w:trPr>
        <w:tc>
          <w:tcPr>
            <w:tcW w:w="12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2025</w:t>
            </w:r>
          </w:p>
        </w:tc>
        <w:tc>
          <w:tcPr>
            <w:tcW w:w="83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985</w:t>
            </w:r>
          </w:p>
        </w:tc>
        <w:tc>
          <w:tcPr>
            <w:tcW w:w="9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448</w:t>
            </w:r>
          </w:p>
        </w:tc>
        <w:tc>
          <w:tcPr>
            <w:tcW w:w="89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537</w:t>
            </w:r>
          </w:p>
        </w:tc>
        <w:tc>
          <w:tcPr>
            <w:tcW w:w="144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4,133,949.30 </w:t>
            </w:r>
          </w:p>
        </w:tc>
        <w:tc>
          <w:tcPr>
            <w:tcW w:w="153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4,758,082.70</w:t>
            </w:r>
          </w:p>
        </w:tc>
        <w:tc>
          <w:tcPr>
            <w:tcW w:w="2411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8,892,032.00</w:t>
            </w:r>
          </w:p>
        </w:tc>
        <w:tc>
          <w:tcPr>
            <w:tcW w:w="98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45.48</w:t>
            </w:r>
          </w:p>
        </w:tc>
        <w:tc>
          <w:tcPr>
            <w:tcW w:w="9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54.52</w:t>
            </w:r>
          </w:p>
        </w:tc>
      </w:tr>
      <w:tr>
        <w:trPr>
          <w:trHeight w:val="974" w:hRule="auto"/>
          <w:jc w:val="left"/>
        </w:trPr>
        <w:tc>
          <w:tcPr>
            <w:tcW w:w="12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2026</w:t>
            </w:r>
          </w:p>
        </w:tc>
        <w:tc>
          <w:tcPr>
            <w:tcW w:w="83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989</w:t>
            </w:r>
          </w:p>
        </w:tc>
        <w:tc>
          <w:tcPr>
            <w:tcW w:w="9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478</w:t>
            </w:r>
          </w:p>
        </w:tc>
        <w:tc>
          <w:tcPr>
            <w:tcW w:w="89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511</w:t>
            </w:r>
          </w:p>
        </w:tc>
        <w:tc>
          <w:tcPr>
            <w:tcW w:w="144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4,513,963.48 </w:t>
            </w:r>
          </w:p>
        </w:tc>
        <w:tc>
          <w:tcPr>
            <w:tcW w:w="153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5,053,136.52</w:t>
            </w:r>
          </w:p>
        </w:tc>
        <w:tc>
          <w:tcPr>
            <w:tcW w:w="2411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9,567,100.00</w:t>
            </w:r>
          </w:p>
        </w:tc>
        <w:tc>
          <w:tcPr>
            <w:tcW w:w="98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48.33</w:t>
            </w:r>
          </w:p>
        </w:tc>
        <w:tc>
          <w:tcPr>
            <w:tcW w:w="9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51.67</w:t>
            </w:r>
          </w:p>
        </w:tc>
      </w:tr>
      <w:tr>
        <w:trPr>
          <w:trHeight w:val="901" w:hRule="auto"/>
          <w:jc w:val="left"/>
        </w:trPr>
        <w:tc>
          <w:tcPr>
            <w:tcW w:w="12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2027</w:t>
            </w:r>
          </w:p>
        </w:tc>
        <w:tc>
          <w:tcPr>
            <w:tcW w:w="83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989</w:t>
            </w:r>
          </w:p>
        </w:tc>
        <w:tc>
          <w:tcPr>
            <w:tcW w:w="9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478</w:t>
            </w:r>
          </w:p>
        </w:tc>
        <w:tc>
          <w:tcPr>
            <w:tcW w:w="89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511</w:t>
            </w:r>
          </w:p>
        </w:tc>
        <w:tc>
          <w:tcPr>
            <w:tcW w:w="144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4,537,082.13 </w:t>
            </w:r>
          </w:p>
        </w:tc>
        <w:tc>
          <w:tcPr>
            <w:tcW w:w="153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5,077,852.87</w:t>
            </w:r>
          </w:p>
        </w:tc>
        <w:tc>
          <w:tcPr>
            <w:tcW w:w="2411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9,614,935.00</w:t>
            </w:r>
          </w:p>
        </w:tc>
        <w:tc>
          <w:tcPr>
            <w:tcW w:w="98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48.33</w:t>
            </w:r>
          </w:p>
        </w:tc>
        <w:tc>
          <w:tcPr>
            <w:tcW w:w="9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51.67</w:t>
            </w:r>
          </w:p>
        </w:tc>
      </w:tr>
      <w:tr>
        <w:trPr>
          <w:trHeight w:val="625" w:hRule="auto"/>
          <w:jc w:val="left"/>
        </w:trPr>
        <w:tc>
          <w:tcPr>
            <w:tcW w:w="12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Planifikimi për  2028</w:t>
            </w:r>
          </w:p>
        </w:tc>
        <w:tc>
          <w:tcPr>
            <w:tcW w:w="83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989</w:t>
            </w:r>
          </w:p>
        </w:tc>
        <w:tc>
          <w:tcPr>
            <w:tcW w:w="9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478</w:t>
            </w:r>
          </w:p>
        </w:tc>
        <w:tc>
          <w:tcPr>
            <w:tcW w:w="89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511</w:t>
            </w:r>
          </w:p>
        </w:tc>
        <w:tc>
          <w:tcPr>
            <w:tcW w:w="144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4,560,316.78 </w:t>
            </w:r>
          </w:p>
        </w:tc>
        <w:tc>
          <w:tcPr>
            <w:tcW w:w="153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5,102,693.22</w:t>
            </w:r>
          </w:p>
        </w:tc>
        <w:tc>
          <w:tcPr>
            <w:tcW w:w="2411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9,663,010.00</w:t>
            </w:r>
          </w:p>
        </w:tc>
        <w:tc>
          <w:tcPr>
            <w:tcW w:w="98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48.33</w:t>
            </w:r>
          </w:p>
        </w:tc>
        <w:tc>
          <w:tcPr>
            <w:tcW w:w="9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51.67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Siq shihet edhe nga tabela , buxheti total për paga për vitin 2026 është 9,567,100.00 € . Nga totali i buxhetit për paga rreth 51.67% apo në shumën prej 5,102,693.22 € është planifikuar për burra dhe rreth 48.33 %  apo në shumën prej 4,560,316.78 €  është planifikuar për gra.</w:t>
      </w:r>
    </w:p>
    <w:tbl>
      <w:tblPr/>
      <w:tblGrid>
        <w:gridCol w:w="940"/>
        <w:gridCol w:w="1000"/>
        <w:gridCol w:w="980"/>
        <w:gridCol w:w="1600"/>
        <w:gridCol w:w="960"/>
        <w:gridCol w:w="1600"/>
        <w:gridCol w:w="1660"/>
        <w:gridCol w:w="780"/>
      </w:tblGrid>
      <w:tr>
        <w:trPr>
          <w:trHeight w:val="1080" w:hRule="auto"/>
          <w:jc w:val="left"/>
        </w:trPr>
        <w:tc>
          <w:tcPr>
            <w:tcW w:w="9520" w:type="dxa"/>
            <w:gridSpan w:val="8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Tabela 2. Planifikimi për vitin 2026 -Nivelet e pagave në Organizaten Buxhetore Komuna e Klinës</w:t>
            </w:r>
          </w:p>
        </w:tc>
      </w:tr>
      <w:tr>
        <w:trPr>
          <w:trHeight w:val="2004" w:hRule="auto"/>
          <w:jc w:val="left"/>
        </w:trPr>
        <w:tc>
          <w:tcPr>
            <w:tcW w:w="9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Nivelet e pagave</w:t>
            </w:r>
          </w:p>
        </w:tc>
        <w:tc>
          <w:tcPr>
            <w:tcW w:w="1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total i stafit në nivele të pagave</w:t>
            </w:r>
          </w:p>
        </w:tc>
        <w:tc>
          <w:tcPr>
            <w:tcW w:w="9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burrave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burra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grave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gra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Totali</w:t>
            </w:r>
          </w:p>
        </w:tc>
        <w:tc>
          <w:tcPr>
            <w:tcW w:w="7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% Gra</w:t>
            </w:r>
          </w:p>
        </w:tc>
      </w:tr>
      <w:tr>
        <w:trPr>
          <w:trHeight w:val="492" w:hRule="auto"/>
          <w:jc w:val="left"/>
        </w:trPr>
        <w:tc>
          <w:tcPr>
            <w:tcW w:w="9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201-400</w:t>
            </w:r>
          </w:p>
        </w:tc>
        <w:tc>
          <w:tcPr>
            <w:tcW w:w="1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7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528" w:hRule="auto"/>
          <w:jc w:val="left"/>
        </w:trPr>
        <w:tc>
          <w:tcPr>
            <w:tcW w:w="9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401-600</w:t>
            </w:r>
          </w:p>
        </w:tc>
        <w:tc>
          <w:tcPr>
            <w:tcW w:w="1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96</w:t>
            </w:r>
          </w:p>
        </w:tc>
        <w:tc>
          <w:tcPr>
            <w:tcW w:w="9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78 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529,244.62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18 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111,704.04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640,948.66 </w:t>
            </w:r>
          </w:p>
        </w:tc>
        <w:tc>
          <w:tcPr>
            <w:tcW w:w="7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18.75</w:t>
            </w:r>
          </w:p>
        </w:tc>
      </w:tr>
      <w:tr>
        <w:trPr>
          <w:trHeight w:val="552" w:hRule="auto"/>
          <w:jc w:val="left"/>
        </w:trPr>
        <w:tc>
          <w:tcPr>
            <w:tcW w:w="9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600+</w:t>
            </w:r>
          </w:p>
        </w:tc>
        <w:tc>
          <w:tcPr>
            <w:tcW w:w="1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893</w:t>
            </w:r>
          </w:p>
        </w:tc>
        <w:tc>
          <w:tcPr>
            <w:tcW w:w="9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433 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4,523,891.91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460 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4,402,259.43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8,926,151.34 </w:t>
            </w:r>
          </w:p>
        </w:tc>
        <w:tc>
          <w:tcPr>
            <w:tcW w:w="7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51.51</w:t>
            </w:r>
          </w:p>
        </w:tc>
      </w:tr>
      <w:tr>
        <w:trPr>
          <w:trHeight w:val="600" w:hRule="auto"/>
          <w:jc w:val="left"/>
        </w:trPr>
        <w:tc>
          <w:tcPr>
            <w:tcW w:w="9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Totali :</w:t>
            </w:r>
          </w:p>
        </w:tc>
        <w:tc>
          <w:tcPr>
            <w:tcW w:w="1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989</w:t>
            </w:r>
          </w:p>
        </w:tc>
        <w:tc>
          <w:tcPr>
            <w:tcW w:w="9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511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5,053,136.53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478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4,513,963.47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9,567,100.00 </w:t>
            </w:r>
          </w:p>
        </w:tc>
        <w:tc>
          <w:tcPr>
            <w:tcW w:w="7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48.33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10201"/>
      </w:tblGrid>
      <w:tr>
        <w:trPr>
          <w:trHeight w:val="351" w:hRule="auto"/>
          <w:jc w:val="left"/>
        </w:trPr>
        <w:tc>
          <w:tcPr>
            <w:tcW w:w="102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Sipas planifikimit të buxhetit për vitin 2026 nuk ka punëtorë nën nivelin e pages 201-400 €.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8"/>
          <w:shd w:fill="FFFF00" w:val="clear"/>
        </w:rPr>
      </w:pP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Me nivel të pagës 401-600 euro janë 96 të punësuar  dhe buxheti total  në shumën prej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640,948.66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€. Prej tyre 78( rreth 81.25% ) janë burra dhe buxheti në shumën prej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529,244.62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€  dhe  18 ( rreth 18.75 % ) janë gra dhe buxheti në shumën prej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111,704.04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€ .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8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Me nivel të pagës 600+ euro  janë 893 të punësuar dhe buxheti total në shumën prej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8,926,151.34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€. Prej tyre 433 (rreth 48.48 %)të punësuar janë burra dhe buxheti në shumën prej</w:t>
      </w: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4,523,891.91 </w:t>
      </w: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€  dhe 460 të punësuar (rreth 51.51 %) janë gra  dhe buxheti në shumën prej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3,615,029.804,402,259.43</w:t>
      </w:r>
      <w:r>
        <w:rPr>
          <w:rFonts w:ascii="Sylfaen" w:hAnsi="Sylfaen" w:cs="Sylfaen" w:eastAsia="Sylfaen"/>
          <w:color w:val="000000"/>
          <w:spacing w:val="0"/>
          <w:position w:val="0"/>
          <w:sz w:val="24"/>
          <w:shd w:fill="auto" w:val="clear"/>
        </w:rPr>
        <w:t xml:space="preserve">€.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8"/>
          <w:shd w:fill="auto" w:val="clear"/>
        </w:rPr>
      </w:pPr>
    </w:p>
    <w:tbl>
      <w:tblPr/>
      <w:tblGrid>
        <w:gridCol w:w="1170"/>
        <w:gridCol w:w="1350"/>
        <w:gridCol w:w="932"/>
        <w:gridCol w:w="1600"/>
        <w:gridCol w:w="960"/>
        <w:gridCol w:w="1600"/>
        <w:gridCol w:w="1660"/>
        <w:gridCol w:w="885"/>
      </w:tblGrid>
      <w:tr>
        <w:trPr>
          <w:trHeight w:val="312" w:hRule="auto"/>
          <w:jc w:val="left"/>
        </w:trPr>
        <w:tc>
          <w:tcPr>
            <w:tcW w:w="3452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Tabelat sipas drejtorive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252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Zyra e kryetarit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668" w:hRule="auto"/>
          <w:jc w:val="left"/>
        </w:trPr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Nivelet e pagave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total i stafit në nivele të pagave</w:t>
            </w:r>
          </w:p>
        </w:tc>
        <w:tc>
          <w:tcPr>
            <w:tcW w:w="93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burrave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burra</w:t>
            </w:r>
          </w:p>
        </w:tc>
        <w:tc>
          <w:tcPr>
            <w:tcW w:w="9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grave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gra</w:t>
            </w:r>
          </w:p>
        </w:tc>
        <w:tc>
          <w:tcPr>
            <w:tcW w:w="16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Totali</w:t>
            </w:r>
          </w:p>
        </w:tc>
        <w:tc>
          <w:tcPr>
            <w:tcW w:w="885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% Gra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201-400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401-600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6600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6600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13200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50.00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600+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168804.81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56313.98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225118.79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26.32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Totali :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175404.81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62913.98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238318.79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28.57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252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Zyra e Kuvendit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440" w:hRule="auto"/>
          <w:jc w:val="left"/>
        </w:trPr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Nivelet e pagave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total i stafit në nivele të pagave</w:t>
            </w:r>
          </w:p>
        </w:tc>
        <w:tc>
          <w:tcPr>
            <w:tcW w:w="93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burrave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burra</w:t>
            </w:r>
          </w:p>
        </w:tc>
        <w:tc>
          <w:tcPr>
            <w:tcW w:w="9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grave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gra</w:t>
            </w:r>
          </w:p>
        </w:tc>
        <w:tc>
          <w:tcPr>
            <w:tcW w:w="16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Totali</w:t>
            </w:r>
          </w:p>
        </w:tc>
        <w:tc>
          <w:tcPr>
            <w:tcW w:w="885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% Gra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201-400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-   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-  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-   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-  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 -  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401-600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-   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-  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-   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-  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 -  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600+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167,937.79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129,257.69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297,195.48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48.15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Totali :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167,937.79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129,257.69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297,195.48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48.15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3452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Administrata dhe personeli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440" w:hRule="auto"/>
          <w:jc w:val="left"/>
        </w:trPr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Nivelet e pagave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total i stafit në nivele të pagave</w:t>
            </w:r>
          </w:p>
        </w:tc>
        <w:tc>
          <w:tcPr>
            <w:tcW w:w="93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burrave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burra</w:t>
            </w:r>
          </w:p>
        </w:tc>
        <w:tc>
          <w:tcPr>
            <w:tcW w:w="9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grave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gra</w:t>
            </w:r>
          </w:p>
        </w:tc>
        <w:tc>
          <w:tcPr>
            <w:tcW w:w="16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Totali</w:t>
            </w:r>
          </w:p>
        </w:tc>
        <w:tc>
          <w:tcPr>
            <w:tcW w:w="885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% Gra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201-400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401-600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57,024.00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-  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57,024.00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0.00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600+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158,062.47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125,942.09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284,004.56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46.67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Totali :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39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215,086.47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125,942.09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341,028.56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35.90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252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Inspeksioni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440" w:hRule="auto"/>
          <w:jc w:val="left"/>
        </w:trPr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Nivelet e pagave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total i stafit në nivele të pagave</w:t>
            </w:r>
          </w:p>
        </w:tc>
        <w:tc>
          <w:tcPr>
            <w:tcW w:w="93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burrave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burra</w:t>
            </w:r>
          </w:p>
        </w:tc>
        <w:tc>
          <w:tcPr>
            <w:tcW w:w="9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grave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gra</w:t>
            </w:r>
          </w:p>
        </w:tc>
        <w:tc>
          <w:tcPr>
            <w:tcW w:w="16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Totali</w:t>
            </w:r>
          </w:p>
        </w:tc>
        <w:tc>
          <w:tcPr>
            <w:tcW w:w="885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% Gra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201-400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401-600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600+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88,840.80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88,840.80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0.00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Totali :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88,840.80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88,840.80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0.00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6012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Drejtoria për Buxhet e Financa, Ekonomi dhe Zhvillim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440" w:hRule="auto"/>
          <w:jc w:val="left"/>
        </w:trPr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Nivelet e pagave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total i stafit në nivele të pagave</w:t>
            </w:r>
          </w:p>
        </w:tc>
        <w:tc>
          <w:tcPr>
            <w:tcW w:w="93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burrave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burra</w:t>
            </w:r>
          </w:p>
        </w:tc>
        <w:tc>
          <w:tcPr>
            <w:tcW w:w="9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grave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gra</w:t>
            </w:r>
          </w:p>
        </w:tc>
        <w:tc>
          <w:tcPr>
            <w:tcW w:w="16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Totali</w:t>
            </w:r>
          </w:p>
        </w:tc>
        <w:tc>
          <w:tcPr>
            <w:tcW w:w="885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% Gra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201-400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401-600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6,794.90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6,494.90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13,289.80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50.00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600+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89,779.19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93,441.90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183,221.09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52.63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Totali :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96,574.09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99,936.80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196,510.89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52.38</w:t>
            </w:r>
          </w:p>
        </w:tc>
      </w:tr>
      <w:tr>
        <w:trPr>
          <w:trHeight w:val="336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5052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Drejtoria për Shërbime Publike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440" w:hRule="auto"/>
          <w:jc w:val="left"/>
        </w:trPr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Nivelet e pagave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total i stafit në nivele të pagave</w:t>
            </w:r>
          </w:p>
        </w:tc>
        <w:tc>
          <w:tcPr>
            <w:tcW w:w="93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burrave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burra</w:t>
            </w:r>
          </w:p>
        </w:tc>
        <w:tc>
          <w:tcPr>
            <w:tcW w:w="9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grave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gra</w:t>
            </w:r>
          </w:p>
        </w:tc>
        <w:tc>
          <w:tcPr>
            <w:tcW w:w="16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Totali</w:t>
            </w:r>
          </w:p>
        </w:tc>
        <w:tc>
          <w:tcPr>
            <w:tcW w:w="885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% Gra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201-400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401-600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-  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 -  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600+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198,072.17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198,072.17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0.00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Totali :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198,072.17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198,072.17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0.00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5052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Zyra Komunale e Komuniteteve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440" w:hRule="auto"/>
          <w:jc w:val="left"/>
        </w:trPr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Nivelet e pagave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total i stafit në nivele të pagave</w:t>
            </w:r>
          </w:p>
        </w:tc>
        <w:tc>
          <w:tcPr>
            <w:tcW w:w="93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burrave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burra</w:t>
            </w:r>
          </w:p>
        </w:tc>
        <w:tc>
          <w:tcPr>
            <w:tcW w:w="9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grave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gra</w:t>
            </w:r>
          </w:p>
        </w:tc>
        <w:tc>
          <w:tcPr>
            <w:tcW w:w="16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Totali</w:t>
            </w:r>
          </w:p>
        </w:tc>
        <w:tc>
          <w:tcPr>
            <w:tcW w:w="885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% Gra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201-400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401-600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-  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 -  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600+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26,827.55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12,446.77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39,274.32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25.00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Totali :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26,827.55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12,446.77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39,274.32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25.00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6012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Drejtoria për Bujqësi, Pylltari dhe Zhvillim Rural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440" w:hRule="auto"/>
          <w:jc w:val="left"/>
        </w:trPr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Nivelet e pagave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total i stafit në nivele të pagave</w:t>
            </w:r>
          </w:p>
        </w:tc>
        <w:tc>
          <w:tcPr>
            <w:tcW w:w="93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burrave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burra</w:t>
            </w:r>
          </w:p>
        </w:tc>
        <w:tc>
          <w:tcPr>
            <w:tcW w:w="9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grave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gra</w:t>
            </w:r>
          </w:p>
        </w:tc>
        <w:tc>
          <w:tcPr>
            <w:tcW w:w="16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Totali</w:t>
            </w:r>
          </w:p>
        </w:tc>
        <w:tc>
          <w:tcPr>
            <w:tcW w:w="885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% Gra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201-400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401-600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-  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 -  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600+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52,942.71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52,942.71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0.00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Totali :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52,942.71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52,942.71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0.00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5052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Drejtoria për Gjeodezi, Kadastër dhe pronë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440" w:hRule="auto"/>
          <w:jc w:val="left"/>
        </w:trPr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Nivelet e pagave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total i stafit në nivele të pagave</w:t>
            </w:r>
          </w:p>
        </w:tc>
        <w:tc>
          <w:tcPr>
            <w:tcW w:w="93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burrave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burra</w:t>
            </w:r>
          </w:p>
        </w:tc>
        <w:tc>
          <w:tcPr>
            <w:tcW w:w="9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grave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gra</w:t>
            </w:r>
          </w:p>
        </w:tc>
        <w:tc>
          <w:tcPr>
            <w:tcW w:w="16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Totali</w:t>
            </w:r>
          </w:p>
        </w:tc>
        <w:tc>
          <w:tcPr>
            <w:tcW w:w="885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% Gra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201-400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401-600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-  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-  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 -  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600+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51,314.09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35,751.45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87,065.54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44.44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Totali :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51,314.09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35,751.45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87,065.54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44.44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7612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Drejtoria për Urbanizëm, Planifikim Urban dhe Mjedisi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440" w:hRule="auto"/>
          <w:jc w:val="left"/>
        </w:trPr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Nivelet e pagave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total i stafit në nivele të pagave</w:t>
            </w:r>
          </w:p>
        </w:tc>
        <w:tc>
          <w:tcPr>
            <w:tcW w:w="93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burrave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burra</w:t>
            </w:r>
          </w:p>
        </w:tc>
        <w:tc>
          <w:tcPr>
            <w:tcW w:w="9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grave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gra</w:t>
            </w:r>
          </w:p>
        </w:tc>
        <w:tc>
          <w:tcPr>
            <w:tcW w:w="16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Totali</w:t>
            </w:r>
          </w:p>
        </w:tc>
        <w:tc>
          <w:tcPr>
            <w:tcW w:w="885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% Gra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201-400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-  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-  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 -  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401-600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-  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0.00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-  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 -  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600+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37,985.95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27,462.49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65,448.44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50.00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Totali :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37,985.95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3.00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27,462.49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65,448.44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50.00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6012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Drejtoria për Shëndetësi dhe Mirëqenie Sociale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440" w:hRule="auto"/>
          <w:jc w:val="left"/>
        </w:trPr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Nivelet e pagave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total i stafit në nivele të pagave</w:t>
            </w:r>
          </w:p>
        </w:tc>
        <w:tc>
          <w:tcPr>
            <w:tcW w:w="93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burrave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burra</w:t>
            </w:r>
          </w:p>
        </w:tc>
        <w:tc>
          <w:tcPr>
            <w:tcW w:w="9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grave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gra</w:t>
            </w:r>
          </w:p>
        </w:tc>
        <w:tc>
          <w:tcPr>
            <w:tcW w:w="16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Totali</w:t>
            </w:r>
          </w:p>
        </w:tc>
        <w:tc>
          <w:tcPr>
            <w:tcW w:w="885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% Gra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201-400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401-600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50,582.40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-  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50,582.40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0.00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600+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139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592,910.48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87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877,877.93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1,470,788.41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62.59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Totali :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147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643,492.88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87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877,877.93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1,521,370.81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59.18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252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Shërbimet Sociale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440" w:hRule="auto"/>
          <w:jc w:val="left"/>
        </w:trPr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Nivelet e pagave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total i stafit në nivele të pagave</w:t>
            </w:r>
          </w:p>
        </w:tc>
        <w:tc>
          <w:tcPr>
            <w:tcW w:w="93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burrave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burra</w:t>
            </w:r>
          </w:p>
        </w:tc>
        <w:tc>
          <w:tcPr>
            <w:tcW w:w="9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grave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gra</w:t>
            </w:r>
          </w:p>
        </w:tc>
        <w:tc>
          <w:tcPr>
            <w:tcW w:w="16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Totali</w:t>
            </w:r>
          </w:p>
        </w:tc>
        <w:tc>
          <w:tcPr>
            <w:tcW w:w="885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% Gra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201-400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401-600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12,988.80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-  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12,988.80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0.00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600+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64,059.64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26,360.33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90,419.97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33.33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Totali :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77,048.44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3.00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26,360.33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103,408.77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27.27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3452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Shërbimet Rrezidenciale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440" w:hRule="auto"/>
          <w:jc w:val="left"/>
        </w:trPr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Nivelet e pagave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total i stafit në nivele të pagave</w:t>
            </w:r>
          </w:p>
        </w:tc>
        <w:tc>
          <w:tcPr>
            <w:tcW w:w="93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burrave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burra</w:t>
            </w:r>
          </w:p>
        </w:tc>
        <w:tc>
          <w:tcPr>
            <w:tcW w:w="9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grave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gra</w:t>
            </w:r>
          </w:p>
        </w:tc>
        <w:tc>
          <w:tcPr>
            <w:tcW w:w="16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Totali</w:t>
            </w:r>
          </w:p>
        </w:tc>
        <w:tc>
          <w:tcPr>
            <w:tcW w:w="885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% Gra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201-400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401-600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-  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-  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 -  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600+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80,150.46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47,359.60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127,510.06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38.46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Totali :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80,150.46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5.00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47,359.60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127,510.06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38.46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5052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Drejtoria për Kulturë, Rini dhe Sport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440" w:hRule="auto"/>
          <w:jc w:val="left"/>
        </w:trPr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Nivelet e pagave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total i stafit në nivele të pagave</w:t>
            </w:r>
          </w:p>
        </w:tc>
        <w:tc>
          <w:tcPr>
            <w:tcW w:w="93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burrave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burra</w:t>
            </w:r>
          </w:p>
        </w:tc>
        <w:tc>
          <w:tcPr>
            <w:tcW w:w="9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grave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gra</w:t>
            </w:r>
          </w:p>
        </w:tc>
        <w:tc>
          <w:tcPr>
            <w:tcW w:w="16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Totali</w:t>
            </w:r>
          </w:p>
        </w:tc>
        <w:tc>
          <w:tcPr>
            <w:tcW w:w="885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% Gra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201-400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401-600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-  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6,494.40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6,494.40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100.00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600+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90,382.32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26,910.27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117,292.59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25.00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Totali :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90,382.32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33,404.67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123,786.99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30.77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9272" w:type="dxa"/>
            <w:gridSpan w:val="7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Drejtoria për Arsim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440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Nivelet e pagave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total i stafit në nivele të pagave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burrave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burra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grave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Shuma e shpenzuar për gra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Totali</w:t>
            </w:r>
          </w:p>
        </w:tc>
        <w:tc>
          <w:tcPr>
            <w:tcW w:w="885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% Gra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201-400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401-600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72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57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395,254.52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92,114.74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487,369.26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20.83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600+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575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263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2,655,821.48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312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2,943,134.93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5,598,956.41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54.26</w:t>
            </w:r>
          </w:p>
        </w:tc>
      </w:tr>
      <w:tr>
        <w:trPr>
          <w:trHeight w:val="312" w:hRule="auto"/>
          <w:jc w:val="left"/>
        </w:trPr>
        <w:tc>
          <w:tcPr>
            <w:tcW w:w="117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Totali :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647</w:t>
            </w: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320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3,051,076.00 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327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3,035,249.67 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6,086,325.67 </w:t>
            </w:r>
          </w:p>
        </w:tc>
        <w:tc>
          <w:tcPr>
            <w:tcW w:w="8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50.54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1865"/>
        <w:gridCol w:w="438"/>
        <w:gridCol w:w="1182"/>
        <w:gridCol w:w="1350"/>
        <w:gridCol w:w="1170"/>
        <w:gridCol w:w="1350"/>
        <w:gridCol w:w="752"/>
        <w:gridCol w:w="1138"/>
        <w:gridCol w:w="2051"/>
      </w:tblGrid>
      <w:tr>
        <w:trPr>
          <w:trHeight w:val="287" w:hRule="auto"/>
          <w:jc w:val="left"/>
        </w:trPr>
        <w:tc>
          <w:tcPr>
            <w:tcW w:w="230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Tabela 3.</w:t>
            </w:r>
          </w:p>
        </w:tc>
        <w:tc>
          <w:tcPr>
            <w:tcW w:w="5804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Buxhetore  Komuna e Klinës</w:t>
            </w:r>
          </w:p>
        </w:tc>
      </w:tr>
      <w:tr>
        <w:trPr>
          <w:trHeight w:val="1103" w:hRule="auto"/>
          <w:jc w:val="left"/>
        </w:trPr>
        <w:tc>
          <w:tcPr>
            <w:tcW w:w="1865" w:type="dxa"/>
            <w:tcBorders>
              <w:top w:val="single" w:color="000000" w:sz="8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Viti</w:t>
            </w:r>
          </w:p>
        </w:tc>
        <w:tc>
          <w:tcPr>
            <w:tcW w:w="1620" w:type="dxa"/>
            <w:gridSpan w:val="2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Buxheti total i subvencioneve</w:t>
            </w:r>
          </w:p>
        </w:tc>
        <w:tc>
          <w:tcPr>
            <w:tcW w:w="1350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total i përfituesve</w:t>
            </w:r>
          </w:p>
        </w:tc>
        <w:tc>
          <w:tcPr>
            <w:tcW w:w="1170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përfituesve gra</w:t>
            </w:r>
          </w:p>
        </w:tc>
        <w:tc>
          <w:tcPr>
            <w:tcW w:w="1350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përfituesve burra</w:t>
            </w:r>
          </w:p>
        </w:tc>
        <w:tc>
          <w:tcPr>
            <w:tcW w:w="1890" w:type="dxa"/>
            <w:gridSpan w:val="2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Buxheti për gra</w:t>
            </w:r>
          </w:p>
        </w:tc>
        <w:tc>
          <w:tcPr>
            <w:tcW w:w="2051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Buxheti për burra</w:t>
            </w:r>
          </w:p>
        </w:tc>
      </w:tr>
      <w:tr>
        <w:trPr>
          <w:trHeight w:val="442" w:hRule="auto"/>
          <w:jc w:val="left"/>
        </w:trPr>
        <w:tc>
          <w:tcPr>
            <w:tcW w:w="18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2025</w:t>
            </w:r>
          </w:p>
        </w:tc>
        <w:tc>
          <w:tcPr>
            <w:tcW w:w="1620" w:type="dxa"/>
            <w:gridSpan w:val="2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800,000.00 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2410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1150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1260</w:t>
            </w:r>
          </w:p>
        </w:tc>
        <w:tc>
          <w:tcPr>
            <w:tcW w:w="1890" w:type="dxa"/>
            <w:gridSpan w:val="2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381,760.00 </w:t>
            </w:r>
          </w:p>
        </w:tc>
        <w:tc>
          <w:tcPr>
            <w:tcW w:w="205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418,240.00 </w:t>
            </w:r>
          </w:p>
        </w:tc>
      </w:tr>
      <w:tr>
        <w:trPr>
          <w:trHeight w:val="477" w:hRule="auto"/>
          <w:jc w:val="left"/>
        </w:trPr>
        <w:tc>
          <w:tcPr>
            <w:tcW w:w="186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2026</w:t>
            </w:r>
          </w:p>
        </w:tc>
        <w:tc>
          <w:tcPr>
            <w:tcW w:w="1620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800,000.00 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2495</w:t>
            </w:r>
          </w:p>
        </w:tc>
        <w:tc>
          <w:tcPr>
            <w:tcW w:w="117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1250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1245</w:t>
            </w:r>
          </w:p>
        </w:tc>
        <w:tc>
          <w:tcPr>
            <w:tcW w:w="1890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399,760.00 </w:t>
            </w:r>
          </w:p>
        </w:tc>
        <w:tc>
          <w:tcPr>
            <w:tcW w:w="205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400,240.00 </w:t>
            </w:r>
          </w:p>
        </w:tc>
      </w:tr>
      <w:tr>
        <w:trPr>
          <w:trHeight w:val="528" w:hRule="auto"/>
          <w:jc w:val="left"/>
        </w:trPr>
        <w:tc>
          <w:tcPr>
            <w:tcW w:w="186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2027</w:t>
            </w:r>
          </w:p>
        </w:tc>
        <w:tc>
          <w:tcPr>
            <w:tcW w:w="1620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800,000.00 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2495</w:t>
            </w:r>
          </w:p>
        </w:tc>
        <w:tc>
          <w:tcPr>
            <w:tcW w:w="117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1250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1245</w:t>
            </w:r>
          </w:p>
        </w:tc>
        <w:tc>
          <w:tcPr>
            <w:tcW w:w="1890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399,760.00 </w:t>
            </w:r>
          </w:p>
        </w:tc>
        <w:tc>
          <w:tcPr>
            <w:tcW w:w="205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400,240.00 </w:t>
            </w:r>
          </w:p>
        </w:tc>
      </w:tr>
      <w:tr>
        <w:trPr>
          <w:trHeight w:val="827" w:hRule="auto"/>
          <w:jc w:val="left"/>
        </w:trPr>
        <w:tc>
          <w:tcPr>
            <w:tcW w:w="186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Planifikimi për 2028</w:t>
            </w:r>
          </w:p>
        </w:tc>
        <w:tc>
          <w:tcPr>
            <w:tcW w:w="1620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800,000.00 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2495</w:t>
            </w:r>
          </w:p>
        </w:tc>
        <w:tc>
          <w:tcPr>
            <w:tcW w:w="117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1250</w:t>
            </w:r>
          </w:p>
        </w:tc>
        <w:tc>
          <w:tcPr>
            <w:tcW w:w="135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1245</w:t>
            </w:r>
          </w:p>
        </w:tc>
        <w:tc>
          <w:tcPr>
            <w:tcW w:w="1890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399,760.00 </w:t>
            </w:r>
          </w:p>
        </w:tc>
        <w:tc>
          <w:tcPr>
            <w:tcW w:w="205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400,240.00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Me  planifikimin e buxhetit për vitin 2026, për subvencione janë planifikuar  800,000.00 € . Është planifikuar që numri i përfituesve burra 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1245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(48.89 % ) dhe buxheti në shumën prej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400,240.00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€ dhe numri i përfituesve gra 1250 ( 50.10 % ) dhe buxheti në shumën prej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399,760.00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€.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Sipas planifikimit të buxhetit tek kategoria ekonomike Shpenzimet kapitale për vitin 2026 janë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4,001,798.00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euro. Siq edhe shihet në tabelë duke iu referuar numrit të populllësisë përqindja e femrave në raport me meshkuj arrinë nga 48.06% e deri 55.47%.</w:t>
      </w:r>
    </w:p>
    <w:tbl>
      <w:tblPr/>
      <w:tblGrid>
        <w:gridCol w:w="580"/>
        <w:gridCol w:w="4420"/>
        <w:gridCol w:w="1392"/>
        <w:gridCol w:w="1280"/>
        <w:gridCol w:w="960"/>
        <w:gridCol w:w="960"/>
        <w:gridCol w:w="960"/>
      </w:tblGrid>
      <w:tr>
        <w:trPr>
          <w:trHeight w:val="300" w:hRule="auto"/>
          <w:jc w:val="left"/>
        </w:trPr>
        <w:tc>
          <w:tcPr>
            <w:tcW w:w="8632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Tabela 4. Buxhetimi I përgjegjëshëm gjinor tek kategoria ekonomike Shpenzimet kapitale në vitin 2026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45" w:hRule="auto"/>
          <w:jc w:val="left"/>
        </w:trPr>
        <w:tc>
          <w:tcPr>
            <w:tcW w:w="500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Emërtimi i projekteve</w:t>
            </w:r>
          </w:p>
        </w:tc>
        <w:tc>
          <w:tcPr>
            <w:tcW w:w="13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Totali I investimit 2026</w:t>
            </w:r>
          </w:p>
        </w:tc>
        <w:tc>
          <w:tcPr>
            <w:tcW w:w="128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Burra</w:t>
            </w:r>
          </w:p>
        </w:tc>
        <w:tc>
          <w:tcPr>
            <w:tcW w:w="9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Gra</w:t>
            </w:r>
          </w:p>
        </w:tc>
        <w:tc>
          <w:tcPr>
            <w:tcW w:w="9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Totali</w:t>
            </w:r>
          </w:p>
        </w:tc>
        <w:tc>
          <w:tcPr>
            <w:tcW w:w="9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%  gra</w:t>
            </w:r>
          </w:p>
        </w:tc>
      </w:tr>
      <w:tr>
        <w:trPr>
          <w:trHeight w:val="1159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Rindërtimi i rrugëve të Qytetit të Klinës me segmente te tyre: S.Rexhepi, M.Daka, M.Haxhaj, L.Palucaj, H.Prishtina, I.Qemajli, F.Bojaj, Sh.Sadiku, H.Krasniqi,  S.Rama, A.Rexha etj 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15029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15474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30503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50.73</w:t>
            </w:r>
          </w:p>
        </w:tc>
      </w:tr>
      <w:tr>
        <w:trPr>
          <w:trHeight w:val="642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infrastruktures nëntokësore dhe mbitokësore në Klinë, rrugën Martirët e Pastaselit, Martirët e Kralanit etj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15029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15474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30503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50.73</w:t>
            </w:r>
          </w:p>
        </w:tc>
      </w:tr>
      <w:tr>
        <w:trPr>
          <w:trHeight w:val="3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Bashkëfinancim me donatorë 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1150000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15029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15474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30503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9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rrugëve dhe infrastruktures nëntokësore Videje-Polce-Paskalicë-Jagodë-Krushevë e Madhe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67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137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48.91</w:t>
            </w:r>
          </w:p>
        </w:tc>
      </w:tr>
      <w:tr>
        <w:trPr>
          <w:trHeight w:val="15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segmenteve të rrugës Malë Bashota, Dositej Obradoviq, Bekim Fehmiu, Shaban Sadiku, Heronjtë e Kombit dhe infrastruktures nëntokësore në Klinë-Dersnik-Dollc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350000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15029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15474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30503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50.73</w:t>
            </w:r>
          </w:p>
        </w:tc>
      </w:tr>
      <w:tr>
        <w:trPr>
          <w:trHeight w:val="829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infrastrukturës mbitokësore (Trotuare) dhe infrastruktures nëntokësore në Zajmë-Deiq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145000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138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144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282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51.06</w:t>
            </w:r>
          </w:p>
        </w:tc>
      </w:tr>
      <w:tr>
        <w:trPr>
          <w:trHeight w:val="9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infrastrukturës mbitokësore dhe infrastruktures nëntokësore Poterq- Dugajevë-Drenovc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142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138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280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49.29</w:t>
            </w:r>
          </w:p>
        </w:tc>
      </w:tr>
      <w:tr>
        <w:trPr>
          <w:trHeight w:val="12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infrastrukturës mbitokësore dhe infrastruktures nëntokësore Zllakuqan-Pataqan-Berkove, Krushevë e Vogël (trotuari Klinë-Zllakuqan)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15029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15474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30503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50.73</w:t>
            </w:r>
          </w:p>
        </w:tc>
      </w:tr>
      <w:tr>
        <w:trPr>
          <w:trHeight w:val="6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 i infrastrukturës mbitokësore dhe rindërtimi i rrugës Klinë-Shtupel-Kërnicë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15029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15474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30503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50.73</w:t>
            </w:r>
          </w:p>
        </w:tc>
      </w:tr>
      <w:tr>
        <w:trPr>
          <w:trHeight w:val="6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kanalizimit në Shtupel-Kërrnicë-Binxhe-Grapc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273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268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541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49.54</w:t>
            </w:r>
          </w:p>
        </w:tc>
      </w:tr>
      <w:tr>
        <w:trPr>
          <w:trHeight w:val="63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 i infrastrukturës mbitokësore dhe infrastruktures nëntokësore Volljakë-Sferke-Qupevë-Dush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82000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57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71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128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55.47</w:t>
            </w:r>
          </w:p>
        </w:tc>
      </w:tr>
      <w:tr>
        <w:trPr>
          <w:trHeight w:val="6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 i infrastrukturës mbitokësore dhe nëntokësore Cerovik-Qabiq-Dobërdol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108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106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214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49.53</w:t>
            </w:r>
          </w:p>
        </w:tc>
      </w:tr>
      <w:tr>
        <w:trPr>
          <w:trHeight w:val="6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 infrastruktures nëntokësore dhe mbitokësore në Ranoc-Leskoc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58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58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116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50.00</w:t>
            </w:r>
          </w:p>
        </w:tc>
      </w:tr>
      <w:tr>
        <w:trPr>
          <w:trHeight w:val="57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14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 infrastruktures nentokesore dhe mbitokësore Siqeve-Ujmire-Shtarice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41500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161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157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318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49.37</w:t>
            </w:r>
          </w:p>
        </w:tc>
      </w:tr>
      <w:tr>
        <w:trPr>
          <w:trHeight w:val="6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infrastrukturës mbitokësore dhe urës në Budisalcë-Rudice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121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251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48.21</w:t>
            </w:r>
          </w:p>
        </w:tc>
      </w:tr>
      <w:tr>
        <w:trPr>
          <w:trHeight w:val="9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16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 infrastruktures nentokesore dhe mbitokësore Gllareve-Rixheve-Stapanice-Zabergje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#DIV/0!</w:t>
            </w:r>
          </w:p>
        </w:tc>
      </w:tr>
      <w:tr>
        <w:trPr>
          <w:trHeight w:val="63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17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 infrastruktures nentokesore dhe mbitokësore Gjurgjevik i Vogel-Klinavc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#DIV/0!</w:t>
            </w:r>
          </w:p>
        </w:tc>
      </w:tr>
      <w:tr>
        <w:trPr>
          <w:trHeight w:val="84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18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 infrastruktures nentokesore dhe mbitokësore ne Grabanice-Bokshiq-Dollove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131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141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272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51.84</w:t>
            </w:r>
          </w:p>
        </w:tc>
      </w:tr>
      <w:tr>
        <w:trPr>
          <w:trHeight w:val="84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19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 i infrastrukturës mbitokësore dhe infrastruktures nëntokësore Gjurgjevik i Madhë - Dush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57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71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128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55.47</w:t>
            </w:r>
          </w:p>
        </w:tc>
      </w:tr>
      <w:tr>
        <w:trPr>
          <w:trHeight w:val="529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20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shtratit të lumit Klina, (Klinë-Burimi i Jarinës - Pogragjë-Ujmirë), Rregullimi i shtratit të lumit Lumëbardhi i Pejës dhe lumit Drini i Bradhë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15029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15474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30503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50.73</w:t>
            </w:r>
          </w:p>
        </w:tc>
      </w:tr>
      <w:tr>
        <w:trPr>
          <w:trHeight w:val="57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21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shtigjeve te ecjes dhe infrastrukture rrugore në Gryken e Jarines-Pogragjë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#DIV/0!</w:t>
            </w:r>
          </w:p>
        </w:tc>
      </w:tr>
      <w:tr>
        <w:trPr>
          <w:trHeight w:val="559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22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infrastrukturës mbitokësore dhe nëntokësore në Jashanicë-Jelloc-Resnik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582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563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1145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49.17</w:t>
            </w:r>
          </w:p>
        </w:tc>
      </w:tr>
      <w:tr>
        <w:trPr>
          <w:trHeight w:val="54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23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infrastruktures nëntokësore dhe mbitokësore në Perqevë edhe rrugën "Shpella Azem Bejta-Përqevë"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278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310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588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52.72</w:t>
            </w:r>
          </w:p>
        </w:tc>
      </w:tr>
      <w:tr>
        <w:trPr>
          <w:trHeight w:val="6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24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infrastruktures mbitokësore dhe nëntokësore në Gremnik-Qupevë e Ulët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35000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439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476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915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52.02</w:t>
            </w:r>
          </w:p>
        </w:tc>
      </w:tr>
      <w:tr>
        <w:trPr>
          <w:trHeight w:val="6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25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infrastruktures nëntokësore dhe mbitokësore në Qeskovë-Kepuz-Rastoka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35000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108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111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219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50.68</w:t>
            </w:r>
          </w:p>
        </w:tc>
      </w:tr>
      <w:tr>
        <w:trPr>
          <w:trHeight w:val="559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26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rrugës "Bedri Mustafa"                         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#DIV/0!</w:t>
            </w:r>
          </w:p>
        </w:tc>
      </w:tr>
      <w:tr>
        <w:trPr>
          <w:trHeight w:val="3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27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rrugës "Shaban Polluzha"                       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#DIV/0!</w:t>
            </w:r>
          </w:p>
        </w:tc>
      </w:tr>
      <w:tr>
        <w:trPr>
          <w:trHeight w:val="3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28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rrugës "Vëllezrit Gërvalla"                         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#DIV/0!</w:t>
            </w:r>
          </w:p>
        </w:tc>
      </w:tr>
      <w:tr>
        <w:trPr>
          <w:trHeight w:val="6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29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Urës mbi Lumin Drini i Bardhë në Volljakë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287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316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603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52.40</w:t>
            </w:r>
          </w:p>
        </w:tc>
      </w:tr>
      <w:tr>
        <w:trPr>
          <w:trHeight w:val="3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30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Rindërtimi i sheshit të Qytetit të Klinës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15029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15474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30503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50.73</w:t>
            </w:r>
          </w:p>
        </w:tc>
      </w:tr>
      <w:tr>
        <w:trPr>
          <w:trHeight w:val="6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31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nxemjes qendrore për Qytetin e Klinës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8298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15029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15474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30503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50.73</w:t>
            </w:r>
          </w:p>
        </w:tc>
      </w:tr>
      <w:tr>
        <w:trPr>
          <w:trHeight w:val="6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32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Nënkalimit në Lagjen e Dukagjinit - Klinë          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15029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15474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30503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50.73</w:t>
            </w:r>
          </w:p>
        </w:tc>
      </w:tr>
      <w:tr>
        <w:trPr>
          <w:trHeight w:val="405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Urbanizmi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2861798</w:t>
            </w:r>
          </w:p>
        </w:tc>
        <w:tc>
          <w:tcPr>
            <w:tcW w:w="4160" w:type="dxa"/>
            <w:gridSpan w:val="4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3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33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Zgjerimi i sipërfaqeve të gjelbruara (Parqeve) në Këpuz, Shtupel, Zllakuqan, Gremnik, Volljak etj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439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476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915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52.02</w:t>
            </w:r>
          </w:p>
        </w:tc>
      </w:tr>
      <w:tr>
        <w:trPr>
          <w:trHeight w:val="12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34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Zgjerimi i rrjetit të ndriçimit publik në Dollc-Dresnik, Jashanicë, Drenovc, Shtupel, Klinë, Leskoc, Gremnik, Qupevë e Ulët, Siqevë, Resnik, Gj.Madh, Dush etj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185000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15029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15474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30503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50.73</w:t>
            </w:r>
          </w:p>
        </w:tc>
      </w:tr>
      <w:tr>
        <w:trPr>
          <w:trHeight w:val="9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35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Rindërtimi i infrastrukturës mbitokësore me asfalt në Jashanicë, Shtupel, Zllakuqan, Klinë-Videjë etj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170000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15029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15474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30503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50.73</w:t>
            </w:r>
          </w:p>
        </w:tc>
      </w:tr>
      <w:tr>
        <w:trPr>
          <w:trHeight w:val="57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36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impianteve për trajtimin e ujrave të zeza në Ranoc, Radulloc, Shtupel, Shtaricë etj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90000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132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131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263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49.81</w:t>
            </w:r>
          </w:p>
        </w:tc>
      </w:tr>
      <w:tr>
        <w:trPr>
          <w:trHeight w:val="9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37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rrethojave të vorrezave në Gj.Madh, Volljak, Sferkë, Jashanicë, Siqevë, Gremnik, Zajm, K.e Vogël, Shtupel etj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439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476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915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52.02</w:t>
            </w:r>
          </w:p>
        </w:tc>
      </w:tr>
      <w:tr>
        <w:trPr>
          <w:trHeight w:val="3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Infrastruktura rrugore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645000</w:t>
            </w:r>
          </w:p>
        </w:tc>
        <w:tc>
          <w:tcPr>
            <w:tcW w:w="4160" w:type="dxa"/>
            <w:gridSpan w:val="4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9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38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Furnizim me tabela te menqura ne shkolle në Çabiq, Ujmirë, Ismet Rraci, Motrat Qiriazi, Fehmi Agani, Luigj Gurakuqi etj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297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309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606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50.99</w:t>
            </w:r>
          </w:p>
        </w:tc>
      </w:tr>
      <w:tr>
        <w:trPr>
          <w:trHeight w:val="18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39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nxemjeve qendrore me pompa termike dhe nxemje me kaldaja me pelet në shkolla në Gjimnazin Luigj Gurakuqi, Gremnik, Këpuz, Zllakuqan, Gjurgjevik i Madh, Budisalc, Ujmirë, Drenoc, Volljak, Grabanicë, Jagodë, Shtupel etj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90000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121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251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48.21</w:t>
            </w:r>
          </w:p>
        </w:tc>
      </w:tr>
      <w:tr>
        <w:trPr>
          <w:trHeight w:val="9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41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fushave sportive dhe parkingjeve në shkolla në Grabanicë, Siqevë, Zllakuqan, Leskoc, Sferkë etj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295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273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568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48.06</w:t>
            </w:r>
          </w:p>
        </w:tc>
      </w:tr>
      <w:tr>
        <w:trPr>
          <w:trHeight w:val="3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Arsimi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180000</w:t>
            </w:r>
          </w:p>
        </w:tc>
        <w:tc>
          <w:tcPr>
            <w:tcW w:w="4160" w:type="dxa"/>
            <w:gridSpan w:val="4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499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42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Furnizim me paisje mejksore per diagnostike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15029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15474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30503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50.73</w:t>
            </w:r>
          </w:p>
        </w:tc>
      </w:tr>
      <w:tr>
        <w:trPr>
          <w:trHeight w:val="338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43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Ndertimi dhe rindertimi i objekteve shendetesore: QKMF, AMF Drenoc, Ujmire, Zllakuqan dhe Gllareve etj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182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179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361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49.58</w:t>
            </w:r>
          </w:p>
        </w:tc>
      </w:tr>
      <w:tr>
        <w:trPr>
          <w:trHeight w:val="3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Shendetësia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70000</w:t>
            </w:r>
          </w:p>
        </w:tc>
        <w:tc>
          <w:tcPr>
            <w:tcW w:w="4160" w:type="dxa"/>
            <w:gridSpan w:val="4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44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Ndertimi i shtepise se pleqeve ne Kline 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Sherbimet Rezidenciale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20000</w:t>
            </w:r>
          </w:p>
        </w:tc>
        <w:tc>
          <w:tcPr>
            <w:tcW w:w="4160" w:type="dxa"/>
            <w:gridSpan w:val="4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45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Ndertimi dhe rindertimi i Objektit Komunal ne Kline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46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Blerja e veturave zyrtare per nevoja te Administrates Komunale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35000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Administrata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55000</w:t>
            </w:r>
          </w:p>
        </w:tc>
        <w:tc>
          <w:tcPr>
            <w:tcW w:w="4160" w:type="dxa"/>
            <w:gridSpan w:val="4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47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Ndertimi dhe Rindertimi i Objekteve Sportive te Kultures ne Kline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40000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Kultura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40000</w:t>
            </w:r>
          </w:p>
        </w:tc>
        <w:tc>
          <w:tcPr>
            <w:tcW w:w="4160" w:type="dxa"/>
            <w:gridSpan w:val="4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48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Furnizim me pajisje- aparat për matje gjeodezike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Gjeodezia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4160" w:type="dxa"/>
            <w:gridSpan w:val="4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9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49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Ndërtimi i kanaleve te ujitjes në Rudicë-Stupë-Videjë- Zajm,Potërq-Dollovë, Volljakë-Këpuz etj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130,000.00</w:t>
            </w:r>
          </w:p>
        </w:tc>
        <w:tc>
          <w:tcPr>
            <w:tcW w:w="12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163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170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333</w:t>
            </w:r>
          </w:p>
        </w:tc>
        <w:tc>
          <w:tcPr>
            <w:tcW w:w="9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51.05</w:t>
            </w:r>
          </w:p>
        </w:tc>
      </w:tr>
      <w:tr>
        <w:trPr>
          <w:trHeight w:val="3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Bujqesia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130,000.00</w:t>
            </w:r>
          </w:p>
        </w:tc>
        <w:tc>
          <w:tcPr>
            <w:tcW w:w="4160" w:type="dxa"/>
            <w:gridSpan w:val="4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cd5b4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4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cd5b4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Totali :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cd5b4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  4,001,798.00 </w:t>
            </w:r>
          </w:p>
        </w:tc>
        <w:tc>
          <w:tcPr>
            <w:tcW w:w="4160" w:type="dxa"/>
            <w:gridSpan w:val="4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cd5b4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</w:tbl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4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Disa nga projektet që do të kenë ndikim të drejt për drejt në mirëqenien dhe sigurinë e femrës dhe fëmijëve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Shumica janë projekte infrastrukturore neutrale (rrugë, kanalizime, ndriçim publik).</w:t>
        <w:br/>
        <w:t xml:space="preserve">Projektet më me ndikim direkt tek gratë janë ato që lidhen me shkolla, sigurinë dhe hapësirat sportive.</w:t>
      </w:r>
    </w:p>
    <w:tbl>
      <w:tblPr/>
      <w:tblGrid>
        <w:gridCol w:w="1938"/>
        <w:gridCol w:w="1954"/>
        <w:gridCol w:w="1937"/>
        <w:gridCol w:w="1929"/>
        <w:gridCol w:w="1952"/>
      </w:tblGrid>
      <w:tr>
        <w:trPr>
          <w:trHeight w:val="274" w:hRule="auto"/>
          <w:jc w:val="left"/>
        </w:trPr>
        <w:tc>
          <w:tcPr>
            <w:tcW w:w="1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Projekti</w:t>
            </w:r>
          </w:p>
        </w:tc>
        <w:tc>
          <w:tcPr>
            <w:tcW w:w="19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Vendbanimi</w:t>
            </w:r>
          </w:p>
        </w:tc>
        <w:tc>
          <w:tcPr>
            <w:tcW w:w="19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Totali (€)</w:t>
            </w:r>
          </w:p>
        </w:tc>
        <w:tc>
          <w:tcPr>
            <w:tcW w:w="1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% Femra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Koment</w:t>
            </w:r>
          </w:p>
        </w:tc>
      </w:tr>
      <w:tr>
        <w:trPr>
          <w:trHeight w:val="822" w:hRule="auto"/>
          <w:jc w:val="left"/>
        </w:trPr>
        <w:tc>
          <w:tcPr>
            <w:tcW w:w="1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Tabela të mençura në shkollë</w:t>
            </w:r>
          </w:p>
        </w:tc>
        <w:tc>
          <w:tcPr>
            <w:tcW w:w="19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Çabiq</w:t>
            </w:r>
          </w:p>
        </w:tc>
        <w:tc>
          <w:tcPr>
            <w:tcW w:w="19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30,000</w:t>
            </w:r>
          </w:p>
        </w:tc>
        <w:tc>
          <w:tcPr>
            <w:tcW w:w="1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51%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Përmirëson mësimin për vajzat</w:t>
            </w:r>
          </w:p>
        </w:tc>
      </w:tr>
      <w:tr>
        <w:trPr>
          <w:trHeight w:val="810" w:hRule="auto"/>
          <w:jc w:val="left"/>
        </w:trPr>
        <w:tc>
          <w:tcPr>
            <w:tcW w:w="1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Nxemje qendrore në shkollë</w:t>
            </w:r>
          </w:p>
        </w:tc>
        <w:tc>
          <w:tcPr>
            <w:tcW w:w="19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Budisalc</w:t>
            </w:r>
          </w:p>
        </w:tc>
        <w:tc>
          <w:tcPr>
            <w:tcW w:w="19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90,000</w:t>
            </w:r>
          </w:p>
        </w:tc>
        <w:tc>
          <w:tcPr>
            <w:tcW w:w="1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48.2%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Siguron kushte më të mira për nxënëset</w:t>
            </w:r>
          </w:p>
        </w:tc>
      </w:tr>
      <w:tr>
        <w:trPr>
          <w:trHeight w:val="1097" w:hRule="auto"/>
          <w:jc w:val="left"/>
        </w:trPr>
        <w:tc>
          <w:tcPr>
            <w:tcW w:w="1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Fusha sportive &amp; parking</w:t>
            </w:r>
          </w:p>
        </w:tc>
        <w:tc>
          <w:tcPr>
            <w:tcW w:w="19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Grabanicë</w:t>
            </w:r>
          </w:p>
        </w:tc>
        <w:tc>
          <w:tcPr>
            <w:tcW w:w="19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60,000</w:t>
            </w:r>
          </w:p>
        </w:tc>
        <w:tc>
          <w:tcPr>
            <w:tcW w:w="1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48.1%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Mundëson pjesëmarrje sportive për vajza</w:t>
            </w:r>
          </w:p>
        </w:tc>
      </w:tr>
      <w:tr>
        <w:trPr>
          <w:trHeight w:val="274" w:hRule="auto"/>
          <w:jc w:val="left"/>
        </w:trPr>
        <w:tc>
          <w:tcPr>
            <w:tcW w:w="9710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PROJEKTET NË PËRGJITHËSI</w:t>
            </w:r>
          </w:p>
        </w:tc>
      </w:tr>
      <w:tr>
        <w:trPr>
          <w:trHeight w:val="822" w:hRule="auto"/>
          <w:jc w:val="left"/>
        </w:trPr>
        <w:tc>
          <w:tcPr>
            <w:tcW w:w="1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Arsimi (gjithë komuna)</w:t>
            </w:r>
          </w:p>
        </w:tc>
        <w:tc>
          <w:tcPr>
            <w:tcW w:w="19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9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180,000</w:t>
            </w:r>
          </w:p>
        </w:tc>
        <w:tc>
          <w:tcPr>
            <w:tcW w:w="1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Ndikim afatgjatë tek vajzat</w:t>
            </w:r>
          </w:p>
        </w:tc>
      </w:tr>
      <w:tr>
        <w:trPr>
          <w:trHeight w:val="822" w:hRule="auto"/>
          <w:jc w:val="left"/>
        </w:trPr>
        <w:tc>
          <w:tcPr>
            <w:tcW w:w="1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Objekte sportive (gjithë komuna)</w:t>
            </w:r>
          </w:p>
        </w:tc>
        <w:tc>
          <w:tcPr>
            <w:tcW w:w="19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9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40,000</w:t>
            </w:r>
          </w:p>
        </w:tc>
        <w:tc>
          <w:tcPr>
            <w:tcW w:w="1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Përfshirje e mundshme e vajzave</w:t>
            </w:r>
          </w:p>
        </w:tc>
      </w:tr>
      <w:tr>
        <w:trPr>
          <w:trHeight w:val="810" w:hRule="auto"/>
          <w:jc w:val="left"/>
        </w:trPr>
        <w:tc>
          <w:tcPr>
            <w:tcW w:w="1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Kultura (gjithë komuna)</w:t>
            </w:r>
          </w:p>
        </w:tc>
        <w:tc>
          <w:tcPr>
            <w:tcW w:w="19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9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40,000</w:t>
            </w:r>
          </w:p>
        </w:tc>
        <w:tc>
          <w:tcPr>
            <w:tcW w:w="1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Potencial për gratë, mungon specifikimi</w:t>
            </w:r>
          </w:p>
        </w:tc>
      </w:tr>
    </w:tbl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576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Kryetari i Komunës së Klinës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________________________</w:t>
      </w:r>
    </w:p>
    <w:p>
      <w:pPr>
        <w:spacing w:before="0" w:after="0" w:line="36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 xml:space="preserve">          </w:t>
        <w:tab/>
        <w:tab/>
        <w:t xml:space="preserve">Z.Zenun Elezaj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04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