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DB637" w14:textId="746C22AC" w:rsidR="008B1C6D" w:rsidRPr="00F11526" w:rsidRDefault="00C10D60" w:rsidP="008B1C6D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</w:pPr>
      <w:r w:rsidRPr="00F11526">
        <w:rPr>
          <w:color w:val="000000" w:themeColor="text1"/>
          <w:lang w:val="sq-AL"/>
        </w:rPr>
        <w:object w:dxaOrig="12178" w:dyaOrig="1740" w14:anchorId="0EE47F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75.75pt" o:ole="">
            <v:imagedata r:id="rId7" o:title=""/>
          </v:shape>
          <o:OLEObject Type="Embed" ProgID="CorelPHOTOPAINT.Image.13" ShapeID="_x0000_i1025" DrawAspect="Content" ObjectID="_1787988327" r:id="rId8"/>
        </w:object>
      </w:r>
      <w:r w:rsidR="00004EC6" w:rsidRPr="00F1152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="006C408D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Zyra e Kryetarit të Komunës së Klinës</w:t>
      </w:r>
    </w:p>
    <w:p w14:paraId="5FD42436" w14:textId="77777777" w:rsidR="000B479F" w:rsidRPr="00F11526" w:rsidRDefault="00DC792C" w:rsidP="000B479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Nr</w:t>
      </w:r>
      <w:r w:rsidR="00B2231B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</w:t>
      </w:r>
      <w:r w:rsidR="00B2231B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14:paraId="687E095A" w14:textId="77777777" w:rsidR="000B479F" w:rsidRPr="00F11526" w:rsidRDefault="00DC792C" w:rsidP="000B479F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Klinë,</w:t>
      </w:r>
      <w:r w:rsidR="00B2231B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B2231B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B2231B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ë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:_________________</w:t>
      </w:r>
      <w:r w:rsidR="000B479F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B479F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B479F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0689B17E" w14:textId="274CD98A" w:rsidR="00725B03" w:rsidRDefault="000B479F" w:rsidP="003F37E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25B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PROCESVERBAL</w:t>
      </w:r>
    </w:p>
    <w:p w14:paraId="4A4257BA" w14:textId="77777777" w:rsidR="003F37EC" w:rsidRPr="00725B03" w:rsidRDefault="003F37EC" w:rsidP="003F37EC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6C4AB23" w14:textId="7979F2A4" w:rsidR="0065393F" w:rsidRPr="007B4E7B" w:rsidRDefault="008E377A" w:rsidP="008E377A">
      <w:pPr>
        <w:spacing w:line="276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r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Nga dëgjimi i </w:t>
      </w:r>
      <w:r w:rsidR="00F11526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parë </w:t>
      </w:r>
      <w:r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buxhetor për</w:t>
      </w:r>
      <w:r w:rsidR="00F11526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buxhetin e vitit </w:t>
      </w:r>
      <w:r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2025</w:t>
      </w:r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të Komunës së Klinës,</w:t>
      </w:r>
      <w:r w:rsidR="00F22CCF" w:rsidRPr="007B4E7B">
        <w:rPr>
          <w:b/>
        </w:rPr>
        <w:t xml:space="preserve"> </w:t>
      </w:r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me banorët e komunës së Klinës, me fokus banorët e fshatrave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Drenoc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,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Pjetërq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i Epërm,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Pjetërq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i Poshtëm dhe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Dugajevë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, datë 15.08.2024, ora 17:00, vendi SHFMU “Isa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Boletini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”, </w:t>
      </w:r>
      <w:proofErr w:type="spellStart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Drenoc</w:t>
      </w:r>
      <w:proofErr w:type="spellEnd"/>
      <w:r w:rsidR="00F22CCF" w:rsidRPr="007B4E7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.</w:t>
      </w:r>
    </w:p>
    <w:p w14:paraId="433D6173" w14:textId="3DF2CD8F" w:rsidR="00F11526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Ky procesverbal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është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hartuar 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baz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igjit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et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qeverisjen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Lokale, Ligjit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për Mbrojtjen e të Dhënave Personale, Ligjit për Financat Publike, Statutin e komunës së Klinës dhe duke ndjekur standardet e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Udhëzimit Administrativ për Administratë të Hapur në komuna.</w:t>
      </w:r>
    </w:p>
    <w:p w14:paraId="52B94AA9" w14:textId="628422D8" w:rsidR="008E377A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Ky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procesverbal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përmban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nj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rmbledhje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redaktuar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procesit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zhvilluar gjat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gjimit buxhetor. Pal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 q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v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rejtje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rmbajtjen e k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tij procesverbali mund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rgojn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rkes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ndryshim deri me dat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CB2E9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15/09/2024 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emalin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CB2E9A" w:rsidRPr="00CB2E9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vlora.tafili@rks-gov.net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ose fizikisht n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zyr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 e pranimit n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omun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ën e Klinës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. </w:t>
      </w:r>
    </w:p>
    <w:p w14:paraId="1D52DF1E" w14:textId="3338BE0B" w:rsidR="005460B2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Ky procesverbal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nj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dokument publik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i cili hartohet sipas standardeve të 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Ligjit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 Mbrojtjen e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rivat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sis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dhe Ligjit për Klasifikimin e Dokumenteve Zyrtare. </w:t>
      </w:r>
    </w:p>
    <w:p w14:paraId="2A1298BC" w14:textId="110AB7BD" w:rsidR="00F11526" w:rsidRPr="00725B03" w:rsidRDefault="00F11526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Ky dokument është publik në faqen e komunës në dy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versione</w:t>
      </w:r>
      <w:r w:rsidR="00D1494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në PDF dhe W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ord dhe në arkivin e komunës i protokolluar sipas protokollit zyrtarë.</w:t>
      </w:r>
    </w:p>
    <w:p w14:paraId="39BA245D" w14:textId="1D40340C" w:rsidR="00F11526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Hartuesi i k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tij procesverbali ka redaktuar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nat personale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pal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ve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cilat jan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mbledhur gjat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procesit. Vet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 pal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 e autorizuara mund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ken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qasje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nat personale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mbledhura gjat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tij procesi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të cilat janë të arkivuara në komunë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4363CC2E" w14:textId="4E9A865B" w:rsidR="008E377A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14:paraId="03422329" w14:textId="77777777" w:rsidR="00F11526" w:rsidRPr="00725B03" w:rsidRDefault="00F11526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</w:p>
    <w:p w14:paraId="159F96DB" w14:textId="6EEDDB29" w:rsidR="001C24E1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Ky dokument </w:t>
      </w:r>
      <w:r w:rsidR="00D1494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përmban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na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faz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 </w:t>
      </w:r>
      <w:r w:rsidR="00D1494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përgatitore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gjimit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rmbledhjen na takimi dhe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aneks materialet e bashkangjitura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cilat jan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grumbulluar gjat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takimit</w:t>
      </w:r>
    </w:p>
    <w:p w14:paraId="47763FEB" w14:textId="2BA18C78" w:rsidR="008E377A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Para nisjes s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diskutimit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pranishmit i jan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nshtruar procesit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regjistrimit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list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 e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pjesëmarrësve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li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 e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pjesëmarrësve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ata kan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ofruar emrin </w:t>
      </w:r>
      <w:r w:rsidR="001C24E1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mbiemrin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,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numrin e telefonit dhe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nshkrimin e tyre.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nat jan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grumbulluar me q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llim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sigurimit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shmive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pjesëmarrjen e qytetar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gjimet buxhetore.</w:t>
      </w:r>
    </w:p>
    <w:p w14:paraId="6898ED59" w14:textId="0058048A" w:rsidR="008E377A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pranishmit jan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pajisur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me agjend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 e takimit e cila u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dor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zuar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form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fizike dhe me materialet ku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rfshihej prezantimi i draft buxhetit i cili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dor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zuar tek secili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pjesëmarrës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form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fizike.</w:t>
      </w:r>
    </w:p>
    <w:p w14:paraId="583EA11F" w14:textId="75BA62DC" w:rsidR="008E377A" w:rsidRPr="00725B03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Para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pranishm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ve 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prezantuar draft buxheti edhe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formatin elektronik 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tabelat e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mençura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08C8FCD1" w14:textId="6BEABA78" w:rsidR="001C24E1" w:rsidRDefault="00F11526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sht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konstatuar se p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organizimin e k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tij takimi nuk ka nevoj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p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rkthyes apo </w:t>
      </w:r>
      <w:r w:rsidR="001C24E1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interpretim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 </w:t>
      </w:r>
      <w:r w:rsidR="005460B2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personat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me aft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 t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="005519EF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kufizuar. </w:t>
      </w:r>
    </w:p>
    <w:p w14:paraId="1AD98A25" w14:textId="0CF70D3F" w:rsidR="00A81FB5" w:rsidRDefault="008E37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1C24E1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Takimi ka nisur n</w:t>
      </w:r>
      <w:r w:rsidR="00F11526" w:rsidRPr="001C24E1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1C24E1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ora 17:00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të pranishëm ishin kryetari i Komunës së Klinës, Prof. Dr. Zenun Elezaj, drejtori i Financave dhe Zhvillimit Ekonomik, Enver Berisha, </w:t>
      </w:r>
      <w:r w:rsidR="00A81FB5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drejtori i Urbanizmit, Enver Berisha,</w:t>
      </w:r>
      <w:r w:rsidR="00A81FB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drejtori i Inspektoratit, Faruk Smajli, 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drejtori i </w:t>
      </w:r>
      <w:proofErr w:type="spellStart"/>
      <w:r w:rsidR="00A81FB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Kadastrit</w:t>
      </w:r>
      <w:proofErr w:type="spellEnd"/>
      <w:r w:rsidR="00A81FB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dhe Gjeodezisë, Nikson Daka </w:t>
      </w:r>
      <w:r w:rsidR="007F30B0" w:rsidRPr="007F30B0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këshilltari i kuvendit komunal, Luigj Ademi,</w:t>
      </w:r>
      <w:r w:rsidR="007F30B0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A81FB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dhe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anëtarë të grupit punues. </w:t>
      </w:r>
    </w:p>
    <w:p w14:paraId="4F1D04D6" w14:textId="0165D04E" w:rsidR="005519EF" w:rsidRPr="001F51DF" w:rsidRDefault="005519EF" w:rsidP="008E377A">
      <w:pPr>
        <w:spacing w:line="276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r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N</w:t>
      </w:r>
      <w:r w:rsidR="008E377A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ga qytetar</w:t>
      </w:r>
      <w:r w:rsidR="00F11526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="008E377A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t </w:t>
      </w:r>
      <w:r w:rsidR="00A83A3E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morën pjesë 22 persona,</w:t>
      </w:r>
      <w:r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prej t</w:t>
      </w:r>
      <w:r w:rsidR="00F11526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cil</w:t>
      </w:r>
      <w:r w:rsidR="00F11526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="00A83A3E"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ve 22 burra dhe 0 </w:t>
      </w:r>
      <w:r w:rsidRPr="001F51D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gra.</w:t>
      </w:r>
    </w:p>
    <w:p w14:paraId="61AA9DE1" w14:textId="215B757A" w:rsidR="008E377A" w:rsidRPr="00F22CCF" w:rsidRDefault="0065393F" w:rsidP="008E377A">
      <w:pPr>
        <w:spacing w:line="276" w:lineRule="auto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  <w:r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Shtojca 1 – Fotografi nga dëgjimi i parë buxhetor për buxhetin e vitit 2025 </w:t>
      </w:r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me banorët e komunës së Klinës, me fokus banorët e fshatrave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Drenoc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,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Pjetërq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i Epërm,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Pjetërq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i Poshtëm dhe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Dugajevë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, vendi SHFMU “Isa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Boletini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”, </w:t>
      </w:r>
      <w:proofErr w:type="spellStart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Drenoc</w:t>
      </w:r>
      <w:proofErr w:type="spellEnd"/>
      <w:r w:rsidR="00F22CCF"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.</w:t>
      </w:r>
    </w:p>
    <w:p w14:paraId="316097C1" w14:textId="52F587A6" w:rsidR="008E377A" w:rsidRPr="00725B03" w:rsidRDefault="0030058D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30058D">
        <w:rPr>
          <w:rFonts w:ascii="Times New Roman" w:hAnsi="Times New Roman" w:cs="Times New Roman"/>
          <w:noProof/>
          <w:color w:val="171717" w:themeColor="background2" w:themeShade="1A"/>
          <w:sz w:val="26"/>
          <w:szCs w:val="26"/>
          <w:lang w:val="en-US"/>
        </w:rPr>
        <w:drawing>
          <wp:inline distT="0" distB="0" distL="0" distR="0" wp14:anchorId="06FF395D" wp14:editId="37C91B2C">
            <wp:extent cx="3028950" cy="2095500"/>
            <wp:effectExtent l="0" t="0" r="0" b="0"/>
            <wp:docPr id="1" name="Picture 1" descr="C:\Users\Vlora.Tafili\Desktop\455325633_813495204264070_90841406128566751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ora.Tafili\Desktop\455325633_813495204264070_9084140612856675133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536" w:rsidRPr="00A705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0536" w:rsidRPr="00A70536">
        <w:rPr>
          <w:rFonts w:ascii="Times New Roman" w:hAnsi="Times New Roman" w:cs="Times New Roman"/>
          <w:noProof/>
          <w:color w:val="171717" w:themeColor="background2" w:themeShade="1A"/>
          <w:sz w:val="26"/>
          <w:szCs w:val="26"/>
          <w:lang w:val="en-US"/>
        </w:rPr>
        <w:drawing>
          <wp:inline distT="0" distB="0" distL="0" distR="0" wp14:anchorId="24631572" wp14:editId="6B95CE2D">
            <wp:extent cx="2886075" cy="2095500"/>
            <wp:effectExtent l="0" t="0" r="9525" b="0"/>
            <wp:docPr id="2" name="Picture 2" descr="C:\Users\Vlora.Tafili\Desktop\455295502_813494720930785_43496727954399684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ora.Tafili\Desktop\455295502_813494720930785_4349672795439968415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67D3" w14:textId="3AA5186D" w:rsidR="008E377A" w:rsidRPr="007A5112" w:rsidRDefault="007A5112" w:rsidP="008E377A">
      <w:pPr>
        <w:spacing w:line="276" w:lineRule="auto"/>
        <w:rPr>
          <w:rFonts w:ascii="Times New Roman" w:hAnsi="Times New Roman" w:cs="Times New Roman"/>
          <w:noProof/>
          <w:color w:val="171717" w:themeColor="background2" w:themeShade="1A"/>
          <w:sz w:val="26"/>
          <w:szCs w:val="26"/>
          <w:lang w:val="en-US"/>
        </w:rPr>
      </w:pPr>
      <w:r w:rsidRPr="007A5112">
        <w:rPr>
          <w:rFonts w:ascii="Times New Roman" w:hAnsi="Times New Roman" w:cs="Times New Roman"/>
          <w:noProof/>
          <w:color w:val="171717" w:themeColor="background2" w:themeShade="1A"/>
          <w:sz w:val="26"/>
          <w:szCs w:val="26"/>
          <w:lang w:val="en-US"/>
        </w:rPr>
        <w:lastRenderedPageBreak/>
        <w:drawing>
          <wp:inline distT="0" distB="0" distL="0" distR="0" wp14:anchorId="0607D093" wp14:editId="22899DC3">
            <wp:extent cx="3095625" cy="2276475"/>
            <wp:effectExtent l="0" t="0" r="9525" b="9525"/>
            <wp:docPr id="5" name="Picture 5" descr="C:\Users\Vlora.Tafili\Desktop\455351202_813495174264073_4599148825996246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ora.Tafili\Desktop\455351202_813495174264073_4599148825996246673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112">
        <w:rPr>
          <w:rFonts w:ascii="Times New Roman" w:hAnsi="Times New Roman" w:cs="Times New Roman"/>
          <w:noProof/>
          <w:color w:val="171717" w:themeColor="background2" w:themeShade="1A"/>
          <w:sz w:val="26"/>
          <w:szCs w:val="26"/>
          <w:lang w:val="en-US"/>
        </w:rPr>
        <w:drawing>
          <wp:inline distT="0" distB="0" distL="0" distR="0" wp14:anchorId="05E9EE4B" wp14:editId="73797BC4">
            <wp:extent cx="2828925" cy="2276475"/>
            <wp:effectExtent l="0" t="0" r="9525" b="9525"/>
            <wp:docPr id="6" name="Picture 6" descr="C:\Users\Vlora.Tafili\Desktop\455214605_813494927597431_78969666003974329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ora.Tafili\Desktop\455214605_813494927597431_7896966600397432949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7D76" w14:textId="49C6B965" w:rsidR="00632ED9" w:rsidRDefault="005519EF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436B1E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Takimi u hap </w:t>
      </w:r>
      <w:r w:rsidR="00940B05" w:rsidRPr="00436B1E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nga moderatori, Mirsad Dakaj,</w:t>
      </w:r>
      <w:r w:rsidRPr="00436B1E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</w:t>
      </w:r>
      <w:r w:rsidR="00940B0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i cili hapi takimin: </w:t>
      </w:r>
    </w:p>
    <w:p w14:paraId="2900B632" w14:textId="7F77E7CC" w:rsidR="00632ED9" w:rsidRPr="00632ED9" w:rsidRDefault="00940B05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“</w:t>
      </w:r>
      <w:r w:rsidR="00632ED9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Përshëndetje të nderuar të pranishëm!</w:t>
      </w:r>
    </w:p>
    <w:p w14:paraId="1B5A696B" w14:textId="77777777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Duke u bazuar në Ligjin për Vetëqeverisje Lokale, Ligjin për Financa Publike dhe Udhëzimin Administrativ për Administratë të hapur në Komuna, sot ne po hapim ciklin e dëgjimeve buxhetore për draft buxhetin e komunës së Klinës për vitin 2025, i cili është një proces shumë i rëndësishëm dhe thelbësor për t`i përcaktuar prioritetet e komunës për vitin e ardhshëm, për t`i pranuar kërkesat e juaja e të cilat grupi punues për draft buxhet do t`i shqyrtojë dhe analizojë me kujdes. </w:t>
      </w:r>
    </w:p>
    <w:p w14:paraId="768AEBC2" w14:textId="44845C3C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Në këtë takim jemi kë</w:t>
      </w:r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tu bashkë me kryetarin e komunës</w:t>
      </w:r>
      <w:r w:rsidR="004B4F53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së Klinës, Prof. Dr. Zenun Elezaj, drejtori i Financave dhe Zhvillimit Ekonomik, Enver Berisha, drejtori i Urbanizmit, Enver Berisha,</w:t>
      </w:r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drejtori i Inspektoratit, Faruk Smajli, </w:t>
      </w:r>
      <w:r w:rsidR="004B4F53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drejtori i </w:t>
      </w:r>
      <w:proofErr w:type="spellStart"/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Kadastrit</w:t>
      </w:r>
      <w:proofErr w:type="spellEnd"/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dhe Gjeodezisë, Nikson Daka dhe anëtarë të grupit punues si dhe 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ek</w:t>
      </w:r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sperti i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angazhuar nga DEMOS-, të cilin e </w:t>
      </w:r>
      <w:r w:rsidR="004B4F53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falënderoj</w:t>
      </w:r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për praninë. </w:t>
      </w:r>
    </w:p>
    <w:p w14:paraId="2FE0AFA2" w14:textId="6E459C74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Dua të theksoj se komuna e Klinës është vlerësuar nga organizata joqeveritare, si DEMOS-i, e institucione të tjera, si komuna që ka pasur raportin më të mirë në Republikën e Kosovës të cikleve të dëgjimeve buxhetore në vitet e fundit për respektimin në përpikëri të dispozitat ligjore dhe është shembull për komunat e tjera. Me </w:t>
      </w:r>
      <w:r w:rsidR="004B4F53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insistim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të kryetarit jemi duke u </w:t>
      </w:r>
      <w:r w:rsidR="004B4F53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angazhua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që rezultatin e mirë që e kemi pasur vitin e kaluar me </w:t>
      </w:r>
      <w:proofErr w:type="spellStart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vazhdu</w:t>
      </w:r>
      <w:proofErr w:type="spellEnd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edhe këtë vit dhe me </w:t>
      </w:r>
      <w:r w:rsidR="004B4F53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krijua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një praktikë të punës transparente dhe llogaridhënëse. </w:t>
      </w:r>
    </w:p>
    <w:p w14:paraId="59BE9664" w14:textId="181D8931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Duke e pasur për bazë këtë, ne si grup punues nuk kemi </w:t>
      </w:r>
      <w:proofErr w:type="spellStart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ndryshu</w:t>
      </w:r>
      <w:proofErr w:type="spellEnd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shumë metodën e punës nga viti i kaluar. Në koordinim me kryetarin kemi </w:t>
      </w:r>
      <w:r w:rsidR="004B4F53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hartua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planin e punës, sikurse vitin e kaluar, ne kemi planifikuar t`i mbajmë 10 dëgjime buxhetore në lokalitete të ndryshme dhe po ashtu jemi të hapur t`i pranojmë kërkesat e sugjerimet edhe në formë elektronike </w:t>
      </w: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lastRenderedPageBreak/>
        <w:t>deri me datën 30 gusht, ndërsa në fund, duke i respektuar edhe kornizën ligjore, draft-buxheti do të miratohet në kuvendin e komunës.</w:t>
      </w:r>
    </w:p>
    <w:p w14:paraId="7F9C7189" w14:textId="77777777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Para se me ia </w:t>
      </w:r>
      <w:proofErr w:type="spellStart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kalu</w:t>
      </w:r>
      <w:proofErr w:type="spellEnd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fjalën kryetarit, kisha </w:t>
      </w:r>
      <w:proofErr w:type="spellStart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kërku</w:t>
      </w:r>
      <w:proofErr w:type="spellEnd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nga ju që me u </w:t>
      </w:r>
      <w:proofErr w:type="spellStart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nënshkru</w:t>
      </w:r>
      <w:proofErr w:type="spellEnd"/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në listën e pjesëmarrësve, sepse është një nga obligimet që dalin nga Udhëzimi Administrativ për Administratë të Hapur.</w:t>
      </w:r>
    </w:p>
    <w:p w14:paraId="5A88EF61" w14:textId="02359704" w:rsidR="00632ED9" w:rsidRPr="00632ED9" w:rsidRDefault="004B4F53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</w:t>
      </w:r>
      <w:r w:rsidR="00632ED9"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 ashtu edhe për kërkesat e miratuara të qytetarëve, ku këtë vit vetëm në KAB janë të miratuara rreth 90% të kërkesave e synojmë që e njëjta përqindje të jetë edhe në Draft-Buxhet.</w:t>
      </w:r>
    </w:p>
    <w:p w14:paraId="52544849" w14:textId="6DEE1DF0" w:rsidR="00632ED9" w:rsidRPr="00632ED9" w:rsidRDefault="00632ED9" w:rsidP="00632ED9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632ED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Megjithëse ne kemi planifikuar t`i mbajmë takimet në disa lokalitete, kërkesat nuk duhet të kufizohen </w:t>
      </w:r>
      <w:r w:rsidR="004B4F5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0E5222BC" w14:textId="4A257241" w:rsidR="005519EF" w:rsidRPr="004B4F53" w:rsidRDefault="005519EF" w:rsidP="008E377A">
      <w:pPr>
        <w:spacing w:line="276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T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pranishmit u njoftuan nga moderatori se p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r q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llime t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dokumentimit t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k</w:t>
      </w:r>
      <w:r w:rsidR="00F11526"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ë</w:t>
      </w:r>
      <w:r w:rsidRPr="004B4F53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tij takimi do hartohet procesverbali dhe komuna do publikoj video dhe fotografi nga ky takim.</w:t>
      </w:r>
    </w:p>
    <w:p w14:paraId="2688FF92" w14:textId="43A0846E" w:rsidR="005519EF" w:rsidRPr="00725B03" w:rsidRDefault="005519EF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gjith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pranishmit dhan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pajtimin p</w:t>
      </w:r>
      <w:r w:rsidR="00F11526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 regjistrimin e takimit dhe </w:t>
      </w:r>
      <w:r w:rsidR="004B4F53"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publikimin</w:t>
      </w:r>
      <w:r w:rsidRPr="00725B0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e imazheve nga ky takim.</w:t>
      </w:r>
    </w:p>
    <w:p w14:paraId="2D3A1CC2" w14:textId="4B8BB7C3" w:rsidR="0085486F" w:rsidRDefault="006F7A61" w:rsidP="008E377A">
      <w:pPr>
        <w:spacing w:line="276" w:lineRule="auto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  <w:r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S</w:t>
      </w:r>
      <w:r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htojca 2</w:t>
      </w:r>
      <w:r w:rsidRPr="00F22CCF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– Fotografi nga dëgjimi i parë </w:t>
      </w:r>
      <w:r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buxhetor gjatë </w:t>
      </w:r>
      <w:proofErr w:type="spellStart"/>
      <w:r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moderimit</w:t>
      </w:r>
      <w:proofErr w:type="spellEnd"/>
      <w:r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:</w:t>
      </w:r>
    </w:p>
    <w:p w14:paraId="28997CA1" w14:textId="2E438CC7" w:rsidR="0085486F" w:rsidRDefault="00436B1E" w:rsidP="008E377A">
      <w:pPr>
        <w:spacing w:line="276" w:lineRule="auto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  <w:r w:rsidRPr="00436B1E">
        <w:rPr>
          <w:rFonts w:ascii="Times New Roman" w:hAnsi="Times New Roman" w:cs="Times New Roman"/>
          <w:i/>
          <w:noProof/>
          <w:color w:val="1F3864" w:themeColor="accent1" w:themeShade="80"/>
          <w:sz w:val="26"/>
          <w:szCs w:val="26"/>
          <w:lang w:val="en-US"/>
        </w:rPr>
        <w:drawing>
          <wp:inline distT="0" distB="0" distL="0" distR="0" wp14:anchorId="26038CEE" wp14:editId="71ECF921">
            <wp:extent cx="3086100" cy="2647950"/>
            <wp:effectExtent l="0" t="0" r="0" b="0"/>
            <wp:docPr id="7" name="Picture 7" descr="C:\Users\Vlora.Tafili\Desktop\455327529_813495040930753_2830815890218920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ora.Tafili\Desktop\455327529_813495040930753_2830815890218920328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18" cy="270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D6D" w:rsidRPr="005A6D6D">
        <w:rPr>
          <w:rFonts w:ascii="Times New Roman" w:hAnsi="Times New Roman" w:cs="Times New Roman"/>
          <w:i/>
          <w:noProof/>
          <w:color w:val="1F3864" w:themeColor="accent1" w:themeShade="80"/>
          <w:sz w:val="26"/>
          <w:szCs w:val="26"/>
          <w:lang w:val="en-US"/>
        </w:rPr>
        <w:drawing>
          <wp:inline distT="0" distB="0" distL="0" distR="0" wp14:anchorId="0DE6BD38" wp14:editId="0CA17E19">
            <wp:extent cx="2819400" cy="2647950"/>
            <wp:effectExtent l="0" t="0" r="0" b="0"/>
            <wp:docPr id="8" name="Picture 8" descr="C:\Users\Vlora.Tafili\Desktop\455603091_813495057597418_40171115043295947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ora.Tafili\Desktop\455603091_813495057597418_4017111504329594774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1B68E" w14:textId="6C651A32" w:rsidR="005519EF" w:rsidRPr="002319EB" w:rsidRDefault="005519EF" w:rsidP="008E377A">
      <w:pPr>
        <w:spacing w:line="276" w:lineRule="auto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Pas </w:t>
      </w:r>
      <w:r w:rsidR="005460B2"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përfundimit</w:t>
      </w: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t</w:t>
      </w:r>
      <w:r w:rsidR="00F11526"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ë</w:t>
      </w: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fjalimit t</w:t>
      </w:r>
      <w:r w:rsidR="00F11526"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ë</w:t>
      </w: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moderatorit fjala ju dha kryetarit t</w:t>
      </w:r>
      <w:r w:rsidR="00F11526"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ë</w:t>
      </w: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 xml:space="preserve"> komun</w:t>
      </w:r>
      <w:r w:rsidR="00F11526"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ë</w:t>
      </w:r>
      <w:r w:rsidRPr="002319EB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s.</w:t>
      </w:r>
    </w:p>
    <w:p w14:paraId="08CBEF7F" w14:textId="77777777" w:rsidR="00A265AD" w:rsidRDefault="00B14FDB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B14FDB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Kryetari i Komunës së Klinës, Prof. Dr. Zenun Elezaj: </w:t>
      </w:r>
      <w:r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“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rsh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ndetje t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nderuar t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pranish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m, faleminderit shum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 prezenc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 n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</w:t>
      </w:r>
      <w:r w:rsidRPr="00B14FD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takim.</w:t>
      </w:r>
    </w:p>
    <w:p w14:paraId="2B3C21C2" w14:textId="44EB0FDA" w:rsidR="003B6565" w:rsidRDefault="00C87391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C8739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lastRenderedPageBreak/>
        <w:t>Sot</w:t>
      </w:r>
      <w:r w:rsidR="003B656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,</w:t>
      </w:r>
      <w:r w:rsidRPr="00C8739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jemi mbledhur për një nga proceset më të rëndësishme të vend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immarrjes e që janë </w:t>
      </w:r>
      <w:r w:rsidRPr="00C8739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dëgjimet buxhetore. Ky proces nuk është vetëm një formalitet i domosdoshëm, por një mundësi e jashtëzakonshme për të reflektuar nevojat dhe pritshmërinë e qytetarëve që ne përfaqësojmë.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3B656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Ne kemi qenë në një takim të këtij formati edhe gjatë muajit qershor në fshatin </w:t>
      </w:r>
      <w:proofErr w:type="spellStart"/>
      <w:r w:rsidR="003B656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Poterç</w:t>
      </w:r>
      <w:proofErr w:type="spellEnd"/>
      <w:r w:rsidR="003B656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i Epërm dhe bashkë me ju si bashkësi lokale, ku kemi diskutuar bashkë edhe për Kornizën Afatmesme Buxhetore 2025-2027 dhe keni shprehë nevojat dhe kërkesat për investime. </w:t>
      </w:r>
    </w:p>
    <w:p w14:paraId="42D245FD" w14:textId="5AB02712" w:rsidR="003B6565" w:rsidRDefault="00157CC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Ndërsa sot, n</w:t>
      </w:r>
      <w:r w:rsidRPr="00157CC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ëpërmjet dëgjimeve buxhetore, ne mund të identifikojmë prioritetet më të rë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ndësishme për vitin e ardhshëm, buxhetin e vitit 2025. </w:t>
      </w:r>
      <w:r w:rsidRPr="00157CC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Këto diskutime na japin një pasqyrë të qartë se cilat janë nevojat emergjente, cilat janë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projektet me prioritet dhe cilat janë </w:t>
      </w:r>
      <w:r w:rsidRPr="00157CC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fushat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që kërkojnë më shumë vëmendje.</w:t>
      </w:r>
    </w:p>
    <w:p w14:paraId="1459FD5E" w14:textId="3F344E72" w:rsidR="007D6531" w:rsidRDefault="000D527A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Dua të </w:t>
      </w:r>
      <w:r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potencoi dhe të ju njoftoj që në fshatin </w:t>
      </w:r>
      <w:proofErr w:type="spellStart"/>
      <w:r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Drenoc</w:t>
      </w:r>
      <w:proofErr w:type="spellEnd"/>
      <w:r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do të rregullohet me gurë një pjesë e shtratit të lumit i cili është dëmtuar nga vërshimet </w:t>
      </w:r>
      <w:r w:rsidR="007D6531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e vitit të kaluar, janë diku rreth tetëmbëdhjetë mijë euro </w:t>
      </w:r>
      <w:r w:rsidR="00F17438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që do të intervenohet në atë zonë. Pastaj, i kem edhe një kilometër asfaltim të rrugicave nëpër lagje të </w:t>
      </w:r>
      <w:r w:rsidR="00F17438" w:rsidRPr="00F17438">
        <w:rPr>
          <w:rFonts w:ascii="Times New Roman" w:hAnsi="Times New Roman" w:cs="Times New Roman"/>
          <w:sz w:val="26"/>
          <w:szCs w:val="26"/>
        </w:rPr>
        <w:t>fshatit</w:t>
      </w:r>
      <w:r w:rsidR="007D6531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proofErr w:type="spellStart"/>
      <w:r w:rsidR="007D6531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Drenoc</w:t>
      </w:r>
      <w:proofErr w:type="spellEnd"/>
      <w:r w:rsidR="007D6531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diku </w:t>
      </w:r>
      <w:r w:rsidR="00F17438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</w:t>
      </w:r>
      <w:r w:rsidR="007D6531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afër</w:t>
      </w:r>
      <w:r w:rsidR="00F17438" w:rsidRP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sisht</w:t>
      </w:r>
      <w:r w:rsidR="00F1743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gjashtëdhjetë e nëntëmijë mijë euro.</w:t>
      </w:r>
    </w:p>
    <w:p w14:paraId="58F126F2" w14:textId="31B9BB3D" w:rsidR="007D6531" w:rsidRDefault="00F17438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Sa i përket shtrirjes së rrjetit k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analizim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it janë duke përfunduar  mbi nëntëmijë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metra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aty ku ka nevojë. Është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vendosur 1 muri </w:t>
      </w:r>
      <w:r w:rsidR="005A56E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mbrojtës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nga rrëshqitja 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dheut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ne rruge diku 28 mije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euro </w:t>
      </w:r>
      <w:proofErr w:type="spellStart"/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</w:t>
      </w:r>
      <w:r w:rsidR="007D653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renoc</w:t>
      </w:r>
      <w:proofErr w:type="spellEnd"/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</w:t>
      </w:r>
    </w:p>
    <w:p w14:paraId="27B20617" w14:textId="3B420E52" w:rsidR="007C710F" w:rsidRDefault="007C710F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Ka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përfundua tr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otuar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ndriçim në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fshatin </w:t>
      </w:r>
      <w:proofErr w:type="spellStart"/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Poterç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i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Epërm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në gjatësi prej 1 km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dhe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më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rrethoje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mbrojtëse. Gjithashtu, d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o t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përfundoj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ndriçimi në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lagjen e 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“</w:t>
      </w:r>
      <w:proofErr w:type="spellStart"/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ytyq</w:t>
      </w:r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ë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ve</w:t>
      </w:r>
      <w:proofErr w:type="spellEnd"/>
      <w:r w:rsidR="002319EB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”.</w:t>
      </w:r>
    </w:p>
    <w:p w14:paraId="702C4683" w14:textId="688C8397" w:rsidR="005840BE" w:rsidRDefault="005840BE" w:rsidP="008E377A">
      <w:pPr>
        <w:spacing w:line="276" w:lineRule="auto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5840B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 prezantova këto projekte për të siguruar që takimi të jetë sa më produktiv dhe efikas dhe kjo të mundësoj që diskutimi të shtrohet dhe fokusohet në projektet e reja me prioritet dhe të mos përsëriten kërkesat e qytetarëve. Tani po ja kaloj fjalën drejtorit të Financave për draft-buxheti dhe të ju informojë si qëndrojmë me kodet dhe kategoritë buxhetore.</w:t>
      </w:r>
    </w:p>
    <w:p w14:paraId="27F2EB2B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</w:p>
    <w:p w14:paraId="7E843D7A" w14:textId="4FC3DC9A" w:rsidR="009B639E" w:rsidRPr="00912215" w:rsidRDefault="009B639E" w:rsidP="00912215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</w:pPr>
      <w:r w:rsidRPr="00912215">
        <w:rPr>
          <w:rFonts w:ascii="Times New Roman" w:hAnsi="Times New Roman" w:cs="Times New Roman"/>
          <w:i/>
          <w:color w:val="1F3864" w:themeColor="accent1" w:themeShade="80"/>
          <w:sz w:val="26"/>
          <w:szCs w:val="26"/>
        </w:rPr>
        <w:t>Pas përfundimit të fjalimit të kryetarit, fjala ju dha drejtorit të Financave dhe Zhvillimit Ekonomik, Enver Berishës.</w:t>
      </w:r>
    </w:p>
    <w:p w14:paraId="320B04A0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  <w:lang w:val="sq-AL"/>
        </w:rPr>
      </w:pPr>
    </w:p>
    <w:p w14:paraId="153E85AB" w14:textId="59411D39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  <w:lang w:val="sq-AL"/>
        </w:rPr>
        <w:t>Drejtori i Financave, Enver Berisha:</w:t>
      </w: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“Faleminderit Kryetar, faleminderit edhe gjithë juve të pranishmëve qe jeni këtu sot në këtë dëgjim buxhetor.</w:t>
      </w:r>
    </w:p>
    <w:p w14:paraId="1A9A9F21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38D77CB2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Kam kënaqësinë që sot t'ju paraqes buxhetin për vitin e ardhshëm, një dokument që është fryt i analizave të thelluara buxhetore-financiare. </w:t>
      </w:r>
    </w:p>
    <w:p w14:paraId="3DD78BFC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11221BCA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lastRenderedPageBreak/>
        <w:t xml:space="preserve">Buxheti i Komunës së Klinës për vitin 2025 është gjithsej, i planifikuar në total prej 16,168,653.00, i cili krahasuar më vitin 2024 është afërsisht 2 milion euro më shumë, i cili ka qenë 14,648,717.00. Nga buxheti i vitit 2025, ajo shumë është e ndarë në këto burime;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Granti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i përgjithshëm me rreth 6,571,819.00;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Granti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specifik i arsimit me rreth 5,953,349.00;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Granti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i shëndetësisë me rreth 1,897,981.00, Të  hyrat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vetanake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me rreth 1,495,504.00; Financimi për shërbimet rezidenciale me rreth 250,000.00, të cilat në japin në total pra 16,168,653.00.</w:t>
      </w:r>
    </w:p>
    <w:p w14:paraId="6490D4AB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233B9E7B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Ndërsa, buxheti i komunës së Klinës sipas kategorive të shpenzimeve për periudhën 2025 – 2027, është i ndarë në të hyrat totale komunale me rreth 16,168,653.00, siç e thamë edhe më herët, të hyrat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vetanake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me rreth 1,495,504.00 edhe këtë e theksuam me lart po ashtu,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Grantet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dhe </w:t>
      </w:r>
      <w:proofErr w:type="spellStart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transferet</w:t>
      </w:r>
      <w:proofErr w:type="spellEnd"/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  qeveritare me rreth 14,673,149.00, Pagat dhe mëditjet me rreth 8,800,000.00, Subvencionet më rreth 800,000.00, si dhe ajo që po besojë që juve ju intereson më së shumti e që janë Investimet Kapital, kanë një buxhet prej 4,498,653.00. E për projektet kapitale do të bisedojmë bashkërisht. Siç e shihni në dokumentin fizik të buxhetit të cilin e keni përpara, ne si komunë e kemi hartuar një listë të prioriteteve për vitin 2025, po që të cilën mund të ndryshohet apo plotësohet deri ky buxhet të prezantohet në kuvend për tu miratuar. </w:t>
      </w:r>
    </w:p>
    <w:p w14:paraId="413B9FE9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27729592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 xml:space="preserve">Unë, nuk duhet të ju lodh më shumë me shifra, jam këtu për çdo pyetje apo kërkesë qe e keni për deri tani çfarë prezantova, mbesë në dispozicionin tuaj për përgjigje. </w:t>
      </w:r>
    </w:p>
    <w:p w14:paraId="71E0D967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5A013CAD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  <w:r w:rsidRPr="00912215"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  <w:t>Ju falënderoj edhe njëherë!”</w:t>
      </w:r>
    </w:p>
    <w:p w14:paraId="7C81A737" w14:textId="77777777" w:rsidR="009B639E" w:rsidRPr="00912215" w:rsidRDefault="009B639E" w:rsidP="00912215">
      <w:pPr>
        <w:pStyle w:val="NoSpacing"/>
        <w:rPr>
          <w:rFonts w:ascii="Times New Roman" w:hAnsi="Times New Roman" w:cs="Times New Roman"/>
          <w:color w:val="171717" w:themeColor="background2" w:themeShade="1A"/>
          <w:sz w:val="26"/>
          <w:szCs w:val="26"/>
          <w:lang w:val="sq-AL"/>
        </w:rPr>
      </w:pPr>
    </w:p>
    <w:p w14:paraId="14F8D82D" w14:textId="77777777" w:rsidR="009B639E" w:rsidRPr="008141C9" w:rsidRDefault="009B639E" w:rsidP="00912215">
      <w:pPr>
        <w:pStyle w:val="NoSpacing"/>
        <w:rPr>
          <w:rFonts w:ascii="Times New Roman" w:hAnsi="Times New Roman" w:cs="Times New Roman"/>
          <w:b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b/>
          <w:sz w:val="26"/>
          <w:szCs w:val="26"/>
        </w:rPr>
        <w:t>Mirsad Dakaj: “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Faleminderit drejtor</w:t>
      </w: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,</w:t>
      </w:r>
    </w:p>
    <w:p w14:paraId="2989FF1B" w14:textId="77777777" w:rsidR="009B639E" w:rsidRPr="008141C9" w:rsidRDefault="009B639E" w:rsidP="00912215">
      <w:pPr>
        <w:pStyle w:val="NoSpacing"/>
        <w:rPr>
          <w:rFonts w:ascii="Times New Roman" w:hAnsi="Times New Roman" w:cs="Times New Roman"/>
          <w:b/>
          <w:sz w:val="26"/>
          <w:szCs w:val="26"/>
          <w:lang w:val="sq-AL"/>
        </w:rPr>
      </w:pPr>
    </w:p>
    <w:p w14:paraId="2E0C7099" w14:textId="77777777" w:rsidR="009B639E" w:rsidRPr="008141C9" w:rsidRDefault="009B639E" w:rsidP="00912215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sz w:val="26"/>
          <w:szCs w:val="26"/>
          <w:lang w:val="sq-AL"/>
        </w:rPr>
        <w:t>Atëherë, qytetarë fjala tani është të ju. Ashtu edhe siç e theksova në fillim, për shkak të procesverbalit ju lutem kur të merrni fjalën të thoni emrin, mbiemrin edhe kërkesa juaj ta ketë adresën e specifikuar, mundësisht. Urdhëroni ?”</w:t>
      </w:r>
    </w:p>
    <w:p w14:paraId="2E48637E" w14:textId="77777777" w:rsidR="009B639E" w:rsidRPr="008141C9" w:rsidRDefault="009B639E" w:rsidP="00912215">
      <w:pPr>
        <w:pStyle w:val="NoSpacing"/>
        <w:rPr>
          <w:rFonts w:ascii="Times New Roman" w:hAnsi="Times New Roman" w:cs="Times New Roman"/>
          <w:b/>
          <w:sz w:val="26"/>
          <w:szCs w:val="26"/>
          <w:lang w:val="sq-AL"/>
        </w:rPr>
      </w:pPr>
    </w:p>
    <w:p w14:paraId="2A1D9E4F" w14:textId="087ACEB4" w:rsidR="009B639E" w:rsidRPr="008141C9" w:rsidRDefault="009B639E" w:rsidP="00912215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 xml:space="preserve">Pas fjalës së </w:t>
      </w:r>
      <w:proofErr w:type="spellStart"/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Mirsadit</w:t>
      </w:r>
      <w:proofErr w:type="spellEnd"/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, fjala ju dha banorëve pjesëmarrës.</w:t>
      </w:r>
    </w:p>
    <w:p w14:paraId="6A58851D" w14:textId="4658439C" w:rsidR="00912215" w:rsidRPr="008141C9" w:rsidRDefault="00912215" w:rsidP="00912215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</w:pPr>
    </w:p>
    <w:p w14:paraId="43268BBE" w14:textId="4F0F1BB9" w:rsidR="00912215" w:rsidRPr="008141C9" w:rsidRDefault="00052D93" w:rsidP="00912215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 xml:space="preserve">Ismet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Jagoda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 xml:space="preserve">, kryetari i fshatit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Poterç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 xml:space="preserve"> i</w:t>
      </w: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 xml:space="preserve"> </w:t>
      </w: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Epërm</w:t>
      </w: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:</w:t>
      </w:r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 xml:space="preserve"> 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“Përshëndetje kryetar, ju drejtorë të pranishëm si dhe stafi mbështetës, faleminderit p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r k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t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takim, </w:t>
      </w:r>
    </w:p>
    <w:p w14:paraId="11A775FB" w14:textId="0BBC0F3B" w:rsidR="00052D93" w:rsidRPr="008141C9" w:rsidRDefault="00052D93" w:rsidP="00912215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</w:p>
    <w:p w14:paraId="6737B4C3" w14:textId="33112374" w:rsidR="00052D93" w:rsidRPr="008141C9" w:rsidRDefault="00052D93" w:rsidP="00912215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sz w:val="26"/>
          <w:szCs w:val="26"/>
          <w:lang w:val="sq-AL"/>
        </w:rPr>
        <w:t>Ashtu siç e përmendet edhe ju kryetar, jan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mjaft projekte dhe mjaft pun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q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jan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krye n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</w:t>
      </w:r>
      <w:proofErr w:type="spellStart"/>
      <w:r w:rsidRPr="008141C9">
        <w:rPr>
          <w:rFonts w:ascii="Times New Roman" w:hAnsi="Times New Roman" w:cs="Times New Roman"/>
          <w:sz w:val="26"/>
          <w:szCs w:val="26"/>
          <w:lang w:val="sq-AL"/>
        </w:rPr>
        <w:t>fshtin</w:t>
      </w:r>
      <w:proofErr w:type="spellEnd"/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</w:t>
      </w:r>
      <w:proofErr w:type="spellStart"/>
      <w:r w:rsidRPr="008141C9">
        <w:rPr>
          <w:rFonts w:ascii="Times New Roman" w:hAnsi="Times New Roman" w:cs="Times New Roman"/>
          <w:sz w:val="26"/>
          <w:szCs w:val="26"/>
          <w:lang w:val="sq-AL"/>
        </w:rPr>
        <w:t>Poterç</w:t>
      </w:r>
      <w:proofErr w:type="spellEnd"/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i Epërm. P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r buxhetin e vitit 2025, si 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k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rkes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 xml:space="preserve"> e kemi nderimin e kanalit t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 xml:space="preserve"> ujitjes.  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Është k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rkes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e arsyeshme dhe e nevojshme pasi n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p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r fshatin ton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kalon lumi “</w:t>
      </w:r>
      <w:proofErr w:type="spellStart"/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Lumbardh</w:t>
      </w:r>
      <w:proofErr w:type="spellEnd"/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” dhe qe ajo pjes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e arave rreth lumit jan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t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gjitha q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mbjell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n nga banoret e po ashtu edhe n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p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r fshat. Andaj t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regjistrohet si k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rkes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m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prioritet. Ju faleminderit!”</w:t>
      </w:r>
    </w:p>
    <w:p w14:paraId="3389D755" w14:textId="77777777" w:rsidR="00D25B19" w:rsidRPr="008141C9" w:rsidRDefault="00D25B19" w:rsidP="00912215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</w:pPr>
    </w:p>
    <w:p w14:paraId="32614107" w14:textId="77777777" w:rsidR="008141C9" w:rsidRDefault="00052D93" w:rsidP="008141C9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 xml:space="preserve">Pas fjalës së z. </w:t>
      </w:r>
      <w:proofErr w:type="spellStart"/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Jagoda</w:t>
      </w:r>
      <w:proofErr w:type="spellEnd"/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 xml:space="preserve">, fjala ju dha banorëve </w:t>
      </w: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 xml:space="preserve">të tjerë </w:t>
      </w: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pjesëmarrës</w:t>
      </w: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 xml:space="preserve"> me radhë</w:t>
      </w: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.</w:t>
      </w:r>
    </w:p>
    <w:p w14:paraId="0E36C4F8" w14:textId="2B6F3F85" w:rsidR="008141C9" w:rsidRDefault="008141C9" w:rsidP="008141C9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  <w:proofErr w:type="spellStart"/>
      <w:r w:rsidRPr="008141C9">
        <w:rPr>
          <w:rFonts w:ascii="Times New Roman" w:hAnsi="Times New Roman" w:cs="Times New Roman"/>
          <w:b/>
          <w:sz w:val="26"/>
          <w:szCs w:val="26"/>
        </w:rPr>
        <w:lastRenderedPageBreak/>
        <w:t>Avni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</w:rPr>
        <w:t>Avdyli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</w:rPr>
        <w:t>banorë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</w:rPr>
        <w:t>fshatit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41C9">
        <w:rPr>
          <w:rFonts w:ascii="Times New Roman" w:hAnsi="Times New Roman" w:cs="Times New Roman"/>
          <w:b/>
          <w:sz w:val="26"/>
          <w:szCs w:val="26"/>
        </w:rPr>
        <w:t>Drenoc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“Përshë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ndetje kryetar 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faleminderit 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p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r k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t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takim e q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jeni n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fshatin </w:t>
      </w:r>
      <w:proofErr w:type="spellStart"/>
      <w:r w:rsidRPr="008141C9">
        <w:rPr>
          <w:rFonts w:ascii="Times New Roman" w:hAnsi="Times New Roman" w:cs="Times New Roman"/>
          <w:sz w:val="26"/>
          <w:szCs w:val="26"/>
          <w:lang w:val="sq-AL"/>
        </w:rPr>
        <w:t>Drenoc</w:t>
      </w:r>
      <w:proofErr w:type="spellEnd"/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, </w:t>
      </w:r>
    </w:p>
    <w:p w14:paraId="65E48FBB" w14:textId="7365C27E" w:rsidR="008141C9" w:rsidRDefault="008141C9" w:rsidP="008141C9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</w:p>
    <w:p w14:paraId="1D9647DD" w14:textId="56782515" w:rsidR="008141C9" w:rsidRDefault="008141C9" w:rsidP="008141C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sz w:val="26"/>
          <w:szCs w:val="26"/>
          <w:lang w:val="sq-AL"/>
        </w:rPr>
        <w:t>Ashtu si parafol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si edhe ne si banor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t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fshatit </w:t>
      </w:r>
      <w:proofErr w:type="spellStart"/>
      <w:r w:rsidRPr="008141C9">
        <w:rPr>
          <w:rFonts w:ascii="Times New Roman" w:hAnsi="Times New Roman" w:cs="Times New Roman"/>
          <w:sz w:val="26"/>
          <w:szCs w:val="26"/>
          <w:lang w:val="sq-AL"/>
        </w:rPr>
        <w:t>Drenoc</w:t>
      </w:r>
      <w:proofErr w:type="spellEnd"/>
      <w:r w:rsidRPr="008141C9">
        <w:rPr>
          <w:rFonts w:ascii="Times New Roman" w:hAnsi="Times New Roman" w:cs="Times New Roman"/>
          <w:sz w:val="26"/>
          <w:szCs w:val="26"/>
          <w:lang w:val="sq-AL"/>
        </w:rPr>
        <w:t>, e kemi po t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 njëjtën kërkesë</w:t>
      </w:r>
      <w:r>
        <w:rPr>
          <w:rFonts w:ascii="Times New Roman" w:hAnsi="Times New Roman" w:cs="Times New Roman"/>
          <w:sz w:val="26"/>
          <w:szCs w:val="26"/>
          <w:lang w:val="sq-AL"/>
        </w:rPr>
        <w:t>, edhe ne e shohim si prioritet t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>
        <w:rPr>
          <w:rFonts w:ascii="Times New Roman" w:hAnsi="Times New Roman" w:cs="Times New Roman"/>
          <w:sz w:val="26"/>
          <w:szCs w:val="26"/>
          <w:lang w:val="sq-AL"/>
        </w:rPr>
        <w:t xml:space="preserve"> buxhetit p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ë</w:t>
      </w:r>
      <w:r>
        <w:rPr>
          <w:rFonts w:ascii="Times New Roman" w:hAnsi="Times New Roman" w:cs="Times New Roman"/>
          <w:sz w:val="26"/>
          <w:szCs w:val="26"/>
          <w:lang w:val="sq-AL"/>
        </w:rPr>
        <w:t xml:space="preserve">r vitin 2025, 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ndërtimin e kanalit p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r ujitje n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ë</w:t>
      </w:r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 xml:space="preserve"> fshatin </w:t>
      </w:r>
      <w:proofErr w:type="spellStart"/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>Drenoc</w:t>
      </w:r>
      <w:proofErr w:type="spellEnd"/>
      <w:r w:rsidRPr="008141C9">
        <w:rPr>
          <w:rFonts w:ascii="Times New Roman" w:hAnsi="Times New Roman" w:cs="Times New Roman"/>
          <w:b/>
          <w:color w:val="C00000"/>
          <w:sz w:val="26"/>
          <w:szCs w:val="26"/>
          <w:lang w:val="sq-AL"/>
        </w:rPr>
        <w:t xml:space="preserve">. </w:t>
      </w:r>
      <w:r w:rsidRPr="008141C9"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>Ju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  <w:t xml:space="preserve"> faleminderit shumë!”.</w:t>
      </w:r>
    </w:p>
    <w:p w14:paraId="5A336AFF" w14:textId="7D8EA667" w:rsidR="008141C9" w:rsidRDefault="008141C9" w:rsidP="008141C9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  <w:lang w:val="sq-AL"/>
        </w:rPr>
      </w:pPr>
    </w:p>
    <w:p w14:paraId="58517AFA" w14:textId="4BE51B7A" w:rsidR="008141C9" w:rsidRPr="008141C9" w:rsidRDefault="008141C9" w:rsidP="008141C9">
      <w:pPr>
        <w:pStyle w:val="NoSpacing"/>
        <w:rPr>
          <w:rFonts w:ascii="Times New Roman" w:hAnsi="Times New Roman" w:cs="Times New Roman"/>
          <w:b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b/>
          <w:sz w:val="26"/>
          <w:szCs w:val="26"/>
        </w:rPr>
        <w:t>Mirsad Dakaj: “</w:t>
      </w:r>
      <w:r>
        <w:rPr>
          <w:rFonts w:ascii="Times New Roman" w:hAnsi="Times New Roman" w:cs="Times New Roman"/>
          <w:sz w:val="26"/>
          <w:szCs w:val="26"/>
          <w:lang w:val="sq-AL"/>
        </w:rPr>
        <w:t xml:space="preserve">Faleminderit z. </w:t>
      </w:r>
      <w:proofErr w:type="spellStart"/>
      <w:r>
        <w:rPr>
          <w:rFonts w:ascii="Times New Roman" w:hAnsi="Times New Roman" w:cs="Times New Roman"/>
          <w:sz w:val="26"/>
          <w:szCs w:val="26"/>
          <w:lang w:val="sq-AL"/>
        </w:rPr>
        <w:t>A</w:t>
      </w:r>
      <w:r w:rsidR="002C1B9C">
        <w:rPr>
          <w:rFonts w:ascii="Times New Roman" w:hAnsi="Times New Roman" w:cs="Times New Roman"/>
          <w:sz w:val="26"/>
          <w:szCs w:val="26"/>
          <w:lang w:val="sq-AL"/>
        </w:rPr>
        <w:t>vdyl</w:t>
      </w:r>
      <w:r>
        <w:rPr>
          <w:rFonts w:ascii="Times New Roman" w:hAnsi="Times New Roman" w:cs="Times New Roman"/>
          <w:sz w:val="26"/>
          <w:szCs w:val="26"/>
          <w:lang w:val="sq-AL"/>
        </w:rPr>
        <w:t>i</w:t>
      </w:r>
      <w:proofErr w:type="spellEnd"/>
      <w:r w:rsidRPr="008141C9">
        <w:rPr>
          <w:rFonts w:ascii="Times New Roman" w:hAnsi="Times New Roman" w:cs="Times New Roman"/>
          <w:b/>
          <w:sz w:val="26"/>
          <w:szCs w:val="26"/>
          <w:lang w:val="sq-AL"/>
        </w:rPr>
        <w:t>,</w:t>
      </w:r>
    </w:p>
    <w:p w14:paraId="12488E33" w14:textId="77777777" w:rsidR="008141C9" w:rsidRDefault="008141C9" w:rsidP="008141C9">
      <w:pPr>
        <w:pStyle w:val="NoSpacing"/>
        <w:rPr>
          <w:rFonts w:ascii="Times New Roman" w:hAnsi="Times New Roman" w:cs="Times New Roman"/>
          <w:b/>
          <w:sz w:val="26"/>
          <w:szCs w:val="26"/>
          <w:lang w:val="sq-AL"/>
        </w:rPr>
      </w:pPr>
    </w:p>
    <w:p w14:paraId="7D0114E7" w14:textId="3D8EA5B6" w:rsidR="008141C9" w:rsidRDefault="008141C9" w:rsidP="008141C9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  <w:r w:rsidRPr="008141C9">
        <w:rPr>
          <w:rFonts w:ascii="Times New Roman" w:hAnsi="Times New Roman" w:cs="Times New Roman"/>
          <w:sz w:val="26"/>
          <w:szCs w:val="26"/>
          <w:lang w:val="sq-AL"/>
        </w:rPr>
        <w:t>A e do edhe dikush tjetër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 xml:space="preserve">. 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Po u</w:t>
      </w:r>
      <w:r w:rsidRPr="008141C9">
        <w:rPr>
          <w:rFonts w:ascii="Times New Roman" w:hAnsi="Times New Roman" w:cs="Times New Roman"/>
          <w:sz w:val="26"/>
          <w:szCs w:val="26"/>
          <w:lang w:val="sq-AL"/>
        </w:rPr>
        <w:t>rdhëroni ?”</w:t>
      </w:r>
    </w:p>
    <w:p w14:paraId="2478178D" w14:textId="61537463" w:rsidR="008141C9" w:rsidRDefault="008141C9" w:rsidP="008141C9">
      <w:pPr>
        <w:pStyle w:val="NoSpacing"/>
        <w:rPr>
          <w:rFonts w:ascii="Times New Roman" w:hAnsi="Times New Roman" w:cs="Times New Roman"/>
          <w:sz w:val="26"/>
          <w:szCs w:val="26"/>
          <w:lang w:val="sq-AL"/>
        </w:rPr>
      </w:pPr>
    </w:p>
    <w:p w14:paraId="7DD783A3" w14:textId="4BD8DCCA" w:rsidR="002C1B9C" w:rsidRDefault="002C1B9C" w:rsidP="002C1B9C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</w:pPr>
      <w:r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F</w:t>
      </w:r>
      <w:r w:rsidRPr="008141C9"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  <w:t>jala ju dha banorëve të tjerë pjesëmarrës me radhë.</w:t>
      </w:r>
    </w:p>
    <w:p w14:paraId="599B0A79" w14:textId="79E8DE33" w:rsidR="002C1B9C" w:rsidRDefault="002C1B9C" w:rsidP="002C1B9C">
      <w:pPr>
        <w:pStyle w:val="NoSpacing"/>
        <w:rPr>
          <w:rFonts w:ascii="Times New Roman" w:hAnsi="Times New Roman" w:cs="Times New Roman"/>
          <w:i/>
          <w:color w:val="1F3864" w:themeColor="accent1" w:themeShade="80"/>
          <w:sz w:val="26"/>
          <w:szCs w:val="26"/>
          <w:lang w:val="sq-AL"/>
        </w:rPr>
      </w:pPr>
    </w:p>
    <w:p w14:paraId="4F791673" w14:textId="248DA4C7" w:rsidR="002423BA" w:rsidRDefault="002423BA" w:rsidP="005A588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Shaqir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Feja, banorë i fshatit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Drenoc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141C9">
        <w:rPr>
          <w:rFonts w:ascii="Times New Roman" w:hAnsi="Times New Roman" w:cs="Times New Roman"/>
          <w:sz w:val="26"/>
          <w:szCs w:val="26"/>
        </w:rPr>
        <w:t>“Përshëndetje kryetar, ju drejtorë të pranishëm si dhe stafi mbështetës, faleminderit për këtë takim,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195B4D" w14:textId="77777777" w:rsidR="002423BA" w:rsidRDefault="002423BA" w:rsidP="005A5881">
      <w:pPr>
        <w:rPr>
          <w:rFonts w:ascii="Times New Roman" w:hAnsi="Times New Roman" w:cs="Times New Roman"/>
          <w:sz w:val="26"/>
          <w:szCs w:val="26"/>
        </w:rPr>
      </w:pPr>
      <w:r w:rsidRPr="002423BA">
        <w:rPr>
          <w:rFonts w:ascii="Times New Roman" w:hAnsi="Times New Roman" w:cs="Times New Roman"/>
          <w:sz w:val="26"/>
          <w:szCs w:val="26"/>
        </w:rPr>
        <w:t>Unë i kam dy kërkesa shumë të nevojshme, e që janë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shtrirja e rrjetit t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ë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ndriçimit publik n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ë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p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ë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r rrugicat brenda fshatit,</w:t>
      </w:r>
      <w:r>
        <w:rPr>
          <w:rFonts w:ascii="Times New Roman" w:hAnsi="Times New Roman" w:cs="Times New Roman"/>
          <w:sz w:val="26"/>
          <w:szCs w:val="26"/>
        </w:rPr>
        <w:t xml:space="preserve"> pasi q</w:t>
      </w:r>
      <w:r w:rsidRPr="002423BA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ekziston ndriçimi n</w:t>
      </w:r>
      <w:r w:rsidRPr="002423BA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rrug</w:t>
      </w:r>
      <w:r w:rsidRPr="002423BA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 kryesore ku ka komunikacion dhe lëvizin automjetet shumë</w:t>
      </w:r>
      <w:r w:rsidR="005A5881" w:rsidRPr="002423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mirëpo, b</w:t>
      </w:r>
      <w:r w:rsidR="005A5881" w:rsidRPr="002423BA">
        <w:rPr>
          <w:rFonts w:ascii="Times New Roman" w:hAnsi="Times New Roman" w:cs="Times New Roman"/>
          <w:sz w:val="26"/>
          <w:szCs w:val="26"/>
        </w:rPr>
        <w:t xml:space="preserve">renda fshatit mbetet prioritet. </w:t>
      </w:r>
    </w:p>
    <w:p w14:paraId="38DDA3F5" w14:textId="03FEB0B3" w:rsidR="005A5881" w:rsidRPr="002423BA" w:rsidRDefault="002423BA" w:rsidP="005A5881">
      <w:pPr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Gjithashtu, kryetar në mund</w:t>
      </w:r>
      <w:r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sit</w:t>
      </w:r>
      <w:r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buxhetore t</w:t>
      </w:r>
      <w:r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vitit 2025, t</w:t>
      </w:r>
      <w:r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jet</w:t>
      </w:r>
      <w:r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 xml:space="preserve"> dhe regjistrohet si kërkesë </w:t>
      </w:r>
      <w:r w:rsidR="005A5881" w:rsidRPr="002423B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edhe 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nd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ë</w:t>
      </w:r>
      <w:r w:rsidRPr="002423BA">
        <w:rPr>
          <w:rFonts w:ascii="Times New Roman" w:hAnsi="Times New Roman" w:cs="Times New Roman"/>
          <w:b/>
          <w:color w:val="C00000"/>
          <w:sz w:val="26"/>
          <w:szCs w:val="26"/>
        </w:rPr>
        <w:t>rtimi i parkut</w:t>
      </w:r>
      <w:r w:rsidR="005A5881" w:rsidRPr="002423B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. </w:t>
      </w:r>
    </w:p>
    <w:p w14:paraId="6AF2ACED" w14:textId="7A0B7EEC" w:rsidR="002423BA" w:rsidRDefault="00BA730D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5E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Mirsad Dakaj: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2423BA">
        <w:rPr>
          <w:rFonts w:ascii="Times New Roman" w:hAnsi="Times New Roman" w:cs="Times New Roman"/>
          <w:color w:val="000000" w:themeColor="text1"/>
          <w:sz w:val="26"/>
          <w:szCs w:val="26"/>
        </w:rPr>
        <w:t>Faleminderit shumë z. Fejza,</w:t>
      </w:r>
      <w:bookmarkStart w:id="0" w:name="_GoBack"/>
      <w:bookmarkEnd w:id="0"/>
    </w:p>
    <w:p w14:paraId="3A511100" w14:textId="77777777" w:rsidR="002423BA" w:rsidRDefault="002423BA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FE96A9" w14:textId="15D8D431" w:rsidR="00155DE3" w:rsidRPr="00F11526" w:rsidRDefault="00155DE3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ka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dikush tjetër që </w:t>
      </w:r>
      <w:r w:rsidR="00BA730D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dëshiron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të merr fjalën?</w:t>
      </w:r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</w:p>
    <w:p w14:paraId="35FF99AC" w14:textId="77777777" w:rsidR="00BA730D" w:rsidRDefault="00BA730D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3B81ADB" w14:textId="32AD772C" w:rsidR="002423BA" w:rsidRDefault="00155DE3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Nëse jo, atëherë</w:t>
      </w:r>
      <w:r w:rsidR="008703A6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shpalli të mb</w:t>
      </w:r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yllur takimin </w:t>
      </w:r>
      <w:r w:rsidR="008703A6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pas</w:t>
      </w:r>
      <w:r w:rsidR="009B42BE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gjithë këtij diskutimi, </w:t>
      </w:r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ne si grup punues bashkë me kryetarin e komunës do të vazhdojmë në takimin e radhës në fshatin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Grabanicë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në ora 18:30. Gjithashtu, ju njoftojë se agjenda e dëgjimeve është mjaft e ngjeshur dhe nëse dikush nga banorët që nuk ka qenë i pranishëm këtu, mund të jetë pjesë e takimeve të tjera siç janë në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Grabanicë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Volljakë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Përçevë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Shtupel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Zllakuqan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kemi të planifikuar edhe një takim me gra dhe persona me nevoja të veçanta, një</w:t>
      </w:r>
      <w:r w:rsidR="00BA730D">
        <w:t xml:space="preserve"> n</w:t>
      </w:r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ë </w:t>
      </w:r>
      <w:proofErr w:type="spellStart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Jashanicë</w:t>
      </w:r>
      <w:proofErr w:type="spellEnd"/>
      <w:r w:rsidR="00BA730D">
        <w:rPr>
          <w:rFonts w:ascii="Times New Roman" w:hAnsi="Times New Roman" w:cs="Times New Roman"/>
          <w:color w:val="000000" w:themeColor="text1"/>
          <w:sz w:val="26"/>
          <w:szCs w:val="26"/>
        </w:rPr>
        <w:t>, një dëgjim buxhetor me bujqit dhe fermerët dhe një takim të përgjithshë</w:t>
      </w:r>
      <w:r w:rsidR="002423BA">
        <w:rPr>
          <w:rFonts w:ascii="Times New Roman" w:hAnsi="Times New Roman" w:cs="Times New Roman"/>
          <w:color w:val="000000" w:themeColor="text1"/>
          <w:sz w:val="26"/>
          <w:szCs w:val="26"/>
        </w:rPr>
        <w:t>m në sallë të kuvendit komunal, ashtu siç e kemi organizuar sivjet kalendarin prej njëmbëdhjetë dëgjimeve.</w:t>
      </w:r>
    </w:p>
    <w:p w14:paraId="44672159" w14:textId="77777777" w:rsidR="002423BA" w:rsidRDefault="002423BA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D2FA49" w14:textId="10205B9C" w:rsidR="008703A6" w:rsidRDefault="00BA730D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Për të gjitha këto takime ju kisha lut ta vizitoni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web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faqen zyrtare të komunës së Klinës po edhe rrjetin social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Facbeook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për ma shumë detaje. </w:t>
      </w:r>
    </w:p>
    <w:p w14:paraId="14438EAF" w14:textId="4B1FCEF2" w:rsidR="00F3770B" w:rsidRDefault="00F3770B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52FF12" w14:textId="4F9074A7" w:rsidR="00F3770B" w:rsidRDefault="00F3770B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oment, pyetje, sugjerim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et e kërkesa e sotme që janë regjistruar në procesverbal</w:t>
      </w:r>
      <w:r w:rsidR="00815E1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të trajton</w:t>
      </w:r>
      <w:r w:rsidR="00815E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në raportin final të dëgjimeve e më pas ky raport do të shqyrtohet në seancën e rregullt të kuvendit komunal para miratimit të buxhetit. Po që të cilin do ta gjeni të </w:t>
      </w:r>
      <w:r w:rsidR="00815E1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publikuar në </w:t>
      </w:r>
      <w:proofErr w:type="spellStart"/>
      <w:r w:rsidR="00815E10">
        <w:rPr>
          <w:rFonts w:ascii="Times New Roman" w:hAnsi="Times New Roman" w:cs="Times New Roman"/>
          <w:color w:val="000000" w:themeColor="text1"/>
          <w:sz w:val="26"/>
          <w:szCs w:val="26"/>
        </w:rPr>
        <w:t>web</w:t>
      </w:r>
      <w:proofErr w:type="spellEnd"/>
      <w:r w:rsidR="00815E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faqen zyrtare e aty mundeni me i pa secili prej juve që ka kontribuar  përgjigjen edhe statusin e kërkesave. </w:t>
      </w:r>
    </w:p>
    <w:p w14:paraId="0C5A5653" w14:textId="3766DFBA" w:rsidR="00815E10" w:rsidRDefault="00815E10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A1A855" w14:textId="028380BC" w:rsidR="00815E10" w:rsidRPr="00BA730D" w:rsidRDefault="00815E10" w:rsidP="00430347">
      <w:pPr>
        <w:spacing w:after="0" w:line="240" w:lineRule="auto"/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Mirëmbetshi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!”.</w:t>
      </w:r>
    </w:p>
    <w:p w14:paraId="6C70D4EF" w14:textId="70DB1DFF" w:rsidR="00645910" w:rsidRDefault="00645910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1AB880" w14:textId="77777777" w:rsidR="00815E10" w:rsidRPr="00F11526" w:rsidRDefault="00815E10" w:rsidP="0043034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2A8A5A" w14:textId="77777777" w:rsidR="00815E10" w:rsidRDefault="00815E10" w:rsidP="00430347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sq-AL"/>
        </w:rPr>
      </w:pPr>
    </w:p>
    <w:p w14:paraId="3EB8CD30" w14:textId="25756182" w:rsidR="00E12F9A" w:rsidRPr="00E12F9A" w:rsidRDefault="00E12F9A" w:rsidP="0043034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2F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Takimi u mbyll në ora  18:0</w:t>
      </w:r>
      <w:r w:rsidR="00952F71" w:rsidRPr="00E12F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686C51" w:rsidRPr="00E12F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3E3819" w:rsidRPr="00E12F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p w14:paraId="454193B4" w14:textId="19E69A43" w:rsidR="007B603B" w:rsidRPr="00E12F9A" w:rsidRDefault="007B603B" w:rsidP="00430347">
      <w:pPr>
        <w:rPr>
          <w:rFonts w:ascii="Times New Roman" w:hAnsi="Times New Roman" w:cs="Times New Roman"/>
          <w:noProof/>
          <w:color w:val="1F3864" w:themeColor="accent1" w:themeShade="80"/>
          <w:sz w:val="26"/>
          <w:szCs w:val="26"/>
          <w:lang w:val="en-US"/>
        </w:rPr>
      </w:pPr>
      <w:r w:rsidRPr="00E12F9A">
        <w:rPr>
          <w:rFonts w:ascii="Times New Roman" w:hAnsi="Times New Roman" w:cs="Times New Roman"/>
          <w:i/>
          <w:noProof/>
          <w:color w:val="1F3864" w:themeColor="accent1" w:themeShade="80"/>
          <w:sz w:val="26"/>
          <w:szCs w:val="26"/>
          <w:lang w:val="en-US"/>
        </w:rPr>
        <w:t>Shtojcë – Tabela e pjesëmarrësev të ndarë sipas gjinisë.</w:t>
      </w:r>
    </w:p>
    <w:tbl>
      <w:tblPr>
        <w:tblStyle w:val="TableGrid"/>
        <w:tblW w:w="10230" w:type="dxa"/>
        <w:tblLook w:val="04A0" w:firstRow="1" w:lastRow="0" w:firstColumn="1" w:lastColumn="0" w:noHBand="0" w:noVBand="1"/>
      </w:tblPr>
      <w:tblGrid>
        <w:gridCol w:w="5115"/>
        <w:gridCol w:w="5115"/>
      </w:tblGrid>
      <w:tr w:rsidR="00F11526" w:rsidRPr="00F11526" w14:paraId="1D22A35A" w14:textId="77777777" w:rsidTr="007B603B">
        <w:trPr>
          <w:trHeight w:val="368"/>
        </w:trPr>
        <w:tc>
          <w:tcPr>
            <w:tcW w:w="5115" w:type="dxa"/>
          </w:tcPr>
          <w:p w14:paraId="7FCC3295" w14:textId="77777777" w:rsidR="007B603B" w:rsidRPr="00F11526" w:rsidRDefault="007B603B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15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Gra</w:t>
            </w:r>
          </w:p>
        </w:tc>
        <w:tc>
          <w:tcPr>
            <w:tcW w:w="5115" w:type="dxa"/>
          </w:tcPr>
          <w:p w14:paraId="57BD884C" w14:textId="77777777" w:rsidR="007B603B" w:rsidRPr="00F11526" w:rsidRDefault="007B603B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15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F11526" w:rsidRPr="00F11526" w14:paraId="5E8C892B" w14:textId="77777777" w:rsidTr="007B603B">
        <w:trPr>
          <w:trHeight w:val="350"/>
        </w:trPr>
        <w:tc>
          <w:tcPr>
            <w:tcW w:w="5115" w:type="dxa"/>
          </w:tcPr>
          <w:p w14:paraId="54E18212" w14:textId="77777777" w:rsidR="007B603B" w:rsidRPr="00F11526" w:rsidRDefault="007B603B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15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Burra</w:t>
            </w:r>
          </w:p>
        </w:tc>
        <w:tc>
          <w:tcPr>
            <w:tcW w:w="5115" w:type="dxa"/>
          </w:tcPr>
          <w:p w14:paraId="6A47C63A" w14:textId="2B4EDBFE" w:rsidR="007B603B" w:rsidRPr="00F11526" w:rsidRDefault="00E12F9A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</w:tr>
      <w:tr w:rsidR="007B603B" w:rsidRPr="00F11526" w14:paraId="4D1C9C27" w14:textId="77777777" w:rsidTr="007B603B">
        <w:trPr>
          <w:trHeight w:val="350"/>
        </w:trPr>
        <w:tc>
          <w:tcPr>
            <w:tcW w:w="5115" w:type="dxa"/>
          </w:tcPr>
          <w:p w14:paraId="50771841" w14:textId="77777777" w:rsidR="007B603B" w:rsidRPr="00F11526" w:rsidRDefault="007B603B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115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Totali</w:t>
            </w:r>
          </w:p>
        </w:tc>
        <w:tc>
          <w:tcPr>
            <w:tcW w:w="5115" w:type="dxa"/>
          </w:tcPr>
          <w:p w14:paraId="03EA4318" w14:textId="26369E42" w:rsidR="007B603B" w:rsidRPr="00F11526" w:rsidRDefault="00E12F9A" w:rsidP="00430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5D9F52FE" w14:textId="77777777" w:rsidR="00A93428" w:rsidRPr="00F11526" w:rsidRDefault="00A93428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3FB769" w14:textId="77777777" w:rsidR="007B603B" w:rsidRPr="00F11526" w:rsidRDefault="007B603B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6C0884" w14:textId="77777777" w:rsidR="006F4560" w:rsidRPr="00F11526" w:rsidRDefault="003E3819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74805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Procesmbajtësja</w:t>
      </w:r>
      <w:r w:rsidR="006F4560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5A8F93D5" w14:textId="77777777" w:rsidR="007B603B" w:rsidRPr="00F11526" w:rsidRDefault="00E4649D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Vlora Tafili</w:t>
      </w:r>
    </w:p>
    <w:p w14:paraId="51273116" w14:textId="77777777" w:rsidR="007B603B" w:rsidRPr="00F11526" w:rsidRDefault="007B603B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928387" w14:textId="77777777" w:rsidR="00E12F9A" w:rsidRDefault="007B603B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</w:t>
      </w:r>
      <w:r w:rsidR="003E3819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29246EB1" w14:textId="77777777" w:rsidR="00E12F9A" w:rsidRDefault="00E12F9A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793099B" w14:textId="71E63FA4" w:rsidR="00C94AD6" w:rsidRPr="00F11526" w:rsidRDefault="003E3819" w:rsidP="0043034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</w:t>
      </w:r>
      <w:r w:rsidR="00075A4D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31343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74805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A7DFF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A7DFF" w:rsidRPr="00F1152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sectPr w:rsidR="00C94AD6" w:rsidRPr="00F1152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F6E5" w14:textId="77777777" w:rsidR="00B07386" w:rsidRDefault="00B07386" w:rsidP="00CF661A">
      <w:pPr>
        <w:spacing w:after="0" w:line="240" w:lineRule="auto"/>
      </w:pPr>
      <w:r>
        <w:separator/>
      </w:r>
    </w:p>
  </w:endnote>
  <w:endnote w:type="continuationSeparator" w:id="0">
    <w:p w14:paraId="6D5C06BB" w14:textId="77777777" w:rsidR="00B07386" w:rsidRDefault="00B07386" w:rsidP="00CF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88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016A4" w14:textId="17BE5644" w:rsidR="00D723B3" w:rsidRDefault="00D723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3B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B17F6D" w14:textId="77777777" w:rsidR="00D723B3" w:rsidRDefault="00D72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DAE5" w14:textId="77777777" w:rsidR="00B07386" w:rsidRDefault="00B07386" w:rsidP="00CF661A">
      <w:pPr>
        <w:spacing w:after="0" w:line="240" w:lineRule="auto"/>
      </w:pPr>
      <w:r>
        <w:separator/>
      </w:r>
    </w:p>
  </w:footnote>
  <w:footnote w:type="continuationSeparator" w:id="0">
    <w:p w14:paraId="694C871C" w14:textId="77777777" w:rsidR="00B07386" w:rsidRDefault="00B07386" w:rsidP="00CF6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09"/>
    <w:rsid w:val="00004EC6"/>
    <w:rsid w:val="000073B4"/>
    <w:rsid w:val="000122B1"/>
    <w:rsid w:val="00012FEF"/>
    <w:rsid w:val="00017636"/>
    <w:rsid w:val="00026C9A"/>
    <w:rsid w:val="00030097"/>
    <w:rsid w:val="00030C02"/>
    <w:rsid w:val="00032005"/>
    <w:rsid w:val="000443B6"/>
    <w:rsid w:val="00052D93"/>
    <w:rsid w:val="00054609"/>
    <w:rsid w:val="000611F9"/>
    <w:rsid w:val="00061555"/>
    <w:rsid w:val="00062B29"/>
    <w:rsid w:val="00066D67"/>
    <w:rsid w:val="00074F08"/>
    <w:rsid w:val="00075A4D"/>
    <w:rsid w:val="00077DA6"/>
    <w:rsid w:val="000806DB"/>
    <w:rsid w:val="00080BB5"/>
    <w:rsid w:val="000937EB"/>
    <w:rsid w:val="000970D3"/>
    <w:rsid w:val="000979A3"/>
    <w:rsid w:val="000A115A"/>
    <w:rsid w:val="000A34A2"/>
    <w:rsid w:val="000B1887"/>
    <w:rsid w:val="000B479F"/>
    <w:rsid w:val="000B4C7F"/>
    <w:rsid w:val="000C0CB5"/>
    <w:rsid w:val="000C7405"/>
    <w:rsid w:val="000D1CC9"/>
    <w:rsid w:val="000D434C"/>
    <w:rsid w:val="000D527A"/>
    <w:rsid w:val="000D68E0"/>
    <w:rsid w:val="000E3520"/>
    <w:rsid w:val="000E7EE8"/>
    <w:rsid w:val="00101A88"/>
    <w:rsid w:val="00102F58"/>
    <w:rsid w:val="0010680D"/>
    <w:rsid w:val="001146F4"/>
    <w:rsid w:val="00114F37"/>
    <w:rsid w:val="0012443D"/>
    <w:rsid w:val="0012480B"/>
    <w:rsid w:val="00126433"/>
    <w:rsid w:val="0014781A"/>
    <w:rsid w:val="001548A3"/>
    <w:rsid w:val="00155DE3"/>
    <w:rsid w:val="00155EFD"/>
    <w:rsid w:val="00157CCA"/>
    <w:rsid w:val="00163B1A"/>
    <w:rsid w:val="00164ECB"/>
    <w:rsid w:val="00175AAC"/>
    <w:rsid w:val="001823A9"/>
    <w:rsid w:val="00182DD9"/>
    <w:rsid w:val="001851CE"/>
    <w:rsid w:val="0018661D"/>
    <w:rsid w:val="0019172E"/>
    <w:rsid w:val="001A642E"/>
    <w:rsid w:val="001A6DAC"/>
    <w:rsid w:val="001B5770"/>
    <w:rsid w:val="001C24E1"/>
    <w:rsid w:val="001C5314"/>
    <w:rsid w:val="001C60FC"/>
    <w:rsid w:val="001C664F"/>
    <w:rsid w:val="001D464A"/>
    <w:rsid w:val="001D48A4"/>
    <w:rsid w:val="001D659E"/>
    <w:rsid w:val="001E21C8"/>
    <w:rsid w:val="001F18E9"/>
    <w:rsid w:val="001F3821"/>
    <w:rsid w:val="001F51DF"/>
    <w:rsid w:val="0020641B"/>
    <w:rsid w:val="00211AA4"/>
    <w:rsid w:val="00213D48"/>
    <w:rsid w:val="00222BAE"/>
    <w:rsid w:val="00223641"/>
    <w:rsid w:val="002319EB"/>
    <w:rsid w:val="00233393"/>
    <w:rsid w:val="00235C1C"/>
    <w:rsid w:val="002423BA"/>
    <w:rsid w:val="00242581"/>
    <w:rsid w:val="00265FE5"/>
    <w:rsid w:val="00273683"/>
    <w:rsid w:val="002743E0"/>
    <w:rsid w:val="00274805"/>
    <w:rsid w:val="00274C33"/>
    <w:rsid w:val="00277F62"/>
    <w:rsid w:val="002916C2"/>
    <w:rsid w:val="002A61BD"/>
    <w:rsid w:val="002B6FF2"/>
    <w:rsid w:val="002C107A"/>
    <w:rsid w:val="002C1B9C"/>
    <w:rsid w:val="002D05DD"/>
    <w:rsid w:val="002D2944"/>
    <w:rsid w:val="002D3285"/>
    <w:rsid w:val="002D34C7"/>
    <w:rsid w:val="002D6877"/>
    <w:rsid w:val="002E0D4B"/>
    <w:rsid w:val="002E26A4"/>
    <w:rsid w:val="002E354D"/>
    <w:rsid w:val="002E471D"/>
    <w:rsid w:val="002F44D4"/>
    <w:rsid w:val="002F5D3E"/>
    <w:rsid w:val="0030058D"/>
    <w:rsid w:val="00302BD3"/>
    <w:rsid w:val="003046E7"/>
    <w:rsid w:val="00305800"/>
    <w:rsid w:val="00311B22"/>
    <w:rsid w:val="0031424F"/>
    <w:rsid w:val="003222F3"/>
    <w:rsid w:val="003318C1"/>
    <w:rsid w:val="00335788"/>
    <w:rsid w:val="00340C48"/>
    <w:rsid w:val="00346D47"/>
    <w:rsid w:val="00346FEB"/>
    <w:rsid w:val="00347114"/>
    <w:rsid w:val="00355C9E"/>
    <w:rsid w:val="0036386B"/>
    <w:rsid w:val="0038388A"/>
    <w:rsid w:val="00391FFB"/>
    <w:rsid w:val="00393036"/>
    <w:rsid w:val="00394F20"/>
    <w:rsid w:val="00395D0C"/>
    <w:rsid w:val="003A7C4E"/>
    <w:rsid w:val="003A7C51"/>
    <w:rsid w:val="003B6565"/>
    <w:rsid w:val="003C7EDD"/>
    <w:rsid w:val="003D05CC"/>
    <w:rsid w:val="003D3046"/>
    <w:rsid w:val="003D4170"/>
    <w:rsid w:val="003E15E4"/>
    <w:rsid w:val="003E2A3A"/>
    <w:rsid w:val="003E3819"/>
    <w:rsid w:val="003F158E"/>
    <w:rsid w:val="003F37EC"/>
    <w:rsid w:val="003F4BB5"/>
    <w:rsid w:val="003F614F"/>
    <w:rsid w:val="00401FD7"/>
    <w:rsid w:val="00421F83"/>
    <w:rsid w:val="00430347"/>
    <w:rsid w:val="00433642"/>
    <w:rsid w:val="00436B1E"/>
    <w:rsid w:val="004500E1"/>
    <w:rsid w:val="00450321"/>
    <w:rsid w:val="00465F09"/>
    <w:rsid w:val="004712CC"/>
    <w:rsid w:val="00472FDC"/>
    <w:rsid w:val="00474F25"/>
    <w:rsid w:val="004823F9"/>
    <w:rsid w:val="004829E1"/>
    <w:rsid w:val="0048347D"/>
    <w:rsid w:val="00497E0B"/>
    <w:rsid w:val="004A4AD9"/>
    <w:rsid w:val="004B4F53"/>
    <w:rsid w:val="004B71A2"/>
    <w:rsid w:val="004D3B59"/>
    <w:rsid w:val="004E5AE6"/>
    <w:rsid w:val="004F01CE"/>
    <w:rsid w:val="004F73A0"/>
    <w:rsid w:val="005045BA"/>
    <w:rsid w:val="00510A5E"/>
    <w:rsid w:val="005167B0"/>
    <w:rsid w:val="00517A58"/>
    <w:rsid w:val="00517C46"/>
    <w:rsid w:val="00522BBD"/>
    <w:rsid w:val="00541C0B"/>
    <w:rsid w:val="00544A24"/>
    <w:rsid w:val="005460B2"/>
    <w:rsid w:val="0054628E"/>
    <w:rsid w:val="005519EF"/>
    <w:rsid w:val="0055331A"/>
    <w:rsid w:val="00553822"/>
    <w:rsid w:val="00556072"/>
    <w:rsid w:val="00564810"/>
    <w:rsid w:val="0057311F"/>
    <w:rsid w:val="0057425A"/>
    <w:rsid w:val="005800E9"/>
    <w:rsid w:val="005840BE"/>
    <w:rsid w:val="00586262"/>
    <w:rsid w:val="0059110D"/>
    <w:rsid w:val="00597EA2"/>
    <w:rsid w:val="005A3A68"/>
    <w:rsid w:val="005A551B"/>
    <w:rsid w:val="005A56EC"/>
    <w:rsid w:val="005A5881"/>
    <w:rsid w:val="005A6D6D"/>
    <w:rsid w:val="005C0A69"/>
    <w:rsid w:val="005D097E"/>
    <w:rsid w:val="005D6902"/>
    <w:rsid w:val="005E1E3B"/>
    <w:rsid w:val="005E557A"/>
    <w:rsid w:val="005F43A6"/>
    <w:rsid w:val="005F6FD5"/>
    <w:rsid w:val="00601F37"/>
    <w:rsid w:val="00610489"/>
    <w:rsid w:val="0062068A"/>
    <w:rsid w:val="006319F8"/>
    <w:rsid w:val="00632ED9"/>
    <w:rsid w:val="00640B76"/>
    <w:rsid w:val="0064280C"/>
    <w:rsid w:val="00645910"/>
    <w:rsid w:val="00646CDD"/>
    <w:rsid w:val="006477B6"/>
    <w:rsid w:val="006520B7"/>
    <w:rsid w:val="0065393F"/>
    <w:rsid w:val="006604D6"/>
    <w:rsid w:val="00660F19"/>
    <w:rsid w:val="006727E1"/>
    <w:rsid w:val="00674D0C"/>
    <w:rsid w:val="00677F59"/>
    <w:rsid w:val="00681A0B"/>
    <w:rsid w:val="006839DF"/>
    <w:rsid w:val="00686C51"/>
    <w:rsid w:val="0069071B"/>
    <w:rsid w:val="00696922"/>
    <w:rsid w:val="006A057C"/>
    <w:rsid w:val="006A67AB"/>
    <w:rsid w:val="006C0E37"/>
    <w:rsid w:val="006C408D"/>
    <w:rsid w:val="006E4573"/>
    <w:rsid w:val="006E6141"/>
    <w:rsid w:val="006F03C9"/>
    <w:rsid w:val="006F0DF8"/>
    <w:rsid w:val="006F4560"/>
    <w:rsid w:val="006F72B5"/>
    <w:rsid w:val="006F7A61"/>
    <w:rsid w:val="00703F13"/>
    <w:rsid w:val="00714FB0"/>
    <w:rsid w:val="00715C63"/>
    <w:rsid w:val="007163DD"/>
    <w:rsid w:val="00717370"/>
    <w:rsid w:val="00721A76"/>
    <w:rsid w:val="00723310"/>
    <w:rsid w:val="00723530"/>
    <w:rsid w:val="00725B03"/>
    <w:rsid w:val="007271A4"/>
    <w:rsid w:val="007277EF"/>
    <w:rsid w:val="0073290F"/>
    <w:rsid w:val="0074161B"/>
    <w:rsid w:val="007450C5"/>
    <w:rsid w:val="00745EFB"/>
    <w:rsid w:val="007475D8"/>
    <w:rsid w:val="007476AA"/>
    <w:rsid w:val="00754A03"/>
    <w:rsid w:val="00755743"/>
    <w:rsid w:val="0076033C"/>
    <w:rsid w:val="007664C7"/>
    <w:rsid w:val="00767DB5"/>
    <w:rsid w:val="00770E5E"/>
    <w:rsid w:val="00775950"/>
    <w:rsid w:val="00783FE1"/>
    <w:rsid w:val="00785000"/>
    <w:rsid w:val="0078625C"/>
    <w:rsid w:val="00793E85"/>
    <w:rsid w:val="007A5112"/>
    <w:rsid w:val="007B4942"/>
    <w:rsid w:val="007B4E7B"/>
    <w:rsid w:val="007B603B"/>
    <w:rsid w:val="007B6CB7"/>
    <w:rsid w:val="007C08CD"/>
    <w:rsid w:val="007C1522"/>
    <w:rsid w:val="007C3607"/>
    <w:rsid w:val="007C710F"/>
    <w:rsid w:val="007D0D7B"/>
    <w:rsid w:val="007D6531"/>
    <w:rsid w:val="007E27C6"/>
    <w:rsid w:val="007E5AAC"/>
    <w:rsid w:val="007E600F"/>
    <w:rsid w:val="007F30B0"/>
    <w:rsid w:val="008141C9"/>
    <w:rsid w:val="00815E10"/>
    <w:rsid w:val="008208F7"/>
    <w:rsid w:val="00824156"/>
    <w:rsid w:val="0083591A"/>
    <w:rsid w:val="008417AA"/>
    <w:rsid w:val="008437C0"/>
    <w:rsid w:val="008532D0"/>
    <w:rsid w:val="0085486F"/>
    <w:rsid w:val="00861F6B"/>
    <w:rsid w:val="00865D54"/>
    <w:rsid w:val="008703A6"/>
    <w:rsid w:val="00883EF2"/>
    <w:rsid w:val="00886ADD"/>
    <w:rsid w:val="00887839"/>
    <w:rsid w:val="00894255"/>
    <w:rsid w:val="008B1B44"/>
    <w:rsid w:val="008B1C6D"/>
    <w:rsid w:val="008C22BF"/>
    <w:rsid w:val="008C6C36"/>
    <w:rsid w:val="008D702A"/>
    <w:rsid w:val="008E294F"/>
    <w:rsid w:val="008E377A"/>
    <w:rsid w:val="008E4862"/>
    <w:rsid w:val="008F0E57"/>
    <w:rsid w:val="008F2403"/>
    <w:rsid w:val="00902FC4"/>
    <w:rsid w:val="00903AE9"/>
    <w:rsid w:val="00904105"/>
    <w:rsid w:val="00912215"/>
    <w:rsid w:val="00913CE2"/>
    <w:rsid w:val="00921024"/>
    <w:rsid w:val="00921640"/>
    <w:rsid w:val="00921F93"/>
    <w:rsid w:val="00923153"/>
    <w:rsid w:val="009251F4"/>
    <w:rsid w:val="009331F9"/>
    <w:rsid w:val="00940B05"/>
    <w:rsid w:val="00941384"/>
    <w:rsid w:val="009457ED"/>
    <w:rsid w:val="00952F71"/>
    <w:rsid w:val="009570FE"/>
    <w:rsid w:val="00957E37"/>
    <w:rsid w:val="00963849"/>
    <w:rsid w:val="00970CD7"/>
    <w:rsid w:val="00972C2C"/>
    <w:rsid w:val="00980571"/>
    <w:rsid w:val="009856CE"/>
    <w:rsid w:val="0099184B"/>
    <w:rsid w:val="009929B0"/>
    <w:rsid w:val="00994782"/>
    <w:rsid w:val="009956B3"/>
    <w:rsid w:val="009A6D15"/>
    <w:rsid w:val="009B0B04"/>
    <w:rsid w:val="009B1AB9"/>
    <w:rsid w:val="009B2CA8"/>
    <w:rsid w:val="009B4130"/>
    <w:rsid w:val="009B42BE"/>
    <w:rsid w:val="009B639E"/>
    <w:rsid w:val="009C02B6"/>
    <w:rsid w:val="009C2121"/>
    <w:rsid w:val="009C437A"/>
    <w:rsid w:val="009C4A59"/>
    <w:rsid w:val="009C4B3D"/>
    <w:rsid w:val="009D1A0D"/>
    <w:rsid w:val="009D27EE"/>
    <w:rsid w:val="009E0EAB"/>
    <w:rsid w:val="009E5579"/>
    <w:rsid w:val="009E5791"/>
    <w:rsid w:val="009E5919"/>
    <w:rsid w:val="009E6E3E"/>
    <w:rsid w:val="009F01A7"/>
    <w:rsid w:val="009F3C35"/>
    <w:rsid w:val="009F4DE0"/>
    <w:rsid w:val="00A07B33"/>
    <w:rsid w:val="00A12FE9"/>
    <w:rsid w:val="00A17B37"/>
    <w:rsid w:val="00A265AD"/>
    <w:rsid w:val="00A36668"/>
    <w:rsid w:val="00A5148C"/>
    <w:rsid w:val="00A60C40"/>
    <w:rsid w:val="00A61D34"/>
    <w:rsid w:val="00A70536"/>
    <w:rsid w:val="00A72B23"/>
    <w:rsid w:val="00A81FB5"/>
    <w:rsid w:val="00A83A3E"/>
    <w:rsid w:val="00A86414"/>
    <w:rsid w:val="00A86A29"/>
    <w:rsid w:val="00A87ECF"/>
    <w:rsid w:val="00A9173F"/>
    <w:rsid w:val="00A93428"/>
    <w:rsid w:val="00A9737F"/>
    <w:rsid w:val="00AA4530"/>
    <w:rsid w:val="00AB54AD"/>
    <w:rsid w:val="00AB6DC7"/>
    <w:rsid w:val="00AC0947"/>
    <w:rsid w:val="00AC2BD7"/>
    <w:rsid w:val="00AC3619"/>
    <w:rsid w:val="00AC4D98"/>
    <w:rsid w:val="00AE324C"/>
    <w:rsid w:val="00AE49E5"/>
    <w:rsid w:val="00AE63A9"/>
    <w:rsid w:val="00AF491D"/>
    <w:rsid w:val="00B04873"/>
    <w:rsid w:val="00B07386"/>
    <w:rsid w:val="00B13647"/>
    <w:rsid w:val="00B14FDB"/>
    <w:rsid w:val="00B150F8"/>
    <w:rsid w:val="00B16068"/>
    <w:rsid w:val="00B17EC9"/>
    <w:rsid w:val="00B2231B"/>
    <w:rsid w:val="00B32859"/>
    <w:rsid w:val="00B60294"/>
    <w:rsid w:val="00B61BC0"/>
    <w:rsid w:val="00B6215E"/>
    <w:rsid w:val="00B70589"/>
    <w:rsid w:val="00B712C1"/>
    <w:rsid w:val="00B71768"/>
    <w:rsid w:val="00B74C84"/>
    <w:rsid w:val="00B75236"/>
    <w:rsid w:val="00B76BBC"/>
    <w:rsid w:val="00B80D42"/>
    <w:rsid w:val="00B82FB9"/>
    <w:rsid w:val="00B83136"/>
    <w:rsid w:val="00B87C61"/>
    <w:rsid w:val="00B90CAE"/>
    <w:rsid w:val="00BA0B62"/>
    <w:rsid w:val="00BA24F8"/>
    <w:rsid w:val="00BA295C"/>
    <w:rsid w:val="00BA6898"/>
    <w:rsid w:val="00BA730D"/>
    <w:rsid w:val="00BA76CE"/>
    <w:rsid w:val="00BA7DFF"/>
    <w:rsid w:val="00BC0BA0"/>
    <w:rsid w:val="00BD3E2B"/>
    <w:rsid w:val="00BD58D7"/>
    <w:rsid w:val="00BD5AAE"/>
    <w:rsid w:val="00BD72B7"/>
    <w:rsid w:val="00BE14E5"/>
    <w:rsid w:val="00BE20EC"/>
    <w:rsid w:val="00BE2C1F"/>
    <w:rsid w:val="00BE6733"/>
    <w:rsid w:val="00BE67A4"/>
    <w:rsid w:val="00BE6840"/>
    <w:rsid w:val="00BF7212"/>
    <w:rsid w:val="00C005E5"/>
    <w:rsid w:val="00C10D60"/>
    <w:rsid w:val="00C13477"/>
    <w:rsid w:val="00C17FCF"/>
    <w:rsid w:val="00C22B46"/>
    <w:rsid w:val="00C26529"/>
    <w:rsid w:val="00C32E4A"/>
    <w:rsid w:val="00C33F60"/>
    <w:rsid w:val="00C36094"/>
    <w:rsid w:val="00C3743C"/>
    <w:rsid w:val="00C37759"/>
    <w:rsid w:val="00C37A01"/>
    <w:rsid w:val="00C4107A"/>
    <w:rsid w:val="00C41672"/>
    <w:rsid w:val="00C436EA"/>
    <w:rsid w:val="00C45051"/>
    <w:rsid w:val="00C47470"/>
    <w:rsid w:val="00C53A70"/>
    <w:rsid w:val="00C544F9"/>
    <w:rsid w:val="00C66C53"/>
    <w:rsid w:val="00C70DBE"/>
    <w:rsid w:val="00C76A79"/>
    <w:rsid w:val="00C8557B"/>
    <w:rsid w:val="00C85661"/>
    <w:rsid w:val="00C87391"/>
    <w:rsid w:val="00C9154D"/>
    <w:rsid w:val="00C94AD6"/>
    <w:rsid w:val="00CA05AF"/>
    <w:rsid w:val="00CA1EC0"/>
    <w:rsid w:val="00CA2A62"/>
    <w:rsid w:val="00CA2C40"/>
    <w:rsid w:val="00CB0D75"/>
    <w:rsid w:val="00CB29D3"/>
    <w:rsid w:val="00CB2E9A"/>
    <w:rsid w:val="00CC1FEC"/>
    <w:rsid w:val="00CC7E23"/>
    <w:rsid w:val="00CD4D80"/>
    <w:rsid w:val="00CD6504"/>
    <w:rsid w:val="00CE476B"/>
    <w:rsid w:val="00CF160F"/>
    <w:rsid w:val="00CF4958"/>
    <w:rsid w:val="00CF661A"/>
    <w:rsid w:val="00D025DC"/>
    <w:rsid w:val="00D025F5"/>
    <w:rsid w:val="00D142A4"/>
    <w:rsid w:val="00D1494F"/>
    <w:rsid w:val="00D155BA"/>
    <w:rsid w:val="00D17D90"/>
    <w:rsid w:val="00D25B19"/>
    <w:rsid w:val="00D26572"/>
    <w:rsid w:val="00D27327"/>
    <w:rsid w:val="00D30A6A"/>
    <w:rsid w:val="00D4104E"/>
    <w:rsid w:val="00D412D3"/>
    <w:rsid w:val="00D444C2"/>
    <w:rsid w:val="00D4584F"/>
    <w:rsid w:val="00D553AD"/>
    <w:rsid w:val="00D6330E"/>
    <w:rsid w:val="00D64111"/>
    <w:rsid w:val="00D653F2"/>
    <w:rsid w:val="00D67BF7"/>
    <w:rsid w:val="00D723B3"/>
    <w:rsid w:val="00D745DA"/>
    <w:rsid w:val="00D75238"/>
    <w:rsid w:val="00D7566C"/>
    <w:rsid w:val="00D77D93"/>
    <w:rsid w:val="00D82FDF"/>
    <w:rsid w:val="00D83070"/>
    <w:rsid w:val="00D94C59"/>
    <w:rsid w:val="00DA0346"/>
    <w:rsid w:val="00DA3875"/>
    <w:rsid w:val="00DA3924"/>
    <w:rsid w:val="00DB11EF"/>
    <w:rsid w:val="00DB3441"/>
    <w:rsid w:val="00DB43B7"/>
    <w:rsid w:val="00DB54AB"/>
    <w:rsid w:val="00DC792C"/>
    <w:rsid w:val="00DD193C"/>
    <w:rsid w:val="00DD41FF"/>
    <w:rsid w:val="00DD604E"/>
    <w:rsid w:val="00DF42D4"/>
    <w:rsid w:val="00E05BD5"/>
    <w:rsid w:val="00E12E75"/>
    <w:rsid w:val="00E12F9A"/>
    <w:rsid w:val="00E14116"/>
    <w:rsid w:val="00E15B36"/>
    <w:rsid w:val="00E259A7"/>
    <w:rsid w:val="00E25D12"/>
    <w:rsid w:val="00E31343"/>
    <w:rsid w:val="00E37065"/>
    <w:rsid w:val="00E4649D"/>
    <w:rsid w:val="00E47F30"/>
    <w:rsid w:val="00E67B07"/>
    <w:rsid w:val="00E73D05"/>
    <w:rsid w:val="00E85841"/>
    <w:rsid w:val="00E95418"/>
    <w:rsid w:val="00EA4DD2"/>
    <w:rsid w:val="00EA60E6"/>
    <w:rsid w:val="00EA6751"/>
    <w:rsid w:val="00EB37F4"/>
    <w:rsid w:val="00EB3C07"/>
    <w:rsid w:val="00EB4B8A"/>
    <w:rsid w:val="00ED00E6"/>
    <w:rsid w:val="00ED4A75"/>
    <w:rsid w:val="00EE0676"/>
    <w:rsid w:val="00EE1189"/>
    <w:rsid w:val="00EE1302"/>
    <w:rsid w:val="00EE2090"/>
    <w:rsid w:val="00EE6AB1"/>
    <w:rsid w:val="00EF1504"/>
    <w:rsid w:val="00EF2A14"/>
    <w:rsid w:val="00EF4C0F"/>
    <w:rsid w:val="00EF71CC"/>
    <w:rsid w:val="00F035DC"/>
    <w:rsid w:val="00F11526"/>
    <w:rsid w:val="00F1733D"/>
    <w:rsid w:val="00F17438"/>
    <w:rsid w:val="00F22CCF"/>
    <w:rsid w:val="00F2647F"/>
    <w:rsid w:val="00F3094F"/>
    <w:rsid w:val="00F36CF9"/>
    <w:rsid w:val="00F36E8D"/>
    <w:rsid w:val="00F3770B"/>
    <w:rsid w:val="00F434CC"/>
    <w:rsid w:val="00F44CF5"/>
    <w:rsid w:val="00F44DAE"/>
    <w:rsid w:val="00F540D4"/>
    <w:rsid w:val="00F5436D"/>
    <w:rsid w:val="00F551E1"/>
    <w:rsid w:val="00F67F04"/>
    <w:rsid w:val="00F711FA"/>
    <w:rsid w:val="00F7253C"/>
    <w:rsid w:val="00F73F28"/>
    <w:rsid w:val="00F8735A"/>
    <w:rsid w:val="00FA74EE"/>
    <w:rsid w:val="00FA754C"/>
    <w:rsid w:val="00FB1AE1"/>
    <w:rsid w:val="00FB2B1F"/>
    <w:rsid w:val="00FC0E04"/>
    <w:rsid w:val="00FD07BB"/>
    <w:rsid w:val="00FD4AFC"/>
    <w:rsid w:val="00FD7CE1"/>
    <w:rsid w:val="00FE31DE"/>
    <w:rsid w:val="00FF231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4DFB"/>
  <w15:docId w15:val="{CC42DA65-BEC5-497B-8E3D-6FBB59C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9F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1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F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1A"/>
    <w:rPr>
      <w:lang w:val="sq-AL"/>
    </w:rPr>
  </w:style>
  <w:style w:type="table" w:styleId="TableGrid">
    <w:name w:val="Table Grid"/>
    <w:basedOn w:val="TableNormal"/>
    <w:uiPriority w:val="39"/>
    <w:rsid w:val="007B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47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3338-C6AE-4F2B-82B4-F3F09C81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Palushi</dc:creator>
  <cp:keywords/>
  <dc:description/>
  <cp:lastModifiedBy>Vlora Tafili</cp:lastModifiedBy>
  <cp:revision>57</cp:revision>
  <dcterms:created xsi:type="dcterms:W3CDTF">2024-08-25T20:54:00Z</dcterms:created>
  <dcterms:modified xsi:type="dcterms:W3CDTF">2024-09-16T08:38:00Z</dcterms:modified>
</cp:coreProperties>
</file>