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5790E" w14:textId="552A7A9A" w:rsidR="002719F0" w:rsidRPr="00DA23D9" w:rsidRDefault="002719F0" w:rsidP="006E2588">
      <w:pPr>
        <w:spacing w:after="0" w:line="240" w:lineRule="auto"/>
        <w:jc w:val="both"/>
        <w:rPr>
          <w:rFonts w:ascii="Times New Roman" w:eastAsia="Times New Roman" w:hAnsi="Times New Roman" w:cs="Times New Roman"/>
          <w:b/>
          <w:sz w:val="24"/>
          <w:szCs w:val="24"/>
          <w:lang w:val="sq-AL" w:eastAsia="sq-AL"/>
        </w:rPr>
      </w:pPr>
    </w:p>
    <w:p w14:paraId="1FFBB372" w14:textId="77777777" w:rsidR="001052AF" w:rsidRPr="00DA27C8" w:rsidRDefault="001052AF" w:rsidP="001052AF">
      <w:pPr>
        <w:spacing w:line="36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object w:dxaOrig="12178" w:dyaOrig="1740" w14:anchorId="7953D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9.75pt" o:ole="">
            <v:imagedata r:id="rId8" o:title=""/>
          </v:shape>
          <o:OLEObject Type="Embed" ProgID="CorelPHOTOPAINT.Image.13" ShapeID="_x0000_i1025" DrawAspect="Content" ObjectID="_1771928576" r:id="rId9"/>
        </w:object>
      </w:r>
    </w:p>
    <w:p w14:paraId="59AE50A4" w14:textId="77777777" w:rsidR="001052AF" w:rsidRPr="00DA27C8" w:rsidRDefault="001052AF" w:rsidP="006E2588">
      <w:pPr>
        <w:spacing w:after="0" w:line="240" w:lineRule="auto"/>
        <w:jc w:val="both"/>
        <w:rPr>
          <w:rFonts w:ascii="Times New Roman" w:hAnsi="Times New Roman" w:cs="Times New Roman"/>
          <w:b/>
          <w:sz w:val="24"/>
          <w:szCs w:val="24"/>
          <w:lang w:val="sq-AL"/>
        </w:rPr>
      </w:pPr>
    </w:p>
    <w:p w14:paraId="009EDE49" w14:textId="77777777" w:rsidR="001052AF" w:rsidRPr="00DA27C8" w:rsidRDefault="001052AF" w:rsidP="000731FA">
      <w:pPr>
        <w:spacing w:after="0" w:line="240" w:lineRule="auto"/>
        <w:jc w:val="center"/>
        <w:rPr>
          <w:rFonts w:ascii="Times New Roman" w:hAnsi="Times New Roman" w:cs="Times New Roman"/>
          <w:b/>
          <w:sz w:val="24"/>
          <w:szCs w:val="24"/>
          <w:lang w:val="sq-AL"/>
        </w:rPr>
      </w:pPr>
    </w:p>
    <w:p w14:paraId="38693F05" w14:textId="77777777" w:rsidR="004601B7" w:rsidRPr="00DA27C8" w:rsidRDefault="004601B7" w:rsidP="000731FA">
      <w:pPr>
        <w:spacing w:after="0" w:line="240" w:lineRule="auto"/>
        <w:jc w:val="center"/>
        <w:rPr>
          <w:rFonts w:ascii="Times New Roman" w:hAnsi="Times New Roman" w:cs="Times New Roman"/>
          <w:b/>
          <w:sz w:val="32"/>
          <w:szCs w:val="32"/>
          <w:lang w:val="sq-AL"/>
        </w:rPr>
      </w:pPr>
    </w:p>
    <w:p w14:paraId="72E0CB7A" w14:textId="77777777" w:rsidR="004601B7" w:rsidRPr="00DA27C8" w:rsidRDefault="004601B7" w:rsidP="000731FA">
      <w:pPr>
        <w:spacing w:after="0" w:line="240" w:lineRule="auto"/>
        <w:jc w:val="center"/>
        <w:rPr>
          <w:rFonts w:ascii="Times New Roman" w:hAnsi="Times New Roman" w:cs="Times New Roman"/>
          <w:b/>
          <w:sz w:val="32"/>
          <w:szCs w:val="32"/>
          <w:lang w:val="sq-AL"/>
        </w:rPr>
      </w:pPr>
    </w:p>
    <w:p w14:paraId="357009BE" w14:textId="77777777" w:rsidR="004601B7" w:rsidRPr="00DA27C8" w:rsidRDefault="004601B7" w:rsidP="000731FA">
      <w:pPr>
        <w:spacing w:after="0" w:line="240" w:lineRule="auto"/>
        <w:jc w:val="center"/>
        <w:rPr>
          <w:rFonts w:ascii="Times New Roman" w:hAnsi="Times New Roman" w:cs="Times New Roman"/>
          <w:b/>
          <w:sz w:val="32"/>
          <w:szCs w:val="32"/>
          <w:lang w:val="sq-AL"/>
        </w:rPr>
      </w:pPr>
    </w:p>
    <w:p w14:paraId="7A5294FC" w14:textId="77777777" w:rsidR="004601B7" w:rsidRPr="00DA27C8" w:rsidRDefault="004601B7" w:rsidP="000731FA">
      <w:pPr>
        <w:spacing w:after="0" w:line="240" w:lineRule="auto"/>
        <w:jc w:val="center"/>
        <w:rPr>
          <w:rFonts w:ascii="Times New Roman" w:hAnsi="Times New Roman" w:cs="Times New Roman"/>
          <w:b/>
          <w:sz w:val="32"/>
          <w:szCs w:val="32"/>
          <w:lang w:val="sq-AL"/>
        </w:rPr>
      </w:pPr>
    </w:p>
    <w:p w14:paraId="73140904" w14:textId="77777777" w:rsidR="004601B7" w:rsidRPr="00DA27C8" w:rsidRDefault="004601B7" w:rsidP="000731FA">
      <w:pPr>
        <w:spacing w:after="0" w:line="240" w:lineRule="auto"/>
        <w:jc w:val="center"/>
        <w:rPr>
          <w:rFonts w:ascii="Times New Roman" w:hAnsi="Times New Roman" w:cs="Times New Roman"/>
          <w:b/>
          <w:sz w:val="32"/>
          <w:szCs w:val="32"/>
          <w:lang w:val="sq-AL"/>
        </w:rPr>
      </w:pPr>
    </w:p>
    <w:p w14:paraId="4D1BE829" w14:textId="77777777" w:rsidR="004601B7" w:rsidRPr="00DA27C8" w:rsidRDefault="004601B7" w:rsidP="000731FA">
      <w:pPr>
        <w:spacing w:after="0" w:line="240" w:lineRule="auto"/>
        <w:jc w:val="center"/>
        <w:rPr>
          <w:rFonts w:ascii="Times New Roman" w:hAnsi="Times New Roman" w:cs="Times New Roman"/>
          <w:b/>
          <w:sz w:val="32"/>
          <w:szCs w:val="32"/>
          <w:lang w:val="sq-AL"/>
        </w:rPr>
      </w:pPr>
    </w:p>
    <w:p w14:paraId="3F7079BB" w14:textId="26BFC8EC" w:rsidR="002719F0" w:rsidRPr="00DA27C8" w:rsidRDefault="009F0D7E" w:rsidP="000731FA">
      <w:pPr>
        <w:spacing w:after="0" w:line="240" w:lineRule="auto"/>
        <w:jc w:val="center"/>
        <w:rPr>
          <w:rFonts w:ascii="Times New Roman" w:hAnsi="Times New Roman" w:cs="Times New Roman"/>
          <w:b/>
          <w:sz w:val="32"/>
          <w:szCs w:val="32"/>
          <w:lang w:val="sq-AL"/>
        </w:rPr>
      </w:pPr>
      <w:r w:rsidRPr="00DA27C8">
        <w:rPr>
          <w:rFonts w:ascii="Times New Roman" w:hAnsi="Times New Roman" w:cs="Times New Roman"/>
          <w:b/>
          <w:sz w:val="32"/>
          <w:szCs w:val="32"/>
          <w:lang w:val="sq-AL"/>
        </w:rPr>
        <w:t>DRAFT-</w:t>
      </w:r>
      <w:r w:rsidR="004601B7" w:rsidRPr="00DA27C8">
        <w:rPr>
          <w:rFonts w:ascii="Times New Roman" w:hAnsi="Times New Roman" w:cs="Times New Roman"/>
          <w:b/>
          <w:sz w:val="32"/>
          <w:szCs w:val="32"/>
          <w:lang w:val="sq-AL"/>
        </w:rPr>
        <w:t>RREGULLORE PËR TAKSA, TARIFA DHE NGARKESA KOMUNALE</w:t>
      </w:r>
    </w:p>
    <w:p w14:paraId="58FACA0F" w14:textId="77777777" w:rsidR="000731FA" w:rsidRPr="00DA27C8" w:rsidRDefault="000731FA" w:rsidP="006E2588">
      <w:pPr>
        <w:spacing w:after="0" w:line="240" w:lineRule="auto"/>
        <w:jc w:val="both"/>
        <w:rPr>
          <w:rFonts w:ascii="Times New Roman" w:hAnsi="Times New Roman" w:cs="Times New Roman"/>
          <w:b/>
          <w:sz w:val="24"/>
          <w:szCs w:val="24"/>
          <w:lang w:val="sq-AL"/>
        </w:rPr>
      </w:pPr>
    </w:p>
    <w:p w14:paraId="28267419" w14:textId="77777777" w:rsidR="000731FA" w:rsidRPr="00DA27C8" w:rsidRDefault="000731FA" w:rsidP="006E2588">
      <w:pPr>
        <w:spacing w:after="0" w:line="240" w:lineRule="auto"/>
        <w:jc w:val="both"/>
        <w:rPr>
          <w:rFonts w:ascii="Times New Roman" w:hAnsi="Times New Roman" w:cs="Times New Roman"/>
          <w:b/>
          <w:sz w:val="24"/>
          <w:szCs w:val="24"/>
          <w:lang w:val="sq-AL"/>
        </w:rPr>
      </w:pPr>
    </w:p>
    <w:p w14:paraId="6640A3F8" w14:textId="77777777" w:rsidR="000731FA" w:rsidRPr="00DA27C8" w:rsidRDefault="000731FA" w:rsidP="006E2588">
      <w:pPr>
        <w:spacing w:after="0" w:line="240" w:lineRule="auto"/>
        <w:jc w:val="both"/>
        <w:rPr>
          <w:rFonts w:ascii="Times New Roman" w:hAnsi="Times New Roman" w:cs="Times New Roman"/>
          <w:b/>
          <w:sz w:val="24"/>
          <w:szCs w:val="24"/>
          <w:lang w:val="sq-AL"/>
        </w:rPr>
      </w:pPr>
    </w:p>
    <w:p w14:paraId="58DF4678" w14:textId="77777777" w:rsidR="000731FA" w:rsidRPr="00DA27C8" w:rsidRDefault="000731FA" w:rsidP="006E2588">
      <w:pPr>
        <w:spacing w:after="0" w:line="240" w:lineRule="auto"/>
        <w:jc w:val="both"/>
        <w:rPr>
          <w:rFonts w:ascii="Times New Roman" w:hAnsi="Times New Roman" w:cs="Times New Roman"/>
          <w:b/>
          <w:sz w:val="24"/>
          <w:szCs w:val="24"/>
          <w:lang w:val="sq-AL"/>
        </w:rPr>
      </w:pPr>
    </w:p>
    <w:p w14:paraId="089F6095" w14:textId="77777777" w:rsidR="000731FA" w:rsidRPr="00DA27C8" w:rsidRDefault="000731FA" w:rsidP="006E2588">
      <w:pPr>
        <w:spacing w:after="0" w:line="240" w:lineRule="auto"/>
        <w:jc w:val="both"/>
        <w:rPr>
          <w:rFonts w:ascii="Times New Roman" w:hAnsi="Times New Roman" w:cs="Times New Roman"/>
          <w:b/>
          <w:sz w:val="24"/>
          <w:szCs w:val="24"/>
          <w:lang w:val="sq-AL"/>
        </w:rPr>
      </w:pPr>
    </w:p>
    <w:p w14:paraId="6548F8B0" w14:textId="77777777" w:rsidR="000731FA" w:rsidRPr="00DA27C8" w:rsidRDefault="000731FA" w:rsidP="006E2588">
      <w:pPr>
        <w:spacing w:after="0" w:line="240" w:lineRule="auto"/>
        <w:jc w:val="both"/>
        <w:rPr>
          <w:rFonts w:ascii="Times New Roman" w:hAnsi="Times New Roman" w:cs="Times New Roman"/>
          <w:b/>
          <w:sz w:val="24"/>
          <w:szCs w:val="24"/>
          <w:lang w:val="sq-AL"/>
        </w:rPr>
      </w:pPr>
    </w:p>
    <w:p w14:paraId="3B79597F" w14:textId="77777777" w:rsidR="000731FA" w:rsidRPr="00DA27C8" w:rsidRDefault="000731FA" w:rsidP="006E2588">
      <w:pPr>
        <w:spacing w:after="0" w:line="240" w:lineRule="auto"/>
        <w:jc w:val="both"/>
        <w:rPr>
          <w:rFonts w:ascii="Times New Roman" w:hAnsi="Times New Roman" w:cs="Times New Roman"/>
          <w:b/>
          <w:sz w:val="24"/>
          <w:szCs w:val="24"/>
          <w:lang w:val="sq-AL"/>
        </w:rPr>
      </w:pPr>
    </w:p>
    <w:p w14:paraId="396B23A5" w14:textId="69C23DC8" w:rsidR="000731FA" w:rsidRPr="00DA27C8" w:rsidRDefault="000731FA" w:rsidP="006E2588">
      <w:pPr>
        <w:spacing w:after="0" w:line="240" w:lineRule="auto"/>
        <w:jc w:val="both"/>
        <w:rPr>
          <w:rFonts w:ascii="Times New Roman" w:hAnsi="Times New Roman" w:cs="Times New Roman"/>
          <w:b/>
          <w:sz w:val="24"/>
          <w:szCs w:val="24"/>
          <w:lang w:val="sq-AL"/>
        </w:rPr>
      </w:pPr>
    </w:p>
    <w:p w14:paraId="5BC90263" w14:textId="496D8860" w:rsidR="001052AF" w:rsidRPr="00DA27C8" w:rsidRDefault="001052AF" w:rsidP="006E2588">
      <w:pPr>
        <w:spacing w:after="0" w:line="240" w:lineRule="auto"/>
        <w:jc w:val="both"/>
        <w:rPr>
          <w:rFonts w:ascii="Times New Roman" w:hAnsi="Times New Roman" w:cs="Times New Roman"/>
          <w:b/>
          <w:sz w:val="24"/>
          <w:szCs w:val="24"/>
          <w:lang w:val="sq-AL"/>
        </w:rPr>
      </w:pPr>
    </w:p>
    <w:p w14:paraId="0A15A0BF" w14:textId="7AC47901" w:rsidR="001052AF" w:rsidRPr="00DA27C8" w:rsidRDefault="001052AF" w:rsidP="006E2588">
      <w:pPr>
        <w:spacing w:after="0" w:line="240" w:lineRule="auto"/>
        <w:jc w:val="both"/>
        <w:rPr>
          <w:rFonts w:ascii="Times New Roman" w:hAnsi="Times New Roman" w:cs="Times New Roman"/>
          <w:b/>
          <w:sz w:val="24"/>
          <w:szCs w:val="24"/>
          <w:lang w:val="sq-AL"/>
        </w:rPr>
      </w:pPr>
    </w:p>
    <w:p w14:paraId="5E630F5A" w14:textId="1950D06E" w:rsidR="001052AF" w:rsidRPr="00DA27C8" w:rsidRDefault="001052AF" w:rsidP="006E2588">
      <w:pPr>
        <w:spacing w:after="0" w:line="240" w:lineRule="auto"/>
        <w:jc w:val="both"/>
        <w:rPr>
          <w:rFonts w:ascii="Times New Roman" w:hAnsi="Times New Roman" w:cs="Times New Roman"/>
          <w:b/>
          <w:sz w:val="24"/>
          <w:szCs w:val="24"/>
          <w:lang w:val="sq-AL"/>
        </w:rPr>
      </w:pPr>
    </w:p>
    <w:p w14:paraId="4C58D28B" w14:textId="0691FC63" w:rsidR="001052AF" w:rsidRPr="00DA27C8" w:rsidRDefault="001052AF" w:rsidP="006E2588">
      <w:pPr>
        <w:spacing w:after="0" w:line="240" w:lineRule="auto"/>
        <w:jc w:val="both"/>
        <w:rPr>
          <w:rFonts w:ascii="Times New Roman" w:hAnsi="Times New Roman" w:cs="Times New Roman"/>
          <w:b/>
          <w:sz w:val="24"/>
          <w:szCs w:val="24"/>
          <w:lang w:val="sq-AL"/>
        </w:rPr>
      </w:pPr>
    </w:p>
    <w:p w14:paraId="298C05EF" w14:textId="77777777" w:rsidR="001052AF" w:rsidRPr="00DA27C8" w:rsidRDefault="001052AF" w:rsidP="006E2588">
      <w:pPr>
        <w:spacing w:after="0" w:line="240" w:lineRule="auto"/>
        <w:jc w:val="both"/>
        <w:rPr>
          <w:rFonts w:ascii="Times New Roman" w:hAnsi="Times New Roman" w:cs="Times New Roman"/>
          <w:b/>
          <w:sz w:val="24"/>
          <w:szCs w:val="24"/>
          <w:lang w:val="sq-AL"/>
        </w:rPr>
      </w:pPr>
    </w:p>
    <w:p w14:paraId="5E4347DB" w14:textId="77777777" w:rsidR="000731FA" w:rsidRPr="00DA27C8" w:rsidRDefault="000731FA" w:rsidP="006E2588">
      <w:pPr>
        <w:spacing w:after="0" w:line="240" w:lineRule="auto"/>
        <w:jc w:val="both"/>
        <w:rPr>
          <w:rFonts w:ascii="Times New Roman" w:hAnsi="Times New Roman" w:cs="Times New Roman"/>
          <w:b/>
          <w:sz w:val="24"/>
          <w:szCs w:val="24"/>
          <w:lang w:val="sq-AL"/>
        </w:rPr>
      </w:pPr>
    </w:p>
    <w:p w14:paraId="5628915F" w14:textId="1EB297B9" w:rsidR="000731FA" w:rsidRPr="00DA27C8" w:rsidRDefault="000731FA" w:rsidP="006E2588">
      <w:pPr>
        <w:spacing w:after="0" w:line="240" w:lineRule="auto"/>
        <w:jc w:val="both"/>
        <w:rPr>
          <w:rFonts w:ascii="Times New Roman" w:hAnsi="Times New Roman" w:cs="Times New Roman"/>
          <w:b/>
          <w:sz w:val="24"/>
          <w:szCs w:val="24"/>
          <w:lang w:val="sq-AL"/>
        </w:rPr>
      </w:pPr>
    </w:p>
    <w:p w14:paraId="44736056" w14:textId="19438BB3" w:rsidR="004601B7" w:rsidRPr="00DA27C8" w:rsidRDefault="004601B7" w:rsidP="006E2588">
      <w:pPr>
        <w:spacing w:after="0" w:line="240" w:lineRule="auto"/>
        <w:jc w:val="both"/>
        <w:rPr>
          <w:rFonts w:ascii="Times New Roman" w:hAnsi="Times New Roman" w:cs="Times New Roman"/>
          <w:b/>
          <w:sz w:val="24"/>
          <w:szCs w:val="24"/>
          <w:lang w:val="sq-AL"/>
        </w:rPr>
      </w:pPr>
    </w:p>
    <w:p w14:paraId="4F531E4E" w14:textId="42BE6CBA" w:rsidR="004601B7" w:rsidRPr="00DA27C8" w:rsidRDefault="004601B7" w:rsidP="006E2588">
      <w:pPr>
        <w:spacing w:after="0" w:line="240" w:lineRule="auto"/>
        <w:jc w:val="both"/>
        <w:rPr>
          <w:rFonts w:ascii="Times New Roman" w:hAnsi="Times New Roman" w:cs="Times New Roman"/>
          <w:b/>
          <w:sz w:val="24"/>
          <w:szCs w:val="24"/>
          <w:lang w:val="sq-AL"/>
        </w:rPr>
      </w:pPr>
    </w:p>
    <w:p w14:paraId="1E5E05F9" w14:textId="1817D23D" w:rsidR="004601B7" w:rsidRPr="00DA27C8" w:rsidRDefault="004601B7" w:rsidP="006E2588">
      <w:pPr>
        <w:spacing w:after="0" w:line="240" w:lineRule="auto"/>
        <w:jc w:val="both"/>
        <w:rPr>
          <w:rFonts w:ascii="Times New Roman" w:hAnsi="Times New Roman" w:cs="Times New Roman"/>
          <w:b/>
          <w:sz w:val="24"/>
          <w:szCs w:val="24"/>
          <w:lang w:val="sq-AL"/>
        </w:rPr>
      </w:pPr>
    </w:p>
    <w:p w14:paraId="64E92B26" w14:textId="60294B76" w:rsidR="004601B7" w:rsidRPr="00DA27C8" w:rsidRDefault="004601B7" w:rsidP="006E2588">
      <w:pPr>
        <w:spacing w:after="0" w:line="240" w:lineRule="auto"/>
        <w:jc w:val="both"/>
        <w:rPr>
          <w:rFonts w:ascii="Times New Roman" w:hAnsi="Times New Roman" w:cs="Times New Roman"/>
          <w:b/>
          <w:sz w:val="24"/>
          <w:szCs w:val="24"/>
          <w:lang w:val="sq-AL"/>
        </w:rPr>
      </w:pPr>
    </w:p>
    <w:p w14:paraId="2B40D4F8" w14:textId="71370588" w:rsidR="004601B7" w:rsidRPr="00DA27C8" w:rsidRDefault="004601B7" w:rsidP="006E2588">
      <w:pPr>
        <w:spacing w:after="0" w:line="240" w:lineRule="auto"/>
        <w:jc w:val="both"/>
        <w:rPr>
          <w:rFonts w:ascii="Times New Roman" w:hAnsi="Times New Roman" w:cs="Times New Roman"/>
          <w:b/>
          <w:sz w:val="24"/>
          <w:szCs w:val="24"/>
          <w:lang w:val="sq-AL"/>
        </w:rPr>
      </w:pPr>
    </w:p>
    <w:p w14:paraId="66DC31A2" w14:textId="2868FE2D" w:rsidR="004601B7" w:rsidRPr="00DA27C8" w:rsidRDefault="004601B7" w:rsidP="006E2588">
      <w:pPr>
        <w:spacing w:after="0" w:line="240" w:lineRule="auto"/>
        <w:jc w:val="both"/>
        <w:rPr>
          <w:rFonts w:ascii="Times New Roman" w:hAnsi="Times New Roman" w:cs="Times New Roman"/>
          <w:b/>
          <w:sz w:val="24"/>
          <w:szCs w:val="24"/>
          <w:lang w:val="sq-AL"/>
        </w:rPr>
      </w:pPr>
    </w:p>
    <w:p w14:paraId="5EEBD485" w14:textId="1844D9CC" w:rsidR="004601B7" w:rsidRPr="00DA27C8" w:rsidRDefault="004601B7" w:rsidP="006E2588">
      <w:pPr>
        <w:spacing w:after="0" w:line="240" w:lineRule="auto"/>
        <w:jc w:val="both"/>
        <w:rPr>
          <w:rFonts w:ascii="Times New Roman" w:hAnsi="Times New Roman" w:cs="Times New Roman"/>
          <w:b/>
          <w:sz w:val="24"/>
          <w:szCs w:val="24"/>
          <w:lang w:val="sq-AL"/>
        </w:rPr>
      </w:pPr>
    </w:p>
    <w:p w14:paraId="246414AB" w14:textId="2E79A862" w:rsidR="004601B7" w:rsidRPr="00DA27C8" w:rsidRDefault="004601B7" w:rsidP="006E2588">
      <w:pPr>
        <w:spacing w:after="0" w:line="240" w:lineRule="auto"/>
        <w:jc w:val="both"/>
        <w:rPr>
          <w:rFonts w:ascii="Times New Roman" w:hAnsi="Times New Roman" w:cs="Times New Roman"/>
          <w:b/>
          <w:sz w:val="24"/>
          <w:szCs w:val="24"/>
          <w:lang w:val="sq-AL"/>
        </w:rPr>
      </w:pPr>
    </w:p>
    <w:p w14:paraId="0C3D7D4A" w14:textId="2DFC3083" w:rsidR="004601B7" w:rsidRPr="00DA27C8" w:rsidRDefault="004601B7" w:rsidP="006E2588">
      <w:pPr>
        <w:spacing w:after="0" w:line="240" w:lineRule="auto"/>
        <w:jc w:val="both"/>
        <w:rPr>
          <w:rFonts w:ascii="Times New Roman" w:hAnsi="Times New Roman" w:cs="Times New Roman"/>
          <w:b/>
          <w:sz w:val="24"/>
          <w:szCs w:val="24"/>
          <w:lang w:val="sq-AL"/>
        </w:rPr>
      </w:pPr>
    </w:p>
    <w:p w14:paraId="7091B529" w14:textId="005EE24D" w:rsidR="004601B7" w:rsidRPr="00DA27C8" w:rsidRDefault="004601B7" w:rsidP="006E2588">
      <w:pPr>
        <w:spacing w:after="0" w:line="240" w:lineRule="auto"/>
        <w:jc w:val="both"/>
        <w:rPr>
          <w:rFonts w:ascii="Times New Roman" w:hAnsi="Times New Roman" w:cs="Times New Roman"/>
          <w:b/>
          <w:sz w:val="24"/>
          <w:szCs w:val="24"/>
          <w:lang w:val="sq-AL"/>
        </w:rPr>
      </w:pPr>
    </w:p>
    <w:p w14:paraId="752CF9A4" w14:textId="27590537" w:rsidR="003178A4" w:rsidRPr="00DA27C8" w:rsidRDefault="001052AF" w:rsidP="004601B7">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Klin</w:t>
      </w:r>
      <w:r w:rsidR="002110C0" w:rsidRPr="00DA27C8">
        <w:rPr>
          <w:rFonts w:ascii="Times New Roman" w:hAnsi="Times New Roman" w:cs="Times New Roman"/>
          <w:b/>
          <w:sz w:val="24"/>
          <w:szCs w:val="24"/>
          <w:lang w:val="sq-AL"/>
        </w:rPr>
        <w:t>ë</w:t>
      </w:r>
      <w:r w:rsidRPr="00DA27C8">
        <w:rPr>
          <w:rFonts w:ascii="Times New Roman" w:hAnsi="Times New Roman" w:cs="Times New Roman"/>
          <w:b/>
          <w:sz w:val="24"/>
          <w:szCs w:val="24"/>
          <w:lang w:val="sq-AL"/>
        </w:rPr>
        <w:t xml:space="preserve">, </w:t>
      </w:r>
      <w:r w:rsidR="00031030">
        <w:rPr>
          <w:rFonts w:ascii="Times New Roman" w:hAnsi="Times New Roman" w:cs="Times New Roman"/>
          <w:b/>
          <w:sz w:val="24"/>
          <w:szCs w:val="24"/>
          <w:lang w:val="sq-AL"/>
        </w:rPr>
        <w:t>m</w:t>
      </w:r>
      <w:r w:rsidRPr="00DA27C8">
        <w:rPr>
          <w:rFonts w:ascii="Times New Roman" w:hAnsi="Times New Roman" w:cs="Times New Roman"/>
          <w:b/>
          <w:sz w:val="24"/>
          <w:szCs w:val="24"/>
          <w:lang w:val="sq-AL"/>
        </w:rPr>
        <w:t>ars 2024</w:t>
      </w:r>
    </w:p>
    <w:p w14:paraId="59720003" w14:textId="2C3F8745" w:rsidR="003D072E" w:rsidRPr="00DA27C8" w:rsidRDefault="009373B9" w:rsidP="006E2588">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b/>
          <w:sz w:val="24"/>
          <w:szCs w:val="24"/>
          <w:lang w:val="sq-AL"/>
        </w:rPr>
        <w:lastRenderedPageBreak/>
        <w:t xml:space="preserve">Kuvendi </w:t>
      </w:r>
      <w:r w:rsidR="004601B7" w:rsidRPr="00DA27C8">
        <w:rPr>
          <w:rFonts w:ascii="Times New Roman" w:hAnsi="Times New Roman" w:cs="Times New Roman"/>
          <w:b/>
          <w:sz w:val="24"/>
          <w:szCs w:val="24"/>
          <w:lang w:val="sq-AL"/>
        </w:rPr>
        <w:t xml:space="preserve">i </w:t>
      </w:r>
      <w:r w:rsidR="003B36FA" w:rsidRPr="00DA27C8">
        <w:rPr>
          <w:rFonts w:ascii="Times New Roman" w:hAnsi="Times New Roman" w:cs="Times New Roman"/>
          <w:b/>
          <w:sz w:val="24"/>
          <w:szCs w:val="24"/>
          <w:lang w:val="sq-AL"/>
        </w:rPr>
        <w:t xml:space="preserve">Komunës së </w:t>
      </w:r>
      <w:r w:rsidR="001052AF" w:rsidRPr="00DA27C8">
        <w:rPr>
          <w:rFonts w:ascii="Times New Roman" w:hAnsi="Times New Roman" w:cs="Times New Roman"/>
          <w:b/>
          <w:sz w:val="24"/>
          <w:szCs w:val="24"/>
          <w:lang w:val="sq-AL"/>
        </w:rPr>
        <w:t>Klin</w:t>
      </w:r>
      <w:r w:rsidR="002110C0" w:rsidRPr="00DA27C8">
        <w:rPr>
          <w:rFonts w:ascii="Times New Roman" w:hAnsi="Times New Roman" w:cs="Times New Roman"/>
          <w:b/>
          <w:sz w:val="24"/>
          <w:szCs w:val="24"/>
          <w:lang w:val="sq-AL"/>
        </w:rPr>
        <w:t>ë</w:t>
      </w:r>
      <w:r w:rsidR="001052AF" w:rsidRPr="00DA27C8">
        <w:rPr>
          <w:rFonts w:ascii="Times New Roman" w:hAnsi="Times New Roman" w:cs="Times New Roman"/>
          <w:b/>
          <w:sz w:val="24"/>
          <w:szCs w:val="24"/>
          <w:lang w:val="sq-AL"/>
        </w:rPr>
        <w:t>s</w:t>
      </w:r>
      <w:r w:rsidR="003D072E" w:rsidRPr="00DA27C8">
        <w:rPr>
          <w:rFonts w:ascii="Times New Roman" w:hAnsi="Times New Roman" w:cs="Times New Roman"/>
          <w:sz w:val="24"/>
          <w:szCs w:val="24"/>
          <w:lang w:val="sq-AL"/>
        </w:rPr>
        <w:t xml:space="preserve"> </w:t>
      </w:r>
    </w:p>
    <w:p w14:paraId="0577619D" w14:textId="77777777" w:rsidR="003B36FA" w:rsidRPr="00DA27C8" w:rsidRDefault="003B36FA" w:rsidP="006E2588">
      <w:pPr>
        <w:spacing w:after="0" w:line="240" w:lineRule="auto"/>
        <w:jc w:val="both"/>
        <w:rPr>
          <w:rFonts w:ascii="Times New Roman" w:hAnsi="Times New Roman" w:cs="Times New Roman"/>
          <w:sz w:val="24"/>
          <w:szCs w:val="24"/>
          <w:lang w:val="sq-AL"/>
        </w:rPr>
      </w:pPr>
    </w:p>
    <w:p w14:paraId="23C7D391" w14:textId="31E04178" w:rsidR="006D3FF9" w:rsidRPr="00DA27C8" w:rsidRDefault="009F0D7E" w:rsidP="006E2588">
      <w:pPr>
        <w:spacing w:after="0" w:line="240" w:lineRule="auto"/>
        <w:jc w:val="both"/>
        <w:rPr>
          <w:rFonts w:ascii="Times New Roman" w:hAnsi="Times New Roman" w:cs="Times New Roman"/>
          <w:sz w:val="24"/>
          <w:szCs w:val="24"/>
          <w:u w:val="single"/>
          <w:lang w:val="sq-AL"/>
        </w:rPr>
      </w:pPr>
      <w:r w:rsidRPr="00DA27C8">
        <w:rPr>
          <w:rFonts w:ascii="Times New Roman" w:hAnsi="Times New Roman" w:cs="Times New Roman"/>
          <w:sz w:val="24"/>
          <w:szCs w:val="24"/>
          <w:lang w:val="sq-AL"/>
        </w:rPr>
        <w:t>Duke u bazuar në dispozitat e nenit 11, 12.2 shkronja c), dhe nenit 40 paragrafi 40.2 shkronja a) dhe g) të Ligjit për Vetëqeverisjen Lokale, nr.03/L-040 publikuar n</w:t>
      </w:r>
      <w:r w:rsidR="00031030">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Gazet</w:t>
      </w:r>
      <w:r w:rsidR="00031030">
        <w:rPr>
          <w:rFonts w:ascii="Times New Roman" w:hAnsi="Times New Roman" w:cs="Times New Roman"/>
          <w:sz w:val="24"/>
          <w:szCs w:val="24"/>
          <w:lang w:val="sq-AL"/>
        </w:rPr>
        <w:t>ë</w:t>
      </w:r>
      <w:r w:rsidRPr="00DA27C8">
        <w:rPr>
          <w:rFonts w:ascii="Times New Roman" w:hAnsi="Times New Roman" w:cs="Times New Roman"/>
          <w:sz w:val="24"/>
          <w:szCs w:val="24"/>
          <w:lang w:val="sq-AL"/>
        </w:rPr>
        <w:t>n Zyrtare, nr.28/2008, dispozitat e nenit 2,3, 8 dhe 13 të Ligjit për Financat e Pushtetit Lokal, nr.03/L-049 publikuar n</w:t>
      </w:r>
      <w:r w:rsidR="00031030">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Gazet</w:t>
      </w:r>
      <w:r w:rsidR="00031030">
        <w:rPr>
          <w:rFonts w:ascii="Times New Roman" w:hAnsi="Times New Roman" w:cs="Times New Roman"/>
          <w:sz w:val="24"/>
          <w:szCs w:val="24"/>
          <w:lang w:val="sq-AL"/>
        </w:rPr>
        <w:t>ë</w:t>
      </w:r>
      <w:r w:rsidRPr="00DA27C8">
        <w:rPr>
          <w:rFonts w:ascii="Times New Roman" w:hAnsi="Times New Roman" w:cs="Times New Roman"/>
          <w:sz w:val="24"/>
          <w:szCs w:val="24"/>
          <w:lang w:val="sq-AL"/>
        </w:rPr>
        <w:t>n Zyrtare nr.27/2008, dispozitat e nenit 10 pika 1 të Statutit të Komunës së Klinës nr.01-110-1232/2010 i miratuar m</w:t>
      </w:r>
      <w:r w:rsidR="00031030">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d</w:t>
      </w:r>
      <w:r w:rsidR="00031030">
        <w:rPr>
          <w:rFonts w:ascii="Times New Roman" w:hAnsi="Times New Roman" w:cs="Times New Roman"/>
          <w:sz w:val="24"/>
          <w:szCs w:val="24"/>
          <w:lang w:val="sq-AL"/>
        </w:rPr>
        <w:t>t.</w:t>
      </w:r>
      <w:r w:rsidRPr="00DA27C8">
        <w:rPr>
          <w:rFonts w:ascii="Times New Roman" w:hAnsi="Times New Roman" w:cs="Times New Roman"/>
          <w:sz w:val="24"/>
          <w:szCs w:val="24"/>
          <w:lang w:val="sq-AL"/>
        </w:rPr>
        <w:t xml:space="preserve"> 31.03.2010, dispozitat e Rregullores (MAPL) nr.02/2021 për Procedurën e Hartimit dhe Publikimin e Akteve t</w:t>
      </w:r>
      <w:r w:rsidR="00031030">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Komunës, n</w:t>
      </w:r>
      <w:r w:rsidR="00031030">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seancën e rregullt t</w:t>
      </w:r>
      <w:r w:rsidR="00031030">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Kuvendit t</w:t>
      </w:r>
      <w:r w:rsidR="00031030">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Komunës së Klinës të __ m</w:t>
      </w:r>
      <w:r w:rsidR="00031030">
        <w:rPr>
          <w:rFonts w:ascii="Times New Roman" w:hAnsi="Times New Roman" w:cs="Times New Roman"/>
          <w:sz w:val="24"/>
          <w:szCs w:val="24"/>
          <w:lang w:val="sq-AL"/>
        </w:rPr>
        <w:t>e</w:t>
      </w:r>
      <w:r w:rsidRPr="00DA27C8">
        <w:rPr>
          <w:rFonts w:ascii="Times New Roman" w:hAnsi="Times New Roman" w:cs="Times New Roman"/>
          <w:sz w:val="24"/>
          <w:szCs w:val="24"/>
          <w:lang w:val="sq-AL"/>
        </w:rPr>
        <w:t xml:space="preserve"> radhë t</w:t>
      </w:r>
      <w:r w:rsidR="00031030">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mbajtur m</w:t>
      </w:r>
      <w:r w:rsidR="00031030">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datë ___/___/2024, miratoi këtë:</w:t>
      </w:r>
    </w:p>
    <w:p w14:paraId="20D610D9" w14:textId="77777777" w:rsidR="00394729" w:rsidRPr="00DA27C8" w:rsidRDefault="00394729" w:rsidP="006E2588">
      <w:pPr>
        <w:spacing w:after="0" w:line="240" w:lineRule="auto"/>
        <w:jc w:val="both"/>
        <w:rPr>
          <w:rFonts w:ascii="Times New Roman" w:hAnsi="Times New Roman" w:cs="Times New Roman"/>
          <w:b/>
          <w:sz w:val="24"/>
          <w:szCs w:val="24"/>
          <w:lang w:val="sq-AL"/>
        </w:rPr>
      </w:pPr>
    </w:p>
    <w:p w14:paraId="16E255CD" w14:textId="77777777" w:rsidR="009F0D7E" w:rsidRPr="00DA27C8" w:rsidRDefault="009F0D7E" w:rsidP="006E2588">
      <w:pPr>
        <w:spacing w:after="0" w:line="240" w:lineRule="auto"/>
        <w:jc w:val="both"/>
        <w:rPr>
          <w:rFonts w:ascii="Times New Roman" w:hAnsi="Times New Roman" w:cs="Times New Roman"/>
          <w:sz w:val="24"/>
          <w:szCs w:val="24"/>
          <w:lang w:val="sq-AL"/>
        </w:rPr>
      </w:pPr>
    </w:p>
    <w:p w14:paraId="4F511785" w14:textId="4B86DE03" w:rsidR="00394729" w:rsidRPr="00DA27C8" w:rsidRDefault="004601B7" w:rsidP="006E2588">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RREGULLORE PËR TAKSA, TARIFA DHE NGARKESA</w:t>
      </w:r>
      <w:r w:rsidR="00394729" w:rsidRPr="00DA27C8">
        <w:rPr>
          <w:rFonts w:ascii="Times New Roman" w:hAnsi="Times New Roman" w:cs="Times New Roman"/>
          <w:b/>
          <w:sz w:val="24"/>
          <w:szCs w:val="24"/>
          <w:lang w:val="sq-AL"/>
        </w:rPr>
        <w:t xml:space="preserve"> KOMUNALE</w:t>
      </w:r>
    </w:p>
    <w:p w14:paraId="7500161D" w14:textId="77777777" w:rsidR="00D07060" w:rsidRPr="00DA27C8" w:rsidRDefault="00D07060" w:rsidP="006E2588">
      <w:pPr>
        <w:spacing w:after="0" w:line="240" w:lineRule="auto"/>
        <w:jc w:val="both"/>
        <w:rPr>
          <w:rFonts w:ascii="Times New Roman" w:hAnsi="Times New Roman" w:cs="Times New Roman"/>
          <w:sz w:val="24"/>
          <w:szCs w:val="24"/>
          <w:lang w:val="sq-AL"/>
        </w:rPr>
      </w:pPr>
    </w:p>
    <w:p w14:paraId="1F5D5DB5" w14:textId="77777777" w:rsidR="00CC267A" w:rsidRPr="00DA27C8" w:rsidRDefault="00CC267A" w:rsidP="006E2588">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KAPITULLI I</w:t>
      </w:r>
    </w:p>
    <w:p w14:paraId="5BE0B64E" w14:textId="77777777" w:rsidR="00CC267A" w:rsidRPr="00DA27C8" w:rsidRDefault="00CC267A" w:rsidP="006E2588">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DISPOZITAT E PËRGJITHSHME</w:t>
      </w:r>
    </w:p>
    <w:p w14:paraId="56BEA819" w14:textId="77777777" w:rsidR="00CC267A" w:rsidRPr="00DA27C8" w:rsidRDefault="00CC267A" w:rsidP="006E2588">
      <w:pPr>
        <w:spacing w:after="0" w:line="240" w:lineRule="auto"/>
        <w:jc w:val="center"/>
        <w:rPr>
          <w:rFonts w:ascii="Times New Roman" w:hAnsi="Times New Roman" w:cs="Times New Roman"/>
          <w:b/>
          <w:sz w:val="24"/>
          <w:szCs w:val="24"/>
          <w:lang w:val="sq-AL"/>
        </w:rPr>
      </w:pPr>
    </w:p>
    <w:p w14:paraId="6B43B826" w14:textId="77777777" w:rsidR="00CC267A" w:rsidRPr="00DA27C8" w:rsidRDefault="00CC267A" w:rsidP="006E2588">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Neni 1</w:t>
      </w:r>
    </w:p>
    <w:p w14:paraId="1FFC6751" w14:textId="77777777" w:rsidR="00CC267A" w:rsidRPr="00DA27C8" w:rsidRDefault="00CC267A" w:rsidP="006E2588">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Qëllimi</w:t>
      </w:r>
    </w:p>
    <w:p w14:paraId="31145C47" w14:textId="77777777" w:rsidR="000F3ED7" w:rsidRPr="00720948" w:rsidRDefault="000F3ED7" w:rsidP="006E2588">
      <w:pPr>
        <w:spacing w:after="0" w:line="240" w:lineRule="auto"/>
        <w:jc w:val="center"/>
        <w:rPr>
          <w:rFonts w:ascii="Times New Roman" w:hAnsi="Times New Roman" w:cs="Times New Roman"/>
          <w:b/>
          <w:sz w:val="24"/>
          <w:szCs w:val="24"/>
          <w:lang w:val="sq-AL"/>
        </w:rPr>
      </w:pPr>
    </w:p>
    <w:p w14:paraId="7524DF10" w14:textId="7D75CC97" w:rsidR="000F3ED7" w:rsidRPr="00720948" w:rsidRDefault="000F3ED7" w:rsidP="004B0EDA">
      <w:pPr>
        <w:spacing w:after="0" w:line="240" w:lineRule="auto"/>
        <w:jc w:val="both"/>
        <w:rPr>
          <w:rFonts w:ascii="Times New Roman" w:hAnsi="Times New Roman" w:cs="Times New Roman"/>
          <w:sz w:val="24"/>
          <w:szCs w:val="24"/>
          <w:lang w:val="sq-AL"/>
        </w:rPr>
      </w:pPr>
      <w:r w:rsidRPr="00720948">
        <w:rPr>
          <w:rFonts w:ascii="Times New Roman" w:hAnsi="Times New Roman" w:cs="Times New Roman"/>
          <w:sz w:val="24"/>
          <w:szCs w:val="24"/>
          <w:lang w:val="sq-AL"/>
        </w:rPr>
        <w:t xml:space="preserve">Kjo Rregullore ka për qëllim përcaktimin e </w:t>
      </w:r>
      <w:r w:rsidR="000512FA" w:rsidRPr="00720948">
        <w:rPr>
          <w:rFonts w:ascii="Times New Roman" w:hAnsi="Times New Roman" w:cs="Times New Roman"/>
          <w:sz w:val="24"/>
          <w:szCs w:val="24"/>
          <w:lang w:val="sq-AL"/>
        </w:rPr>
        <w:t xml:space="preserve">aktiviteteve të cilat i nënshtrohen taksës </w:t>
      </w:r>
      <w:r w:rsidR="003178A4" w:rsidRPr="00720948">
        <w:rPr>
          <w:rFonts w:ascii="Times New Roman" w:hAnsi="Times New Roman" w:cs="Times New Roman"/>
          <w:sz w:val="24"/>
          <w:szCs w:val="24"/>
          <w:lang w:val="sq-AL"/>
        </w:rPr>
        <w:t>komunale</w:t>
      </w:r>
      <w:r w:rsidR="004A7814" w:rsidRPr="00720948">
        <w:rPr>
          <w:rFonts w:ascii="Times New Roman" w:hAnsi="Times New Roman" w:cs="Times New Roman"/>
          <w:sz w:val="24"/>
          <w:szCs w:val="24"/>
          <w:lang w:val="sq-AL"/>
        </w:rPr>
        <w:t xml:space="preserve"> në Komunën e</w:t>
      </w:r>
      <w:r w:rsidR="009C795D" w:rsidRPr="00720948">
        <w:rPr>
          <w:rFonts w:ascii="Times New Roman" w:hAnsi="Times New Roman" w:cs="Times New Roman"/>
          <w:sz w:val="24"/>
          <w:szCs w:val="24"/>
          <w:lang w:val="sq-AL"/>
        </w:rPr>
        <w:t xml:space="preserve"> Klin</w:t>
      </w:r>
      <w:r w:rsidR="002110C0" w:rsidRPr="00720948">
        <w:rPr>
          <w:rFonts w:ascii="Times New Roman" w:hAnsi="Times New Roman" w:cs="Times New Roman"/>
          <w:sz w:val="24"/>
          <w:szCs w:val="24"/>
          <w:lang w:val="sq-AL"/>
        </w:rPr>
        <w:t>ë</w:t>
      </w:r>
      <w:r w:rsidR="009C795D" w:rsidRPr="00720948">
        <w:rPr>
          <w:rFonts w:ascii="Times New Roman" w:hAnsi="Times New Roman" w:cs="Times New Roman"/>
          <w:sz w:val="24"/>
          <w:szCs w:val="24"/>
          <w:lang w:val="sq-AL"/>
        </w:rPr>
        <w:t>s</w:t>
      </w:r>
      <w:r w:rsidR="004A7814" w:rsidRPr="00720948">
        <w:rPr>
          <w:rFonts w:ascii="Times New Roman" w:hAnsi="Times New Roman" w:cs="Times New Roman"/>
          <w:sz w:val="24"/>
          <w:szCs w:val="24"/>
          <w:lang w:val="sq-AL"/>
        </w:rPr>
        <w:t xml:space="preserve"> (këtu e tutje “Komuna”), </w:t>
      </w:r>
      <w:r w:rsidR="003178A4" w:rsidRPr="00720948">
        <w:rPr>
          <w:rFonts w:ascii="Times New Roman" w:hAnsi="Times New Roman" w:cs="Times New Roman"/>
          <w:sz w:val="24"/>
          <w:szCs w:val="24"/>
          <w:lang w:val="sq-AL"/>
        </w:rPr>
        <w:t xml:space="preserve"> </w:t>
      </w:r>
      <w:r w:rsidR="004A7814" w:rsidRPr="00720948">
        <w:rPr>
          <w:rFonts w:ascii="Times New Roman" w:hAnsi="Times New Roman" w:cs="Times New Roman"/>
          <w:sz w:val="24"/>
          <w:szCs w:val="24"/>
          <w:lang w:val="sq-AL"/>
        </w:rPr>
        <w:t>lartësinë e</w:t>
      </w:r>
      <w:r w:rsidR="000071E5" w:rsidRPr="00720948">
        <w:rPr>
          <w:rFonts w:ascii="Times New Roman" w:hAnsi="Times New Roman" w:cs="Times New Roman"/>
          <w:sz w:val="24"/>
          <w:szCs w:val="24"/>
          <w:lang w:val="sq-AL"/>
        </w:rPr>
        <w:t xml:space="preserve"> </w:t>
      </w:r>
      <w:r w:rsidRPr="00720948">
        <w:rPr>
          <w:rFonts w:ascii="Times New Roman" w:hAnsi="Times New Roman" w:cs="Times New Roman"/>
          <w:sz w:val="24"/>
          <w:szCs w:val="24"/>
          <w:lang w:val="sq-AL"/>
        </w:rPr>
        <w:t>taksave komunale</w:t>
      </w:r>
      <w:r w:rsidR="004A7814" w:rsidRPr="00720948">
        <w:rPr>
          <w:rFonts w:ascii="Times New Roman" w:hAnsi="Times New Roman" w:cs="Times New Roman"/>
          <w:sz w:val="24"/>
          <w:szCs w:val="24"/>
          <w:lang w:val="sq-AL"/>
        </w:rPr>
        <w:t>, përcaktimin e kategori</w:t>
      </w:r>
      <w:r w:rsidR="004B0EDA" w:rsidRPr="00720948">
        <w:rPr>
          <w:rFonts w:ascii="Times New Roman" w:hAnsi="Times New Roman" w:cs="Times New Roman"/>
          <w:sz w:val="24"/>
          <w:szCs w:val="24"/>
          <w:lang w:val="sq-AL"/>
        </w:rPr>
        <w:t>ve</w:t>
      </w:r>
      <w:r w:rsidR="003A4532">
        <w:rPr>
          <w:rFonts w:ascii="Times New Roman" w:hAnsi="Times New Roman" w:cs="Times New Roman"/>
          <w:sz w:val="24"/>
          <w:szCs w:val="24"/>
          <w:lang w:val="sq-AL"/>
        </w:rPr>
        <w:t xml:space="preserve"> </w:t>
      </w:r>
      <w:r w:rsidR="004B0EDA" w:rsidRPr="00720948">
        <w:rPr>
          <w:rFonts w:ascii="Times New Roman" w:hAnsi="Times New Roman" w:cs="Times New Roman"/>
          <w:sz w:val="24"/>
          <w:szCs w:val="24"/>
          <w:lang w:val="sq-AL"/>
        </w:rPr>
        <w:t xml:space="preserve">të liruara nga kjo taksë </w:t>
      </w:r>
      <w:r w:rsidR="004A7814" w:rsidRPr="00720948">
        <w:rPr>
          <w:rFonts w:ascii="Times New Roman" w:hAnsi="Times New Roman" w:cs="Times New Roman"/>
          <w:sz w:val="24"/>
          <w:szCs w:val="24"/>
          <w:lang w:val="sq-AL"/>
        </w:rPr>
        <w:t>dhe</w:t>
      </w:r>
      <w:r w:rsidRPr="00720948">
        <w:rPr>
          <w:rFonts w:ascii="Times New Roman" w:hAnsi="Times New Roman" w:cs="Times New Roman"/>
          <w:sz w:val="24"/>
          <w:szCs w:val="24"/>
          <w:lang w:val="sq-AL"/>
        </w:rPr>
        <w:t xml:space="preserve"> </w:t>
      </w:r>
      <w:r w:rsidR="004A7814" w:rsidRPr="00720948">
        <w:rPr>
          <w:rFonts w:ascii="Times New Roman" w:hAnsi="Times New Roman" w:cs="Times New Roman"/>
          <w:sz w:val="24"/>
          <w:szCs w:val="24"/>
          <w:lang w:val="sq-AL"/>
        </w:rPr>
        <w:t>përcaktimin e kundërvajtjeve dhe sanksioneve kundërvajtëse për shkeljet e dispozitave të kësaj Rregulloreje.</w:t>
      </w:r>
    </w:p>
    <w:p w14:paraId="228E6FC3" w14:textId="77777777" w:rsidR="00CC267A" w:rsidRPr="00720948" w:rsidRDefault="00CC267A" w:rsidP="006E2588">
      <w:pPr>
        <w:spacing w:after="0" w:line="240" w:lineRule="auto"/>
        <w:jc w:val="center"/>
        <w:rPr>
          <w:rFonts w:ascii="Times New Roman" w:hAnsi="Times New Roman" w:cs="Times New Roman"/>
          <w:b/>
          <w:sz w:val="24"/>
          <w:szCs w:val="24"/>
          <w:lang w:val="sq-AL"/>
        </w:rPr>
      </w:pPr>
    </w:p>
    <w:p w14:paraId="4D62448F" w14:textId="77777777" w:rsidR="00CC267A" w:rsidRPr="00720948" w:rsidRDefault="00CC267A" w:rsidP="006E2588">
      <w:pPr>
        <w:spacing w:after="0" w:line="240" w:lineRule="auto"/>
        <w:jc w:val="center"/>
        <w:rPr>
          <w:rFonts w:ascii="Times New Roman" w:hAnsi="Times New Roman" w:cs="Times New Roman"/>
          <w:b/>
          <w:sz w:val="24"/>
          <w:szCs w:val="24"/>
          <w:lang w:val="sq-AL"/>
        </w:rPr>
      </w:pPr>
      <w:r w:rsidRPr="00720948">
        <w:rPr>
          <w:rFonts w:ascii="Times New Roman" w:hAnsi="Times New Roman" w:cs="Times New Roman"/>
          <w:b/>
          <w:sz w:val="24"/>
          <w:szCs w:val="24"/>
          <w:lang w:val="sq-AL"/>
        </w:rPr>
        <w:t>Neni 2</w:t>
      </w:r>
    </w:p>
    <w:p w14:paraId="4DED0F0B" w14:textId="50383067" w:rsidR="00CC267A" w:rsidRPr="00720948" w:rsidRDefault="00CC267A" w:rsidP="006E2588">
      <w:pPr>
        <w:spacing w:after="0" w:line="240" w:lineRule="auto"/>
        <w:jc w:val="center"/>
        <w:rPr>
          <w:rFonts w:ascii="Times New Roman" w:hAnsi="Times New Roman" w:cs="Times New Roman"/>
          <w:b/>
          <w:sz w:val="24"/>
          <w:szCs w:val="24"/>
          <w:lang w:val="sq-AL"/>
        </w:rPr>
      </w:pPr>
      <w:r w:rsidRPr="00720948">
        <w:rPr>
          <w:rFonts w:ascii="Times New Roman" w:hAnsi="Times New Roman" w:cs="Times New Roman"/>
          <w:b/>
          <w:sz w:val="24"/>
          <w:szCs w:val="24"/>
          <w:lang w:val="sq-AL"/>
        </w:rPr>
        <w:t>Fushëveprimi</w:t>
      </w:r>
    </w:p>
    <w:p w14:paraId="16A5CBEB" w14:textId="718CAA72" w:rsidR="004601B7" w:rsidRPr="00720948" w:rsidRDefault="004601B7" w:rsidP="004601B7">
      <w:pPr>
        <w:rPr>
          <w:lang w:val="sq-AL"/>
        </w:rPr>
      </w:pPr>
    </w:p>
    <w:p w14:paraId="3C73BA78" w14:textId="5646B02E" w:rsidR="004601B7" w:rsidRPr="00720948" w:rsidRDefault="004601B7" w:rsidP="004601B7">
      <w:pPr>
        <w:rPr>
          <w:rFonts w:ascii="Times New Roman" w:hAnsi="Times New Roman" w:cs="Times New Roman"/>
          <w:sz w:val="24"/>
          <w:szCs w:val="24"/>
          <w:lang w:val="sq-AL"/>
        </w:rPr>
      </w:pPr>
      <w:r w:rsidRPr="00720948">
        <w:rPr>
          <w:rFonts w:ascii="Times New Roman" w:hAnsi="Times New Roman" w:cs="Times New Roman"/>
          <w:sz w:val="24"/>
          <w:szCs w:val="24"/>
          <w:lang w:val="sq-AL"/>
        </w:rPr>
        <w:t>Dispozitat e kësaj Rregulloreje janë të obligueshme për të gjithë personat fizik</w:t>
      </w:r>
      <w:r w:rsidR="003A4532">
        <w:rPr>
          <w:rFonts w:ascii="Times New Roman" w:hAnsi="Times New Roman" w:cs="Times New Roman"/>
          <w:sz w:val="24"/>
          <w:szCs w:val="24"/>
          <w:lang w:val="sq-AL"/>
        </w:rPr>
        <w:t>ë</w:t>
      </w:r>
      <w:r w:rsidRPr="00720948">
        <w:rPr>
          <w:rFonts w:ascii="Times New Roman" w:hAnsi="Times New Roman" w:cs="Times New Roman"/>
          <w:sz w:val="24"/>
          <w:szCs w:val="24"/>
          <w:lang w:val="sq-AL"/>
        </w:rPr>
        <w:t xml:space="preserve"> dhe juridik</w:t>
      </w:r>
      <w:r w:rsidR="003A4532">
        <w:rPr>
          <w:rFonts w:ascii="Times New Roman" w:hAnsi="Times New Roman" w:cs="Times New Roman"/>
          <w:sz w:val="24"/>
          <w:szCs w:val="24"/>
          <w:lang w:val="sq-AL"/>
        </w:rPr>
        <w:t>ë</w:t>
      </w:r>
      <w:r w:rsidRPr="00720948">
        <w:rPr>
          <w:rFonts w:ascii="Times New Roman" w:hAnsi="Times New Roman" w:cs="Times New Roman"/>
          <w:sz w:val="24"/>
          <w:szCs w:val="24"/>
          <w:lang w:val="sq-AL"/>
        </w:rPr>
        <w:t xml:space="preserve"> që nëpërmjet ndonjë aktiviteti të zhvilluar obligohen të paguajnë taksë komunale të përcaktuar me këtë Rregullore si dhe për të gjitha njësitë e Komunës që zbatojnë dispozitat e kësaj Rregulloreje</w:t>
      </w:r>
      <w:r w:rsidR="003A4532">
        <w:rPr>
          <w:rFonts w:ascii="Times New Roman" w:hAnsi="Times New Roman" w:cs="Times New Roman"/>
          <w:sz w:val="24"/>
          <w:szCs w:val="24"/>
          <w:lang w:val="sq-AL"/>
        </w:rPr>
        <w:t>.</w:t>
      </w:r>
    </w:p>
    <w:p w14:paraId="1A6704D2" w14:textId="77777777" w:rsidR="000071E5" w:rsidRPr="00720948" w:rsidRDefault="000071E5" w:rsidP="006E2588">
      <w:pPr>
        <w:spacing w:after="0" w:line="240" w:lineRule="auto"/>
        <w:rPr>
          <w:rFonts w:ascii="Times New Roman" w:hAnsi="Times New Roman" w:cs="Times New Roman"/>
          <w:b/>
          <w:sz w:val="24"/>
          <w:szCs w:val="24"/>
          <w:lang w:val="sq-AL"/>
        </w:rPr>
      </w:pPr>
    </w:p>
    <w:p w14:paraId="7D1D146A" w14:textId="77777777" w:rsidR="00CC267A" w:rsidRPr="00720948" w:rsidRDefault="00CC267A" w:rsidP="006E2588">
      <w:pPr>
        <w:spacing w:after="0" w:line="240" w:lineRule="auto"/>
        <w:jc w:val="center"/>
        <w:rPr>
          <w:rFonts w:ascii="Times New Roman" w:hAnsi="Times New Roman" w:cs="Times New Roman"/>
          <w:b/>
          <w:sz w:val="24"/>
          <w:szCs w:val="24"/>
          <w:lang w:val="sq-AL"/>
        </w:rPr>
      </w:pPr>
      <w:r w:rsidRPr="00720948">
        <w:rPr>
          <w:rFonts w:ascii="Times New Roman" w:hAnsi="Times New Roman" w:cs="Times New Roman"/>
          <w:b/>
          <w:sz w:val="24"/>
          <w:szCs w:val="24"/>
          <w:lang w:val="sq-AL"/>
        </w:rPr>
        <w:t>Neni 3</w:t>
      </w:r>
    </w:p>
    <w:p w14:paraId="5FA517DF" w14:textId="77777777" w:rsidR="00CC267A" w:rsidRPr="00720948" w:rsidRDefault="00CC267A" w:rsidP="006E2588">
      <w:pPr>
        <w:spacing w:after="0" w:line="240" w:lineRule="auto"/>
        <w:jc w:val="center"/>
        <w:rPr>
          <w:rFonts w:ascii="Times New Roman" w:hAnsi="Times New Roman" w:cs="Times New Roman"/>
          <w:b/>
          <w:sz w:val="24"/>
          <w:szCs w:val="24"/>
          <w:lang w:val="sq-AL"/>
        </w:rPr>
      </w:pPr>
      <w:r w:rsidRPr="00720948">
        <w:rPr>
          <w:rFonts w:ascii="Times New Roman" w:hAnsi="Times New Roman" w:cs="Times New Roman"/>
          <w:b/>
          <w:sz w:val="24"/>
          <w:szCs w:val="24"/>
          <w:lang w:val="sq-AL"/>
        </w:rPr>
        <w:t>Përkufizimet</w:t>
      </w:r>
    </w:p>
    <w:p w14:paraId="5B91BF78" w14:textId="77777777" w:rsidR="00414B56" w:rsidRPr="00720948" w:rsidRDefault="00414B56" w:rsidP="006E2588">
      <w:pPr>
        <w:spacing w:after="0" w:line="240" w:lineRule="auto"/>
        <w:jc w:val="center"/>
        <w:rPr>
          <w:rFonts w:ascii="Times New Roman" w:hAnsi="Times New Roman" w:cs="Times New Roman"/>
          <w:b/>
          <w:sz w:val="24"/>
          <w:szCs w:val="24"/>
          <w:lang w:val="sq-AL"/>
        </w:rPr>
      </w:pPr>
    </w:p>
    <w:p w14:paraId="016B494C" w14:textId="77777777" w:rsidR="00382295" w:rsidRPr="00720948" w:rsidRDefault="009D1429" w:rsidP="006E2588">
      <w:pPr>
        <w:spacing w:after="0" w:line="240" w:lineRule="auto"/>
        <w:rPr>
          <w:rFonts w:ascii="Times New Roman" w:hAnsi="Times New Roman" w:cs="Times New Roman"/>
          <w:sz w:val="24"/>
          <w:szCs w:val="24"/>
          <w:lang w:val="sq-AL"/>
        </w:rPr>
      </w:pPr>
      <w:r w:rsidRPr="00720948">
        <w:rPr>
          <w:rFonts w:ascii="Times New Roman" w:hAnsi="Times New Roman" w:cs="Times New Roman"/>
          <w:sz w:val="24"/>
          <w:szCs w:val="24"/>
          <w:lang w:val="sq-AL"/>
        </w:rPr>
        <w:t xml:space="preserve">1. Shprehjet e përdoruar në këtë Rregullore kanë këto </w:t>
      </w:r>
      <w:r w:rsidR="00414B56" w:rsidRPr="00720948">
        <w:rPr>
          <w:rFonts w:ascii="Times New Roman" w:hAnsi="Times New Roman" w:cs="Times New Roman"/>
          <w:sz w:val="24"/>
          <w:szCs w:val="24"/>
          <w:lang w:val="sq-AL"/>
        </w:rPr>
        <w:t>kuptime:</w:t>
      </w:r>
    </w:p>
    <w:p w14:paraId="0BE78EE7" w14:textId="77777777" w:rsidR="00414B56" w:rsidRPr="00720948" w:rsidRDefault="00414B56" w:rsidP="006E2588">
      <w:pPr>
        <w:spacing w:after="0" w:line="240" w:lineRule="auto"/>
        <w:rPr>
          <w:rFonts w:ascii="Times New Roman" w:hAnsi="Times New Roman" w:cs="Times New Roman"/>
          <w:sz w:val="24"/>
          <w:szCs w:val="24"/>
          <w:lang w:val="sq-AL"/>
        </w:rPr>
      </w:pPr>
    </w:p>
    <w:p w14:paraId="4D61E06D" w14:textId="12936AC9" w:rsidR="00F7184A" w:rsidRPr="00720948" w:rsidRDefault="00414B56" w:rsidP="006E2588">
      <w:pPr>
        <w:spacing w:after="0" w:line="240" w:lineRule="auto"/>
        <w:ind w:left="288"/>
        <w:jc w:val="both"/>
        <w:rPr>
          <w:rFonts w:ascii="Times New Roman" w:hAnsi="Times New Roman" w:cs="Times New Roman"/>
          <w:sz w:val="24"/>
          <w:szCs w:val="24"/>
          <w:lang w:val="sq-AL"/>
        </w:rPr>
      </w:pPr>
      <w:r w:rsidRPr="00720948">
        <w:rPr>
          <w:rFonts w:ascii="Times New Roman" w:hAnsi="Times New Roman" w:cs="Times New Roman"/>
          <w:sz w:val="24"/>
          <w:szCs w:val="24"/>
          <w:lang w:val="sq-AL"/>
        </w:rPr>
        <w:t xml:space="preserve">1.1. </w:t>
      </w:r>
      <w:r w:rsidRPr="00720948">
        <w:rPr>
          <w:rFonts w:ascii="Times New Roman" w:hAnsi="Times New Roman" w:cs="Times New Roman"/>
          <w:b/>
          <w:sz w:val="24"/>
          <w:szCs w:val="24"/>
          <w:lang w:val="sq-AL"/>
        </w:rPr>
        <w:t>Taks</w:t>
      </w:r>
      <w:r w:rsidR="00136A15">
        <w:rPr>
          <w:rFonts w:ascii="Times New Roman" w:hAnsi="Times New Roman" w:cs="Times New Roman"/>
          <w:b/>
          <w:sz w:val="24"/>
          <w:szCs w:val="24"/>
          <w:lang w:val="sq-AL"/>
        </w:rPr>
        <w:t>ë</w:t>
      </w:r>
      <w:r w:rsidRPr="00720948">
        <w:rPr>
          <w:rFonts w:ascii="Times New Roman" w:hAnsi="Times New Roman" w:cs="Times New Roman"/>
          <w:b/>
          <w:sz w:val="24"/>
          <w:szCs w:val="24"/>
          <w:lang w:val="sq-AL"/>
        </w:rPr>
        <w:t xml:space="preserve"> komunale</w:t>
      </w:r>
      <w:r w:rsidRPr="00720948">
        <w:rPr>
          <w:rFonts w:ascii="Times New Roman" w:hAnsi="Times New Roman" w:cs="Times New Roman"/>
          <w:sz w:val="24"/>
          <w:szCs w:val="24"/>
          <w:lang w:val="sq-AL"/>
        </w:rPr>
        <w:t xml:space="preserve"> – nënkupton shumën</w:t>
      </w:r>
      <w:r w:rsidR="00DE44C0" w:rsidRPr="00720948">
        <w:rPr>
          <w:rFonts w:ascii="Times New Roman" w:hAnsi="Times New Roman" w:cs="Times New Roman"/>
          <w:sz w:val="24"/>
          <w:szCs w:val="24"/>
          <w:lang w:val="sq-AL"/>
        </w:rPr>
        <w:t xml:space="preserve"> fikse</w:t>
      </w:r>
      <w:r w:rsidRPr="00720948">
        <w:rPr>
          <w:rFonts w:ascii="Times New Roman" w:hAnsi="Times New Roman" w:cs="Times New Roman"/>
          <w:sz w:val="24"/>
          <w:szCs w:val="24"/>
          <w:lang w:val="sq-AL"/>
        </w:rPr>
        <w:t xml:space="preserve"> </w:t>
      </w:r>
      <w:r w:rsidR="001B2AC6" w:rsidRPr="00720948">
        <w:rPr>
          <w:rFonts w:ascii="Times New Roman" w:hAnsi="Times New Roman" w:cs="Times New Roman"/>
          <w:sz w:val="24"/>
          <w:szCs w:val="24"/>
          <w:lang w:val="sq-AL"/>
        </w:rPr>
        <w:t xml:space="preserve">dhe </w:t>
      </w:r>
      <w:r w:rsidR="00136A15">
        <w:rPr>
          <w:rFonts w:ascii="Times New Roman" w:hAnsi="Times New Roman" w:cs="Times New Roman"/>
          <w:sz w:val="24"/>
          <w:szCs w:val="24"/>
          <w:lang w:val="sq-AL"/>
        </w:rPr>
        <w:t>e</w:t>
      </w:r>
      <w:r w:rsidR="001B2AC6" w:rsidRPr="00720948">
        <w:rPr>
          <w:rFonts w:ascii="Times New Roman" w:hAnsi="Times New Roman" w:cs="Times New Roman"/>
          <w:sz w:val="24"/>
          <w:szCs w:val="24"/>
          <w:lang w:val="sq-AL"/>
        </w:rPr>
        <w:t xml:space="preserve"> pakthyeshme </w:t>
      </w:r>
      <w:r w:rsidRPr="00720948">
        <w:rPr>
          <w:rFonts w:ascii="Times New Roman" w:hAnsi="Times New Roman" w:cs="Times New Roman"/>
          <w:sz w:val="24"/>
          <w:szCs w:val="24"/>
          <w:lang w:val="sq-AL"/>
        </w:rPr>
        <w:t>e pagesë</w:t>
      </w:r>
      <w:r w:rsidR="00F7184A" w:rsidRPr="00720948">
        <w:rPr>
          <w:rFonts w:ascii="Times New Roman" w:hAnsi="Times New Roman" w:cs="Times New Roman"/>
          <w:sz w:val="24"/>
          <w:szCs w:val="24"/>
          <w:lang w:val="sq-AL"/>
        </w:rPr>
        <w:t>s</w:t>
      </w:r>
      <w:r w:rsidRPr="00720948">
        <w:rPr>
          <w:rFonts w:ascii="Times New Roman" w:hAnsi="Times New Roman" w:cs="Times New Roman"/>
          <w:sz w:val="24"/>
          <w:szCs w:val="24"/>
          <w:lang w:val="sq-AL"/>
        </w:rPr>
        <w:t xml:space="preserve"> </w:t>
      </w:r>
      <w:r w:rsidR="006C29F6" w:rsidRPr="00720948">
        <w:rPr>
          <w:rFonts w:ascii="Times New Roman" w:hAnsi="Times New Roman" w:cs="Times New Roman"/>
          <w:sz w:val="24"/>
          <w:szCs w:val="24"/>
          <w:lang w:val="sq-AL"/>
        </w:rPr>
        <w:t>sipas dispozitave të</w:t>
      </w:r>
      <w:r w:rsidR="005567FC" w:rsidRPr="00720948">
        <w:rPr>
          <w:rFonts w:ascii="Times New Roman" w:hAnsi="Times New Roman" w:cs="Times New Roman"/>
          <w:sz w:val="24"/>
          <w:szCs w:val="24"/>
          <w:lang w:val="sq-AL"/>
        </w:rPr>
        <w:t xml:space="preserve"> kësaj Rregulloreje, </w:t>
      </w:r>
      <w:r w:rsidR="00515457" w:rsidRPr="00720948">
        <w:rPr>
          <w:rFonts w:ascii="Times New Roman" w:hAnsi="Times New Roman" w:cs="Times New Roman"/>
          <w:sz w:val="24"/>
          <w:szCs w:val="24"/>
          <w:lang w:val="sq-AL"/>
        </w:rPr>
        <w:t>që paguhet nga personat juridik</w:t>
      </w:r>
      <w:r w:rsidR="00136A15">
        <w:rPr>
          <w:rFonts w:ascii="Times New Roman" w:hAnsi="Times New Roman" w:cs="Times New Roman"/>
          <w:sz w:val="24"/>
          <w:szCs w:val="24"/>
          <w:lang w:val="sq-AL"/>
        </w:rPr>
        <w:t>ë</w:t>
      </w:r>
      <w:r w:rsidR="00515457" w:rsidRPr="00720948">
        <w:rPr>
          <w:rFonts w:ascii="Times New Roman" w:hAnsi="Times New Roman" w:cs="Times New Roman"/>
          <w:sz w:val="24"/>
          <w:szCs w:val="24"/>
          <w:lang w:val="sq-AL"/>
        </w:rPr>
        <w:t xml:space="preserve"> dhe fizik</w:t>
      </w:r>
      <w:r w:rsidR="00136A15">
        <w:rPr>
          <w:rFonts w:ascii="Times New Roman" w:hAnsi="Times New Roman" w:cs="Times New Roman"/>
          <w:sz w:val="24"/>
          <w:szCs w:val="24"/>
          <w:lang w:val="sq-AL"/>
        </w:rPr>
        <w:t>ë</w:t>
      </w:r>
      <w:r w:rsidR="00515457" w:rsidRPr="00720948">
        <w:rPr>
          <w:rFonts w:ascii="Times New Roman" w:hAnsi="Times New Roman" w:cs="Times New Roman"/>
          <w:sz w:val="24"/>
          <w:szCs w:val="24"/>
          <w:lang w:val="sq-AL"/>
        </w:rPr>
        <w:t xml:space="preserve"> autoriteteve të Komunës</w:t>
      </w:r>
      <w:r w:rsidR="006C29F6" w:rsidRPr="00720948">
        <w:rPr>
          <w:rFonts w:ascii="Times New Roman" w:hAnsi="Times New Roman" w:cs="Times New Roman"/>
          <w:sz w:val="24"/>
          <w:szCs w:val="24"/>
          <w:lang w:val="sq-AL"/>
        </w:rPr>
        <w:t xml:space="preserve"> në </w:t>
      </w:r>
      <w:r w:rsidR="00FD1757" w:rsidRPr="00720948">
        <w:rPr>
          <w:rFonts w:ascii="Times New Roman" w:hAnsi="Times New Roman" w:cs="Times New Roman"/>
          <w:sz w:val="24"/>
          <w:szCs w:val="24"/>
          <w:lang w:val="sq-AL"/>
        </w:rPr>
        <w:t>mënyrën</w:t>
      </w:r>
      <w:r w:rsidR="006C29F6" w:rsidRPr="00720948">
        <w:rPr>
          <w:rFonts w:ascii="Times New Roman" w:hAnsi="Times New Roman" w:cs="Times New Roman"/>
          <w:sz w:val="24"/>
          <w:szCs w:val="24"/>
          <w:lang w:val="sq-AL"/>
        </w:rPr>
        <w:t xml:space="preserve"> e paraparë në këtë Rregullore</w:t>
      </w:r>
      <w:r w:rsidR="00515457" w:rsidRPr="00720948">
        <w:rPr>
          <w:rFonts w:ascii="Times New Roman" w:hAnsi="Times New Roman" w:cs="Times New Roman"/>
          <w:sz w:val="24"/>
          <w:szCs w:val="24"/>
          <w:lang w:val="sq-AL"/>
        </w:rPr>
        <w:t>, në emër të:</w:t>
      </w:r>
    </w:p>
    <w:p w14:paraId="3EEB96E4" w14:textId="77777777" w:rsidR="00414B56" w:rsidRPr="00720948" w:rsidRDefault="00414B56" w:rsidP="006E2588">
      <w:pPr>
        <w:spacing w:after="0" w:line="240" w:lineRule="auto"/>
        <w:jc w:val="both"/>
        <w:rPr>
          <w:rFonts w:ascii="Times New Roman" w:hAnsi="Times New Roman" w:cs="Times New Roman"/>
          <w:sz w:val="24"/>
          <w:szCs w:val="24"/>
          <w:lang w:val="sq-AL"/>
        </w:rPr>
      </w:pPr>
    </w:p>
    <w:p w14:paraId="6F089087" w14:textId="37DE086E" w:rsidR="006C29F6" w:rsidRPr="00720948" w:rsidRDefault="00414B56" w:rsidP="006E2588">
      <w:pPr>
        <w:spacing w:after="0" w:line="240" w:lineRule="auto"/>
        <w:ind w:left="576"/>
        <w:jc w:val="both"/>
        <w:rPr>
          <w:rFonts w:ascii="Times New Roman" w:hAnsi="Times New Roman" w:cs="Times New Roman"/>
          <w:sz w:val="24"/>
          <w:szCs w:val="24"/>
          <w:lang w:val="sq-AL"/>
        </w:rPr>
      </w:pPr>
      <w:r w:rsidRPr="00720948">
        <w:rPr>
          <w:rFonts w:ascii="Times New Roman" w:hAnsi="Times New Roman" w:cs="Times New Roman"/>
          <w:sz w:val="24"/>
          <w:szCs w:val="24"/>
          <w:lang w:val="sq-AL"/>
        </w:rPr>
        <w:t>1.1.1</w:t>
      </w:r>
      <w:r w:rsidR="006C29F6" w:rsidRPr="00720948">
        <w:rPr>
          <w:rFonts w:ascii="Times New Roman" w:hAnsi="Times New Roman" w:cs="Times New Roman"/>
          <w:sz w:val="24"/>
          <w:szCs w:val="24"/>
          <w:lang w:val="sq-AL"/>
        </w:rPr>
        <w:t xml:space="preserve">. </w:t>
      </w:r>
      <w:r w:rsidR="00C63D0C">
        <w:rPr>
          <w:rFonts w:ascii="Times New Roman" w:hAnsi="Times New Roman" w:cs="Times New Roman"/>
          <w:sz w:val="24"/>
          <w:szCs w:val="24"/>
          <w:lang w:val="sq-AL"/>
        </w:rPr>
        <w:t>L</w:t>
      </w:r>
      <w:r w:rsidR="006C29F6" w:rsidRPr="00720948">
        <w:rPr>
          <w:rFonts w:ascii="Times New Roman" w:hAnsi="Times New Roman" w:cs="Times New Roman"/>
          <w:sz w:val="24"/>
          <w:szCs w:val="24"/>
          <w:lang w:val="sq-AL"/>
        </w:rPr>
        <w:t xml:space="preserve">ëshimit të certifikatave dhe dokumenteve </w:t>
      </w:r>
      <w:r w:rsidR="00FB0E6E" w:rsidRPr="00720948">
        <w:rPr>
          <w:rFonts w:ascii="Times New Roman" w:hAnsi="Times New Roman" w:cs="Times New Roman"/>
          <w:sz w:val="24"/>
          <w:szCs w:val="24"/>
          <w:lang w:val="sq-AL"/>
        </w:rPr>
        <w:t>tjera zyrtare të lëshuara nga Komuna;</w:t>
      </w:r>
    </w:p>
    <w:p w14:paraId="369D73DE" w14:textId="77777777" w:rsidR="00FB0E6E" w:rsidRPr="00720948" w:rsidRDefault="00FB0E6E" w:rsidP="006E2588">
      <w:pPr>
        <w:spacing w:after="0" w:line="240" w:lineRule="auto"/>
        <w:ind w:left="576"/>
        <w:jc w:val="both"/>
        <w:rPr>
          <w:rFonts w:ascii="Times New Roman" w:hAnsi="Times New Roman" w:cs="Times New Roman"/>
          <w:sz w:val="24"/>
          <w:szCs w:val="24"/>
          <w:lang w:val="sq-AL"/>
        </w:rPr>
      </w:pPr>
    </w:p>
    <w:p w14:paraId="5172E9FB" w14:textId="10127A22" w:rsidR="00FB0E6E" w:rsidRPr="00720948" w:rsidRDefault="00FB0E6E" w:rsidP="006E2588">
      <w:pPr>
        <w:spacing w:after="0" w:line="240" w:lineRule="auto"/>
        <w:ind w:left="576"/>
        <w:jc w:val="both"/>
        <w:rPr>
          <w:rFonts w:ascii="Times New Roman" w:hAnsi="Times New Roman" w:cs="Times New Roman"/>
          <w:sz w:val="24"/>
          <w:szCs w:val="24"/>
          <w:lang w:val="sq-AL"/>
        </w:rPr>
      </w:pPr>
      <w:r w:rsidRPr="00720948">
        <w:rPr>
          <w:rFonts w:ascii="Times New Roman" w:hAnsi="Times New Roman" w:cs="Times New Roman"/>
          <w:sz w:val="24"/>
          <w:szCs w:val="24"/>
          <w:lang w:val="sq-AL"/>
        </w:rPr>
        <w:t xml:space="preserve">1.1.2. </w:t>
      </w:r>
      <w:r w:rsidR="00C63D0C">
        <w:rPr>
          <w:rFonts w:ascii="Times New Roman" w:hAnsi="Times New Roman" w:cs="Times New Roman"/>
          <w:sz w:val="24"/>
          <w:szCs w:val="24"/>
          <w:lang w:val="sq-AL"/>
        </w:rPr>
        <w:t>S</w:t>
      </w:r>
      <w:r w:rsidRPr="00720948">
        <w:rPr>
          <w:rFonts w:ascii="Times New Roman" w:hAnsi="Times New Roman" w:cs="Times New Roman"/>
          <w:sz w:val="24"/>
          <w:szCs w:val="24"/>
          <w:lang w:val="sq-AL"/>
        </w:rPr>
        <w:t>hërbimeve administr</w:t>
      </w:r>
      <w:r w:rsidR="0029622C" w:rsidRPr="00720948">
        <w:rPr>
          <w:rFonts w:ascii="Times New Roman" w:hAnsi="Times New Roman" w:cs="Times New Roman"/>
          <w:sz w:val="24"/>
          <w:szCs w:val="24"/>
          <w:lang w:val="sq-AL"/>
        </w:rPr>
        <w:t>ative të pranuara nga Komuna;</w:t>
      </w:r>
    </w:p>
    <w:p w14:paraId="40873653" w14:textId="77777777" w:rsidR="0029622C" w:rsidRPr="00720948" w:rsidRDefault="0029622C" w:rsidP="006E2588">
      <w:pPr>
        <w:spacing w:after="0" w:line="240" w:lineRule="auto"/>
        <w:ind w:left="576"/>
        <w:jc w:val="both"/>
        <w:rPr>
          <w:rFonts w:ascii="Times New Roman" w:hAnsi="Times New Roman" w:cs="Times New Roman"/>
          <w:sz w:val="24"/>
          <w:szCs w:val="24"/>
          <w:lang w:val="sq-AL"/>
        </w:rPr>
      </w:pPr>
    </w:p>
    <w:p w14:paraId="1E3BD676" w14:textId="5C22ADA7" w:rsidR="0029622C" w:rsidRPr="00DA27C8" w:rsidRDefault="0029622C" w:rsidP="006E2588">
      <w:pPr>
        <w:spacing w:after="0" w:line="240" w:lineRule="auto"/>
        <w:ind w:left="576"/>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lastRenderedPageBreak/>
        <w:t xml:space="preserve">1.1.3. </w:t>
      </w:r>
      <w:r w:rsidR="00C63D0C">
        <w:rPr>
          <w:rFonts w:ascii="Times New Roman" w:hAnsi="Times New Roman" w:cs="Times New Roman"/>
          <w:sz w:val="24"/>
          <w:szCs w:val="24"/>
          <w:lang w:val="sq-AL"/>
        </w:rPr>
        <w:t>U</w:t>
      </w:r>
      <w:r w:rsidRPr="00DA27C8">
        <w:rPr>
          <w:rFonts w:ascii="Times New Roman" w:hAnsi="Times New Roman" w:cs="Times New Roman"/>
          <w:sz w:val="24"/>
          <w:szCs w:val="24"/>
          <w:lang w:val="sq-AL"/>
        </w:rPr>
        <w:t>shtrimit të veprimtarisë afariste</w:t>
      </w:r>
      <w:r w:rsidR="009402AC" w:rsidRPr="00DA27C8">
        <w:rPr>
          <w:rFonts w:ascii="Times New Roman" w:hAnsi="Times New Roman" w:cs="Times New Roman"/>
          <w:sz w:val="24"/>
          <w:szCs w:val="24"/>
          <w:lang w:val="sq-AL"/>
        </w:rPr>
        <w:t xml:space="preserve"> në territorin e Komunës</w:t>
      </w:r>
      <w:r w:rsidRPr="00DA27C8">
        <w:rPr>
          <w:rFonts w:ascii="Times New Roman" w:hAnsi="Times New Roman" w:cs="Times New Roman"/>
          <w:sz w:val="24"/>
          <w:szCs w:val="24"/>
          <w:lang w:val="sq-AL"/>
        </w:rPr>
        <w:t>;</w:t>
      </w:r>
    </w:p>
    <w:p w14:paraId="789F2B34" w14:textId="77777777" w:rsidR="0029622C" w:rsidRPr="00DA27C8" w:rsidRDefault="0029622C" w:rsidP="006E2588">
      <w:pPr>
        <w:spacing w:after="0" w:line="240" w:lineRule="auto"/>
        <w:ind w:left="576"/>
        <w:jc w:val="both"/>
        <w:rPr>
          <w:rFonts w:ascii="Times New Roman" w:hAnsi="Times New Roman" w:cs="Times New Roman"/>
          <w:sz w:val="24"/>
          <w:szCs w:val="24"/>
          <w:lang w:val="sq-AL"/>
        </w:rPr>
      </w:pPr>
    </w:p>
    <w:p w14:paraId="0D496EE4" w14:textId="1E799AD8" w:rsidR="0029622C" w:rsidRPr="00DA27C8" w:rsidRDefault="0029622C" w:rsidP="006E2588">
      <w:pPr>
        <w:spacing w:after="0" w:line="240" w:lineRule="auto"/>
        <w:ind w:left="576"/>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1.1.4. </w:t>
      </w:r>
      <w:r w:rsidR="00C63D0C">
        <w:rPr>
          <w:rFonts w:ascii="Times New Roman" w:hAnsi="Times New Roman" w:cs="Times New Roman"/>
          <w:sz w:val="24"/>
          <w:szCs w:val="24"/>
          <w:lang w:val="sq-AL"/>
        </w:rPr>
        <w:t>P</w:t>
      </w:r>
      <w:r w:rsidRPr="00DA27C8">
        <w:rPr>
          <w:rFonts w:ascii="Times New Roman" w:hAnsi="Times New Roman" w:cs="Times New Roman"/>
          <w:sz w:val="24"/>
          <w:szCs w:val="24"/>
          <w:lang w:val="sq-AL"/>
        </w:rPr>
        <w:t>ronësisë së mjeteve motorike</w:t>
      </w:r>
      <w:r w:rsidR="00574C66" w:rsidRPr="00DA27C8">
        <w:rPr>
          <w:rFonts w:ascii="Times New Roman" w:hAnsi="Times New Roman" w:cs="Times New Roman"/>
          <w:sz w:val="24"/>
          <w:szCs w:val="24"/>
          <w:lang w:val="sq-AL"/>
        </w:rPr>
        <w:t xml:space="preserve"> në territorin e Komunës</w:t>
      </w:r>
      <w:r w:rsidRPr="00DA27C8">
        <w:rPr>
          <w:rFonts w:ascii="Times New Roman" w:hAnsi="Times New Roman" w:cs="Times New Roman"/>
          <w:sz w:val="24"/>
          <w:szCs w:val="24"/>
          <w:lang w:val="sq-AL"/>
        </w:rPr>
        <w:t>;</w:t>
      </w:r>
    </w:p>
    <w:p w14:paraId="552FE430" w14:textId="77777777" w:rsidR="00E5352F" w:rsidRPr="00DA27C8" w:rsidRDefault="00E5352F" w:rsidP="006E2588">
      <w:pPr>
        <w:spacing w:after="0" w:line="240" w:lineRule="auto"/>
        <w:ind w:left="576"/>
        <w:jc w:val="both"/>
        <w:rPr>
          <w:rFonts w:ascii="Times New Roman" w:hAnsi="Times New Roman" w:cs="Times New Roman"/>
          <w:sz w:val="24"/>
          <w:szCs w:val="24"/>
          <w:lang w:val="sq-AL"/>
        </w:rPr>
      </w:pPr>
    </w:p>
    <w:p w14:paraId="628FD394" w14:textId="48670860" w:rsidR="009C795D" w:rsidRPr="00DA27C8" w:rsidRDefault="00E5352F" w:rsidP="009C795D">
      <w:pPr>
        <w:spacing w:after="0" w:line="240" w:lineRule="auto"/>
        <w:ind w:left="576"/>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1.1.5. </w:t>
      </w:r>
      <w:r w:rsidR="00C63D0C">
        <w:rPr>
          <w:rFonts w:ascii="Times New Roman" w:hAnsi="Times New Roman" w:cs="Times New Roman"/>
          <w:sz w:val="24"/>
          <w:szCs w:val="24"/>
          <w:lang w:val="sq-AL"/>
        </w:rPr>
        <w:t>N</w:t>
      </w:r>
      <w:r w:rsidR="0069210F" w:rsidRPr="00DA27C8">
        <w:rPr>
          <w:rFonts w:ascii="Times New Roman" w:hAnsi="Times New Roman" w:cs="Times New Roman"/>
          <w:sz w:val="24"/>
          <w:szCs w:val="24"/>
          <w:lang w:val="sq-AL"/>
        </w:rPr>
        <w:t>dërtimit, rrënimit të objekteve dhe ndërhyrjeve në infrastrukturë komunale</w:t>
      </w:r>
      <w:r w:rsidR="00574C66" w:rsidRPr="00DA27C8">
        <w:rPr>
          <w:rFonts w:ascii="Times New Roman" w:hAnsi="Times New Roman" w:cs="Times New Roman"/>
          <w:sz w:val="24"/>
          <w:szCs w:val="24"/>
          <w:lang w:val="sq-AL"/>
        </w:rPr>
        <w:t xml:space="preserve"> në territorin e Komunës</w:t>
      </w:r>
      <w:r w:rsidR="0069210F" w:rsidRPr="00DA27C8">
        <w:rPr>
          <w:rFonts w:ascii="Times New Roman" w:hAnsi="Times New Roman" w:cs="Times New Roman"/>
          <w:sz w:val="24"/>
          <w:szCs w:val="24"/>
          <w:lang w:val="sq-AL"/>
        </w:rPr>
        <w:t>;</w:t>
      </w:r>
      <w:r w:rsidR="004B0EDA" w:rsidRPr="00DA27C8">
        <w:rPr>
          <w:rFonts w:ascii="Times New Roman" w:hAnsi="Times New Roman" w:cs="Times New Roman"/>
          <w:sz w:val="24"/>
          <w:szCs w:val="24"/>
          <w:lang w:val="sq-AL"/>
        </w:rPr>
        <w:t xml:space="preserve"> dhe</w:t>
      </w:r>
    </w:p>
    <w:p w14:paraId="46A184F0" w14:textId="77777777" w:rsidR="0069210F" w:rsidRPr="00DA27C8" w:rsidRDefault="0069210F" w:rsidP="006E2588">
      <w:pPr>
        <w:spacing w:after="0" w:line="240" w:lineRule="auto"/>
        <w:ind w:left="576"/>
        <w:jc w:val="both"/>
        <w:rPr>
          <w:rFonts w:ascii="Times New Roman" w:hAnsi="Times New Roman" w:cs="Times New Roman"/>
          <w:sz w:val="24"/>
          <w:szCs w:val="24"/>
          <w:lang w:val="sq-AL"/>
        </w:rPr>
      </w:pPr>
    </w:p>
    <w:p w14:paraId="3D75BC1C" w14:textId="603E181A" w:rsidR="001B2AC6" w:rsidRPr="00DA27C8" w:rsidRDefault="0069210F" w:rsidP="001B2AC6">
      <w:pPr>
        <w:spacing w:after="0" w:line="240" w:lineRule="auto"/>
        <w:ind w:left="576"/>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1.1.6. </w:t>
      </w:r>
      <w:r w:rsidR="00C63D0C">
        <w:rPr>
          <w:rFonts w:ascii="Times New Roman" w:hAnsi="Times New Roman" w:cs="Times New Roman"/>
          <w:sz w:val="24"/>
          <w:szCs w:val="24"/>
          <w:lang w:val="sq-AL"/>
        </w:rPr>
        <w:t>S</w:t>
      </w:r>
      <w:r w:rsidR="009402AC" w:rsidRPr="00DA27C8">
        <w:rPr>
          <w:rFonts w:ascii="Times New Roman" w:hAnsi="Times New Roman" w:cs="Times New Roman"/>
          <w:sz w:val="24"/>
          <w:szCs w:val="24"/>
          <w:lang w:val="sq-AL"/>
        </w:rPr>
        <w:t xml:space="preserve">hfrytëzimit të </w:t>
      </w:r>
      <w:r w:rsidR="00CF4914" w:rsidRPr="00DA27C8">
        <w:rPr>
          <w:rFonts w:ascii="Times New Roman" w:hAnsi="Times New Roman" w:cs="Times New Roman"/>
          <w:sz w:val="24"/>
          <w:szCs w:val="24"/>
          <w:lang w:val="sq-AL"/>
        </w:rPr>
        <w:t xml:space="preserve">objekteve, </w:t>
      </w:r>
      <w:r w:rsidR="009402AC" w:rsidRPr="00DA27C8">
        <w:rPr>
          <w:rFonts w:ascii="Times New Roman" w:hAnsi="Times New Roman" w:cs="Times New Roman"/>
          <w:sz w:val="24"/>
          <w:szCs w:val="24"/>
          <w:lang w:val="sq-AL"/>
        </w:rPr>
        <w:t>hapësirës apo të mirave tjera publike</w:t>
      </w:r>
      <w:r w:rsidR="00574C66" w:rsidRPr="00DA27C8">
        <w:rPr>
          <w:rFonts w:ascii="Times New Roman" w:hAnsi="Times New Roman" w:cs="Times New Roman"/>
          <w:sz w:val="24"/>
          <w:szCs w:val="24"/>
          <w:lang w:val="sq-AL"/>
        </w:rPr>
        <w:t xml:space="preserve"> në territorin e Komunës</w:t>
      </w:r>
      <w:r w:rsidR="009402AC" w:rsidRPr="00DA27C8">
        <w:rPr>
          <w:rFonts w:ascii="Times New Roman" w:hAnsi="Times New Roman" w:cs="Times New Roman"/>
          <w:sz w:val="24"/>
          <w:szCs w:val="24"/>
          <w:lang w:val="sq-AL"/>
        </w:rPr>
        <w:t>.</w:t>
      </w:r>
    </w:p>
    <w:p w14:paraId="68BE5E9A" w14:textId="77777777" w:rsidR="003D7774" w:rsidRPr="00DA27C8" w:rsidRDefault="003D7774" w:rsidP="006E2588">
      <w:pPr>
        <w:spacing w:after="0" w:line="240" w:lineRule="auto"/>
        <w:ind w:left="576"/>
        <w:jc w:val="both"/>
        <w:rPr>
          <w:rFonts w:ascii="Times New Roman" w:hAnsi="Times New Roman" w:cs="Times New Roman"/>
          <w:sz w:val="24"/>
          <w:szCs w:val="24"/>
          <w:lang w:val="sq-AL"/>
        </w:rPr>
      </w:pPr>
    </w:p>
    <w:p w14:paraId="6A403161" w14:textId="1D7A29E9" w:rsidR="00C84F25" w:rsidRPr="00DA27C8" w:rsidRDefault="007621C9" w:rsidP="006E2588">
      <w:pPr>
        <w:spacing w:after="0" w:line="240" w:lineRule="auto"/>
        <w:ind w:left="288"/>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1.2</w:t>
      </w:r>
      <w:r w:rsidR="00C84F25" w:rsidRPr="00DA27C8">
        <w:rPr>
          <w:rFonts w:ascii="Times New Roman" w:hAnsi="Times New Roman" w:cs="Times New Roman"/>
          <w:sz w:val="24"/>
          <w:szCs w:val="24"/>
          <w:lang w:val="sq-AL"/>
        </w:rPr>
        <w:t xml:space="preserve">. </w:t>
      </w:r>
      <w:r w:rsidR="00C84F25" w:rsidRPr="00DA27C8">
        <w:rPr>
          <w:rFonts w:ascii="Times New Roman" w:hAnsi="Times New Roman" w:cs="Times New Roman"/>
          <w:b/>
          <w:sz w:val="24"/>
          <w:szCs w:val="24"/>
          <w:lang w:val="sq-AL"/>
        </w:rPr>
        <w:t>Taksa qendrore</w:t>
      </w:r>
      <w:r w:rsidR="00C84F25" w:rsidRPr="00DA27C8">
        <w:rPr>
          <w:rFonts w:ascii="Times New Roman" w:hAnsi="Times New Roman" w:cs="Times New Roman"/>
          <w:sz w:val="24"/>
          <w:szCs w:val="24"/>
          <w:lang w:val="sq-AL"/>
        </w:rPr>
        <w:t xml:space="preserve"> – nënkupton taksat që përcaktohen nga Qeveria e Republikës së Kosovës</w:t>
      </w:r>
      <w:r w:rsidRPr="00DA27C8">
        <w:rPr>
          <w:rFonts w:ascii="Times New Roman" w:hAnsi="Times New Roman" w:cs="Times New Roman"/>
          <w:sz w:val="24"/>
          <w:szCs w:val="24"/>
          <w:lang w:val="sq-AL"/>
        </w:rPr>
        <w:t xml:space="preserve"> të cilat mblidhen nga Komuna;</w:t>
      </w:r>
    </w:p>
    <w:p w14:paraId="4C530E34" w14:textId="146BA3BF" w:rsidR="004601B7" w:rsidRPr="00DA27C8" w:rsidRDefault="004601B7" w:rsidP="006E2588">
      <w:pPr>
        <w:spacing w:after="0" w:line="240" w:lineRule="auto"/>
        <w:ind w:left="288"/>
        <w:jc w:val="both"/>
        <w:rPr>
          <w:rFonts w:ascii="Times New Roman" w:hAnsi="Times New Roman" w:cs="Times New Roman"/>
          <w:sz w:val="24"/>
          <w:szCs w:val="24"/>
          <w:lang w:val="sq-AL"/>
        </w:rPr>
      </w:pPr>
    </w:p>
    <w:p w14:paraId="0075A54A" w14:textId="143528C7" w:rsidR="004601B7" w:rsidRPr="009107CC" w:rsidRDefault="004601B7" w:rsidP="006E2588">
      <w:pPr>
        <w:spacing w:after="0" w:line="240" w:lineRule="auto"/>
        <w:ind w:left="288"/>
        <w:jc w:val="both"/>
        <w:rPr>
          <w:rFonts w:ascii="Times New Roman" w:hAnsi="Times New Roman" w:cs="Times New Roman"/>
          <w:sz w:val="24"/>
          <w:szCs w:val="24"/>
        </w:rPr>
      </w:pPr>
      <w:r w:rsidRPr="00DA27C8">
        <w:rPr>
          <w:rFonts w:ascii="Times New Roman" w:hAnsi="Times New Roman" w:cs="Times New Roman"/>
          <w:sz w:val="24"/>
          <w:szCs w:val="24"/>
          <w:lang w:val="sq-AL"/>
        </w:rPr>
        <w:t>1.3</w:t>
      </w:r>
      <w:r w:rsidRPr="009107CC">
        <w:rPr>
          <w:rFonts w:ascii="Times New Roman" w:hAnsi="Times New Roman" w:cs="Times New Roman"/>
          <w:sz w:val="24"/>
          <w:szCs w:val="24"/>
          <w:lang w:val="sq-AL"/>
        </w:rPr>
        <w:t>.</w:t>
      </w:r>
      <w:r w:rsidRPr="009107CC">
        <w:rPr>
          <w:rFonts w:ascii="Times New Roman" w:hAnsi="Times New Roman" w:cs="Times New Roman"/>
          <w:sz w:val="24"/>
          <w:szCs w:val="24"/>
        </w:rPr>
        <w:t xml:space="preserve"> </w:t>
      </w:r>
      <w:r w:rsidRPr="009107CC">
        <w:rPr>
          <w:rFonts w:ascii="Times New Roman" w:hAnsi="Times New Roman" w:cs="Times New Roman"/>
          <w:b/>
          <w:sz w:val="24"/>
          <w:szCs w:val="24"/>
        </w:rPr>
        <w:t>Vit fiskal -</w:t>
      </w:r>
      <w:r w:rsidRPr="009107CC">
        <w:rPr>
          <w:rFonts w:ascii="Times New Roman" w:hAnsi="Times New Roman" w:cs="Times New Roman"/>
          <w:sz w:val="24"/>
          <w:szCs w:val="24"/>
        </w:rPr>
        <w:t xml:space="preserve"> nënkupton periudhën nga data një (1) janar deri më datën tridhjetë e një (31) janar të të njëjtit vit</w:t>
      </w:r>
      <w:r w:rsidR="009107CC">
        <w:rPr>
          <w:rFonts w:ascii="Times New Roman" w:hAnsi="Times New Roman" w:cs="Times New Roman"/>
          <w:sz w:val="24"/>
          <w:szCs w:val="24"/>
        </w:rPr>
        <w:t>.</w:t>
      </w:r>
    </w:p>
    <w:p w14:paraId="4A4D669E" w14:textId="77777777" w:rsidR="00344374" w:rsidRPr="00DA27C8" w:rsidRDefault="00344374" w:rsidP="006E2588">
      <w:pPr>
        <w:spacing w:after="0" w:line="240" w:lineRule="auto"/>
        <w:ind w:left="288"/>
        <w:jc w:val="both"/>
        <w:rPr>
          <w:rFonts w:ascii="Times New Roman" w:hAnsi="Times New Roman" w:cs="Times New Roman"/>
          <w:sz w:val="24"/>
          <w:szCs w:val="24"/>
          <w:lang w:val="sq-AL"/>
        </w:rPr>
      </w:pPr>
    </w:p>
    <w:p w14:paraId="1666A38D" w14:textId="7D621B7E" w:rsidR="00344374" w:rsidRPr="00DA27C8" w:rsidRDefault="007621C9" w:rsidP="006E2588">
      <w:pPr>
        <w:spacing w:after="0" w:line="240" w:lineRule="auto"/>
        <w:ind w:left="288"/>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1.4</w:t>
      </w:r>
      <w:r w:rsidR="00344374" w:rsidRPr="00DA27C8">
        <w:rPr>
          <w:rFonts w:ascii="Times New Roman" w:hAnsi="Times New Roman" w:cs="Times New Roman"/>
          <w:sz w:val="24"/>
          <w:szCs w:val="24"/>
          <w:lang w:val="sq-AL"/>
        </w:rPr>
        <w:t xml:space="preserve">. </w:t>
      </w:r>
      <w:r w:rsidR="00344374" w:rsidRPr="00DA27C8">
        <w:rPr>
          <w:rFonts w:ascii="Times New Roman" w:hAnsi="Times New Roman" w:cs="Times New Roman"/>
          <w:b/>
          <w:sz w:val="24"/>
          <w:szCs w:val="24"/>
          <w:lang w:val="sq-AL"/>
        </w:rPr>
        <w:t>Gjobë</w:t>
      </w:r>
      <w:r w:rsidR="00344374" w:rsidRPr="00DA27C8">
        <w:rPr>
          <w:rFonts w:ascii="Times New Roman" w:hAnsi="Times New Roman" w:cs="Times New Roman"/>
          <w:sz w:val="24"/>
          <w:szCs w:val="24"/>
          <w:lang w:val="sq-AL"/>
        </w:rPr>
        <w:t xml:space="preserve"> – nënkupton </w:t>
      </w:r>
      <w:r w:rsidR="005D2EF9" w:rsidRPr="00DA27C8">
        <w:rPr>
          <w:rFonts w:ascii="Times New Roman" w:hAnsi="Times New Roman" w:cs="Times New Roman"/>
          <w:sz w:val="24"/>
          <w:szCs w:val="24"/>
          <w:lang w:val="sq-AL"/>
        </w:rPr>
        <w:t>sanksionin kundërvajtës që i shqiptohet personave juridik</w:t>
      </w:r>
      <w:r w:rsidR="00CA1D6D">
        <w:rPr>
          <w:rFonts w:ascii="Times New Roman" w:hAnsi="Times New Roman" w:cs="Times New Roman"/>
          <w:sz w:val="24"/>
          <w:szCs w:val="24"/>
          <w:lang w:val="sq-AL"/>
        </w:rPr>
        <w:t>ë</w:t>
      </w:r>
      <w:r w:rsidR="005D2EF9" w:rsidRPr="00DA27C8">
        <w:rPr>
          <w:rFonts w:ascii="Times New Roman" w:hAnsi="Times New Roman" w:cs="Times New Roman"/>
          <w:sz w:val="24"/>
          <w:szCs w:val="24"/>
          <w:lang w:val="sq-AL"/>
        </w:rPr>
        <w:t xml:space="preserve"> dhe fizik</w:t>
      </w:r>
      <w:r w:rsidR="00CA1D6D">
        <w:rPr>
          <w:rFonts w:ascii="Times New Roman" w:hAnsi="Times New Roman" w:cs="Times New Roman"/>
          <w:sz w:val="24"/>
          <w:szCs w:val="24"/>
          <w:lang w:val="sq-AL"/>
        </w:rPr>
        <w:t>ë</w:t>
      </w:r>
      <w:r w:rsidR="005D2EF9" w:rsidRPr="00DA27C8">
        <w:rPr>
          <w:rFonts w:ascii="Times New Roman" w:hAnsi="Times New Roman" w:cs="Times New Roman"/>
          <w:sz w:val="24"/>
          <w:szCs w:val="24"/>
          <w:lang w:val="sq-AL"/>
        </w:rPr>
        <w:t xml:space="preserve"> për shkelje të dispozitave të kësaj Rregulloreje.</w:t>
      </w:r>
    </w:p>
    <w:p w14:paraId="1C8BF299" w14:textId="2070BF0E" w:rsidR="00AA3AA4" w:rsidRPr="00DA27C8" w:rsidRDefault="00AA3AA4" w:rsidP="006D01D9">
      <w:pPr>
        <w:rPr>
          <w:rFonts w:ascii="Times New Roman" w:hAnsi="Times New Roman" w:cs="Times New Roman"/>
          <w:sz w:val="24"/>
          <w:szCs w:val="24"/>
        </w:rPr>
      </w:pPr>
    </w:p>
    <w:p w14:paraId="0B9F628C" w14:textId="612423FF" w:rsidR="00AA3AA4" w:rsidRPr="00DA27C8" w:rsidRDefault="006D01D9" w:rsidP="006D01D9">
      <w:pPr>
        <w:rPr>
          <w:rFonts w:ascii="Times New Roman" w:hAnsi="Times New Roman" w:cs="Times New Roman"/>
          <w:sz w:val="24"/>
          <w:szCs w:val="24"/>
        </w:rPr>
      </w:pPr>
      <w:r w:rsidRPr="00DA27C8">
        <w:rPr>
          <w:rFonts w:ascii="Times New Roman" w:hAnsi="Times New Roman" w:cs="Times New Roman"/>
          <w:sz w:val="24"/>
          <w:szCs w:val="24"/>
        </w:rPr>
        <w:t xml:space="preserve">     1.5</w:t>
      </w:r>
      <w:r w:rsidR="00A07793">
        <w:rPr>
          <w:rFonts w:ascii="Times New Roman" w:hAnsi="Times New Roman" w:cs="Times New Roman"/>
          <w:b/>
          <w:sz w:val="24"/>
          <w:szCs w:val="24"/>
        </w:rPr>
        <w:t>.</w:t>
      </w:r>
      <w:r w:rsidRPr="00DA27C8">
        <w:rPr>
          <w:rFonts w:ascii="Times New Roman" w:hAnsi="Times New Roman" w:cs="Times New Roman"/>
          <w:b/>
          <w:sz w:val="24"/>
          <w:szCs w:val="24"/>
        </w:rPr>
        <w:t xml:space="preserve"> Person –</w:t>
      </w:r>
      <w:r w:rsidRPr="00DA27C8">
        <w:rPr>
          <w:rFonts w:ascii="Times New Roman" w:hAnsi="Times New Roman" w:cs="Times New Roman"/>
          <w:sz w:val="24"/>
          <w:szCs w:val="24"/>
        </w:rPr>
        <w:t xml:space="preserve"> nënkupton personin fizik dhe juridik;</w:t>
      </w:r>
    </w:p>
    <w:p w14:paraId="5DFB902F" w14:textId="3BEBB623" w:rsidR="00AA3AA4" w:rsidRPr="00CA1D6D" w:rsidRDefault="006D01D9" w:rsidP="006D01D9">
      <w:pPr>
        <w:rPr>
          <w:rFonts w:ascii="Times New Roman" w:hAnsi="Times New Roman" w:cs="Times New Roman"/>
          <w:sz w:val="24"/>
          <w:szCs w:val="24"/>
        </w:rPr>
      </w:pPr>
      <w:r w:rsidRPr="00DA27C8">
        <w:t xml:space="preserve">     </w:t>
      </w:r>
      <w:r w:rsidRPr="00CA1D6D">
        <w:rPr>
          <w:rFonts w:ascii="Times New Roman" w:hAnsi="Times New Roman" w:cs="Times New Roman"/>
          <w:sz w:val="24"/>
          <w:szCs w:val="24"/>
        </w:rPr>
        <w:t>1.6.</w:t>
      </w:r>
      <w:r w:rsidRPr="00CA1D6D">
        <w:rPr>
          <w:rFonts w:ascii="Times New Roman" w:hAnsi="Times New Roman" w:cs="Times New Roman"/>
          <w:b/>
          <w:sz w:val="24"/>
          <w:szCs w:val="24"/>
        </w:rPr>
        <w:t xml:space="preserve"> Person fizik</w:t>
      </w:r>
      <w:r w:rsidRPr="00CA1D6D">
        <w:rPr>
          <w:rFonts w:ascii="Times New Roman" w:hAnsi="Times New Roman" w:cs="Times New Roman"/>
          <w:sz w:val="24"/>
          <w:szCs w:val="24"/>
        </w:rPr>
        <w:t xml:space="preserve"> – nënkupton personin fizik jo afarist që nuk ka të regjistruar aktivitet biznesi; dhe personi fizik afarist që ka të regjistruar biznes në bazë të legjislacionit në fuqi dhe që zhvillon aktivitet të rregullt afarist.</w:t>
      </w:r>
    </w:p>
    <w:p w14:paraId="591006F0" w14:textId="5082906E" w:rsidR="00AA3AA4" w:rsidRPr="00A07793" w:rsidRDefault="006D01D9" w:rsidP="006D01D9">
      <w:pPr>
        <w:rPr>
          <w:rFonts w:ascii="Times New Roman" w:hAnsi="Times New Roman" w:cs="Times New Roman"/>
          <w:sz w:val="24"/>
          <w:szCs w:val="24"/>
        </w:rPr>
      </w:pPr>
      <w:r w:rsidRPr="00A07793">
        <w:rPr>
          <w:rFonts w:ascii="Times New Roman" w:hAnsi="Times New Roman" w:cs="Times New Roman"/>
          <w:sz w:val="24"/>
          <w:szCs w:val="24"/>
        </w:rPr>
        <w:t xml:space="preserve">    1.7. </w:t>
      </w:r>
      <w:r w:rsidRPr="00A07793">
        <w:rPr>
          <w:rFonts w:ascii="Times New Roman" w:hAnsi="Times New Roman" w:cs="Times New Roman"/>
          <w:b/>
          <w:sz w:val="24"/>
          <w:szCs w:val="24"/>
        </w:rPr>
        <w:t xml:space="preserve">Person juridik </w:t>
      </w:r>
      <w:r w:rsidRPr="00A07793">
        <w:rPr>
          <w:rFonts w:ascii="Times New Roman" w:hAnsi="Times New Roman" w:cs="Times New Roman"/>
          <w:sz w:val="24"/>
          <w:szCs w:val="24"/>
        </w:rPr>
        <w:t>– nënkupton një shoqëri ose një organizatë tjetër biznesi që ka statusin e një personi juridik sipas legjislacionit në fuqi për shoqëritë tregtare dhe çdo legjislacion tjetër të aplikueshëm në Kosovë.</w:t>
      </w:r>
    </w:p>
    <w:p w14:paraId="77FD73C3" w14:textId="50839D47" w:rsidR="00B63F06" w:rsidRPr="00A07793" w:rsidRDefault="006D01D9" w:rsidP="006D01D9">
      <w:pPr>
        <w:rPr>
          <w:rFonts w:ascii="Times New Roman" w:hAnsi="Times New Roman" w:cs="Times New Roman"/>
          <w:sz w:val="24"/>
          <w:szCs w:val="24"/>
        </w:rPr>
      </w:pPr>
      <w:r w:rsidRPr="00A07793">
        <w:rPr>
          <w:rFonts w:ascii="Times New Roman" w:hAnsi="Times New Roman" w:cs="Times New Roman"/>
          <w:sz w:val="24"/>
          <w:szCs w:val="24"/>
        </w:rPr>
        <w:t xml:space="preserve">   1.8. </w:t>
      </w:r>
      <w:r w:rsidRPr="00A07793">
        <w:rPr>
          <w:rFonts w:ascii="Times New Roman" w:hAnsi="Times New Roman" w:cs="Times New Roman"/>
          <w:b/>
          <w:sz w:val="24"/>
          <w:szCs w:val="24"/>
        </w:rPr>
        <w:t>Pano reklamuese</w:t>
      </w:r>
      <w:r w:rsidRPr="00A07793">
        <w:rPr>
          <w:rFonts w:ascii="Times New Roman" w:hAnsi="Times New Roman" w:cs="Times New Roman"/>
          <w:sz w:val="24"/>
          <w:szCs w:val="24"/>
        </w:rPr>
        <w:t xml:space="preserve"> – nënkupton tabelën apo shenjën reklamuese me qëllim të reklamimit të mallrave apo shërbimeve, i vendosur në një objekt statik apo lëvizës; dhe</w:t>
      </w:r>
    </w:p>
    <w:p w14:paraId="5DB343E6" w14:textId="15EACBF8" w:rsidR="00B75AE8" w:rsidRPr="00DA27C8" w:rsidRDefault="006D01D9" w:rsidP="006D01D9">
      <w:pPr>
        <w:rPr>
          <w:rFonts w:ascii="Times New Roman" w:hAnsi="Times New Roman" w:cs="Times New Roman"/>
          <w:sz w:val="24"/>
          <w:szCs w:val="24"/>
        </w:rPr>
      </w:pPr>
      <w:r w:rsidRPr="00DA27C8">
        <w:rPr>
          <w:rFonts w:ascii="Times New Roman" w:hAnsi="Times New Roman" w:cs="Times New Roman"/>
          <w:sz w:val="24"/>
          <w:szCs w:val="24"/>
        </w:rPr>
        <w:t xml:space="preserve">1.9. </w:t>
      </w:r>
      <w:r w:rsidRPr="00DA27C8">
        <w:rPr>
          <w:rFonts w:ascii="Times New Roman" w:hAnsi="Times New Roman" w:cs="Times New Roman"/>
          <w:b/>
          <w:sz w:val="24"/>
          <w:szCs w:val="24"/>
        </w:rPr>
        <w:t>Shoqëri Tregtare</w:t>
      </w:r>
      <w:r w:rsidRPr="00DA27C8">
        <w:rPr>
          <w:rFonts w:ascii="Times New Roman" w:hAnsi="Times New Roman" w:cs="Times New Roman"/>
          <w:sz w:val="24"/>
          <w:szCs w:val="24"/>
        </w:rPr>
        <w:t xml:space="preserve"> – nënkupton termin e përgjithshëm që përfshin çfarëdo lloji të shoqërisë tregtare të themeluar në Kosovë sipas Ligjit për Shoqëritë Tregtare apo ndonjë ligji tjetër, duke përfshirë bizneset individuale, ortakëritë e përgjithshme, ortakëritë e kufizuara, shoqëritë me përgjegjësi të kufizuar dhe shoqëritë aksionare.</w:t>
      </w:r>
    </w:p>
    <w:p w14:paraId="4140B2A9" w14:textId="77777777" w:rsidR="001B2AC6" w:rsidRPr="00DA27C8" w:rsidRDefault="001B2AC6" w:rsidP="00B63F06">
      <w:pPr>
        <w:spacing w:after="0" w:line="240" w:lineRule="auto"/>
        <w:rPr>
          <w:rFonts w:ascii="Times New Roman" w:hAnsi="Times New Roman" w:cs="Times New Roman"/>
          <w:b/>
          <w:sz w:val="24"/>
          <w:szCs w:val="24"/>
          <w:lang w:val="sq-AL"/>
        </w:rPr>
      </w:pPr>
    </w:p>
    <w:p w14:paraId="6A12CAA5" w14:textId="77777777" w:rsidR="007621C9" w:rsidRPr="00DA27C8" w:rsidRDefault="007621C9" w:rsidP="006E2588">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KAPITULLI II</w:t>
      </w:r>
    </w:p>
    <w:p w14:paraId="6DF50031" w14:textId="77777777" w:rsidR="007621C9" w:rsidRPr="00DA27C8" w:rsidRDefault="007621C9" w:rsidP="006E2588">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KORNIZAT E PËRGJITHSHME TË TAKSAVE KOMUNALE</w:t>
      </w:r>
    </w:p>
    <w:p w14:paraId="6B155959" w14:textId="77777777" w:rsidR="007621C9" w:rsidRPr="00DA27C8" w:rsidRDefault="007621C9" w:rsidP="006E2588">
      <w:pPr>
        <w:spacing w:after="0" w:line="240" w:lineRule="auto"/>
        <w:jc w:val="center"/>
        <w:rPr>
          <w:rFonts w:ascii="Times New Roman" w:hAnsi="Times New Roman" w:cs="Times New Roman"/>
          <w:b/>
          <w:sz w:val="24"/>
          <w:szCs w:val="24"/>
          <w:lang w:val="sq-AL"/>
        </w:rPr>
      </w:pPr>
    </w:p>
    <w:p w14:paraId="2D11ADC9" w14:textId="77777777" w:rsidR="006B0DE3" w:rsidRPr="00DA27C8" w:rsidRDefault="006B0DE3" w:rsidP="006E2588">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Neni 4</w:t>
      </w:r>
    </w:p>
    <w:p w14:paraId="1A44B4A4" w14:textId="77777777" w:rsidR="006B0DE3" w:rsidRPr="00DA27C8" w:rsidRDefault="006B0DE3" w:rsidP="006E2588">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Parimet e përgjithshme</w:t>
      </w:r>
      <w:r w:rsidR="001965F4" w:rsidRPr="00DA27C8">
        <w:rPr>
          <w:rFonts w:ascii="Times New Roman" w:hAnsi="Times New Roman" w:cs="Times New Roman"/>
          <w:b/>
          <w:sz w:val="24"/>
          <w:szCs w:val="24"/>
          <w:lang w:val="sq-AL"/>
        </w:rPr>
        <w:t xml:space="preserve"> të taksave komunale</w:t>
      </w:r>
      <w:r w:rsidR="007A5E11" w:rsidRPr="00DA27C8">
        <w:rPr>
          <w:rFonts w:ascii="Times New Roman" w:hAnsi="Times New Roman" w:cs="Times New Roman"/>
          <w:b/>
          <w:sz w:val="24"/>
          <w:szCs w:val="24"/>
          <w:lang w:val="sq-AL"/>
        </w:rPr>
        <w:t xml:space="preserve"> në Komunë</w:t>
      </w:r>
    </w:p>
    <w:p w14:paraId="58D2A908" w14:textId="77777777" w:rsidR="000E30B7" w:rsidRPr="00DA27C8" w:rsidRDefault="000E30B7" w:rsidP="006E2588">
      <w:pPr>
        <w:spacing w:after="0" w:line="240" w:lineRule="auto"/>
        <w:rPr>
          <w:rFonts w:ascii="Times New Roman" w:hAnsi="Times New Roman" w:cs="Times New Roman"/>
          <w:b/>
          <w:sz w:val="24"/>
          <w:szCs w:val="24"/>
          <w:lang w:val="sq-AL"/>
        </w:rPr>
      </w:pPr>
    </w:p>
    <w:p w14:paraId="24AB6D40" w14:textId="77777777" w:rsidR="00535A3B" w:rsidRPr="00DA27C8" w:rsidRDefault="000E30B7" w:rsidP="006E2588">
      <w:pPr>
        <w:spacing w:after="0" w:line="240"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5D2EF9" w:rsidRPr="00DA27C8">
        <w:rPr>
          <w:rFonts w:ascii="Times New Roman" w:hAnsi="Times New Roman" w:cs="Times New Roman"/>
          <w:sz w:val="24"/>
          <w:szCs w:val="24"/>
          <w:lang w:val="sq-AL"/>
        </w:rPr>
        <w:t xml:space="preserve"> Të gjitha taksat komunale përcaktohen me këtë Rregullore dhe me ndonjë Rregullore tjetër </w:t>
      </w:r>
      <w:r w:rsidR="00535A3B" w:rsidRPr="00DA27C8">
        <w:rPr>
          <w:rFonts w:ascii="Times New Roman" w:hAnsi="Times New Roman" w:cs="Times New Roman"/>
          <w:sz w:val="24"/>
          <w:szCs w:val="24"/>
          <w:lang w:val="sq-AL"/>
        </w:rPr>
        <w:t>komunale.</w:t>
      </w:r>
    </w:p>
    <w:p w14:paraId="5F8B05D1" w14:textId="77777777" w:rsidR="00535A3B" w:rsidRPr="00DA27C8" w:rsidRDefault="00535A3B" w:rsidP="006E2588">
      <w:pPr>
        <w:spacing w:after="0" w:line="240" w:lineRule="auto"/>
        <w:jc w:val="both"/>
        <w:rPr>
          <w:rFonts w:ascii="Times New Roman" w:hAnsi="Times New Roman" w:cs="Times New Roman"/>
          <w:sz w:val="24"/>
          <w:szCs w:val="24"/>
          <w:lang w:val="sq-AL"/>
        </w:rPr>
      </w:pPr>
    </w:p>
    <w:p w14:paraId="736B0D65" w14:textId="3CBF8FDD" w:rsidR="003F711D" w:rsidRPr="00DA27C8" w:rsidRDefault="00535A3B" w:rsidP="006E2588">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lastRenderedPageBreak/>
        <w:t xml:space="preserve">2. Të gjitha taksat komunale përcaktohen </w:t>
      </w:r>
      <w:r w:rsidR="00F70A9A">
        <w:rPr>
          <w:rFonts w:ascii="Times New Roman" w:hAnsi="Times New Roman" w:cs="Times New Roman"/>
          <w:sz w:val="24"/>
          <w:szCs w:val="24"/>
          <w:lang w:val="sq-AL"/>
        </w:rPr>
        <w:t xml:space="preserve">duke </w:t>
      </w:r>
      <w:r w:rsidRPr="00DA27C8">
        <w:rPr>
          <w:rFonts w:ascii="Times New Roman" w:hAnsi="Times New Roman" w:cs="Times New Roman"/>
          <w:sz w:val="24"/>
          <w:szCs w:val="24"/>
          <w:lang w:val="sq-AL"/>
        </w:rPr>
        <w:t>marrë parasysh</w:t>
      </w:r>
      <w:r w:rsidR="00A16117" w:rsidRPr="00DA27C8">
        <w:rPr>
          <w:rFonts w:ascii="Times New Roman" w:hAnsi="Times New Roman" w:cs="Times New Roman"/>
          <w:sz w:val="24"/>
          <w:szCs w:val="24"/>
          <w:lang w:val="sq-AL"/>
        </w:rPr>
        <w:t xml:space="preserve"> parimin e jo diskriminimit dhe</w:t>
      </w:r>
      <w:r w:rsidRPr="00DA27C8">
        <w:rPr>
          <w:rFonts w:ascii="Times New Roman" w:hAnsi="Times New Roman" w:cs="Times New Roman"/>
          <w:sz w:val="24"/>
          <w:szCs w:val="24"/>
          <w:lang w:val="sq-AL"/>
        </w:rPr>
        <w:t xml:space="preserve"> të pr</w:t>
      </w:r>
      <w:r w:rsidR="00A16117" w:rsidRPr="00DA27C8">
        <w:rPr>
          <w:rFonts w:ascii="Times New Roman" w:hAnsi="Times New Roman" w:cs="Times New Roman"/>
          <w:sz w:val="24"/>
          <w:szCs w:val="24"/>
          <w:lang w:val="sq-AL"/>
        </w:rPr>
        <w:t>oporcionalite</w:t>
      </w:r>
      <w:r w:rsidRPr="00DA27C8">
        <w:rPr>
          <w:rFonts w:ascii="Times New Roman" w:hAnsi="Times New Roman" w:cs="Times New Roman"/>
          <w:sz w:val="24"/>
          <w:szCs w:val="24"/>
          <w:lang w:val="sq-AL"/>
        </w:rPr>
        <w:t>t</w:t>
      </w:r>
      <w:r w:rsidR="00A16117" w:rsidRPr="00DA27C8">
        <w:rPr>
          <w:rFonts w:ascii="Times New Roman" w:hAnsi="Times New Roman" w:cs="Times New Roman"/>
          <w:sz w:val="24"/>
          <w:szCs w:val="24"/>
          <w:lang w:val="sq-AL"/>
        </w:rPr>
        <w:t>it</w:t>
      </w:r>
      <w:r w:rsidR="003F711D" w:rsidRPr="00DA27C8">
        <w:rPr>
          <w:rFonts w:ascii="Times New Roman" w:hAnsi="Times New Roman" w:cs="Times New Roman"/>
          <w:sz w:val="24"/>
          <w:szCs w:val="24"/>
          <w:lang w:val="sq-AL"/>
        </w:rPr>
        <w:t>, sipas dispozitave ligjore në fuqi</w:t>
      </w:r>
      <w:r w:rsidR="0010518B" w:rsidRPr="00DA27C8">
        <w:rPr>
          <w:rFonts w:ascii="Times New Roman" w:hAnsi="Times New Roman" w:cs="Times New Roman"/>
          <w:sz w:val="24"/>
          <w:szCs w:val="24"/>
          <w:lang w:val="sq-AL"/>
        </w:rPr>
        <w:t xml:space="preserve">. </w:t>
      </w:r>
    </w:p>
    <w:p w14:paraId="6CEDE02A" w14:textId="77777777" w:rsidR="003F711D" w:rsidRPr="00DA27C8" w:rsidRDefault="003F711D" w:rsidP="006E2588">
      <w:pPr>
        <w:spacing w:after="0" w:line="240" w:lineRule="auto"/>
        <w:jc w:val="both"/>
        <w:rPr>
          <w:rFonts w:ascii="Times New Roman" w:hAnsi="Times New Roman" w:cs="Times New Roman"/>
          <w:sz w:val="24"/>
          <w:szCs w:val="24"/>
          <w:lang w:val="sq-AL"/>
        </w:rPr>
      </w:pPr>
    </w:p>
    <w:p w14:paraId="7CBD8A7D" w14:textId="1EA2EFE2" w:rsidR="005D2EF9" w:rsidRPr="00DA27C8" w:rsidRDefault="003F711D" w:rsidP="006E2588">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3. </w:t>
      </w:r>
      <w:r w:rsidR="0010518B" w:rsidRPr="00DA27C8">
        <w:rPr>
          <w:rFonts w:ascii="Times New Roman" w:hAnsi="Times New Roman" w:cs="Times New Roman"/>
          <w:sz w:val="24"/>
          <w:szCs w:val="24"/>
          <w:lang w:val="sq-AL"/>
        </w:rPr>
        <w:t xml:space="preserve">Taksat komunale që rezultojnë si pasojë </w:t>
      </w:r>
      <w:r w:rsidR="00F70A9A">
        <w:rPr>
          <w:rFonts w:ascii="Times New Roman" w:hAnsi="Times New Roman" w:cs="Times New Roman"/>
          <w:sz w:val="24"/>
          <w:szCs w:val="24"/>
          <w:lang w:val="sq-AL"/>
        </w:rPr>
        <w:t xml:space="preserve">e </w:t>
      </w:r>
      <w:r w:rsidR="0010518B" w:rsidRPr="00DA27C8">
        <w:rPr>
          <w:rFonts w:ascii="Times New Roman" w:hAnsi="Times New Roman" w:cs="Times New Roman"/>
          <w:sz w:val="24"/>
          <w:szCs w:val="24"/>
          <w:lang w:val="sq-AL"/>
        </w:rPr>
        <w:t xml:space="preserve">ndonjë veprimi </w:t>
      </w:r>
      <w:r w:rsidRPr="00DA27C8">
        <w:rPr>
          <w:rFonts w:ascii="Times New Roman" w:hAnsi="Times New Roman" w:cs="Times New Roman"/>
          <w:sz w:val="24"/>
          <w:szCs w:val="24"/>
          <w:lang w:val="sq-AL"/>
        </w:rPr>
        <w:t>apo shërbimi të kryer nga organet e K</w:t>
      </w:r>
      <w:r w:rsidR="007A5E11" w:rsidRPr="00DA27C8">
        <w:rPr>
          <w:rFonts w:ascii="Times New Roman" w:hAnsi="Times New Roman" w:cs="Times New Roman"/>
          <w:sz w:val="24"/>
          <w:szCs w:val="24"/>
          <w:lang w:val="sq-AL"/>
        </w:rPr>
        <w:t>omunës, bazohen</w:t>
      </w:r>
      <w:r w:rsidR="0010518B" w:rsidRPr="00DA27C8">
        <w:rPr>
          <w:rFonts w:ascii="Times New Roman" w:hAnsi="Times New Roman" w:cs="Times New Roman"/>
          <w:sz w:val="24"/>
          <w:szCs w:val="24"/>
          <w:lang w:val="sq-AL"/>
        </w:rPr>
        <w:t xml:space="preserve"> në koston </w:t>
      </w:r>
      <w:r w:rsidR="001965F4" w:rsidRPr="00DA27C8">
        <w:rPr>
          <w:rFonts w:ascii="Times New Roman" w:hAnsi="Times New Roman" w:cs="Times New Roman"/>
          <w:sz w:val="24"/>
          <w:szCs w:val="24"/>
          <w:lang w:val="sq-AL"/>
        </w:rPr>
        <w:t>e atij veprimi</w:t>
      </w:r>
      <w:r w:rsidR="00FF6FD1" w:rsidRPr="00DA27C8">
        <w:rPr>
          <w:rFonts w:ascii="Times New Roman" w:hAnsi="Times New Roman" w:cs="Times New Roman"/>
          <w:sz w:val="24"/>
          <w:szCs w:val="24"/>
          <w:lang w:val="sq-AL"/>
        </w:rPr>
        <w:t xml:space="preserve"> që i është shkaktuar Komunës</w:t>
      </w:r>
      <w:r w:rsidR="001965F4" w:rsidRPr="00DA27C8">
        <w:rPr>
          <w:rFonts w:ascii="Times New Roman" w:hAnsi="Times New Roman" w:cs="Times New Roman"/>
          <w:sz w:val="24"/>
          <w:szCs w:val="24"/>
          <w:lang w:val="sq-AL"/>
        </w:rPr>
        <w:t>.</w:t>
      </w:r>
    </w:p>
    <w:p w14:paraId="0E76D885" w14:textId="77777777" w:rsidR="005D2EF9" w:rsidRPr="00DA27C8" w:rsidRDefault="005D2EF9" w:rsidP="006E2588">
      <w:pPr>
        <w:spacing w:after="0" w:line="240" w:lineRule="auto"/>
        <w:rPr>
          <w:rFonts w:ascii="Times New Roman" w:hAnsi="Times New Roman" w:cs="Times New Roman"/>
          <w:sz w:val="24"/>
          <w:szCs w:val="24"/>
          <w:lang w:val="sq-AL"/>
        </w:rPr>
      </w:pPr>
    </w:p>
    <w:p w14:paraId="0EE86A85" w14:textId="4F34D416" w:rsidR="00B63F06" w:rsidRPr="00DA27C8" w:rsidRDefault="003F711D" w:rsidP="00CC4E9B">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4</w:t>
      </w:r>
      <w:r w:rsidR="001965F4" w:rsidRPr="00DA27C8">
        <w:rPr>
          <w:rFonts w:ascii="Times New Roman" w:hAnsi="Times New Roman" w:cs="Times New Roman"/>
          <w:sz w:val="24"/>
          <w:szCs w:val="24"/>
          <w:lang w:val="sq-AL"/>
        </w:rPr>
        <w:t xml:space="preserve">. </w:t>
      </w:r>
      <w:r w:rsidR="000E30B7" w:rsidRPr="00DA27C8">
        <w:rPr>
          <w:rFonts w:ascii="Times New Roman" w:hAnsi="Times New Roman" w:cs="Times New Roman"/>
          <w:sz w:val="24"/>
          <w:szCs w:val="24"/>
          <w:lang w:val="sq-AL"/>
        </w:rPr>
        <w:t xml:space="preserve">Asnjë taksë </w:t>
      </w:r>
      <w:r w:rsidR="001965F4" w:rsidRPr="00DA27C8">
        <w:rPr>
          <w:rFonts w:ascii="Times New Roman" w:hAnsi="Times New Roman" w:cs="Times New Roman"/>
          <w:sz w:val="24"/>
          <w:szCs w:val="24"/>
          <w:lang w:val="sq-AL"/>
        </w:rPr>
        <w:t xml:space="preserve">komunale </w:t>
      </w:r>
      <w:r w:rsidR="000E30B7" w:rsidRPr="00DA27C8">
        <w:rPr>
          <w:rFonts w:ascii="Times New Roman" w:hAnsi="Times New Roman" w:cs="Times New Roman"/>
          <w:sz w:val="24"/>
          <w:szCs w:val="24"/>
          <w:lang w:val="sq-AL"/>
        </w:rPr>
        <w:t xml:space="preserve">që nuk është e përcaktuar me këtë Rregullore </w:t>
      </w:r>
      <w:r w:rsidR="001965F4" w:rsidRPr="00DA27C8">
        <w:rPr>
          <w:rFonts w:ascii="Times New Roman" w:hAnsi="Times New Roman" w:cs="Times New Roman"/>
          <w:sz w:val="24"/>
          <w:szCs w:val="24"/>
          <w:lang w:val="sq-AL"/>
        </w:rPr>
        <w:t>apo në ndonjë Rre</w:t>
      </w:r>
      <w:r w:rsidR="000E4CE4" w:rsidRPr="00DA27C8">
        <w:rPr>
          <w:rFonts w:ascii="Times New Roman" w:hAnsi="Times New Roman" w:cs="Times New Roman"/>
          <w:sz w:val="24"/>
          <w:szCs w:val="24"/>
          <w:lang w:val="sq-AL"/>
        </w:rPr>
        <w:t>gullore tjetër komunale</w:t>
      </w:r>
      <w:r w:rsidR="001965F4" w:rsidRPr="00DA27C8">
        <w:rPr>
          <w:rFonts w:ascii="Times New Roman" w:hAnsi="Times New Roman" w:cs="Times New Roman"/>
          <w:sz w:val="24"/>
          <w:szCs w:val="24"/>
          <w:lang w:val="sq-AL"/>
        </w:rPr>
        <w:t xml:space="preserve"> </w:t>
      </w:r>
      <w:r w:rsidR="000E30B7" w:rsidRPr="00DA27C8">
        <w:rPr>
          <w:rFonts w:ascii="Times New Roman" w:hAnsi="Times New Roman" w:cs="Times New Roman"/>
          <w:sz w:val="24"/>
          <w:szCs w:val="24"/>
          <w:lang w:val="sq-AL"/>
        </w:rPr>
        <w:t xml:space="preserve">nuk </w:t>
      </w:r>
      <w:r w:rsidR="000E4CE4" w:rsidRPr="00DA27C8">
        <w:rPr>
          <w:rFonts w:ascii="Times New Roman" w:hAnsi="Times New Roman" w:cs="Times New Roman"/>
          <w:sz w:val="24"/>
          <w:szCs w:val="24"/>
          <w:lang w:val="sq-AL"/>
        </w:rPr>
        <w:t>mund të kërkohet që të paguhet.</w:t>
      </w:r>
    </w:p>
    <w:p w14:paraId="054B2A51" w14:textId="77777777" w:rsidR="00B63F06" w:rsidRPr="00DA27C8" w:rsidRDefault="00B63F06" w:rsidP="006E2588">
      <w:pPr>
        <w:spacing w:after="0" w:line="240" w:lineRule="auto"/>
        <w:jc w:val="center"/>
        <w:rPr>
          <w:rFonts w:ascii="Times New Roman" w:hAnsi="Times New Roman" w:cs="Times New Roman"/>
          <w:b/>
          <w:sz w:val="24"/>
          <w:szCs w:val="24"/>
          <w:lang w:val="sq-AL"/>
        </w:rPr>
      </w:pPr>
    </w:p>
    <w:p w14:paraId="1C00F6A2" w14:textId="77777777" w:rsidR="00B87F05" w:rsidRPr="00DA27C8" w:rsidRDefault="00B87F05" w:rsidP="00B87F05">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Neni 5</w:t>
      </w:r>
    </w:p>
    <w:p w14:paraId="6C026823" w14:textId="77777777" w:rsidR="00B87F05" w:rsidRPr="00DA27C8" w:rsidRDefault="00B87F05" w:rsidP="00B87F05">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Pagesa e taksave komunale</w:t>
      </w:r>
    </w:p>
    <w:p w14:paraId="3361E4E7" w14:textId="77777777" w:rsidR="00B87F05" w:rsidRPr="00DA27C8" w:rsidRDefault="00B87F05" w:rsidP="00B87F05">
      <w:pPr>
        <w:spacing w:after="0" w:line="240" w:lineRule="auto"/>
        <w:jc w:val="center"/>
        <w:rPr>
          <w:rFonts w:ascii="Times New Roman" w:hAnsi="Times New Roman" w:cs="Times New Roman"/>
          <w:b/>
          <w:sz w:val="24"/>
          <w:szCs w:val="24"/>
          <w:lang w:val="sq-AL"/>
        </w:rPr>
      </w:pPr>
    </w:p>
    <w:p w14:paraId="4D9731D5" w14:textId="77777777" w:rsidR="00B87F05" w:rsidRPr="00DA27C8" w:rsidRDefault="00B87F05" w:rsidP="00B87F05">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 Të gjitha pagesat e taksave komunale që duhet të kryhen sipas dispozitave të kësaj Rregulloreje, bëhen sipas shumave të përcaktuara në këtë Rregullore dhe paguhen në valutën euro (€).</w:t>
      </w:r>
    </w:p>
    <w:p w14:paraId="3C5F8FE5" w14:textId="77777777" w:rsidR="00B87F05" w:rsidRPr="00DA27C8" w:rsidRDefault="00B87F05" w:rsidP="00B87F05">
      <w:pPr>
        <w:spacing w:after="0" w:line="240" w:lineRule="auto"/>
        <w:jc w:val="both"/>
        <w:rPr>
          <w:rFonts w:ascii="Times New Roman" w:hAnsi="Times New Roman" w:cs="Times New Roman"/>
          <w:sz w:val="24"/>
          <w:szCs w:val="24"/>
          <w:lang w:val="sq-AL"/>
        </w:rPr>
      </w:pPr>
    </w:p>
    <w:p w14:paraId="39202407" w14:textId="77777777" w:rsidR="00B87F05" w:rsidRPr="00DA27C8" w:rsidRDefault="00B87F05" w:rsidP="00B87F05">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2. Të gjitha pagesat mbi dhjetë (10 €) euro sipas kësaj Rregulloreje bëhen nëpërmjet bankave apo institucioneve financiare të licencuara, nëpërmjet një urdhërpagese të pranuar nga zyrtari përkatës komunal, në xhirollogarinë e Komunës të përcaktuar vendimin e Kryetarit të Komunës.</w:t>
      </w:r>
    </w:p>
    <w:p w14:paraId="2112E03C" w14:textId="77777777" w:rsidR="00B87F05" w:rsidRPr="00DA27C8" w:rsidRDefault="00B87F05" w:rsidP="00B87F05">
      <w:pPr>
        <w:spacing w:after="0" w:line="240" w:lineRule="auto"/>
        <w:jc w:val="both"/>
        <w:rPr>
          <w:rFonts w:ascii="Times New Roman" w:hAnsi="Times New Roman" w:cs="Times New Roman"/>
          <w:sz w:val="24"/>
          <w:szCs w:val="24"/>
          <w:lang w:val="sq-AL"/>
        </w:rPr>
      </w:pPr>
    </w:p>
    <w:p w14:paraId="6C312068" w14:textId="77777777" w:rsidR="00B87F05" w:rsidRPr="00DA27C8" w:rsidRDefault="00B87F05" w:rsidP="00B87F05">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3. Të gjitha pagesat deri në dhjetë (10 €) euro sipas kësaj Rregulloreje bëhen pranë institucioneve përkatëse komunale.</w:t>
      </w:r>
    </w:p>
    <w:p w14:paraId="33B521FB" w14:textId="77777777" w:rsidR="00B87F05" w:rsidRPr="00DA27C8" w:rsidRDefault="00B87F05" w:rsidP="00B87F05">
      <w:pPr>
        <w:spacing w:after="0" w:line="240" w:lineRule="auto"/>
        <w:jc w:val="both"/>
        <w:rPr>
          <w:rFonts w:ascii="Times New Roman" w:hAnsi="Times New Roman" w:cs="Times New Roman"/>
          <w:sz w:val="24"/>
          <w:szCs w:val="24"/>
          <w:lang w:val="sq-AL"/>
        </w:rPr>
      </w:pPr>
    </w:p>
    <w:p w14:paraId="46E558C0" w14:textId="77777777" w:rsidR="00B87F05" w:rsidRPr="00DA27C8" w:rsidRDefault="00B87F05" w:rsidP="00B87F05">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4. Për pagesat e realizuara sipas paragrafit tre (3) të këtij neni, Komuna lëshon vërtetim përkatës.</w:t>
      </w:r>
    </w:p>
    <w:p w14:paraId="678A8AED" w14:textId="77777777" w:rsidR="00B87F05" w:rsidRPr="00DA27C8" w:rsidRDefault="00B87F05" w:rsidP="00B87F05">
      <w:pPr>
        <w:spacing w:after="0" w:line="240" w:lineRule="auto"/>
        <w:jc w:val="both"/>
        <w:rPr>
          <w:rFonts w:ascii="Times New Roman" w:hAnsi="Times New Roman" w:cs="Times New Roman"/>
          <w:sz w:val="24"/>
          <w:szCs w:val="24"/>
          <w:lang w:val="sq-AL"/>
        </w:rPr>
      </w:pPr>
    </w:p>
    <w:p w14:paraId="73343C93" w14:textId="49008362" w:rsidR="00814416" w:rsidRPr="00DA27C8" w:rsidRDefault="00B87F05" w:rsidP="00B87F05">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5. Të gjitha pagesat e realizuara sipas paragrafit tre (3) të këtij neni dhe pagesat e bëra nëpërmjet kioskave elektronike (e-kiosku), deponohen në xhirollogarinë e Komunës deri në fund të ditës së pranimit.</w:t>
      </w:r>
    </w:p>
    <w:p w14:paraId="3604BDA7" w14:textId="77777777" w:rsidR="00FF06AD" w:rsidRPr="00DA27C8" w:rsidRDefault="00FF06AD" w:rsidP="006E2588">
      <w:pPr>
        <w:spacing w:after="0" w:line="240" w:lineRule="auto"/>
        <w:jc w:val="center"/>
        <w:rPr>
          <w:rFonts w:ascii="Times New Roman" w:hAnsi="Times New Roman" w:cs="Times New Roman"/>
          <w:b/>
          <w:sz w:val="24"/>
          <w:szCs w:val="24"/>
          <w:lang w:val="sq-AL"/>
        </w:rPr>
      </w:pPr>
    </w:p>
    <w:p w14:paraId="6EEC7905" w14:textId="77777777" w:rsidR="00611CA2" w:rsidRPr="00DA27C8" w:rsidRDefault="00611CA2" w:rsidP="006E2588">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Neni</w:t>
      </w:r>
      <w:r w:rsidR="00760E93" w:rsidRPr="00DA27C8">
        <w:rPr>
          <w:rFonts w:ascii="Times New Roman" w:hAnsi="Times New Roman" w:cs="Times New Roman"/>
          <w:b/>
          <w:sz w:val="24"/>
          <w:szCs w:val="24"/>
          <w:lang w:val="sq-AL"/>
        </w:rPr>
        <w:t xml:space="preserve"> 6</w:t>
      </w:r>
    </w:p>
    <w:p w14:paraId="00EBAE5B" w14:textId="77777777" w:rsidR="00611CA2" w:rsidRPr="00DA27C8" w:rsidRDefault="00F1695F" w:rsidP="006E2588">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Lirimet nga taksat komunale</w:t>
      </w:r>
    </w:p>
    <w:p w14:paraId="6C8C7E25" w14:textId="77777777" w:rsidR="00611CA2" w:rsidRPr="00DA27C8" w:rsidRDefault="00611CA2" w:rsidP="006E2588">
      <w:pPr>
        <w:spacing w:after="0" w:line="240" w:lineRule="auto"/>
        <w:jc w:val="both"/>
        <w:rPr>
          <w:rFonts w:ascii="Times New Roman" w:hAnsi="Times New Roman" w:cs="Times New Roman"/>
          <w:sz w:val="24"/>
          <w:szCs w:val="24"/>
          <w:lang w:val="sq-AL"/>
        </w:rPr>
      </w:pPr>
    </w:p>
    <w:p w14:paraId="64D04E45" w14:textId="77777777" w:rsidR="00F1695F" w:rsidRPr="00DA27C8" w:rsidRDefault="00F1695F" w:rsidP="006E2588">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 Të gjitha kategoritë e liruara nga pagesa e taksave komunale</w:t>
      </w:r>
      <w:r w:rsidR="00C41199" w:rsidRPr="00DA27C8">
        <w:rPr>
          <w:rFonts w:ascii="Times New Roman" w:hAnsi="Times New Roman" w:cs="Times New Roman"/>
          <w:sz w:val="24"/>
          <w:szCs w:val="24"/>
          <w:lang w:val="sq-AL"/>
        </w:rPr>
        <w:t xml:space="preserve"> sipas dispozitave të kësaj Rregulloreje,</w:t>
      </w:r>
      <w:r w:rsidRPr="00DA27C8">
        <w:rPr>
          <w:rFonts w:ascii="Times New Roman" w:hAnsi="Times New Roman" w:cs="Times New Roman"/>
          <w:sz w:val="24"/>
          <w:szCs w:val="24"/>
          <w:lang w:val="sq-AL"/>
        </w:rPr>
        <w:t xml:space="preserve"> përcaktohen me këtë Rregullore.</w:t>
      </w:r>
    </w:p>
    <w:p w14:paraId="2657A9F9" w14:textId="77777777" w:rsidR="00F1695F" w:rsidRPr="00DA27C8" w:rsidRDefault="00F1695F" w:rsidP="006E2588">
      <w:pPr>
        <w:spacing w:after="0" w:line="240" w:lineRule="auto"/>
        <w:jc w:val="both"/>
        <w:rPr>
          <w:rFonts w:ascii="Times New Roman" w:hAnsi="Times New Roman" w:cs="Times New Roman"/>
          <w:sz w:val="24"/>
          <w:szCs w:val="24"/>
          <w:lang w:val="sq-AL"/>
        </w:rPr>
      </w:pPr>
    </w:p>
    <w:p w14:paraId="0C20876F" w14:textId="77777777" w:rsidR="00750D45" w:rsidRPr="00DA27C8" w:rsidRDefault="00F1695F" w:rsidP="006E2588">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2. </w:t>
      </w:r>
      <w:r w:rsidR="00814416" w:rsidRPr="00DA27C8">
        <w:rPr>
          <w:rFonts w:ascii="Times New Roman" w:hAnsi="Times New Roman" w:cs="Times New Roman"/>
          <w:sz w:val="24"/>
          <w:szCs w:val="24"/>
          <w:lang w:val="sq-AL"/>
        </w:rPr>
        <w:t xml:space="preserve">Për çdo lloj lirimi nga taksat </w:t>
      </w:r>
      <w:r w:rsidR="00051D1C" w:rsidRPr="00DA27C8">
        <w:rPr>
          <w:rFonts w:ascii="Times New Roman" w:hAnsi="Times New Roman" w:cs="Times New Roman"/>
          <w:sz w:val="24"/>
          <w:szCs w:val="24"/>
          <w:lang w:val="sq-AL"/>
        </w:rPr>
        <w:t>komunale të</w:t>
      </w:r>
      <w:r w:rsidR="00814416" w:rsidRPr="00DA27C8">
        <w:rPr>
          <w:rFonts w:ascii="Times New Roman" w:hAnsi="Times New Roman" w:cs="Times New Roman"/>
          <w:sz w:val="24"/>
          <w:szCs w:val="24"/>
          <w:lang w:val="sq-AL"/>
        </w:rPr>
        <w:t xml:space="preserve"> përcaktuar</w:t>
      </w:r>
      <w:r w:rsidR="00051D1C" w:rsidRPr="00DA27C8">
        <w:rPr>
          <w:rFonts w:ascii="Times New Roman" w:hAnsi="Times New Roman" w:cs="Times New Roman"/>
          <w:sz w:val="24"/>
          <w:szCs w:val="24"/>
          <w:lang w:val="sq-AL"/>
        </w:rPr>
        <w:t>a</w:t>
      </w:r>
      <w:r w:rsidR="00814416" w:rsidRPr="00DA27C8">
        <w:rPr>
          <w:rFonts w:ascii="Times New Roman" w:hAnsi="Times New Roman" w:cs="Times New Roman"/>
          <w:sz w:val="24"/>
          <w:szCs w:val="24"/>
          <w:lang w:val="sq-AL"/>
        </w:rPr>
        <w:t xml:space="preserve"> me këtë Rregullore, personat</w:t>
      </w:r>
      <w:r w:rsidR="00760E93" w:rsidRPr="00DA27C8">
        <w:rPr>
          <w:rFonts w:ascii="Times New Roman" w:hAnsi="Times New Roman" w:cs="Times New Roman"/>
          <w:sz w:val="24"/>
          <w:szCs w:val="24"/>
          <w:lang w:val="sq-AL"/>
        </w:rPr>
        <w:t xml:space="preserve"> që përfitojnë nga ky lirim</w:t>
      </w:r>
      <w:r w:rsidR="00C41199" w:rsidRPr="00DA27C8">
        <w:rPr>
          <w:rFonts w:ascii="Times New Roman" w:hAnsi="Times New Roman" w:cs="Times New Roman"/>
          <w:sz w:val="24"/>
          <w:szCs w:val="24"/>
          <w:lang w:val="sq-AL"/>
        </w:rPr>
        <w:t xml:space="preserve"> </w:t>
      </w:r>
      <w:r w:rsidR="00814416" w:rsidRPr="00DA27C8">
        <w:rPr>
          <w:rFonts w:ascii="Times New Roman" w:hAnsi="Times New Roman" w:cs="Times New Roman"/>
          <w:sz w:val="24"/>
          <w:szCs w:val="24"/>
          <w:lang w:val="sq-AL"/>
        </w:rPr>
        <w:t>ofrojnë dokumentacionin përkatës që dëshmon përkatësinë e tyre për të përfituar nga lirimet.</w:t>
      </w:r>
    </w:p>
    <w:p w14:paraId="1F4FC857" w14:textId="77777777" w:rsidR="004B1B3B" w:rsidRPr="00DA27C8" w:rsidRDefault="004B1B3B" w:rsidP="006E2588">
      <w:pPr>
        <w:widowControl w:val="0"/>
        <w:autoSpaceDE w:val="0"/>
        <w:autoSpaceDN w:val="0"/>
        <w:adjustRightInd w:val="0"/>
        <w:spacing w:after="0" w:line="240" w:lineRule="auto"/>
        <w:ind w:right="78"/>
        <w:jc w:val="both"/>
        <w:rPr>
          <w:rFonts w:ascii="Times New Roman" w:hAnsi="Times New Roman" w:cs="Times New Roman"/>
          <w:sz w:val="24"/>
          <w:szCs w:val="24"/>
          <w:lang w:val="sq-AL"/>
        </w:rPr>
      </w:pPr>
    </w:p>
    <w:p w14:paraId="18188A01" w14:textId="161B8D65" w:rsidR="00407738" w:rsidRPr="00DA27C8" w:rsidRDefault="004B1B3B" w:rsidP="006E2588">
      <w:pPr>
        <w:widowControl w:val="0"/>
        <w:autoSpaceDE w:val="0"/>
        <w:autoSpaceDN w:val="0"/>
        <w:adjustRightInd w:val="0"/>
        <w:spacing w:after="0" w:line="240" w:lineRule="auto"/>
        <w:ind w:right="78"/>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3. Për çdo lloj lirimi nga taksat komunale të përcaktuara me këtë Rregullore</w:t>
      </w:r>
      <w:r w:rsidR="00D20F3F">
        <w:rPr>
          <w:rFonts w:ascii="Times New Roman" w:hAnsi="Times New Roman" w:cs="Times New Roman"/>
          <w:sz w:val="24"/>
          <w:szCs w:val="24"/>
          <w:lang w:val="sq-AL"/>
        </w:rPr>
        <w:t>,</w:t>
      </w:r>
      <w:r w:rsidRPr="00DA27C8">
        <w:rPr>
          <w:rFonts w:ascii="Times New Roman" w:hAnsi="Times New Roman" w:cs="Times New Roman"/>
          <w:sz w:val="24"/>
          <w:szCs w:val="24"/>
          <w:lang w:val="sq-AL"/>
        </w:rPr>
        <w:t xml:space="preserve"> zyrtari përgjegjës i Komunës ia bashkëngjit lëndës shkresën me bazën ligjore për lirim nga pagesa.</w:t>
      </w:r>
    </w:p>
    <w:p w14:paraId="18480E0D" w14:textId="77777777" w:rsidR="004B1B3B" w:rsidRPr="00DA27C8" w:rsidRDefault="004B1B3B" w:rsidP="006E2588">
      <w:pPr>
        <w:widowControl w:val="0"/>
        <w:autoSpaceDE w:val="0"/>
        <w:autoSpaceDN w:val="0"/>
        <w:adjustRightInd w:val="0"/>
        <w:spacing w:after="0" w:line="240" w:lineRule="auto"/>
        <w:ind w:right="78"/>
        <w:jc w:val="both"/>
        <w:rPr>
          <w:rFonts w:ascii="Times New Roman" w:hAnsi="Times New Roman" w:cs="Times New Roman"/>
          <w:sz w:val="24"/>
          <w:szCs w:val="24"/>
          <w:lang w:val="sq-AL"/>
        </w:rPr>
      </w:pPr>
    </w:p>
    <w:p w14:paraId="0072FD31" w14:textId="7F690B5A" w:rsidR="00750D45" w:rsidRPr="00DA27C8" w:rsidRDefault="006E2588" w:rsidP="006E2588">
      <w:pPr>
        <w:widowControl w:val="0"/>
        <w:autoSpaceDE w:val="0"/>
        <w:autoSpaceDN w:val="0"/>
        <w:adjustRightInd w:val="0"/>
        <w:spacing w:after="0" w:line="240" w:lineRule="auto"/>
        <w:ind w:right="78"/>
        <w:jc w:val="both"/>
        <w:rPr>
          <w:rFonts w:ascii="Times New Roman" w:hAnsi="Times New Roman" w:cs="Times New Roman"/>
          <w:b/>
          <w:sz w:val="24"/>
          <w:szCs w:val="24"/>
          <w:lang w:val="sq-AL"/>
        </w:rPr>
      </w:pPr>
      <w:r w:rsidRPr="00DA27C8">
        <w:rPr>
          <w:rFonts w:ascii="Times New Roman" w:hAnsi="Times New Roman" w:cs="Times New Roman"/>
          <w:sz w:val="24"/>
          <w:szCs w:val="24"/>
          <w:lang w:val="sq-AL"/>
        </w:rPr>
        <w:t>4</w:t>
      </w:r>
      <w:r w:rsidR="00750D45" w:rsidRPr="00DA27C8">
        <w:rPr>
          <w:rFonts w:ascii="Times New Roman" w:hAnsi="Times New Roman" w:cs="Times New Roman"/>
          <w:sz w:val="24"/>
          <w:szCs w:val="24"/>
          <w:lang w:val="sq-AL"/>
        </w:rPr>
        <w:t>.</w:t>
      </w:r>
      <w:r w:rsidR="00750D45" w:rsidRPr="00DA27C8">
        <w:rPr>
          <w:rFonts w:ascii="Times New Roman" w:hAnsi="Times New Roman" w:cs="Times New Roman"/>
          <w:spacing w:val="3"/>
          <w:sz w:val="24"/>
          <w:szCs w:val="24"/>
          <w:lang w:val="sq-AL"/>
        </w:rPr>
        <w:t xml:space="preserve"> </w:t>
      </w:r>
      <w:r w:rsidR="00750D45" w:rsidRPr="00DA27C8">
        <w:rPr>
          <w:rFonts w:ascii="Times New Roman" w:hAnsi="Times New Roman" w:cs="Times New Roman"/>
          <w:spacing w:val="-1"/>
          <w:sz w:val="24"/>
          <w:szCs w:val="24"/>
          <w:lang w:val="sq-AL"/>
        </w:rPr>
        <w:t>N</w:t>
      </w:r>
      <w:r w:rsidR="00750D45" w:rsidRPr="00DA27C8">
        <w:rPr>
          <w:rFonts w:ascii="Times New Roman" w:hAnsi="Times New Roman" w:cs="Times New Roman"/>
          <w:sz w:val="24"/>
          <w:szCs w:val="24"/>
          <w:lang w:val="sq-AL"/>
        </w:rPr>
        <w:t xml:space="preserve">ëse </w:t>
      </w:r>
      <w:r w:rsidR="00760E93" w:rsidRPr="00DA27C8">
        <w:rPr>
          <w:rFonts w:ascii="Times New Roman" w:hAnsi="Times New Roman" w:cs="Times New Roman"/>
          <w:sz w:val="24"/>
          <w:szCs w:val="24"/>
          <w:lang w:val="sq-AL"/>
        </w:rPr>
        <w:t xml:space="preserve">ndonjë </w:t>
      </w:r>
      <w:r w:rsidR="00750D45" w:rsidRPr="00DA27C8">
        <w:rPr>
          <w:rFonts w:ascii="Times New Roman" w:hAnsi="Times New Roman" w:cs="Times New Roman"/>
          <w:sz w:val="24"/>
          <w:szCs w:val="24"/>
          <w:lang w:val="sq-AL"/>
        </w:rPr>
        <w:t>p</w:t>
      </w:r>
      <w:r w:rsidR="00750D45" w:rsidRPr="00DA27C8">
        <w:rPr>
          <w:rFonts w:ascii="Times New Roman" w:hAnsi="Times New Roman" w:cs="Times New Roman"/>
          <w:spacing w:val="1"/>
          <w:sz w:val="24"/>
          <w:szCs w:val="24"/>
          <w:lang w:val="sq-AL"/>
        </w:rPr>
        <w:t>r</w:t>
      </w:r>
      <w:r w:rsidR="00750D45" w:rsidRPr="00DA27C8">
        <w:rPr>
          <w:rFonts w:ascii="Times New Roman" w:hAnsi="Times New Roman" w:cs="Times New Roman"/>
          <w:spacing w:val="-2"/>
          <w:sz w:val="24"/>
          <w:szCs w:val="24"/>
          <w:lang w:val="sq-AL"/>
        </w:rPr>
        <w:t>o</w:t>
      </w:r>
      <w:r w:rsidR="00750D45" w:rsidRPr="00DA27C8">
        <w:rPr>
          <w:rFonts w:ascii="Times New Roman" w:hAnsi="Times New Roman" w:cs="Times New Roman"/>
          <w:sz w:val="24"/>
          <w:szCs w:val="24"/>
          <w:lang w:val="sq-AL"/>
        </w:rPr>
        <w:t>ced</w:t>
      </w:r>
      <w:r w:rsidR="00750D45" w:rsidRPr="00DA27C8">
        <w:rPr>
          <w:rFonts w:ascii="Times New Roman" w:hAnsi="Times New Roman" w:cs="Times New Roman"/>
          <w:spacing w:val="-2"/>
          <w:sz w:val="24"/>
          <w:szCs w:val="24"/>
          <w:lang w:val="sq-AL"/>
        </w:rPr>
        <w:t>u</w:t>
      </w:r>
      <w:r w:rsidR="00750D45" w:rsidRPr="00DA27C8">
        <w:rPr>
          <w:rFonts w:ascii="Times New Roman" w:hAnsi="Times New Roman" w:cs="Times New Roman"/>
          <w:spacing w:val="1"/>
          <w:sz w:val="24"/>
          <w:szCs w:val="24"/>
          <w:lang w:val="sq-AL"/>
        </w:rPr>
        <w:t>r</w:t>
      </w:r>
      <w:r w:rsidR="00D20F3F">
        <w:rPr>
          <w:rFonts w:ascii="Times New Roman" w:hAnsi="Times New Roman" w:cs="Times New Roman"/>
          <w:sz w:val="24"/>
          <w:szCs w:val="24"/>
          <w:lang w:val="sq-AL"/>
        </w:rPr>
        <w:t>ë</w:t>
      </w:r>
      <w:r w:rsidR="00750D45" w:rsidRPr="00DA27C8">
        <w:rPr>
          <w:rFonts w:ascii="Times New Roman" w:hAnsi="Times New Roman" w:cs="Times New Roman"/>
          <w:spacing w:val="3"/>
          <w:sz w:val="24"/>
          <w:szCs w:val="24"/>
          <w:lang w:val="sq-AL"/>
        </w:rPr>
        <w:t xml:space="preserve"> </w:t>
      </w:r>
      <w:r w:rsidR="00760E93" w:rsidRPr="00DA27C8">
        <w:rPr>
          <w:rFonts w:ascii="Times New Roman" w:hAnsi="Times New Roman" w:cs="Times New Roman"/>
          <w:spacing w:val="3"/>
          <w:sz w:val="24"/>
          <w:szCs w:val="24"/>
          <w:lang w:val="sq-AL"/>
        </w:rPr>
        <w:t xml:space="preserve">ku kërkohet pagesa e taksave </w:t>
      </w:r>
      <w:r w:rsidR="0047294B" w:rsidRPr="00DA27C8">
        <w:rPr>
          <w:rFonts w:ascii="Times New Roman" w:hAnsi="Times New Roman" w:cs="Times New Roman"/>
          <w:spacing w:val="3"/>
          <w:sz w:val="24"/>
          <w:szCs w:val="24"/>
          <w:lang w:val="sq-AL"/>
        </w:rPr>
        <w:t xml:space="preserve">komunale </w:t>
      </w:r>
      <w:r w:rsidR="00750D45" w:rsidRPr="00DA27C8">
        <w:rPr>
          <w:rFonts w:ascii="Times New Roman" w:hAnsi="Times New Roman" w:cs="Times New Roman"/>
          <w:spacing w:val="-2"/>
          <w:sz w:val="24"/>
          <w:szCs w:val="24"/>
          <w:lang w:val="sq-AL"/>
        </w:rPr>
        <w:t>ë</w:t>
      </w:r>
      <w:r w:rsidR="00750D45" w:rsidRPr="00DA27C8">
        <w:rPr>
          <w:rFonts w:ascii="Times New Roman" w:hAnsi="Times New Roman" w:cs="Times New Roman"/>
          <w:sz w:val="24"/>
          <w:szCs w:val="24"/>
          <w:lang w:val="sq-AL"/>
        </w:rPr>
        <w:t>sh</w:t>
      </w:r>
      <w:r w:rsidR="00750D45" w:rsidRPr="00DA27C8">
        <w:rPr>
          <w:rFonts w:ascii="Times New Roman" w:hAnsi="Times New Roman" w:cs="Times New Roman"/>
          <w:spacing w:val="-1"/>
          <w:sz w:val="24"/>
          <w:szCs w:val="24"/>
          <w:lang w:val="sq-AL"/>
        </w:rPr>
        <w:t>t</w:t>
      </w:r>
      <w:r w:rsidR="00750D45" w:rsidRPr="00DA27C8">
        <w:rPr>
          <w:rFonts w:ascii="Times New Roman" w:hAnsi="Times New Roman" w:cs="Times New Roman"/>
          <w:sz w:val="24"/>
          <w:szCs w:val="24"/>
          <w:lang w:val="sq-AL"/>
        </w:rPr>
        <w:t>ë</w:t>
      </w:r>
      <w:r w:rsidR="00750D45" w:rsidRPr="00DA27C8">
        <w:rPr>
          <w:rFonts w:ascii="Times New Roman" w:hAnsi="Times New Roman" w:cs="Times New Roman"/>
          <w:spacing w:val="3"/>
          <w:sz w:val="24"/>
          <w:szCs w:val="24"/>
          <w:lang w:val="sq-AL"/>
        </w:rPr>
        <w:t xml:space="preserve"> </w:t>
      </w:r>
      <w:r w:rsidR="00750D45" w:rsidRPr="00DA27C8">
        <w:rPr>
          <w:rFonts w:ascii="Times New Roman" w:hAnsi="Times New Roman" w:cs="Times New Roman"/>
          <w:spacing w:val="-1"/>
          <w:sz w:val="24"/>
          <w:szCs w:val="24"/>
          <w:lang w:val="sq-AL"/>
        </w:rPr>
        <w:t>f</w:t>
      </w:r>
      <w:r w:rsidR="00750D45" w:rsidRPr="00DA27C8">
        <w:rPr>
          <w:rFonts w:ascii="Times New Roman" w:hAnsi="Times New Roman" w:cs="Times New Roman"/>
          <w:spacing w:val="1"/>
          <w:sz w:val="24"/>
          <w:szCs w:val="24"/>
          <w:lang w:val="sq-AL"/>
        </w:rPr>
        <w:t>i</w:t>
      </w:r>
      <w:r w:rsidR="00750D45" w:rsidRPr="00DA27C8">
        <w:rPr>
          <w:rFonts w:ascii="Times New Roman" w:hAnsi="Times New Roman" w:cs="Times New Roman"/>
          <w:spacing w:val="-1"/>
          <w:sz w:val="24"/>
          <w:szCs w:val="24"/>
          <w:lang w:val="sq-AL"/>
        </w:rPr>
        <w:t>l</w:t>
      </w:r>
      <w:r w:rsidR="00750D45" w:rsidRPr="00DA27C8">
        <w:rPr>
          <w:rFonts w:ascii="Times New Roman" w:hAnsi="Times New Roman" w:cs="Times New Roman"/>
          <w:spacing w:val="1"/>
          <w:sz w:val="24"/>
          <w:szCs w:val="24"/>
          <w:lang w:val="sq-AL"/>
        </w:rPr>
        <w:t>l</w:t>
      </w:r>
      <w:r w:rsidR="00750D45" w:rsidRPr="00DA27C8">
        <w:rPr>
          <w:rFonts w:ascii="Times New Roman" w:hAnsi="Times New Roman" w:cs="Times New Roman"/>
          <w:sz w:val="24"/>
          <w:szCs w:val="24"/>
          <w:lang w:val="sq-AL"/>
        </w:rPr>
        <w:t>u</w:t>
      </w:r>
      <w:r w:rsidR="00750D45" w:rsidRPr="00DA27C8">
        <w:rPr>
          <w:rFonts w:ascii="Times New Roman" w:hAnsi="Times New Roman" w:cs="Times New Roman"/>
          <w:spacing w:val="-2"/>
          <w:sz w:val="24"/>
          <w:szCs w:val="24"/>
          <w:lang w:val="sq-AL"/>
        </w:rPr>
        <w:t>a</w:t>
      </w:r>
      <w:r w:rsidR="00750D45" w:rsidRPr="00DA27C8">
        <w:rPr>
          <w:rFonts w:ascii="Times New Roman" w:hAnsi="Times New Roman" w:cs="Times New Roman"/>
          <w:sz w:val="24"/>
          <w:szCs w:val="24"/>
          <w:lang w:val="sq-AL"/>
        </w:rPr>
        <w:t>r</w:t>
      </w:r>
      <w:r w:rsidR="00750D45" w:rsidRPr="00DA27C8">
        <w:rPr>
          <w:rFonts w:ascii="Times New Roman" w:hAnsi="Times New Roman" w:cs="Times New Roman"/>
          <w:spacing w:val="3"/>
          <w:sz w:val="24"/>
          <w:szCs w:val="24"/>
          <w:lang w:val="sq-AL"/>
        </w:rPr>
        <w:t xml:space="preserve"> </w:t>
      </w:r>
      <w:r w:rsidR="00750D45" w:rsidRPr="00DA27C8">
        <w:rPr>
          <w:rFonts w:ascii="Times New Roman" w:hAnsi="Times New Roman" w:cs="Times New Roman"/>
          <w:spacing w:val="-4"/>
          <w:sz w:val="24"/>
          <w:szCs w:val="24"/>
          <w:lang w:val="sq-AL"/>
        </w:rPr>
        <w:t>m</w:t>
      </w:r>
      <w:r w:rsidR="00750D45" w:rsidRPr="00DA27C8">
        <w:rPr>
          <w:rFonts w:ascii="Times New Roman" w:hAnsi="Times New Roman" w:cs="Times New Roman"/>
          <w:sz w:val="24"/>
          <w:szCs w:val="24"/>
          <w:lang w:val="sq-AL"/>
        </w:rPr>
        <w:t>e</w:t>
      </w:r>
      <w:r w:rsidR="00750D45" w:rsidRPr="00DA27C8">
        <w:rPr>
          <w:rFonts w:ascii="Times New Roman" w:hAnsi="Times New Roman" w:cs="Times New Roman"/>
          <w:spacing w:val="3"/>
          <w:sz w:val="24"/>
          <w:szCs w:val="24"/>
          <w:lang w:val="sq-AL"/>
        </w:rPr>
        <w:t xml:space="preserve"> </w:t>
      </w:r>
      <w:r w:rsidR="00750D45" w:rsidRPr="00DA27C8">
        <w:rPr>
          <w:rFonts w:ascii="Times New Roman" w:hAnsi="Times New Roman" w:cs="Times New Roman"/>
          <w:spacing w:val="-2"/>
          <w:sz w:val="24"/>
          <w:szCs w:val="24"/>
          <w:lang w:val="sq-AL"/>
        </w:rPr>
        <w:t>k</w:t>
      </w:r>
      <w:r w:rsidR="00750D45" w:rsidRPr="00DA27C8">
        <w:rPr>
          <w:rFonts w:ascii="Times New Roman" w:hAnsi="Times New Roman" w:cs="Times New Roman"/>
          <w:sz w:val="24"/>
          <w:szCs w:val="24"/>
          <w:lang w:val="sq-AL"/>
        </w:rPr>
        <w:t>ë</w:t>
      </w:r>
      <w:r w:rsidR="00750D45" w:rsidRPr="00DA27C8">
        <w:rPr>
          <w:rFonts w:ascii="Times New Roman" w:hAnsi="Times New Roman" w:cs="Times New Roman"/>
          <w:spacing w:val="1"/>
          <w:sz w:val="24"/>
          <w:szCs w:val="24"/>
          <w:lang w:val="sq-AL"/>
        </w:rPr>
        <w:t>r</w:t>
      </w:r>
      <w:r w:rsidR="00750D45" w:rsidRPr="00DA27C8">
        <w:rPr>
          <w:rFonts w:ascii="Times New Roman" w:hAnsi="Times New Roman" w:cs="Times New Roman"/>
          <w:spacing w:val="-2"/>
          <w:sz w:val="24"/>
          <w:szCs w:val="24"/>
          <w:lang w:val="sq-AL"/>
        </w:rPr>
        <w:t>k</w:t>
      </w:r>
      <w:r w:rsidR="00750D45" w:rsidRPr="00DA27C8">
        <w:rPr>
          <w:rFonts w:ascii="Times New Roman" w:hAnsi="Times New Roman" w:cs="Times New Roman"/>
          <w:sz w:val="24"/>
          <w:szCs w:val="24"/>
          <w:lang w:val="sq-AL"/>
        </w:rPr>
        <w:t>esë</w:t>
      </w:r>
      <w:r w:rsidR="00750D45" w:rsidRPr="00DA27C8">
        <w:rPr>
          <w:rFonts w:ascii="Times New Roman" w:hAnsi="Times New Roman" w:cs="Times New Roman"/>
          <w:spacing w:val="3"/>
          <w:sz w:val="24"/>
          <w:szCs w:val="24"/>
          <w:lang w:val="sq-AL"/>
        </w:rPr>
        <w:t xml:space="preserve"> </w:t>
      </w:r>
      <w:r w:rsidR="00750D45" w:rsidRPr="00DA27C8">
        <w:rPr>
          <w:rFonts w:ascii="Times New Roman" w:hAnsi="Times New Roman" w:cs="Times New Roman"/>
          <w:spacing w:val="1"/>
          <w:sz w:val="24"/>
          <w:szCs w:val="24"/>
          <w:lang w:val="sq-AL"/>
        </w:rPr>
        <w:t>t</w:t>
      </w:r>
      <w:r w:rsidR="00750D45" w:rsidRPr="00DA27C8">
        <w:rPr>
          <w:rFonts w:ascii="Times New Roman" w:hAnsi="Times New Roman" w:cs="Times New Roman"/>
          <w:sz w:val="24"/>
          <w:szCs w:val="24"/>
          <w:lang w:val="sq-AL"/>
        </w:rPr>
        <w:t>ë</w:t>
      </w:r>
      <w:r w:rsidR="00750D45" w:rsidRPr="00DA27C8">
        <w:rPr>
          <w:rFonts w:ascii="Times New Roman" w:hAnsi="Times New Roman" w:cs="Times New Roman"/>
          <w:spacing w:val="3"/>
          <w:sz w:val="24"/>
          <w:szCs w:val="24"/>
          <w:lang w:val="sq-AL"/>
        </w:rPr>
        <w:t xml:space="preserve"> </w:t>
      </w:r>
      <w:r w:rsidR="00750D45" w:rsidRPr="00DA27C8">
        <w:rPr>
          <w:rFonts w:ascii="Times New Roman" w:hAnsi="Times New Roman" w:cs="Times New Roman"/>
          <w:spacing w:val="-4"/>
          <w:sz w:val="24"/>
          <w:szCs w:val="24"/>
          <w:lang w:val="sq-AL"/>
        </w:rPr>
        <w:t>m</w:t>
      </w:r>
      <w:r w:rsidR="00750D45" w:rsidRPr="00DA27C8">
        <w:rPr>
          <w:rFonts w:ascii="Times New Roman" w:hAnsi="Times New Roman" w:cs="Times New Roman"/>
          <w:sz w:val="24"/>
          <w:szCs w:val="24"/>
          <w:lang w:val="sq-AL"/>
        </w:rPr>
        <w:t>ë</w:t>
      </w:r>
      <w:r w:rsidR="00750D45" w:rsidRPr="00DA27C8">
        <w:rPr>
          <w:rFonts w:ascii="Times New Roman" w:hAnsi="Times New Roman" w:cs="Times New Roman"/>
          <w:spacing w:val="3"/>
          <w:sz w:val="24"/>
          <w:szCs w:val="24"/>
          <w:lang w:val="sq-AL"/>
        </w:rPr>
        <w:t xml:space="preserve"> </w:t>
      </w:r>
      <w:r w:rsidR="00750D45" w:rsidRPr="00DA27C8">
        <w:rPr>
          <w:rFonts w:ascii="Times New Roman" w:hAnsi="Times New Roman" w:cs="Times New Roman"/>
          <w:sz w:val="24"/>
          <w:szCs w:val="24"/>
          <w:lang w:val="sq-AL"/>
        </w:rPr>
        <w:t>sh</w:t>
      </w:r>
      <w:r w:rsidR="00750D45" w:rsidRPr="00DA27C8">
        <w:rPr>
          <w:rFonts w:ascii="Times New Roman" w:hAnsi="Times New Roman" w:cs="Times New Roman"/>
          <w:spacing w:val="-2"/>
          <w:sz w:val="24"/>
          <w:szCs w:val="24"/>
          <w:lang w:val="sq-AL"/>
        </w:rPr>
        <w:t>u</w:t>
      </w:r>
      <w:r w:rsidR="00750D45" w:rsidRPr="00DA27C8">
        <w:rPr>
          <w:rFonts w:ascii="Times New Roman" w:hAnsi="Times New Roman" w:cs="Times New Roman"/>
          <w:spacing w:val="-4"/>
          <w:sz w:val="24"/>
          <w:szCs w:val="24"/>
          <w:lang w:val="sq-AL"/>
        </w:rPr>
        <w:t>m</w:t>
      </w:r>
      <w:r w:rsidR="00750D45" w:rsidRPr="00DA27C8">
        <w:rPr>
          <w:rFonts w:ascii="Times New Roman" w:hAnsi="Times New Roman" w:cs="Times New Roman"/>
          <w:sz w:val="24"/>
          <w:szCs w:val="24"/>
          <w:lang w:val="sq-AL"/>
        </w:rPr>
        <w:t>ë</w:t>
      </w:r>
      <w:r w:rsidR="00750D45" w:rsidRPr="00DA27C8">
        <w:rPr>
          <w:rFonts w:ascii="Times New Roman" w:hAnsi="Times New Roman" w:cs="Times New Roman"/>
          <w:spacing w:val="3"/>
          <w:sz w:val="24"/>
          <w:szCs w:val="24"/>
          <w:lang w:val="sq-AL"/>
        </w:rPr>
        <w:t xml:space="preserve"> </w:t>
      </w:r>
      <w:r w:rsidR="00750D45" w:rsidRPr="00DA27C8">
        <w:rPr>
          <w:rFonts w:ascii="Times New Roman" w:hAnsi="Times New Roman" w:cs="Times New Roman"/>
          <w:sz w:val="24"/>
          <w:szCs w:val="24"/>
          <w:lang w:val="sq-AL"/>
        </w:rPr>
        <w:t>se</w:t>
      </w:r>
      <w:r w:rsidR="00750D45" w:rsidRPr="00DA27C8">
        <w:rPr>
          <w:rFonts w:ascii="Times New Roman" w:hAnsi="Times New Roman" w:cs="Times New Roman"/>
          <w:spacing w:val="3"/>
          <w:sz w:val="24"/>
          <w:szCs w:val="24"/>
          <w:lang w:val="sq-AL"/>
        </w:rPr>
        <w:t xml:space="preserve"> </w:t>
      </w:r>
      <w:r w:rsidR="00750D45" w:rsidRPr="00DA27C8">
        <w:rPr>
          <w:rFonts w:ascii="Times New Roman" w:hAnsi="Times New Roman" w:cs="Times New Roman"/>
          <w:spacing w:val="-2"/>
          <w:sz w:val="24"/>
          <w:szCs w:val="24"/>
          <w:lang w:val="sq-AL"/>
        </w:rPr>
        <w:t>n</w:t>
      </w:r>
      <w:r w:rsidR="00750D45" w:rsidRPr="00DA27C8">
        <w:rPr>
          <w:rFonts w:ascii="Times New Roman" w:hAnsi="Times New Roman" w:cs="Times New Roman"/>
          <w:spacing w:val="3"/>
          <w:sz w:val="24"/>
          <w:szCs w:val="24"/>
          <w:lang w:val="sq-AL"/>
        </w:rPr>
        <w:t>j</w:t>
      </w:r>
      <w:r w:rsidR="00750D45" w:rsidRPr="00DA27C8">
        <w:rPr>
          <w:rFonts w:ascii="Times New Roman" w:hAnsi="Times New Roman" w:cs="Times New Roman"/>
          <w:sz w:val="24"/>
          <w:szCs w:val="24"/>
          <w:lang w:val="sq-AL"/>
        </w:rPr>
        <w:t>ë</w:t>
      </w:r>
      <w:r w:rsidR="00750D45" w:rsidRPr="00DA27C8">
        <w:rPr>
          <w:rFonts w:ascii="Times New Roman" w:hAnsi="Times New Roman" w:cs="Times New Roman"/>
          <w:spacing w:val="3"/>
          <w:sz w:val="24"/>
          <w:szCs w:val="24"/>
          <w:lang w:val="sq-AL"/>
        </w:rPr>
        <w:t xml:space="preserve"> </w:t>
      </w:r>
      <w:r w:rsidR="00750D45" w:rsidRPr="00DA27C8">
        <w:rPr>
          <w:rFonts w:ascii="Times New Roman" w:hAnsi="Times New Roman" w:cs="Times New Roman"/>
          <w:sz w:val="24"/>
          <w:szCs w:val="24"/>
          <w:lang w:val="sq-AL"/>
        </w:rPr>
        <w:t>p</w:t>
      </w:r>
      <w:r w:rsidR="00750D45" w:rsidRPr="00DA27C8">
        <w:rPr>
          <w:rFonts w:ascii="Times New Roman" w:hAnsi="Times New Roman" w:cs="Times New Roman"/>
          <w:spacing w:val="-2"/>
          <w:sz w:val="24"/>
          <w:szCs w:val="24"/>
          <w:lang w:val="sq-AL"/>
        </w:rPr>
        <w:t>e</w:t>
      </w:r>
      <w:r w:rsidR="00750D45" w:rsidRPr="00DA27C8">
        <w:rPr>
          <w:rFonts w:ascii="Times New Roman" w:hAnsi="Times New Roman" w:cs="Times New Roman"/>
          <w:spacing w:val="1"/>
          <w:sz w:val="24"/>
          <w:szCs w:val="24"/>
          <w:lang w:val="sq-AL"/>
        </w:rPr>
        <w:t>r</w:t>
      </w:r>
      <w:r w:rsidR="00750D45" w:rsidRPr="00DA27C8">
        <w:rPr>
          <w:rFonts w:ascii="Times New Roman" w:hAnsi="Times New Roman" w:cs="Times New Roman"/>
          <w:sz w:val="24"/>
          <w:szCs w:val="24"/>
          <w:lang w:val="sq-AL"/>
        </w:rPr>
        <w:t>s</w:t>
      </w:r>
      <w:r w:rsidR="00750D45" w:rsidRPr="00DA27C8">
        <w:rPr>
          <w:rFonts w:ascii="Times New Roman" w:hAnsi="Times New Roman" w:cs="Times New Roman"/>
          <w:spacing w:val="-2"/>
          <w:sz w:val="24"/>
          <w:szCs w:val="24"/>
          <w:lang w:val="sq-AL"/>
        </w:rPr>
        <w:t>o</w:t>
      </w:r>
      <w:r w:rsidR="00750D45" w:rsidRPr="00DA27C8">
        <w:rPr>
          <w:rFonts w:ascii="Times New Roman" w:hAnsi="Times New Roman" w:cs="Times New Roman"/>
          <w:sz w:val="24"/>
          <w:szCs w:val="24"/>
          <w:lang w:val="sq-AL"/>
        </w:rPr>
        <w:t>n</w:t>
      </w:r>
      <w:r w:rsidR="00750D45" w:rsidRPr="00DA27C8">
        <w:rPr>
          <w:rFonts w:ascii="Times New Roman" w:hAnsi="Times New Roman" w:cs="Times New Roman"/>
          <w:spacing w:val="1"/>
          <w:sz w:val="24"/>
          <w:szCs w:val="24"/>
          <w:lang w:val="sq-AL"/>
        </w:rPr>
        <w:t>i</w:t>
      </w:r>
      <w:r w:rsidR="00750D45" w:rsidRPr="00DA27C8">
        <w:rPr>
          <w:rFonts w:ascii="Times New Roman" w:hAnsi="Times New Roman" w:cs="Times New Roman"/>
          <w:sz w:val="24"/>
          <w:szCs w:val="24"/>
          <w:lang w:val="sq-AL"/>
        </w:rPr>
        <w:t>,</w:t>
      </w:r>
      <w:r w:rsidR="00750D45" w:rsidRPr="00DA27C8">
        <w:rPr>
          <w:rFonts w:ascii="Times New Roman" w:hAnsi="Times New Roman" w:cs="Times New Roman"/>
          <w:spacing w:val="2"/>
          <w:sz w:val="24"/>
          <w:szCs w:val="24"/>
          <w:lang w:val="sq-AL"/>
        </w:rPr>
        <w:t xml:space="preserve"> k</w:t>
      </w:r>
      <w:r w:rsidR="00750D45" w:rsidRPr="00DA27C8">
        <w:rPr>
          <w:rFonts w:ascii="Times New Roman" w:hAnsi="Times New Roman" w:cs="Times New Roman"/>
          <w:sz w:val="24"/>
          <w:szCs w:val="24"/>
          <w:lang w:val="sq-AL"/>
        </w:rPr>
        <w:t xml:space="preserve">u </w:t>
      </w:r>
      <w:r w:rsidR="00750D45" w:rsidRPr="00DA27C8">
        <w:rPr>
          <w:rFonts w:ascii="Times New Roman" w:hAnsi="Times New Roman" w:cs="Times New Roman"/>
          <w:spacing w:val="1"/>
          <w:sz w:val="24"/>
          <w:szCs w:val="24"/>
          <w:lang w:val="sq-AL"/>
        </w:rPr>
        <w:t>j</w:t>
      </w:r>
      <w:r w:rsidR="00750D45" w:rsidRPr="00DA27C8">
        <w:rPr>
          <w:rFonts w:ascii="Times New Roman" w:hAnsi="Times New Roman" w:cs="Times New Roman"/>
          <w:sz w:val="24"/>
          <w:szCs w:val="24"/>
          <w:lang w:val="sq-AL"/>
        </w:rPr>
        <w:t>o</w:t>
      </w:r>
      <w:r w:rsidR="00750D45" w:rsidRPr="00DA27C8">
        <w:rPr>
          <w:rFonts w:ascii="Times New Roman" w:hAnsi="Times New Roman" w:cs="Times New Roman"/>
          <w:spacing w:val="2"/>
          <w:sz w:val="24"/>
          <w:szCs w:val="24"/>
          <w:lang w:val="sq-AL"/>
        </w:rPr>
        <w:t xml:space="preserve"> </w:t>
      </w:r>
      <w:r w:rsidR="00750D45" w:rsidRPr="00DA27C8">
        <w:rPr>
          <w:rFonts w:ascii="Times New Roman" w:hAnsi="Times New Roman" w:cs="Times New Roman"/>
          <w:spacing w:val="1"/>
          <w:sz w:val="24"/>
          <w:szCs w:val="24"/>
          <w:lang w:val="sq-AL"/>
        </w:rPr>
        <w:t>t</w:t>
      </w:r>
      <w:r w:rsidR="00750D45" w:rsidRPr="00DA27C8">
        <w:rPr>
          <w:rFonts w:ascii="Times New Roman" w:hAnsi="Times New Roman" w:cs="Times New Roman"/>
          <w:sz w:val="24"/>
          <w:szCs w:val="24"/>
          <w:lang w:val="sq-AL"/>
        </w:rPr>
        <w:t>ë</w:t>
      </w:r>
      <w:r w:rsidR="00750D45" w:rsidRPr="00DA27C8">
        <w:rPr>
          <w:rFonts w:ascii="Times New Roman" w:hAnsi="Times New Roman" w:cs="Times New Roman"/>
          <w:spacing w:val="-2"/>
          <w:sz w:val="24"/>
          <w:szCs w:val="24"/>
          <w:lang w:val="sq-AL"/>
        </w:rPr>
        <w:t xml:space="preserve"> g</w:t>
      </w:r>
      <w:r w:rsidR="00750D45" w:rsidRPr="00DA27C8">
        <w:rPr>
          <w:rFonts w:ascii="Times New Roman" w:hAnsi="Times New Roman" w:cs="Times New Roman"/>
          <w:spacing w:val="3"/>
          <w:sz w:val="24"/>
          <w:szCs w:val="24"/>
          <w:lang w:val="sq-AL"/>
        </w:rPr>
        <w:t>j</w:t>
      </w:r>
      <w:r w:rsidR="00750D45" w:rsidRPr="00DA27C8">
        <w:rPr>
          <w:rFonts w:ascii="Times New Roman" w:hAnsi="Times New Roman" w:cs="Times New Roman"/>
          <w:spacing w:val="-1"/>
          <w:sz w:val="24"/>
          <w:szCs w:val="24"/>
          <w:lang w:val="sq-AL"/>
        </w:rPr>
        <w:t>i</w:t>
      </w:r>
      <w:r w:rsidR="00750D45" w:rsidRPr="00DA27C8">
        <w:rPr>
          <w:rFonts w:ascii="Times New Roman" w:hAnsi="Times New Roman" w:cs="Times New Roman"/>
          <w:spacing w:val="1"/>
          <w:sz w:val="24"/>
          <w:szCs w:val="24"/>
          <w:lang w:val="sq-AL"/>
        </w:rPr>
        <w:t>t</w:t>
      </w:r>
      <w:r w:rsidR="00750D45" w:rsidRPr="00DA27C8">
        <w:rPr>
          <w:rFonts w:ascii="Times New Roman" w:hAnsi="Times New Roman" w:cs="Times New Roman"/>
          <w:sz w:val="24"/>
          <w:szCs w:val="24"/>
          <w:lang w:val="sq-AL"/>
        </w:rPr>
        <w:t xml:space="preserve">hë </w:t>
      </w:r>
      <w:r w:rsidR="00750D45" w:rsidRPr="00DA27C8">
        <w:rPr>
          <w:rFonts w:ascii="Times New Roman" w:hAnsi="Times New Roman" w:cs="Times New Roman"/>
          <w:spacing w:val="1"/>
          <w:sz w:val="24"/>
          <w:szCs w:val="24"/>
          <w:lang w:val="sq-AL"/>
        </w:rPr>
        <w:t>j</w:t>
      </w:r>
      <w:r w:rsidR="00750D45" w:rsidRPr="00DA27C8">
        <w:rPr>
          <w:rFonts w:ascii="Times New Roman" w:hAnsi="Times New Roman" w:cs="Times New Roman"/>
          <w:sz w:val="24"/>
          <w:szCs w:val="24"/>
          <w:lang w:val="sq-AL"/>
        </w:rPr>
        <w:t>a</w:t>
      </w:r>
      <w:r w:rsidR="00750D45" w:rsidRPr="00DA27C8">
        <w:rPr>
          <w:rFonts w:ascii="Times New Roman" w:hAnsi="Times New Roman" w:cs="Times New Roman"/>
          <w:spacing w:val="-2"/>
          <w:sz w:val="24"/>
          <w:szCs w:val="24"/>
          <w:lang w:val="sq-AL"/>
        </w:rPr>
        <w:t>n</w:t>
      </w:r>
      <w:r w:rsidR="00750D45" w:rsidRPr="00DA27C8">
        <w:rPr>
          <w:rFonts w:ascii="Times New Roman" w:hAnsi="Times New Roman" w:cs="Times New Roman"/>
          <w:sz w:val="24"/>
          <w:szCs w:val="24"/>
          <w:lang w:val="sq-AL"/>
        </w:rPr>
        <w:t>ë</w:t>
      </w:r>
      <w:r w:rsidR="00750D45" w:rsidRPr="00DA27C8">
        <w:rPr>
          <w:rFonts w:ascii="Times New Roman" w:hAnsi="Times New Roman" w:cs="Times New Roman"/>
          <w:spacing w:val="3"/>
          <w:sz w:val="24"/>
          <w:szCs w:val="24"/>
          <w:lang w:val="sq-AL"/>
        </w:rPr>
        <w:t xml:space="preserve"> </w:t>
      </w:r>
      <w:r w:rsidR="00750D45" w:rsidRPr="00DA27C8">
        <w:rPr>
          <w:rFonts w:ascii="Times New Roman" w:hAnsi="Times New Roman" w:cs="Times New Roman"/>
          <w:spacing w:val="-1"/>
          <w:sz w:val="24"/>
          <w:szCs w:val="24"/>
          <w:lang w:val="sq-AL"/>
        </w:rPr>
        <w:t>t</w:t>
      </w:r>
      <w:r w:rsidR="00750D45" w:rsidRPr="00DA27C8">
        <w:rPr>
          <w:rFonts w:ascii="Times New Roman" w:hAnsi="Times New Roman" w:cs="Times New Roman"/>
          <w:sz w:val="24"/>
          <w:szCs w:val="24"/>
          <w:lang w:val="sq-AL"/>
        </w:rPr>
        <w:t>ë</w:t>
      </w:r>
      <w:r w:rsidR="00750D45" w:rsidRPr="00DA27C8">
        <w:rPr>
          <w:rFonts w:ascii="Times New Roman" w:hAnsi="Times New Roman" w:cs="Times New Roman"/>
          <w:spacing w:val="3"/>
          <w:sz w:val="24"/>
          <w:szCs w:val="24"/>
          <w:lang w:val="sq-AL"/>
        </w:rPr>
        <w:t xml:space="preserve"> </w:t>
      </w:r>
      <w:r w:rsidR="00750D45" w:rsidRPr="00DA27C8">
        <w:rPr>
          <w:rFonts w:ascii="Times New Roman" w:hAnsi="Times New Roman" w:cs="Times New Roman"/>
          <w:spacing w:val="-1"/>
          <w:sz w:val="24"/>
          <w:szCs w:val="24"/>
          <w:lang w:val="sq-AL"/>
        </w:rPr>
        <w:t>l</w:t>
      </w:r>
      <w:r w:rsidR="00750D45" w:rsidRPr="00DA27C8">
        <w:rPr>
          <w:rFonts w:ascii="Times New Roman" w:hAnsi="Times New Roman" w:cs="Times New Roman"/>
          <w:spacing w:val="1"/>
          <w:sz w:val="24"/>
          <w:szCs w:val="24"/>
          <w:lang w:val="sq-AL"/>
        </w:rPr>
        <w:t>ir</w:t>
      </w:r>
      <w:r w:rsidR="00750D45" w:rsidRPr="00DA27C8">
        <w:rPr>
          <w:rFonts w:ascii="Times New Roman" w:hAnsi="Times New Roman" w:cs="Times New Roman"/>
          <w:spacing w:val="-2"/>
          <w:sz w:val="24"/>
          <w:szCs w:val="24"/>
          <w:lang w:val="sq-AL"/>
        </w:rPr>
        <w:t>u</w:t>
      </w:r>
      <w:r w:rsidR="00750D45" w:rsidRPr="00DA27C8">
        <w:rPr>
          <w:rFonts w:ascii="Times New Roman" w:hAnsi="Times New Roman" w:cs="Times New Roman"/>
          <w:sz w:val="24"/>
          <w:szCs w:val="24"/>
          <w:lang w:val="sq-AL"/>
        </w:rPr>
        <w:t>ar</w:t>
      </w:r>
      <w:r w:rsidR="00750D45" w:rsidRPr="00DA27C8">
        <w:rPr>
          <w:rFonts w:ascii="Times New Roman" w:hAnsi="Times New Roman" w:cs="Times New Roman"/>
          <w:spacing w:val="1"/>
          <w:sz w:val="24"/>
          <w:szCs w:val="24"/>
          <w:lang w:val="sq-AL"/>
        </w:rPr>
        <w:t xml:space="preserve"> </w:t>
      </w:r>
      <w:r w:rsidR="00750D45" w:rsidRPr="00DA27C8">
        <w:rPr>
          <w:rFonts w:ascii="Times New Roman" w:hAnsi="Times New Roman" w:cs="Times New Roman"/>
          <w:sz w:val="24"/>
          <w:szCs w:val="24"/>
          <w:lang w:val="sq-AL"/>
        </w:rPr>
        <w:t>n</w:t>
      </w:r>
      <w:r w:rsidR="00750D45" w:rsidRPr="00DA27C8">
        <w:rPr>
          <w:rFonts w:ascii="Times New Roman" w:hAnsi="Times New Roman" w:cs="Times New Roman"/>
          <w:spacing w:val="-2"/>
          <w:sz w:val="24"/>
          <w:szCs w:val="24"/>
          <w:lang w:val="sq-AL"/>
        </w:rPr>
        <w:t>g</w:t>
      </w:r>
      <w:r w:rsidR="00750D45" w:rsidRPr="00DA27C8">
        <w:rPr>
          <w:rFonts w:ascii="Times New Roman" w:hAnsi="Times New Roman" w:cs="Times New Roman"/>
          <w:sz w:val="24"/>
          <w:szCs w:val="24"/>
          <w:lang w:val="sq-AL"/>
        </w:rPr>
        <w:t>a pa</w:t>
      </w:r>
      <w:r w:rsidR="00750D45" w:rsidRPr="00DA27C8">
        <w:rPr>
          <w:rFonts w:ascii="Times New Roman" w:hAnsi="Times New Roman" w:cs="Times New Roman"/>
          <w:spacing w:val="-2"/>
          <w:sz w:val="24"/>
          <w:szCs w:val="24"/>
          <w:lang w:val="sq-AL"/>
        </w:rPr>
        <w:t>g</w:t>
      </w:r>
      <w:r w:rsidR="00750D45" w:rsidRPr="00DA27C8">
        <w:rPr>
          <w:rFonts w:ascii="Times New Roman" w:hAnsi="Times New Roman" w:cs="Times New Roman"/>
          <w:sz w:val="24"/>
          <w:szCs w:val="24"/>
          <w:lang w:val="sq-AL"/>
        </w:rPr>
        <w:t>esa e</w:t>
      </w:r>
      <w:r w:rsidR="00750D45" w:rsidRPr="00DA27C8">
        <w:rPr>
          <w:rFonts w:ascii="Times New Roman" w:hAnsi="Times New Roman" w:cs="Times New Roman"/>
          <w:spacing w:val="-2"/>
          <w:sz w:val="24"/>
          <w:szCs w:val="24"/>
          <w:lang w:val="sq-AL"/>
        </w:rPr>
        <w:t xml:space="preserve"> </w:t>
      </w:r>
      <w:r w:rsidR="00750D45" w:rsidRPr="00DA27C8">
        <w:rPr>
          <w:rFonts w:ascii="Times New Roman" w:hAnsi="Times New Roman" w:cs="Times New Roman"/>
          <w:spacing w:val="1"/>
          <w:sz w:val="24"/>
          <w:szCs w:val="24"/>
          <w:lang w:val="sq-AL"/>
        </w:rPr>
        <w:t>t</w:t>
      </w:r>
      <w:r w:rsidR="00750D45" w:rsidRPr="00DA27C8">
        <w:rPr>
          <w:rFonts w:ascii="Times New Roman" w:hAnsi="Times New Roman" w:cs="Times New Roman"/>
          <w:sz w:val="24"/>
          <w:szCs w:val="24"/>
          <w:lang w:val="sq-AL"/>
        </w:rPr>
        <w:t>a</w:t>
      </w:r>
      <w:r w:rsidR="00750D45" w:rsidRPr="00DA27C8">
        <w:rPr>
          <w:rFonts w:ascii="Times New Roman" w:hAnsi="Times New Roman" w:cs="Times New Roman"/>
          <w:spacing w:val="-2"/>
          <w:sz w:val="24"/>
          <w:szCs w:val="24"/>
          <w:lang w:val="sq-AL"/>
        </w:rPr>
        <w:t>k</w:t>
      </w:r>
      <w:r w:rsidR="00750D45" w:rsidRPr="00DA27C8">
        <w:rPr>
          <w:rFonts w:ascii="Times New Roman" w:hAnsi="Times New Roman" w:cs="Times New Roman"/>
          <w:sz w:val="24"/>
          <w:szCs w:val="24"/>
          <w:lang w:val="sq-AL"/>
        </w:rPr>
        <w:t>sa</w:t>
      </w:r>
      <w:r w:rsidR="00750D45" w:rsidRPr="00DA27C8">
        <w:rPr>
          <w:rFonts w:ascii="Times New Roman" w:hAnsi="Times New Roman" w:cs="Times New Roman"/>
          <w:spacing w:val="-2"/>
          <w:sz w:val="24"/>
          <w:szCs w:val="24"/>
          <w:lang w:val="sq-AL"/>
        </w:rPr>
        <w:t>v</w:t>
      </w:r>
      <w:r w:rsidR="00750D45" w:rsidRPr="00DA27C8">
        <w:rPr>
          <w:rFonts w:ascii="Times New Roman" w:hAnsi="Times New Roman" w:cs="Times New Roman"/>
          <w:sz w:val="24"/>
          <w:szCs w:val="24"/>
          <w:lang w:val="sq-AL"/>
        </w:rPr>
        <w:t>e</w:t>
      </w:r>
      <w:r w:rsidR="00760E93" w:rsidRPr="00DA27C8">
        <w:rPr>
          <w:rFonts w:ascii="Times New Roman" w:hAnsi="Times New Roman" w:cs="Times New Roman"/>
          <w:sz w:val="24"/>
          <w:szCs w:val="24"/>
          <w:lang w:val="sq-AL"/>
        </w:rPr>
        <w:t xml:space="preserve"> komunale</w:t>
      </w:r>
      <w:r w:rsidR="00750D45" w:rsidRPr="00DA27C8">
        <w:rPr>
          <w:rFonts w:ascii="Times New Roman" w:hAnsi="Times New Roman" w:cs="Times New Roman"/>
          <w:sz w:val="24"/>
          <w:szCs w:val="24"/>
          <w:lang w:val="sq-AL"/>
        </w:rPr>
        <w:t>, a</w:t>
      </w:r>
      <w:r w:rsidR="00750D45" w:rsidRPr="00DA27C8">
        <w:rPr>
          <w:rFonts w:ascii="Times New Roman" w:hAnsi="Times New Roman" w:cs="Times New Roman"/>
          <w:spacing w:val="1"/>
          <w:sz w:val="24"/>
          <w:szCs w:val="24"/>
          <w:lang w:val="sq-AL"/>
        </w:rPr>
        <w:t>t</w:t>
      </w:r>
      <w:r w:rsidR="00750D45" w:rsidRPr="00DA27C8">
        <w:rPr>
          <w:rFonts w:ascii="Times New Roman" w:hAnsi="Times New Roman" w:cs="Times New Roman"/>
          <w:spacing w:val="-2"/>
          <w:sz w:val="24"/>
          <w:szCs w:val="24"/>
          <w:lang w:val="sq-AL"/>
        </w:rPr>
        <w:t>ë</w:t>
      </w:r>
      <w:r w:rsidR="00750D45" w:rsidRPr="00DA27C8">
        <w:rPr>
          <w:rFonts w:ascii="Times New Roman" w:hAnsi="Times New Roman" w:cs="Times New Roman"/>
          <w:sz w:val="24"/>
          <w:szCs w:val="24"/>
          <w:lang w:val="sq-AL"/>
        </w:rPr>
        <w:t>he</w:t>
      </w:r>
      <w:r w:rsidR="00750D45" w:rsidRPr="00DA27C8">
        <w:rPr>
          <w:rFonts w:ascii="Times New Roman" w:hAnsi="Times New Roman" w:cs="Times New Roman"/>
          <w:spacing w:val="-1"/>
          <w:sz w:val="24"/>
          <w:szCs w:val="24"/>
          <w:lang w:val="sq-AL"/>
        </w:rPr>
        <w:t>r</w:t>
      </w:r>
      <w:r w:rsidR="00750D45" w:rsidRPr="00DA27C8">
        <w:rPr>
          <w:rFonts w:ascii="Times New Roman" w:hAnsi="Times New Roman" w:cs="Times New Roman"/>
          <w:sz w:val="24"/>
          <w:szCs w:val="24"/>
          <w:lang w:val="sq-AL"/>
        </w:rPr>
        <w:t xml:space="preserve">ë </w:t>
      </w:r>
      <w:r w:rsidR="00750D45" w:rsidRPr="00DA27C8">
        <w:rPr>
          <w:rFonts w:ascii="Times New Roman" w:hAnsi="Times New Roman" w:cs="Times New Roman"/>
          <w:spacing w:val="-1"/>
          <w:sz w:val="24"/>
          <w:szCs w:val="24"/>
          <w:lang w:val="sq-AL"/>
        </w:rPr>
        <w:t>t</w:t>
      </w:r>
      <w:r w:rsidR="00750D45" w:rsidRPr="00DA27C8">
        <w:rPr>
          <w:rFonts w:ascii="Times New Roman" w:hAnsi="Times New Roman" w:cs="Times New Roman"/>
          <w:spacing w:val="-2"/>
          <w:sz w:val="24"/>
          <w:szCs w:val="24"/>
          <w:lang w:val="sq-AL"/>
        </w:rPr>
        <w:t>ak</w:t>
      </w:r>
      <w:r w:rsidR="00750D45" w:rsidRPr="00DA27C8">
        <w:rPr>
          <w:rFonts w:ascii="Times New Roman" w:hAnsi="Times New Roman" w:cs="Times New Roman"/>
          <w:sz w:val="24"/>
          <w:szCs w:val="24"/>
          <w:lang w:val="sq-AL"/>
        </w:rPr>
        <w:t xml:space="preserve">sa </w:t>
      </w:r>
      <w:r w:rsidR="00760E93" w:rsidRPr="00DA27C8">
        <w:rPr>
          <w:rFonts w:ascii="Times New Roman" w:hAnsi="Times New Roman" w:cs="Times New Roman"/>
          <w:sz w:val="24"/>
          <w:szCs w:val="24"/>
          <w:lang w:val="sq-AL"/>
        </w:rPr>
        <w:t>komunale</w:t>
      </w:r>
      <w:r w:rsidR="00750D45" w:rsidRPr="00DA27C8">
        <w:rPr>
          <w:rFonts w:ascii="Times New Roman" w:hAnsi="Times New Roman" w:cs="Times New Roman"/>
          <w:sz w:val="24"/>
          <w:szCs w:val="24"/>
          <w:lang w:val="sq-AL"/>
        </w:rPr>
        <w:t xml:space="preserve"> pa</w:t>
      </w:r>
      <w:r w:rsidR="00750D45" w:rsidRPr="00DA27C8">
        <w:rPr>
          <w:rFonts w:ascii="Times New Roman" w:hAnsi="Times New Roman" w:cs="Times New Roman"/>
          <w:spacing w:val="-2"/>
          <w:sz w:val="24"/>
          <w:szCs w:val="24"/>
          <w:lang w:val="sq-AL"/>
        </w:rPr>
        <w:t>g</w:t>
      </w:r>
      <w:r w:rsidR="00750D45" w:rsidRPr="00DA27C8">
        <w:rPr>
          <w:rFonts w:ascii="Times New Roman" w:hAnsi="Times New Roman" w:cs="Times New Roman"/>
          <w:sz w:val="24"/>
          <w:szCs w:val="24"/>
          <w:lang w:val="sq-AL"/>
        </w:rPr>
        <w:t>uhet</w:t>
      </w:r>
      <w:r w:rsidR="00750D45" w:rsidRPr="00DA27C8">
        <w:rPr>
          <w:rFonts w:ascii="Times New Roman" w:hAnsi="Times New Roman" w:cs="Times New Roman"/>
          <w:spacing w:val="-1"/>
          <w:sz w:val="24"/>
          <w:szCs w:val="24"/>
          <w:lang w:val="sq-AL"/>
        </w:rPr>
        <w:t xml:space="preserve"> </w:t>
      </w:r>
      <w:r w:rsidR="00750D45" w:rsidRPr="00DA27C8">
        <w:rPr>
          <w:rFonts w:ascii="Times New Roman" w:hAnsi="Times New Roman" w:cs="Times New Roman"/>
          <w:sz w:val="24"/>
          <w:szCs w:val="24"/>
          <w:lang w:val="sq-AL"/>
        </w:rPr>
        <w:t>n</w:t>
      </w:r>
      <w:r w:rsidR="00750D45" w:rsidRPr="00DA27C8">
        <w:rPr>
          <w:rFonts w:ascii="Times New Roman" w:hAnsi="Times New Roman" w:cs="Times New Roman"/>
          <w:spacing w:val="-2"/>
          <w:sz w:val="24"/>
          <w:szCs w:val="24"/>
          <w:lang w:val="sq-AL"/>
        </w:rPr>
        <w:t>g</w:t>
      </w:r>
      <w:r w:rsidR="00750D45" w:rsidRPr="00DA27C8">
        <w:rPr>
          <w:rFonts w:ascii="Times New Roman" w:hAnsi="Times New Roman" w:cs="Times New Roman"/>
          <w:sz w:val="24"/>
          <w:szCs w:val="24"/>
          <w:lang w:val="sq-AL"/>
        </w:rPr>
        <w:t>a ai</w:t>
      </w:r>
      <w:r w:rsidR="00750D45" w:rsidRPr="00DA27C8">
        <w:rPr>
          <w:rFonts w:ascii="Times New Roman" w:hAnsi="Times New Roman" w:cs="Times New Roman"/>
          <w:spacing w:val="1"/>
          <w:sz w:val="24"/>
          <w:szCs w:val="24"/>
          <w:lang w:val="sq-AL"/>
        </w:rPr>
        <w:t xml:space="preserve"> </w:t>
      </w:r>
      <w:r w:rsidR="00750D45" w:rsidRPr="00DA27C8">
        <w:rPr>
          <w:rFonts w:ascii="Times New Roman" w:hAnsi="Times New Roman" w:cs="Times New Roman"/>
          <w:sz w:val="24"/>
          <w:szCs w:val="24"/>
          <w:lang w:val="sq-AL"/>
        </w:rPr>
        <w:t>p</w:t>
      </w:r>
      <w:r w:rsidR="00750D45" w:rsidRPr="00DA27C8">
        <w:rPr>
          <w:rFonts w:ascii="Times New Roman" w:hAnsi="Times New Roman" w:cs="Times New Roman"/>
          <w:spacing w:val="-2"/>
          <w:sz w:val="24"/>
          <w:szCs w:val="24"/>
          <w:lang w:val="sq-AL"/>
        </w:rPr>
        <w:t>e</w:t>
      </w:r>
      <w:r w:rsidR="00750D45" w:rsidRPr="00DA27C8">
        <w:rPr>
          <w:rFonts w:ascii="Times New Roman" w:hAnsi="Times New Roman" w:cs="Times New Roman"/>
          <w:spacing w:val="1"/>
          <w:sz w:val="24"/>
          <w:szCs w:val="24"/>
          <w:lang w:val="sq-AL"/>
        </w:rPr>
        <w:t>r</w:t>
      </w:r>
      <w:r w:rsidR="00750D45" w:rsidRPr="00DA27C8">
        <w:rPr>
          <w:rFonts w:ascii="Times New Roman" w:hAnsi="Times New Roman" w:cs="Times New Roman"/>
          <w:sz w:val="24"/>
          <w:szCs w:val="24"/>
          <w:lang w:val="sq-AL"/>
        </w:rPr>
        <w:t>son</w:t>
      </w:r>
      <w:r w:rsidR="00750D45" w:rsidRPr="00DA27C8">
        <w:rPr>
          <w:rFonts w:ascii="Times New Roman" w:hAnsi="Times New Roman" w:cs="Times New Roman"/>
          <w:spacing w:val="-2"/>
          <w:sz w:val="24"/>
          <w:szCs w:val="24"/>
          <w:lang w:val="sq-AL"/>
        </w:rPr>
        <w:t xml:space="preserve"> </w:t>
      </w:r>
      <w:r w:rsidR="00750D45" w:rsidRPr="00DA27C8">
        <w:rPr>
          <w:rFonts w:ascii="Times New Roman" w:hAnsi="Times New Roman" w:cs="Times New Roman"/>
          <w:sz w:val="24"/>
          <w:szCs w:val="24"/>
          <w:lang w:val="sq-AL"/>
        </w:rPr>
        <w:t>i</w:t>
      </w:r>
      <w:r w:rsidR="00750D45" w:rsidRPr="00DA27C8">
        <w:rPr>
          <w:rFonts w:ascii="Times New Roman" w:hAnsi="Times New Roman" w:cs="Times New Roman"/>
          <w:spacing w:val="1"/>
          <w:sz w:val="24"/>
          <w:szCs w:val="24"/>
          <w:lang w:val="sq-AL"/>
        </w:rPr>
        <w:t xml:space="preserve"> </w:t>
      </w:r>
      <w:r w:rsidR="00750D45" w:rsidRPr="00DA27C8">
        <w:rPr>
          <w:rFonts w:ascii="Times New Roman" w:hAnsi="Times New Roman" w:cs="Times New Roman"/>
          <w:spacing w:val="-2"/>
          <w:sz w:val="24"/>
          <w:szCs w:val="24"/>
          <w:lang w:val="sq-AL"/>
        </w:rPr>
        <w:t>c</w:t>
      </w:r>
      <w:r w:rsidR="00750D45" w:rsidRPr="00DA27C8">
        <w:rPr>
          <w:rFonts w:ascii="Times New Roman" w:hAnsi="Times New Roman" w:cs="Times New Roman"/>
          <w:spacing w:val="1"/>
          <w:sz w:val="24"/>
          <w:szCs w:val="24"/>
          <w:lang w:val="sq-AL"/>
        </w:rPr>
        <w:t>i</w:t>
      </w:r>
      <w:r w:rsidR="00750D45" w:rsidRPr="00DA27C8">
        <w:rPr>
          <w:rFonts w:ascii="Times New Roman" w:hAnsi="Times New Roman" w:cs="Times New Roman"/>
          <w:spacing w:val="-1"/>
          <w:sz w:val="24"/>
          <w:szCs w:val="24"/>
          <w:lang w:val="sq-AL"/>
        </w:rPr>
        <w:t>l</w:t>
      </w:r>
      <w:r w:rsidR="00750D45" w:rsidRPr="00DA27C8">
        <w:rPr>
          <w:rFonts w:ascii="Times New Roman" w:hAnsi="Times New Roman" w:cs="Times New Roman"/>
          <w:sz w:val="24"/>
          <w:szCs w:val="24"/>
          <w:lang w:val="sq-AL"/>
        </w:rPr>
        <w:t>i</w:t>
      </w:r>
      <w:r w:rsidR="00750D45" w:rsidRPr="00DA27C8">
        <w:rPr>
          <w:rFonts w:ascii="Times New Roman" w:hAnsi="Times New Roman" w:cs="Times New Roman"/>
          <w:spacing w:val="1"/>
          <w:sz w:val="24"/>
          <w:szCs w:val="24"/>
          <w:lang w:val="sq-AL"/>
        </w:rPr>
        <w:t xml:space="preserve"> </w:t>
      </w:r>
      <w:r w:rsidR="00750D45" w:rsidRPr="00DA27C8">
        <w:rPr>
          <w:rFonts w:ascii="Times New Roman" w:hAnsi="Times New Roman" w:cs="Times New Roman"/>
          <w:sz w:val="24"/>
          <w:szCs w:val="24"/>
          <w:lang w:val="sq-AL"/>
        </w:rPr>
        <w:t>nuk</w:t>
      </w:r>
      <w:r w:rsidR="00750D45" w:rsidRPr="00DA27C8">
        <w:rPr>
          <w:rFonts w:ascii="Times New Roman" w:hAnsi="Times New Roman" w:cs="Times New Roman"/>
          <w:spacing w:val="-2"/>
          <w:sz w:val="24"/>
          <w:szCs w:val="24"/>
          <w:lang w:val="sq-AL"/>
        </w:rPr>
        <w:t xml:space="preserve"> </w:t>
      </w:r>
      <w:r w:rsidR="00750D45" w:rsidRPr="00DA27C8">
        <w:rPr>
          <w:rFonts w:ascii="Times New Roman" w:hAnsi="Times New Roman" w:cs="Times New Roman"/>
          <w:sz w:val="24"/>
          <w:szCs w:val="24"/>
          <w:lang w:val="sq-AL"/>
        </w:rPr>
        <w:t>ës</w:t>
      </w:r>
      <w:r w:rsidR="00750D45" w:rsidRPr="00DA27C8">
        <w:rPr>
          <w:rFonts w:ascii="Times New Roman" w:hAnsi="Times New Roman" w:cs="Times New Roman"/>
          <w:spacing w:val="-2"/>
          <w:sz w:val="24"/>
          <w:szCs w:val="24"/>
          <w:lang w:val="sq-AL"/>
        </w:rPr>
        <w:t>h</w:t>
      </w:r>
      <w:r w:rsidR="00750D45" w:rsidRPr="00DA27C8">
        <w:rPr>
          <w:rFonts w:ascii="Times New Roman" w:hAnsi="Times New Roman" w:cs="Times New Roman"/>
          <w:spacing w:val="-1"/>
          <w:sz w:val="24"/>
          <w:szCs w:val="24"/>
          <w:lang w:val="sq-AL"/>
        </w:rPr>
        <w:t>t</w:t>
      </w:r>
      <w:r w:rsidR="00750D45" w:rsidRPr="00DA27C8">
        <w:rPr>
          <w:rFonts w:ascii="Times New Roman" w:hAnsi="Times New Roman" w:cs="Times New Roman"/>
          <w:sz w:val="24"/>
          <w:szCs w:val="24"/>
          <w:lang w:val="sq-AL"/>
        </w:rPr>
        <w:t>ë i</w:t>
      </w:r>
      <w:r w:rsidR="00750D45" w:rsidRPr="00DA27C8">
        <w:rPr>
          <w:rFonts w:ascii="Times New Roman" w:hAnsi="Times New Roman" w:cs="Times New Roman"/>
          <w:spacing w:val="-1"/>
          <w:sz w:val="24"/>
          <w:szCs w:val="24"/>
          <w:lang w:val="sq-AL"/>
        </w:rPr>
        <w:t xml:space="preserve"> </w:t>
      </w:r>
      <w:r w:rsidR="00750D45" w:rsidRPr="00DA27C8">
        <w:rPr>
          <w:rFonts w:ascii="Times New Roman" w:hAnsi="Times New Roman" w:cs="Times New Roman"/>
          <w:spacing w:val="1"/>
          <w:sz w:val="24"/>
          <w:szCs w:val="24"/>
          <w:lang w:val="sq-AL"/>
        </w:rPr>
        <w:t>l</w:t>
      </w:r>
      <w:r w:rsidR="00750D45" w:rsidRPr="00DA27C8">
        <w:rPr>
          <w:rFonts w:ascii="Times New Roman" w:hAnsi="Times New Roman" w:cs="Times New Roman"/>
          <w:spacing w:val="-1"/>
          <w:sz w:val="24"/>
          <w:szCs w:val="24"/>
          <w:lang w:val="sq-AL"/>
        </w:rPr>
        <w:t>i</w:t>
      </w:r>
      <w:r w:rsidR="00750D45" w:rsidRPr="00DA27C8">
        <w:rPr>
          <w:rFonts w:ascii="Times New Roman" w:hAnsi="Times New Roman" w:cs="Times New Roman"/>
          <w:spacing w:val="1"/>
          <w:sz w:val="24"/>
          <w:szCs w:val="24"/>
          <w:lang w:val="sq-AL"/>
        </w:rPr>
        <w:t>r</w:t>
      </w:r>
      <w:r w:rsidR="00750D45" w:rsidRPr="00DA27C8">
        <w:rPr>
          <w:rFonts w:ascii="Times New Roman" w:hAnsi="Times New Roman" w:cs="Times New Roman"/>
          <w:sz w:val="24"/>
          <w:szCs w:val="24"/>
          <w:lang w:val="sq-AL"/>
        </w:rPr>
        <w:t>uar</w:t>
      </w:r>
      <w:r w:rsidR="00750D45" w:rsidRPr="00DA27C8">
        <w:rPr>
          <w:rFonts w:ascii="Times New Roman" w:hAnsi="Times New Roman" w:cs="Times New Roman"/>
          <w:spacing w:val="-1"/>
          <w:sz w:val="24"/>
          <w:szCs w:val="24"/>
          <w:lang w:val="sq-AL"/>
        </w:rPr>
        <w:t xml:space="preserve"> </w:t>
      </w:r>
      <w:r w:rsidR="00750D45" w:rsidRPr="00DA27C8">
        <w:rPr>
          <w:rFonts w:ascii="Times New Roman" w:hAnsi="Times New Roman" w:cs="Times New Roman"/>
          <w:sz w:val="24"/>
          <w:szCs w:val="24"/>
          <w:lang w:val="sq-AL"/>
        </w:rPr>
        <w:t>n</w:t>
      </w:r>
      <w:r w:rsidR="00750D45" w:rsidRPr="00DA27C8">
        <w:rPr>
          <w:rFonts w:ascii="Times New Roman" w:hAnsi="Times New Roman" w:cs="Times New Roman"/>
          <w:spacing w:val="-2"/>
          <w:sz w:val="24"/>
          <w:szCs w:val="24"/>
          <w:lang w:val="sq-AL"/>
        </w:rPr>
        <w:t>g</w:t>
      </w:r>
      <w:r w:rsidR="00750D45" w:rsidRPr="00DA27C8">
        <w:rPr>
          <w:rFonts w:ascii="Times New Roman" w:hAnsi="Times New Roman" w:cs="Times New Roman"/>
          <w:sz w:val="24"/>
          <w:szCs w:val="24"/>
          <w:lang w:val="sq-AL"/>
        </w:rPr>
        <w:t>a pa</w:t>
      </w:r>
      <w:r w:rsidR="00750D45" w:rsidRPr="00DA27C8">
        <w:rPr>
          <w:rFonts w:ascii="Times New Roman" w:hAnsi="Times New Roman" w:cs="Times New Roman"/>
          <w:spacing w:val="-2"/>
          <w:sz w:val="24"/>
          <w:szCs w:val="24"/>
          <w:lang w:val="sq-AL"/>
        </w:rPr>
        <w:t>g</w:t>
      </w:r>
      <w:r w:rsidR="00750D45" w:rsidRPr="00DA27C8">
        <w:rPr>
          <w:rFonts w:ascii="Times New Roman" w:hAnsi="Times New Roman" w:cs="Times New Roman"/>
          <w:sz w:val="24"/>
          <w:szCs w:val="24"/>
          <w:lang w:val="sq-AL"/>
        </w:rPr>
        <w:t>esa.</w:t>
      </w:r>
    </w:p>
    <w:p w14:paraId="212C19B9" w14:textId="77777777" w:rsidR="0099218B" w:rsidRPr="00DA27C8" w:rsidRDefault="0099218B" w:rsidP="006E2588">
      <w:pPr>
        <w:widowControl w:val="0"/>
        <w:autoSpaceDE w:val="0"/>
        <w:autoSpaceDN w:val="0"/>
        <w:adjustRightInd w:val="0"/>
        <w:spacing w:after="0" w:line="240" w:lineRule="auto"/>
        <w:ind w:right="78"/>
        <w:jc w:val="both"/>
        <w:rPr>
          <w:rFonts w:ascii="Times New Roman" w:hAnsi="Times New Roman" w:cs="Times New Roman"/>
          <w:b/>
          <w:sz w:val="24"/>
          <w:szCs w:val="24"/>
          <w:lang w:val="sq-AL"/>
        </w:rPr>
      </w:pPr>
    </w:p>
    <w:p w14:paraId="2FD6C114" w14:textId="1349B582" w:rsidR="009B1157" w:rsidRPr="00DA27C8" w:rsidRDefault="009B1157" w:rsidP="006E2588">
      <w:pPr>
        <w:widowControl w:val="0"/>
        <w:autoSpaceDE w:val="0"/>
        <w:autoSpaceDN w:val="0"/>
        <w:adjustRightInd w:val="0"/>
        <w:spacing w:after="0" w:line="240" w:lineRule="auto"/>
        <w:ind w:right="78"/>
        <w:jc w:val="both"/>
        <w:rPr>
          <w:rFonts w:ascii="Times New Roman" w:hAnsi="Times New Roman" w:cs="Times New Roman"/>
          <w:b/>
          <w:sz w:val="24"/>
          <w:szCs w:val="24"/>
          <w:lang w:val="sq-AL"/>
        </w:rPr>
      </w:pPr>
      <w:r w:rsidRPr="00DA27C8">
        <w:rPr>
          <w:rFonts w:ascii="Times New Roman" w:hAnsi="Times New Roman" w:cs="Times New Roman"/>
          <w:sz w:val="24"/>
          <w:szCs w:val="24"/>
          <w:lang w:val="sq-AL"/>
        </w:rPr>
        <w:lastRenderedPageBreak/>
        <w:t>5. Dokumentacioni që lëshohet për përdorim në botën e jashtme nuk lirohet nga pagesa e ngarkesave, tarifave dhe taksave komunale nga kjo rregullore.</w:t>
      </w:r>
    </w:p>
    <w:p w14:paraId="5667F673" w14:textId="1B9B1FD6" w:rsidR="000E30B7" w:rsidRPr="00DA27C8" w:rsidRDefault="000E30B7" w:rsidP="006E2588">
      <w:pPr>
        <w:spacing w:after="0" w:line="240" w:lineRule="auto"/>
        <w:jc w:val="both"/>
        <w:rPr>
          <w:rFonts w:ascii="Times New Roman" w:hAnsi="Times New Roman" w:cs="Times New Roman"/>
          <w:sz w:val="24"/>
          <w:szCs w:val="24"/>
          <w:lang w:val="sq-AL"/>
        </w:rPr>
      </w:pPr>
    </w:p>
    <w:p w14:paraId="1E0FC049" w14:textId="77777777" w:rsidR="001A2488" w:rsidRPr="00DA27C8" w:rsidRDefault="001A2488" w:rsidP="001A2488">
      <w:pPr>
        <w:spacing w:after="82" w:line="261" w:lineRule="auto"/>
        <w:ind w:left="275" w:right="236"/>
        <w:jc w:val="center"/>
        <w:rPr>
          <w:rFonts w:ascii="Times New Roman" w:hAnsi="Times New Roman" w:cs="Times New Roman"/>
          <w:b/>
          <w:sz w:val="24"/>
          <w:szCs w:val="24"/>
        </w:rPr>
      </w:pPr>
      <w:r w:rsidRPr="00DA27C8">
        <w:rPr>
          <w:rFonts w:ascii="Times New Roman" w:hAnsi="Times New Roman" w:cs="Times New Roman"/>
          <w:b/>
          <w:sz w:val="24"/>
          <w:szCs w:val="24"/>
        </w:rPr>
        <w:t>KAPITULLI  IlI</w:t>
      </w:r>
    </w:p>
    <w:p w14:paraId="6D6EDA67" w14:textId="7C6732AB" w:rsidR="001A2488" w:rsidRPr="00DA27C8" w:rsidRDefault="001A2488" w:rsidP="001A2488">
      <w:pPr>
        <w:spacing w:after="82" w:line="261" w:lineRule="auto"/>
        <w:ind w:left="275" w:right="236"/>
        <w:jc w:val="center"/>
        <w:rPr>
          <w:rFonts w:ascii="Times New Roman" w:hAnsi="Times New Roman" w:cs="Times New Roman"/>
          <w:b/>
          <w:sz w:val="24"/>
          <w:szCs w:val="24"/>
        </w:rPr>
      </w:pPr>
      <w:r w:rsidRPr="00DA27C8">
        <w:rPr>
          <w:rFonts w:ascii="Times New Roman" w:hAnsi="Times New Roman" w:cs="Times New Roman"/>
          <w:b/>
          <w:sz w:val="24"/>
          <w:szCs w:val="24"/>
        </w:rPr>
        <w:t xml:space="preserve"> DISPOZITAT NDËSHKUESE</w:t>
      </w:r>
    </w:p>
    <w:p w14:paraId="11FA5009" w14:textId="5957EFE0" w:rsidR="001A2488" w:rsidRPr="00DA27C8" w:rsidRDefault="001A2488" w:rsidP="001A2488">
      <w:pPr>
        <w:spacing w:after="210" w:line="261" w:lineRule="auto"/>
        <w:ind w:left="275" w:right="244"/>
        <w:jc w:val="center"/>
        <w:rPr>
          <w:rFonts w:ascii="Times New Roman" w:hAnsi="Times New Roman" w:cs="Times New Roman"/>
          <w:b/>
          <w:sz w:val="24"/>
          <w:szCs w:val="24"/>
        </w:rPr>
      </w:pPr>
      <w:r w:rsidRPr="00DA27C8">
        <w:rPr>
          <w:rFonts w:ascii="Times New Roman" w:hAnsi="Times New Roman" w:cs="Times New Roman"/>
          <w:b/>
          <w:sz w:val="24"/>
          <w:szCs w:val="24"/>
        </w:rPr>
        <w:t>Neni 7</w:t>
      </w:r>
    </w:p>
    <w:p w14:paraId="4C9B764B" w14:textId="7668D645" w:rsidR="001A2488" w:rsidRPr="00DA27C8" w:rsidRDefault="00055CBC" w:rsidP="001A2488">
      <w:pPr>
        <w:spacing w:after="179" w:line="260" w:lineRule="auto"/>
        <w:ind w:left="275" w:right="229"/>
        <w:jc w:val="center"/>
        <w:rPr>
          <w:rFonts w:ascii="Times New Roman" w:hAnsi="Times New Roman" w:cs="Times New Roman"/>
          <w:b/>
          <w:sz w:val="24"/>
          <w:szCs w:val="24"/>
        </w:rPr>
      </w:pPr>
      <w:r w:rsidRPr="00DA27C8">
        <w:rPr>
          <w:rFonts w:ascii="Times New Roman" w:hAnsi="Times New Roman" w:cs="Times New Roman"/>
          <w:b/>
          <w:sz w:val="24"/>
          <w:szCs w:val="24"/>
        </w:rPr>
        <w:t xml:space="preserve">                </w:t>
      </w:r>
      <w:r w:rsidR="001A2488" w:rsidRPr="00DA27C8">
        <w:rPr>
          <w:rFonts w:ascii="Times New Roman" w:hAnsi="Times New Roman" w:cs="Times New Roman"/>
          <w:b/>
          <w:sz w:val="24"/>
          <w:szCs w:val="24"/>
        </w:rPr>
        <w:t>Dënimet mandator</w:t>
      </w:r>
      <w:r w:rsidR="006C4F1F" w:rsidRPr="00DA27C8">
        <w:rPr>
          <w:rFonts w:ascii="Times New Roman" w:hAnsi="Times New Roman" w:cs="Times New Roman"/>
          <w:b/>
          <w:sz w:val="24"/>
          <w:szCs w:val="24"/>
        </w:rPr>
        <w:t>e</w:t>
      </w:r>
      <w:r w:rsidR="001A2488" w:rsidRPr="00DA27C8">
        <w:rPr>
          <w:rFonts w:ascii="Times New Roman" w:hAnsi="Times New Roman" w:cs="Times New Roman"/>
          <w:b/>
          <w:sz w:val="24"/>
          <w:szCs w:val="24"/>
        </w:rPr>
        <w:t>, kundërvajtjet administrative, gjobat dhe masat tjera mbrojtëse</w:t>
      </w:r>
    </w:p>
    <w:p w14:paraId="4ADD1C12" w14:textId="011251F7" w:rsidR="001A2488" w:rsidRPr="00DA27C8" w:rsidRDefault="001A2488" w:rsidP="00FA6663">
      <w:pPr>
        <w:pStyle w:val="ListParagraph"/>
        <w:numPr>
          <w:ilvl w:val="0"/>
          <w:numId w:val="23"/>
        </w:numPr>
        <w:ind w:right="14"/>
        <w:jc w:val="both"/>
        <w:rPr>
          <w:rFonts w:ascii="Times New Roman" w:hAnsi="Times New Roman" w:cs="Times New Roman"/>
          <w:sz w:val="24"/>
          <w:szCs w:val="24"/>
        </w:rPr>
      </w:pPr>
      <w:r w:rsidRPr="00DA27C8">
        <w:rPr>
          <w:rFonts w:ascii="Times New Roman" w:hAnsi="Times New Roman" w:cs="Times New Roman"/>
          <w:sz w:val="24"/>
          <w:szCs w:val="24"/>
        </w:rPr>
        <w:t>Disa nga veprimet në kundërshtim me ligjin dhe këtë rregullore, konsiderohen kundërvajtje, kjo në bazë të bazë të parimit lig</w:t>
      </w:r>
      <w:r w:rsidR="00C32808">
        <w:rPr>
          <w:rFonts w:ascii="Times New Roman" w:hAnsi="Times New Roman" w:cs="Times New Roman"/>
          <w:sz w:val="24"/>
          <w:szCs w:val="24"/>
        </w:rPr>
        <w:t>j</w:t>
      </w:r>
      <w:r w:rsidRPr="00DA27C8">
        <w:rPr>
          <w:rFonts w:ascii="Times New Roman" w:hAnsi="Times New Roman" w:cs="Times New Roman"/>
          <w:sz w:val="24"/>
          <w:szCs w:val="24"/>
        </w:rPr>
        <w:t>or-legalitetit: se askush nuk mund të jetë përgjegjës për kundërvajtje dhe as që mund t'i shqiptohet dënim përkatës nëse më parë vepra e kryer nuk ka qenë me ligj apo m</w:t>
      </w:r>
      <w:r w:rsidR="00C32808">
        <w:rPr>
          <w:rFonts w:ascii="Times New Roman" w:hAnsi="Times New Roman" w:cs="Times New Roman"/>
          <w:sz w:val="24"/>
          <w:szCs w:val="24"/>
        </w:rPr>
        <w:t>e</w:t>
      </w:r>
      <w:r w:rsidRPr="00DA27C8">
        <w:rPr>
          <w:rFonts w:ascii="Times New Roman" w:hAnsi="Times New Roman" w:cs="Times New Roman"/>
          <w:sz w:val="24"/>
          <w:szCs w:val="24"/>
        </w:rPr>
        <w:t xml:space="preserve"> akt tjetër normativ e paraparë si kundërvajtje.</w:t>
      </w:r>
    </w:p>
    <w:p w14:paraId="1F8ABE3A" w14:textId="2A153013" w:rsidR="001A2488" w:rsidRPr="00DA27C8" w:rsidRDefault="001A2488" w:rsidP="00FA6663">
      <w:pPr>
        <w:pStyle w:val="ListParagraph"/>
        <w:numPr>
          <w:ilvl w:val="0"/>
          <w:numId w:val="23"/>
        </w:numPr>
        <w:ind w:right="14"/>
        <w:jc w:val="both"/>
        <w:rPr>
          <w:rFonts w:ascii="Times New Roman" w:hAnsi="Times New Roman" w:cs="Times New Roman"/>
          <w:sz w:val="24"/>
          <w:szCs w:val="24"/>
        </w:rPr>
      </w:pPr>
      <w:r w:rsidRPr="00DA27C8">
        <w:rPr>
          <w:rFonts w:ascii="Times New Roman" w:hAnsi="Times New Roman" w:cs="Times New Roman"/>
          <w:sz w:val="24"/>
          <w:szCs w:val="24"/>
        </w:rPr>
        <w:t>Varësisht nga kundërvajtja e kryer të pandehurit do t'i shqiptohen ndëshkimet adekuate kundërvajtëse sipas Ligjit për Kundërvajtje.</w:t>
      </w:r>
    </w:p>
    <w:p w14:paraId="60E74E3A" w14:textId="1D474A5E" w:rsidR="001A2488" w:rsidRPr="00DA27C8" w:rsidRDefault="001A2488" w:rsidP="00FA6663">
      <w:pPr>
        <w:pStyle w:val="ListParagraph"/>
        <w:numPr>
          <w:ilvl w:val="0"/>
          <w:numId w:val="23"/>
        </w:numPr>
        <w:ind w:right="14"/>
        <w:jc w:val="both"/>
        <w:rPr>
          <w:rFonts w:ascii="Times New Roman" w:hAnsi="Times New Roman" w:cs="Times New Roman"/>
          <w:sz w:val="24"/>
          <w:szCs w:val="24"/>
        </w:rPr>
      </w:pPr>
      <w:r w:rsidRPr="00DA27C8">
        <w:rPr>
          <w:rFonts w:ascii="Times New Roman" w:hAnsi="Times New Roman" w:cs="Times New Roman"/>
          <w:sz w:val="24"/>
          <w:szCs w:val="24"/>
        </w:rPr>
        <w:t>Lidhur me kundërvajtjet e kryera, inspektori kompetent komunal apo organi tjetër i autorizuar komunal mund të inicioj</w:t>
      </w:r>
      <w:r w:rsidR="00C32808">
        <w:rPr>
          <w:rFonts w:ascii="Times New Roman" w:hAnsi="Times New Roman" w:cs="Times New Roman"/>
          <w:sz w:val="24"/>
          <w:szCs w:val="24"/>
        </w:rPr>
        <w:t>ë</w:t>
      </w:r>
      <w:r w:rsidRPr="00DA27C8">
        <w:rPr>
          <w:rFonts w:ascii="Times New Roman" w:hAnsi="Times New Roman" w:cs="Times New Roman"/>
          <w:sz w:val="24"/>
          <w:szCs w:val="24"/>
        </w:rPr>
        <w:t xml:space="preserve"> procedurën përkatëse kundërvajtëse, me paraqitjen e kërkesës përkatëse tek g</w:t>
      </w:r>
      <w:r w:rsidR="00C32808">
        <w:rPr>
          <w:rFonts w:ascii="Times New Roman" w:hAnsi="Times New Roman" w:cs="Times New Roman"/>
          <w:sz w:val="24"/>
          <w:szCs w:val="24"/>
        </w:rPr>
        <w:t>j</w:t>
      </w:r>
      <w:r w:rsidRPr="00DA27C8">
        <w:rPr>
          <w:rFonts w:ascii="Times New Roman" w:hAnsi="Times New Roman" w:cs="Times New Roman"/>
          <w:sz w:val="24"/>
          <w:szCs w:val="24"/>
        </w:rPr>
        <w:t>ykata kompetente q</w:t>
      </w:r>
      <w:r w:rsidR="00C32808">
        <w:rPr>
          <w:rFonts w:ascii="Times New Roman" w:hAnsi="Times New Roman" w:cs="Times New Roman"/>
          <w:sz w:val="24"/>
          <w:szCs w:val="24"/>
        </w:rPr>
        <w:t>ë</w:t>
      </w:r>
      <w:r w:rsidRPr="00DA27C8">
        <w:rPr>
          <w:rFonts w:ascii="Times New Roman" w:hAnsi="Times New Roman" w:cs="Times New Roman"/>
          <w:sz w:val="24"/>
          <w:szCs w:val="24"/>
        </w:rPr>
        <w:t xml:space="preserve"> shqyrton çështjet kundërvajtëse apo giykata tjetër me kompetencë reale dhe territoriale.</w:t>
      </w:r>
    </w:p>
    <w:p w14:paraId="12B23182" w14:textId="52FCACAC" w:rsidR="001A2488" w:rsidRPr="00DA27C8" w:rsidRDefault="001A2488" w:rsidP="00FA6663">
      <w:pPr>
        <w:pStyle w:val="ListParagraph"/>
        <w:numPr>
          <w:ilvl w:val="0"/>
          <w:numId w:val="23"/>
        </w:numPr>
        <w:ind w:right="14"/>
        <w:jc w:val="both"/>
        <w:rPr>
          <w:rFonts w:ascii="Times New Roman" w:hAnsi="Times New Roman" w:cs="Times New Roman"/>
          <w:sz w:val="24"/>
          <w:szCs w:val="24"/>
        </w:rPr>
      </w:pPr>
      <w:r w:rsidRPr="00DA27C8">
        <w:rPr>
          <w:rFonts w:ascii="Times New Roman" w:hAnsi="Times New Roman" w:cs="Times New Roman"/>
          <w:sz w:val="24"/>
          <w:szCs w:val="24"/>
        </w:rPr>
        <w:t>Varësisht nga rastet konkrete subjekteve afariste dhe personave të tjerë mund t'iu shqiptohen ndëshkimet përkatëse kundërvajtëse, duke përfshirë ndëshkimet kundërvajtëse administrative dhe gjobat si dhe masat tjera mbrojtëse për shkeljen e dispozitave të ligjit dhe kësaj rregulloreje.</w:t>
      </w:r>
    </w:p>
    <w:p w14:paraId="6DA4A15E" w14:textId="6C0A71E1" w:rsidR="001A2488" w:rsidRPr="00DA27C8" w:rsidRDefault="001A2488" w:rsidP="001A2488">
      <w:pPr>
        <w:ind w:left="702" w:right="14"/>
        <w:jc w:val="center"/>
        <w:rPr>
          <w:rFonts w:ascii="Times New Roman" w:hAnsi="Times New Roman" w:cs="Times New Roman"/>
          <w:b/>
          <w:sz w:val="24"/>
          <w:szCs w:val="24"/>
        </w:rPr>
      </w:pPr>
    </w:p>
    <w:p w14:paraId="0F93C63F" w14:textId="04F91695" w:rsidR="001A2488" w:rsidRPr="00DA27C8" w:rsidRDefault="001A2488" w:rsidP="001A2488">
      <w:pPr>
        <w:ind w:left="702" w:right="14"/>
        <w:jc w:val="center"/>
        <w:rPr>
          <w:rFonts w:ascii="Times New Roman" w:hAnsi="Times New Roman" w:cs="Times New Roman"/>
          <w:b/>
          <w:sz w:val="24"/>
          <w:szCs w:val="24"/>
        </w:rPr>
      </w:pPr>
      <w:r w:rsidRPr="00DA27C8">
        <w:rPr>
          <w:rFonts w:ascii="Times New Roman" w:hAnsi="Times New Roman" w:cs="Times New Roman"/>
          <w:b/>
          <w:sz w:val="24"/>
          <w:szCs w:val="24"/>
        </w:rPr>
        <w:t>Neni 8</w:t>
      </w:r>
    </w:p>
    <w:p w14:paraId="59220D4F" w14:textId="7ED94E66" w:rsidR="001A2488" w:rsidRPr="00DA27C8" w:rsidRDefault="005A73DB" w:rsidP="001A2488">
      <w:pPr>
        <w:spacing w:after="130" w:line="260" w:lineRule="auto"/>
        <w:ind w:left="275" w:right="229"/>
        <w:jc w:val="center"/>
        <w:rPr>
          <w:rFonts w:ascii="Times New Roman" w:hAnsi="Times New Roman" w:cs="Times New Roman"/>
          <w:b/>
          <w:sz w:val="24"/>
          <w:szCs w:val="24"/>
        </w:rPr>
      </w:pPr>
      <w:r w:rsidRPr="00DA27C8">
        <w:rPr>
          <w:rFonts w:ascii="Times New Roman" w:hAnsi="Times New Roman" w:cs="Times New Roman"/>
          <w:b/>
          <w:sz w:val="24"/>
          <w:szCs w:val="24"/>
        </w:rPr>
        <w:t xml:space="preserve">            </w:t>
      </w:r>
      <w:r w:rsidR="001A2488" w:rsidRPr="00DA27C8">
        <w:rPr>
          <w:rFonts w:ascii="Times New Roman" w:hAnsi="Times New Roman" w:cs="Times New Roman"/>
          <w:b/>
          <w:sz w:val="24"/>
          <w:szCs w:val="24"/>
        </w:rPr>
        <w:t>Dënimet mandatore</w:t>
      </w:r>
    </w:p>
    <w:p w14:paraId="472F6663" w14:textId="6F0580EA" w:rsidR="001A2488" w:rsidRPr="00DA27C8" w:rsidRDefault="001A2488" w:rsidP="00FA6663">
      <w:pPr>
        <w:pStyle w:val="ListParagraph"/>
        <w:numPr>
          <w:ilvl w:val="0"/>
          <w:numId w:val="24"/>
        </w:numPr>
        <w:spacing w:after="45"/>
        <w:ind w:right="14"/>
        <w:jc w:val="both"/>
        <w:rPr>
          <w:rFonts w:ascii="Times New Roman" w:hAnsi="Times New Roman" w:cs="Times New Roman"/>
          <w:sz w:val="24"/>
          <w:szCs w:val="24"/>
        </w:rPr>
      </w:pPr>
      <w:r w:rsidRPr="00DA27C8">
        <w:rPr>
          <w:rFonts w:ascii="Times New Roman" w:hAnsi="Times New Roman" w:cs="Times New Roman"/>
          <w:sz w:val="24"/>
          <w:szCs w:val="24"/>
        </w:rPr>
        <w:t>Dënimet mandatore</w:t>
      </w:r>
      <w:r w:rsidR="00465F19">
        <w:rPr>
          <w:rFonts w:ascii="Times New Roman" w:hAnsi="Times New Roman" w:cs="Times New Roman"/>
          <w:sz w:val="24"/>
          <w:szCs w:val="24"/>
        </w:rPr>
        <w:t>,</w:t>
      </w:r>
      <w:r w:rsidRPr="00DA27C8">
        <w:rPr>
          <w:rFonts w:ascii="Times New Roman" w:hAnsi="Times New Roman" w:cs="Times New Roman"/>
          <w:sz w:val="24"/>
          <w:szCs w:val="24"/>
        </w:rPr>
        <w:t xml:space="preserve"> përkatësisht gj</w:t>
      </w:r>
      <w:r w:rsidR="0084109F" w:rsidRPr="00DA27C8">
        <w:rPr>
          <w:rFonts w:ascii="Times New Roman" w:hAnsi="Times New Roman" w:cs="Times New Roman"/>
          <w:sz w:val="24"/>
          <w:szCs w:val="24"/>
        </w:rPr>
        <w:t>obat janë masa ndëshkimore, të c</w:t>
      </w:r>
      <w:r w:rsidRPr="00DA27C8">
        <w:rPr>
          <w:rFonts w:ascii="Times New Roman" w:hAnsi="Times New Roman" w:cs="Times New Roman"/>
          <w:sz w:val="24"/>
          <w:szCs w:val="24"/>
        </w:rPr>
        <w:t>ilat mund t'i shqiptojë inspektori kompetent komunal apo organi tjetër i autorizuar, varësisht nga rasti të cilat iu shqiptohen të gjithë obliguesve të ngarkesave, tarifave dhe taksës e të cilët nuk i përmbushin obligimet përkatëse rreth pagesës adekuate të përcaktuar sipas kësaj rregulloreje.</w:t>
      </w:r>
    </w:p>
    <w:p w14:paraId="51065514" w14:textId="77777777" w:rsidR="001A2488" w:rsidRPr="00DA27C8" w:rsidRDefault="001A2488" w:rsidP="00FA6663">
      <w:pPr>
        <w:pStyle w:val="ListParagraph"/>
        <w:numPr>
          <w:ilvl w:val="0"/>
          <w:numId w:val="24"/>
        </w:numPr>
        <w:spacing w:after="45"/>
        <w:ind w:right="14"/>
        <w:jc w:val="both"/>
        <w:rPr>
          <w:rFonts w:ascii="Times New Roman" w:hAnsi="Times New Roman" w:cs="Times New Roman"/>
          <w:sz w:val="24"/>
          <w:szCs w:val="24"/>
        </w:rPr>
      </w:pPr>
      <w:r w:rsidRPr="00DA27C8">
        <w:rPr>
          <w:rFonts w:ascii="Times New Roman" w:hAnsi="Times New Roman" w:cs="Times New Roman"/>
          <w:sz w:val="24"/>
          <w:szCs w:val="24"/>
        </w:rPr>
        <w:t>Për eksploatim të egër (të pa ligjshëm) të zhavorrit, eksploatuesi jolegal gjobitet prej 20 € deri në 30 € për Im</w:t>
      </w:r>
      <w:r w:rsidRPr="00DA27C8">
        <w:rPr>
          <w:rFonts w:ascii="Times New Roman" w:hAnsi="Times New Roman" w:cs="Times New Roman"/>
          <w:sz w:val="24"/>
          <w:szCs w:val="24"/>
          <w:vertAlign w:val="superscript"/>
        </w:rPr>
        <w:t xml:space="preserve">3 </w:t>
      </w:r>
      <w:r w:rsidRPr="00DA27C8">
        <w:rPr>
          <w:rFonts w:ascii="Times New Roman" w:hAnsi="Times New Roman" w:cs="Times New Roman"/>
          <w:sz w:val="24"/>
          <w:szCs w:val="24"/>
        </w:rPr>
        <w:t>të zhavorrit të eksploatuar, varësisht nga recidivizmi.</w:t>
      </w:r>
    </w:p>
    <w:p w14:paraId="1889DA8E" w14:textId="19AFD092" w:rsidR="001A2488" w:rsidRPr="00DA27C8" w:rsidRDefault="001A2488" w:rsidP="00FA6663">
      <w:pPr>
        <w:pStyle w:val="ListParagraph"/>
        <w:numPr>
          <w:ilvl w:val="0"/>
          <w:numId w:val="24"/>
        </w:numPr>
        <w:spacing w:after="45"/>
        <w:ind w:right="14"/>
        <w:jc w:val="both"/>
        <w:rPr>
          <w:rFonts w:ascii="Times New Roman" w:hAnsi="Times New Roman" w:cs="Times New Roman"/>
          <w:sz w:val="24"/>
          <w:szCs w:val="24"/>
        </w:rPr>
      </w:pPr>
      <w:r w:rsidRPr="00DA27C8">
        <w:rPr>
          <w:rFonts w:ascii="Times New Roman" w:hAnsi="Times New Roman" w:cs="Times New Roman"/>
          <w:sz w:val="24"/>
          <w:szCs w:val="24"/>
        </w:rPr>
        <w:t>Nëse personi fizik apo juridik haset nga inspekcioni duke eksploatuar pa leje apo eksportuar zhavor</w:t>
      </w:r>
      <w:r w:rsidR="00465F19">
        <w:rPr>
          <w:rFonts w:ascii="Times New Roman" w:hAnsi="Times New Roman" w:cs="Times New Roman"/>
          <w:sz w:val="24"/>
          <w:szCs w:val="24"/>
        </w:rPr>
        <w:t>r</w:t>
      </w:r>
      <w:r w:rsidRPr="00DA27C8">
        <w:rPr>
          <w:rFonts w:ascii="Times New Roman" w:hAnsi="Times New Roman" w:cs="Times New Roman"/>
          <w:sz w:val="24"/>
          <w:szCs w:val="24"/>
        </w:rPr>
        <w:t xml:space="preserve"> apo rër</w:t>
      </w:r>
      <w:r w:rsidR="00465F19">
        <w:rPr>
          <w:rFonts w:ascii="Times New Roman" w:hAnsi="Times New Roman" w:cs="Times New Roman"/>
          <w:sz w:val="24"/>
          <w:szCs w:val="24"/>
        </w:rPr>
        <w:t>ë</w:t>
      </w:r>
      <w:r w:rsidRPr="00DA27C8">
        <w:rPr>
          <w:rFonts w:ascii="Times New Roman" w:hAnsi="Times New Roman" w:cs="Times New Roman"/>
          <w:sz w:val="24"/>
          <w:szCs w:val="24"/>
        </w:rPr>
        <w:t xml:space="preserve"> dhe i cili nuk posedon dokumentacionin përkatës, i shqiptohet dënimi mandator sipas paragrafit 2 të këtij neni ashtu</w:t>
      </w:r>
      <w:r w:rsidR="00465F19">
        <w:rPr>
          <w:rFonts w:ascii="Times New Roman" w:hAnsi="Times New Roman" w:cs="Times New Roman"/>
          <w:sz w:val="24"/>
          <w:szCs w:val="24"/>
        </w:rPr>
        <w:t xml:space="preserve"> </w:t>
      </w:r>
      <w:r w:rsidRPr="00DA27C8">
        <w:rPr>
          <w:rFonts w:ascii="Times New Roman" w:hAnsi="Times New Roman" w:cs="Times New Roman"/>
          <w:sz w:val="24"/>
          <w:szCs w:val="24"/>
        </w:rPr>
        <w:t>q</w:t>
      </w:r>
      <w:r w:rsidR="00465F19">
        <w:rPr>
          <w:rFonts w:ascii="Times New Roman" w:hAnsi="Times New Roman" w:cs="Times New Roman"/>
          <w:sz w:val="24"/>
          <w:szCs w:val="24"/>
        </w:rPr>
        <w:t>ë</w:t>
      </w:r>
      <w:r w:rsidRPr="00DA27C8">
        <w:rPr>
          <w:rFonts w:ascii="Times New Roman" w:hAnsi="Times New Roman" w:cs="Times New Roman"/>
          <w:sz w:val="24"/>
          <w:szCs w:val="24"/>
        </w:rPr>
        <w:t xml:space="preserve"> zhavo</w:t>
      </w:r>
      <w:r w:rsidR="00465F19">
        <w:rPr>
          <w:rFonts w:ascii="Times New Roman" w:hAnsi="Times New Roman" w:cs="Times New Roman"/>
          <w:sz w:val="24"/>
          <w:szCs w:val="24"/>
        </w:rPr>
        <w:t>r</w:t>
      </w:r>
      <w:r w:rsidRPr="00DA27C8">
        <w:rPr>
          <w:rFonts w:ascii="Times New Roman" w:hAnsi="Times New Roman" w:cs="Times New Roman"/>
          <w:sz w:val="24"/>
          <w:szCs w:val="24"/>
        </w:rPr>
        <w:t>ri-rëra i konfiskohe</w:t>
      </w:r>
      <w:r w:rsidR="004902BB">
        <w:rPr>
          <w:rFonts w:ascii="Times New Roman" w:hAnsi="Times New Roman" w:cs="Times New Roman"/>
          <w:sz w:val="24"/>
          <w:szCs w:val="24"/>
        </w:rPr>
        <w:t>t. N</w:t>
      </w:r>
      <w:r w:rsidRPr="00DA27C8">
        <w:rPr>
          <w:rFonts w:ascii="Times New Roman" w:hAnsi="Times New Roman" w:cs="Times New Roman"/>
          <w:sz w:val="24"/>
          <w:szCs w:val="24"/>
        </w:rPr>
        <w:t>d</w:t>
      </w:r>
      <w:r w:rsidR="00465F19">
        <w:rPr>
          <w:rFonts w:ascii="Times New Roman" w:hAnsi="Times New Roman" w:cs="Times New Roman"/>
          <w:sz w:val="24"/>
          <w:szCs w:val="24"/>
        </w:rPr>
        <w:t>ë</w:t>
      </w:r>
      <w:r w:rsidRPr="00DA27C8">
        <w:rPr>
          <w:rFonts w:ascii="Times New Roman" w:hAnsi="Times New Roman" w:cs="Times New Roman"/>
          <w:sz w:val="24"/>
          <w:szCs w:val="24"/>
        </w:rPr>
        <w:t>rkaq n</w:t>
      </w:r>
      <w:r w:rsidR="00465F19">
        <w:rPr>
          <w:rFonts w:ascii="Times New Roman" w:hAnsi="Times New Roman" w:cs="Times New Roman"/>
          <w:sz w:val="24"/>
          <w:szCs w:val="24"/>
        </w:rPr>
        <w:t>ë</w:t>
      </w:r>
      <w:r w:rsidRPr="00DA27C8">
        <w:rPr>
          <w:rFonts w:ascii="Times New Roman" w:hAnsi="Times New Roman" w:cs="Times New Roman"/>
          <w:sz w:val="24"/>
          <w:szCs w:val="24"/>
        </w:rPr>
        <w:t>se personi i tillë nuk e paguan d</w:t>
      </w:r>
      <w:r w:rsidR="00465F19">
        <w:rPr>
          <w:rFonts w:ascii="Times New Roman" w:hAnsi="Times New Roman" w:cs="Times New Roman"/>
          <w:sz w:val="24"/>
          <w:szCs w:val="24"/>
        </w:rPr>
        <w:t>ë</w:t>
      </w:r>
      <w:r w:rsidRPr="00DA27C8">
        <w:rPr>
          <w:rFonts w:ascii="Times New Roman" w:hAnsi="Times New Roman" w:cs="Times New Roman"/>
          <w:sz w:val="24"/>
          <w:szCs w:val="24"/>
        </w:rPr>
        <w:t>nimin mandator</w:t>
      </w:r>
      <w:r w:rsidR="004902BB">
        <w:rPr>
          <w:rFonts w:ascii="Times New Roman" w:hAnsi="Times New Roman" w:cs="Times New Roman"/>
          <w:sz w:val="24"/>
          <w:szCs w:val="24"/>
        </w:rPr>
        <w:t>,</w:t>
      </w:r>
      <w:r w:rsidRPr="00DA27C8">
        <w:rPr>
          <w:rFonts w:ascii="Times New Roman" w:hAnsi="Times New Roman" w:cs="Times New Roman"/>
          <w:sz w:val="24"/>
          <w:szCs w:val="24"/>
        </w:rPr>
        <w:t xml:space="preserve"> po ashtu</w:t>
      </w:r>
      <w:r w:rsidR="004902BB">
        <w:rPr>
          <w:rFonts w:ascii="Times New Roman" w:hAnsi="Times New Roman" w:cs="Times New Roman"/>
          <w:sz w:val="24"/>
          <w:szCs w:val="24"/>
        </w:rPr>
        <w:t>,</w:t>
      </w:r>
      <w:r w:rsidRPr="00DA27C8">
        <w:rPr>
          <w:rFonts w:ascii="Times New Roman" w:hAnsi="Times New Roman" w:cs="Times New Roman"/>
          <w:sz w:val="24"/>
          <w:szCs w:val="24"/>
        </w:rPr>
        <w:t xml:space="preserve"> zhavo</w:t>
      </w:r>
      <w:r w:rsidR="00465F19">
        <w:rPr>
          <w:rFonts w:ascii="Times New Roman" w:hAnsi="Times New Roman" w:cs="Times New Roman"/>
          <w:sz w:val="24"/>
          <w:szCs w:val="24"/>
        </w:rPr>
        <w:t>r</w:t>
      </w:r>
      <w:r w:rsidRPr="00DA27C8">
        <w:rPr>
          <w:rFonts w:ascii="Times New Roman" w:hAnsi="Times New Roman" w:cs="Times New Roman"/>
          <w:sz w:val="24"/>
          <w:szCs w:val="24"/>
        </w:rPr>
        <w:t>ri-rëra i konfiskohet dhe lënda më tej m</w:t>
      </w:r>
      <w:r w:rsidR="00465F19">
        <w:rPr>
          <w:rFonts w:ascii="Times New Roman" w:hAnsi="Times New Roman" w:cs="Times New Roman"/>
          <w:sz w:val="24"/>
          <w:szCs w:val="24"/>
        </w:rPr>
        <w:t>e</w:t>
      </w:r>
      <w:r w:rsidRPr="00DA27C8">
        <w:rPr>
          <w:rFonts w:ascii="Times New Roman" w:hAnsi="Times New Roman" w:cs="Times New Roman"/>
          <w:sz w:val="24"/>
          <w:szCs w:val="24"/>
        </w:rPr>
        <w:t xml:space="preserve"> flet</w:t>
      </w:r>
      <w:r w:rsidR="00465F19">
        <w:rPr>
          <w:rFonts w:ascii="Times New Roman" w:hAnsi="Times New Roman" w:cs="Times New Roman"/>
          <w:sz w:val="24"/>
          <w:szCs w:val="24"/>
        </w:rPr>
        <w:t>ë</w:t>
      </w:r>
      <w:r w:rsidRPr="00DA27C8">
        <w:rPr>
          <w:rFonts w:ascii="Times New Roman" w:hAnsi="Times New Roman" w:cs="Times New Roman"/>
          <w:sz w:val="24"/>
          <w:szCs w:val="24"/>
        </w:rPr>
        <w:t>paraqitje përkatëse i d</w:t>
      </w:r>
      <w:r w:rsidR="00465F19">
        <w:rPr>
          <w:rFonts w:ascii="Times New Roman" w:hAnsi="Times New Roman" w:cs="Times New Roman"/>
          <w:sz w:val="24"/>
          <w:szCs w:val="24"/>
        </w:rPr>
        <w:t>ë</w:t>
      </w:r>
      <w:r w:rsidRPr="00DA27C8">
        <w:rPr>
          <w:rFonts w:ascii="Times New Roman" w:hAnsi="Times New Roman" w:cs="Times New Roman"/>
          <w:sz w:val="24"/>
          <w:szCs w:val="24"/>
        </w:rPr>
        <w:t>rgohet Gjykatës Themelore kompetente për vendosje të mëtejme meritore gjyqësore.</w:t>
      </w:r>
    </w:p>
    <w:p w14:paraId="14E47588" w14:textId="257C3C7D" w:rsidR="001A2488" w:rsidRPr="00DA27C8" w:rsidRDefault="001A2488" w:rsidP="00FA6663">
      <w:pPr>
        <w:pStyle w:val="ListParagraph"/>
        <w:numPr>
          <w:ilvl w:val="0"/>
          <w:numId w:val="24"/>
        </w:numPr>
        <w:spacing w:after="45"/>
        <w:ind w:right="14"/>
        <w:jc w:val="both"/>
        <w:rPr>
          <w:rFonts w:ascii="Times New Roman" w:hAnsi="Times New Roman" w:cs="Times New Roman"/>
          <w:sz w:val="24"/>
          <w:szCs w:val="24"/>
        </w:rPr>
      </w:pPr>
      <w:r w:rsidRPr="00DA27C8">
        <w:rPr>
          <w:rFonts w:ascii="Times New Roman" w:hAnsi="Times New Roman" w:cs="Times New Roman"/>
          <w:sz w:val="24"/>
          <w:szCs w:val="24"/>
        </w:rPr>
        <w:lastRenderedPageBreak/>
        <w:t>Ndotësit e ujërave të lumenjve, subjektet</w:t>
      </w:r>
      <w:r w:rsidR="00C33935" w:rsidRPr="00DA27C8">
        <w:rPr>
          <w:rFonts w:ascii="Times New Roman" w:hAnsi="Times New Roman" w:cs="Times New Roman"/>
          <w:sz w:val="24"/>
          <w:szCs w:val="24"/>
        </w:rPr>
        <w:t xml:space="preserve"> juridik</w:t>
      </w:r>
      <w:r w:rsidR="00E302FC">
        <w:rPr>
          <w:rFonts w:ascii="Times New Roman" w:hAnsi="Times New Roman" w:cs="Times New Roman"/>
          <w:sz w:val="24"/>
          <w:szCs w:val="24"/>
        </w:rPr>
        <w:t>e</w:t>
      </w:r>
      <w:r w:rsidR="00C33935" w:rsidRPr="00DA27C8">
        <w:rPr>
          <w:rFonts w:ascii="Times New Roman" w:hAnsi="Times New Roman" w:cs="Times New Roman"/>
          <w:sz w:val="24"/>
          <w:szCs w:val="24"/>
        </w:rPr>
        <w:t xml:space="preserve"> o</w:t>
      </w:r>
      <w:r w:rsidRPr="00DA27C8">
        <w:rPr>
          <w:rFonts w:ascii="Times New Roman" w:hAnsi="Times New Roman" w:cs="Times New Roman"/>
          <w:sz w:val="24"/>
          <w:szCs w:val="24"/>
        </w:rPr>
        <w:t>se fizik</w:t>
      </w:r>
      <w:r w:rsidR="00E302FC">
        <w:rPr>
          <w:rFonts w:ascii="Times New Roman" w:hAnsi="Times New Roman" w:cs="Times New Roman"/>
          <w:sz w:val="24"/>
          <w:szCs w:val="24"/>
        </w:rPr>
        <w:t>e</w:t>
      </w:r>
      <w:r w:rsidRPr="00DA27C8">
        <w:rPr>
          <w:rFonts w:ascii="Times New Roman" w:hAnsi="Times New Roman" w:cs="Times New Roman"/>
          <w:sz w:val="24"/>
          <w:szCs w:val="24"/>
        </w:rPr>
        <w:t xml:space="preserve"> gjobiten në shumën prej 20 </w:t>
      </w:r>
      <w:bookmarkStart w:id="0" w:name="_Hlk161233590"/>
      <w:r w:rsidRPr="00DA27C8">
        <w:rPr>
          <w:rFonts w:ascii="Times New Roman" w:hAnsi="Times New Roman" w:cs="Times New Roman"/>
          <w:sz w:val="24"/>
          <w:szCs w:val="24"/>
        </w:rPr>
        <w:t>€</w:t>
      </w:r>
      <w:bookmarkEnd w:id="0"/>
      <w:r w:rsidRPr="00DA27C8">
        <w:rPr>
          <w:rFonts w:ascii="Times New Roman" w:hAnsi="Times New Roman" w:cs="Times New Roman"/>
          <w:sz w:val="24"/>
          <w:szCs w:val="24"/>
        </w:rPr>
        <w:t xml:space="preserve"> deri në 25 €</w:t>
      </w:r>
      <w:r w:rsidR="00367F73">
        <w:rPr>
          <w:rFonts w:ascii="Times New Roman" w:hAnsi="Times New Roman" w:cs="Times New Roman"/>
          <w:sz w:val="24"/>
          <w:szCs w:val="24"/>
        </w:rPr>
        <w:t>,</w:t>
      </w:r>
      <w:r w:rsidRPr="00DA27C8">
        <w:rPr>
          <w:rFonts w:ascii="Times New Roman" w:hAnsi="Times New Roman" w:cs="Times New Roman"/>
          <w:sz w:val="24"/>
          <w:szCs w:val="24"/>
        </w:rPr>
        <w:t xml:space="preserve"> varësisht nga masa e ndotjes dhe recidivizmi.</w:t>
      </w:r>
    </w:p>
    <w:p w14:paraId="1B7DAB04" w14:textId="0E76A6EB" w:rsidR="001A2488" w:rsidRPr="00DA27C8" w:rsidRDefault="0058651C" w:rsidP="00FA6663">
      <w:pPr>
        <w:pStyle w:val="ListParagraph"/>
        <w:numPr>
          <w:ilvl w:val="0"/>
          <w:numId w:val="24"/>
        </w:numPr>
        <w:ind w:right="14"/>
        <w:jc w:val="both"/>
        <w:rPr>
          <w:rFonts w:ascii="Times New Roman" w:hAnsi="Times New Roman" w:cs="Times New Roman"/>
          <w:sz w:val="24"/>
          <w:szCs w:val="24"/>
        </w:rPr>
      </w:pPr>
      <w:r w:rsidRPr="00DA27C8">
        <w:rPr>
          <w:rFonts w:ascii="Times New Roman" w:hAnsi="Times New Roman" w:cs="Times New Roman"/>
          <w:sz w:val="24"/>
          <w:szCs w:val="24"/>
        </w:rPr>
        <w:t>Për shfrytëzimin e panevoj</w:t>
      </w:r>
      <w:r w:rsidR="001A2488" w:rsidRPr="00DA27C8">
        <w:rPr>
          <w:rFonts w:ascii="Times New Roman" w:hAnsi="Times New Roman" w:cs="Times New Roman"/>
          <w:sz w:val="24"/>
          <w:szCs w:val="24"/>
        </w:rPr>
        <w:t>shëm dhe ilegal të ujit të pijshëm që përdoret për qëllime të pastrimit, rrugëve, trotuareve, oborreve, për ujitje të kopshteve, fushave, pemëve etj.</w:t>
      </w:r>
      <w:r w:rsidR="00367F73">
        <w:rPr>
          <w:rFonts w:ascii="Times New Roman" w:hAnsi="Times New Roman" w:cs="Times New Roman"/>
          <w:sz w:val="24"/>
          <w:szCs w:val="24"/>
        </w:rPr>
        <w:t>,</w:t>
      </w:r>
      <w:r w:rsidR="001A2488" w:rsidRPr="00DA27C8">
        <w:rPr>
          <w:rFonts w:ascii="Times New Roman" w:hAnsi="Times New Roman" w:cs="Times New Roman"/>
          <w:sz w:val="24"/>
          <w:szCs w:val="24"/>
        </w:rPr>
        <w:t xml:space="preserve"> përcaktohet gjoba në lartësi prej 25</w:t>
      </w:r>
      <w:r w:rsidR="00367F73" w:rsidRPr="00DA27C8">
        <w:rPr>
          <w:rFonts w:ascii="Times New Roman" w:hAnsi="Times New Roman" w:cs="Times New Roman"/>
          <w:sz w:val="24"/>
          <w:szCs w:val="24"/>
        </w:rPr>
        <w:t>€</w:t>
      </w:r>
      <w:r w:rsidR="001A2488" w:rsidRPr="00DA27C8">
        <w:rPr>
          <w:rFonts w:ascii="Times New Roman" w:hAnsi="Times New Roman" w:cs="Times New Roman"/>
          <w:sz w:val="24"/>
          <w:szCs w:val="24"/>
        </w:rPr>
        <w:t xml:space="preserve"> .</w:t>
      </w:r>
      <w:r w:rsidR="0094405A">
        <w:rPr>
          <w:rFonts w:ascii="Times New Roman" w:hAnsi="Times New Roman" w:cs="Times New Roman"/>
          <w:sz w:val="24"/>
          <w:szCs w:val="24"/>
        </w:rPr>
        <w:t xml:space="preserve"> </w:t>
      </w:r>
    </w:p>
    <w:p w14:paraId="3F166C4E" w14:textId="6053C33C" w:rsidR="001A2488" w:rsidRPr="00DA27C8" w:rsidRDefault="001A2488" w:rsidP="00FA6663">
      <w:pPr>
        <w:pStyle w:val="ListParagraph"/>
        <w:numPr>
          <w:ilvl w:val="0"/>
          <w:numId w:val="24"/>
        </w:numPr>
        <w:spacing w:after="26"/>
        <w:ind w:right="14"/>
        <w:jc w:val="both"/>
        <w:rPr>
          <w:rFonts w:ascii="Times New Roman" w:hAnsi="Times New Roman" w:cs="Times New Roman"/>
          <w:sz w:val="24"/>
          <w:szCs w:val="24"/>
        </w:rPr>
      </w:pPr>
      <w:r w:rsidRPr="00DA27C8">
        <w:rPr>
          <w:rFonts w:ascii="Times New Roman" w:hAnsi="Times New Roman" w:cs="Times New Roman"/>
          <w:sz w:val="24"/>
          <w:szCs w:val="24"/>
        </w:rPr>
        <w:t>Lartësia e g</w:t>
      </w:r>
      <w:r w:rsidR="00367F73">
        <w:rPr>
          <w:rFonts w:ascii="Times New Roman" w:hAnsi="Times New Roman" w:cs="Times New Roman"/>
          <w:sz w:val="24"/>
          <w:szCs w:val="24"/>
        </w:rPr>
        <w:t>j</w:t>
      </w:r>
      <w:r w:rsidRPr="00DA27C8">
        <w:rPr>
          <w:rFonts w:ascii="Times New Roman" w:hAnsi="Times New Roman" w:cs="Times New Roman"/>
          <w:sz w:val="24"/>
          <w:szCs w:val="24"/>
        </w:rPr>
        <w:t>obës është dyfishi i tarifès dhe ngarkesës s</w:t>
      </w:r>
      <w:r w:rsidR="00367F73">
        <w:rPr>
          <w:rFonts w:ascii="Times New Roman" w:hAnsi="Times New Roman" w:cs="Times New Roman"/>
          <w:sz w:val="24"/>
          <w:szCs w:val="24"/>
        </w:rPr>
        <w:t>ë</w:t>
      </w:r>
      <w:r w:rsidRPr="00DA27C8">
        <w:rPr>
          <w:rFonts w:ascii="Times New Roman" w:hAnsi="Times New Roman" w:cs="Times New Roman"/>
          <w:sz w:val="24"/>
          <w:szCs w:val="24"/>
        </w:rPr>
        <w:t xml:space="preserve"> përcaktuar për kryerjen e shërbimit përkatës, nëse ndryshe nuk përcaktohet me ligjin e veçantë.</w:t>
      </w:r>
    </w:p>
    <w:p w14:paraId="50FEDDE5" w14:textId="107FB3BC" w:rsidR="008F5CFE" w:rsidRPr="00DA27C8" w:rsidRDefault="001A2488" w:rsidP="00FA6663">
      <w:pPr>
        <w:pStyle w:val="ListParagraph"/>
        <w:numPr>
          <w:ilvl w:val="0"/>
          <w:numId w:val="24"/>
        </w:numPr>
        <w:ind w:right="14"/>
        <w:jc w:val="both"/>
        <w:rPr>
          <w:rFonts w:ascii="Times New Roman" w:hAnsi="Times New Roman" w:cs="Times New Roman"/>
          <w:sz w:val="24"/>
          <w:szCs w:val="24"/>
        </w:rPr>
      </w:pPr>
      <w:r w:rsidRPr="00DA27C8">
        <w:rPr>
          <w:rFonts w:ascii="Times New Roman" w:hAnsi="Times New Roman" w:cs="Times New Roman"/>
          <w:sz w:val="24"/>
          <w:szCs w:val="24"/>
        </w:rPr>
        <w:t>Të g</w:t>
      </w:r>
      <w:r w:rsidR="0094405A">
        <w:rPr>
          <w:rFonts w:ascii="Times New Roman" w:hAnsi="Times New Roman" w:cs="Times New Roman"/>
          <w:sz w:val="24"/>
          <w:szCs w:val="24"/>
        </w:rPr>
        <w:t>j</w:t>
      </w:r>
      <w:r w:rsidRPr="00DA27C8">
        <w:rPr>
          <w:rFonts w:ascii="Times New Roman" w:hAnsi="Times New Roman" w:cs="Times New Roman"/>
          <w:sz w:val="24"/>
          <w:szCs w:val="24"/>
        </w:rPr>
        <w:t>itha limitet e dënimeve mandatore apo gjobave nga kjo dispozitë zbatohen drejtpërsëdrejti, të ndryshuara nga të lart</w:t>
      </w:r>
      <w:r w:rsidR="0094405A">
        <w:rPr>
          <w:rFonts w:ascii="Times New Roman" w:hAnsi="Times New Roman" w:cs="Times New Roman"/>
          <w:sz w:val="24"/>
          <w:szCs w:val="24"/>
        </w:rPr>
        <w:t>ë</w:t>
      </w:r>
      <w:r w:rsidRPr="00DA27C8">
        <w:rPr>
          <w:rFonts w:ascii="Times New Roman" w:hAnsi="Times New Roman" w:cs="Times New Roman"/>
          <w:sz w:val="24"/>
          <w:szCs w:val="24"/>
        </w:rPr>
        <w:t>cekurat, nëse ato janë të përcaktuara m</w:t>
      </w:r>
      <w:r w:rsidR="0094405A">
        <w:rPr>
          <w:rFonts w:ascii="Times New Roman" w:hAnsi="Times New Roman" w:cs="Times New Roman"/>
          <w:sz w:val="24"/>
          <w:szCs w:val="24"/>
        </w:rPr>
        <w:t>e</w:t>
      </w:r>
      <w:r w:rsidRPr="00DA27C8">
        <w:rPr>
          <w:rFonts w:ascii="Times New Roman" w:hAnsi="Times New Roman" w:cs="Times New Roman"/>
          <w:sz w:val="24"/>
          <w:szCs w:val="24"/>
        </w:rPr>
        <w:t xml:space="preserve"> ligjet e </w:t>
      </w:r>
      <w:r w:rsidR="008F5CFE" w:rsidRPr="00DA27C8">
        <w:rPr>
          <w:rFonts w:ascii="Times New Roman" w:hAnsi="Times New Roman" w:cs="Times New Roman"/>
          <w:sz w:val="24"/>
          <w:szCs w:val="24"/>
        </w:rPr>
        <w:t>ve</w:t>
      </w:r>
      <w:r w:rsidR="0094405A">
        <w:rPr>
          <w:rFonts w:ascii="Times New Roman" w:hAnsi="Times New Roman" w:cs="Times New Roman"/>
          <w:sz w:val="24"/>
          <w:szCs w:val="24"/>
        </w:rPr>
        <w:t>ç</w:t>
      </w:r>
      <w:r w:rsidR="008F5CFE" w:rsidRPr="00DA27C8">
        <w:rPr>
          <w:rFonts w:ascii="Times New Roman" w:hAnsi="Times New Roman" w:cs="Times New Roman"/>
          <w:sz w:val="24"/>
          <w:szCs w:val="24"/>
        </w:rPr>
        <w:t>anta dhe aktet e tjera t</w:t>
      </w:r>
      <w:r w:rsidR="0020178C" w:rsidRPr="00DA27C8">
        <w:rPr>
          <w:rFonts w:ascii="Times New Roman" w:hAnsi="Times New Roman" w:cs="Times New Roman"/>
          <w:sz w:val="24"/>
          <w:szCs w:val="24"/>
        </w:rPr>
        <w:t>ë</w:t>
      </w:r>
      <w:r w:rsidR="008F5CFE" w:rsidRPr="00DA27C8">
        <w:rPr>
          <w:rFonts w:ascii="Times New Roman" w:hAnsi="Times New Roman" w:cs="Times New Roman"/>
          <w:sz w:val="24"/>
          <w:szCs w:val="24"/>
        </w:rPr>
        <w:t xml:space="preserve"> ve</w:t>
      </w:r>
      <w:r w:rsidR="00B507E6">
        <w:rPr>
          <w:rFonts w:ascii="Times New Roman" w:hAnsi="Times New Roman" w:cs="Times New Roman"/>
          <w:sz w:val="24"/>
          <w:szCs w:val="24"/>
        </w:rPr>
        <w:t>ç</w:t>
      </w:r>
      <w:r w:rsidR="008F5CFE" w:rsidRPr="00DA27C8">
        <w:rPr>
          <w:rFonts w:ascii="Times New Roman" w:hAnsi="Times New Roman" w:cs="Times New Roman"/>
          <w:sz w:val="24"/>
          <w:szCs w:val="24"/>
        </w:rPr>
        <w:t>anta t</w:t>
      </w:r>
      <w:r w:rsidR="0020178C" w:rsidRPr="00DA27C8">
        <w:rPr>
          <w:rFonts w:ascii="Times New Roman" w:hAnsi="Times New Roman" w:cs="Times New Roman"/>
          <w:sz w:val="24"/>
          <w:szCs w:val="24"/>
        </w:rPr>
        <w:t>ë</w:t>
      </w:r>
      <w:r w:rsidR="008F5CFE" w:rsidRPr="00DA27C8">
        <w:rPr>
          <w:rFonts w:ascii="Times New Roman" w:hAnsi="Times New Roman" w:cs="Times New Roman"/>
          <w:sz w:val="24"/>
          <w:szCs w:val="24"/>
        </w:rPr>
        <w:t xml:space="preserve"> pushtetit qendror.</w:t>
      </w:r>
    </w:p>
    <w:p w14:paraId="40101232" w14:textId="285804A1" w:rsidR="001A2488" w:rsidRPr="00DA27C8" w:rsidRDefault="008F5CFE" w:rsidP="00FA6663">
      <w:pPr>
        <w:pStyle w:val="ListParagraph"/>
        <w:numPr>
          <w:ilvl w:val="0"/>
          <w:numId w:val="24"/>
        </w:numPr>
        <w:ind w:right="14"/>
        <w:jc w:val="both"/>
        <w:rPr>
          <w:rFonts w:ascii="Times New Roman" w:hAnsi="Times New Roman" w:cs="Times New Roman"/>
          <w:sz w:val="24"/>
          <w:szCs w:val="24"/>
        </w:rPr>
      </w:pPr>
      <w:r w:rsidRPr="00DA27C8">
        <w:rPr>
          <w:rFonts w:ascii="Times New Roman" w:hAnsi="Times New Roman" w:cs="Times New Roman"/>
          <w:sz w:val="24"/>
          <w:szCs w:val="24"/>
        </w:rPr>
        <w:t xml:space="preserve"> </w:t>
      </w:r>
      <w:r w:rsidR="001A2488" w:rsidRPr="00DA27C8">
        <w:rPr>
          <w:rFonts w:ascii="Times New Roman" w:hAnsi="Times New Roman" w:cs="Times New Roman"/>
          <w:sz w:val="24"/>
          <w:szCs w:val="24"/>
        </w:rPr>
        <w:t>Afati për pagesën e të gjitha gjobave apo dënimeve të shqiptuara mandatore nga inspeksioni është 8 (tetë) ditë nga dita e shqiptimit apo në afatin tjetër ligjor të gjykatës nga dita e pranimit të vendimit g</w:t>
      </w:r>
      <w:r w:rsidR="005D44B1">
        <w:rPr>
          <w:rFonts w:ascii="Times New Roman" w:hAnsi="Times New Roman" w:cs="Times New Roman"/>
          <w:sz w:val="24"/>
          <w:szCs w:val="24"/>
        </w:rPr>
        <w:t>j</w:t>
      </w:r>
      <w:r w:rsidR="001A2488" w:rsidRPr="00DA27C8">
        <w:rPr>
          <w:rFonts w:ascii="Times New Roman" w:hAnsi="Times New Roman" w:cs="Times New Roman"/>
          <w:sz w:val="24"/>
          <w:szCs w:val="24"/>
        </w:rPr>
        <w:t>yqësor.</w:t>
      </w:r>
    </w:p>
    <w:p w14:paraId="4396D843" w14:textId="76916FBA" w:rsidR="001A2488" w:rsidRPr="00DA27C8" w:rsidRDefault="001A2488" w:rsidP="00FA6663">
      <w:pPr>
        <w:pStyle w:val="ListParagraph"/>
        <w:numPr>
          <w:ilvl w:val="0"/>
          <w:numId w:val="24"/>
        </w:numPr>
        <w:ind w:right="14"/>
        <w:jc w:val="both"/>
        <w:rPr>
          <w:rFonts w:ascii="Times New Roman" w:hAnsi="Times New Roman" w:cs="Times New Roman"/>
          <w:sz w:val="24"/>
          <w:szCs w:val="24"/>
        </w:rPr>
      </w:pPr>
      <w:r w:rsidRPr="00DA27C8">
        <w:rPr>
          <w:rFonts w:ascii="Times New Roman" w:hAnsi="Times New Roman" w:cs="Times New Roman"/>
          <w:sz w:val="24"/>
          <w:szCs w:val="24"/>
        </w:rPr>
        <w:t>Në rast se ndëshkimet apo dënimet nuk paguhen në afa</w:t>
      </w:r>
      <w:r w:rsidR="008F5CFE" w:rsidRPr="00DA27C8">
        <w:rPr>
          <w:rFonts w:ascii="Times New Roman" w:hAnsi="Times New Roman" w:cs="Times New Roman"/>
          <w:sz w:val="24"/>
          <w:szCs w:val="24"/>
        </w:rPr>
        <w:t xml:space="preserve">tin e paraparë, </w:t>
      </w:r>
      <w:r w:rsidRPr="00DA27C8">
        <w:rPr>
          <w:rFonts w:ascii="Times New Roman" w:hAnsi="Times New Roman" w:cs="Times New Roman"/>
          <w:sz w:val="24"/>
          <w:szCs w:val="24"/>
        </w:rPr>
        <w:t>nga inspektori kompetent iniciohet procedura përkatëse pranë giykatës kompetente.</w:t>
      </w:r>
    </w:p>
    <w:p w14:paraId="5BA90FFA" w14:textId="6E816C07" w:rsidR="008F5CFE" w:rsidRPr="00DA27C8" w:rsidRDefault="008F5CFE" w:rsidP="001A2488">
      <w:pPr>
        <w:spacing w:after="169" w:line="261" w:lineRule="auto"/>
        <w:ind w:left="275" w:right="974"/>
        <w:jc w:val="center"/>
        <w:rPr>
          <w:rFonts w:ascii="Times New Roman" w:hAnsi="Times New Roman" w:cs="Times New Roman"/>
          <w:b/>
          <w:sz w:val="24"/>
          <w:szCs w:val="24"/>
        </w:rPr>
      </w:pPr>
      <w:r w:rsidRPr="00DA27C8">
        <w:rPr>
          <w:rFonts w:ascii="Times New Roman" w:hAnsi="Times New Roman" w:cs="Times New Roman"/>
          <w:b/>
          <w:sz w:val="24"/>
          <w:szCs w:val="24"/>
        </w:rPr>
        <w:t>Neni 9</w:t>
      </w:r>
    </w:p>
    <w:p w14:paraId="0CF362DA" w14:textId="7C015F11" w:rsidR="001A2488" w:rsidRPr="00DA27C8" w:rsidRDefault="001A2488" w:rsidP="001A2488">
      <w:pPr>
        <w:spacing w:after="169" w:line="261" w:lineRule="auto"/>
        <w:ind w:left="275" w:right="974"/>
        <w:jc w:val="center"/>
        <w:rPr>
          <w:rFonts w:ascii="Times New Roman" w:hAnsi="Times New Roman" w:cs="Times New Roman"/>
          <w:b/>
          <w:sz w:val="24"/>
          <w:szCs w:val="24"/>
        </w:rPr>
      </w:pPr>
      <w:r w:rsidRPr="00DA27C8">
        <w:rPr>
          <w:rFonts w:ascii="Times New Roman" w:hAnsi="Times New Roman" w:cs="Times New Roman"/>
          <w:b/>
          <w:sz w:val="24"/>
          <w:szCs w:val="24"/>
        </w:rPr>
        <w:t xml:space="preserve"> Dënimet tjera</w:t>
      </w:r>
    </w:p>
    <w:p w14:paraId="2EC2B343" w14:textId="51A7D5B0" w:rsidR="001A2488" w:rsidRPr="00DA27C8" w:rsidRDefault="001A2488" w:rsidP="00FA6663">
      <w:pPr>
        <w:pStyle w:val="ListParagraph"/>
        <w:numPr>
          <w:ilvl w:val="0"/>
          <w:numId w:val="25"/>
        </w:numPr>
        <w:ind w:right="14"/>
        <w:jc w:val="both"/>
        <w:rPr>
          <w:rFonts w:ascii="Times New Roman" w:hAnsi="Times New Roman" w:cs="Times New Roman"/>
          <w:sz w:val="24"/>
          <w:szCs w:val="24"/>
        </w:rPr>
      </w:pPr>
      <w:r w:rsidRPr="00DA27C8">
        <w:rPr>
          <w:rFonts w:ascii="Times New Roman" w:hAnsi="Times New Roman" w:cs="Times New Roman"/>
          <w:sz w:val="24"/>
          <w:szCs w:val="24"/>
        </w:rPr>
        <w:t>Vazhdimi i ripërtëritjes s</w:t>
      </w:r>
      <w:r w:rsidR="00B507E6">
        <w:rPr>
          <w:rFonts w:ascii="Times New Roman" w:hAnsi="Times New Roman" w:cs="Times New Roman"/>
          <w:sz w:val="24"/>
          <w:szCs w:val="24"/>
        </w:rPr>
        <w:t>ë</w:t>
      </w:r>
      <w:r w:rsidRPr="00DA27C8">
        <w:rPr>
          <w:rFonts w:ascii="Times New Roman" w:hAnsi="Times New Roman" w:cs="Times New Roman"/>
          <w:sz w:val="24"/>
          <w:szCs w:val="24"/>
        </w:rPr>
        <w:t xml:space="preserve"> lejeve dhe licencave mund të jepet deri më 28 shkurt dhe atë me dënim 20 % në detyrimet dhe ngarkesat e caktuara për leje dhe licenca për veprimtari të cilën e zhvillon. </w:t>
      </w:r>
      <w:r w:rsidRPr="00DA27C8">
        <w:rPr>
          <w:rFonts w:ascii="Times New Roman" w:hAnsi="Times New Roman" w:cs="Times New Roman"/>
          <w:noProof/>
          <w:sz w:val="24"/>
          <w:szCs w:val="24"/>
        </w:rPr>
        <w:drawing>
          <wp:inline distT="0" distB="0" distL="0" distR="0" wp14:anchorId="0CF4B10B" wp14:editId="19A3113A">
            <wp:extent cx="10795" cy="111125"/>
            <wp:effectExtent l="0" t="0" r="825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 cy="111125"/>
                    </a:xfrm>
                    <a:prstGeom prst="rect">
                      <a:avLst/>
                    </a:prstGeom>
                    <a:noFill/>
                    <a:ln>
                      <a:noFill/>
                    </a:ln>
                  </pic:spPr>
                </pic:pic>
              </a:graphicData>
            </a:graphic>
          </wp:inline>
        </w:drawing>
      </w:r>
    </w:p>
    <w:p w14:paraId="7E63DAB1" w14:textId="23D311AE" w:rsidR="001A2488" w:rsidRPr="00DA27C8" w:rsidRDefault="001A2488" w:rsidP="00FA6663">
      <w:pPr>
        <w:pStyle w:val="ListParagraph"/>
        <w:numPr>
          <w:ilvl w:val="0"/>
          <w:numId w:val="25"/>
        </w:numPr>
        <w:ind w:right="14"/>
        <w:jc w:val="both"/>
        <w:rPr>
          <w:rFonts w:ascii="Times New Roman" w:hAnsi="Times New Roman" w:cs="Times New Roman"/>
          <w:sz w:val="24"/>
          <w:szCs w:val="24"/>
        </w:rPr>
      </w:pPr>
      <w:r w:rsidRPr="00DA27C8">
        <w:rPr>
          <w:rFonts w:ascii="Times New Roman" w:hAnsi="Times New Roman" w:cs="Times New Roman"/>
          <w:sz w:val="24"/>
          <w:szCs w:val="24"/>
        </w:rPr>
        <w:t>Licencat apo lejet e dërguara për vazhdim pas 28 shkurtit duhet të ngarkohen edhe me dënim shtesë për 5 % në muaj.</w:t>
      </w:r>
    </w:p>
    <w:p w14:paraId="57C9B1D5" w14:textId="19808FF9" w:rsidR="001A2488" w:rsidRPr="00DA27C8" w:rsidRDefault="001A2488" w:rsidP="00FA6663">
      <w:pPr>
        <w:pStyle w:val="ListParagraph"/>
        <w:numPr>
          <w:ilvl w:val="0"/>
          <w:numId w:val="25"/>
        </w:numPr>
        <w:spacing w:after="199"/>
        <w:ind w:right="14"/>
        <w:jc w:val="both"/>
        <w:rPr>
          <w:rFonts w:ascii="Times New Roman" w:hAnsi="Times New Roman" w:cs="Times New Roman"/>
          <w:sz w:val="24"/>
          <w:szCs w:val="24"/>
        </w:rPr>
      </w:pPr>
      <w:r w:rsidRPr="00DA27C8">
        <w:rPr>
          <w:rFonts w:ascii="Times New Roman" w:hAnsi="Times New Roman" w:cs="Times New Roman"/>
          <w:sz w:val="24"/>
          <w:szCs w:val="24"/>
        </w:rPr>
        <w:t>Shuma e përgjithshme e dënimit për vazhdimin e lejes, licencës nuk mund të kalojë vlerën e dyfishit të tarifës dhe ngarkesës të përcaktuar për kryerjen e atij shërbimi.</w:t>
      </w:r>
    </w:p>
    <w:p w14:paraId="6FB82A31" w14:textId="383848A0" w:rsidR="001A2488" w:rsidRPr="00DA27C8" w:rsidRDefault="00CB2892" w:rsidP="008F5CFE">
      <w:pPr>
        <w:spacing w:after="188" w:line="261" w:lineRule="auto"/>
        <w:ind w:left="275" w:right="974"/>
        <w:jc w:val="center"/>
        <w:rPr>
          <w:rFonts w:ascii="Times New Roman" w:hAnsi="Times New Roman" w:cs="Times New Roman"/>
          <w:b/>
          <w:sz w:val="24"/>
          <w:szCs w:val="24"/>
        </w:rPr>
      </w:pPr>
      <w:r w:rsidRPr="00DA27C8">
        <w:rPr>
          <w:rFonts w:ascii="Times New Roman" w:hAnsi="Times New Roman" w:cs="Times New Roman"/>
          <w:b/>
          <w:sz w:val="24"/>
          <w:szCs w:val="24"/>
        </w:rPr>
        <w:t xml:space="preserve">                       </w:t>
      </w:r>
      <w:r w:rsidR="001A2488" w:rsidRPr="00DA27C8">
        <w:rPr>
          <w:rFonts w:ascii="Times New Roman" w:hAnsi="Times New Roman" w:cs="Times New Roman"/>
          <w:b/>
          <w:sz w:val="24"/>
          <w:szCs w:val="24"/>
        </w:rPr>
        <w:t>N</w:t>
      </w:r>
      <w:r w:rsidR="008F5CFE" w:rsidRPr="00DA27C8">
        <w:rPr>
          <w:rFonts w:ascii="Times New Roman" w:hAnsi="Times New Roman" w:cs="Times New Roman"/>
          <w:b/>
          <w:sz w:val="24"/>
          <w:szCs w:val="24"/>
        </w:rPr>
        <w:t>eni 10</w:t>
      </w:r>
    </w:p>
    <w:p w14:paraId="6246FB96" w14:textId="45E985A5" w:rsidR="00CB2892" w:rsidRPr="00DA27C8" w:rsidRDefault="00CB2892" w:rsidP="008F5CFE">
      <w:pPr>
        <w:spacing w:after="188" w:line="261" w:lineRule="auto"/>
        <w:ind w:left="275" w:right="974"/>
        <w:jc w:val="center"/>
        <w:rPr>
          <w:rFonts w:ascii="Times New Roman" w:hAnsi="Times New Roman" w:cs="Times New Roman"/>
          <w:b/>
          <w:sz w:val="24"/>
          <w:szCs w:val="24"/>
        </w:rPr>
      </w:pPr>
      <w:r w:rsidRPr="00DA27C8">
        <w:rPr>
          <w:rFonts w:ascii="Times New Roman" w:hAnsi="Times New Roman" w:cs="Times New Roman"/>
          <w:b/>
          <w:sz w:val="24"/>
          <w:szCs w:val="24"/>
        </w:rPr>
        <w:t xml:space="preserve">                 Mosrespektimi i afateve t</w:t>
      </w:r>
      <w:r w:rsidR="0020178C" w:rsidRPr="00DA27C8">
        <w:rPr>
          <w:rFonts w:ascii="Times New Roman" w:hAnsi="Times New Roman" w:cs="Times New Roman"/>
          <w:b/>
          <w:sz w:val="24"/>
          <w:szCs w:val="24"/>
        </w:rPr>
        <w:t>ë</w:t>
      </w:r>
      <w:r w:rsidRPr="00DA27C8">
        <w:rPr>
          <w:rFonts w:ascii="Times New Roman" w:hAnsi="Times New Roman" w:cs="Times New Roman"/>
          <w:b/>
          <w:sz w:val="24"/>
          <w:szCs w:val="24"/>
        </w:rPr>
        <w:t xml:space="preserve"> pagesave</w:t>
      </w:r>
    </w:p>
    <w:p w14:paraId="073796A3" w14:textId="2AB8F2B8" w:rsidR="001A2488" w:rsidRPr="00DA27C8" w:rsidRDefault="001A2488" w:rsidP="00FA6663">
      <w:pPr>
        <w:pStyle w:val="ListParagraph"/>
        <w:numPr>
          <w:ilvl w:val="0"/>
          <w:numId w:val="26"/>
        </w:numPr>
        <w:ind w:right="14"/>
        <w:rPr>
          <w:rFonts w:ascii="Times New Roman" w:hAnsi="Times New Roman" w:cs="Times New Roman"/>
          <w:sz w:val="24"/>
          <w:szCs w:val="24"/>
        </w:rPr>
      </w:pPr>
      <w:r w:rsidRPr="00DA27C8">
        <w:rPr>
          <w:rFonts w:ascii="Times New Roman" w:hAnsi="Times New Roman" w:cs="Times New Roman"/>
          <w:sz w:val="24"/>
          <w:szCs w:val="24"/>
        </w:rPr>
        <w:t>Në rast të mosrespektimit të afateve, direktivave dhe standardeve të paraqitura të lejeve të veprimtarisë do të zbatohen dispozitat ndëshkuese të ligjeve të veçanta që rregullojnë veprimtaritë e veçanta.</w:t>
      </w:r>
    </w:p>
    <w:p w14:paraId="7A9A9000" w14:textId="54FB0191" w:rsidR="001A2488" w:rsidRPr="00DA27C8" w:rsidRDefault="001A2488" w:rsidP="00FA6663">
      <w:pPr>
        <w:pStyle w:val="ListParagraph"/>
        <w:numPr>
          <w:ilvl w:val="0"/>
          <w:numId w:val="26"/>
        </w:numPr>
        <w:ind w:right="14"/>
        <w:rPr>
          <w:rFonts w:ascii="Times New Roman" w:hAnsi="Times New Roman" w:cs="Times New Roman"/>
          <w:sz w:val="24"/>
          <w:szCs w:val="24"/>
        </w:rPr>
      </w:pPr>
      <w:r w:rsidRPr="00DA27C8">
        <w:rPr>
          <w:rFonts w:ascii="Times New Roman" w:hAnsi="Times New Roman" w:cs="Times New Roman"/>
          <w:sz w:val="24"/>
          <w:szCs w:val="24"/>
        </w:rPr>
        <w:t>Përjashtim nga zbatimi i 3 alineve të kësaj dispozite bën zbatimi i drejtpërdrejtë i lig</w:t>
      </w:r>
      <w:r w:rsidR="00A11087">
        <w:rPr>
          <w:rFonts w:ascii="Times New Roman" w:hAnsi="Times New Roman" w:cs="Times New Roman"/>
          <w:sz w:val="24"/>
          <w:szCs w:val="24"/>
        </w:rPr>
        <w:t>j</w:t>
      </w:r>
      <w:r w:rsidRPr="00DA27C8">
        <w:rPr>
          <w:rFonts w:ascii="Times New Roman" w:hAnsi="Times New Roman" w:cs="Times New Roman"/>
          <w:sz w:val="24"/>
          <w:szCs w:val="24"/>
        </w:rPr>
        <w:t>eve dhe akteve të veçanta të pushtetit qendror që rregullojnë dënimet përkatëse.</w:t>
      </w:r>
    </w:p>
    <w:p w14:paraId="16935753" w14:textId="21A90CC4" w:rsidR="001A2488" w:rsidRPr="00DA27C8" w:rsidRDefault="001A2488" w:rsidP="00FA6663">
      <w:pPr>
        <w:pStyle w:val="ListParagraph"/>
        <w:numPr>
          <w:ilvl w:val="0"/>
          <w:numId w:val="26"/>
        </w:numPr>
        <w:ind w:right="14"/>
        <w:rPr>
          <w:rFonts w:ascii="Times New Roman" w:hAnsi="Times New Roman" w:cs="Times New Roman"/>
          <w:sz w:val="24"/>
          <w:szCs w:val="24"/>
        </w:rPr>
      </w:pPr>
      <w:r w:rsidRPr="00DA27C8">
        <w:rPr>
          <w:rFonts w:ascii="Times New Roman" w:hAnsi="Times New Roman" w:cs="Times New Roman"/>
          <w:sz w:val="24"/>
          <w:szCs w:val="24"/>
        </w:rPr>
        <w:t>Shqiptimi dhe inkasimi i gjobave në trafik si dhe g</w:t>
      </w:r>
      <w:r w:rsidR="00A11087">
        <w:rPr>
          <w:rFonts w:ascii="Times New Roman" w:hAnsi="Times New Roman" w:cs="Times New Roman"/>
          <w:sz w:val="24"/>
          <w:szCs w:val="24"/>
        </w:rPr>
        <w:t>j</w:t>
      </w:r>
      <w:r w:rsidRPr="00DA27C8">
        <w:rPr>
          <w:rFonts w:ascii="Times New Roman" w:hAnsi="Times New Roman" w:cs="Times New Roman"/>
          <w:sz w:val="24"/>
          <w:szCs w:val="24"/>
        </w:rPr>
        <w:t>obat tjera për shkeljen e rregulloreve komunale bëhet në pajtim m</w:t>
      </w:r>
      <w:r w:rsidR="00A11087">
        <w:rPr>
          <w:rFonts w:ascii="Times New Roman" w:hAnsi="Times New Roman" w:cs="Times New Roman"/>
          <w:sz w:val="24"/>
          <w:szCs w:val="24"/>
        </w:rPr>
        <w:t>e</w:t>
      </w:r>
      <w:r w:rsidRPr="00DA27C8">
        <w:rPr>
          <w:rFonts w:ascii="Times New Roman" w:hAnsi="Times New Roman" w:cs="Times New Roman"/>
          <w:sz w:val="24"/>
          <w:szCs w:val="24"/>
        </w:rPr>
        <w:t xml:space="preserve"> nenin 18 dhe 19 të Ligjit për Financat e Pushtetit Lokal.</w:t>
      </w:r>
    </w:p>
    <w:p w14:paraId="6FE4F630" w14:textId="77777777" w:rsidR="00EC1418" w:rsidRPr="00DA27C8" w:rsidRDefault="00EC1418" w:rsidP="008F5CFE">
      <w:pPr>
        <w:spacing w:after="179" w:line="260" w:lineRule="auto"/>
        <w:ind w:left="458" w:right="362"/>
        <w:jc w:val="center"/>
        <w:rPr>
          <w:rFonts w:ascii="Times New Roman" w:hAnsi="Times New Roman" w:cs="Times New Roman"/>
          <w:b/>
          <w:sz w:val="24"/>
          <w:szCs w:val="24"/>
        </w:rPr>
      </w:pPr>
    </w:p>
    <w:p w14:paraId="225F0469" w14:textId="215FB665" w:rsidR="008F5CFE" w:rsidRPr="00DA27C8" w:rsidRDefault="008F5CFE" w:rsidP="008F5CFE">
      <w:pPr>
        <w:spacing w:after="179" w:line="260" w:lineRule="auto"/>
        <w:ind w:left="458" w:right="362"/>
        <w:jc w:val="center"/>
        <w:rPr>
          <w:rFonts w:ascii="Times New Roman" w:hAnsi="Times New Roman" w:cs="Times New Roman"/>
          <w:b/>
          <w:sz w:val="24"/>
          <w:szCs w:val="24"/>
        </w:rPr>
      </w:pPr>
      <w:r w:rsidRPr="00DA27C8">
        <w:rPr>
          <w:rFonts w:ascii="Times New Roman" w:hAnsi="Times New Roman" w:cs="Times New Roman"/>
          <w:b/>
          <w:sz w:val="24"/>
          <w:szCs w:val="24"/>
        </w:rPr>
        <w:t>Neni 11</w:t>
      </w:r>
    </w:p>
    <w:p w14:paraId="2D89C06E" w14:textId="04A4F40C" w:rsidR="001A2488" w:rsidRPr="00DA27C8" w:rsidRDefault="001A2488" w:rsidP="008F5CFE">
      <w:pPr>
        <w:spacing w:after="179" w:line="260" w:lineRule="auto"/>
        <w:ind w:left="458" w:right="362"/>
        <w:jc w:val="center"/>
        <w:rPr>
          <w:rFonts w:ascii="Times New Roman" w:hAnsi="Times New Roman" w:cs="Times New Roman"/>
          <w:b/>
          <w:sz w:val="24"/>
          <w:szCs w:val="24"/>
        </w:rPr>
      </w:pPr>
      <w:r w:rsidRPr="00DA27C8">
        <w:rPr>
          <w:rFonts w:ascii="Times New Roman" w:hAnsi="Times New Roman" w:cs="Times New Roman"/>
          <w:b/>
          <w:sz w:val="24"/>
          <w:szCs w:val="24"/>
        </w:rPr>
        <w:t>Ndëshkimet kundërvajtëse</w:t>
      </w:r>
    </w:p>
    <w:p w14:paraId="7E7103A8" w14:textId="15A9BB03" w:rsidR="001A2488" w:rsidRPr="00DA27C8" w:rsidRDefault="001A2488" w:rsidP="00FA6663">
      <w:pPr>
        <w:pStyle w:val="ListParagraph"/>
        <w:numPr>
          <w:ilvl w:val="0"/>
          <w:numId w:val="27"/>
        </w:numPr>
        <w:ind w:right="14"/>
        <w:jc w:val="both"/>
        <w:rPr>
          <w:rFonts w:ascii="Times New Roman" w:hAnsi="Times New Roman" w:cs="Times New Roman"/>
          <w:sz w:val="24"/>
          <w:szCs w:val="24"/>
        </w:rPr>
      </w:pPr>
      <w:r w:rsidRPr="00DA27C8">
        <w:rPr>
          <w:rFonts w:ascii="Times New Roman" w:hAnsi="Times New Roman" w:cs="Times New Roman"/>
          <w:sz w:val="24"/>
          <w:szCs w:val="24"/>
        </w:rPr>
        <w:lastRenderedPageBreak/>
        <w:t>Ndëshkimet kundërvajtëse-gjobat i shqipton gjykata kompetente që shqyrton çështjet e kundërvajtjeve, për rastet e shkeljeve të dispozitave përkatëse ligjore të ligjeve të veçanta, që ndërlidhën me tarifa, ngarkesa dhe gjoba, si dhe për shkeljen e dispozitave që ndërlidhen me dispozitat e Rregullores për Tarifat, Ngarkesat dhe Gjobat komunale, krejt këtë mbi bazë të Ligjit për Kundërvajtjet.</w:t>
      </w:r>
    </w:p>
    <w:p w14:paraId="50A6419C" w14:textId="769CB634" w:rsidR="001A2488" w:rsidRPr="00DA27C8" w:rsidRDefault="001A2488" w:rsidP="00FA6663">
      <w:pPr>
        <w:pStyle w:val="ListParagraph"/>
        <w:numPr>
          <w:ilvl w:val="0"/>
          <w:numId w:val="27"/>
        </w:numPr>
        <w:spacing w:after="232"/>
        <w:ind w:right="79"/>
        <w:jc w:val="both"/>
        <w:rPr>
          <w:rFonts w:ascii="Times New Roman" w:hAnsi="Times New Roman" w:cs="Times New Roman"/>
          <w:sz w:val="24"/>
          <w:szCs w:val="24"/>
        </w:rPr>
      </w:pPr>
      <w:r w:rsidRPr="00DA27C8">
        <w:rPr>
          <w:rFonts w:ascii="Times New Roman" w:hAnsi="Times New Roman" w:cs="Times New Roman"/>
          <w:sz w:val="24"/>
          <w:szCs w:val="24"/>
        </w:rPr>
        <w:t>Nëse shkel</w:t>
      </w:r>
      <w:r w:rsidR="008F4BB2">
        <w:rPr>
          <w:rFonts w:ascii="Times New Roman" w:hAnsi="Times New Roman" w:cs="Times New Roman"/>
          <w:sz w:val="24"/>
          <w:szCs w:val="24"/>
        </w:rPr>
        <w:t>e</w:t>
      </w:r>
      <w:r w:rsidRPr="00DA27C8">
        <w:rPr>
          <w:rFonts w:ascii="Times New Roman" w:hAnsi="Times New Roman" w:cs="Times New Roman"/>
          <w:sz w:val="24"/>
          <w:szCs w:val="24"/>
        </w:rPr>
        <w:t>n dispozitat e Ligjit për Ndërtimin, shkeljet e tilla përcaktohen në nenin 70 të tij, apo ndryshimet dhe plotësimet e ardhshme</w:t>
      </w:r>
      <w:r w:rsidR="00A732C4">
        <w:rPr>
          <w:rFonts w:ascii="Times New Roman" w:hAnsi="Times New Roman" w:cs="Times New Roman"/>
          <w:sz w:val="24"/>
          <w:szCs w:val="24"/>
        </w:rPr>
        <w:t>. N</w:t>
      </w:r>
      <w:r w:rsidRPr="00DA27C8">
        <w:rPr>
          <w:rFonts w:ascii="Times New Roman" w:hAnsi="Times New Roman" w:cs="Times New Roman"/>
          <w:sz w:val="24"/>
          <w:szCs w:val="24"/>
        </w:rPr>
        <w:t>dërkaq</w:t>
      </w:r>
      <w:r w:rsidR="00A732C4">
        <w:rPr>
          <w:rFonts w:ascii="Times New Roman" w:hAnsi="Times New Roman" w:cs="Times New Roman"/>
          <w:sz w:val="24"/>
          <w:szCs w:val="24"/>
        </w:rPr>
        <w:t>,</w:t>
      </w:r>
      <w:r w:rsidRPr="00DA27C8">
        <w:rPr>
          <w:rFonts w:ascii="Times New Roman" w:hAnsi="Times New Roman" w:cs="Times New Roman"/>
          <w:sz w:val="24"/>
          <w:szCs w:val="24"/>
        </w:rPr>
        <w:t xml:space="preserve"> nëse shkel</w:t>
      </w:r>
      <w:r w:rsidR="008F3626">
        <w:rPr>
          <w:rFonts w:ascii="Times New Roman" w:hAnsi="Times New Roman" w:cs="Times New Roman"/>
          <w:sz w:val="24"/>
          <w:szCs w:val="24"/>
        </w:rPr>
        <w:t>e</w:t>
      </w:r>
      <w:r w:rsidRPr="00DA27C8">
        <w:rPr>
          <w:rFonts w:ascii="Times New Roman" w:hAnsi="Times New Roman" w:cs="Times New Roman"/>
          <w:sz w:val="24"/>
          <w:szCs w:val="24"/>
        </w:rPr>
        <w:t>n rregullat e tregtisë s</w:t>
      </w:r>
      <w:r w:rsidR="008F3626">
        <w:rPr>
          <w:rFonts w:ascii="Times New Roman" w:hAnsi="Times New Roman" w:cs="Times New Roman"/>
          <w:sz w:val="24"/>
          <w:szCs w:val="24"/>
        </w:rPr>
        <w:t>ë</w:t>
      </w:r>
      <w:r w:rsidRPr="00DA27C8">
        <w:rPr>
          <w:rFonts w:ascii="Times New Roman" w:hAnsi="Times New Roman" w:cs="Times New Roman"/>
          <w:sz w:val="24"/>
          <w:szCs w:val="24"/>
        </w:rPr>
        <w:t xml:space="preserve"> brendshme, q</w:t>
      </w:r>
      <w:r w:rsidR="008F3626">
        <w:rPr>
          <w:rFonts w:ascii="Times New Roman" w:hAnsi="Times New Roman" w:cs="Times New Roman"/>
          <w:sz w:val="24"/>
          <w:szCs w:val="24"/>
        </w:rPr>
        <w:t>ë</w:t>
      </w:r>
      <w:r w:rsidRPr="00DA27C8">
        <w:rPr>
          <w:rFonts w:ascii="Times New Roman" w:hAnsi="Times New Roman" w:cs="Times New Roman"/>
          <w:sz w:val="24"/>
          <w:szCs w:val="24"/>
        </w:rPr>
        <w:t xml:space="preserve"> ndërlidh</w:t>
      </w:r>
      <w:r w:rsidR="008F3626">
        <w:rPr>
          <w:rFonts w:ascii="Times New Roman" w:hAnsi="Times New Roman" w:cs="Times New Roman"/>
          <w:sz w:val="24"/>
          <w:szCs w:val="24"/>
        </w:rPr>
        <w:t>e</w:t>
      </w:r>
      <w:r w:rsidRPr="00DA27C8">
        <w:rPr>
          <w:rFonts w:ascii="Times New Roman" w:hAnsi="Times New Roman" w:cs="Times New Roman"/>
          <w:sz w:val="24"/>
          <w:szCs w:val="24"/>
        </w:rPr>
        <w:t xml:space="preserve">n me dispozitat e shitjes së mallrave në ambient të hapur të subjekteve të pa regjistruara, shqiptohen gjobat sipas nenit 12 të Ligjit për Ndryshimet dhe </w:t>
      </w:r>
      <w:r w:rsidR="008F3626">
        <w:rPr>
          <w:rFonts w:ascii="Times New Roman" w:hAnsi="Times New Roman" w:cs="Times New Roman"/>
          <w:sz w:val="24"/>
          <w:szCs w:val="24"/>
        </w:rPr>
        <w:t>P</w:t>
      </w:r>
      <w:r w:rsidRPr="00DA27C8">
        <w:rPr>
          <w:rFonts w:ascii="Times New Roman" w:hAnsi="Times New Roman" w:cs="Times New Roman"/>
          <w:sz w:val="24"/>
          <w:szCs w:val="24"/>
        </w:rPr>
        <w:t xml:space="preserve">lotësimet e Ligjit për Tregtinë e </w:t>
      </w:r>
      <w:r w:rsidR="008F3626">
        <w:rPr>
          <w:rFonts w:ascii="Times New Roman" w:hAnsi="Times New Roman" w:cs="Times New Roman"/>
          <w:sz w:val="24"/>
          <w:szCs w:val="24"/>
        </w:rPr>
        <w:t>B</w:t>
      </w:r>
      <w:r w:rsidRPr="00DA27C8">
        <w:rPr>
          <w:rFonts w:ascii="Times New Roman" w:hAnsi="Times New Roman" w:cs="Times New Roman"/>
          <w:sz w:val="24"/>
          <w:szCs w:val="24"/>
        </w:rPr>
        <w:t>rendshme nr.04/L-005.</w:t>
      </w:r>
    </w:p>
    <w:p w14:paraId="476DF31D" w14:textId="601486C9" w:rsidR="008F5CFE" w:rsidRPr="00DA27C8" w:rsidRDefault="008F5CFE" w:rsidP="00C01F10">
      <w:pPr>
        <w:pStyle w:val="ListParagraph"/>
        <w:spacing w:after="232"/>
        <w:ind w:left="1062" w:right="79"/>
        <w:jc w:val="both"/>
        <w:rPr>
          <w:rFonts w:ascii="Times New Roman" w:hAnsi="Times New Roman" w:cs="Times New Roman"/>
          <w:sz w:val="24"/>
          <w:szCs w:val="24"/>
        </w:rPr>
      </w:pPr>
    </w:p>
    <w:p w14:paraId="0E83B267" w14:textId="493B2F78" w:rsidR="008F5CFE" w:rsidRPr="00DA27C8" w:rsidRDefault="008F5CFE" w:rsidP="008F5CFE">
      <w:pPr>
        <w:pStyle w:val="ListParagraph"/>
        <w:spacing w:after="232"/>
        <w:ind w:left="1062" w:right="79"/>
        <w:jc w:val="center"/>
        <w:rPr>
          <w:rFonts w:ascii="Times New Roman" w:hAnsi="Times New Roman" w:cs="Times New Roman"/>
          <w:b/>
          <w:sz w:val="24"/>
          <w:szCs w:val="24"/>
        </w:rPr>
      </w:pPr>
      <w:r w:rsidRPr="00DA27C8">
        <w:rPr>
          <w:rFonts w:ascii="Times New Roman" w:hAnsi="Times New Roman" w:cs="Times New Roman"/>
          <w:b/>
          <w:sz w:val="24"/>
          <w:szCs w:val="24"/>
        </w:rPr>
        <w:t>Neni 12</w:t>
      </w:r>
    </w:p>
    <w:p w14:paraId="152FE800" w14:textId="114D21DC" w:rsidR="001A2488" w:rsidRPr="00DA27C8" w:rsidRDefault="008F5CFE" w:rsidP="008F5CFE">
      <w:pPr>
        <w:spacing w:after="182" w:line="261" w:lineRule="auto"/>
        <w:ind w:left="458" w:right="362"/>
        <w:jc w:val="center"/>
        <w:rPr>
          <w:rFonts w:ascii="Times New Roman" w:hAnsi="Times New Roman" w:cs="Times New Roman"/>
          <w:b/>
          <w:sz w:val="24"/>
          <w:szCs w:val="24"/>
        </w:rPr>
      </w:pPr>
      <w:r w:rsidRPr="00DA27C8">
        <w:rPr>
          <w:rFonts w:ascii="Times New Roman" w:hAnsi="Times New Roman" w:cs="Times New Roman"/>
          <w:b/>
          <w:sz w:val="24"/>
          <w:szCs w:val="24"/>
        </w:rPr>
        <w:t xml:space="preserve">               </w:t>
      </w:r>
      <w:r w:rsidR="001A2488" w:rsidRPr="00DA27C8">
        <w:rPr>
          <w:rFonts w:ascii="Times New Roman" w:hAnsi="Times New Roman" w:cs="Times New Roman"/>
          <w:b/>
          <w:sz w:val="24"/>
          <w:szCs w:val="24"/>
        </w:rPr>
        <w:t>Masat mbrojtëse</w:t>
      </w:r>
    </w:p>
    <w:p w14:paraId="68C079AC" w14:textId="31F9CD82" w:rsidR="001A2488" w:rsidRPr="00DA27C8" w:rsidRDefault="001A2488" w:rsidP="00FA6663">
      <w:pPr>
        <w:pStyle w:val="ListParagraph"/>
        <w:numPr>
          <w:ilvl w:val="0"/>
          <w:numId w:val="28"/>
        </w:numPr>
        <w:ind w:right="79"/>
        <w:jc w:val="both"/>
        <w:rPr>
          <w:rFonts w:ascii="Times New Roman" w:hAnsi="Times New Roman" w:cs="Times New Roman"/>
          <w:sz w:val="24"/>
          <w:szCs w:val="24"/>
        </w:rPr>
      </w:pPr>
      <w:r w:rsidRPr="00DA27C8">
        <w:rPr>
          <w:rFonts w:ascii="Times New Roman" w:hAnsi="Times New Roman" w:cs="Times New Roman"/>
          <w:sz w:val="24"/>
          <w:szCs w:val="24"/>
        </w:rPr>
        <w:t>Për mosrespektimin e sigurisë publike, pastaj mosrespektimin e standardeve higjienike, si dhe të shkeljes së dispozitave të kësaj rregulloreje dhe të ligjeve të tjera që përlig</w:t>
      </w:r>
      <w:r w:rsidR="002678E8">
        <w:rPr>
          <w:rFonts w:ascii="Times New Roman" w:hAnsi="Times New Roman" w:cs="Times New Roman"/>
          <w:sz w:val="24"/>
          <w:szCs w:val="24"/>
        </w:rPr>
        <w:t>j</w:t>
      </w:r>
      <w:r w:rsidRPr="00DA27C8">
        <w:rPr>
          <w:rFonts w:ascii="Times New Roman" w:hAnsi="Times New Roman" w:cs="Times New Roman"/>
          <w:sz w:val="24"/>
          <w:szCs w:val="24"/>
        </w:rPr>
        <w:t>ojnë çështjet e ngarkesave, tarifave dhe taksave komunale, mund të merren edhe masa mbrojtëse ndaj qytetarëve, personave fizik</w:t>
      </w:r>
      <w:r w:rsidR="002678E8">
        <w:rPr>
          <w:rFonts w:ascii="Times New Roman" w:hAnsi="Times New Roman" w:cs="Times New Roman"/>
          <w:sz w:val="24"/>
          <w:szCs w:val="24"/>
        </w:rPr>
        <w:t>ë</w:t>
      </w:r>
      <w:r w:rsidRPr="00DA27C8">
        <w:rPr>
          <w:rFonts w:ascii="Times New Roman" w:hAnsi="Times New Roman" w:cs="Times New Roman"/>
          <w:sz w:val="24"/>
          <w:szCs w:val="24"/>
        </w:rPr>
        <w:t xml:space="preserve"> dhe personave juridik</w:t>
      </w:r>
      <w:r w:rsidR="002678E8">
        <w:rPr>
          <w:rFonts w:ascii="Times New Roman" w:hAnsi="Times New Roman" w:cs="Times New Roman"/>
          <w:sz w:val="24"/>
          <w:szCs w:val="24"/>
        </w:rPr>
        <w:t>ë</w:t>
      </w:r>
      <w:r w:rsidRPr="00DA27C8">
        <w:rPr>
          <w:rFonts w:ascii="Times New Roman" w:hAnsi="Times New Roman" w:cs="Times New Roman"/>
          <w:sz w:val="24"/>
          <w:szCs w:val="24"/>
        </w:rPr>
        <w:t xml:space="preserve"> që ushtrojnë veprimtaritë përkatëse, krejt kjo në kuptim </w:t>
      </w:r>
      <w:r w:rsidR="002678E8">
        <w:rPr>
          <w:rFonts w:ascii="Times New Roman" w:hAnsi="Times New Roman" w:cs="Times New Roman"/>
          <w:sz w:val="24"/>
          <w:szCs w:val="24"/>
        </w:rPr>
        <w:t>me</w:t>
      </w:r>
      <w:r w:rsidRPr="00DA27C8">
        <w:rPr>
          <w:rFonts w:ascii="Times New Roman" w:hAnsi="Times New Roman" w:cs="Times New Roman"/>
          <w:sz w:val="24"/>
          <w:szCs w:val="24"/>
        </w:rPr>
        <w:t xml:space="preserve"> ligjet përkatëse. </w:t>
      </w:r>
      <w:r w:rsidRPr="00DA27C8">
        <w:rPr>
          <w:rFonts w:ascii="Times New Roman" w:hAnsi="Times New Roman" w:cs="Times New Roman"/>
          <w:noProof/>
          <w:sz w:val="24"/>
          <w:szCs w:val="24"/>
        </w:rPr>
        <w:drawing>
          <wp:inline distT="0" distB="0" distL="0" distR="0" wp14:anchorId="22389BD6" wp14:editId="76BD49A2">
            <wp:extent cx="10795" cy="147955"/>
            <wp:effectExtent l="0" t="0" r="825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95" cy="147955"/>
                    </a:xfrm>
                    <a:prstGeom prst="rect">
                      <a:avLst/>
                    </a:prstGeom>
                    <a:noFill/>
                    <a:ln>
                      <a:noFill/>
                    </a:ln>
                  </pic:spPr>
                </pic:pic>
              </a:graphicData>
            </a:graphic>
          </wp:inline>
        </w:drawing>
      </w:r>
    </w:p>
    <w:p w14:paraId="3B08B5C5" w14:textId="17999487" w:rsidR="001A2488" w:rsidRPr="00DA27C8" w:rsidRDefault="001A2488" w:rsidP="00FA6663">
      <w:pPr>
        <w:pStyle w:val="ListParagraph"/>
        <w:numPr>
          <w:ilvl w:val="0"/>
          <w:numId w:val="28"/>
        </w:numPr>
        <w:ind w:right="79"/>
        <w:jc w:val="both"/>
        <w:rPr>
          <w:rFonts w:ascii="Times New Roman" w:hAnsi="Times New Roman" w:cs="Times New Roman"/>
          <w:sz w:val="24"/>
          <w:szCs w:val="24"/>
        </w:rPr>
      </w:pPr>
      <w:r w:rsidRPr="00DA27C8">
        <w:rPr>
          <w:rFonts w:ascii="Times New Roman" w:hAnsi="Times New Roman" w:cs="Times New Roman"/>
          <w:sz w:val="24"/>
          <w:szCs w:val="24"/>
        </w:rPr>
        <w:t xml:space="preserve">Komuna do të </w:t>
      </w:r>
      <w:r w:rsidR="002678E8">
        <w:rPr>
          <w:rFonts w:ascii="Times New Roman" w:hAnsi="Times New Roman" w:cs="Times New Roman"/>
          <w:sz w:val="24"/>
          <w:szCs w:val="24"/>
        </w:rPr>
        <w:t>l</w:t>
      </w:r>
      <w:r w:rsidRPr="00DA27C8">
        <w:rPr>
          <w:rFonts w:ascii="Times New Roman" w:hAnsi="Times New Roman" w:cs="Times New Roman"/>
          <w:sz w:val="24"/>
          <w:szCs w:val="24"/>
        </w:rPr>
        <w:t>ëshojë një urdhër ndalimi të ushtrimit të veprimtarisë dhe do të bëjë mbylljen e përkohshme të veprimtarive (thertore, mishtore, shtëpi, ambulancë, dyqan ushqimor dhe të gjitha veprimtaritë tjera të kësaj natyre q</w:t>
      </w:r>
      <w:r w:rsidR="002678E8">
        <w:rPr>
          <w:rFonts w:ascii="Times New Roman" w:hAnsi="Times New Roman" w:cs="Times New Roman"/>
          <w:sz w:val="24"/>
          <w:szCs w:val="24"/>
        </w:rPr>
        <w:t>ë</w:t>
      </w:r>
      <w:r w:rsidRPr="00DA27C8">
        <w:rPr>
          <w:rFonts w:ascii="Times New Roman" w:hAnsi="Times New Roman" w:cs="Times New Roman"/>
          <w:sz w:val="24"/>
          <w:szCs w:val="24"/>
        </w:rPr>
        <w:t xml:space="preserve"> paraqesin rrezik për shëndetin publik dhe sigurinë standarde) e që janë nën inspektim dhe deri sa  testet e nevojshme laboratorike si dhe deri sa të konstatohet se nuk ka rrezik për shëndetin publik.</w:t>
      </w:r>
    </w:p>
    <w:p w14:paraId="58320AD3" w14:textId="447A5536" w:rsidR="001A2488" w:rsidRPr="00DA27C8" w:rsidRDefault="001A2488" w:rsidP="00FA6663">
      <w:pPr>
        <w:pStyle w:val="ListParagraph"/>
        <w:numPr>
          <w:ilvl w:val="0"/>
          <w:numId w:val="28"/>
        </w:numPr>
        <w:ind w:right="79"/>
        <w:jc w:val="both"/>
        <w:rPr>
          <w:rFonts w:ascii="Times New Roman" w:hAnsi="Times New Roman" w:cs="Times New Roman"/>
          <w:sz w:val="24"/>
          <w:szCs w:val="24"/>
        </w:rPr>
      </w:pPr>
      <w:r w:rsidRPr="00DA27C8">
        <w:rPr>
          <w:rFonts w:ascii="Times New Roman" w:hAnsi="Times New Roman" w:cs="Times New Roman"/>
          <w:sz w:val="24"/>
          <w:szCs w:val="24"/>
        </w:rPr>
        <w:t>Mosrespektimi i higjienës, shëndetit publik dhe siguria standarde do t</w:t>
      </w:r>
      <w:r w:rsidR="000221B6">
        <w:rPr>
          <w:rFonts w:ascii="Times New Roman" w:hAnsi="Times New Roman" w:cs="Times New Roman"/>
          <w:sz w:val="24"/>
          <w:szCs w:val="24"/>
        </w:rPr>
        <w:t xml:space="preserve">ë </w:t>
      </w:r>
      <w:r w:rsidRPr="00DA27C8">
        <w:rPr>
          <w:rFonts w:ascii="Times New Roman" w:hAnsi="Times New Roman" w:cs="Times New Roman"/>
          <w:sz w:val="24"/>
          <w:szCs w:val="24"/>
        </w:rPr>
        <w:t>jetë arsye dënimi çdo herë dhe minimumi i dënimit do të jetë prej 100 € deri në maksimumin e dënimit prej 200 € varësisht nga shkalla e mosrespektimit.</w:t>
      </w:r>
    </w:p>
    <w:p w14:paraId="59980D2B" w14:textId="13080A5C" w:rsidR="008F5CFE" w:rsidRPr="00DA27C8" w:rsidRDefault="001A2488" w:rsidP="00FA6663">
      <w:pPr>
        <w:pStyle w:val="ListParagraph"/>
        <w:numPr>
          <w:ilvl w:val="0"/>
          <w:numId w:val="28"/>
        </w:numPr>
        <w:ind w:right="79"/>
        <w:jc w:val="both"/>
        <w:rPr>
          <w:rFonts w:ascii="Times New Roman" w:hAnsi="Times New Roman" w:cs="Times New Roman"/>
          <w:sz w:val="24"/>
          <w:szCs w:val="24"/>
        </w:rPr>
      </w:pPr>
      <w:r w:rsidRPr="00DA27C8">
        <w:rPr>
          <w:rFonts w:ascii="Times New Roman" w:hAnsi="Times New Roman" w:cs="Times New Roman"/>
          <w:sz w:val="24"/>
          <w:szCs w:val="24"/>
        </w:rPr>
        <w:t>Përjashtim nga zbatimi i alineve të mëparshme të kësaj dispozite b</w:t>
      </w:r>
      <w:r w:rsidR="000221B6">
        <w:rPr>
          <w:rFonts w:ascii="Times New Roman" w:hAnsi="Times New Roman" w:cs="Times New Roman"/>
          <w:sz w:val="24"/>
          <w:szCs w:val="24"/>
        </w:rPr>
        <w:t>ë</w:t>
      </w:r>
      <w:r w:rsidRPr="00DA27C8">
        <w:rPr>
          <w:rFonts w:ascii="Times New Roman" w:hAnsi="Times New Roman" w:cs="Times New Roman"/>
          <w:sz w:val="24"/>
          <w:szCs w:val="24"/>
        </w:rPr>
        <w:t>në zbatimi i drejtëpërdrejtë i ligjeve të veçanta dhe akteve tjera të veçanta të pushtetit qendror të cilat rregullojnë</w:t>
      </w:r>
      <w:r w:rsidR="008F5CFE" w:rsidRPr="00DA27C8">
        <w:rPr>
          <w:rFonts w:ascii="Times New Roman" w:hAnsi="Times New Roman" w:cs="Times New Roman"/>
          <w:sz w:val="24"/>
          <w:szCs w:val="24"/>
        </w:rPr>
        <w:t xml:space="preserve"> </w:t>
      </w:r>
      <w:r w:rsidRPr="00DA27C8">
        <w:rPr>
          <w:rFonts w:ascii="Times New Roman" w:hAnsi="Times New Roman" w:cs="Times New Roman"/>
          <w:sz w:val="24"/>
          <w:szCs w:val="24"/>
        </w:rPr>
        <w:t xml:space="preserve"> çështjen e ndëshkimeve kundërvajtëse dhe masave mbrojtëse. </w:t>
      </w:r>
    </w:p>
    <w:p w14:paraId="12D62CB4" w14:textId="35F9D114" w:rsidR="001A2488" w:rsidRPr="00DA27C8" w:rsidRDefault="001A2488" w:rsidP="008F5CFE">
      <w:pPr>
        <w:pStyle w:val="ListParagraph"/>
        <w:ind w:left="1062" w:right="79"/>
        <w:rPr>
          <w:rFonts w:ascii="Times New Roman" w:hAnsi="Times New Roman" w:cs="Times New Roman"/>
          <w:sz w:val="24"/>
          <w:szCs w:val="24"/>
        </w:rPr>
      </w:pPr>
    </w:p>
    <w:p w14:paraId="6E67F9DF" w14:textId="77777777" w:rsidR="008F5CFE" w:rsidRPr="00DA27C8" w:rsidRDefault="008F5CFE" w:rsidP="008F5CFE">
      <w:pPr>
        <w:spacing w:after="169" w:line="261" w:lineRule="auto"/>
        <w:ind w:left="275" w:right="974"/>
        <w:jc w:val="center"/>
        <w:rPr>
          <w:rFonts w:ascii="Times New Roman" w:hAnsi="Times New Roman" w:cs="Times New Roman"/>
          <w:b/>
          <w:sz w:val="24"/>
          <w:szCs w:val="24"/>
        </w:rPr>
      </w:pPr>
      <w:r w:rsidRPr="00DA27C8">
        <w:rPr>
          <w:rFonts w:ascii="Times New Roman" w:hAnsi="Times New Roman" w:cs="Times New Roman"/>
          <w:b/>
          <w:sz w:val="24"/>
          <w:szCs w:val="24"/>
        </w:rPr>
        <w:t>Neni 13</w:t>
      </w:r>
    </w:p>
    <w:p w14:paraId="3D7DA605" w14:textId="740A8DF4" w:rsidR="001A2488" w:rsidRPr="00DA27C8" w:rsidRDefault="00CB2892" w:rsidP="001A2488">
      <w:pPr>
        <w:spacing w:after="88" w:line="260" w:lineRule="auto"/>
        <w:ind w:left="275" w:right="974"/>
        <w:jc w:val="center"/>
        <w:rPr>
          <w:rFonts w:ascii="Times New Roman" w:hAnsi="Times New Roman" w:cs="Times New Roman"/>
          <w:b/>
          <w:sz w:val="24"/>
          <w:szCs w:val="24"/>
        </w:rPr>
      </w:pPr>
      <w:r w:rsidRPr="00DA27C8">
        <w:rPr>
          <w:rFonts w:ascii="Times New Roman" w:hAnsi="Times New Roman" w:cs="Times New Roman"/>
          <w:b/>
          <w:sz w:val="24"/>
          <w:szCs w:val="24"/>
          <w:lang w:val="sq-AL"/>
        </w:rPr>
        <w:t xml:space="preserve">        </w:t>
      </w:r>
      <w:r w:rsidRPr="00DA27C8">
        <w:rPr>
          <w:rFonts w:ascii="Times New Roman" w:hAnsi="Times New Roman" w:cs="Times New Roman"/>
          <w:b/>
          <w:sz w:val="24"/>
          <w:szCs w:val="24"/>
        </w:rPr>
        <w:t>Ankesat dhe mbrojtja juridike</w:t>
      </w:r>
    </w:p>
    <w:p w14:paraId="58585155" w14:textId="402D278A" w:rsidR="001A2488" w:rsidRPr="00DA27C8" w:rsidRDefault="001A2488" w:rsidP="00FA6663">
      <w:pPr>
        <w:pStyle w:val="ListParagraph"/>
        <w:numPr>
          <w:ilvl w:val="0"/>
          <w:numId w:val="29"/>
        </w:numPr>
        <w:ind w:right="14"/>
        <w:jc w:val="both"/>
        <w:rPr>
          <w:rFonts w:ascii="Times New Roman" w:hAnsi="Times New Roman" w:cs="Times New Roman"/>
          <w:sz w:val="24"/>
          <w:szCs w:val="24"/>
        </w:rPr>
      </w:pPr>
      <w:r w:rsidRPr="00DA27C8">
        <w:rPr>
          <w:rFonts w:ascii="Times New Roman" w:hAnsi="Times New Roman" w:cs="Times New Roman"/>
          <w:sz w:val="24"/>
          <w:szCs w:val="24"/>
        </w:rPr>
        <w:t>Pala mund të ushtrojë ankesë ndaj vendimeve të lëshuara nga organet komunale kompetente, lidhur me tarifat dhe ngarkesat komunale sipas kësaj rregulloreje, krejt k</w:t>
      </w:r>
      <w:r w:rsidR="00F1077A">
        <w:rPr>
          <w:rFonts w:ascii="Times New Roman" w:hAnsi="Times New Roman" w:cs="Times New Roman"/>
          <w:sz w:val="24"/>
          <w:szCs w:val="24"/>
        </w:rPr>
        <w:t>ë</w:t>
      </w:r>
      <w:r w:rsidRPr="00DA27C8">
        <w:rPr>
          <w:rFonts w:ascii="Times New Roman" w:hAnsi="Times New Roman" w:cs="Times New Roman"/>
          <w:sz w:val="24"/>
          <w:szCs w:val="24"/>
        </w:rPr>
        <w:t>të në afatin e paraparë ligjor dhe në pajtim m</w:t>
      </w:r>
      <w:r w:rsidR="00F1077A">
        <w:rPr>
          <w:rFonts w:ascii="Times New Roman" w:hAnsi="Times New Roman" w:cs="Times New Roman"/>
          <w:sz w:val="24"/>
          <w:szCs w:val="24"/>
        </w:rPr>
        <w:t>e</w:t>
      </w:r>
      <w:r w:rsidRPr="00DA27C8">
        <w:rPr>
          <w:rFonts w:ascii="Times New Roman" w:hAnsi="Times New Roman" w:cs="Times New Roman"/>
          <w:sz w:val="24"/>
          <w:szCs w:val="24"/>
        </w:rPr>
        <w:t xml:space="preserve"> Statutin e Komunës.</w:t>
      </w:r>
    </w:p>
    <w:p w14:paraId="29210D9D" w14:textId="4DEF7010" w:rsidR="001A2488" w:rsidRPr="00DA27C8" w:rsidRDefault="001A2488" w:rsidP="00FA6663">
      <w:pPr>
        <w:pStyle w:val="ListParagraph"/>
        <w:numPr>
          <w:ilvl w:val="0"/>
          <w:numId w:val="29"/>
        </w:numPr>
        <w:spacing w:after="291"/>
        <w:ind w:right="14"/>
        <w:jc w:val="both"/>
        <w:rPr>
          <w:rFonts w:ascii="Times New Roman" w:hAnsi="Times New Roman" w:cs="Times New Roman"/>
          <w:sz w:val="24"/>
          <w:szCs w:val="24"/>
        </w:rPr>
      </w:pPr>
      <w:r w:rsidRPr="00DA27C8">
        <w:rPr>
          <w:rFonts w:ascii="Times New Roman" w:hAnsi="Times New Roman" w:cs="Times New Roman"/>
          <w:sz w:val="24"/>
          <w:szCs w:val="24"/>
        </w:rPr>
        <w:t>Procedura e ankesës duhet të jetë në përputhje me dispozitën e nenit 85 të Ligjit për Vetëqeverisjen Lokale nr.03/L-040 si dhe dispozitat përkatëse të Ligjit për Procedurën Administrative nr. 02/L-28.</w:t>
      </w:r>
    </w:p>
    <w:p w14:paraId="6D6675B7" w14:textId="77777777" w:rsidR="0047294B" w:rsidRPr="00DA27C8" w:rsidRDefault="0047294B" w:rsidP="006E2588">
      <w:pPr>
        <w:spacing w:after="0" w:line="240" w:lineRule="auto"/>
        <w:jc w:val="center"/>
        <w:rPr>
          <w:rFonts w:ascii="Times New Roman" w:hAnsi="Times New Roman" w:cs="Times New Roman"/>
          <w:b/>
          <w:sz w:val="24"/>
          <w:szCs w:val="24"/>
          <w:lang w:val="sq-AL"/>
        </w:rPr>
      </w:pPr>
    </w:p>
    <w:p w14:paraId="0EBECDEB" w14:textId="32E247D3" w:rsidR="006B0DE3" w:rsidRPr="00DA27C8" w:rsidRDefault="00AB26E8" w:rsidP="006E2588">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KAPITULLI IV</w:t>
      </w:r>
    </w:p>
    <w:p w14:paraId="08512286" w14:textId="5F3C2668" w:rsidR="00C82E6D" w:rsidRPr="00DA27C8" w:rsidRDefault="00C82E6D" w:rsidP="006E2588">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DREJTORIA E ADMINISTRAT</w:t>
      </w:r>
      <w:r w:rsidR="002110C0" w:rsidRPr="00DA27C8">
        <w:rPr>
          <w:rFonts w:ascii="Times New Roman" w:hAnsi="Times New Roman" w:cs="Times New Roman"/>
          <w:b/>
          <w:sz w:val="24"/>
          <w:szCs w:val="24"/>
          <w:lang w:val="sq-AL"/>
        </w:rPr>
        <w:t>Ë</w:t>
      </w:r>
      <w:r w:rsidRPr="00DA27C8">
        <w:rPr>
          <w:rFonts w:ascii="Times New Roman" w:hAnsi="Times New Roman" w:cs="Times New Roman"/>
          <w:b/>
          <w:sz w:val="24"/>
          <w:szCs w:val="24"/>
          <w:lang w:val="sq-AL"/>
        </w:rPr>
        <w:t>S</w:t>
      </w:r>
    </w:p>
    <w:p w14:paraId="48EE5B28" w14:textId="77777777" w:rsidR="00143421" w:rsidRPr="00DA27C8" w:rsidRDefault="00AB2EE9" w:rsidP="006E2588">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TAKSA</w:t>
      </w:r>
      <w:r w:rsidR="003E15AC" w:rsidRPr="00DA27C8">
        <w:rPr>
          <w:rFonts w:ascii="Times New Roman" w:hAnsi="Times New Roman" w:cs="Times New Roman"/>
          <w:b/>
          <w:sz w:val="24"/>
          <w:szCs w:val="24"/>
          <w:lang w:val="sq-AL"/>
        </w:rPr>
        <w:t xml:space="preserve"> </w:t>
      </w:r>
      <w:r w:rsidR="00AC56F2" w:rsidRPr="00DA27C8">
        <w:rPr>
          <w:rFonts w:ascii="Times New Roman" w:hAnsi="Times New Roman" w:cs="Times New Roman"/>
          <w:b/>
          <w:sz w:val="24"/>
          <w:szCs w:val="24"/>
          <w:lang w:val="sq-AL"/>
        </w:rPr>
        <w:t xml:space="preserve">KOMUNALE </w:t>
      </w:r>
      <w:r w:rsidR="003E15AC" w:rsidRPr="00DA27C8">
        <w:rPr>
          <w:rFonts w:ascii="Times New Roman" w:hAnsi="Times New Roman" w:cs="Times New Roman"/>
          <w:b/>
          <w:sz w:val="24"/>
          <w:szCs w:val="24"/>
          <w:lang w:val="sq-AL"/>
        </w:rPr>
        <w:t>PËR LËSHIMIN E CERTIFIKATAVE DHE DOKUMENTEVE ZYRTARE</w:t>
      </w:r>
    </w:p>
    <w:p w14:paraId="7B2BDC81" w14:textId="77777777" w:rsidR="006B0DE3" w:rsidRPr="00DA27C8" w:rsidRDefault="006B0DE3" w:rsidP="006E2588">
      <w:pPr>
        <w:spacing w:after="0" w:line="240" w:lineRule="auto"/>
        <w:rPr>
          <w:rFonts w:ascii="Times New Roman" w:hAnsi="Times New Roman" w:cs="Times New Roman"/>
          <w:sz w:val="24"/>
          <w:szCs w:val="24"/>
          <w:lang w:val="sq-AL"/>
        </w:rPr>
      </w:pPr>
    </w:p>
    <w:p w14:paraId="5CB72BEF" w14:textId="5C9A13A8" w:rsidR="006B0DE3" w:rsidRPr="00DA27C8" w:rsidRDefault="00EC1418" w:rsidP="006E2588">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Neni 14</w:t>
      </w:r>
    </w:p>
    <w:p w14:paraId="7A1D5F64" w14:textId="77777777" w:rsidR="00042ADB" w:rsidRPr="00DA27C8" w:rsidRDefault="008720C4" w:rsidP="006E2588">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Lartësia dhe pagesa e taksës për lëshimin e certifikatave dhe dokumenteve zyrtare</w:t>
      </w:r>
    </w:p>
    <w:p w14:paraId="53E16AED" w14:textId="77777777" w:rsidR="008720C4" w:rsidRPr="00DA27C8" w:rsidRDefault="008720C4" w:rsidP="006E2588">
      <w:pPr>
        <w:spacing w:after="0" w:line="240" w:lineRule="auto"/>
        <w:jc w:val="center"/>
        <w:rPr>
          <w:rFonts w:ascii="Times New Roman" w:hAnsi="Times New Roman" w:cs="Times New Roman"/>
          <w:b/>
          <w:sz w:val="24"/>
          <w:szCs w:val="24"/>
          <w:lang w:val="sq-AL"/>
        </w:rPr>
      </w:pPr>
    </w:p>
    <w:p w14:paraId="09CFD9A5" w14:textId="77777777" w:rsidR="00042ADB" w:rsidRPr="00DA27C8" w:rsidRDefault="00042ADB" w:rsidP="006E2588">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 Të gj</w:t>
      </w:r>
      <w:r w:rsidR="008004EE" w:rsidRPr="00DA27C8">
        <w:rPr>
          <w:rFonts w:ascii="Times New Roman" w:hAnsi="Times New Roman" w:cs="Times New Roman"/>
          <w:sz w:val="24"/>
          <w:szCs w:val="24"/>
          <w:lang w:val="sq-AL"/>
        </w:rPr>
        <w:t xml:space="preserve">ithë personat </w:t>
      </w:r>
      <w:r w:rsidRPr="00DA27C8">
        <w:rPr>
          <w:rFonts w:ascii="Times New Roman" w:hAnsi="Times New Roman" w:cs="Times New Roman"/>
          <w:sz w:val="24"/>
          <w:szCs w:val="24"/>
          <w:lang w:val="sq-AL"/>
        </w:rPr>
        <w:t xml:space="preserve">që </w:t>
      </w:r>
      <w:r w:rsidR="0049542C" w:rsidRPr="00DA27C8">
        <w:rPr>
          <w:rFonts w:ascii="Times New Roman" w:hAnsi="Times New Roman" w:cs="Times New Roman"/>
          <w:sz w:val="24"/>
          <w:szCs w:val="24"/>
          <w:lang w:val="sq-AL"/>
        </w:rPr>
        <w:t>pajisen me</w:t>
      </w:r>
      <w:r w:rsidRPr="00DA27C8">
        <w:rPr>
          <w:rFonts w:ascii="Times New Roman" w:hAnsi="Times New Roman" w:cs="Times New Roman"/>
          <w:sz w:val="24"/>
          <w:szCs w:val="24"/>
          <w:lang w:val="sq-AL"/>
        </w:rPr>
        <w:t xml:space="preserve"> certifikata </w:t>
      </w:r>
      <w:r w:rsidR="0049542C" w:rsidRPr="00DA27C8">
        <w:rPr>
          <w:rFonts w:ascii="Times New Roman" w:hAnsi="Times New Roman" w:cs="Times New Roman"/>
          <w:sz w:val="24"/>
          <w:szCs w:val="24"/>
          <w:lang w:val="sq-AL"/>
        </w:rPr>
        <w:t>zyrtare dhe dokumente tjera zyrtare</w:t>
      </w:r>
      <w:r w:rsidR="005D1D25" w:rsidRPr="00DA27C8">
        <w:rPr>
          <w:rFonts w:ascii="Times New Roman" w:hAnsi="Times New Roman" w:cs="Times New Roman"/>
          <w:sz w:val="24"/>
          <w:szCs w:val="24"/>
          <w:lang w:val="sq-AL"/>
        </w:rPr>
        <w:t xml:space="preserve"> nga Komuna</w:t>
      </w:r>
      <w:r w:rsidR="0049542C" w:rsidRPr="00DA27C8">
        <w:rPr>
          <w:rFonts w:ascii="Times New Roman" w:hAnsi="Times New Roman" w:cs="Times New Roman"/>
          <w:sz w:val="24"/>
          <w:szCs w:val="24"/>
          <w:lang w:val="sq-AL"/>
        </w:rPr>
        <w:t>, paguajnë taksë komunale, si në vijim:</w:t>
      </w:r>
    </w:p>
    <w:p w14:paraId="05DD56BA" w14:textId="3AF70824" w:rsidR="0049542C" w:rsidRPr="00DA27C8" w:rsidRDefault="0049542C" w:rsidP="006E2588">
      <w:pPr>
        <w:spacing w:after="0" w:line="240" w:lineRule="auto"/>
        <w:jc w:val="both"/>
        <w:rPr>
          <w:rFonts w:ascii="Times New Roman" w:hAnsi="Times New Roman" w:cs="Times New Roman"/>
          <w:sz w:val="24"/>
          <w:szCs w:val="24"/>
          <w:lang w:val="sq-AL"/>
        </w:rPr>
      </w:pPr>
    </w:p>
    <w:p w14:paraId="1B6A7E40" w14:textId="77777777" w:rsidR="00295CD1" w:rsidRPr="00DA27C8" w:rsidRDefault="00295CD1" w:rsidP="00295CD1">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Nr. Rendor,   tarifa,   Përshkrime                                                                                                                                                                                               </w:t>
      </w:r>
    </w:p>
    <w:p w14:paraId="5F7A0F13" w14:textId="71DAE4D0" w:rsidR="00295CD1" w:rsidRPr="00DA27C8" w:rsidRDefault="005D6BC1" w:rsidP="00295CD1">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w:t>
      </w:r>
      <w:r w:rsidR="00295CD1" w:rsidRPr="00DA27C8">
        <w:rPr>
          <w:rFonts w:ascii="Times New Roman" w:hAnsi="Times New Roman" w:cs="Times New Roman"/>
          <w:sz w:val="24"/>
          <w:szCs w:val="24"/>
          <w:lang w:val="sq-AL"/>
        </w:rPr>
        <w:t xml:space="preserve">                                                                                                                    Vlera e taksës</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7567"/>
        <w:gridCol w:w="1800"/>
      </w:tblGrid>
      <w:tr w:rsidR="00295CD1" w:rsidRPr="00DA27C8" w14:paraId="02244A70" w14:textId="77777777" w:rsidTr="00E779F0">
        <w:tc>
          <w:tcPr>
            <w:tcW w:w="731" w:type="dxa"/>
            <w:shd w:val="clear" w:color="auto" w:fill="auto"/>
          </w:tcPr>
          <w:p w14:paraId="68A14416" w14:textId="4BBEDA28"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A32D57" w:rsidRPr="00DA27C8">
              <w:rPr>
                <w:rFonts w:ascii="Times New Roman" w:hAnsi="Times New Roman" w:cs="Times New Roman"/>
                <w:sz w:val="24"/>
                <w:szCs w:val="24"/>
                <w:lang w:val="sq-AL"/>
              </w:rPr>
              <w:t>1.</w:t>
            </w:r>
          </w:p>
        </w:tc>
        <w:tc>
          <w:tcPr>
            <w:tcW w:w="7567" w:type="dxa"/>
            <w:shd w:val="clear" w:color="auto" w:fill="auto"/>
          </w:tcPr>
          <w:p w14:paraId="0DBDE752" w14:textId="77777777"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Certifikata e lindjes </w:t>
            </w:r>
          </w:p>
        </w:tc>
        <w:tc>
          <w:tcPr>
            <w:tcW w:w="1800" w:type="dxa"/>
            <w:shd w:val="clear" w:color="auto" w:fill="auto"/>
          </w:tcPr>
          <w:p w14:paraId="495FFAC6" w14:textId="62B24F63"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1 </w:t>
            </w:r>
            <w:r w:rsidRPr="00DA27C8">
              <w:rPr>
                <w:rFonts w:ascii="Times New Roman" w:hAnsi="Times New Roman" w:cs="Times New Roman"/>
                <w:iCs/>
                <w:sz w:val="24"/>
                <w:szCs w:val="24"/>
                <w:lang w:val="sq-AL"/>
              </w:rPr>
              <w:t>€</w:t>
            </w:r>
          </w:p>
        </w:tc>
      </w:tr>
      <w:tr w:rsidR="00295CD1" w:rsidRPr="00DA27C8" w14:paraId="3A0CF226" w14:textId="77777777" w:rsidTr="00E779F0">
        <w:tc>
          <w:tcPr>
            <w:tcW w:w="731" w:type="dxa"/>
            <w:shd w:val="clear" w:color="auto" w:fill="auto"/>
          </w:tcPr>
          <w:p w14:paraId="45484942" w14:textId="4139626B" w:rsidR="00295CD1" w:rsidRPr="00DA27C8" w:rsidRDefault="00A32D57"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295CD1" w:rsidRPr="00DA27C8">
              <w:rPr>
                <w:rFonts w:ascii="Times New Roman" w:hAnsi="Times New Roman" w:cs="Times New Roman"/>
                <w:sz w:val="24"/>
                <w:szCs w:val="24"/>
                <w:lang w:val="sq-AL"/>
              </w:rPr>
              <w:t xml:space="preserve">2. </w:t>
            </w:r>
          </w:p>
        </w:tc>
        <w:tc>
          <w:tcPr>
            <w:tcW w:w="7567" w:type="dxa"/>
            <w:shd w:val="clear" w:color="auto" w:fill="auto"/>
          </w:tcPr>
          <w:p w14:paraId="012F4705" w14:textId="77777777"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Ekstrakt i lindjes    </w:t>
            </w:r>
          </w:p>
        </w:tc>
        <w:tc>
          <w:tcPr>
            <w:tcW w:w="1800" w:type="dxa"/>
            <w:shd w:val="clear" w:color="auto" w:fill="auto"/>
          </w:tcPr>
          <w:p w14:paraId="0DC42D5D" w14:textId="6D9C71DD"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1 </w:t>
            </w:r>
            <w:r w:rsidRPr="00DA27C8">
              <w:rPr>
                <w:rFonts w:ascii="Times New Roman" w:hAnsi="Times New Roman" w:cs="Times New Roman"/>
                <w:iCs/>
                <w:sz w:val="24"/>
                <w:szCs w:val="24"/>
                <w:lang w:val="sq-AL"/>
              </w:rPr>
              <w:t>€</w:t>
            </w:r>
          </w:p>
        </w:tc>
      </w:tr>
      <w:tr w:rsidR="00295CD1" w:rsidRPr="00DA27C8" w14:paraId="22E0EFA8" w14:textId="77777777" w:rsidTr="00E779F0">
        <w:tc>
          <w:tcPr>
            <w:tcW w:w="731" w:type="dxa"/>
            <w:shd w:val="clear" w:color="auto" w:fill="auto"/>
          </w:tcPr>
          <w:p w14:paraId="1DB264F9" w14:textId="70635ABC" w:rsidR="00295CD1" w:rsidRPr="00DA27C8" w:rsidRDefault="00A32D57"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295CD1" w:rsidRPr="00DA27C8">
              <w:rPr>
                <w:rFonts w:ascii="Times New Roman" w:hAnsi="Times New Roman" w:cs="Times New Roman"/>
                <w:sz w:val="24"/>
                <w:szCs w:val="24"/>
                <w:lang w:val="sq-AL"/>
              </w:rPr>
              <w:t xml:space="preserve">3. </w:t>
            </w:r>
          </w:p>
        </w:tc>
        <w:tc>
          <w:tcPr>
            <w:tcW w:w="7567" w:type="dxa"/>
            <w:shd w:val="clear" w:color="auto" w:fill="auto"/>
          </w:tcPr>
          <w:p w14:paraId="5FD8796D" w14:textId="7BD2C4A2"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Certifikata t</w:t>
            </w:r>
            <w:r w:rsidR="00E030A8">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martes</w:t>
            </w:r>
            <w:r w:rsidR="00E030A8">
              <w:rPr>
                <w:rFonts w:ascii="Times New Roman" w:hAnsi="Times New Roman" w:cs="Times New Roman"/>
                <w:sz w:val="24"/>
                <w:szCs w:val="24"/>
                <w:lang w:val="sq-AL"/>
              </w:rPr>
              <w:t>ës</w:t>
            </w:r>
          </w:p>
        </w:tc>
        <w:tc>
          <w:tcPr>
            <w:tcW w:w="1800" w:type="dxa"/>
            <w:shd w:val="clear" w:color="auto" w:fill="auto"/>
          </w:tcPr>
          <w:p w14:paraId="0EB723B1" w14:textId="25C91084"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1 </w:t>
            </w:r>
            <w:r w:rsidRPr="00DA27C8">
              <w:rPr>
                <w:rFonts w:ascii="Times New Roman" w:hAnsi="Times New Roman" w:cs="Times New Roman"/>
                <w:iCs/>
                <w:sz w:val="24"/>
                <w:szCs w:val="24"/>
                <w:lang w:val="sq-AL"/>
              </w:rPr>
              <w:t>€</w:t>
            </w:r>
          </w:p>
        </w:tc>
      </w:tr>
      <w:tr w:rsidR="00295CD1" w:rsidRPr="00DA27C8" w14:paraId="5BCC53A0" w14:textId="77777777" w:rsidTr="00E779F0">
        <w:tc>
          <w:tcPr>
            <w:tcW w:w="731" w:type="dxa"/>
            <w:shd w:val="clear" w:color="auto" w:fill="auto"/>
          </w:tcPr>
          <w:p w14:paraId="2A56B5E8" w14:textId="5002C96C" w:rsidR="00295CD1" w:rsidRPr="00DA27C8" w:rsidRDefault="00A32D57"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295CD1" w:rsidRPr="00DA27C8">
              <w:rPr>
                <w:rFonts w:ascii="Times New Roman" w:hAnsi="Times New Roman" w:cs="Times New Roman"/>
                <w:sz w:val="24"/>
                <w:szCs w:val="24"/>
                <w:lang w:val="sq-AL"/>
              </w:rPr>
              <w:t>4.</w:t>
            </w:r>
          </w:p>
        </w:tc>
        <w:tc>
          <w:tcPr>
            <w:tcW w:w="7567" w:type="dxa"/>
            <w:shd w:val="clear" w:color="auto" w:fill="auto"/>
          </w:tcPr>
          <w:p w14:paraId="5B8D4FC2" w14:textId="77777777"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Certifikata e vdekjes  </w:t>
            </w:r>
          </w:p>
        </w:tc>
        <w:tc>
          <w:tcPr>
            <w:tcW w:w="1800" w:type="dxa"/>
            <w:shd w:val="clear" w:color="auto" w:fill="auto"/>
          </w:tcPr>
          <w:p w14:paraId="5739B472" w14:textId="2D8B5AB7"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1 </w:t>
            </w:r>
            <w:r w:rsidRPr="00DA27C8">
              <w:rPr>
                <w:rFonts w:ascii="Times New Roman" w:hAnsi="Times New Roman" w:cs="Times New Roman"/>
                <w:iCs/>
                <w:sz w:val="24"/>
                <w:szCs w:val="24"/>
                <w:lang w:val="sq-AL"/>
              </w:rPr>
              <w:t>€</w:t>
            </w:r>
          </w:p>
        </w:tc>
      </w:tr>
      <w:tr w:rsidR="00295CD1" w:rsidRPr="00DA27C8" w14:paraId="0967A29D" w14:textId="77777777" w:rsidTr="00E779F0">
        <w:tc>
          <w:tcPr>
            <w:tcW w:w="731" w:type="dxa"/>
            <w:shd w:val="clear" w:color="auto" w:fill="auto"/>
          </w:tcPr>
          <w:p w14:paraId="48B115A3" w14:textId="1DC2C6D7" w:rsidR="00295CD1" w:rsidRPr="00DA27C8" w:rsidRDefault="00A32D57"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295CD1" w:rsidRPr="00DA27C8">
              <w:rPr>
                <w:rFonts w:ascii="Times New Roman" w:hAnsi="Times New Roman" w:cs="Times New Roman"/>
                <w:sz w:val="24"/>
                <w:szCs w:val="24"/>
                <w:lang w:val="sq-AL"/>
              </w:rPr>
              <w:t xml:space="preserve">5. </w:t>
            </w:r>
          </w:p>
        </w:tc>
        <w:tc>
          <w:tcPr>
            <w:tcW w:w="7567" w:type="dxa"/>
            <w:shd w:val="clear" w:color="auto" w:fill="auto"/>
          </w:tcPr>
          <w:p w14:paraId="4C97F95D" w14:textId="77777777"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Certifikata e shtetësisë</w:t>
            </w:r>
          </w:p>
        </w:tc>
        <w:tc>
          <w:tcPr>
            <w:tcW w:w="1800" w:type="dxa"/>
            <w:shd w:val="clear" w:color="auto" w:fill="auto"/>
          </w:tcPr>
          <w:p w14:paraId="7D4634E1" w14:textId="3C115DF0"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1 </w:t>
            </w:r>
            <w:r w:rsidRPr="00DA27C8">
              <w:rPr>
                <w:rFonts w:ascii="Times New Roman" w:hAnsi="Times New Roman" w:cs="Times New Roman"/>
                <w:iCs/>
                <w:sz w:val="24"/>
                <w:szCs w:val="24"/>
                <w:lang w:val="sq-AL"/>
              </w:rPr>
              <w:t>€</w:t>
            </w:r>
          </w:p>
        </w:tc>
      </w:tr>
      <w:tr w:rsidR="00295CD1" w:rsidRPr="00DA27C8" w14:paraId="5A33754B" w14:textId="77777777" w:rsidTr="00E779F0">
        <w:tc>
          <w:tcPr>
            <w:tcW w:w="731" w:type="dxa"/>
            <w:shd w:val="clear" w:color="auto" w:fill="auto"/>
          </w:tcPr>
          <w:p w14:paraId="67D612B6" w14:textId="0CF5B253" w:rsidR="00295CD1" w:rsidRPr="00DA27C8" w:rsidRDefault="00A32D57"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295CD1" w:rsidRPr="00DA27C8">
              <w:rPr>
                <w:rFonts w:ascii="Times New Roman" w:hAnsi="Times New Roman" w:cs="Times New Roman"/>
                <w:sz w:val="24"/>
                <w:szCs w:val="24"/>
                <w:lang w:val="sq-AL"/>
              </w:rPr>
              <w:t>6.</w:t>
            </w:r>
          </w:p>
        </w:tc>
        <w:tc>
          <w:tcPr>
            <w:tcW w:w="7567" w:type="dxa"/>
            <w:shd w:val="clear" w:color="auto" w:fill="auto"/>
          </w:tcPr>
          <w:p w14:paraId="1A98BA5E" w14:textId="77777777"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Certifikata e vendbanimit</w:t>
            </w:r>
          </w:p>
        </w:tc>
        <w:tc>
          <w:tcPr>
            <w:tcW w:w="1800" w:type="dxa"/>
            <w:shd w:val="clear" w:color="auto" w:fill="auto"/>
          </w:tcPr>
          <w:p w14:paraId="7032715A" w14:textId="014D8E1E"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1 </w:t>
            </w:r>
            <w:r w:rsidRPr="00DA27C8">
              <w:rPr>
                <w:rFonts w:ascii="Times New Roman" w:hAnsi="Times New Roman" w:cs="Times New Roman"/>
                <w:iCs/>
                <w:sz w:val="24"/>
                <w:szCs w:val="24"/>
                <w:lang w:val="sq-AL"/>
              </w:rPr>
              <w:t>€</w:t>
            </w:r>
          </w:p>
        </w:tc>
      </w:tr>
      <w:tr w:rsidR="00295CD1" w:rsidRPr="00DA27C8" w14:paraId="21DC2A01" w14:textId="77777777" w:rsidTr="00E779F0">
        <w:tc>
          <w:tcPr>
            <w:tcW w:w="731" w:type="dxa"/>
            <w:shd w:val="clear" w:color="auto" w:fill="auto"/>
          </w:tcPr>
          <w:p w14:paraId="032791CC" w14:textId="0FE4F2FB" w:rsidR="00295CD1" w:rsidRPr="00DA27C8" w:rsidRDefault="00A32D57"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295CD1" w:rsidRPr="00DA27C8">
              <w:rPr>
                <w:rFonts w:ascii="Times New Roman" w:hAnsi="Times New Roman" w:cs="Times New Roman"/>
                <w:sz w:val="24"/>
                <w:szCs w:val="24"/>
                <w:lang w:val="sq-AL"/>
              </w:rPr>
              <w:t>7.</w:t>
            </w:r>
          </w:p>
        </w:tc>
        <w:tc>
          <w:tcPr>
            <w:tcW w:w="7567" w:type="dxa"/>
            <w:shd w:val="clear" w:color="auto" w:fill="auto"/>
          </w:tcPr>
          <w:p w14:paraId="2010E088" w14:textId="0D2E9276"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Certifikata e bashkësisë </w:t>
            </w:r>
            <w:r w:rsidR="00E030A8">
              <w:rPr>
                <w:rFonts w:ascii="Times New Roman" w:hAnsi="Times New Roman" w:cs="Times New Roman"/>
                <w:sz w:val="24"/>
                <w:szCs w:val="24"/>
                <w:lang w:val="sq-AL"/>
              </w:rPr>
              <w:t>f</w:t>
            </w:r>
            <w:r w:rsidRPr="00DA27C8">
              <w:rPr>
                <w:rFonts w:ascii="Times New Roman" w:hAnsi="Times New Roman" w:cs="Times New Roman"/>
                <w:sz w:val="24"/>
                <w:szCs w:val="24"/>
                <w:lang w:val="sq-AL"/>
              </w:rPr>
              <w:t xml:space="preserve">amiljare </w:t>
            </w:r>
          </w:p>
        </w:tc>
        <w:tc>
          <w:tcPr>
            <w:tcW w:w="1800" w:type="dxa"/>
            <w:shd w:val="clear" w:color="auto" w:fill="auto"/>
          </w:tcPr>
          <w:p w14:paraId="42827556" w14:textId="1751C4C8"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2 </w:t>
            </w:r>
            <w:r w:rsidRPr="00DA27C8">
              <w:rPr>
                <w:rFonts w:ascii="Times New Roman" w:hAnsi="Times New Roman" w:cs="Times New Roman"/>
                <w:iCs/>
                <w:sz w:val="24"/>
                <w:szCs w:val="24"/>
                <w:lang w:val="sq-AL"/>
              </w:rPr>
              <w:t>€</w:t>
            </w:r>
            <w:r w:rsidRPr="00DA27C8">
              <w:rPr>
                <w:rFonts w:ascii="Times New Roman" w:hAnsi="Times New Roman" w:cs="Times New Roman"/>
                <w:sz w:val="24"/>
                <w:szCs w:val="24"/>
                <w:lang w:val="sq-AL"/>
              </w:rPr>
              <w:t xml:space="preserve"> </w:t>
            </w:r>
          </w:p>
        </w:tc>
      </w:tr>
      <w:tr w:rsidR="00295CD1" w:rsidRPr="00DA27C8" w14:paraId="36DBF9F4" w14:textId="77777777" w:rsidTr="00E779F0">
        <w:tc>
          <w:tcPr>
            <w:tcW w:w="731" w:type="dxa"/>
            <w:shd w:val="clear" w:color="auto" w:fill="auto"/>
          </w:tcPr>
          <w:p w14:paraId="16441FF7" w14:textId="5F3DFC75" w:rsidR="00295CD1" w:rsidRPr="00DA27C8" w:rsidRDefault="00827FB4"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A32D57" w:rsidRPr="00DA27C8">
              <w:rPr>
                <w:rFonts w:ascii="Times New Roman" w:hAnsi="Times New Roman" w:cs="Times New Roman"/>
                <w:sz w:val="24"/>
                <w:szCs w:val="24"/>
                <w:lang w:val="sq-AL"/>
              </w:rPr>
              <w:t>.</w:t>
            </w:r>
            <w:r w:rsidR="00295CD1" w:rsidRPr="00DA27C8">
              <w:rPr>
                <w:rFonts w:ascii="Times New Roman" w:hAnsi="Times New Roman" w:cs="Times New Roman"/>
                <w:sz w:val="24"/>
                <w:szCs w:val="24"/>
                <w:lang w:val="sq-AL"/>
              </w:rPr>
              <w:t>8.</w:t>
            </w:r>
          </w:p>
        </w:tc>
        <w:tc>
          <w:tcPr>
            <w:tcW w:w="7567" w:type="dxa"/>
            <w:shd w:val="clear" w:color="auto" w:fill="auto"/>
          </w:tcPr>
          <w:p w14:paraId="4E8AF1AA" w14:textId="77777777"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Certifikata e statusit martesor </w:t>
            </w:r>
          </w:p>
        </w:tc>
        <w:tc>
          <w:tcPr>
            <w:tcW w:w="1800" w:type="dxa"/>
            <w:shd w:val="clear" w:color="auto" w:fill="auto"/>
          </w:tcPr>
          <w:p w14:paraId="4365E3AB" w14:textId="36F6E2C2"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2 </w:t>
            </w:r>
            <w:r w:rsidRPr="00DA27C8">
              <w:rPr>
                <w:rFonts w:ascii="Times New Roman" w:hAnsi="Times New Roman" w:cs="Times New Roman"/>
                <w:iCs/>
                <w:sz w:val="24"/>
                <w:szCs w:val="24"/>
                <w:lang w:val="sq-AL"/>
              </w:rPr>
              <w:t>€</w:t>
            </w:r>
          </w:p>
        </w:tc>
      </w:tr>
      <w:tr w:rsidR="00295CD1" w:rsidRPr="00DA27C8" w14:paraId="2CFBF5D1" w14:textId="77777777" w:rsidTr="00E779F0">
        <w:tc>
          <w:tcPr>
            <w:tcW w:w="731" w:type="dxa"/>
            <w:shd w:val="clear" w:color="auto" w:fill="auto"/>
          </w:tcPr>
          <w:p w14:paraId="3010CF85" w14:textId="571D60DB" w:rsidR="00295CD1" w:rsidRPr="00DA27C8" w:rsidRDefault="00A32D57"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295CD1" w:rsidRPr="00DA27C8">
              <w:rPr>
                <w:rFonts w:ascii="Times New Roman" w:hAnsi="Times New Roman" w:cs="Times New Roman"/>
                <w:sz w:val="24"/>
                <w:szCs w:val="24"/>
                <w:lang w:val="sq-AL"/>
              </w:rPr>
              <w:t xml:space="preserve">9. </w:t>
            </w:r>
          </w:p>
        </w:tc>
        <w:tc>
          <w:tcPr>
            <w:tcW w:w="7567" w:type="dxa"/>
            <w:shd w:val="clear" w:color="auto" w:fill="auto"/>
          </w:tcPr>
          <w:p w14:paraId="0FF5FEE8" w14:textId="77777777"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Vërtetim nga arkiva </w:t>
            </w:r>
          </w:p>
        </w:tc>
        <w:tc>
          <w:tcPr>
            <w:tcW w:w="1800" w:type="dxa"/>
            <w:shd w:val="clear" w:color="auto" w:fill="auto"/>
          </w:tcPr>
          <w:p w14:paraId="6B40B8BC" w14:textId="3865F100"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2 </w:t>
            </w:r>
            <w:r w:rsidRPr="00DA27C8">
              <w:rPr>
                <w:rFonts w:ascii="Times New Roman" w:hAnsi="Times New Roman" w:cs="Times New Roman"/>
                <w:iCs/>
                <w:sz w:val="24"/>
                <w:szCs w:val="24"/>
                <w:lang w:val="sq-AL"/>
              </w:rPr>
              <w:t>€</w:t>
            </w:r>
          </w:p>
        </w:tc>
      </w:tr>
      <w:tr w:rsidR="00295CD1" w:rsidRPr="00DA27C8" w14:paraId="000AE715" w14:textId="77777777" w:rsidTr="00E779F0">
        <w:tc>
          <w:tcPr>
            <w:tcW w:w="731" w:type="dxa"/>
            <w:shd w:val="clear" w:color="auto" w:fill="auto"/>
          </w:tcPr>
          <w:p w14:paraId="59120D98" w14:textId="76D7C74D" w:rsidR="00295CD1" w:rsidRPr="00DA27C8" w:rsidRDefault="00A32D57"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295CD1" w:rsidRPr="00DA27C8">
              <w:rPr>
                <w:rFonts w:ascii="Times New Roman" w:hAnsi="Times New Roman" w:cs="Times New Roman"/>
                <w:sz w:val="24"/>
                <w:szCs w:val="24"/>
                <w:lang w:val="sq-AL"/>
              </w:rPr>
              <w:t>10</w:t>
            </w:r>
          </w:p>
        </w:tc>
        <w:tc>
          <w:tcPr>
            <w:tcW w:w="7567" w:type="dxa"/>
            <w:shd w:val="clear" w:color="auto" w:fill="auto"/>
          </w:tcPr>
          <w:p w14:paraId="24A062AD" w14:textId="001D2BB6"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Certifikata për lajmërim </w:t>
            </w:r>
            <w:r w:rsidR="00E030A8">
              <w:rPr>
                <w:rFonts w:ascii="Times New Roman" w:hAnsi="Times New Roman" w:cs="Times New Roman"/>
                <w:sz w:val="24"/>
                <w:szCs w:val="24"/>
                <w:lang w:val="sq-AL"/>
              </w:rPr>
              <w:t>ç’</w:t>
            </w:r>
            <w:r w:rsidRPr="00DA27C8">
              <w:rPr>
                <w:rFonts w:ascii="Times New Roman" w:hAnsi="Times New Roman" w:cs="Times New Roman"/>
                <w:sz w:val="24"/>
                <w:szCs w:val="24"/>
                <w:lang w:val="sq-AL"/>
              </w:rPr>
              <w:t>lajmërim t</w:t>
            </w:r>
            <w:r w:rsidR="00E030A8">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vendbanimit</w:t>
            </w:r>
          </w:p>
        </w:tc>
        <w:tc>
          <w:tcPr>
            <w:tcW w:w="1800" w:type="dxa"/>
            <w:shd w:val="clear" w:color="auto" w:fill="auto"/>
          </w:tcPr>
          <w:p w14:paraId="37F65440" w14:textId="39DB57EE"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2 </w:t>
            </w:r>
            <w:r w:rsidRPr="00DA27C8">
              <w:rPr>
                <w:rFonts w:ascii="Times New Roman" w:hAnsi="Times New Roman" w:cs="Times New Roman"/>
                <w:iCs/>
                <w:sz w:val="24"/>
                <w:szCs w:val="24"/>
                <w:lang w:val="sq-AL"/>
              </w:rPr>
              <w:t>€</w:t>
            </w:r>
          </w:p>
        </w:tc>
      </w:tr>
      <w:tr w:rsidR="00295CD1" w:rsidRPr="00DA27C8" w14:paraId="12D07DF0" w14:textId="77777777" w:rsidTr="00E779F0">
        <w:tc>
          <w:tcPr>
            <w:tcW w:w="731" w:type="dxa"/>
            <w:shd w:val="clear" w:color="auto" w:fill="auto"/>
          </w:tcPr>
          <w:p w14:paraId="3D4FBD36" w14:textId="2F59BF4E" w:rsidR="00295CD1" w:rsidRPr="00DA27C8" w:rsidRDefault="00A32D57"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295CD1" w:rsidRPr="00DA27C8">
              <w:rPr>
                <w:rFonts w:ascii="Times New Roman" w:hAnsi="Times New Roman" w:cs="Times New Roman"/>
                <w:sz w:val="24"/>
                <w:szCs w:val="24"/>
                <w:lang w:val="sq-AL"/>
              </w:rPr>
              <w:t>11.</w:t>
            </w:r>
          </w:p>
        </w:tc>
        <w:tc>
          <w:tcPr>
            <w:tcW w:w="7567" w:type="dxa"/>
            <w:shd w:val="clear" w:color="auto" w:fill="auto"/>
          </w:tcPr>
          <w:p w14:paraId="371A9D61" w14:textId="77777777"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Aktvdekje</w:t>
            </w:r>
          </w:p>
        </w:tc>
        <w:tc>
          <w:tcPr>
            <w:tcW w:w="1800" w:type="dxa"/>
            <w:shd w:val="clear" w:color="auto" w:fill="auto"/>
          </w:tcPr>
          <w:p w14:paraId="131474C6" w14:textId="18A6CE66"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3 </w:t>
            </w:r>
            <w:r w:rsidRPr="00DA27C8">
              <w:rPr>
                <w:rFonts w:ascii="Times New Roman" w:hAnsi="Times New Roman" w:cs="Times New Roman"/>
                <w:iCs/>
                <w:sz w:val="24"/>
                <w:szCs w:val="24"/>
                <w:lang w:val="sq-AL"/>
              </w:rPr>
              <w:t>€</w:t>
            </w:r>
          </w:p>
        </w:tc>
      </w:tr>
      <w:tr w:rsidR="00295CD1" w:rsidRPr="00DA27C8" w14:paraId="5E9104AA" w14:textId="77777777" w:rsidTr="00E779F0">
        <w:tc>
          <w:tcPr>
            <w:tcW w:w="731" w:type="dxa"/>
            <w:shd w:val="clear" w:color="auto" w:fill="auto"/>
          </w:tcPr>
          <w:p w14:paraId="637C27E4" w14:textId="03C37943" w:rsidR="00295CD1" w:rsidRPr="00DA27C8" w:rsidRDefault="00A32D57"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295CD1" w:rsidRPr="00DA27C8">
              <w:rPr>
                <w:rFonts w:ascii="Times New Roman" w:hAnsi="Times New Roman" w:cs="Times New Roman"/>
                <w:sz w:val="24"/>
                <w:szCs w:val="24"/>
                <w:lang w:val="sq-AL"/>
              </w:rPr>
              <w:t>12.</w:t>
            </w:r>
          </w:p>
        </w:tc>
        <w:tc>
          <w:tcPr>
            <w:tcW w:w="7567" w:type="dxa"/>
            <w:shd w:val="clear" w:color="auto" w:fill="auto"/>
          </w:tcPr>
          <w:p w14:paraId="2D134F83" w14:textId="5B7D5048"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Vërtetimi q</w:t>
            </w:r>
            <w:r w:rsidR="00E030A8">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nuk është i regjistruar n</w:t>
            </w:r>
            <w:r w:rsidR="00E030A8">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R.TH.L</w:t>
            </w:r>
          </w:p>
        </w:tc>
        <w:tc>
          <w:tcPr>
            <w:tcW w:w="1800" w:type="dxa"/>
            <w:shd w:val="clear" w:color="auto" w:fill="auto"/>
          </w:tcPr>
          <w:p w14:paraId="58DE2DD4" w14:textId="5248DA8C"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2 </w:t>
            </w:r>
            <w:r w:rsidRPr="00DA27C8">
              <w:rPr>
                <w:rFonts w:ascii="Times New Roman" w:hAnsi="Times New Roman" w:cs="Times New Roman"/>
                <w:iCs/>
                <w:sz w:val="24"/>
                <w:szCs w:val="24"/>
                <w:lang w:val="sq-AL"/>
              </w:rPr>
              <w:t>€</w:t>
            </w:r>
            <w:r w:rsidRPr="00DA27C8">
              <w:rPr>
                <w:rFonts w:ascii="Times New Roman" w:hAnsi="Times New Roman" w:cs="Times New Roman"/>
                <w:sz w:val="24"/>
                <w:szCs w:val="24"/>
                <w:lang w:val="sq-AL"/>
              </w:rPr>
              <w:t xml:space="preserve"> </w:t>
            </w:r>
          </w:p>
        </w:tc>
      </w:tr>
      <w:tr w:rsidR="00295CD1" w:rsidRPr="00DA27C8" w14:paraId="06B7A1AB" w14:textId="77777777" w:rsidTr="00E779F0">
        <w:tc>
          <w:tcPr>
            <w:tcW w:w="731" w:type="dxa"/>
            <w:shd w:val="clear" w:color="auto" w:fill="auto"/>
          </w:tcPr>
          <w:p w14:paraId="7C6CE81D" w14:textId="5E9F29D8" w:rsidR="00295CD1" w:rsidRPr="00DA27C8" w:rsidRDefault="00A32D57"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295CD1" w:rsidRPr="00DA27C8">
              <w:rPr>
                <w:rFonts w:ascii="Times New Roman" w:hAnsi="Times New Roman" w:cs="Times New Roman"/>
                <w:sz w:val="24"/>
                <w:szCs w:val="24"/>
                <w:lang w:val="sq-AL"/>
              </w:rPr>
              <w:t>13,</w:t>
            </w:r>
          </w:p>
        </w:tc>
        <w:tc>
          <w:tcPr>
            <w:tcW w:w="7567" w:type="dxa"/>
            <w:shd w:val="clear" w:color="auto" w:fill="auto"/>
          </w:tcPr>
          <w:p w14:paraId="79119220" w14:textId="0923BDE1"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Procesverbal mbi pranimin e atësisë</w:t>
            </w:r>
            <w:r w:rsidR="00A0654E">
              <w:rPr>
                <w:rFonts w:ascii="Times New Roman" w:hAnsi="Times New Roman" w:cs="Times New Roman"/>
                <w:sz w:val="24"/>
                <w:szCs w:val="24"/>
                <w:lang w:val="sq-AL"/>
              </w:rPr>
              <w:t>\</w:t>
            </w:r>
            <w:r w:rsidRPr="00DA27C8">
              <w:rPr>
                <w:rFonts w:ascii="Times New Roman" w:hAnsi="Times New Roman" w:cs="Times New Roman"/>
                <w:sz w:val="24"/>
                <w:szCs w:val="24"/>
                <w:lang w:val="sq-AL"/>
              </w:rPr>
              <w:t>amësisë</w:t>
            </w:r>
          </w:p>
        </w:tc>
        <w:tc>
          <w:tcPr>
            <w:tcW w:w="1800" w:type="dxa"/>
            <w:shd w:val="clear" w:color="auto" w:fill="auto"/>
          </w:tcPr>
          <w:p w14:paraId="321FBD8D" w14:textId="075683F6"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2 </w:t>
            </w:r>
            <w:r w:rsidRPr="00DA27C8">
              <w:rPr>
                <w:rFonts w:ascii="Times New Roman" w:hAnsi="Times New Roman" w:cs="Times New Roman"/>
                <w:iCs/>
                <w:sz w:val="24"/>
                <w:szCs w:val="24"/>
                <w:lang w:val="sq-AL"/>
              </w:rPr>
              <w:t>€</w:t>
            </w:r>
          </w:p>
        </w:tc>
      </w:tr>
      <w:tr w:rsidR="00295CD1" w:rsidRPr="00DA27C8" w14:paraId="3528C3F4" w14:textId="77777777" w:rsidTr="00E779F0">
        <w:tc>
          <w:tcPr>
            <w:tcW w:w="731" w:type="dxa"/>
            <w:shd w:val="clear" w:color="auto" w:fill="auto"/>
          </w:tcPr>
          <w:p w14:paraId="4DC1CF9F" w14:textId="1919F770" w:rsidR="00295CD1" w:rsidRPr="00DA27C8" w:rsidRDefault="00A32D57"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295CD1" w:rsidRPr="00DA27C8">
              <w:rPr>
                <w:rFonts w:ascii="Times New Roman" w:hAnsi="Times New Roman" w:cs="Times New Roman"/>
                <w:sz w:val="24"/>
                <w:szCs w:val="24"/>
                <w:lang w:val="sq-AL"/>
              </w:rPr>
              <w:t>14.</w:t>
            </w:r>
          </w:p>
        </w:tc>
        <w:tc>
          <w:tcPr>
            <w:tcW w:w="7567" w:type="dxa"/>
            <w:shd w:val="clear" w:color="auto" w:fill="auto"/>
          </w:tcPr>
          <w:p w14:paraId="1F46F0F0" w14:textId="703E9839"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Deklarata me dy dëshmitar</w:t>
            </w:r>
            <w:r w:rsidR="00A0654E">
              <w:rPr>
                <w:rFonts w:ascii="Times New Roman" w:hAnsi="Times New Roman" w:cs="Times New Roman"/>
                <w:sz w:val="24"/>
                <w:szCs w:val="24"/>
                <w:lang w:val="sq-AL"/>
              </w:rPr>
              <w:t>ë</w:t>
            </w:r>
          </w:p>
        </w:tc>
        <w:tc>
          <w:tcPr>
            <w:tcW w:w="1800" w:type="dxa"/>
            <w:shd w:val="clear" w:color="auto" w:fill="auto"/>
          </w:tcPr>
          <w:p w14:paraId="7F95E96C" w14:textId="1D111DF4"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2 </w:t>
            </w:r>
            <w:r w:rsidRPr="00DA27C8">
              <w:rPr>
                <w:rFonts w:ascii="Times New Roman" w:hAnsi="Times New Roman" w:cs="Times New Roman"/>
                <w:iCs/>
                <w:sz w:val="24"/>
                <w:szCs w:val="24"/>
                <w:lang w:val="sq-AL"/>
              </w:rPr>
              <w:t>€</w:t>
            </w:r>
          </w:p>
        </w:tc>
      </w:tr>
      <w:tr w:rsidR="00295CD1" w:rsidRPr="00DA27C8" w14:paraId="0B3BC8E7" w14:textId="77777777" w:rsidTr="00E779F0">
        <w:tc>
          <w:tcPr>
            <w:tcW w:w="731" w:type="dxa"/>
            <w:shd w:val="clear" w:color="auto" w:fill="auto"/>
          </w:tcPr>
          <w:p w14:paraId="77F23AE2" w14:textId="7E25E0FB" w:rsidR="00295CD1" w:rsidRPr="00DA27C8" w:rsidRDefault="00A32D57"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295CD1" w:rsidRPr="00DA27C8">
              <w:rPr>
                <w:rFonts w:ascii="Times New Roman" w:hAnsi="Times New Roman" w:cs="Times New Roman"/>
                <w:sz w:val="24"/>
                <w:szCs w:val="24"/>
                <w:lang w:val="sq-AL"/>
              </w:rPr>
              <w:t>15.</w:t>
            </w:r>
          </w:p>
        </w:tc>
        <w:tc>
          <w:tcPr>
            <w:tcW w:w="7567" w:type="dxa"/>
            <w:shd w:val="clear" w:color="auto" w:fill="auto"/>
          </w:tcPr>
          <w:p w14:paraId="22C9E8BD" w14:textId="7AD337AB"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Deklarata me kërkes</w:t>
            </w:r>
            <w:r w:rsidR="00A0654E">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t</w:t>
            </w:r>
            <w:r w:rsidR="00A0654E">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autoriteteve t</w:t>
            </w:r>
            <w:r w:rsidR="00A0654E">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huaja</w:t>
            </w:r>
          </w:p>
        </w:tc>
        <w:tc>
          <w:tcPr>
            <w:tcW w:w="1800" w:type="dxa"/>
            <w:shd w:val="clear" w:color="auto" w:fill="auto"/>
          </w:tcPr>
          <w:p w14:paraId="36F25F38" w14:textId="34B6EC36"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5 </w:t>
            </w:r>
            <w:r w:rsidRPr="00DA27C8">
              <w:rPr>
                <w:rFonts w:ascii="Times New Roman" w:hAnsi="Times New Roman" w:cs="Times New Roman"/>
                <w:iCs/>
                <w:sz w:val="24"/>
                <w:szCs w:val="24"/>
                <w:lang w:val="sq-AL"/>
              </w:rPr>
              <w:t>€</w:t>
            </w:r>
          </w:p>
        </w:tc>
      </w:tr>
      <w:tr w:rsidR="00295CD1" w:rsidRPr="00DA27C8" w14:paraId="26ED9614" w14:textId="77777777" w:rsidTr="00E779F0">
        <w:tc>
          <w:tcPr>
            <w:tcW w:w="731" w:type="dxa"/>
            <w:shd w:val="clear" w:color="auto" w:fill="auto"/>
          </w:tcPr>
          <w:p w14:paraId="0F970C6E" w14:textId="0E34EA82" w:rsidR="00295CD1" w:rsidRPr="00DA27C8" w:rsidRDefault="00A32D57"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295CD1" w:rsidRPr="00DA27C8">
              <w:rPr>
                <w:rFonts w:ascii="Times New Roman" w:hAnsi="Times New Roman" w:cs="Times New Roman"/>
                <w:sz w:val="24"/>
                <w:szCs w:val="24"/>
                <w:lang w:val="sq-AL"/>
              </w:rPr>
              <w:t>16.</w:t>
            </w:r>
          </w:p>
        </w:tc>
        <w:tc>
          <w:tcPr>
            <w:tcW w:w="7567" w:type="dxa"/>
            <w:shd w:val="clear" w:color="auto" w:fill="auto"/>
          </w:tcPr>
          <w:p w14:paraId="30C48884" w14:textId="72C78075"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Regjistrimi i martesa</w:t>
            </w:r>
            <w:r w:rsidR="00A0654E">
              <w:rPr>
                <w:rFonts w:ascii="Times New Roman" w:hAnsi="Times New Roman" w:cs="Times New Roman"/>
                <w:sz w:val="24"/>
                <w:szCs w:val="24"/>
                <w:lang w:val="sq-AL"/>
              </w:rPr>
              <w:t>ve</w:t>
            </w:r>
            <w:r w:rsidRPr="00DA27C8">
              <w:rPr>
                <w:rFonts w:ascii="Times New Roman" w:hAnsi="Times New Roman" w:cs="Times New Roman"/>
                <w:sz w:val="24"/>
                <w:szCs w:val="24"/>
                <w:lang w:val="sq-AL"/>
              </w:rPr>
              <w:t xml:space="preserve"> n</w:t>
            </w:r>
            <w:r w:rsidR="00A0654E">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mes t</w:t>
            </w:r>
            <w:r w:rsidR="00A0654E">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shtetasve t</w:t>
            </w:r>
            <w:r w:rsidR="00A0654E">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Kosovës</w:t>
            </w:r>
          </w:p>
        </w:tc>
        <w:tc>
          <w:tcPr>
            <w:tcW w:w="1800" w:type="dxa"/>
            <w:shd w:val="clear" w:color="auto" w:fill="auto"/>
          </w:tcPr>
          <w:p w14:paraId="7EB5FE66" w14:textId="1252680F"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10 </w:t>
            </w:r>
            <w:r w:rsidRPr="00DA27C8">
              <w:rPr>
                <w:rFonts w:ascii="Times New Roman" w:hAnsi="Times New Roman" w:cs="Times New Roman"/>
                <w:iCs/>
                <w:sz w:val="24"/>
                <w:szCs w:val="24"/>
                <w:lang w:val="sq-AL"/>
              </w:rPr>
              <w:t>€</w:t>
            </w:r>
          </w:p>
        </w:tc>
      </w:tr>
      <w:tr w:rsidR="00295CD1" w:rsidRPr="00DA27C8" w14:paraId="17EF0091" w14:textId="77777777" w:rsidTr="00E779F0">
        <w:tc>
          <w:tcPr>
            <w:tcW w:w="731" w:type="dxa"/>
            <w:shd w:val="clear" w:color="auto" w:fill="auto"/>
          </w:tcPr>
          <w:p w14:paraId="03A33D09" w14:textId="1F15314E" w:rsidR="00295CD1" w:rsidRPr="00DA27C8" w:rsidRDefault="00A32D57"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295CD1" w:rsidRPr="00DA27C8">
              <w:rPr>
                <w:rFonts w:ascii="Times New Roman" w:hAnsi="Times New Roman" w:cs="Times New Roman"/>
                <w:sz w:val="24"/>
                <w:szCs w:val="24"/>
                <w:lang w:val="sq-AL"/>
              </w:rPr>
              <w:t>17.</w:t>
            </w:r>
          </w:p>
        </w:tc>
        <w:tc>
          <w:tcPr>
            <w:tcW w:w="7567" w:type="dxa"/>
            <w:shd w:val="clear" w:color="auto" w:fill="auto"/>
          </w:tcPr>
          <w:p w14:paraId="2869257D" w14:textId="40ED8AAC"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Regjistrimi i martesa</w:t>
            </w:r>
            <w:r w:rsidR="00A0654E">
              <w:rPr>
                <w:rFonts w:ascii="Times New Roman" w:hAnsi="Times New Roman" w:cs="Times New Roman"/>
                <w:sz w:val="24"/>
                <w:szCs w:val="24"/>
                <w:lang w:val="sq-AL"/>
              </w:rPr>
              <w:t>ve</w:t>
            </w:r>
            <w:r w:rsidRPr="00DA27C8">
              <w:rPr>
                <w:rFonts w:ascii="Times New Roman" w:hAnsi="Times New Roman" w:cs="Times New Roman"/>
                <w:sz w:val="24"/>
                <w:szCs w:val="24"/>
                <w:lang w:val="sq-AL"/>
              </w:rPr>
              <w:t xml:space="preserve"> n</w:t>
            </w:r>
            <w:r w:rsidR="00A0654E">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mes t</w:t>
            </w:r>
            <w:r w:rsidR="00A0654E">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shtetasve të huaj</w:t>
            </w:r>
          </w:p>
        </w:tc>
        <w:tc>
          <w:tcPr>
            <w:tcW w:w="1800" w:type="dxa"/>
            <w:shd w:val="clear" w:color="auto" w:fill="auto"/>
          </w:tcPr>
          <w:p w14:paraId="64CFEE1F" w14:textId="77777777"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30 </w:t>
            </w:r>
            <w:r w:rsidRPr="00DA27C8">
              <w:rPr>
                <w:rFonts w:ascii="Times New Roman" w:hAnsi="Times New Roman" w:cs="Times New Roman"/>
                <w:iCs/>
                <w:sz w:val="24"/>
                <w:szCs w:val="24"/>
                <w:lang w:val="sq-AL"/>
              </w:rPr>
              <w:t xml:space="preserve">€ </w:t>
            </w:r>
          </w:p>
        </w:tc>
      </w:tr>
      <w:tr w:rsidR="00295CD1" w:rsidRPr="00DA27C8" w14:paraId="65689661" w14:textId="77777777" w:rsidTr="00E779F0">
        <w:tc>
          <w:tcPr>
            <w:tcW w:w="731" w:type="dxa"/>
            <w:shd w:val="clear" w:color="auto" w:fill="auto"/>
          </w:tcPr>
          <w:p w14:paraId="46F58455" w14:textId="0B113A08" w:rsidR="00295CD1" w:rsidRPr="00DA27C8" w:rsidRDefault="00A32D57"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295CD1" w:rsidRPr="00DA27C8">
              <w:rPr>
                <w:rFonts w:ascii="Times New Roman" w:hAnsi="Times New Roman" w:cs="Times New Roman"/>
                <w:sz w:val="24"/>
                <w:szCs w:val="24"/>
                <w:lang w:val="sq-AL"/>
              </w:rPr>
              <w:t>18.</w:t>
            </w:r>
          </w:p>
        </w:tc>
        <w:tc>
          <w:tcPr>
            <w:tcW w:w="7567" w:type="dxa"/>
            <w:shd w:val="clear" w:color="auto" w:fill="auto"/>
          </w:tcPr>
          <w:p w14:paraId="53E2798F" w14:textId="342ECBC2"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Përkthimi gjatë </w:t>
            </w:r>
            <w:r w:rsidR="00A0654E">
              <w:rPr>
                <w:rFonts w:ascii="Times New Roman" w:hAnsi="Times New Roman" w:cs="Times New Roman"/>
                <w:sz w:val="24"/>
                <w:szCs w:val="24"/>
                <w:lang w:val="sq-AL"/>
              </w:rPr>
              <w:t>C</w:t>
            </w:r>
            <w:r w:rsidRPr="00DA27C8">
              <w:rPr>
                <w:rFonts w:ascii="Times New Roman" w:hAnsi="Times New Roman" w:cs="Times New Roman"/>
                <w:sz w:val="24"/>
                <w:szCs w:val="24"/>
                <w:lang w:val="sq-AL"/>
              </w:rPr>
              <w:t>eremonisë  s</w:t>
            </w:r>
            <w:r w:rsidR="00A0654E">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martesës</w:t>
            </w:r>
          </w:p>
        </w:tc>
        <w:tc>
          <w:tcPr>
            <w:tcW w:w="1800" w:type="dxa"/>
            <w:shd w:val="clear" w:color="auto" w:fill="auto"/>
          </w:tcPr>
          <w:p w14:paraId="325E4422" w14:textId="7795F852"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30 </w:t>
            </w:r>
            <w:r w:rsidRPr="00DA27C8">
              <w:rPr>
                <w:rFonts w:ascii="Times New Roman" w:hAnsi="Times New Roman" w:cs="Times New Roman"/>
                <w:iCs/>
                <w:sz w:val="24"/>
                <w:szCs w:val="24"/>
                <w:lang w:val="sq-AL"/>
              </w:rPr>
              <w:t>€</w:t>
            </w:r>
          </w:p>
        </w:tc>
      </w:tr>
      <w:tr w:rsidR="00295CD1" w:rsidRPr="00DA27C8" w14:paraId="05B5F097" w14:textId="77777777" w:rsidTr="00E779F0">
        <w:tc>
          <w:tcPr>
            <w:tcW w:w="731" w:type="dxa"/>
            <w:shd w:val="clear" w:color="auto" w:fill="auto"/>
          </w:tcPr>
          <w:p w14:paraId="785DF2C2" w14:textId="2EEBFD54" w:rsidR="00295CD1" w:rsidRPr="00DA27C8" w:rsidRDefault="00A32D57"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lastRenderedPageBreak/>
              <w:t>1.</w:t>
            </w:r>
            <w:r w:rsidR="00295CD1" w:rsidRPr="00DA27C8">
              <w:rPr>
                <w:rFonts w:ascii="Times New Roman" w:hAnsi="Times New Roman" w:cs="Times New Roman"/>
                <w:sz w:val="24"/>
                <w:szCs w:val="24"/>
                <w:lang w:val="sq-AL"/>
              </w:rPr>
              <w:t>19.</w:t>
            </w:r>
          </w:p>
        </w:tc>
        <w:tc>
          <w:tcPr>
            <w:tcW w:w="7567" w:type="dxa"/>
            <w:shd w:val="clear" w:color="auto" w:fill="auto"/>
          </w:tcPr>
          <w:p w14:paraId="4736EF6B" w14:textId="1B8EDFED"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Aktvendim për regjistrim t</w:t>
            </w:r>
            <w:r w:rsidR="00A0654E">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mëvonshëm n</w:t>
            </w:r>
            <w:r w:rsidR="00A0654E">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LAL </w:t>
            </w:r>
          </w:p>
        </w:tc>
        <w:tc>
          <w:tcPr>
            <w:tcW w:w="1800" w:type="dxa"/>
            <w:shd w:val="clear" w:color="auto" w:fill="auto"/>
          </w:tcPr>
          <w:p w14:paraId="218BA7ED" w14:textId="309628AE"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5 </w:t>
            </w:r>
            <w:r w:rsidRPr="00DA27C8">
              <w:rPr>
                <w:rFonts w:ascii="Times New Roman" w:hAnsi="Times New Roman" w:cs="Times New Roman"/>
                <w:iCs/>
                <w:sz w:val="24"/>
                <w:szCs w:val="24"/>
                <w:lang w:val="sq-AL"/>
              </w:rPr>
              <w:t>€</w:t>
            </w:r>
          </w:p>
        </w:tc>
      </w:tr>
      <w:tr w:rsidR="00295CD1" w:rsidRPr="00DA27C8" w14:paraId="3358BFB6" w14:textId="77777777" w:rsidTr="00E779F0">
        <w:tc>
          <w:tcPr>
            <w:tcW w:w="731" w:type="dxa"/>
            <w:shd w:val="clear" w:color="auto" w:fill="auto"/>
          </w:tcPr>
          <w:p w14:paraId="2FDB7AE4" w14:textId="2E6250BD" w:rsidR="00295CD1" w:rsidRPr="00DA27C8" w:rsidRDefault="00A32D57"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295CD1" w:rsidRPr="00DA27C8">
              <w:rPr>
                <w:rFonts w:ascii="Times New Roman" w:hAnsi="Times New Roman" w:cs="Times New Roman"/>
                <w:sz w:val="24"/>
                <w:szCs w:val="24"/>
                <w:lang w:val="sq-AL"/>
              </w:rPr>
              <w:t>20.</w:t>
            </w:r>
          </w:p>
        </w:tc>
        <w:tc>
          <w:tcPr>
            <w:tcW w:w="7567" w:type="dxa"/>
            <w:shd w:val="clear" w:color="auto" w:fill="auto"/>
          </w:tcPr>
          <w:p w14:paraId="120652D9" w14:textId="3D0C19C3"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Aktvendim për </w:t>
            </w:r>
            <w:r w:rsidR="00A0654E">
              <w:rPr>
                <w:rFonts w:ascii="Times New Roman" w:hAnsi="Times New Roman" w:cs="Times New Roman"/>
                <w:sz w:val="24"/>
                <w:szCs w:val="24"/>
                <w:lang w:val="sq-AL"/>
              </w:rPr>
              <w:t>k</w:t>
            </w:r>
            <w:r w:rsidRPr="00DA27C8">
              <w:rPr>
                <w:rFonts w:ascii="Times New Roman" w:hAnsi="Times New Roman" w:cs="Times New Roman"/>
                <w:sz w:val="24"/>
                <w:szCs w:val="24"/>
                <w:lang w:val="sq-AL"/>
              </w:rPr>
              <w:t>orrigjim t</w:t>
            </w:r>
            <w:r w:rsidR="00A0654E">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emrit dhe mbiemrit</w:t>
            </w:r>
          </w:p>
        </w:tc>
        <w:tc>
          <w:tcPr>
            <w:tcW w:w="1800" w:type="dxa"/>
            <w:shd w:val="clear" w:color="auto" w:fill="auto"/>
          </w:tcPr>
          <w:p w14:paraId="17A51664" w14:textId="0BA35FEC"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5 </w:t>
            </w:r>
            <w:r w:rsidRPr="00DA27C8">
              <w:rPr>
                <w:rFonts w:ascii="Times New Roman" w:hAnsi="Times New Roman" w:cs="Times New Roman"/>
                <w:iCs/>
                <w:sz w:val="24"/>
                <w:szCs w:val="24"/>
                <w:lang w:val="sq-AL"/>
              </w:rPr>
              <w:t>€</w:t>
            </w:r>
          </w:p>
        </w:tc>
      </w:tr>
      <w:tr w:rsidR="00295CD1" w:rsidRPr="00DA27C8" w14:paraId="5A912711" w14:textId="77777777" w:rsidTr="00E779F0">
        <w:tc>
          <w:tcPr>
            <w:tcW w:w="731" w:type="dxa"/>
            <w:shd w:val="clear" w:color="auto" w:fill="auto"/>
          </w:tcPr>
          <w:p w14:paraId="6EBF8A99" w14:textId="0CC0389B" w:rsidR="00295CD1" w:rsidRPr="00DA27C8" w:rsidRDefault="00A32D57"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295CD1" w:rsidRPr="00DA27C8">
              <w:rPr>
                <w:rFonts w:ascii="Times New Roman" w:hAnsi="Times New Roman" w:cs="Times New Roman"/>
                <w:sz w:val="24"/>
                <w:szCs w:val="24"/>
                <w:lang w:val="sq-AL"/>
              </w:rPr>
              <w:t>21.</w:t>
            </w:r>
          </w:p>
        </w:tc>
        <w:tc>
          <w:tcPr>
            <w:tcW w:w="7567" w:type="dxa"/>
            <w:shd w:val="clear" w:color="auto" w:fill="auto"/>
          </w:tcPr>
          <w:p w14:paraId="4534F57C" w14:textId="3C7D4AF8"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Aktvendim për ndërrim t</w:t>
            </w:r>
            <w:r w:rsidR="00A0654E">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emrit dhe mbiemrit</w:t>
            </w:r>
          </w:p>
        </w:tc>
        <w:tc>
          <w:tcPr>
            <w:tcW w:w="1800" w:type="dxa"/>
            <w:shd w:val="clear" w:color="auto" w:fill="auto"/>
          </w:tcPr>
          <w:p w14:paraId="1BBA7116" w14:textId="42B867EA"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20 </w:t>
            </w:r>
            <w:r w:rsidRPr="00DA27C8">
              <w:rPr>
                <w:rFonts w:ascii="Times New Roman" w:hAnsi="Times New Roman" w:cs="Times New Roman"/>
                <w:iCs/>
                <w:sz w:val="24"/>
                <w:szCs w:val="24"/>
                <w:lang w:val="sq-AL"/>
              </w:rPr>
              <w:t>€</w:t>
            </w:r>
          </w:p>
        </w:tc>
      </w:tr>
      <w:tr w:rsidR="00295CD1" w:rsidRPr="00DA27C8" w14:paraId="28CE6CA9" w14:textId="77777777" w:rsidTr="00E779F0">
        <w:tc>
          <w:tcPr>
            <w:tcW w:w="731" w:type="dxa"/>
            <w:shd w:val="clear" w:color="auto" w:fill="auto"/>
          </w:tcPr>
          <w:p w14:paraId="0D949B5C" w14:textId="454852E6" w:rsidR="00295CD1" w:rsidRPr="00DA27C8" w:rsidRDefault="00A32D57"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295CD1" w:rsidRPr="00DA27C8">
              <w:rPr>
                <w:rFonts w:ascii="Times New Roman" w:hAnsi="Times New Roman" w:cs="Times New Roman"/>
                <w:sz w:val="24"/>
                <w:szCs w:val="24"/>
                <w:lang w:val="sq-AL"/>
              </w:rPr>
              <w:t>22.</w:t>
            </w:r>
          </w:p>
        </w:tc>
        <w:tc>
          <w:tcPr>
            <w:tcW w:w="7567" w:type="dxa"/>
            <w:shd w:val="clear" w:color="auto" w:fill="auto"/>
          </w:tcPr>
          <w:p w14:paraId="1918C648" w14:textId="1C44D9B5"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Dokumente për kalimin e kufirit vendosja e fotos në </w:t>
            </w:r>
            <w:r w:rsidR="00A0654E">
              <w:rPr>
                <w:rFonts w:ascii="Times New Roman" w:hAnsi="Times New Roman" w:cs="Times New Roman"/>
                <w:sz w:val="24"/>
                <w:szCs w:val="24"/>
                <w:lang w:val="sq-AL"/>
              </w:rPr>
              <w:t>c</w:t>
            </w:r>
            <w:r w:rsidRPr="00DA27C8">
              <w:rPr>
                <w:rFonts w:ascii="Times New Roman" w:hAnsi="Times New Roman" w:cs="Times New Roman"/>
                <w:sz w:val="24"/>
                <w:szCs w:val="24"/>
                <w:lang w:val="sq-AL"/>
              </w:rPr>
              <w:t>ertifikatë</w:t>
            </w:r>
          </w:p>
        </w:tc>
        <w:tc>
          <w:tcPr>
            <w:tcW w:w="1800" w:type="dxa"/>
            <w:shd w:val="clear" w:color="auto" w:fill="auto"/>
          </w:tcPr>
          <w:p w14:paraId="667B71ED" w14:textId="377753AD"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2 </w:t>
            </w:r>
            <w:r w:rsidRPr="00DA27C8">
              <w:rPr>
                <w:rFonts w:ascii="Times New Roman" w:hAnsi="Times New Roman" w:cs="Times New Roman"/>
                <w:iCs/>
                <w:sz w:val="24"/>
                <w:szCs w:val="24"/>
                <w:lang w:val="sq-AL"/>
              </w:rPr>
              <w:t>€</w:t>
            </w:r>
          </w:p>
        </w:tc>
      </w:tr>
      <w:tr w:rsidR="00295CD1" w:rsidRPr="00DA27C8" w14:paraId="6C53861F" w14:textId="77777777" w:rsidTr="00E779F0">
        <w:tc>
          <w:tcPr>
            <w:tcW w:w="731" w:type="dxa"/>
            <w:shd w:val="clear" w:color="auto" w:fill="auto"/>
          </w:tcPr>
          <w:p w14:paraId="122B67E3" w14:textId="77321F8E" w:rsidR="00295CD1" w:rsidRPr="00DA27C8" w:rsidRDefault="00A32D57"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295CD1" w:rsidRPr="00DA27C8">
              <w:rPr>
                <w:rFonts w:ascii="Times New Roman" w:hAnsi="Times New Roman" w:cs="Times New Roman"/>
                <w:sz w:val="24"/>
                <w:szCs w:val="24"/>
                <w:lang w:val="sq-AL"/>
              </w:rPr>
              <w:t>23</w:t>
            </w:r>
          </w:p>
        </w:tc>
        <w:tc>
          <w:tcPr>
            <w:tcW w:w="7567" w:type="dxa"/>
            <w:shd w:val="clear" w:color="auto" w:fill="auto"/>
          </w:tcPr>
          <w:p w14:paraId="263D36CC" w14:textId="4FF76789"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Konfirmim dhe v</w:t>
            </w:r>
            <w:r w:rsidR="00A0654E">
              <w:rPr>
                <w:rFonts w:ascii="Times New Roman" w:hAnsi="Times New Roman" w:cs="Times New Roman"/>
                <w:sz w:val="24"/>
                <w:szCs w:val="24"/>
                <w:lang w:val="sq-AL"/>
              </w:rPr>
              <w:t>ë</w:t>
            </w:r>
            <w:r w:rsidRPr="00DA27C8">
              <w:rPr>
                <w:rFonts w:ascii="Times New Roman" w:hAnsi="Times New Roman" w:cs="Times New Roman"/>
                <w:sz w:val="24"/>
                <w:szCs w:val="24"/>
                <w:lang w:val="sq-AL"/>
              </w:rPr>
              <w:t>rtetime tjera të Gjendjes Civile</w:t>
            </w:r>
          </w:p>
        </w:tc>
        <w:tc>
          <w:tcPr>
            <w:tcW w:w="1800" w:type="dxa"/>
            <w:shd w:val="clear" w:color="auto" w:fill="auto"/>
          </w:tcPr>
          <w:p w14:paraId="156C06F4" w14:textId="77D1DB40"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3 </w:t>
            </w:r>
            <w:r w:rsidRPr="00DA27C8">
              <w:rPr>
                <w:rFonts w:ascii="Times New Roman" w:hAnsi="Times New Roman" w:cs="Times New Roman"/>
                <w:iCs/>
                <w:sz w:val="24"/>
                <w:szCs w:val="24"/>
                <w:lang w:val="sq-AL"/>
              </w:rPr>
              <w:t>€</w:t>
            </w:r>
          </w:p>
        </w:tc>
      </w:tr>
      <w:tr w:rsidR="00295CD1" w:rsidRPr="00DA27C8" w14:paraId="1E25949B" w14:textId="77777777" w:rsidTr="00E779F0">
        <w:tc>
          <w:tcPr>
            <w:tcW w:w="731" w:type="dxa"/>
            <w:shd w:val="clear" w:color="auto" w:fill="auto"/>
          </w:tcPr>
          <w:p w14:paraId="5B4D380A" w14:textId="02A10B10" w:rsidR="00295CD1" w:rsidRPr="00DA27C8" w:rsidRDefault="00A32D57"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295CD1" w:rsidRPr="00DA27C8">
              <w:rPr>
                <w:rFonts w:ascii="Times New Roman" w:hAnsi="Times New Roman" w:cs="Times New Roman"/>
                <w:sz w:val="24"/>
                <w:szCs w:val="24"/>
                <w:lang w:val="sq-AL"/>
              </w:rPr>
              <w:t>24.</w:t>
            </w:r>
          </w:p>
        </w:tc>
        <w:tc>
          <w:tcPr>
            <w:tcW w:w="7567" w:type="dxa"/>
            <w:shd w:val="clear" w:color="auto" w:fill="auto"/>
          </w:tcPr>
          <w:p w14:paraId="3C6BBD50" w14:textId="77777777"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Konfirmim i nacionalitetit apo identitetit</w:t>
            </w:r>
          </w:p>
        </w:tc>
        <w:tc>
          <w:tcPr>
            <w:tcW w:w="1800" w:type="dxa"/>
            <w:shd w:val="clear" w:color="auto" w:fill="auto"/>
          </w:tcPr>
          <w:p w14:paraId="0C4A6C33" w14:textId="48D52A6C"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5 </w:t>
            </w:r>
            <w:r w:rsidRPr="00DA27C8">
              <w:rPr>
                <w:rFonts w:ascii="Times New Roman" w:hAnsi="Times New Roman" w:cs="Times New Roman"/>
                <w:iCs/>
                <w:sz w:val="24"/>
                <w:szCs w:val="24"/>
                <w:lang w:val="sq-AL"/>
              </w:rPr>
              <w:t>€</w:t>
            </w:r>
          </w:p>
        </w:tc>
      </w:tr>
      <w:tr w:rsidR="00295CD1" w:rsidRPr="00DA27C8" w14:paraId="29354578" w14:textId="77777777" w:rsidTr="00E779F0">
        <w:tc>
          <w:tcPr>
            <w:tcW w:w="731" w:type="dxa"/>
            <w:shd w:val="clear" w:color="auto" w:fill="auto"/>
          </w:tcPr>
          <w:p w14:paraId="22C2BB01" w14:textId="41FC775F" w:rsidR="00295CD1" w:rsidRPr="00DA27C8" w:rsidRDefault="00A32D57"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295CD1" w:rsidRPr="00DA27C8">
              <w:rPr>
                <w:rFonts w:ascii="Times New Roman" w:hAnsi="Times New Roman" w:cs="Times New Roman"/>
                <w:sz w:val="24"/>
                <w:szCs w:val="24"/>
                <w:lang w:val="sq-AL"/>
              </w:rPr>
              <w:t>25.</w:t>
            </w:r>
          </w:p>
        </w:tc>
        <w:tc>
          <w:tcPr>
            <w:tcW w:w="7567" w:type="dxa"/>
            <w:shd w:val="clear" w:color="auto" w:fill="auto"/>
          </w:tcPr>
          <w:p w14:paraId="238CCDC9" w14:textId="77777777"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Ndërrimi i mbiemrit pas shkurorëzimit të martesës</w:t>
            </w:r>
          </w:p>
        </w:tc>
        <w:tc>
          <w:tcPr>
            <w:tcW w:w="1800" w:type="dxa"/>
            <w:shd w:val="clear" w:color="auto" w:fill="auto"/>
          </w:tcPr>
          <w:p w14:paraId="6BBF693D" w14:textId="2BB34E29"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10 </w:t>
            </w:r>
            <w:r w:rsidRPr="00DA27C8">
              <w:rPr>
                <w:rFonts w:ascii="Times New Roman" w:hAnsi="Times New Roman" w:cs="Times New Roman"/>
                <w:iCs/>
                <w:sz w:val="24"/>
                <w:szCs w:val="24"/>
                <w:lang w:val="sq-AL"/>
              </w:rPr>
              <w:t>€</w:t>
            </w:r>
          </w:p>
        </w:tc>
      </w:tr>
      <w:tr w:rsidR="00295CD1" w:rsidRPr="00DA27C8" w14:paraId="721FEF61" w14:textId="77777777" w:rsidTr="00E779F0">
        <w:tc>
          <w:tcPr>
            <w:tcW w:w="731" w:type="dxa"/>
            <w:shd w:val="clear" w:color="auto" w:fill="auto"/>
          </w:tcPr>
          <w:p w14:paraId="7BB6CD41" w14:textId="58F17403" w:rsidR="00295CD1" w:rsidRPr="00DA27C8" w:rsidRDefault="00A32D57"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295CD1" w:rsidRPr="00DA27C8">
              <w:rPr>
                <w:rFonts w:ascii="Times New Roman" w:hAnsi="Times New Roman" w:cs="Times New Roman"/>
                <w:sz w:val="24"/>
                <w:szCs w:val="24"/>
                <w:lang w:val="sq-AL"/>
              </w:rPr>
              <w:t>26.</w:t>
            </w:r>
          </w:p>
        </w:tc>
        <w:tc>
          <w:tcPr>
            <w:tcW w:w="7567" w:type="dxa"/>
            <w:shd w:val="clear" w:color="auto" w:fill="auto"/>
          </w:tcPr>
          <w:p w14:paraId="2EED2D73" w14:textId="12A53929"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Vërtetim për lirim nga shtetësia në Z.GJ.C   </w:t>
            </w:r>
          </w:p>
        </w:tc>
        <w:tc>
          <w:tcPr>
            <w:tcW w:w="1800" w:type="dxa"/>
            <w:shd w:val="clear" w:color="auto" w:fill="auto"/>
          </w:tcPr>
          <w:p w14:paraId="5BF571E9" w14:textId="18CA369D"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5 </w:t>
            </w:r>
            <w:r w:rsidRPr="00DA27C8">
              <w:rPr>
                <w:rFonts w:ascii="Times New Roman" w:hAnsi="Times New Roman" w:cs="Times New Roman"/>
                <w:iCs/>
                <w:sz w:val="24"/>
                <w:szCs w:val="24"/>
                <w:lang w:val="sq-AL"/>
              </w:rPr>
              <w:t>€</w:t>
            </w:r>
            <w:r w:rsidRPr="00DA27C8">
              <w:rPr>
                <w:rFonts w:ascii="Times New Roman" w:hAnsi="Times New Roman" w:cs="Times New Roman"/>
                <w:sz w:val="24"/>
                <w:szCs w:val="24"/>
                <w:lang w:val="sq-AL"/>
              </w:rPr>
              <w:t xml:space="preserve"> </w:t>
            </w:r>
          </w:p>
        </w:tc>
      </w:tr>
      <w:tr w:rsidR="00295CD1" w:rsidRPr="00DA27C8" w14:paraId="6A0D4F0D" w14:textId="77777777" w:rsidTr="00E779F0">
        <w:tc>
          <w:tcPr>
            <w:tcW w:w="731" w:type="dxa"/>
            <w:shd w:val="clear" w:color="auto" w:fill="auto"/>
          </w:tcPr>
          <w:p w14:paraId="4E2F401E" w14:textId="0D7C6104" w:rsidR="00295CD1" w:rsidRPr="00DA27C8" w:rsidRDefault="00A32D57"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295CD1" w:rsidRPr="00DA27C8">
              <w:rPr>
                <w:rFonts w:ascii="Times New Roman" w:hAnsi="Times New Roman" w:cs="Times New Roman"/>
                <w:sz w:val="24"/>
                <w:szCs w:val="24"/>
                <w:lang w:val="sq-AL"/>
              </w:rPr>
              <w:t>27.</w:t>
            </w:r>
          </w:p>
        </w:tc>
        <w:tc>
          <w:tcPr>
            <w:tcW w:w="7567" w:type="dxa"/>
            <w:shd w:val="clear" w:color="auto" w:fill="auto"/>
          </w:tcPr>
          <w:p w14:paraId="05BB9DB0" w14:textId="678E8952"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Regjistrimi i mëvonshëm i lindjes sipas ligjit t</w:t>
            </w:r>
            <w:r w:rsidR="00697ABF">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Gj.C. neni 63</w:t>
            </w:r>
          </w:p>
        </w:tc>
        <w:tc>
          <w:tcPr>
            <w:tcW w:w="1800" w:type="dxa"/>
            <w:shd w:val="clear" w:color="auto" w:fill="auto"/>
          </w:tcPr>
          <w:p w14:paraId="099D13CD" w14:textId="209DF5F6"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25</w:t>
            </w:r>
            <w:r w:rsidRPr="00DA27C8">
              <w:rPr>
                <w:rFonts w:ascii="Times New Roman" w:hAnsi="Times New Roman" w:cs="Times New Roman"/>
                <w:iCs/>
                <w:sz w:val="24"/>
                <w:szCs w:val="24"/>
                <w:lang w:val="sq-AL"/>
              </w:rPr>
              <w:t xml:space="preserve">€ </w:t>
            </w:r>
          </w:p>
        </w:tc>
      </w:tr>
      <w:tr w:rsidR="00295CD1" w:rsidRPr="00DA27C8" w14:paraId="58C90CE5" w14:textId="77777777" w:rsidTr="00E779F0">
        <w:tc>
          <w:tcPr>
            <w:tcW w:w="731" w:type="dxa"/>
            <w:shd w:val="clear" w:color="auto" w:fill="auto"/>
          </w:tcPr>
          <w:p w14:paraId="1B9E8CAD" w14:textId="302251B0" w:rsidR="00295CD1" w:rsidRPr="00DA27C8" w:rsidRDefault="00A32D57"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295CD1" w:rsidRPr="00DA27C8">
              <w:rPr>
                <w:rFonts w:ascii="Times New Roman" w:hAnsi="Times New Roman" w:cs="Times New Roman"/>
                <w:sz w:val="24"/>
                <w:szCs w:val="24"/>
                <w:lang w:val="sq-AL"/>
              </w:rPr>
              <w:t>28.</w:t>
            </w:r>
          </w:p>
        </w:tc>
        <w:tc>
          <w:tcPr>
            <w:tcW w:w="7567" w:type="dxa"/>
            <w:shd w:val="clear" w:color="auto" w:fill="auto"/>
          </w:tcPr>
          <w:p w14:paraId="2C87925B" w14:textId="019C4B83"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Regjistrimi i mëvonshëm i vdekjes sipas ligjit t</w:t>
            </w:r>
            <w:r w:rsidR="00697ABF">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Gj.C. neni 63</w:t>
            </w:r>
          </w:p>
        </w:tc>
        <w:tc>
          <w:tcPr>
            <w:tcW w:w="1800" w:type="dxa"/>
            <w:shd w:val="clear" w:color="auto" w:fill="auto"/>
          </w:tcPr>
          <w:p w14:paraId="680667CD" w14:textId="66F1986F"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55</w:t>
            </w:r>
            <w:r w:rsidRPr="00DA27C8">
              <w:rPr>
                <w:rFonts w:ascii="Times New Roman" w:hAnsi="Times New Roman" w:cs="Times New Roman"/>
                <w:iCs/>
                <w:sz w:val="24"/>
                <w:szCs w:val="24"/>
                <w:lang w:val="sq-AL"/>
              </w:rPr>
              <w:t>€</w:t>
            </w:r>
            <w:r w:rsidRPr="00DA27C8">
              <w:rPr>
                <w:rFonts w:ascii="Times New Roman" w:hAnsi="Times New Roman" w:cs="Times New Roman"/>
                <w:sz w:val="24"/>
                <w:szCs w:val="24"/>
                <w:lang w:val="sq-AL"/>
              </w:rPr>
              <w:t xml:space="preserve"> </w:t>
            </w:r>
          </w:p>
        </w:tc>
      </w:tr>
      <w:tr w:rsidR="00295CD1" w:rsidRPr="00DA27C8" w14:paraId="2F0549C3" w14:textId="77777777" w:rsidTr="00E779F0">
        <w:tc>
          <w:tcPr>
            <w:tcW w:w="731" w:type="dxa"/>
            <w:shd w:val="clear" w:color="auto" w:fill="auto"/>
          </w:tcPr>
          <w:p w14:paraId="34009CD6" w14:textId="77A28056" w:rsidR="00295CD1" w:rsidRPr="00DA27C8" w:rsidRDefault="00A32D57"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295CD1" w:rsidRPr="00DA27C8">
              <w:rPr>
                <w:rFonts w:ascii="Times New Roman" w:hAnsi="Times New Roman" w:cs="Times New Roman"/>
                <w:sz w:val="24"/>
                <w:szCs w:val="24"/>
                <w:lang w:val="sq-AL"/>
              </w:rPr>
              <w:t>29.</w:t>
            </w:r>
          </w:p>
        </w:tc>
        <w:tc>
          <w:tcPr>
            <w:tcW w:w="7567" w:type="dxa"/>
            <w:shd w:val="clear" w:color="auto" w:fill="auto"/>
          </w:tcPr>
          <w:p w14:paraId="168D89F2" w14:textId="5C2C3CBF"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Varrimi pa leje </w:t>
            </w:r>
            <w:r w:rsidR="00697ABF">
              <w:rPr>
                <w:rFonts w:ascii="Times New Roman" w:hAnsi="Times New Roman" w:cs="Times New Roman"/>
                <w:sz w:val="24"/>
                <w:szCs w:val="24"/>
                <w:lang w:val="sq-AL"/>
              </w:rPr>
              <w:t>i</w:t>
            </w:r>
            <w:r w:rsidRPr="00DA27C8">
              <w:rPr>
                <w:rFonts w:ascii="Times New Roman" w:hAnsi="Times New Roman" w:cs="Times New Roman"/>
                <w:sz w:val="24"/>
                <w:szCs w:val="24"/>
                <w:lang w:val="sq-AL"/>
              </w:rPr>
              <w:t xml:space="preserve"> organit kompetent</w:t>
            </w:r>
          </w:p>
        </w:tc>
        <w:tc>
          <w:tcPr>
            <w:tcW w:w="1800" w:type="dxa"/>
            <w:shd w:val="clear" w:color="auto" w:fill="auto"/>
          </w:tcPr>
          <w:p w14:paraId="4EF1D856" w14:textId="5D71D1C2"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20 </w:t>
            </w:r>
            <w:r w:rsidRPr="00DA27C8">
              <w:rPr>
                <w:rFonts w:ascii="Times New Roman" w:hAnsi="Times New Roman" w:cs="Times New Roman"/>
                <w:iCs/>
                <w:sz w:val="24"/>
                <w:szCs w:val="24"/>
                <w:lang w:val="sq-AL"/>
              </w:rPr>
              <w:t xml:space="preserve">€ </w:t>
            </w:r>
          </w:p>
        </w:tc>
      </w:tr>
      <w:tr w:rsidR="00295CD1" w:rsidRPr="00DA27C8" w14:paraId="667B298E" w14:textId="77777777" w:rsidTr="00E779F0">
        <w:tc>
          <w:tcPr>
            <w:tcW w:w="731" w:type="dxa"/>
            <w:shd w:val="clear" w:color="auto" w:fill="auto"/>
          </w:tcPr>
          <w:p w14:paraId="78EB949B" w14:textId="405E6793" w:rsidR="00295CD1" w:rsidRPr="00DA27C8" w:rsidRDefault="00A32D57" w:rsidP="00FD7BB4">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295CD1" w:rsidRPr="00DA27C8">
              <w:rPr>
                <w:rFonts w:ascii="Times New Roman" w:hAnsi="Times New Roman" w:cs="Times New Roman"/>
                <w:sz w:val="24"/>
                <w:szCs w:val="24"/>
                <w:lang w:val="sq-AL"/>
              </w:rPr>
              <w:t>3</w:t>
            </w:r>
            <w:r w:rsidR="00FD7BB4" w:rsidRPr="00DA27C8">
              <w:rPr>
                <w:rFonts w:ascii="Times New Roman" w:hAnsi="Times New Roman" w:cs="Times New Roman"/>
                <w:sz w:val="24"/>
                <w:szCs w:val="24"/>
                <w:lang w:val="sq-AL"/>
              </w:rPr>
              <w:t>0</w:t>
            </w:r>
            <w:r w:rsidR="00295CD1" w:rsidRPr="00DA27C8">
              <w:rPr>
                <w:rFonts w:ascii="Times New Roman" w:hAnsi="Times New Roman" w:cs="Times New Roman"/>
                <w:sz w:val="24"/>
                <w:szCs w:val="24"/>
                <w:lang w:val="sq-AL"/>
              </w:rPr>
              <w:t>.</w:t>
            </w:r>
          </w:p>
        </w:tc>
        <w:tc>
          <w:tcPr>
            <w:tcW w:w="7567" w:type="dxa"/>
            <w:shd w:val="clear" w:color="auto" w:fill="auto"/>
          </w:tcPr>
          <w:p w14:paraId="00B0E530" w14:textId="39D45CCD"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Procedura e kurorëzimit n</w:t>
            </w:r>
            <w:r w:rsidR="00697ABF">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objekt t</w:t>
            </w:r>
            <w:r w:rsidR="00697ABF">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k</w:t>
            </w:r>
            <w:r w:rsidR="002110C0" w:rsidRPr="00DA27C8">
              <w:rPr>
                <w:rFonts w:ascii="Times New Roman" w:hAnsi="Times New Roman" w:cs="Times New Roman"/>
                <w:sz w:val="24"/>
                <w:szCs w:val="24"/>
                <w:lang w:val="sq-AL"/>
              </w:rPr>
              <w:t>omunës</w:t>
            </w:r>
            <w:r w:rsidR="00697ABF">
              <w:rPr>
                <w:rFonts w:ascii="Times New Roman" w:hAnsi="Times New Roman" w:cs="Times New Roman"/>
                <w:sz w:val="24"/>
                <w:szCs w:val="24"/>
                <w:lang w:val="sq-AL"/>
              </w:rPr>
              <w:t>,</w:t>
            </w:r>
            <w:r w:rsidR="002110C0" w:rsidRPr="00DA27C8">
              <w:rPr>
                <w:rFonts w:ascii="Times New Roman" w:hAnsi="Times New Roman" w:cs="Times New Roman"/>
                <w:sz w:val="24"/>
                <w:szCs w:val="24"/>
                <w:lang w:val="sq-AL"/>
              </w:rPr>
              <w:t xml:space="preserve"> jashtë orarit te pun</w:t>
            </w:r>
            <w:r w:rsidR="0020178C" w:rsidRPr="00DA27C8">
              <w:rPr>
                <w:rFonts w:ascii="Times New Roman" w:hAnsi="Times New Roman" w:cs="Times New Roman"/>
                <w:sz w:val="24"/>
                <w:szCs w:val="24"/>
                <w:lang w:val="sq-AL"/>
              </w:rPr>
              <w:t>ë</w:t>
            </w:r>
            <w:r w:rsidR="002110C0" w:rsidRPr="00DA27C8">
              <w:rPr>
                <w:rFonts w:ascii="Times New Roman" w:hAnsi="Times New Roman" w:cs="Times New Roman"/>
                <w:sz w:val="24"/>
                <w:szCs w:val="24"/>
                <w:lang w:val="sq-AL"/>
              </w:rPr>
              <w:t>s</w:t>
            </w:r>
          </w:p>
        </w:tc>
        <w:tc>
          <w:tcPr>
            <w:tcW w:w="1800" w:type="dxa"/>
            <w:shd w:val="clear" w:color="auto" w:fill="auto"/>
          </w:tcPr>
          <w:p w14:paraId="1D55250D" w14:textId="0A1966AA"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20 </w:t>
            </w:r>
            <w:r w:rsidRPr="00DA27C8">
              <w:rPr>
                <w:rFonts w:ascii="Times New Roman" w:hAnsi="Times New Roman" w:cs="Times New Roman"/>
                <w:iCs/>
                <w:sz w:val="24"/>
                <w:szCs w:val="24"/>
                <w:lang w:val="sq-AL"/>
              </w:rPr>
              <w:t>€</w:t>
            </w:r>
          </w:p>
        </w:tc>
      </w:tr>
      <w:tr w:rsidR="00295CD1" w:rsidRPr="00DA27C8" w14:paraId="625B2DCF" w14:textId="77777777" w:rsidTr="00E779F0">
        <w:tc>
          <w:tcPr>
            <w:tcW w:w="731" w:type="dxa"/>
            <w:shd w:val="clear" w:color="auto" w:fill="auto"/>
          </w:tcPr>
          <w:p w14:paraId="1DF61D05" w14:textId="388E40FD" w:rsidR="00295CD1" w:rsidRPr="00DA27C8" w:rsidRDefault="00A32D57"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FD7BB4" w:rsidRPr="00DA27C8">
              <w:rPr>
                <w:rFonts w:ascii="Times New Roman" w:hAnsi="Times New Roman" w:cs="Times New Roman"/>
                <w:sz w:val="24"/>
                <w:szCs w:val="24"/>
                <w:lang w:val="sq-AL"/>
              </w:rPr>
              <w:t>31</w:t>
            </w:r>
            <w:r w:rsidR="00295CD1" w:rsidRPr="00DA27C8">
              <w:rPr>
                <w:rFonts w:ascii="Times New Roman" w:hAnsi="Times New Roman" w:cs="Times New Roman"/>
                <w:sz w:val="24"/>
                <w:szCs w:val="24"/>
                <w:lang w:val="sq-AL"/>
              </w:rPr>
              <w:t>.</w:t>
            </w:r>
          </w:p>
        </w:tc>
        <w:tc>
          <w:tcPr>
            <w:tcW w:w="7567" w:type="dxa"/>
            <w:shd w:val="clear" w:color="auto" w:fill="auto"/>
          </w:tcPr>
          <w:p w14:paraId="05C3FE52" w14:textId="1472AD2D"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Procedura e kurorëzimit jashtë objektit t</w:t>
            </w:r>
            <w:r w:rsidR="00697ABF">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komunës, gjatë  orarit t</w:t>
            </w:r>
            <w:r w:rsidR="00697ABF">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pun</w:t>
            </w:r>
            <w:r w:rsidR="00697ABF">
              <w:rPr>
                <w:rFonts w:ascii="Times New Roman" w:hAnsi="Times New Roman" w:cs="Times New Roman"/>
                <w:sz w:val="24"/>
                <w:szCs w:val="24"/>
                <w:lang w:val="sq-AL"/>
              </w:rPr>
              <w:t>ës</w:t>
            </w:r>
          </w:p>
        </w:tc>
        <w:tc>
          <w:tcPr>
            <w:tcW w:w="1800" w:type="dxa"/>
            <w:shd w:val="clear" w:color="auto" w:fill="auto"/>
          </w:tcPr>
          <w:p w14:paraId="4B00376D" w14:textId="0B845084"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40 </w:t>
            </w:r>
            <w:r w:rsidRPr="00DA27C8">
              <w:rPr>
                <w:rFonts w:ascii="Times New Roman" w:hAnsi="Times New Roman" w:cs="Times New Roman"/>
                <w:iCs/>
                <w:sz w:val="24"/>
                <w:szCs w:val="24"/>
                <w:lang w:val="sq-AL"/>
              </w:rPr>
              <w:t>€</w:t>
            </w:r>
          </w:p>
        </w:tc>
      </w:tr>
      <w:tr w:rsidR="00295CD1" w:rsidRPr="00DA27C8" w14:paraId="4B1ADFBD" w14:textId="77777777" w:rsidTr="00E779F0">
        <w:tc>
          <w:tcPr>
            <w:tcW w:w="731" w:type="dxa"/>
            <w:shd w:val="clear" w:color="auto" w:fill="auto"/>
          </w:tcPr>
          <w:p w14:paraId="5EF9368A" w14:textId="342BE67D" w:rsidR="00295CD1" w:rsidRPr="00DA27C8" w:rsidRDefault="00A32D57"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FD7BB4" w:rsidRPr="00DA27C8">
              <w:rPr>
                <w:rFonts w:ascii="Times New Roman" w:hAnsi="Times New Roman" w:cs="Times New Roman"/>
                <w:sz w:val="24"/>
                <w:szCs w:val="24"/>
                <w:lang w:val="sq-AL"/>
              </w:rPr>
              <w:t>32</w:t>
            </w:r>
            <w:r w:rsidR="00295CD1" w:rsidRPr="00DA27C8">
              <w:rPr>
                <w:rFonts w:ascii="Times New Roman" w:hAnsi="Times New Roman" w:cs="Times New Roman"/>
                <w:sz w:val="24"/>
                <w:szCs w:val="24"/>
                <w:lang w:val="sq-AL"/>
              </w:rPr>
              <w:t>.</w:t>
            </w:r>
          </w:p>
        </w:tc>
        <w:tc>
          <w:tcPr>
            <w:tcW w:w="7567" w:type="dxa"/>
            <w:shd w:val="clear" w:color="auto" w:fill="auto"/>
          </w:tcPr>
          <w:p w14:paraId="19AE2BE5" w14:textId="3CAD5EB6"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Procedura e kurorëzimit jashtë objekti</w:t>
            </w:r>
            <w:r w:rsidR="00697ABF">
              <w:rPr>
                <w:rFonts w:ascii="Times New Roman" w:hAnsi="Times New Roman" w:cs="Times New Roman"/>
                <w:sz w:val="24"/>
                <w:szCs w:val="24"/>
                <w:lang w:val="sq-AL"/>
              </w:rPr>
              <w:t>t</w:t>
            </w:r>
            <w:r w:rsidRPr="00DA27C8">
              <w:rPr>
                <w:rFonts w:ascii="Times New Roman" w:hAnsi="Times New Roman" w:cs="Times New Roman"/>
                <w:sz w:val="24"/>
                <w:szCs w:val="24"/>
                <w:lang w:val="sq-AL"/>
              </w:rPr>
              <w:t xml:space="preserve"> t</w:t>
            </w:r>
            <w:r w:rsidR="00697ABF">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komunës dhe  jashtë orarit t</w:t>
            </w:r>
            <w:r w:rsidR="00697ABF">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pun</w:t>
            </w:r>
            <w:r w:rsidR="00697ABF">
              <w:rPr>
                <w:rFonts w:ascii="Times New Roman" w:hAnsi="Times New Roman" w:cs="Times New Roman"/>
                <w:sz w:val="24"/>
                <w:szCs w:val="24"/>
                <w:lang w:val="sq-AL"/>
              </w:rPr>
              <w:t>ës</w:t>
            </w:r>
          </w:p>
        </w:tc>
        <w:tc>
          <w:tcPr>
            <w:tcW w:w="1800" w:type="dxa"/>
            <w:shd w:val="clear" w:color="auto" w:fill="auto"/>
          </w:tcPr>
          <w:p w14:paraId="49D6A8E9" w14:textId="3443D3EF" w:rsidR="00295CD1" w:rsidRPr="00DA27C8" w:rsidRDefault="00295CD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50 </w:t>
            </w:r>
            <w:r w:rsidRPr="00DA27C8">
              <w:rPr>
                <w:rFonts w:ascii="Times New Roman" w:hAnsi="Times New Roman" w:cs="Times New Roman"/>
                <w:iCs/>
                <w:sz w:val="24"/>
                <w:szCs w:val="24"/>
                <w:lang w:val="sq-AL"/>
              </w:rPr>
              <w:t>€</w:t>
            </w:r>
          </w:p>
        </w:tc>
      </w:tr>
      <w:tr w:rsidR="001809D6" w:rsidRPr="00DA27C8" w14:paraId="7FC8FFD4" w14:textId="77777777" w:rsidTr="00E779F0">
        <w:tc>
          <w:tcPr>
            <w:tcW w:w="731" w:type="dxa"/>
            <w:shd w:val="clear" w:color="auto" w:fill="auto"/>
          </w:tcPr>
          <w:p w14:paraId="1204C073" w14:textId="1D07960A" w:rsidR="001809D6" w:rsidRPr="00DA27C8" w:rsidRDefault="00FD7BB4"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1.33</w:t>
            </w:r>
            <w:r w:rsidR="00FD77FA" w:rsidRPr="00DA27C8">
              <w:rPr>
                <w:rFonts w:ascii="Times New Roman" w:hAnsi="Times New Roman" w:cs="Times New Roman"/>
                <w:sz w:val="24"/>
                <w:szCs w:val="24"/>
                <w:lang w:val="sq-AL"/>
              </w:rPr>
              <w:t>.</w:t>
            </w:r>
          </w:p>
        </w:tc>
        <w:tc>
          <w:tcPr>
            <w:tcW w:w="7567" w:type="dxa"/>
            <w:shd w:val="clear" w:color="auto" w:fill="auto"/>
          </w:tcPr>
          <w:p w14:paraId="5B57B0AD" w14:textId="05585AA9" w:rsidR="001809D6" w:rsidRPr="00DA27C8" w:rsidRDefault="00CB210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Vërtetim që personi nuk është banor i komunës</w:t>
            </w:r>
          </w:p>
        </w:tc>
        <w:tc>
          <w:tcPr>
            <w:tcW w:w="1800" w:type="dxa"/>
            <w:shd w:val="clear" w:color="auto" w:fill="auto"/>
          </w:tcPr>
          <w:p w14:paraId="4E21BFD4" w14:textId="7205B103" w:rsidR="001809D6" w:rsidRPr="00DA27C8" w:rsidRDefault="00CB2101"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1 €</w:t>
            </w:r>
          </w:p>
        </w:tc>
      </w:tr>
      <w:tr w:rsidR="00FD77FA" w:rsidRPr="00DA27C8" w14:paraId="3EF8EC33" w14:textId="77777777" w:rsidTr="00E779F0">
        <w:tc>
          <w:tcPr>
            <w:tcW w:w="731" w:type="dxa"/>
            <w:shd w:val="clear" w:color="auto" w:fill="auto"/>
          </w:tcPr>
          <w:p w14:paraId="4B89AF71" w14:textId="5B8C592D" w:rsidR="00FD77FA" w:rsidRPr="00DA27C8" w:rsidRDefault="00FD7BB4"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1.34</w:t>
            </w:r>
            <w:r w:rsidR="00FD77FA" w:rsidRPr="00DA27C8">
              <w:rPr>
                <w:rFonts w:ascii="Times New Roman" w:hAnsi="Times New Roman" w:cs="Times New Roman"/>
                <w:sz w:val="24"/>
                <w:szCs w:val="24"/>
                <w:lang w:val="sq-AL"/>
              </w:rPr>
              <w:t>.</w:t>
            </w:r>
          </w:p>
        </w:tc>
        <w:tc>
          <w:tcPr>
            <w:tcW w:w="7567" w:type="dxa"/>
            <w:shd w:val="clear" w:color="auto" w:fill="auto"/>
          </w:tcPr>
          <w:p w14:paraId="7C1C5C69" w14:textId="02FF75FA" w:rsidR="00FD77FA" w:rsidRPr="00DA27C8" w:rsidRDefault="00FD77FA" w:rsidP="00FD77FA">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Ndryshimi i emrit personal </w:t>
            </w:r>
          </w:p>
        </w:tc>
        <w:tc>
          <w:tcPr>
            <w:tcW w:w="1800" w:type="dxa"/>
            <w:shd w:val="clear" w:color="auto" w:fill="auto"/>
          </w:tcPr>
          <w:p w14:paraId="67122A98" w14:textId="232CA695" w:rsidR="00FD77FA" w:rsidRPr="00DA27C8" w:rsidRDefault="00FD77FA" w:rsidP="00E779F0">
            <w:pPr>
              <w:rPr>
                <w:rFonts w:ascii="Times New Roman" w:hAnsi="Times New Roman" w:cs="Times New Roman"/>
                <w:sz w:val="24"/>
                <w:szCs w:val="24"/>
                <w:lang w:val="sq-AL"/>
              </w:rPr>
            </w:pPr>
            <w:r w:rsidRPr="00DA27C8">
              <w:rPr>
                <w:rFonts w:ascii="Times New Roman" w:hAnsi="Times New Roman" w:cs="Times New Roman"/>
                <w:sz w:val="24"/>
                <w:szCs w:val="24"/>
                <w:lang w:val="sq-AL"/>
              </w:rPr>
              <w:t>5 €</w:t>
            </w:r>
          </w:p>
        </w:tc>
      </w:tr>
      <w:tr w:rsidR="00907DAE" w:rsidRPr="00DA27C8" w14:paraId="17C05770" w14:textId="77777777" w:rsidTr="00E779F0">
        <w:tc>
          <w:tcPr>
            <w:tcW w:w="731" w:type="dxa"/>
            <w:shd w:val="clear" w:color="auto" w:fill="auto"/>
          </w:tcPr>
          <w:p w14:paraId="5C621046" w14:textId="418EE641" w:rsidR="00907DAE" w:rsidRPr="00DA27C8" w:rsidRDefault="00FD7BB4" w:rsidP="00907DAE">
            <w:pPr>
              <w:rPr>
                <w:rFonts w:ascii="Times New Roman" w:hAnsi="Times New Roman" w:cs="Times New Roman"/>
                <w:sz w:val="24"/>
                <w:szCs w:val="24"/>
                <w:lang w:val="sq-AL"/>
              </w:rPr>
            </w:pPr>
            <w:r w:rsidRPr="00DA27C8">
              <w:rPr>
                <w:rFonts w:ascii="Times New Roman" w:hAnsi="Times New Roman" w:cs="Times New Roman"/>
                <w:sz w:val="24"/>
                <w:szCs w:val="24"/>
                <w:lang w:val="sq-AL"/>
              </w:rPr>
              <w:t>1.35</w:t>
            </w:r>
            <w:r w:rsidR="00446112" w:rsidRPr="00DA27C8">
              <w:rPr>
                <w:rFonts w:ascii="Times New Roman" w:hAnsi="Times New Roman" w:cs="Times New Roman"/>
                <w:sz w:val="24"/>
                <w:szCs w:val="24"/>
                <w:lang w:val="sq-AL"/>
              </w:rPr>
              <w:t>.</w:t>
            </w:r>
          </w:p>
        </w:tc>
        <w:tc>
          <w:tcPr>
            <w:tcW w:w="7567" w:type="dxa"/>
            <w:shd w:val="clear" w:color="auto" w:fill="auto"/>
          </w:tcPr>
          <w:p w14:paraId="391728B2" w14:textId="705F22B7" w:rsidR="00907DAE" w:rsidRPr="00DA27C8" w:rsidRDefault="00907DAE" w:rsidP="00907DAE">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Korrigjimi emrit personal (germëzimi) </w:t>
            </w:r>
          </w:p>
        </w:tc>
        <w:tc>
          <w:tcPr>
            <w:tcW w:w="1800" w:type="dxa"/>
            <w:shd w:val="clear" w:color="auto" w:fill="auto"/>
          </w:tcPr>
          <w:p w14:paraId="4880FEEB" w14:textId="28A1DBCA" w:rsidR="00907DAE" w:rsidRPr="00DA27C8" w:rsidRDefault="00446112" w:rsidP="00907DAE">
            <w:pPr>
              <w:rPr>
                <w:rFonts w:ascii="Times New Roman" w:hAnsi="Times New Roman" w:cs="Times New Roman"/>
                <w:sz w:val="24"/>
                <w:szCs w:val="24"/>
                <w:lang w:val="sq-AL"/>
              </w:rPr>
            </w:pPr>
            <w:r w:rsidRPr="00DA27C8">
              <w:rPr>
                <w:rFonts w:ascii="Times New Roman" w:hAnsi="Times New Roman" w:cs="Times New Roman"/>
                <w:sz w:val="24"/>
                <w:szCs w:val="24"/>
                <w:lang w:val="sq-AL"/>
              </w:rPr>
              <w:t>3  €</w:t>
            </w:r>
          </w:p>
        </w:tc>
      </w:tr>
      <w:tr w:rsidR="00907DAE" w:rsidRPr="00DA27C8" w14:paraId="554A84FD" w14:textId="77777777" w:rsidTr="00E779F0">
        <w:tc>
          <w:tcPr>
            <w:tcW w:w="731" w:type="dxa"/>
            <w:shd w:val="clear" w:color="auto" w:fill="auto"/>
          </w:tcPr>
          <w:p w14:paraId="530DA77C" w14:textId="5EC94FCE" w:rsidR="00907DAE" w:rsidRPr="00DA27C8" w:rsidRDefault="00FD7BB4" w:rsidP="00907DAE">
            <w:pPr>
              <w:rPr>
                <w:rFonts w:ascii="Times New Roman" w:hAnsi="Times New Roman" w:cs="Times New Roman"/>
                <w:sz w:val="24"/>
                <w:szCs w:val="24"/>
                <w:lang w:val="sq-AL"/>
              </w:rPr>
            </w:pPr>
            <w:r w:rsidRPr="00DA27C8">
              <w:rPr>
                <w:rFonts w:ascii="Times New Roman" w:hAnsi="Times New Roman" w:cs="Times New Roman"/>
                <w:sz w:val="24"/>
                <w:szCs w:val="24"/>
                <w:lang w:val="sq-AL"/>
              </w:rPr>
              <w:t>1.36</w:t>
            </w:r>
            <w:r w:rsidR="00446112" w:rsidRPr="00DA27C8">
              <w:rPr>
                <w:rFonts w:ascii="Times New Roman" w:hAnsi="Times New Roman" w:cs="Times New Roman"/>
                <w:sz w:val="24"/>
                <w:szCs w:val="24"/>
                <w:lang w:val="sq-AL"/>
              </w:rPr>
              <w:t>.</w:t>
            </w:r>
          </w:p>
        </w:tc>
        <w:tc>
          <w:tcPr>
            <w:tcW w:w="7567" w:type="dxa"/>
            <w:shd w:val="clear" w:color="auto" w:fill="auto"/>
          </w:tcPr>
          <w:p w14:paraId="4DDF3143" w14:textId="62173D43" w:rsidR="00907DAE" w:rsidRPr="00DA27C8" w:rsidRDefault="00907DAE" w:rsidP="00907DAE">
            <w:pPr>
              <w:rPr>
                <w:rFonts w:ascii="Times New Roman" w:hAnsi="Times New Roman" w:cs="Times New Roman"/>
                <w:sz w:val="24"/>
                <w:szCs w:val="24"/>
                <w:lang w:val="sq-AL"/>
              </w:rPr>
            </w:pPr>
            <w:r w:rsidRPr="00DA27C8">
              <w:rPr>
                <w:rFonts w:ascii="Times New Roman" w:hAnsi="Times New Roman" w:cs="Times New Roman"/>
                <w:sz w:val="24"/>
                <w:szCs w:val="24"/>
                <w:lang w:val="sq-AL"/>
              </w:rPr>
              <w:t>Vërtetim</w:t>
            </w:r>
            <w:r w:rsidR="00697ABF">
              <w:rPr>
                <w:rFonts w:ascii="Times New Roman" w:hAnsi="Times New Roman" w:cs="Times New Roman"/>
                <w:sz w:val="24"/>
                <w:szCs w:val="24"/>
                <w:lang w:val="sq-AL"/>
              </w:rPr>
              <w:t>i</w:t>
            </w:r>
            <w:r w:rsidRPr="00DA27C8">
              <w:rPr>
                <w:rFonts w:ascii="Times New Roman" w:hAnsi="Times New Roman" w:cs="Times New Roman"/>
                <w:sz w:val="24"/>
                <w:szCs w:val="24"/>
                <w:lang w:val="sq-AL"/>
              </w:rPr>
              <w:t xml:space="preserve"> që personi nuk është banor i komunës</w:t>
            </w:r>
          </w:p>
        </w:tc>
        <w:tc>
          <w:tcPr>
            <w:tcW w:w="1800" w:type="dxa"/>
            <w:shd w:val="clear" w:color="auto" w:fill="auto"/>
          </w:tcPr>
          <w:p w14:paraId="0671C2CA" w14:textId="6479A740" w:rsidR="00907DAE" w:rsidRPr="00DA27C8" w:rsidRDefault="00907DAE" w:rsidP="00907DAE">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1 </w:t>
            </w:r>
            <w:r w:rsidR="00446112" w:rsidRPr="00DA27C8">
              <w:rPr>
                <w:rFonts w:ascii="Times New Roman" w:hAnsi="Times New Roman" w:cs="Times New Roman"/>
                <w:sz w:val="24"/>
                <w:szCs w:val="24"/>
                <w:lang w:val="sq-AL"/>
              </w:rPr>
              <w:t xml:space="preserve"> €</w:t>
            </w:r>
          </w:p>
        </w:tc>
      </w:tr>
      <w:tr w:rsidR="00907DAE" w:rsidRPr="00DA27C8" w14:paraId="71076241" w14:textId="77777777" w:rsidTr="00E779F0">
        <w:tc>
          <w:tcPr>
            <w:tcW w:w="731" w:type="dxa"/>
            <w:shd w:val="clear" w:color="auto" w:fill="auto"/>
          </w:tcPr>
          <w:p w14:paraId="049C976C" w14:textId="7469F5A1" w:rsidR="00907DAE" w:rsidRPr="00DA27C8" w:rsidRDefault="00FD7BB4" w:rsidP="00907DAE">
            <w:pPr>
              <w:rPr>
                <w:rFonts w:ascii="Times New Roman" w:hAnsi="Times New Roman" w:cs="Times New Roman"/>
                <w:sz w:val="24"/>
                <w:szCs w:val="24"/>
                <w:lang w:val="sq-AL"/>
              </w:rPr>
            </w:pPr>
            <w:r w:rsidRPr="00DA27C8">
              <w:rPr>
                <w:rFonts w:ascii="Times New Roman" w:hAnsi="Times New Roman" w:cs="Times New Roman"/>
                <w:sz w:val="24"/>
                <w:szCs w:val="24"/>
                <w:lang w:val="sq-AL"/>
              </w:rPr>
              <w:t>1.37</w:t>
            </w:r>
            <w:r w:rsidR="00446112" w:rsidRPr="00DA27C8">
              <w:rPr>
                <w:rFonts w:ascii="Times New Roman" w:hAnsi="Times New Roman" w:cs="Times New Roman"/>
                <w:sz w:val="24"/>
                <w:szCs w:val="24"/>
                <w:lang w:val="sq-AL"/>
              </w:rPr>
              <w:t>.</w:t>
            </w:r>
          </w:p>
        </w:tc>
        <w:tc>
          <w:tcPr>
            <w:tcW w:w="7567" w:type="dxa"/>
            <w:shd w:val="clear" w:color="auto" w:fill="auto"/>
          </w:tcPr>
          <w:p w14:paraId="0669BF70" w14:textId="44DCC0C5" w:rsidR="00907DAE" w:rsidRPr="00DA27C8" w:rsidRDefault="00907DAE" w:rsidP="00907DAE">
            <w:pPr>
              <w:rPr>
                <w:rFonts w:ascii="Times New Roman" w:hAnsi="Times New Roman" w:cs="Times New Roman"/>
                <w:sz w:val="24"/>
                <w:szCs w:val="24"/>
                <w:lang w:val="sq-AL"/>
              </w:rPr>
            </w:pPr>
            <w:r w:rsidRPr="00DA27C8">
              <w:rPr>
                <w:rFonts w:ascii="Times New Roman" w:hAnsi="Times New Roman" w:cs="Times New Roman"/>
                <w:sz w:val="24"/>
                <w:szCs w:val="24"/>
                <w:lang w:val="sq-AL"/>
              </w:rPr>
              <w:t>Vërtetimi që personi nuk është në marrëdhënie pune</w:t>
            </w:r>
          </w:p>
        </w:tc>
        <w:tc>
          <w:tcPr>
            <w:tcW w:w="1800" w:type="dxa"/>
            <w:shd w:val="clear" w:color="auto" w:fill="auto"/>
          </w:tcPr>
          <w:p w14:paraId="21E1DDD1" w14:textId="2A123E68" w:rsidR="00907DAE" w:rsidRPr="00DA27C8" w:rsidRDefault="00907DAE" w:rsidP="00907DAE">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446112" w:rsidRPr="00DA27C8">
              <w:rPr>
                <w:rFonts w:ascii="Times New Roman" w:hAnsi="Times New Roman" w:cs="Times New Roman"/>
                <w:sz w:val="24"/>
                <w:szCs w:val="24"/>
                <w:lang w:val="sq-AL"/>
              </w:rPr>
              <w:t xml:space="preserve"> €</w:t>
            </w:r>
          </w:p>
        </w:tc>
      </w:tr>
      <w:tr w:rsidR="00907DAE" w:rsidRPr="00DA27C8" w14:paraId="2935A2D8" w14:textId="77777777" w:rsidTr="00E779F0">
        <w:tc>
          <w:tcPr>
            <w:tcW w:w="731" w:type="dxa"/>
            <w:shd w:val="clear" w:color="auto" w:fill="auto"/>
          </w:tcPr>
          <w:p w14:paraId="05AABEB7" w14:textId="633A7A4B" w:rsidR="00907DAE" w:rsidRPr="00DA27C8" w:rsidRDefault="00FD7BB4" w:rsidP="00907DAE">
            <w:pPr>
              <w:rPr>
                <w:rFonts w:ascii="Times New Roman" w:hAnsi="Times New Roman" w:cs="Times New Roman"/>
                <w:sz w:val="24"/>
                <w:szCs w:val="24"/>
                <w:lang w:val="sq-AL"/>
              </w:rPr>
            </w:pPr>
            <w:r w:rsidRPr="00DA27C8">
              <w:rPr>
                <w:rFonts w:ascii="Times New Roman" w:hAnsi="Times New Roman" w:cs="Times New Roman"/>
                <w:sz w:val="24"/>
                <w:szCs w:val="24"/>
                <w:lang w:val="sq-AL"/>
              </w:rPr>
              <w:t>1.38</w:t>
            </w:r>
            <w:r w:rsidR="00446112" w:rsidRPr="00DA27C8">
              <w:rPr>
                <w:rFonts w:ascii="Times New Roman" w:hAnsi="Times New Roman" w:cs="Times New Roman"/>
                <w:sz w:val="24"/>
                <w:szCs w:val="24"/>
                <w:lang w:val="sq-AL"/>
              </w:rPr>
              <w:t>.</w:t>
            </w:r>
          </w:p>
        </w:tc>
        <w:tc>
          <w:tcPr>
            <w:tcW w:w="7567" w:type="dxa"/>
            <w:shd w:val="clear" w:color="auto" w:fill="auto"/>
          </w:tcPr>
          <w:p w14:paraId="026319E6" w14:textId="1A4F76AB" w:rsidR="00907DAE" w:rsidRPr="00DA27C8" w:rsidRDefault="00907DAE" w:rsidP="00907DAE">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Vërtetimi për gjendjen ekonomike </w:t>
            </w:r>
          </w:p>
        </w:tc>
        <w:tc>
          <w:tcPr>
            <w:tcW w:w="1800" w:type="dxa"/>
            <w:shd w:val="clear" w:color="auto" w:fill="auto"/>
          </w:tcPr>
          <w:p w14:paraId="2EE52E80" w14:textId="18F0F4CC" w:rsidR="00907DAE" w:rsidRPr="00DA27C8" w:rsidRDefault="00907DAE" w:rsidP="00907DAE">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446112" w:rsidRPr="00DA27C8">
              <w:rPr>
                <w:rFonts w:ascii="Times New Roman" w:hAnsi="Times New Roman" w:cs="Times New Roman"/>
                <w:sz w:val="24"/>
                <w:szCs w:val="24"/>
                <w:lang w:val="sq-AL"/>
              </w:rPr>
              <w:t xml:space="preserve"> €</w:t>
            </w:r>
          </w:p>
        </w:tc>
      </w:tr>
      <w:tr w:rsidR="00907DAE" w:rsidRPr="00DA27C8" w14:paraId="3C019245" w14:textId="77777777" w:rsidTr="00E779F0">
        <w:tc>
          <w:tcPr>
            <w:tcW w:w="731" w:type="dxa"/>
            <w:shd w:val="clear" w:color="auto" w:fill="auto"/>
          </w:tcPr>
          <w:p w14:paraId="0725D2AF" w14:textId="21D45B8E" w:rsidR="00907DAE" w:rsidRPr="00DA27C8" w:rsidRDefault="00FD7BB4" w:rsidP="00907DAE">
            <w:pPr>
              <w:rPr>
                <w:rFonts w:ascii="Times New Roman" w:hAnsi="Times New Roman" w:cs="Times New Roman"/>
                <w:sz w:val="24"/>
                <w:szCs w:val="24"/>
                <w:lang w:val="sq-AL"/>
              </w:rPr>
            </w:pPr>
            <w:r w:rsidRPr="00DA27C8">
              <w:rPr>
                <w:rFonts w:ascii="Times New Roman" w:hAnsi="Times New Roman" w:cs="Times New Roman"/>
                <w:sz w:val="24"/>
                <w:szCs w:val="24"/>
                <w:lang w:val="sq-AL"/>
              </w:rPr>
              <w:t>1.39</w:t>
            </w:r>
          </w:p>
        </w:tc>
        <w:tc>
          <w:tcPr>
            <w:tcW w:w="7567" w:type="dxa"/>
            <w:shd w:val="clear" w:color="auto" w:fill="auto"/>
          </w:tcPr>
          <w:p w14:paraId="51103A59" w14:textId="47F09FA9" w:rsidR="00907DAE" w:rsidRPr="00DA27C8" w:rsidRDefault="00907DAE" w:rsidP="00907DAE">
            <w:pPr>
              <w:rPr>
                <w:rFonts w:ascii="Times New Roman" w:hAnsi="Times New Roman" w:cs="Times New Roman"/>
                <w:sz w:val="24"/>
                <w:szCs w:val="24"/>
                <w:lang w:val="sq-AL"/>
              </w:rPr>
            </w:pPr>
            <w:r w:rsidRPr="00DA27C8">
              <w:rPr>
                <w:rFonts w:ascii="Times New Roman" w:hAnsi="Times New Roman" w:cs="Times New Roman"/>
                <w:sz w:val="24"/>
                <w:szCs w:val="24"/>
                <w:lang w:val="sq-AL"/>
              </w:rPr>
              <w:t>Vërtetim për afërsinë familjare</w:t>
            </w:r>
          </w:p>
        </w:tc>
        <w:tc>
          <w:tcPr>
            <w:tcW w:w="1800" w:type="dxa"/>
            <w:shd w:val="clear" w:color="auto" w:fill="auto"/>
          </w:tcPr>
          <w:p w14:paraId="769B39B3" w14:textId="6EEC07DB" w:rsidR="00907DAE" w:rsidRPr="00DA27C8" w:rsidRDefault="00907DAE" w:rsidP="00907DAE">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446112" w:rsidRPr="00DA27C8">
              <w:rPr>
                <w:rFonts w:ascii="Times New Roman" w:hAnsi="Times New Roman" w:cs="Times New Roman"/>
                <w:sz w:val="24"/>
                <w:szCs w:val="24"/>
                <w:lang w:val="sq-AL"/>
              </w:rPr>
              <w:t xml:space="preserve"> €</w:t>
            </w:r>
          </w:p>
        </w:tc>
      </w:tr>
      <w:tr w:rsidR="00907DAE" w:rsidRPr="00DA27C8" w14:paraId="7D309F99" w14:textId="77777777" w:rsidTr="00E779F0">
        <w:tc>
          <w:tcPr>
            <w:tcW w:w="731" w:type="dxa"/>
            <w:shd w:val="clear" w:color="auto" w:fill="auto"/>
          </w:tcPr>
          <w:p w14:paraId="698E167D" w14:textId="3E09B42F" w:rsidR="00907DAE" w:rsidRPr="00DA27C8" w:rsidRDefault="00FD7BB4" w:rsidP="00907DAE">
            <w:pPr>
              <w:rPr>
                <w:rFonts w:ascii="Times New Roman" w:hAnsi="Times New Roman" w:cs="Times New Roman"/>
                <w:sz w:val="24"/>
                <w:szCs w:val="24"/>
                <w:lang w:val="sq-AL"/>
              </w:rPr>
            </w:pPr>
            <w:r w:rsidRPr="00DA27C8">
              <w:rPr>
                <w:rFonts w:ascii="Times New Roman" w:hAnsi="Times New Roman" w:cs="Times New Roman"/>
                <w:sz w:val="24"/>
                <w:szCs w:val="24"/>
                <w:lang w:val="sq-AL"/>
              </w:rPr>
              <w:t>1.40</w:t>
            </w:r>
            <w:r w:rsidR="00446112" w:rsidRPr="00DA27C8">
              <w:rPr>
                <w:rFonts w:ascii="Times New Roman" w:hAnsi="Times New Roman" w:cs="Times New Roman"/>
                <w:sz w:val="24"/>
                <w:szCs w:val="24"/>
                <w:lang w:val="sq-AL"/>
              </w:rPr>
              <w:t>.</w:t>
            </w:r>
          </w:p>
        </w:tc>
        <w:tc>
          <w:tcPr>
            <w:tcW w:w="7567" w:type="dxa"/>
            <w:shd w:val="clear" w:color="auto" w:fill="auto"/>
          </w:tcPr>
          <w:p w14:paraId="0B01A2B0" w14:textId="0AB7C839" w:rsidR="00907DAE" w:rsidRPr="00DA27C8" w:rsidRDefault="00907DAE" w:rsidP="00907DAE">
            <w:pPr>
              <w:rPr>
                <w:rFonts w:ascii="Times New Roman" w:hAnsi="Times New Roman" w:cs="Times New Roman"/>
                <w:sz w:val="24"/>
                <w:szCs w:val="24"/>
                <w:lang w:val="sq-AL"/>
              </w:rPr>
            </w:pPr>
            <w:r w:rsidRPr="00DA27C8">
              <w:rPr>
                <w:rFonts w:ascii="Times New Roman" w:hAnsi="Times New Roman" w:cs="Times New Roman"/>
                <w:sz w:val="24"/>
                <w:szCs w:val="24"/>
                <w:lang w:val="sq-AL"/>
              </w:rPr>
              <w:t>Vërtetim mbi marrëdhëniet familjare</w:t>
            </w:r>
          </w:p>
        </w:tc>
        <w:tc>
          <w:tcPr>
            <w:tcW w:w="1800" w:type="dxa"/>
            <w:shd w:val="clear" w:color="auto" w:fill="auto"/>
          </w:tcPr>
          <w:p w14:paraId="58CAF548" w14:textId="6FF63CEA" w:rsidR="00907DAE" w:rsidRPr="00DA27C8" w:rsidRDefault="00907DAE" w:rsidP="00907DAE">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446112" w:rsidRPr="00DA27C8">
              <w:rPr>
                <w:rFonts w:ascii="Times New Roman" w:hAnsi="Times New Roman" w:cs="Times New Roman"/>
                <w:sz w:val="24"/>
                <w:szCs w:val="24"/>
                <w:lang w:val="sq-AL"/>
              </w:rPr>
              <w:t xml:space="preserve"> €</w:t>
            </w:r>
          </w:p>
        </w:tc>
      </w:tr>
    </w:tbl>
    <w:p w14:paraId="3ACE5C0B" w14:textId="341872B0" w:rsidR="00116981" w:rsidRPr="00DA27C8" w:rsidRDefault="00116981" w:rsidP="00CB2101">
      <w:pPr>
        <w:spacing w:after="0" w:line="240" w:lineRule="auto"/>
        <w:jc w:val="both"/>
        <w:rPr>
          <w:rFonts w:ascii="Times New Roman" w:hAnsi="Times New Roman" w:cs="Times New Roman"/>
          <w:sz w:val="24"/>
          <w:szCs w:val="24"/>
          <w:lang w:val="sq-AL"/>
        </w:rPr>
      </w:pPr>
    </w:p>
    <w:p w14:paraId="73E236F6" w14:textId="77777777" w:rsidR="00C06531" w:rsidRPr="00DA27C8" w:rsidRDefault="00C06531" w:rsidP="006E2588">
      <w:pPr>
        <w:spacing w:after="0" w:line="240" w:lineRule="auto"/>
        <w:jc w:val="both"/>
        <w:rPr>
          <w:rFonts w:ascii="Times New Roman" w:hAnsi="Times New Roman" w:cs="Times New Roman"/>
          <w:sz w:val="24"/>
          <w:szCs w:val="24"/>
          <w:lang w:val="sq-AL"/>
        </w:rPr>
      </w:pPr>
    </w:p>
    <w:p w14:paraId="250A5B7F" w14:textId="77777777" w:rsidR="00295CD1" w:rsidRPr="00DA27C8" w:rsidRDefault="0049542C" w:rsidP="006E2588">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2. Pagesa sipas paragrafit 1 të këtij neni bëhet para pranimit të certifikatës apo dokumentev</w:t>
      </w:r>
      <w:r w:rsidR="00213F34" w:rsidRPr="00DA27C8">
        <w:rPr>
          <w:rFonts w:ascii="Times New Roman" w:hAnsi="Times New Roman" w:cs="Times New Roman"/>
          <w:sz w:val="24"/>
          <w:szCs w:val="24"/>
          <w:lang w:val="sq-AL"/>
        </w:rPr>
        <w:t xml:space="preserve">e zyrtare. </w:t>
      </w:r>
    </w:p>
    <w:p w14:paraId="48636338" w14:textId="5890C295" w:rsidR="00C06531" w:rsidRPr="00DA27C8" w:rsidRDefault="00295CD1" w:rsidP="006E2588">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2.1. </w:t>
      </w:r>
      <w:r w:rsidR="00213F34" w:rsidRPr="00DA27C8">
        <w:rPr>
          <w:rFonts w:ascii="Times New Roman" w:hAnsi="Times New Roman" w:cs="Times New Roman"/>
          <w:sz w:val="24"/>
          <w:szCs w:val="24"/>
          <w:lang w:val="sq-AL"/>
        </w:rPr>
        <w:t>P</w:t>
      </w:r>
      <w:r w:rsidR="00845303" w:rsidRPr="00DA27C8">
        <w:rPr>
          <w:rFonts w:ascii="Times New Roman" w:hAnsi="Times New Roman" w:cs="Times New Roman"/>
          <w:sz w:val="24"/>
          <w:szCs w:val="24"/>
          <w:lang w:val="sq-AL"/>
        </w:rPr>
        <w:t xml:space="preserve">a dëshmi të pagesës nuk mund të dorëzohet kërkesa </w:t>
      </w:r>
      <w:r w:rsidR="00213F34" w:rsidRPr="00DA27C8">
        <w:rPr>
          <w:rFonts w:ascii="Times New Roman" w:hAnsi="Times New Roman" w:cs="Times New Roman"/>
          <w:sz w:val="24"/>
          <w:szCs w:val="24"/>
          <w:lang w:val="sq-AL"/>
        </w:rPr>
        <w:t>apo të merret certifikata apo dokumenti zyrtar.</w:t>
      </w:r>
    </w:p>
    <w:p w14:paraId="27E22BE5" w14:textId="77777777" w:rsidR="00213F34" w:rsidRPr="00DA27C8" w:rsidRDefault="00213F34" w:rsidP="006E2588">
      <w:pPr>
        <w:spacing w:after="0" w:line="240" w:lineRule="auto"/>
        <w:jc w:val="both"/>
        <w:rPr>
          <w:rFonts w:ascii="Times New Roman" w:hAnsi="Times New Roman" w:cs="Times New Roman"/>
          <w:sz w:val="24"/>
          <w:szCs w:val="24"/>
          <w:lang w:val="sq-AL"/>
        </w:rPr>
      </w:pPr>
    </w:p>
    <w:p w14:paraId="2ABAADC9" w14:textId="424591BC" w:rsidR="00C06531" w:rsidRPr="00DA27C8" w:rsidRDefault="00C06531" w:rsidP="006E2588">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lastRenderedPageBreak/>
        <w:t>3. Për pagesat e bëra sipas paragrafit 1 të këtij neni</w:t>
      </w:r>
      <w:r w:rsidR="003D789C">
        <w:rPr>
          <w:rFonts w:ascii="Times New Roman" w:hAnsi="Times New Roman" w:cs="Times New Roman"/>
          <w:sz w:val="24"/>
          <w:szCs w:val="24"/>
          <w:lang w:val="sq-AL"/>
        </w:rPr>
        <w:t>,</w:t>
      </w:r>
      <w:r w:rsidRPr="00DA27C8">
        <w:rPr>
          <w:rFonts w:ascii="Times New Roman" w:hAnsi="Times New Roman" w:cs="Times New Roman"/>
          <w:sz w:val="24"/>
          <w:szCs w:val="24"/>
          <w:lang w:val="sq-AL"/>
        </w:rPr>
        <w:t xml:space="preserve"> Komuna lëshon </w:t>
      </w:r>
      <w:r w:rsidR="00295CD1" w:rsidRPr="00DA27C8">
        <w:rPr>
          <w:rFonts w:ascii="Times New Roman" w:hAnsi="Times New Roman" w:cs="Times New Roman"/>
          <w:sz w:val="24"/>
          <w:szCs w:val="24"/>
          <w:lang w:val="sq-AL"/>
        </w:rPr>
        <w:t>d</w:t>
      </w:r>
      <w:r w:rsidR="002110C0" w:rsidRPr="00DA27C8">
        <w:rPr>
          <w:rFonts w:ascii="Times New Roman" w:hAnsi="Times New Roman" w:cs="Times New Roman"/>
          <w:sz w:val="24"/>
          <w:szCs w:val="24"/>
          <w:lang w:val="sq-AL"/>
        </w:rPr>
        <w:t>ë</w:t>
      </w:r>
      <w:r w:rsidR="00295CD1" w:rsidRPr="00DA27C8">
        <w:rPr>
          <w:rFonts w:ascii="Times New Roman" w:hAnsi="Times New Roman" w:cs="Times New Roman"/>
          <w:sz w:val="24"/>
          <w:szCs w:val="24"/>
          <w:lang w:val="sq-AL"/>
        </w:rPr>
        <w:t>shmi</w:t>
      </w:r>
      <w:r w:rsidRPr="00DA27C8">
        <w:rPr>
          <w:rFonts w:ascii="Times New Roman" w:hAnsi="Times New Roman" w:cs="Times New Roman"/>
          <w:sz w:val="24"/>
          <w:szCs w:val="24"/>
          <w:lang w:val="sq-AL"/>
        </w:rPr>
        <w:t xml:space="preserve"> përkatës</w:t>
      </w:r>
      <w:r w:rsidR="00295CD1" w:rsidRPr="00DA27C8">
        <w:rPr>
          <w:rFonts w:ascii="Times New Roman" w:hAnsi="Times New Roman" w:cs="Times New Roman"/>
          <w:sz w:val="24"/>
          <w:szCs w:val="24"/>
          <w:lang w:val="sq-AL"/>
        </w:rPr>
        <w:t>e</w:t>
      </w:r>
      <w:r w:rsidRPr="00DA27C8">
        <w:rPr>
          <w:rFonts w:ascii="Times New Roman" w:hAnsi="Times New Roman" w:cs="Times New Roman"/>
          <w:sz w:val="24"/>
          <w:szCs w:val="24"/>
          <w:lang w:val="sq-AL"/>
        </w:rPr>
        <w:t xml:space="preserve"> dhe k</w:t>
      </w:r>
      <w:r w:rsidR="00295CD1" w:rsidRPr="00DA27C8">
        <w:rPr>
          <w:rFonts w:ascii="Times New Roman" w:hAnsi="Times New Roman" w:cs="Times New Roman"/>
          <w:sz w:val="24"/>
          <w:szCs w:val="24"/>
          <w:lang w:val="sq-AL"/>
        </w:rPr>
        <w:t>jo d</w:t>
      </w:r>
      <w:r w:rsidR="002110C0" w:rsidRPr="00DA27C8">
        <w:rPr>
          <w:rFonts w:ascii="Times New Roman" w:hAnsi="Times New Roman" w:cs="Times New Roman"/>
          <w:sz w:val="24"/>
          <w:szCs w:val="24"/>
          <w:lang w:val="sq-AL"/>
        </w:rPr>
        <w:t>ë</w:t>
      </w:r>
      <w:r w:rsidR="00295CD1" w:rsidRPr="00DA27C8">
        <w:rPr>
          <w:rFonts w:ascii="Times New Roman" w:hAnsi="Times New Roman" w:cs="Times New Roman"/>
          <w:sz w:val="24"/>
          <w:szCs w:val="24"/>
          <w:lang w:val="sq-AL"/>
        </w:rPr>
        <w:t>shmi</w:t>
      </w:r>
      <w:r w:rsidRPr="00DA27C8">
        <w:rPr>
          <w:rFonts w:ascii="Times New Roman" w:hAnsi="Times New Roman" w:cs="Times New Roman"/>
          <w:sz w:val="24"/>
          <w:szCs w:val="24"/>
          <w:lang w:val="sq-AL"/>
        </w:rPr>
        <w:t xml:space="preserve"> është </w:t>
      </w:r>
      <w:r w:rsidR="00DB7332">
        <w:rPr>
          <w:rFonts w:ascii="Times New Roman" w:hAnsi="Times New Roman" w:cs="Times New Roman"/>
          <w:sz w:val="24"/>
          <w:szCs w:val="24"/>
          <w:lang w:val="sq-AL"/>
        </w:rPr>
        <w:t>e</w:t>
      </w:r>
      <w:r w:rsidRPr="00DA27C8">
        <w:rPr>
          <w:rFonts w:ascii="Times New Roman" w:hAnsi="Times New Roman" w:cs="Times New Roman"/>
          <w:sz w:val="24"/>
          <w:szCs w:val="24"/>
          <w:lang w:val="sq-AL"/>
        </w:rPr>
        <w:t xml:space="preserve"> vlefshm</w:t>
      </w:r>
      <w:r w:rsidR="00DB7332">
        <w:rPr>
          <w:rFonts w:ascii="Times New Roman" w:hAnsi="Times New Roman" w:cs="Times New Roman"/>
          <w:sz w:val="24"/>
          <w:szCs w:val="24"/>
          <w:lang w:val="sq-AL"/>
        </w:rPr>
        <w:t>e</w:t>
      </w:r>
      <w:r w:rsidRPr="00DA27C8">
        <w:rPr>
          <w:rFonts w:ascii="Times New Roman" w:hAnsi="Times New Roman" w:cs="Times New Roman"/>
          <w:sz w:val="24"/>
          <w:szCs w:val="24"/>
          <w:lang w:val="sq-AL"/>
        </w:rPr>
        <w:t xml:space="preserve"> brenda gjithë vitit fiskal, në rast se kërkesa për marrje të certifikatave dhe dokumenteve zyrtare nuk mund të dorëzohet pas pagesë</w:t>
      </w:r>
      <w:r w:rsidR="00295CD1" w:rsidRPr="00DA27C8">
        <w:rPr>
          <w:rFonts w:ascii="Times New Roman" w:hAnsi="Times New Roman" w:cs="Times New Roman"/>
          <w:sz w:val="24"/>
          <w:szCs w:val="24"/>
          <w:lang w:val="sq-AL"/>
        </w:rPr>
        <w:t>s</w:t>
      </w:r>
      <w:r w:rsidRPr="00DA27C8">
        <w:rPr>
          <w:rFonts w:ascii="Times New Roman" w:hAnsi="Times New Roman" w:cs="Times New Roman"/>
          <w:sz w:val="24"/>
          <w:szCs w:val="24"/>
          <w:lang w:val="sq-AL"/>
        </w:rPr>
        <w:t xml:space="preserve"> së taksës. </w:t>
      </w:r>
    </w:p>
    <w:p w14:paraId="56A9B755" w14:textId="77777777" w:rsidR="0049542C" w:rsidRPr="00DA27C8" w:rsidRDefault="0049542C" w:rsidP="006E2588">
      <w:pPr>
        <w:spacing w:after="0" w:line="240" w:lineRule="auto"/>
        <w:rPr>
          <w:rFonts w:ascii="Times New Roman" w:hAnsi="Times New Roman" w:cs="Times New Roman"/>
          <w:sz w:val="24"/>
          <w:szCs w:val="24"/>
          <w:lang w:val="sq-AL"/>
        </w:rPr>
      </w:pPr>
    </w:p>
    <w:p w14:paraId="47EB2460" w14:textId="06CC867C" w:rsidR="00646A37" w:rsidRPr="00DA27C8" w:rsidRDefault="007078CB" w:rsidP="006E2588">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Neni 15</w:t>
      </w:r>
    </w:p>
    <w:p w14:paraId="2D41D895" w14:textId="77777777" w:rsidR="00FC5AD9" w:rsidRPr="00DA27C8" w:rsidRDefault="00FC5AD9" w:rsidP="00FC5AD9">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Lartësia dhe pagesa e taksave komunale administrative</w:t>
      </w:r>
    </w:p>
    <w:p w14:paraId="521E8992" w14:textId="77777777" w:rsidR="00FC5AD9" w:rsidRPr="00DA27C8" w:rsidRDefault="00FC5AD9" w:rsidP="00FC5AD9">
      <w:pPr>
        <w:spacing w:after="0" w:line="240" w:lineRule="auto"/>
        <w:rPr>
          <w:rFonts w:ascii="Times New Roman" w:hAnsi="Times New Roman" w:cs="Times New Roman"/>
          <w:b/>
          <w:sz w:val="24"/>
          <w:szCs w:val="24"/>
          <w:lang w:val="sq-AL"/>
        </w:rPr>
      </w:pPr>
    </w:p>
    <w:p w14:paraId="78907DC7" w14:textId="77777777" w:rsidR="00FC5AD9" w:rsidRPr="00DA27C8" w:rsidRDefault="00FC5AD9" w:rsidP="00FA6663">
      <w:pPr>
        <w:pStyle w:val="ListParagraph"/>
        <w:numPr>
          <w:ilvl w:val="0"/>
          <w:numId w:val="1"/>
        </w:num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Të gjithë personat që pranojnë shërbime të caktuara komunale nga Komuna të paraparë në këtë nen, paguajnë taksë komunale administrative, si në vijim: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650"/>
        <w:gridCol w:w="1800"/>
      </w:tblGrid>
      <w:tr w:rsidR="00FC5AD9" w:rsidRPr="00DA27C8" w14:paraId="595581FD" w14:textId="77777777" w:rsidTr="00F512B4">
        <w:tc>
          <w:tcPr>
            <w:tcW w:w="648" w:type="dxa"/>
            <w:shd w:val="clear" w:color="auto" w:fill="auto"/>
          </w:tcPr>
          <w:p w14:paraId="5A363008"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1.1.</w:t>
            </w:r>
          </w:p>
        </w:tc>
        <w:tc>
          <w:tcPr>
            <w:tcW w:w="7650" w:type="dxa"/>
            <w:shd w:val="clear" w:color="auto" w:fill="auto"/>
          </w:tcPr>
          <w:p w14:paraId="6BDD7CBE"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Parashtresat dhe propozimet</w:t>
            </w:r>
          </w:p>
        </w:tc>
        <w:tc>
          <w:tcPr>
            <w:tcW w:w="1800" w:type="dxa"/>
            <w:shd w:val="clear" w:color="auto" w:fill="auto"/>
          </w:tcPr>
          <w:p w14:paraId="2B077D0F"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0,0.€</w:t>
            </w:r>
          </w:p>
        </w:tc>
      </w:tr>
      <w:tr w:rsidR="00FC5AD9" w:rsidRPr="00DA27C8" w14:paraId="3A4C15A3" w14:textId="77777777" w:rsidTr="00F512B4">
        <w:tc>
          <w:tcPr>
            <w:tcW w:w="648" w:type="dxa"/>
            <w:shd w:val="clear" w:color="auto" w:fill="auto"/>
          </w:tcPr>
          <w:p w14:paraId="4068A312"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2.</w:t>
            </w:r>
          </w:p>
        </w:tc>
        <w:tc>
          <w:tcPr>
            <w:tcW w:w="7650" w:type="dxa"/>
            <w:shd w:val="clear" w:color="auto" w:fill="auto"/>
          </w:tcPr>
          <w:p w14:paraId="0944D36B" w14:textId="53284A5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Certifikata për shtesa f</w:t>
            </w:r>
            <w:r w:rsidR="00520BFD">
              <w:rPr>
                <w:rFonts w:ascii="Times New Roman" w:hAnsi="Times New Roman" w:cs="Times New Roman"/>
                <w:sz w:val="24"/>
                <w:szCs w:val="24"/>
                <w:lang w:val="sq-AL"/>
              </w:rPr>
              <w:t>ë</w:t>
            </w:r>
            <w:r w:rsidRPr="00DA27C8">
              <w:rPr>
                <w:rFonts w:ascii="Times New Roman" w:hAnsi="Times New Roman" w:cs="Times New Roman"/>
                <w:sz w:val="24"/>
                <w:szCs w:val="24"/>
                <w:lang w:val="sq-AL"/>
              </w:rPr>
              <w:t>minore</w:t>
            </w:r>
          </w:p>
        </w:tc>
        <w:tc>
          <w:tcPr>
            <w:tcW w:w="1800" w:type="dxa"/>
            <w:shd w:val="clear" w:color="auto" w:fill="auto"/>
          </w:tcPr>
          <w:p w14:paraId="306F563C"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5    €</w:t>
            </w:r>
          </w:p>
        </w:tc>
      </w:tr>
      <w:tr w:rsidR="00FC5AD9" w:rsidRPr="00DA27C8" w14:paraId="23068DC6" w14:textId="77777777" w:rsidTr="00F512B4">
        <w:tc>
          <w:tcPr>
            <w:tcW w:w="648" w:type="dxa"/>
            <w:shd w:val="clear" w:color="auto" w:fill="auto"/>
          </w:tcPr>
          <w:p w14:paraId="13E6DFE4"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3. </w:t>
            </w:r>
          </w:p>
        </w:tc>
        <w:tc>
          <w:tcPr>
            <w:tcW w:w="7650" w:type="dxa"/>
            <w:shd w:val="clear" w:color="auto" w:fill="auto"/>
          </w:tcPr>
          <w:p w14:paraId="1B27E0DB"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Vendqëndrimi</w:t>
            </w:r>
          </w:p>
        </w:tc>
        <w:tc>
          <w:tcPr>
            <w:tcW w:w="1800" w:type="dxa"/>
            <w:shd w:val="clear" w:color="auto" w:fill="auto"/>
          </w:tcPr>
          <w:p w14:paraId="63E9FFC8"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5    €</w:t>
            </w:r>
          </w:p>
        </w:tc>
      </w:tr>
      <w:tr w:rsidR="00FC5AD9" w:rsidRPr="00DA27C8" w14:paraId="0CD0E7F1" w14:textId="77777777" w:rsidTr="00F512B4">
        <w:tc>
          <w:tcPr>
            <w:tcW w:w="648" w:type="dxa"/>
            <w:shd w:val="clear" w:color="auto" w:fill="auto"/>
          </w:tcPr>
          <w:p w14:paraId="4D79B0E8"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4.</w:t>
            </w:r>
          </w:p>
        </w:tc>
        <w:tc>
          <w:tcPr>
            <w:tcW w:w="7650" w:type="dxa"/>
            <w:shd w:val="clear" w:color="auto" w:fill="auto"/>
          </w:tcPr>
          <w:p w14:paraId="5084952A" w14:textId="0BE887AA"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Kërkesë për t</w:t>
            </w:r>
            <w:r w:rsidR="00520BFD">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gjitha veprimet administrative</w:t>
            </w:r>
          </w:p>
        </w:tc>
        <w:tc>
          <w:tcPr>
            <w:tcW w:w="1800" w:type="dxa"/>
            <w:shd w:val="clear" w:color="auto" w:fill="auto"/>
          </w:tcPr>
          <w:p w14:paraId="095B40C8"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1    €</w:t>
            </w:r>
          </w:p>
        </w:tc>
      </w:tr>
      <w:tr w:rsidR="00FC5AD9" w:rsidRPr="00DA27C8" w14:paraId="77F7A7CA" w14:textId="77777777" w:rsidTr="00F512B4">
        <w:tc>
          <w:tcPr>
            <w:tcW w:w="648" w:type="dxa"/>
            <w:shd w:val="clear" w:color="auto" w:fill="auto"/>
          </w:tcPr>
          <w:p w14:paraId="455EAD44"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5.</w:t>
            </w:r>
          </w:p>
        </w:tc>
        <w:tc>
          <w:tcPr>
            <w:tcW w:w="7650" w:type="dxa"/>
            <w:shd w:val="clear" w:color="auto" w:fill="auto"/>
          </w:tcPr>
          <w:p w14:paraId="5C29E3B1"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Vendime apo Aktvendime</w:t>
            </w:r>
          </w:p>
        </w:tc>
        <w:tc>
          <w:tcPr>
            <w:tcW w:w="1800" w:type="dxa"/>
            <w:shd w:val="clear" w:color="auto" w:fill="auto"/>
          </w:tcPr>
          <w:p w14:paraId="4E10DCE9"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2    €</w:t>
            </w:r>
          </w:p>
        </w:tc>
      </w:tr>
      <w:tr w:rsidR="00FC5AD9" w:rsidRPr="00DA27C8" w14:paraId="02BB64C9" w14:textId="77777777" w:rsidTr="00F512B4">
        <w:tc>
          <w:tcPr>
            <w:tcW w:w="648" w:type="dxa"/>
            <w:shd w:val="clear" w:color="auto" w:fill="auto"/>
          </w:tcPr>
          <w:p w14:paraId="72ECE5B8"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6.</w:t>
            </w:r>
          </w:p>
        </w:tc>
        <w:tc>
          <w:tcPr>
            <w:tcW w:w="7650" w:type="dxa"/>
            <w:shd w:val="clear" w:color="auto" w:fill="auto"/>
          </w:tcPr>
          <w:p w14:paraId="0535AF12"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Pëlqimi</w:t>
            </w:r>
          </w:p>
        </w:tc>
        <w:tc>
          <w:tcPr>
            <w:tcW w:w="1800" w:type="dxa"/>
            <w:shd w:val="clear" w:color="auto" w:fill="auto"/>
          </w:tcPr>
          <w:p w14:paraId="7789F650"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1.5 €</w:t>
            </w:r>
          </w:p>
        </w:tc>
      </w:tr>
      <w:tr w:rsidR="00FC5AD9" w:rsidRPr="00DA27C8" w14:paraId="7B581DC6" w14:textId="77777777" w:rsidTr="00F512B4">
        <w:tc>
          <w:tcPr>
            <w:tcW w:w="648" w:type="dxa"/>
            <w:shd w:val="clear" w:color="auto" w:fill="auto"/>
          </w:tcPr>
          <w:p w14:paraId="6A162119"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7.</w:t>
            </w:r>
          </w:p>
        </w:tc>
        <w:tc>
          <w:tcPr>
            <w:tcW w:w="7650" w:type="dxa"/>
            <w:shd w:val="clear" w:color="auto" w:fill="auto"/>
          </w:tcPr>
          <w:p w14:paraId="6E00B11F" w14:textId="2AA936B5"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Referencat për operator</w:t>
            </w:r>
            <w:r w:rsidR="00520BFD">
              <w:rPr>
                <w:rFonts w:ascii="Times New Roman" w:hAnsi="Times New Roman" w:cs="Times New Roman"/>
                <w:sz w:val="24"/>
                <w:szCs w:val="24"/>
                <w:lang w:val="sq-AL"/>
              </w:rPr>
              <w:t>ë</w:t>
            </w:r>
            <w:r w:rsidRPr="00DA27C8">
              <w:rPr>
                <w:rFonts w:ascii="Times New Roman" w:hAnsi="Times New Roman" w:cs="Times New Roman"/>
                <w:sz w:val="24"/>
                <w:szCs w:val="24"/>
                <w:lang w:val="sq-AL"/>
              </w:rPr>
              <w:t>t ekonomik</w:t>
            </w:r>
            <w:r w:rsidR="00520BFD">
              <w:rPr>
                <w:rFonts w:ascii="Times New Roman" w:hAnsi="Times New Roman" w:cs="Times New Roman"/>
                <w:sz w:val="24"/>
                <w:szCs w:val="24"/>
                <w:lang w:val="sq-AL"/>
              </w:rPr>
              <w:t>ë</w:t>
            </w:r>
          </w:p>
        </w:tc>
        <w:tc>
          <w:tcPr>
            <w:tcW w:w="1800" w:type="dxa"/>
            <w:shd w:val="clear" w:color="auto" w:fill="auto"/>
          </w:tcPr>
          <w:p w14:paraId="2B97D877"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5  € </w:t>
            </w:r>
          </w:p>
        </w:tc>
      </w:tr>
      <w:tr w:rsidR="00FC5AD9" w:rsidRPr="00DA27C8" w14:paraId="0CEBD44B" w14:textId="77777777" w:rsidTr="00F512B4">
        <w:tc>
          <w:tcPr>
            <w:tcW w:w="648" w:type="dxa"/>
            <w:shd w:val="clear" w:color="auto" w:fill="auto"/>
          </w:tcPr>
          <w:p w14:paraId="7E7B3F3E"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8.</w:t>
            </w:r>
          </w:p>
        </w:tc>
        <w:tc>
          <w:tcPr>
            <w:tcW w:w="7650" w:type="dxa"/>
            <w:shd w:val="clear" w:color="auto" w:fill="auto"/>
          </w:tcPr>
          <w:p w14:paraId="593639B7"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Certifikatat për gjendjen ekonomike</w:t>
            </w:r>
          </w:p>
        </w:tc>
        <w:tc>
          <w:tcPr>
            <w:tcW w:w="1800" w:type="dxa"/>
            <w:shd w:val="clear" w:color="auto" w:fill="auto"/>
          </w:tcPr>
          <w:p w14:paraId="1050F5A1"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1.5 €</w:t>
            </w:r>
          </w:p>
        </w:tc>
      </w:tr>
      <w:tr w:rsidR="00FC5AD9" w:rsidRPr="00DA27C8" w14:paraId="1644FB1B" w14:textId="77777777" w:rsidTr="00F512B4">
        <w:tc>
          <w:tcPr>
            <w:tcW w:w="648" w:type="dxa"/>
            <w:shd w:val="clear" w:color="auto" w:fill="auto"/>
          </w:tcPr>
          <w:p w14:paraId="4E3BFA91"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9.</w:t>
            </w:r>
          </w:p>
        </w:tc>
        <w:tc>
          <w:tcPr>
            <w:tcW w:w="7650" w:type="dxa"/>
            <w:shd w:val="clear" w:color="auto" w:fill="auto"/>
          </w:tcPr>
          <w:p w14:paraId="6E0864CA"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Vërtetimi i përshkrimit nga Libri</w:t>
            </w:r>
          </w:p>
        </w:tc>
        <w:tc>
          <w:tcPr>
            <w:tcW w:w="1800" w:type="dxa"/>
            <w:shd w:val="clear" w:color="auto" w:fill="auto"/>
          </w:tcPr>
          <w:p w14:paraId="530F8A99"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5    €</w:t>
            </w:r>
          </w:p>
        </w:tc>
      </w:tr>
      <w:tr w:rsidR="00FC5AD9" w:rsidRPr="00DA27C8" w14:paraId="284ABED3" w14:textId="77777777" w:rsidTr="00F512B4">
        <w:tc>
          <w:tcPr>
            <w:tcW w:w="648" w:type="dxa"/>
            <w:shd w:val="clear" w:color="auto" w:fill="auto"/>
          </w:tcPr>
          <w:p w14:paraId="6F620762"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10</w:t>
            </w:r>
          </w:p>
        </w:tc>
        <w:tc>
          <w:tcPr>
            <w:tcW w:w="7650" w:type="dxa"/>
            <w:shd w:val="clear" w:color="auto" w:fill="auto"/>
          </w:tcPr>
          <w:p w14:paraId="1EC22CDF"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Vërtetimi i origjinalit për një faqe, formati A-4</w:t>
            </w:r>
          </w:p>
        </w:tc>
        <w:tc>
          <w:tcPr>
            <w:tcW w:w="1800" w:type="dxa"/>
            <w:shd w:val="clear" w:color="auto" w:fill="auto"/>
          </w:tcPr>
          <w:p w14:paraId="1A401AA4"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1    €</w:t>
            </w:r>
          </w:p>
        </w:tc>
      </w:tr>
      <w:tr w:rsidR="00FC5AD9" w:rsidRPr="00DA27C8" w14:paraId="0CEACC8B" w14:textId="77777777" w:rsidTr="00F512B4">
        <w:tc>
          <w:tcPr>
            <w:tcW w:w="648" w:type="dxa"/>
            <w:shd w:val="clear" w:color="auto" w:fill="auto"/>
          </w:tcPr>
          <w:p w14:paraId="568775CC"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11.</w:t>
            </w:r>
          </w:p>
        </w:tc>
        <w:tc>
          <w:tcPr>
            <w:tcW w:w="7650" w:type="dxa"/>
            <w:shd w:val="clear" w:color="auto" w:fill="auto"/>
          </w:tcPr>
          <w:p w14:paraId="25BF0873"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Vërtetimi i origjinalit për një faqe, formati A-3</w:t>
            </w:r>
          </w:p>
        </w:tc>
        <w:tc>
          <w:tcPr>
            <w:tcW w:w="1800" w:type="dxa"/>
            <w:shd w:val="clear" w:color="auto" w:fill="auto"/>
          </w:tcPr>
          <w:p w14:paraId="2CB3E87D"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1    €</w:t>
            </w:r>
          </w:p>
        </w:tc>
      </w:tr>
      <w:tr w:rsidR="00FC5AD9" w:rsidRPr="00DA27C8" w14:paraId="2CFC14AA" w14:textId="77777777" w:rsidTr="00F512B4">
        <w:tc>
          <w:tcPr>
            <w:tcW w:w="648" w:type="dxa"/>
            <w:shd w:val="clear" w:color="auto" w:fill="auto"/>
          </w:tcPr>
          <w:p w14:paraId="26B5AEC3"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12</w:t>
            </w:r>
          </w:p>
        </w:tc>
        <w:tc>
          <w:tcPr>
            <w:tcW w:w="7650" w:type="dxa"/>
            <w:shd w:val="clear" w:color="auto" w:fill="auto"/>
          </w:tcPr>
          <w:p w14:paraId="22FE4682"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Vërtetimi i dorëshkrimit</w:t>
            </w:r>
          </w:p>
        </w:tc>
        <w:tc>
          <w:tcPr>
            <w:tcW w:w="1800" w:type="dxa"/>
            <w:shd w:val="clear" w:color="auto" w:fill="auto"/>
          </w:tcPr>
          <w:p w14:paraId="0FE3B0A3"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1    €</w:t>
            </w:r>
          </w:p>
        </w:tc>
      </w:tr>
      <w:tr w:rsidR="00FC5AD9" w:rsidRPr="00DA27C8" w14:paraId="2AC1BCD6" w14:textId="77777777" w:rsidTr="00F512B4">
        <w:tc>
          <w:tcPr>
            <w:tcW w:w="648" w:type="dxa"/>
            <w:shd w:val="clear" w:color="auto" w:fill="auto"/>
          </w:tcPr>
          <w:p w14:paraId="5DB1811E"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13.</w:t>
            </w:r>
          </w:p>
        </w:tc>
        <w:tc>
          <w:tcPr>
            <w:tcW w:w="7650" w:type="dxa"/>
            <w:shd w:val="clear" w:color="auto" w:fill="auto"/>
          </w:tcPr>
          <w:p w14:paraId="7DB3410C" w14:textId="1B16ADE3"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Certifikata  mbi  mjetet për jetesë, mbajtja e prindërve për nj</w:t>
            </w:r>
            <w:r w:rsidR="00520BFD">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person</w:t>
            </w:r>
          </w:p>
        </w:tc>
        <w:tc>
          <w:tcPr>
            <w:tcW w:w="1800" w:type="dxa"/>
            <w:shd w:val="clear" w:color="auto" w:fill="auto"/>
          </w:tcPr>
          <w:p w14:paraId="60D371CD"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5    €</w:t>
            </w:r>
          </w:p>
        </w:tc>
      </w:tr>
      <w:tr w:rsidR="00FC5AD9" w:rsidRPr="00DA27C8" w14:paraId="350C068C" w14:textId="77777777" w:rsidTr="00F512B4">
        <w:tc>
          <w:tcPr>
            <w:tcW w:w="648" w:type="dxa"/>
            <w:shd w:val="clear" w:color="auto" w:fill="auto"/>
          </w:tcPr>
          <w:p w14:paraId="65761EC7"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14.</w:t>
            </w:r>
          </w:p>
        </w:tc>
        <w:tc>
          <w:tcPr>
            <w:tcW w:w="7650" w:type="dxa"/>
            <w:shd w:val="clear" w:color="auto" w:fill="auto"/>
          </w:tcPr>
          <w:p w14:paraId="7F87AB9B"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Certifikata  mbi  mjetet për jetesë, mbajtja e prindërve për dy prindërit</w:t>
            </w:r>
          </w:p>
        </w:tc>
        <w:tc>
          <w:tcPr>
            <w:tcW w:w="1800" w:type="dxa"/>
            <w:shd w:val="clear" w:color="auto" w:fill="auto"/>
          </w:tcPr>
          <w:p w14:paraId="12CF480E"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10  €</w:t>
            </w:r>
          </w:p>
        </w:tc>
      </w:tr>
      <w:tr w:rsidR="00FC5AD9" w:rsidRPr="00DA27C8" w14:paraId="4F46D0D2" w14:textId="77777777" w:rsidTr="00F512B4">
        <w:tc>
          <w:tcPr>
            <w:tcW w:w="648" w:type="dxa"/>
            <w:shd w:val="clear" w:color="auto" w:fill="auto"/>
          </w:tcPr>
          <w:p w14:paraId="2963EAF3"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15.</w:t>
            </w:r>
          </w:p>
        </w:tc>
        <w:tc>
          <w:tcPr>
            <w:tcW w:w="7650" w:type="dxa"/>
            <w:shd w:val="clear" w:color="auto" w:fill="auto"/>
          </w:tcPr>
          <w:p w14:paraId="793927B1"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Vërtetim i deklaratës së dëshmitarëve</w:t>
            </w:r>
          </w:p>
        </w:tc>
        <w:tc>
          <w:tcPr>
            <w:tcW w:w="1800" w:type="dxa"/>
            <w:shd w:val="clear" w:color="auto" w:fill="auto"/>
          </w:tcPr>
          <w:p w14:paraId="20B4B314"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1    €</w:t>
            </w:r>
          </w:p>
        </w:tc>
      </w:tr>
      <w:tr w:rsidR="00FC5AD9" w:rsidRPr="00DA27C8" w14:paraId="2E136256" w14:textId="77777777" w:rsidTr="00F512B4">
        <w:tc>
          <w:tcPr>
            <w:tcW w:w="648" w:type="dxa"/>
            <w:shd w:val="clear" w:color="auto" w:fill="auto"/>
          </w:tcPr>
          <w:p w14:paraId="6AC5D7DC"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16.</w:t>
            </w:r>
          </w:p>
        </w:tc>
        <w:tc>
          <w:tcPr>
            <w:tcW w:w="7650" w:type="dxa"/>
            <w:shd w:val="clear" w:color="auto" w:fill="auto"/>
          </w:tcPr>
          <w:p w14:paraId="42F70F61"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Kërkesa për shpenzimet e varrimit </w:t>
            </w:r>
          </w:p>
        </w:tc>
        <w:tc>
          <w:tcPr>
            <w:tcW w:w="1800" w:type="dxa"/>
            <w:shd w:val="clear" w:color="auto" w:fill="auto"/>
          </w:tcPr>
          <w:p w14:paraId="1B15CAD7"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1    €</w:t>
            </w:r>
          </w:p>
        </w:tc>
      </w:tr>
      <w:tr w:rsidR="00FC5AD9" w:rsidRPr="00DA27C8" w14:paraId="2376A18E" w14:textId="77777777" w:rsidTr="00F512B4">
        <w:tc>
          <w:tcPr>
            <w:tcW w:w="648" w:type="dxa"/>
            <w:shd w:val="clear" w:color="auto" w:fill="auto"/>
          </w:tcPr>
          <w:p w14:paraId="38B05AFA"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17.</w:t>
            </w:r>
          </w:p>
        </w:tc>
        <w:tc>
          <w:tcPr>
            <w:tcW w:w="7650" w:type="dxa"/>
            <w:shd w:val="clear" w:color="auto" w:fill="auto"/>
          </w:tcPr>
          <w:p w14:paraId="609F0B93" w14:textId="5019A732"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Përpilimi i garancionit pë</w:t>
            </w:r>
            <w:r w:rsidR="00520BFD">
              <w:rPr>
                <w:rFonts w:ascii="Times New Roman" w:hAnsi="Times New Roman" w:cs="Times New Roman"/>
                <w:sz w:val="24"/>
                <w:szCs w:val="24"/>
                <w:lang w:val="sq-AL"/>
              </w:rPr>
              <w:t>r</w:t>
            </w:r>
            <w:r w:rsidRPr="00DA27C8">
              <w:rPr>
                <w:rFonts w:ascii="Times New Roman" w:hAnsi="Times New Roman" w:cs="Times New Roman"/>
                <w:sz w:val="24"/>
                <w:szCs w:val="24"/>
                <w:lang w:val="sq-AL"/>
              </w:rPr>
              <w:t xml:space="preserve"> ardhjen e mysafirëve </w:t>
            </w:r>
          </w:p>
        </w:tc>
        <w:tc>
          <w:tcPr>
            <w:tcW w:w="1800" w:type="dxa"/>
            <w:shd w:val="clear" w:color="auto" w:fill="auto"/>
          </w:tcPr>
          <w:p w14:paraId="508BEFAD"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5    €</w:t>
            </w:r>
          </w:p>
        </w:tc>
      </w:tr>
      <w:tr w:rsidR="00FC5AD9" w:rsidRPr="00DA27C8" w14:paraId="11F5ED22" w14:textId="77777777" w:rsidTr="00F512B4">
        <w:tc>
          <w:tcPr>
            <w:tcW w:w="648" w:type="dxa"/>
            <w:shd w:val="clear" w:color="auto" w:fill="auto"/>
          </w:tcPr>
          <w:p w14:paraId="19209908"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18.</w:t>
            </w:r>
          </w:p>
        </w:tc>
        <w:tc>
          <w:tcPr>
            <w:tcW w:w="7650" w:type="dxa"/>
            <w:shd w:val="clear" w:color="auto" w:fill="auto"/>
          </w:tcPr>
          <w:p w14:paraId="129B9696"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Vërtetimi dhe dokumentet tjera zyrtare</w:t>
            </w:r>
          </w:p>
        </w:tc>
        <w:tc>
          <w:tcPr>
            <w:tcW w:w="1800" w:type="dxa"/>
            <w:shd w:val="clear" w:color="auto" w:fill="auto"/>
          </w:tcPr>
          <w:p w14:paraId="75ECA153"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1    €</w:t>
            </w:r>
          </w:p>
        </w:tc>
      </w:tr>
      <w:tr w:rsidR="00FC5AD9" w:rsidRPr="00DA27C8" w14:paraId="09982CE3" w14:textId="77777777" w:rsidTr="00F512B4">
        <w:tc>
          <w:tcPr>
            <w:tcW w:w="648" w:type="dxa"/>
            <w:shd w:val="clear" w:color="auto" w:fill="auto"/>
          </w:tcPr>
          <w:p w14:paraId="2296EE1F"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19.</w:t>
            </w:r>
          </w:p>
        </w:tc>
        <w:tc>
          <w:tcPr>
            <w:tcW w:w="7650" w:type="dxa"/>
            <w:shd w:val="clear" w:color="auto" w:fill="auto"/>
          </w:tcPr>
          <w:p w14:paraId="1339DAA7" w14:textId="63D0FB21"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Certifikata q</w:t>
            </w:r>
            <w:r w:rsidR="00B468A7">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është në jetë,</w:t>
            </w:r>
            <w:r w:rsidR="0020178C" w:rsidRPr="00DA27C8">
              <w:rPr>
                <w:rFonts w:ascii="Times New Roman" w:hAnsi="Times New Roman" w:cs="Times New Roman"/>
                <w:sz w:val="24"/>
                <w:szCs w:val="24"/>
                <w:lang w:val="sq-AL"/>
              </w:rPr>
              <w:t xml:space="preserve"> </w:t>
            </w:r>
            <w:r w:rsidRPr="00DA27C8">
              <w:rPr>
                <w:rFonts w:ascii="Times New Roman" w:hAnsi="Times New Roman" w:cs="Times New Roman"/>
                <w:sz w:val="24"/>
                <w:szCs w:val="24"/>
                <w:lang w:val="sq-AL"/>
              </w:rPr>
              <w:t>q</w:t>
            </w:r>
            <w:r w:rsidR="00B468A7">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v</w:t>
            </w:r>
            <w:r w:rsidR="0020178C" w:rsidRPr="00DA27C8">
              <w:rPr>
                <w:rFonts w:ascii="Times New Roman" w:hAnsi="Times New Roman" w:cs="Times New Roman"/>
                <w:sz w:val="24"/>
                <w:szCs w:val="24"/>
                <w:lang w:val="sq-AL"/>
              </w:rPr>
              <w:t>j</w:t>
            </w:r>
            <w:r w:rsidRPr="00DA27C8">
              <w:rPr>
                <w:rFonts w:ascii="Times New Roman" w:hAnsi="Times New Roman" w:cs="Times New Roman"/>
                <w:sz w:val="24"/>
                <w:szCs w:val="24"/>
                <w:lang w:val="sq-AL"/>
              </w:rPr>
              <w:t>in</w:t>
            </w:r>
            <w:r w:rsidR="00AE48AD"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nga bota e jashtme</w:t>
            </w:r>
          </w:p>
        </w:tc>
        <w:tc>
          <w:tcPr>
            <w:tcW w:w="1800" w:type="dxa"/>
            <w:shd w:val="clear" w:color="auto" w:fill="auto"/>
          </w:tcPr>
          <w:p w14:paraId="2D8605C5" w14:textId="77777777" w:rsidR="00FC5AD9" w:rsidRPr="00DA27C8" w:rsidRDefault="00FC5AD9"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5    €</w:t>
            </w:r>
          </w:p>
        </w:tc>
      </w:tr>
    </w:tbl>
    <w:p w14:paraId="2DFEBD88" w14:textId="77777777" w:rsidR="00FC5AD9" w:rsidRPr="00DA27C8" w:rsidRDefault="00FC5AD9" w:rsidP="00FC5AD9">
      <w:pPr>
        <w:spacing w:after="0" w:line="240" w:lineRule="auto"/>
        <w:rPr>
          <w:rFonts w:ascii="Times New Roman" w:hAnsi="Times New Roman" w:cs="Times New Roman"/>
          <w:sz w:val="24"/>
          <w:szCs w:val="24"/>
          <w:lang w:val="sq-AL"/>
        </w:rPr>
      </w:pPr>
    </w:p>
    <w:p w14:paraId="20B9E5AC" w14:textId="77777777" w:rsidR="00FC5AD9" w:rsidRPr="00DA27C8" w:rsidRDefault="00FC5AD9" w:rsidP="00FC5AD9">
      <w:pPr>
        <w:spacing w:after="0" w:line="240" w:lineRule="auto"/>
        <w:rPr>
          <w:rFonts w:ascii="Times New Roman" w:hAnsi="Times New Roman" w:cs="Times New Roman"/>
          <w:b/>
          <w:sz w:val="24"/>
          <w:szCs w:val="24"/>
          <w:lang w:val="sq-AL"/>
        </w:rPr>
      </w:pPr>
    </w:p>
    <w:p w14:paraId="16ACB41B" w14:textId="77777777" w:rsidR="00FC5AD9" w:rsidRPr="00DA27C8" w:rsidRDefault="00FC5AD9" w:rsidP="00FA6663">
      <w:pPr>
        <w:pStyle w:val="ListParagraph"/>
        <w:numPr>
          <w:ilvl w:val="0"/>
          <w:numId w:val="1"/>
        </w:num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Pagesa sipas paragrafit 1 të këtij neni bëhet para pranimit të shërbimit komunal dhe pa dëshmi të pagesës nuk ofrohet shërbimi.</w:t>
      </w:r>
    </w:p>
    <w:p w14:paraId="7A862142" w14:textId="0F4338DE" w:rsidR="00FC5AD9" w:rsidRPr="00DA27C8" w:rsidRDefault="00FC5AD9" w:rsidP="00FA6663">
      <w:pPr>
        <w:pStyle w:val="ListParagraph"/>
        <w:numPr>
          <w:ilvl w:val="0"/>
          <w:numId w:val="1"/>
        </w:num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lastRenderedPageBreak/>
        <w:t xml:space="preserve">Kërkesat në emër të </w:t>
      </w:r>
      <w:r w:rsidR="00AA459A">
        <w:rPr>
          <w:rFonts w:ascii="Times New Roman" w:hAnsi="Times New Roman" w:cs="Times New Roman"/>
          <w:sz w:val="24"/>
          <w:szCs w:val="24"/>
          <w:lang w:val="sq-AL"/>
        </w:rPr>
        <w:t>K</w:t>
      </w:r>
      <w:r w:rsidRPr="00DA27C8">
        <w:rPr>
          <w:rFonts w:ascii="Times New Roman" w:hAnsi="Times New Roman" w:cs="Times New Roman"/>
          <w:sz w:val="24"/>
          <w:szCs w:val="24"/>
          <w:lang w:val="sq-AL"/>
        </w:rPr>
        <w:t>ëshillave (kryetarëve)  të Bashkësive Lokale, fshatrave apo lagjeve urbane lirohen nga pagesa e taksës administrative nga nënparagrafi 1.1. i n</w:t>
      </w:r>
      <w:r w:rsidR="009936CD">
        <w:rPr>
          <w:rFonts w:ascii="Times New Roman" w:hAnsi="Times New Roman" w:cs="Times New Roman"/>
          <w:sz w:val="24"/>
          <w:szCs w:val="24"/>
          <w:lang w:val="sq-AL"/>
        </w:rPr>
        <w:t>e</w:t>
      </w:r>
      <w:r w:rsidRPr="00DA27C8">
        <w:rPr>
          <w:rFonts w:ascii="Times New Roman" w:hAnsi="Times New Roman" w:cs="Times New Roman"/>
          <w:sz w:val="24"/>
          <w:szCs w:val="24"/>
          <w:lang w:val="sq-AL"/>
        </w:rPr>
        <w:t xml:space="preserve">nit 10. </w:t>
      </w:r>
    </w:p>
    <w:p w14:paraId="1563B5CB" w14:textId="77777777" w:rsidR="00FC5AD9" w:rsidRPr="00DA27C8" w:rsidRDefault="00FC5AD9" w:rsidP="006E2588">
      <w:pPr>
        <w:spacing w:after="0" w:line="240" w:lineRule="auto"/>
        <w:jc w:val="center"/>
        <w:rPr>
          <w:rFonts w:ascii="Times New Roman" w:hAnsi="Times New Roman" w:cs="Times New Roman"/>
          <w:b/>
          <w:sz w:val="24"/>
          <w:szCs w:val="24"/>
          <w:lang w:val="sq-AL"/>
        </w:rPr>
      </w:pPr>
    </w:p>
    <w:p w14:paraId="7B941F80" w14:textId="77777777" w:rsidR="00B63F06" w:rsidRPr="00DA27C8" w:rsidRDefault="00B63F06" w:rsidP="008004EE">
      <w:pPr>
        <w:spacing w:after="0" w:line="240" w:lineRule="auto"/>
        <w:ind w:left="288"/>
        <w:jc w:val="center"/>
        <w:rPr>
          <w:rFonts w:ascii="Times New Roman" w:hAnsi="Times New Roman" w:cs="Times New Roman"/>
          <w:b/>
          <w:sz w:val="24"/>
          <w:szCs w:val="24"/>
          <w:lang w:val="sq-AL"/>
        </w:rPr>
      </w:pPr>
    </w:p>
    <w:p w14:paraId="7C8962DD" w14:textId="7195DD10" w:rsidR="005D3DA9" w:rsidRPr="00DA27C8" w:rsidRDefault="00706069" w:rsidP="008004EE">
      <w:pPr>
        <w:spacing w:after="0" w:line="240" w:lineRule="auto"/>
        <w:ind w:left="288"/>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Neni 16</w:t>
      </w:r>
    </w:p>
    <w:p w14:paraId="3DA2B1BF" w14:textId="77777777" w:rsidR="008004EE" w:rsidRPr="00DA27C8" w:rsidRDefault="008004EE" w:rsidP="008004EE">
      <w:pPr>
        <w:spacing w:after="0" w:line="240" w:lineRule="auto"/>
        <w:ind w:left="288"/>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Detyrimi lidhur me të dhënat </w:t>
      </w:r>
    </w:p>
    <w:p w14:paraId="2589B0CC" w14:textId="77777777" w:rsidR="008004EE" w:rsidRPr="00DA27C8" w:rsidRDefault="008004EE" w:rsidP="008004EE">
      <w:pPr>
        <w:spacing w:after="0" w:line="240" w:lineRule="auto"/>
        <w:ind w:left="288"/>
        <w:rPr>
          <w:rFonts w:ascii="Times New Roman" w:hAnsi="Times New Roman" w:cs="Times New Roman"/>
          <w:b/>
          <w:sz w:val="24"/>
          <w:szCs w:val="24"/>
          <w:lang w:val="sq-AL"/>
        </w:rPr>
      </w:pPr>
    </w:p>
    <w:p w14:paraId="2E5055BB" w14:textId="6659689C" w:rsidR="008004EE" w:rsidRPr="00DA27C8" w:rsidRDefault="008004EE" w:rsidP="008004EE">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1. Të gjithë personat që kërkojnë të pajisen </w:t>
      </w:r>
      <w:r w:rsidR="00F84558">
        <w:rPr>
          <w:rFonts w:ascii="Times New Roman" w:hAnsi="Times New Roman" w:cs="Times New Roman"/>
          <w:sz w:val="24"/>
          <w:szCs w:val="24"/>
          <w:lang w:val="sq-AL"/>
        </w:rPr>
        <w:t xml:space="preserve">me </w:t>
      </w:r>
      <w:r w:rsidRPr="00DA27C8">
        <w:rPr>
          <w:rFonts w:ascii="Times New Roman" w:hAnsi="Times New Roman" w:cs="Times New Roman"/>
          <w:sz w:val="24"/>
          <w:szCs w:val="24"/>
          <w:lang w:val="sq-AL"/>
        </w:rPr>
        <w:t>certifikatat e parapar</w:t>
      </w:r>
      <w:r w:rsidR="00F84558">
        <w:rPr>
          <w:rFonts w:ascii="Times New Roman" w:hAnsi="Times New Roman" w:cs="Times New Roman"/>
          <w:sz w:val="24"/>
          <w:szCs w:val="24"/>
          <w:lang w:val="sq-AL"/>
        </w:rPr>
        <w:t>a</w:t>
      </w:r>
      <w:r w:rsidRPr="00DA27C8">
        <w:rPr>
          <w:rFonts w:ascii="Times New Roman" w:hAnsi="Times New Roman" w:cs="Times New Roman"/>
          <w:sz w:val="24"/>
          <w:szCs w:val="24"/>
          <w:lang w:val="sq-AL"/>
        </w:rPr>
        <w:t xml:space="preserve"> nga </w:t>
      </w:r>
      <w:r w:rsidR="00827FB4" w:rsidRPr="00DA27C8">
        <w:rPr>
          <w:rFonts w:ascii="Times New Roman" w:hAnsi="Times New Roman" w:cs="Times New Roman"/>
          <w:sz w:val="24"/>
          <w:szCs w:val="24"/>
          <w:lang w:val="sq-AL"/>
        </w:rPr>
        <w:t>neni</w:t>
      </w:r>
      <w:r w:rsidRPr="00DA27C8">
        <w:rPr>
          <w:rFonts w:ascii="Times New Roman" w:hAnsi="Times New Roman" w:cs="Times New Roman"/>
          <w:sz w:val="24"/>
          <w:szCs w:val="24"/>
          <w:lang w:val="sq-AL"/>
        </w:rPr>
        <w:t xml:space="preserve"> </w:t>
      </w:r>
      <w:r w:rsidR="00FD7BB4" w:rsidRPr="00DA27C8">
        <w:rPr>
          <w:rFonts w:ascii="Times New Roman" w:hAnsi="Times New Roman" w:cs="Times New Roman"/>
          <w:sz w:val="24"/>
          <w:szCs w:val="24"/>
          <w:lang w:val="sq-AL"/>
        </w:rPr>
        <w:t>14 dhe 15</w:t>
      </w:r>
      <w:r w:rsidR="00827FB4" w:rsidRPr="00DA27C8">
        <w:rPr>
          <w:rFonts w:ascii="Times New Roman" w:hAnsi="Times New Roman" w:cs="Times New Roman"/>
          <w:sz w:val="24"/>
          <w:szCs w:val="24"/>
          <w:lang w:val="sq-AL"/>
        </w:rPr>
        <w:t xml:space="preserve"> i</w:t>
      </w:r>
      <w:r w:rsidRPr="00DA27C8">
        <w:rPr>
          <w:rFonts w:ascii="Times New Roman" w:hAnsi="Times New Roman" w:cs="Times New Roman"/>
          <w:sz w:val="24"/>
          <w:szCs w:val="24"/>
          <w:lang w:val="sq-AL"/>
        </w:rPr>
        <w:t xml:space="preserve"> kë</w:t>
      </w:r>
      <w:r w:rsidR="00235ABE" w:rsidRPr="00DA27C8">
        <w:rPr>
          <w:rFonts w:ascii="Times New Roman" w:hAnsi="Times New Roman" w:cs="Times New Roman"/>
          <w:sz w:val="24"/>
          <w:szCs w:val="24"/>
          <w:lang w:val="sq-AL"/>
        </w:rPr>
        <w:t>saj Rregulloreje, duhet të</w:t>
      </w:r>
      <w:r w:rsidRPr="00DA27C8">
        <w:rPr>
          <w:rFonts w:ascii="Times New Roman" w:hAnsi="Times New Roman" w:cs="Times New Roman"/>
          <w:sz w:val="24"/>
          <w:szCs w:val="24"/>
          <w:lang w:val="sq-AL"/>
        </w:rPr>
        <w:t xml:space="preserve"> ofrojnë të dhënat lidhur me regjistrin civil me kohë dhe t’i përditësojnë ato bre</w:t>
      </w:r>
      <w:r w:rsidR="00CA2302" w:rsidRPr="00DA27C8">
        <w:rPr>
          <w:rFonts w:ascii="Times New Roman" w:hAnsi="Times New Roman" w:cs="Times New Roman"/>
          <w:sz w:val="24"/>
          <w:szCs w:val="24"/>
          <w:lang w:val="sq-AL"/>
        </w:rPr>
        <w:t>nda afatit të përcaktuar ligjor</w:t>
      </w:r>
      <w:r w:rsidRPr="00DA27C8">
        <w:rPr>
          <w:rFonts w:ascii="Times New Roman" w:hAnsi="Times New Roman" w:cs="Times New Roman"/>
          <w:sz w:val="24"/>
          <w:szCs w:val="24"/>
          <w:lang w:val="sq-AL"/>
        </w:rPr>
        <w:t>.</w:t>
      </w:r>
    </w:p>
    <w:p w14:paraId="5AF5B5AF" w14:textId="77777777" w:rsidR="008004EE" w:rsidRPr="00DA27C8" w:rsidRDefault="008004EE" w:rsidP="008004EE">
      <w:pPr>
        <w:spacing w:after="0" w:line="240" w:lineRule="auto"/>
        <w:jc w:val="both"/>
        <w:rPr>
          <w:rFonts w:ascii="Times New Roman" w:hAnsi="Times New Roman" w:cs="Times New Roman"/>
          <w:sz w:val="24"/>
          <w:szCs w:val="24"/>
          <w:lang w:val="sq-AL"/>
        </w:rPr>
      </w:pPr>
    </w:p>
    <w:p w14:paraId="1F47D0BE" w14:textId="61BC8100" w:rsidR="00183946" w:rsidRPr="00DA27C8" w:rsidRDefault="008004EE" w:rsidP="006E2588">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2. Të gjith</w:t>
      </w:r>
      <w:r w:rsidR="00E97452">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personat që kërkojnë të pajisen me vërtetimet e parapara nga </w:t>
      </w:r>
      <w:r w:rsidR="00827FB4" w:rsidRPr="00DA27C8">
        <w:rPr>
          <w:rFonts w:ascii="Times New Roman" w:hAnsi="Times New Roman" w:cs="Times New Roman"/>
          <w:sz w:val="24"/>
          <w:szCs w:val="24"/>
          <w:lang w:val="sq-AL"/>
        </w:rPr>
        <w:t>neni</w:t>
      </w:r>
      <w:r w:rsidRPr="00DA27C8">
        <w:rPr>
          <w:rFonts w:ascii="Times New Roman" w:hAnsi="Times New Roman" w:cs="Times New Roman"/>
          <w:sz w:val="24"/>
          <w:szCs w:val="24"/>
          <w:lang w:val="sq-AL"/>
        </w:rPr>
        <w:t xml:space="preserve"> </w:t>
      </w:r>
      <w:r w:rsidR="00FD7BB4" w:rsidRPr="00DA27C8">
        <w:rPr>
          <w:rFonts w:ascii="Times New Roman" w:hAnsi="Times New Roman" w:cs="Times New Roman"/>
          <w:sz w:val="24"/>
          <w:szCs w:val="24"/>
          <w:lang w:val="sq-AL"/>
        </w:rPr>
        <w:t>14 dhe 15</w:t>
      </w:r>
      <w:r w:rsidR="00827FB4" w:rsidRPr="00DA27C8">
        <w:rPr>
          <w:rFonts w:ascii="Times New Roman" w:hAnsi="Times New Roman" w:cs="Times New Roman"/>
          <w:sz w:val="24"/>
          <w:szCs w:val="24"/>
          <w:lang w:val="sq-AL"/>
        </w:rPr>
        <w:t xml:space="preserve"> i</w:t>
      </w:r>
      <w:r w:rsidRPr="00DA27C8">
        <w:rPr>
          <w:rFonts w:ascii="Times New Roman" w:hAnsi="Times New Roman" w:cs="Times New Roman"/>
          <w:sz w:val="24"/>
          <w:szCs w:val="24"/>
          <w:lang w:val="sq-AL"/>
        </w:rPr>
        <w:t xml:space="preserve"> kësaj Rregulloreje, duhet të ofrojnë informata të sakta lidhur me gjendjen përkatëse për të cilën pajisen me vërtetim. </w:t>
      </w:r>
    </w:p>
    <w:p w14:paraId="211FDE85" w14:textId="77777777" w:rsidR="000764A1" w:rsidRPr="00DA27C8" w:rsidRDefault="000764A1" w:rsidP="00235ABE">
      <w:pPr>
        <w:spacing w:after="0" w:line="240" w:lineRule="auto"/>
        <w:rPr>
          <w:rFonts w:ascii="Times New Roman" w:hAnsi="Times New Roman" w:cs="Times New Roman"/>
          <w:b/>
          <w:sz w:val="24"/>
          <w:szCs w:val="24"/>
          <w:lang w:val="sq-AL"/>
        </w:rPr>
      </w:pPr>
    </w:p>
    <w:p w14:paraId="5EA85175" w14:textId="77777777" w:rsidR="000764A1" w:rsidRPr="00DA27C8" w:rsidRDefault="000764A1" w:rsidP="00511B53">
      <w:pPr>
        <w:spacing w:after="0" w:line="240" w:lineRule="auto"/>
        <w:rPr>
          <w:rFonts w:ascii="Times New Roman" w:hAnsi="Times New Roman" w:cs="Times New Roman"/>
          <w:b/>
          <w:sz w:val="24"/>
          <w:szCs w:val="24"/>
          <w:lang w:val="sq-AL"/>
        </w:rPr>
      </w:pPr>
    </w:p>
    <w:p w14:paraId="7A49D7BB" w14:textId="0E267638" w:rsidR="00A92935" w:rsidRPr="00DA27C8" w:rsidRDefault="00AB26E8" w:rsidP="006E2588">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KAPITULLI </w:t>
      </w:r>
      <w:r w:rsidR="008004EE" w:rsidRPr="00DA27C8">
        <w:rPr>
          <w:rFonts w:ascii="Times New Roman" w:hAnsi="Times New Roman" w:cs="Times New Roman"/>
          <w:b/>
          <w:sz w:val="24"/>
          <w:szCs w:val="24"/>
          <w:lang w:val="sq-AL"/>
        </w:rPr>
        <w:t>V</w:t>
      </w:r>
    </w:p>
    <w:p w14:paraId="7DE62627" w14:textId="77777777" w:rsidR="002D0F95" w:rsidRPr="00DA27C8" w:rsidRDefault="00152B32" w:rsidP="006E2588">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TAKSAT </w:t>
      </w:r>
      <w:r w:rsidR="002D0F95" w:rsidRPr="00DA27C8">
        <w:rPr>
          <w:rFonts w:ascii="Times New Roman" w:hAnsi="Times New Roman" w:cs="Times New Roman"/>
          <w:b/>
          <w:sz w:val="24"/>
          <w:szCs w:val="24"/>
          <w:lang w:val="sq-AL"/>
        </w:rPr>
        <w:t>KOMUNALE</w:t>
      </w:r>
      <w:r w:rsidRPr="00DA27C8">
        <w:rPr>
          <w:rFonts w:ascii="Times New Roman" w:hAnsi="Times New Roman" w:cs="Times New Roman"/>
          <w:b/>
          <w:sz w:val="24"/>
          <w:szCs w:val="24"/>
          <w:lang w:val="sq-AL"/>
        </w:rPr>
        <w:t xml:space="preserve"> ADMINISTRATIVE</w:t>
      </w:r>
    </w:p>
    <w:p w14:paraId="0152A4E0" w14:textId="77777777" w:rsidR="00546D6C" w:rsidRPr="00DA27C8" w:rsidRDefault="00546D6C" w:rsidP="006E2588">
      <w:pPr>
        <w:spacing w:after="0" w:line="240" w:lineRule="auto"/>
        <w:jc w:val="both"/>
        <w:rPr>
          <w:rFonts w:ascii="Times New Roman" w:hAnsi="Times New Roman" w:cs="Times New Roman"/>
          <w:sz w:val="24"/>
          <w:szCs w:val="24"/>
          <w:lang w:val="sq-AL"/>
        </w:rPr>
      </w:pPr>
    </w:p>
    <w:p w14:paraId="5A8BDED8" w14:textId="357F0739" w:rsidR="00341FBB" w:rsidRPr="00DA27C8" w:rsidRDefault="006C02CF" w:rsidP="006E2588">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Neni 17</w:t>
      </w:r>
    </w:p>
    <w:p w14:paraId="7164742C" w14:textId="77777777" w:rsidR="00FC5AD9" w:rsidRPr="00DA27C8" w:rsidRDefault="00FC5AD9" w:rsidP="00FC5AD9">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Lirimet nga pagesa e taksës për lëshimin e certifikatave dhe dokumenteve zyrtare</w:t>
      </w:r>
    </w:p>
    <w:p w14:paraId="35C9A5C9" w14:textId="77777777" w:rsidR="00FC5AD9" w:rsidRPr="00DA27C8" w:rsidRDefault="00FC5AD9" w:rsidP="00FC5AD9">
      <w:pPr>
        <w:spacing w:after="0" w:line="240" w:lineRule="auto"/>
        <w:jc w:val="both"/>
        <w:rPr>
          <w:rFonts w:ascii="Times New Roman" w:hAnsi="Times New Roman" w:cs="Times New Roman"/>
          <w:sz w:val="24"/>
          <w:szCs w:val="24"/>
          <w:lang w:val="sq-AL"/>
        </w:rPr>
      </w:pPr>
    </w:p>
    <w:p w14:paraId="13E9D5C8" w14:textId="77777777" w:rsidR="00FC5AD9" w:rsidRPr="00DA27C8" w:rsidRDefault="00FC5AD9" w:rsidP="00FC5AD9">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 Nga pagesa e taksës për lëshimin e certifikatave dhe dokumenteve zyrtare janë të liruara kategoritë si në vijim:</w:t>
      </w:r>
    </w:p>
    <w:p w14:paraId="0CBB1142" w14:textId="77777777" w:rsidR="00FC5AD9" w:rsidRPr="00DA27C8" w:rsidRDefault="00FC5AD9" w:rsidP="00FC5AD9">
      <w:pPr>
        <w:spacing w:after="0" w:line="240" w:lineRule="auto"/>
        <w:rPr>
          <w:rFonts w:ascii="Times New Roman" w:hAnsi="Times New Roman" w:cs="Times New Roman"/>
          <w:sz w:val="24"/>
          <w:szCs w:val="24"/>
          <w:lang w:val="sq-AL"/>
        </w:rPr>
      </w:pPr>
    </w:p>
    <w:p w14:paraId="7F91BBE8" w14:textId="30B542E5" w:rsidR="00FC5AD9" w:rsidRPr="00DA27C8" w:rsidRDefault="00FC5AD9" w:rsidP="00FC5AD9">
      <w:pPr>
        <w:spacing w:after="0" w:line="240" w:lineRule="auto"/>
        <w:ind w:left="288"/>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1.1. Veteranët e luftës – bashkëshortja dhe fëmijët deri në moshën 18 vjeçare</w:t>
      </w:r>
      <w:r w:rsidR="00594F3E">
        <w:rPr>
          <w:rFonts w:ascii="Times New Roman" w:hAnsi="Times New Roman" w:cs="Times New Roman"/>
          <w:sz w:val="24"/>
          <w:szCs w:val="24"/>
          <w:lang w:val="sq-AL"/>
        </w:rPr>
        <w:t xml:space="preserve"> </w:t>
      </w:r>
      <w:r w:rsidRPr="00DA27C8">
        <w:rPr>
          <w:rFonts w:ascii="Times New Roman" w:hAnsi="Times New Roman" w:cs="Times New Roman"/>
          <w:sz w:val="24"/>
          <w:szCs w:val="24"/>
          <w:lang w:val="sq-AL"/>
        </w:rPr>
        <w:t>(dëshmi kartela valide);</w:t>
      </w:r>
    </w:p>
    <w:p w14:paraId="14E2B68F" w14:textId="34D4167F" w:rsidR="00FC5AD9" w:rsidRPr="00DA27C8" w:rsidRDefault="00FC5AD9" w:rsidP="00FC5AD9">
      <w:pPr>
        <w:spacing w:after="0" w:line="240" w:lineRule="auto"/>
        <w:ind w:left="288"/>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1.2. Invalidët e luftës së UÇK-së – bashkëshortja dhe fëmijët deri në moshën 18 vjeçare</w:t>
      </w:r>
      <w:r w:rsidR="00594F3E">
        <w:rPr>
          <w:rFonts w:ascii="Times New Roman" w:hAnsi="Times New Roman" w:cs="Times New Roman"/>
          <w:sz w:val="24"/>
          <w:szCs w:val="24"/>
          <w:lang w:val="sq-AL"/>
        </w:rPr>
        <w:t xml:space="preserve"> </w:t>
      </w:r>
      <w:r w:rsidRPr="00DA27C8">
        <w:rPr>
          <w:rFonts w:ascii="Times New Roman" w:hAnsi="Times New Roman" w:cs="Times New Roman"/>
          <w:sz w:val="24"/>
          <w:szCs w:val="24"/>
          <w:lang w:val="sq-AL"/>
        </w:rPr>
        <w:t>(dëshmi kartela valide);</w:t>
      </w:r>
    </w:p>
    <w:p w14:paraId="5882486A" w14:textId="476FCEAB" w:rsidR="00FC5AD9" w:rsidRPr="00DA27C8" w:rsidRDefault="00FC5AD9" w:rsidP="00FC5AD9">
      <w:pPr>
        <w:spacing w:after="0" w:line="240" w:lineRule="auto"/>
        <w:ind w:left="288"/>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1.3. Familjarët e dëshmorëve të luftës – bashkëshortja dhe fëmijët deri në moshën 18 vjeçare</w:t>
      </w:r>
      <w:r w:rsidR="00594F3E">
        <w:rPr>
          <w:rFonts w:ascii="Times New Roman" w:hAnsi="Times New Roman" w:cs="Times New Roman"/>
          <w:sz w:val="24"/>
          <w:szCs w:val="24"/>
          <w:lang w:val="sq-AL"/>
        </w:rPr>
        <w:t xml:space="preserve"> </w:t>
      </w:r>
      <w:r w:rsidRPr="00DA27C8">
        <w:rPr>
          <w:rFonts w:ascii="Times New Roman" w:hAnsi="Times New Roman" w:cs="Times New Roman"/>
          <w:sz w:val="24"/>
          <w:szCs w:val="24"/>
          <w:lang w:val="sq-AL"/>
        </w:rPr>
        <w:t>(dëshmi kartela valide);</w:t>
      </w:r>
    </w:p>
    <w:p w14:paraId="1920FAC1" w14:textId="0D2C2193" w:rsidR="00FC5AD9" w:rsidRPr="00DA27C8" w:rsidRDefault="00FC5AD9" w:rsidP="00FC5AD9">
      <w:pPr>
        <w:spacing w:after="0" w:line="240" w:lineRule="auto"/>
        <w:ind w:left="288"/>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1.4. Familjar</w:t>
      </w:r>
      <w:r w:rsidR="00BB2C1F" w:rsidRPr="00DA27C8">
        <w:rPr>
          <w:rFonts w:ascii="Times New Roman" w:hAnsi="Times New Roman" w:cs="Times New Roman"/>
          <w:sz w:val="24"/>
          <w:szCs w:val="24"/>
          <w:lang w:val="sq-AL"/>
        </w:rPr>
        <w:t>ët e të zhdukurve të luftës</w:t>
      </w:r>
      <w:r w:rsidR="00594F3E">
        <w:rPr>
          <w:rFonts w:ascii="Times New Roman" w:hAnsi="Times New Roman" w:cs="Times New Roman"/>
          <w:sz w:val="24"/>
          <w:szCs w:val="24"/>
          <w:lang w:val="sq-AL"/>
        </w:rPr>
        <w:t xml:space="preserve"> - </w:t>
      </w:r>
      <w:r w:rsidRPr="00DA27C8">
        <w:rPr>
          <w:rFonts w:ascii="Times New Roman" w:hAnsi="Times New Roman" w:cs="Times New Roman"/>
          <w:sz w:val="24"/>
          <w:szCs w:val="24"/>
          <w:lang w:val="sq-AL"/>
        </w:rPr>
        <w:t>bashkëshortja dhe fëmijët deri në moshën 18 vjeçare</w:t>
      </w:r>
      <w:r w:rsidR="00594F3E">
        <w:rPr>
          <w:rFonts w:ascii="Times New Roman" w:hAnsi="Times New Roman" w:cs="Times New Roman"/>
          <w:sz w:val="24"/>
          <w:szCs w:val="24"/>
          <w:lang w:val="sq-AL"/>
        </w:rPr>
        <w:t xml:space="preserve"> </w:t>
      </w:r>
      <w:r w:rsidRPr="00DA27C8">
        <w:rPr>
          <w:rFonts w:ascii="Times New Roman" w:hAnsi="Times New Roman" w:cs="Times New Roman"/>
          <w:sz w:val="24"/>
          <w:szCs w:val="24"/>
          <w:lang w:val="sq-AL"/>
        </w:rPr>
        <w:t>(dëshmi kartela valide);</w:t>
      </w:r>
    </w:p>
    <w:p w14:paraId="21407556" w14:textId="2AC3F4E5" w:rsidR="00FC5AD9" w:rsidRPr="00DA27C8" w:rsidRDefault="00FC5AD9" w:rsidP="00FC5AD9">
      <w:pPr>
        <w:spacing w:after="0" w:line="240" w:lineRule="auto"/>
        <w:ind w:left="288"/>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1.5. Familjarët e viktimave civile të luftës</w:t>
      </w:r>
      <w:r w:rsidR="00594F3E">
        <w:rPr>
          <w:rFonts w:ascii="Times New Roman" w:hAnsi="Times New Roman" w:cs="Times New Roman"/>
          <w:sz w:val="24"/>
          <w:szCs w:val="24"/>
          <w:lang w:val="sq-AL"/>
        </w:rPr>
        <w:t xml:space="preserve"> </w:t>
      </w:r>
      <w:r w:rsidRPr="00DA27C8">
        <w:rPr>
          <w:rFonts w:ascii="Times New Roman" w:hAnsi="Times New Roman" w:cs="Times New Roman"/>
          <w:sz w:val="24"/>
          <w:szCs w:val="24"/>
          <w:lang w:val="sq-AL"/>
        </w:rPr>
        <w:t>(martirëve) - bashkëshortja dhe fëmijët deri në moshën 18 vjeçare</w:t>
      </w:r>
      <w:r w:rsidR="00594F3E">
        <w:rPr>
          <w:rFonts w:ascii="Times New Roman" w:hAnsi="Times New Roman" w:cs="Times New Roman"/>
          <w:sz w:val="24"/>
          <w:szCs w:val="24"/>
          <w:lang w:val="sq-AL"/>
        </w:rPr>
        <w:t xml:space="preserve"> </w:t>
      </w:r>
      <w:r w:rsidRPr="00DA27C8">
        <w:rPr>
          <w:rFonts w:ascii="Times New Roman" w:hAnsi="Times New Roman" w:cs="Times New Roman"/>
          <w:sz w:val="24"/>
          <w:szCs w:val="24"/>
          <w:lang w:val="sq-AL"/>
        </w:rPr>
        <w:t>(dëshmi kartela valide);</w:t>
      </w:r>
    </w:p>
    <w:p w14:paraId="40E23910" w14:textId="77777777" w:rsidR="00FC5AD9" w:rsidRPr="00DA27C8" w:rsidRDefault="00FC5AD9" w:rsidP="00FC5AD9">
      <w:pPr>
        <w:spacing w:after="0" w:line="240" w:lineRule="auto"/>
        <w:ind w:left="288"/>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1.6. Viktimat e dhunës seksuale gjatë luftës;</w:t>
      </w:r>
    </w:p>
    <w:p w14:paraId="41B3E5F7" w14:textId="77777777" w:rsidR="00FC5AD9" w:rsidRPr="00DA27C8" w:rsidRDefault="00FC5AD9" w:rsidP="00FC5AD9">
      <w:pPr>
        <w:spacing w:after="0" w:line="240" w:lineRule="auto"/>
        <w:ind w:left="288"/>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1.7. Personat e verbër;</w:t>
      </w:r>
    </w:p>
    <w:p w14:paraId="2D8A15B0" w14:textId="3A96AC90" w:rsidR="00FC5AD9" w:rsidRPr="00DA27C8" w:rsidRDefault="00FC5AD9" w:rsidP="00FC5AD9">
      <w:pPr>
        <w:spacing w:after="0" w:line="240" w:lineRule="auto"/>
        <w:ind w:left="288"/>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1.8. Personat paraplegjik dhe tetraplegjik</w:t>
      </w:r>
      <w:r w:rsidR="00594F3E">
        <w:rPr>
          <w:rFonts w:ascii="Times New Roman" w:hAnsi="Times New Roman" w:cs="Times New Roman"/>
          <w:sz w:val="24"/>
          <w:szCs w:val="24"/>
          <w:lang w:val="sq-AL"/>
        </w:rPr>
        <w:t xml:space="preserve"> </w:t>
      </w:r>
      <w:r w:rsidRPr="00DA27C8">
        <w:rPr>
          <w:rFonts w:ascii="Times New Roman" w:hAnsi="Times New Roman" w:cs="Times New Roman"/>
          <w:sz w:val="24"/>
          <w:szCs w:val="24"/>
          <w:lang w:val="sq-AL"/>
        </w:rPr>
        <w:t>(me aftësi të kufizuara); dhe</w:t>
      </w:r>
    </w:p>
    <w:p w14:paraId="256EDC6D" w14:textId="4166F311" w:rsidR="00FC5AD9" w:rsidRPr="00DA27C8" w:rsidRDefault="00FC5AD9" w:rsidP="00FC5AD9">
      <w:pPr>
        <w:spacing w:after="0" w:line="240" w:lineRule="auto"/>
        <w:ind w:left="288"/>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1.9. Përfituesit e skemave sociale</w:t>
      </w:r>
      <w:r w:rsidR="00594F3E">
        <w:rPr>
          <w:rFonts w:ascii="Times New Roman" w:hAnsi="Times New Roman" w:cs="Times New Roman"/>
          <w:sz w:val="24"/>
          <w:szCs w:val="24"/>
          <w:lang w:val="sq-AL"/>
        </w:rPr>
        <w:t xml:space="preserve"> </w:t>
      </w:r>
      <w:r w:rsidRPr="00DA27C8">
        <w:rPr>
          <w:rFonts w:ascii="Times New Roman" w:hAnsi="Times New Roman" w:cs="Times New Roman"/>
          <w:sz w:val="24"/>
          <w:szCs w:val="24"/>
          <w:lang w:val="sq-AL"/>
        </w:rPr>
        <w:t>(dëshmi kartoni i socialit- valid).</w:t>
      </w:r>
    </w:p>
    <w:p w14:paraId="290B131F" w14:textId="77777777" w:rsidR="00FC5AD9" w:rsidRPr="00DA27C8" w:rsidRDefault="00FC5AD9" w:rsidP="00FC5AD9">
      <w:pPr>
        <w:spacing w:after="0" w:line="240" w:lineRule="auto"/>
        <w:rPr>
          <w:rFonts w:ascii="Times New Roman" w:hAnsi="Times New Roman" w:cs="Times New Roman"/>
          <w:i/>
          <w:sz w:val="24"/>
          <w:szCs w:val="24"/>
          <w:lang w:val="sq-AL"/>
        </w:rPr>
      </w:pPr>
    </w:p>
    <w:p w14:paraId="28E957B7" w14:textId="306CE475" w:rsidR="00FC5AD9" w:rsidRPr="00DA27C8" w:rsidRDefault="00FC5AD9" w:rsidP="00FC5AD9">
      <w:pPr>
        <w:spacing w:after="457"/>
        <w:ind w:left="21" w:right="14"/>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2. Lirimi nga alineja e mësipërme bëhet vetëm sa i përket nxjerrjes dhe rregullimit të dokumentacionit që ka të bëjë me çështjet e invaliditetit dhe pensioneve përkatëse nga kategoria të cilës i takon parashtruesi i kërkesës apo anëtari i familjes së ngushtë të tij, si dhe dokumentacionit që ka të bëjë me shkollimin e obliguar prej atij parafillor dhe deri në shkallën  IX (nëntë) të përgatitjes shkollore apo shkallës tjetër q</w:t>
      </w:r>
      <w:r w:rsidR="00594F3E">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lejohet sipas ligjit përkatës.</w:t>
      </w:r>
    </w:p>
    <w:p w14:paraId="1AD6DDF3" w14:textId="77777777" w:rsidR="00FC5AD9" w:rsidRPr="00DA27C8" w:rsidRDefault="00FC5AD9" w:rsidP="00FC5AD9">
      <w:pPr>
        <w:spacing w:after="457"/>
        <w:ind w:left="21" w:right="14"/>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lastRenderedPageBreak/>
        <w:t>3. Dokumentacioni që lëshohet për përdorim në botën e jashtme nuk lirohet nga pagesa e ngarkesave, tarifave dhe taksave komunale nga kjo rregullore.</w:t>
      </w:r>
    </w:p>
    <w:p w14:paraId="14E0E570" w14:textId="77777777" w:rsidR="00FB4F48" w:rsidRPr="00DA27C8" w:rsidRDefault="00FB4F48" w:rsidP="00D75B60">
      <w:pPr>
        <w:spacing w:after="0" w:line="240" w:lineRule="auto"/>
        <w:jc w:val="center"/>
        <w:rPr>
          <w:rFonts w:ascii="Times New Roman" w:hAnsi="Times New Roman" w:cs="Times New Roman"/>
          <w:b/>
          <w:sz w:val="24"/>
          <w:szCs w:val="24"/>
          <w:lang w:val="sq-AL"/>
        </w:rPr>
      </w:pPr>
    </w:p>
    <w:p w14:paraId="3F8B68FF" w14:textId="77777777" w:rsidR="00D75B60" w:rsidRPr="00DA27C8" w:rsidRDefault="00D75B60" w:rsidP="00D75B60">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KAPITULLI VI</w:t>
      </w:r>
    </w:p>
    <w:p w14:paraId="6247DEC5" w14:textId="77777777" w:rsidR="00D75B60" w:rsidRPr="00DA27C8" w:rsidRDefault="00D75B60" w:rsidP="00D75B60">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DREJTORIA E FINANCAVE, EKONOMISË DHE ZHVILLIMIT</w:t>
      </w:r>
    </w:p>
    <w:p w14:paraId="132A07C1" w14:textId="7A3A0720" w:rsidR="003C3328" w:rsidRPr="00DA27C8" w:rsidRDefault="00D75B60" w:rsidP="00D75B60">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TAKSA KOMUNALE PËR USHTRIMIN E VEPRIMTARISË AFARISTE</w:t>
      </w:r>
    </w:p>
    <w:p w14:paraId="1F30557B" w14:textId="77777777" w:rsidR="00D75B60" w:rsidRPr="00DA27C8" w:rsidRDefault="00D75B60" w:rsidP="006E2588">
      <w:pPr>
        <w:spacing w:after="0" w:line="240" w:lineRule="auto"/>
        <w:jc w:val="center"/>
        <w:rPr>
          <w:rFonts w:ascii="Times New Roman" w:hAnsi="Times New Roman" w:cs="Times New Roman"/>
          <w:b/>
          <w:sz w:val="24"/>
          <w:szCs w:val="24"/>
          <w:lang w:val="sq-AL"/>
        </w:rPr>
      </w:pPr>
    </w:p>
    <w:p w14:paraId="5CCCCE60" w14:textId="3C2DE1D1" w:rsidR="007B648B" w:rsidRPr="00DA27C8" w:rsidRDefault="007B648B" w:rsidP="006E2588">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Neni 1</w:t>
      </w:r>
      <w:r w:rsidR="00486C3C" w:rsidRPr="00DA27C8">
        <w:rPr>
          <w:rFonts w:ascii="Times New Roman" w:hAnsi="Times New Roman" w:cs="Times New Roman"/>
          <w:b/>
          <w:sz w:val="24"/>
          <w:szCs w:val="24"/>
          <w:lang w:val="sq-AL"/>
        </w:rPr>
        <w:t>8</w:t>
      </w:r>
    </w:p>
    <w:p w14:paraId="38161BC8" w14:textId="77777777" w:rsidR="00222C7A" w:rsidRPr="00DA27C8" w:rsidRDefault="00222C7A" w:rsidP="006E2588">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Lartësia dhe pagesa e taksës komunale për ushtrimin e veprimtarisë afariste</w:t>
      </w:r>
    </w:p>
    <w:p w14:paraId="43349881" w14:textId="77777777" w:rsidR="007B648B" w:rsidRPr="00DA27C8" w:rsidRDefault="007B648B" w:rsidP="006E2588">
      <w:pPr>
        <w:spacing w:after="0" w:line="240" w:lineRule="auto"/>
        <w:ind w:left="288"/>
        <w:rPr>
          <w:rFonts w:ascii="Times New Roman" w:hAnsi="Times New Roman" w:cs="Times New Roman"/>
          <w:b/>
          <w:sz w:val="24"/>
          <w:szCs w:val="24"/>
          <w:lang w:val="sq-AL"/>
        </w:rPr>
      </w:pPr>
    </w:p>
    <w:p w14:paraId="53CB6654" w14:textId="2FDDE87B" w:rsidR="007B648B" w:rsidRPr="00DA27C8" w:rsidRDefault="007B648B" w:rsidP="00FA6663">
      <w:pPr>
        <w:pStyle w:val="ListParagraph"/>
        <w:numPr>
          <w:ilvl w:val="0"/>
          <w:numId w:val="2"/>
        </w:num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Çdo shoqëri tregtare </w:t>
      </w:r>
      <w:r w:rsidR="005355AA" w:rsidRPr="00DA27C8">
        <w:rPr>
          <w:rFonts w:ascii="Times New Roman" w:hAnsi="Times New Roman" w:cs="Times New Roman"/>
          <w:sz w:val="24"/>
          <w:szCs w:val="24"/>
          <w:lang w:val="sq-AL"/>
        </w:rPr>
        <w:t>e regjistruar në Agjencinë për Regjistrimin e Bizneseve të Kosovës (AR</w:t>
      </w:r>
      <w:r w:rsidRPr="00DA27C8">
        <w:rPr>
          <w:rFonts w:ascii="Times New Roman" w:hAnsi="Times New Roman" w:cs="Times New Roman"/>
          <w:sz w:val="24"/>
          <w:szCs w:val="24"/>
          <w:lang w:val="sq-AL"/>
        </w:rPr>
        <w:t>B</w:t>
      </w:r>
      <w:r w:rsidR="005355AA" w:rsidRPr="00DA27C8">
        <w:rPr>
          <w:rFonts w:ascii="Times New Roman" w:hAnsi="Times New Roman" w:cs="Times New Roman"/>
          <w:sz w:val="24"/>
          <w:szCs w:val="24"/>
          <w:lang w:val="sq-AL"/>
        </w:rPr>
        <w:t>K)</w:t>
      </w:r>
      <w:r w:rsidRPr="00DA27C8">
        <w:rPr>
          <w:rFonts w:ascii="Times New Roman" w:hAnsi="Times New Roman" w:cs="Times New Roman"/>
          <w:sz w:val="24"/>
          <w:szCs w:val="24"/>
          <w:lang w:val="sq-AL"/>
        </w:rPr>
        <w:t xml:space="preserve"> </w:t>
      </w:r>
      <w:r w:rsidR="005429BB" w:rsidRPr="00DA27C8">
        <w:rPr>
          <w:rFonts w:ascii="Times New Roman" w:hAnsi="Times New Roman" w:cs="Times New Roman"/>
          <w:sz w:val="24"/>
          <w:szCs w:val="24"/>
          <w:lang w:val="sq-AL"/>
        </w:rPr>
        <w:t>që ndodhet brenda Komu</w:t>
      </w:r>
      <w:r w:rsidR="00761C4B" w:rsidRPr="00DA27C8">
        <w:rPr>
          <w:rFonts w:ascii="Times New Roman" w:hAnsi="Times New Roman" w:cs="Times New Roman"/>
          <w:sz w:val="24"/>
          <w:szCs w:val="24"/>
          <w:lang w:val="sq-AL"/>
        </w:rPr>
        <w:t>nës</w:t>
      </w:r>
      <w:r w:rsidR="00E37922" w:rsidRPr="00DA27C8">
        <w:rPr>
          <w:rFonts w:ascii="Times New Roman" w:hAnsi="Times New Roman" w:cs="Times New Roman"/>
          <w:sz w:val="24"/>
          <w:szCs w:val="24"/>
          <w:lang w:val="sq-AL"/>
        </w:rPr>
        <w:t>,</w:t>
      </w:r>
      <w:r w:rsidR="00761C4B" w:rsidRPr="00DA27C8">
        <w:rPr>
          <w:rFonts w:ascii="Times New Roman" w:hAnsi="Times New Roman" w:cs="Times New Roman"/>
          <w:sz w:val="24"/>
          <w:szCs w:val="24"/>
          <w:lang w:val="sq-AL"/>
        </w:rPr>
        <w:t xml:space="preserve"> paguan</w:t>
      </w:r>
      <w:r w:rsidR="005429BB" w:rsidRPr="00DA27C8">
        <w:rPr>
          <w:rFonts w:ascii="Times New Roman" w:hAnsi="Times New Roman" w:cs="Times New Roman"/>
          <w:sz w:val="24"/>
          <w:szCs w:val="24"/>
          <w:lang w:val="sq-AL"/>
        </w:rPr>
        <w:t xml:space="preserve"> taksë vjetore </w:t>
      </w:r>
      <w:r w:rsidR="00761C4B" w:rsidRPr="00DA27C8">
        <w:rPr>
          <w:rFonts w:ascii="Times New Roman" w:hAnsi="Times New Roman" w:cs="Times New Roman"/>
          <w:sz w:val="24"/>
          <w:szCs w:val="24"/>
          <w:lang w:val="sq-AL"/>
        </w:rPr>
        <w:t xml:space="preserve">komunale </w:t>
      </w:r>
      <w:r w:rsidR="005429BB" w:rsidRPr="00DA27C8">
        <w:rPr>
          <w:rFonts w:ascii="Times New Roman" w:hAnsi="Times New Roman" w:cs="Times New Roman"/>
          <w:sz w:val="24"/>
          <w:szCs w:val="24"/>
          <w:lang w:val="sq-AL"/>
        </w:rPr>
        <w:t>në emër të ushtrimit t</w:t>
      </w:r>
      <w:r w:rsidR="00761C4B" w:rsidRPr="00DA27C8">
        <w:rPr>
          <w:rFonts w:ascii="Times New Roman" w:hAnsi="Times New Roman" w:cs="Times New Roman"/>
          <w:sz w:val="24"/>
          <w:szCs w:val="24"/>
          <w:lang w:val="sq-AL"/>
        </w:rPr>
        <w:t>ë veprimtarisë afariste</w:t>
      </w:r>
      <w:r w:rsidR="009D1AE2" w:rsidRPr="00DA27C8">
        <w:rPr>
          <w:rFonts w:ascii="Times New Roman" w:hAnsi="Times New Roman" w:cs="Times New Roman"/>
          <w:sz w:val="24"/>
          <w:szCs w:val="24"/>
          <w:lang w:val="sq-AL"/>
        </w:rPr>
        <w:t xml:space="preserve"> profesionale, për aktivitet</w:t>
      </w:r>
      <w:r w:rsidR="00761C4B" w:rsidRPr="00DA27C8">
        <w:rPr>
          <w:rFonts w:ascii="Times New Roman" w:hAnsi="Times New Roman" w:cs="Times New Roman"/>
          <w:sz w:val="24"/>
          <w:szCs w:val="24"/>
          <w:lang w:val="sq-AL"/>
        </w:rPr>
        <w:t xml:space="preserve"> ekonomike të zhvilluar</w:t>
      </w:r>
      <w:r w:rsidR="009D1AE2" w:rsidRPr="00DA27C8">
        <w:rPr>
          <w:rFonts w:ascii="Times New Roman" w:hAnsi="Times New Roman" w:cs="Times New Roman"/>
          <w:sz w:val="24"/>
          <w:szCs w:val="24"/>
          <w:lang w:val="sq-AL"/>
        </w:rPr>
        <w:t xml:space="preserve"> si në vijim:</w:t>
      </w:r>
    </w:p>
    <w:p w14:paraId="37721D61" w14:textId="71BD85AD" w:rsidR="0060290F" w:rsidRPr="00DA27C8" w:rsidRDefault="0060290F" w:rsidP="00FA6663">
      <w:pPr>
        <w:pStyle w:val="ListParagraph"/>
        <w:numPr>
          <w:ilvl w:val="0"/>
          <w:numId w:val="2"/>
        </w:numPr>
        <w:spacing w:after="0" w:line="240" w:lineRule="auto"/>
        <w:jc w:val="both"/>
        <w:rPr>
          <w:rFonts w:ascii="Times New Roman" w:hAnsi="Times New Roman" w:cs="Times New Roman"/>
          <w:b/>
          <w:sz w:val="24"/>
          <w:szCs w:val="24"/>
          <w:lang w:val="sq-AL"/>
        </w:rPr>
      </w:pPr>
      <w:r w:rsidRPr="00DA27C8">
        <w:rPr>
          <w:rFonts w:ascii="Times New Roman" w:hAnsi="Times New Roman" w:cs="Times New Roman"/>
          <w:b/>
          <w:sz w:val="24"/>
          <w:szCs w:val="24"/>
          <w:lang w:val="sq-AL"/>
        </w:rPr>
        <w:t>kategoria A:</w:t>
      </w:r>
    </w:p>
    <w:p w14:paraId="2D3BB379" w14:textId="661E0AFC" w:rsidR="0060290F" w:rsidRPr="00DA27C8" w:rsidRDefault="0060290F" w:rsidP="00555D80">
      <w:pPr>
        <w:spacing w:after="0" w:line="240" w:lineRule="auto"/>
        <w:jc w:val="both"/>
        <w:rPr>
          <w:rFonts w:ascii="Times New Roman" w:eastAsia="Book Antiqua" w:hAnsi="Times New Roman" w:cs="Times New Roman"/>
          <w:sz w:val="24"/>
          <w:szCs w:val="24"/>
          <w:lang w:val="sq-AL"/>
        </w:rPr>
      </w:pPr>
    </w:p>
    <w:tbl>
      <w:tblPr>
        <w:tblStyle w:val="TableGrid"/>
        <w:tblW w:w="0" w:type="auto"/>
        <w:tblLook w:val="04A0" w:firstRow="1" w:lastRow="0" w:firstColumn="1" w:lastColumn="0" w:noHBand="0" w:noVBand="1"/>
      </w:tblPr>
      <w:tblGrid>
        <w:gridCol w:w="738"/>
        <w:gridCol w:w="7470"/>
        <w:gridCol w:w="1368"/>
      </w:tblGrid>
      <w:tr w:rsidR="0060290F" w:rsidRPr="00DA27C8" w14:paraId="0133E0A0" w14:textId="77777777" w:rsidTr="0060290F">
        <w:tc>
          <w:tcPr>
            <w:tcW w:w="738" w:type="dxa"/>
          </w:tcPr>
          <w:p w14:paraId="666E0F6B" w14:textId="77777777" w:rsidR="0060290F" w:rsidRPr="00DA27C8" w:rsidRDefault="0060290F" w:rsidP="00555D80">
            <w:pPr>
              <w:jc w:val="both"/>
              <w:rPr>
                <w:rFonts w:ascii="Times New Roman" w:eastAsia="Book Antiqua" w:hAnsi="Times New Roman" w:cs="Times New Roman"/>
                <w:sz w:val="24"/>
                <w:szCs w:val="24"/>
                <w:lang w:val="sq-AL"/>
              </w:rPr>
            </w:pPr>
          </w:p>
        </w:tc>
        <w:tc>
          <w:tcPr>
            <w:tcW w:w="7470" w:type="dxa"/>
          </w:tcPr>
          <w:p w14:paraId="27526226" w14:textId="65D4B543" w:rsidR="0060290F" w:rsidRPr="00DA27C8" w:rsidRDefault="0060290F" w:rsidP="00555D80">
            <w:pPr>
              <w:jc w:val="both"/>
              <w:rPr>
                <w:rFonts w:ascii="Times New Roman" w:eastAsia="Book Antiqua" w:hAnsi="Times New Roman" w:cs="Times New Roman"/>
                <w:b/>
                <w:sz w:val="24"/>
                <w:szCs w:val="24"/>
                <w:lang w:val="sq-AL"/>
              </w:rPr>
            </w:pPr>
            <w:r w:rsidRPr="00DA27C8">
              <w:rPr>
                <w:rFonts w:ascii="Times New Roman" w:eastAsia="Book Antiqua" w:hAnsi="Times New Roman" w:cs="Times New Roman"/>
                <w:b/>
                <w:sz w:val="24"/>
                <w:szCs w:val="24"/>
                <w:lang w:val="sq-AL"/>
              </w:rPr>
              <w:t>Kategoria A</w:t>
            </w:r>
          </w:p>
        </w:tc>
        <w:tc>
          <w:tcPr>
            <w:tcW w:w="1368" w:type="dxa"/>
          </w:tcPr>
          <w:p w14:paraId="1E8C2353" w14:textId="77777777" w:rsidR="0060290F" w:rsidRPr="00DA27C8" w:rsidRDefault="0060290F" w:rsidP="00555D80">
            <w:pPr>
              <w:jc w:val="both"/>
              <w:rPr>
                <w:rFonts w:ascii="Times New Roman" w:eastAsia="Book Antiqua" w:hAnsi="Times New Roman" w:cs="Times New Roman"/>
                <w:sz w:val="24"/>
                <w:szCs w:val="24"/>
                <w:lang w:val="sq-AL"/>
              </w:rPr>
            </w:pPr>
          </w:p>
        </w:tc>
      </w:tr>
      <w:tr w:rsidR="0060290F" w:rsidRPr="00DA27C8" w14:paraId="535D0C79" w14:textId="77777777" w:rsidTr="0060290F">
        <w:tc>
          <w:tcPr>
            <w:tcW w:w="738" w:type="dxa"/>
          </w:tcPr>
          <w:p w14:paraId="5E1A8717" w14:textId="7DA54C2C" w:rsidR="0060290F"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2</w:t>
            </w:r>
            <w:r w:rsidR="0060290F" w:rsidRPr="00DA27C8">
              <w:rPr>
                <w:rFonts w:ascii="Times New Roman" w:eastAsia="Book Antiqua" w:hAnsi="Times New Roman" w:cs="Times New Roman"/>
                <w:sz w:val="24"/>
                <w:szCs w:val="24"/>
                <w:lang w:val="sq-AL"/>
              </w:rPr>
              <w:t>.1.</w:t>
            </w:r>
          </w:p>
        </w:tc>
        <w:tc>
          <w:tcPr>
            <w:tcW w:w="7470" w:type="dxa"/>
          </w:tcPr>
          <w:p w14:paraId="3ABD6EF3" w14:textId="1E545E08" w:rsidR="0060290F" w:rsidRPr="00DA27C8" w:rsidRDefault="0060290F"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Bankat</w:t>
            </w:r>
          </w:p>
        </w:tc>
        <w:tc>
          <w:tcPr>
            <w:tcW w:w="1368" w:type="dxa"/>
          </w:tcPr>
          <w:p w14:paraId="105621D8" w14:textId="3241757A" w:rsidR="0060290F" w:rsidRPr="00DA27C8" w:rsidRDefault="0060290F"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400 </w:t>
            </w:r>
            <w:r w:rsidRPr="00DA27C8">
              <w:rPr>
                <w:rFonts w:ascii="Times New Roman" w:hAnsi="Times New Roman" w:cs="Times New Roman"/>
                <w:sz w:val="24"/>
                <w:szCs w:val="24"/>
                <w:lang w:val="sq-AL"/>
              </w:rPr>
              <w:t>€</w:t>
            </w:r>
          </w:p>
        </w:tc>
      </w:tr>
      <w:tr w:rsidR="0060290F" w:rsidRPr="00DA27C8" w14:paraId="4CD51D17" w14:textId="77777777" w:rsidTr="0060290F">
        <w:tc>
          <w:tcPr>
            <w:tcW w:w="738" w:type="dxa"/>
          </w:tcPr>
          <w:p w14:paraId="33B44FDB" w14:textId="3AA1AA0C" w:rsidR="0060290F"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2</w:t>
            </w:r>
            <w:r w:rsidR="0060290F" w:rsidRPr="00DA27C8">
              <w:rPr>
                <w:rFonts w:ascii="Times New Roman" w:eastAsia="Book Antiqua" w:hAnsi="Times New Roman" w:cs="Times New Roman"/>
                <w:sz w:val="24"/>
                <w:szCs w:val="24"/>
                <w:lang w:val="sq-AL"/>
              </w:rPr>
              <w:t>.2.</w:t>
            </w:r>
          </w:p>
        </w:tc>
        <w:tc>
          <w:tcPr>
            <w:tcW w:w="7470" w:type="dxa"/>
          </w:tcPr>
          <w:p w14:paraId="27684C7E" w14:textId="412317ED" w:rsidR="0060290F" w:rsidRPr="00DA27C8" w:rsidRDefault="0060290F"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Hotelet</w:t>
            </w:r>
          </w:p>
        </w:tc>
        <w:tc>
          <w:tcPr>
            <w:tcW w:w="1368" w:type="dxa"/>
          </w:tcPr>
          <w:p w14:paraId="674B3FA2" w14:textId="27BE1A26" w:rsidR="0060290F" w:rsidRPr="00DA27C8" w:rsidRDefault="0060290F"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400 </w:t>
            </w:r>
            <w:r w:rsidRPr="00DA27C8">
              <w:rPr>
                <w:rFonts w:ascii="Times New Roman" w:hAnsi="Times New Roman" w:cs="Times New Roman"/>
                <w:sz w:val="24"/>
                <w:szCs w:val="24"/>
                <w:lang w:val="sq-AL"/>
              </w:rPr>
              <w:t>€</w:t>
            </w:r>
          </w:p>
        </w:tc>
      </w:tr>
      <w:tr w:rsidR="0060290F" w:rsidRPr="00DA27C8" w14:paraId="3C55BB4B" w14:textId="77777777" w:rsidTr="0060290F">
        <w:tc>
          <w:tcPr>
            <w:tcW w:w="738" w:type="dxa"/>
          </w:tcPr>
          <w:p w14:paraId="26C9E322" w14:textId="28FC8C08" w:rsidR="0060290F"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2</w:t>
            </w:r>
            <w:r w:rsidR="0060290F" w:rsidRPr="00DA27C8">
              <w:rPr>
                <w:rFonts w:ascii="Times New Roman" w:eastAsia="Book Antiqua" w:hAnsi="Times New Roman" w:cs="Times New Roman"/>
                <w:sz w:val="24"/>
                <w:szCs w:val="24"/>
                <w:lang w:val="sq-AL"/>
              </w:rPr>
              <w:t>.3.</w:t>
            </w:r>
          </w:p>
        </w:tc>
        <w:tc>
          <w:tcPr>
            <w:tcW w:w="7470" w:type="dxa"/>
          </w:tcPr>
          <w:p w14:paraId="2A1B58C8" w14:textId="2221A416" w:rsidR="0060290F" w:rsidRPr="00DA27C8" w:rsidRDefault="0060290F"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ht</w:t>
            </w:r>
            <w:r w:rsidR="002110C0" w:rsidRPr="00DA27C8">
              <w:rPr>
                <w:rFonts w:ascii="Times New Roman" w:eastAsia="Book Antiqua" w:hAnsi="Times New Roman" w:cs="Times New Roman"/>
                <w:sz w:val="24"/>
                <w:szCs w:val="24"/>
                <w:lang w:val="sq-AL"/>
              </w:rPr>
              <w:t>ë</w:t>
            </w:r>
            <w:r w:rsidRPr="00DA27C8">
              <w:rPr>
                <w:rFonts w:ascii="Times New Roman" w:eastAsia="Book Antiqua" w:hAnsi="Times New Roman" w:cs="Times New Roman"/>
                <w:sz w:val="24"/>
                <w:szCs w:val="24"/>
                <w:lang w:val="sq-AL"/>
              </w:rPr>
              <w:t>pit</w:t>
            </w:r>
            <w:r w:rsidR="002110C0" w:rsidRPr="00DA27C8">
              <w:rPr>
                <w:rFonts w:ascii="Times New Roman" w:eastAsia="Book Antiqua" w:hAnsi="Times New Roman" w:cs="Times New Roman"/>
                <w:sz w:val="24"/>
                <w:szCs w:val="24"/>
                <w:lang w:val="sq-AL"/>
              </w:rPr>
              <w:t>ë</w:t>
            </w:r>
          </w:p>
        </w:tc>
        <w:tc>
          <w:tcPr>
            <w:tcW w:w="1368" w:type="dxa"/>
          </w:tcPr>
          <w:p w14:paraId="7629CACB" w14:textId="42FDECC9" w:rsidR="0060290F" w:rsidRPr="00DA27C8" w:rsidRDefault="0060290F"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400 </w:t>
            </w:r>
            <w:r w:rsidRPr="00DA27C8">
              <w:rPr>
                <w:rFonts w:ascii="Times New Roman" w:hAnsi="Times New Roman" w:cs="Times New Roman"/>
                <w:sz w:val="24"/>
                <w:szCs w:val="24"/>
                <w:lang w:val="sq-AL"/>
              </w:rPr>
              <w:t>€</w:t>
            </w:r>
          </w:p>
        </w:tc>
      </w:tr>
      <w:tr w:rsidR="0060290F" w:rsidRPr="00DA27C8" w14:paraId="7C455C9B" w14:textId="77777777" w:rsidTr="0060290F">
        <w:tc>
          <w:tcPr>
            <w:tcW w:w="738" w:type="dxa"/>
          </w:tcPr>
          <w:p w14:paraId="3FFEF54D" w14:textId="6648117C" w:rsidR="0060290F"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2</w:t>
            </w:r>
            <w:r w:rsidR="0060290F" w:rsidRPr="00DA27C8">
              <w:rPr>
                <w:rFonts w:ascii="Times New Roman" w:eastAsia="Book Antiqua" w:hAnsi="Times New Roman" w:cs="Times New Roman"/>
                <w:sz w:val="24"/>
                <w:szCs w:val="24"/>
                <w:lang w:val="sq-AL"/>
              </w:rPr>
              <w:t>.4.</w:t>
            </w:r>
          </w:p>
        </w:tc>
        <w:tc>
          <w:tcPr>
            <w:tcW w:w="7470" w:type="dxa"/>
          </w:tcPr>
          <w:p w14:paraId="331568A2" w14:textId="6495F19F" w:rsidR="0060290F" w:rsidRPr="00DA27C8" w:rsidRDefault="0060290F"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Kompanit</w:t>
            </w:r>
            <w:r w:rsidR="002110C0" w:rsidRPr="00DA27C8">
              <w:rPr>
                <w:rFonts w:ascii="Times New Roman" w:eastAsia="Book Antiqua" w:hAnsi="Times New Roman" w:cs="Times New Roman"/>
                <w:sz w:val="24"/>
                <w:szCs w:val="24"/>
                <w:lang w:val="sq-AL"/>
              </w:rPr>
              <w:t>ë</w:t>
            </w:r>
            <w:r w:rsidRPr="00DA27C8">
              <w:rPr>
                <w:rFonts w:ascii="Times New Roman" w:eastAsia="Book Antiqua" w:hAnsi="Times New Roman" w:cs="Times New Roman"/>
                <w:sz w:val="24"/>
                <w:szCs w:val="24"/>
                <w:lang w:val="sq-AL"/>
              </w:rPr>
              <w:t xml:space="preserve"> e sigurimeve</w:t>
            </w:r>
          </w:p>
        </w:tc>
        <w:tc>
          <w:tcPr>
            <w:tcW w:w="1368" w:type="dxa"/>
          </w:tcPr>
          <w:p w14:paraId="575BEAA3" w14:textId="2271B1B7" w:rsidR="0060290F" w:rsidRPr="00DA27C8" w:rsidRDefault="0060290F"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400 </w:t>
            </w:r>
            <w:r w:rsidRPr="00DA27C8">
              <w:rPr>
                <w:rFonts w:ascii="Times New Roman" w:hAnsi="Times New Roman" w:cs="Times New Roman"/>
                <w:sz w:val="24"/>
                <w:szCs w:val="24"/>
                <w:lang w:val="sq-AL"/>
              </w:rPr>
              <w:t>€</w:t>
            </w:r>
          </w:p>
        </w:tc>
      </w:tr>
      <w:tr w:rsidR="0060290F" w:rsidRPr="00DA27C8" w14:paraId="1E4B9254" w14:textId="77777777" w:rsidTr="0060290F">
        <w:tc>
          <w:tcPr>
            <w:tcW w:w="738" w:type="dxa"/>
          </w:tcPr>
          <w:p w14:paraId="0BFEAE02" w14:textId="4BC5F54E" w:rsidR="0060290F"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2</w:t>
            </w:r>
            <w:r w:rsidR="0060290F" w:rsidRPr="00DA27C8">
              <w:rPr>
                <w:rFonts w:ascii="Times New Roman" w:eastAsia="Book Antiqua" w:hAnsi="Times New Roman" w:cs="Times New Roman"/>
                <w:sz w:val="24"/>
                <w:szCs w:val="24"/>
                <w:lang w:val="sq-AL"/>
              </w:rPr>
              <w:t>.5.</w:t>
            </w:r>
          </w:p>
        </w:tc>
        <w:tc>
          <w:tcPr>
            <w:tcW w:w="7470" w:type="dxa"/>
          </w:tcPr>
          <w:p w14:paraId="44663467" w14:textId="10B066D5" w:rsidR="0060290F" w:rsidRPr="00DA27C8" w:rsidRDefault="0060290F"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Minierat</w:t>
            </w:r>
          </w:p>
        </w:tc>
        <w:tc>
          <w:tcPr>
            <w:tcW w:w="1368" w:type="dxa"/>
          </w:tcPr>
          <w:p w14:paraId="1FF53DAB" w14:textId="7EBB7306" w:rsidR="0060290F" w:rsidRPr="00DA27C8" w:rsidRDefault="0060290F"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400 </w:t>
            </w:r>
            <w:r w:rsidRPr="00DA27C8">
              <w:rPr>
                <w:rFonts w:ascii="Times New Roman" w:hAnsi="Times New Roman" w:cs="Times New Roman"/>
                <w:sz w:val="24"/>
                <w:szCs w:val="24"/>
                <w:lang w:val="sq-AL"/>
              </w:rPr>
              <w:t>€</w:t>
            </w:r>
          </w:p>
        </w:tc>
      </w:tr>
      <w:tr w:rsidR="0060290F" w:rsidRPr="00DA27C8" w14:paraId="74EA8F9D" w14:textId="77777777" w:rsidTr="0060290F">
        <w:tc>
          <w:tcPr>
            <w:tcW w:w="738" w:type="dxa"/>
          </w:tcPr>
          <w:p w14:paraId="543965C0" w14:textId="44526387" w:rsidR="0060290F"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2</w:t>
            </w:r>
            <w:r w:rsidR="0060290F" w:rsidRPr="00DA27C8">
              <w:rPr>
                <w:rFonts w:ascii="Times New Roman" w:eastAsia="Book Antiqua" w:hAnsi="Times New Roman" w:cs="Times New Roman"/>
                <w:sz w:val="24"/>
                <w:szCs w:val="24"/>
                <w:lang w:val="sq-AL"/>
              </w:rPr>
              <w:t>.6.</w:t>
            </w:r>
          </w:p>
        </w:tc>
        <w:tc>
          <w:tcPr>
            <w:tcW w:w="7470" w:type="dxa"/>
          </w:tcPr>
          <w:p w14:paraId="39014A4C" w14:textId="610F4909" w:rsidR="0060290F" w:rsidRPr="00DA27C8" w:rsidRDefault="0060290F"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P</w:t>
            </w:r>
            <w:r w:rsidR="002110C0" w:rsidRPr="00DA27C8">
              <w:rPr>
                <w:rFonts w:ascii="Times New Roman" w:eastAsia="Book Antiqua" w:hAnsi="Times New Roman" w:cs="Times New Roman"/>
                <w:sz w:val="24"/>
                <w:szCs w:val="24"/>
                <w:lang w:val="sq-AL"/>
              </w:rPr>
              <w:t>ë</w:t>
            </w:r>
            <w:r w:rsidRPr="00DA27C8">
              <w:rPr>
                <w:rFonts w:ascii="Times New Roman" w:eastAsia="Book Antiqua" w:hAnsi="Times New Roman" w:cs="Times New Roman"/>
                <w:sz w:val="24"/>
                <w:szCs w:val="24"/>
                <w:lang w:val="sq-AL"/>
              </w:rPr>
              <w:t>rfaq</w:t>
            </w:r>
            <w:r w:rsidR="002110C0" w:rsidRPr="00DA27C8">
              <w:rPr>
                <w:rFonts w:ascii="Times New Roman" w:eastAsia="Book Antiqua" w:hAnsi="Times New Roman" w:cs="Times New Roman"/>
                <w:sz w:val="24"/>
                <w:szCs w:val="24"/>
                <w:lang w:val="sq-AL"/>
              </w:rPr>
              <w:t>ë</w:t>
            </w:r>
            <w:r w:rsidRPr="00DA27C8">
              <w:rPr>
                <w:rFonts w:ascii="Times New Roman" w:eastAsia="Book Antiqua" w:hAnsi="Times New Roman" w:cs="Times New Roman"/>
                <w:sz w:val="24"/>
                <w:szCs w:val="24"/>
                <w:lang w:val="sq-AL"/>
              </w:rPr>
              <w:t>sit</w:t>
            </w:r>
            <w:r w:rsidR="002110C0" w:rsidRPr="00DA27C8">
              <w:rPr>
                <w:rFonts w:ascii="Times New Roman" w:eastAsia="Book Antiqua" w:hAnsi="Times New Roman" w:cs="Times New Roman"/>
                <w:sz w:val="24"/>
                <w:szCs w:val="24"/>
                <w:lang w:val="sq-AL"/>
              </w:rPr>
              <w:t>ë</w:t>
            </w:r>
            <w:r w:rsidRPr="00DA27C8">
              <w:rPr>
                <w:rFonts w:ascii="Times New Roman" w:eastAsia="Book Antiqua" w:hAnsi="Times New Roman" w:cs="Times New Roman"/>
                <w:sz w:val="24"/>
                <w:szCs w:val="24"/>
                <w:lang w:val="sq-AL"/>
              </w:rPr>
              <w:t xml:space="preserve"> e nd</w:t>
            </w:r>
            <w:r w:rsidR="002110C0" w:rsidRPr="00DA27C8">
              <w:rPr>
                <w:rFonts w:ascii="Times New Roman" w:eastAsia="Book Antiqua" w:hAnsi="Times New Roman" w:cs="Times New Roman"/>
                <w:sz w:val="24"/>
                <w:szCs w:val="24"/>
                <w:lang w:val="sq-AL"/>
              </w:rPr>
              <w:t>ë</w:t>
            </w:r>
            <w:r w:rsidRPr="00DA27C8">
              <w:rPr>
                <w:rFonts w:ascii="Times New Roman" w:eastAsia="Book Antiqua" w:hAnsi="Times New Roman" w:cs="Times New Roman"/>
                <w:sz w:val="24"/>
                <w:szCs w:val="24"/>
                <w:lang w:val="sq-AL"/>
              </w:rPr>
              <w:t>rmarrjeve t</w:t>
            </w:r>
            <w:r w:rsidR="002110C0" w:rsidRPr="00DA27C8">
              <w:rPr>
                <w:rFonts w:ascii="Times New Roman" w:eastAsia="Book Antiqua" w:hAnsi="Times New Roman" w:cs="Times New Roman"/>
                <w:sz w:val="24"/>
                <w:szCs w:val="24"/>
                <w:lang w:val="sq-AL"/>
              </w:rPr>
              <w:t>ë</w:t>
            </w:r>
            <w:r w:rsidRPr="00DA27C8">
              <w:rPr>
                <w:rFonts w:ascii="Times New Roman" w:eastAsia="Book Antiqua" w:hAnsi="Times New Roman" w:cs="Times New Roman"/>
                <w:sz w:val="24"/>
                <w:szCs w:val="24"/>
                <w:lang w:val="sq-AL"/>
              </w:rPr>
              <w:t xml:space="preserve"> jashtme</w:t>
            </w:r>
          </w:p>
        </w:tc>
        <w:tc>
          <w:tcPr>
            <w:tcW w:w="1368" w:type="dxa"/>
          </w:tcPr>
          <w:p w14:paraId="018C0D65" w14:textId="78389A32" w:rsidR="0060290F" w:rsidRPr="00DA27C8" w:rsidRDefault="0060290F"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400 </w:t>
            </w:r>
            <w:r w:rsidRPr="00DA27C8">
              <w:rPr>
                <w:rFonts w:ascii="Times New Roman" w:hAnsi="Times New Roman" w:cs="Times New Roman"/>
                <w:sz w:val="24"/>
                <w:szCs w:val="24"/>
                <w:lang w:val="sq-AL"/>
              </w:rPr>
              <w:t>€</w:t>
            </w:r>
          </w:p>
        </w:tc>
      </w:tr>
      <w:tr w:rsidR="0060290F" w:rsidRPr="00DA27C8" w14:paraId="746E3D2D" w14:textId="77777777" w:rsidTr="0060290F">
        <w:tc>
          <w:tcPr>
            <w:tcW w:w="738" w:type="dxa"/>
          </w:tcPr>
          <w:p w14:paraId="65947584" w14:textId="30A2E2E9" w:rsidR="0060290F"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2</w:t>
            </w:r>
            <w:r w:rsidR="0060290F" w:rsidRPr="00DA27C8">
              <w:rPr>
                <w:rFonts w:ascii="Times New Roman" w:eastAsia="Book Antiqua" w:hAnsi="Times New Roman" w:cs="Times New Roman"/>
                <w:sz w:val="24"/>
                <w:szCs w:val="24"/>
                <w:lang w:val="sq-AL"/>
              </w:rPr>
              <w:t>.7.</w:t>
            </w:r>
          </w:p>
        </w:tc>
        <w:tc>
          <w:tcPr>
            <w:tcW w:w="7470" w:type="dxa"/>
          </w:tcPr>
          <w:p w14:paraId="0B6D3B86" w14:textId="14AB3965" w:rsidR="0060290F" w:rsidRPr="00DA27C8" w:rsidRDefault="0060290F"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Industria mekanike, metarulgjike dhe kimike</w:t>
            </w:r>
          </w:p>
        </w:tc>
        <w:tc>
          <w:tcPr>
            <w:tcW w:w="1368" w:type="dxa"/>
          </w:tcPr>
          <w:p w14:paraId="78912CBD" w14:textId="2E807B75" w:rsidR="0060290F" w:rsidRPr="00DA27C8" w:rsidRDefault="0060290F"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400 </w:t>
            </w:r>
            <w:r w:rsidRPr="00DA27C8">
              <w:rPr>
                <w:rFonts w:ascii="Times New Roman" w:hAnsi="Times New Roman" w:cs="Times New Roman"/>
                <w:sz w:val="24"/>
                <w:szCs w:val="24"/>
                <w:lang w:val="sq-AL"/>
              </w:rPr>
              <w:t>€</w:t>
            </w:r>
          </w:p>
        </w:tc>
      </w:tr>
      <w:tr w:rsidR="0060290F" w:rsidRPr="00DA27C8" w14:paraId="6789CB22" w14:textId="77777777" w:rsidTr="0060290F">
        <w:tc>
          <w:tcPr>
            <w:tcW w:w="738" w:type="dxa"/>
          </w:tcPr>
          <w:p w14:paraId="442DE48E" w14:textId="6B123939" w:rsidR="0060290F"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2</w:t>
            </w:r>
            <w:r w:rsidR="0060290F" w:rsidRPr="00DA27C8">
              <w:rPr>
                <w:rFonts w:ascii="Times New Roman" w:eastAsia="Book Antiqua" w:hAnsi="Times New Roman" w:cs="Times New Roman"/>
                <w:sz w:val="24"/>
                <w:szCs w:val="24"/>
                <w:lang w:val="sq-AL"/>
              </w:rPr>
              <w:t xml:space="preserve">.8. </w:t>
            </w:r>
          </w:p>
        </w:tc>
        <w:tc>
          <w:tcPr>
            <w:tcW w:w="7470" w:type="dxa"/>
          </w:tcPr>
          <w:p w14:paraId="2FA5E325" w14:textId="59EA1A91" w:rsidR="0060290F" w:rsidRPr="00DA27C8" w:rsidRDefault="0060290F" w:rsidP="00A30B38">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PTK, KEK-u,</w:t>
            </w:r>
            <w:r w:rsidR="00A30B38" w:rsidRPr="00DA27C8">
              <w:rPr>
                <w:rFonts w:ascii="Times New Roman" w:hAnsi="Times New Roman" w:cs="Times New Roman"/>
                <w:sz w:val="24"/>
                <w:szCs w:val="24"/>
                <w:lang w:val="sq-AL"/>
              </w:rPr>
              <w:t xml:space="preserve"> k</w:t>
            </w:r>
            <w:r w:rsidRPr="00DA27C8">
              <w:rPr>
                <w:rFonts w:ascii="Times New Roman" w:hAnsi="Times New Roman" w:cs="Times New Roman"/>
                <w:sz w:val="24"/>
                <w:szCs w:val="24"/>
                <w:lang w:val="sq-AL"/>
              </w:rPr>
              <w:t>ompanit</w:t>
            </w:r>
            <w:r w:rsidR="0020178C"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e rrjetit kabllovik dhe ajror të interneteve si dhe deg</w:t>
            </w:r>
            <w:r w:rsidR="00DC5BF8">
              <w:rPr>
                <w:rFonts w:ascii="Times New Roman" w:hAnsi="Times New Roman" w:cs="Times New Roman"/>
                <w:sz w:val="24"/>
                <w:szCs w:val="24"/>
                <w:lang w:val="sq-AL"/>
              </w:rPr>
              <w:t>ë</w:t>
            </w:r>
            <w:r w:rsidRPr="00DA27C8">
              <w:rPr>
                <w:rFonts w:ascii="Times New Roman" w:hAnsi="Times New Roman" w:cs="Times New Roman"/>
                <w:sz w:val="24"/>
                <w:szCs w:val="24"/>
                <w:lang w:val="sq-AL"/>
              </w:rPr>
              <w:t>t e tyre,</w:t>
            </w:r>
          </w:p>
        </w:tc>
        <w:tc>
          <w:tcPr>
            <w:tcW w:w="1368" w:type="dxa"/>
          </w:tcPr>
          <w:p w14:paraId="0A07C7D4" w14:textId="120D04C2" w:rsidR="0060290F" w:rsidRPr="00DA27C8" w:rsidRDefault="0060290F"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400 </w:t>
            </w:r>
            <w:r w:rsidRPr="00DA27C8">
              <w:rPr>
                <w:rFonts w:ascii="Times New Roman" w:hAnsi="Times New Roman" w:cs="Times New Roman"/>
                <w:sz w:val="24"/>
                <w:szCs w:val="24"/>
                <w:lang w:val="sq-AL"/>
              </w:rPr>
              <w:t>€</w:t>
            </w:r>
          </w:p>
        </w:tc>
      </w:tr>
      <w:tr w:rsidR="0060290F" w:rsidRPr="00DA27C8" w14:paraId="60BD00F5" w14:textId="77777777" w:rsidTr="0060290F">
        <w:tc>
          <w:tcPr>
            <w:tcW w:w="738" w:type="dxa"/>
          </w:tcPr>
          <w:p w14:paraId="190713D5" w14:textId="3CE11731" w:rsidR="0060290F"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2</w:t>
            </w:r>
            <w:r w:rsidR="0060290F" w:rsidRPr="00DA27C8">
              <w:rPr>
                <w:rFonts w:ascii="Times New Roman" w:eastAsia="Book Antiqua" w:hAnsi="Times New Roman" w:cs="Times New Roman"/>
                <w:sz w:val="24"/>
                <w:szCs w:val="24"/>
                <w:lang w:val="sq-AL"/>
              </w:rPr>
              <w:t>.9.</w:t>
            </w:r>
          </w:p>
        </w:tc>
        <w:tc>
          <w:tcPr>
            <w:tcW w:w="7470" w:type="dxa"/>
          </w:tcPr>
          <w:p w14:paraId="3F909E6E" w14:textId="3DF51577" w:rsidR="0060290F" w:rsidRPr="00DA27C8" w:rsidRDefault="0060290F" w:rsidP="00555D80">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Qendrat tregtare</w:t>
            </w:r>
          </w:p>
        </w:tc>
        <w:tc>
          <w:tcPr>
            <w:tcW w:w="1368" w:type="dxa"/>
          </w:tcPr>
          <w:p w14:paraId="2A1AC9D0" w14:textId="6C2B944E" w:rsidR="0060290F" w:rsidRPr="00DA27C8" w:rsidRDefault="0060290F"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400 </w:t>
            </w:r>
            <w:r w:rsidRPr="00DA27C8">
              <w:rPr>
                <w:rFonts w:ascii="Times New Roman" w:hAnsi="Times New Roman" w:cs="Times New Roman"/>
                <w:sz w:val="24"/>
                <w:szCs w:val="24"/>
                <w:lang w:val="sq-AL"/>
              </w:rPr>
              <w:t>€</w:t>
            </w:r>
          </w:p>
        </w:tc>
      </w:tr>
    </w:tbl>
    <w:p w14:paraId="301D1BA8" w14:textId="22437F01" w:rsidR="0060290F" w:rsidRPr="00DA27C8" w:rsidRDefault="0060290F" w:rsidP="00555D80">
      <w:pPr>
        <w:spacing w:after="0" w:line="240" w:lineRule="auto"/>
        <w:jc w:val="both"/>
        <w:rPr>
          <w:rFonts w:ascii="Times New Roman" w:eastAsia="Book Antiqua" w:hAnsi="Times New Roman" w:cs="Times New Roman"/>
          <w:sz w:val="24"/>
          <w:szCs w:val="24"/>
          <w:lang w:val="sq-AL"/>
        </w:rPr>
      </w:pPr>
    </w:p>
    <w:p w14:paraId="126C18CA" w14:textId="36D5133C" w:rsidR="006655E5" w:rsidRPr="00DA27C8" w:rsidRDefault="006655E5" w:rsidP="00FA6663">
      <w:pPr>
        <w:pStyle w:val="ListParagraph"/>
        <w:numPr>
          <w:ilvl w:val="0"/>
          <w:numId w:val="2"/>
        </w:numPr>
        <w:spacing w:after="0" w:line="240" w:lineRule="auto"/>
        <w:jc w:val="both"/>
        <w:rPr>
          <w:rFonts w:ascii="Times New Roman" w:eastAsia="Book Antiqua" w:hAnsi="Times New Roman" w:cs="Times New Roman"/>
          <w:b/>
          <w:sz w:val="24"/>
          <w:szCs w:val="24"/>
          <w:lang w:val="sq-AL"/>
        </w:rPr>
      </w:pPr>
      <w:r w:rsidRPr="00DA27C8">
        <w:rPr>
          <w:rFonts w:ascii="Times New Roman" w:eastAsia="Book Antiqua" w:hAnsi="Times New Roman" w:cs="Times New Roman"/>
          <w:b/>
          <w:sz w:val="24"/>
          <w:szCs w:val="24"/>
          <w:lang w:val="sq-AL"/>
        </w:rPr>
        <w:t>Ktegoria B</w:t>
      </w:r>
    </w:p>
    <w:tbl>
      <w:tblPr>
        <w:tblStyle w:val="TableGrid"/>
        <w:tblW w:w="0" w:type="auto"/>
        <w:tblLook w:val="04A0" w:firstRow="1" w:lastRow="0" w:firstColumn="1" w:lastColumn="0" w:noHBand="0" w:noVBand="1"/>
      </w:tblPr>
      <w:tblGrid>
        <w:gridCol w:w="738"/>
        <w:gridCol w:w="7470"/>
        <w:gridCol w:w="1368"/>
      </w:tblGrid>
      <w:tr w:rsidR="0060290F" w:rsidRPr="00DA27C8" w14:paraId="264274D2" w14:textId="77777777" w:rsidTr="006655E5">
        <w:tc>
          <w:tcPr>
            <w:tcW w:w="738" w:type="dxa"/>
          </w:tcPr>
          <w:p w14:paraId="61062BD0" w14:textId="77777777" w:rsidR="0060290F" w:rsidRPr="00DA27C8" w:rsidRDefault="0060290F" w:rsidP="00555D80">
            <w:pPr>
              <w:jc w:val="both"/>
              <w:rPr>
                <w:rFonts w:ascii="Times New Roman" w:eastAsia="Book Antiqua" w:hAnsi="Times New Roman" w:cs="Times New Roman"/>
                <w:sz w:val="24"/>
                <w:szCs w:val="24"/>
                <w:lang w:val="sq-AL"/>
              </w:rPr>
            </w:pPr>
          </w:p>
        </w:tc>
        <w:tc>
          <w:tcPr>
            <w:tcW w:w="7470" w:type="dxa"/>
          </w:tcPr>
          <w:p w14:paraId="44CBBA48" w14:textId="7202CBED" w:rsidR="0060290F" w:rsidRPr="00DA27C8" w:rsidRDefault="0060290F" w:rsidP="00555D80">
            <w:pPr>
              <w:jc w:val="both"/>
              <w:rPr>
                <w:rFonts w:ascii="Times New Roman" w:eastAsia="Book Antiqua" w:hAnsi="Times New Roman" w:cs="Times New Roman"/>
                <w:b/>
                <w:sz w:val="24"/>
                <w:szCs w:val="24"/>
                <w:lang w:val="sq-AL"/>
              </w:rPr>
            </w:pPr>
            <w:r w:rsidRPr="00DA27C8">
              <w:rPr>
                <w:rFonts w:ascii="Times New Roman" w:eastAsia="Book Antiqua" w:hAnsi="Times New Roman" w:cs="Times New Roman"/>
                <w:b/>
                <w:sz w:val="24"/>
                <w:szCs w:val="24"/>
                <w:lang w:val="sq-AL"/>
              </w:rPr>
              <w:t>Kategoria B</w:t>
            </w:r>
          </w:p>
        </w:tc>
        <w:tc>
          <w:tcPr>
            <w:tcW w:w="1368" w:type="dxa"/>
          </w:tcPr>
          <w:p w14:paraId="56B62F53" w14:textId="02705AC3" w:rsidR="0060290F"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320 </w:t>
            </w:r>
            <w:r w:rsidRPr="00DA27C8">
              <w:rPr>
                <w:rFonts w:ascii="Times New Roman" w:hAnsi="Times New Roman" w:cs="Times New Roman"/>
                <w:sz w:val="24"/>
                <w:szCs w:val="24"/>
                <w:lang w:val="sq-AL"/>
              </w:rPr>
              <w:t>€</w:t>
            </w:r>
          </w:p>
        </w:tc>
      </w:tr>
      <w:tr w:rsidR="0060290F" w:rsidRPr="00DA27C8" w14:paraId="3A77F368" w14:textId="77777777" w:rsidTr="006655E5">
        <w:tc>
          <w:tcPr>
            <w:tcW w:w="738" w:type="dxa"/>
          </w:tcPr>
          <w:p w14:paraId="5E8864D1" w14:textId="158E5346" w:rsidR="0060290F"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3.1.</w:t>
            </w:r>
          </w:p>
        </w:tc>
        <w:tc>
          <w:tcPr>
            <w:tcW w:w="7470" w:type="dxa"/>
          </w:tcPr>
          <w:p w14:paraId="31909F89" w14:textId="7E6CB77D" w:rsidR="0060290F"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Motelet</w:t>
            </w:r>
          </w:p>
        </w:tc>
        <w:tc>
          <w:tcPr>
            <w:tcW w:w="1368" w:type="dxa"/>
          </w:tcPr>
          <w:p w14:paraId="14451D0B" w14:textId="0D078A1E" w:rsidR="0060290F"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320 </w:t>
            </w:r>
            <w:r w:rsidRPr="00DA27C8">
              <w:rPr>
                <w:rFonts w:ascii="Times New Roman" w:hAnsi="Times New Roman" w:cs="Times New Roman"/>
                <w:sz w:val="24"/>
                <w:szCs w:val="24"/>
                <w:lang w:val="sq-AL"/>
              </w:rPr>
              <w:t>€</w:t>
            </w:r>
          </w:p>
        </w:tc>
      </w:tr>
      <w:tr w:rsidR="0060290F" w:rsidRPr="00DA27C8" w14:paraId="55F10406" w14:textId="77777777" w:rsidTr="006655E5">
        <w:tc>
          <w:tcPr>
            <w:tcW w:w="738" w:type="dxa"/>
          </w:tcPr>
          <w:p w14:paraId="26C1B067" w14:textId="75927B73" w:rsidR="0060290F"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3.2.</w:t>
            </w:r>
          </w:p>
        </w:tc>
        <w:tc>
          <w:tcPr>
            <w:tcW w:w="7470" w:type="dxa"/>
          </w:tcPr>
          <w:p w14:paraId="6F992E2A" w14:textId="0279BBC6" w:rsidR="0060290F"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Gur</w:t>
            </w:r>
            <w:r w:rsidR="002110C0" w:rsidRPr="00DA27C8">
              <w:rPr>
                <w:rFonts w:ascii="Times New Roman" w:eastAsia="Book Antiqua" w:hAnsi="Times New Roman" w:cs="Times New Roman"/>
                <w:sz w:val="24"/>
                <w:szCs w:val="24"/>
                <w:lang w:val="sq-AL"/>
              </w:rPr>
              <w:t>ë</w:t>
            </w:r>
            <w:r w:rsidRPr="00DA27C8">
              <w:rPr>
                <w:rFonts w:ascii="Times New Roman" w:eastAsia="Book Antiqua" w:hAnsi="Times New Roman" w:cs="Times New Roman"/>
                <w:sz w:val="24"/>
                <w:szCs w:val="24"/>
                <w:lang w:val="sq-AL"/>
              </w:rPr>
              <w:t>thyesit</w:t>
            </w:r>
          </w:p>
        </w:tc>
        <w:tc>
          <w:tcPr>
            <w:tcW w:w="1368" w:type="dxa"/>
          </w:tcPr>
          <w:p w14:paraId="628CFDC9" w14:textId="754A606F" w:rsidR="0060290F"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320 </w:t>
            </w:r>
            <w:r w:rsidRPr="00DA27C8">
              <w:rPr>
                <w:rFonts w:ascii="Times New Roman" w:hAnsi="Times New Roman" w:cs="Times New Roman"/>
                <w:sz w:val="24"/>
                <w:szCs w:val="24"/>
                <w:lang w:val="sq-AL"/>
              </w:rPr>
              <w:t>€</w:t>
            </w:r>
          </w:p>
        </w:tc>
      </w:tr>
      <w:tr w:rsidR="0060290F" w:rsidRPr="00DA27C8" w14:paraId="4CDBD792" w14:textId="77777777" w:rsidTr="006655E5">
        <w:tc>
          <w:tcPr>
            <w:tcW w:w="738" w:type="dxa"/>
          </w:tcPr>
          <w:p w14:paraId="1A344BA0" w14:textId="2862D33A" w:rsidR="0060290F"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3.3.</w:t>
            </w:r>
          </w:p>
        </w:tc>
        <w:tc>
          <w:tcPr>
            <w:tcW w:w="7470" w:type="dxa"/>
          </w:tcPr>
          <w:p w14:paraId="6345ECC0" w14:textId="1B3D6670" w:rsidR="0060290F"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Depot me shumic</w:t>
            </w:r>
            <w:r w:rsidR="002110C0" w:rsidRPr="00DA27C8">
              <w:rPr>
                <w:rFonts w:ascii="Times New Roman" w:eastAsia="Book Antiqua" w:hAnsi="Times New Roman" w:cs="Times New Roman"/>
                <w:sz w:val="24"/>
                <w:szCs w:val="24"/>
                <w:lang w:val="sq-AL"/>
              </w:rPr>
              <w:t>ë</w:t>
            </w:r>
          </w:p>
        </w:tc>
        <w:tc>
          <w:tcPr>
            <w:tcW w:w="1368" w:type="dxa"/>
          </w:tcPr>
          <w:p w14:paraId="0C98615D" w14:textId="416283BA" w:rsidR="0060290F"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320 </w:t>
            </w:r>
            <w:r w:rsidRPr="00DA27C8">
              <w:rPr>
                <w:rFonts w:ascii="Times New Roman" w:hAnsi="Times New Roman" w:cs="Times New Roman"/>
                <w:sz w:val="24"/>
                <w:szCs w:val="24"/>
                <w:lang w:val="sq-AL"/>
              </w:rPr>
              <w:t>€</w:t>
            </w:r>
          </w:p>
        </w:tc>
      </w:tr>
      <w:tr w:rsidR="0060290F" w:rsidRPr="00DA27C8" w14:paraId="480FC398" w14:textId="77777777" w:rsidTr="006655E5">
        <w:tc>
          <w:tcPr>
            <w:tcW w:w="738" w:type="dxa"/>
          </w:tcPr>
          <w:p w14:paraId="28E9CB04" w14:textId="0AB2A175" w:rsidR="0060290F"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3.4.</w:t>
            </w:r>
          </w:p>
        </w:tc>
        <w:tc>
          <w:tcPr>
            <w:tcW w:w="7470" w:type="dxa"/>
          </w:tcPr>
          <w:p w14:paraId="2C1E1D2A" w14:textId="7AC89EE1" w:rsidR="0060290F"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Nd</w:t>
            </w:r>
            <w:r w:rsidR="002110C0" w:rsidRPr="00DA27C8">
              <w:rPr>
                <w:rFonts w:ascii="Times New Roman" w:eastAsia="Book Antiqua" w:hAnsi="Times New Roman" w:cs="Times New Roman"/>
                <w:sz w:val="24"/>
                <w:szCs w:val="24"/>
                <w:lang w:val="sq-AL"/>
              </w:rPr>
              <w:t>ë</w:t>
            </w:r>
            <w:r w:rsidRPr="00DA27C8">
              <w:rPr>
                <w:rFonts w:ascii="Times New Roman" w:eastAsia="Book Antiqua" w:hAnsi="Times New Roman" w:cs="Times New Roman"/>
                <w:sz w:val="24"/>
                <w:szCs w:val="24"/>
                <w:lang w:val="sq-AL"/>
              </w:rPr>
              <w:t>rmarrjet tregtare me shumic</w:t>
            </w:r>
            <w:r w:rsidR="002110C0" w:rsidRPr="00DA27C8">
              <w:rPr>
                <w:rFonts w:ascii="Times New Roman" w:eastAsia="Book Antiqua" w:hAnsi="Times New Roman" w:cs="Times New Roman"/>
                <w:sz w:val="24"/>
                <w:szCs w:val="24"/>
                <w:lang w:val="sq-AL"/>
              </w:rPr>
              <w:t>ë</w:t>
            </w:r>
          </w:p>
        </w:tc>
        <w:tc>
          <w:tcPr>
            <w:tcW w:w="1368" w:type="dxa"/>
          </w:tcPr>
          <w:p w14:paraId="1A519D64" w14:textId="7B6444B8" w:rsidR="0060290F"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320 </w:t>
            </w:r>
            <w:r w:rsidRPr="00DA27C8">
              <w:rPr>
                <w:rFonts w:ascii="Times New Roman" w:hAnsi="Times New Roman" w:cs="Times New Roman"/>
                <w:sz w:val="24"/>
                <w:szCs w:val="24"/>
                <w:lang w:val="sq-AL"/>
              </w:rPr>
              <w:t>€</w:t>
            </w:r>
          </w:p>
        </w:tc>
      </w:tr>
      <w:tr w:rsidR="0060290F" w:rsidRPr="00DA27C8" w14:paraId="53BE3603" w14:textId="77777777" w:rsidTr="006655E5">
        <w:tc>
          <w:tcPr>
            <w:tcW w:w="738" w:type="dxa"/>
          </w:tcPr>
          <w:p w14:paraId="1FCF75E3" w14:textId="4552A111" w:rsidR="0060290F"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3.5.</w:t>
            </w:r>
          </w:p>
        </w:tc>
        <w:tc>
          <w:tcPr>
            <w:tcW w:w="7470" w:type="dxa"/>
          </w:tcPr>
          <w:p w14:paraId="74EA4CDE" w14:textId="050A0E16" w:rsidR="0060290F"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Nd</w:t>
            </w:r>
            <w:r w:rsidR="002110C0" w:rsidRPr="00DA27C8">
              <w:rPr>
                <w:rFonts w:ascii="Times New Roman" w:eastAsia="Book Antiqua" w:hAnsi="Times New Roman" w:cs="Times New Roman"/>
                <w:sz w:val="24"/>
                <w:szCs w:val="24"/>
                <w:lang w:val="sq-AL"/>
              </w:rPr>
              <w:t>ë</w:t>
            </w:r>
            <w:r w:rsidRPr="00DA27C8">
              <w:rPr>
                <w:rFonts w:ascii="Times New Roman" w:eastAsia="Book Antiqua" w:hAnsi="Times New Roman" w:cs="Times New Roman"/>
                <w:sz w:val="24"/>
                <w:szCs w:val="24"/>
                <w:lang w:val="sq-AL"/>
              </w:rPr>
              <w:t>rmerrjet publike</w:t>
            </w:r>
            <w:r w:rsidR="00DC5BF8">
              <w:rPr>
                <w:rFonts w:ascii="Times New Roman" w:eastAsia="Book Antiqua" w:hAnsi="Times New Roman" w:cs="Times New Roman"/>
                <w:sz w:val="24"/>
                <w:szCs w:val="24"/>
                <w:lang w:val="sq-AL"/>
              </w:rPr>
              <w:t xml:space="preserve"> </w:t>
            </w:r>
            <w:r w:rsidRPr="00DA27C8">
              <w:rPr>
                <w:rFonts w:ascii="Times New Roman" w:eastAsia="Book Antiqua" w:hAnsi="Times New Roman" w:cs="Times New Roman"/>
                <w:sz w:val="24"/>
                <w:szCs w:val="24"/>
                <w:lang w:val="sq-AL"/>
              </w:rPr>
              <w:t>(nd</w:t>
            </w:r>
            <w:r w:rsidR="002110C0" w:rsidRPr="00DA27C8">
              <w:rPr>
                <w:rFonts w:ascii="Times New Roman" w:eastAsia="Book Antiqua" w:hAnsi="Times New Roman" w:cs="Times New Roman"/>
                <w:sz w:val="24"/>
                <w:szCs w:val="24"/>
                <w:lang w:val="sq-AL"/>
              </w:rPr>
              <w:t>ë</w:t>
            </w:r>
            <w:r w:rsidRPr="00DA27C8">
              <w:rPr>
                <w:rFonts w:ascii="Times New Roman" w:eastAsia="Book Antiqua" w:hAnsi="Times New Roman" w:cs="Times New Roman"/>
                <w:sz w:val="24"/>
                <w:szCs w:val="24"/>
                <w:lang w:val="sq-AL"/>
              </w:rPr>
              <w:t>rmarrjet e ujit dhe mbeturinave)</w:t>
            </w:r>
          </w:p>
        </w:tc>
        <w:tc>
          <w:tcPr>
            <w:tcW w:w="1368" w:type="dxa"/>
          </w:tcPr>
          <w:p w14:paraId="5B93E4D2" w14:textId="50AD31FE" w:rsidR="0060290F"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320 </w:t>
            </w:r>
            <w:r w:rsidRPr="00DA27C8">
              <w:rPr>
                <w:rFonts w:ascii="Times New Roman" w:hAnsi="Times New Roman" w:cs="Times New Roman"/>
                <w:sz w:val="24"/>
                <w:szCs w:val="24"/>
                <w:lang w:val="sq-AL"/>
              </w:rPr>
              <w:t>€</w:t>
            </w:r>
          </w:p>
        </w:tc>
      </w:tr>
      <w:tr w:rsidR="0060290F" w:rsidRPr="00DA27C8" w14:paraId="69BB10DD" w14:textId="77777777" w:rsidTr="006655E5">
        <w:tc>
          <w:tcPr>
            <w:tcW w:w="738" w:type="dxa"/>
          </w:tcPr>
          <w:p w14:paraId="432AF63E" w14:textId="286DB6EE" w:rsidR="0060290F"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3.6.</w:t>
            </w:r>
          </w:p>
        </w:tc>
        <w:tc>
          <w:tcPr>
            <w:tcW w:w="7470" w:type="dxa"/>
          </w:tcPr>
          <w:p w14:paraId="62358A9A" w14:textId="79026D68" w:rsidR="0060290F"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Shpedicionet</w:t>
            </w:r>
          </w:p>
        </w:tc>
        <w:tc>
          <w:tcPr>
            <w:tcW w:w="1368" w:type="dxa"/>
          </w:tcPr>
          <w:p w14:paraId="3B132D3B" w14:textId="1F63AD86" w:rsidR="0060290F"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320 </w:t>
            </w:r>
            <w:r w:rsidRPr="00DA27C8">
              <w:rPr>
                <w:rFonts w:ascii="Times New Roman" w:hAnsi="Times New Roman" w:cs="Times New Roman"/>
                <w:sz w:val="24"/>
                <w:szCs w:val="24"/>
                <w:lang w:val="sq-AL"/>
              </w:rPr>
              <w:t>€</w:t>
            </w:r>
          </w:p>
        </w:tc>
      </w:tr>
      <w:tr w:rsidR="0060290F" w:rsidRPr="00DA27C8" w14:paraId="7633E451" w14:textId="77777777" w:rsidTr="006655E5">
        <w:tc>
          <w:tcPr>
            <w:tcW w:w="738" w:type="dxa"/>
          </w:tcPr>
          <w:p w14:paraId="4882E5B8" w14:textId="1A761EE2" w:rsidR="0060290F"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3.7.</w:t>
            </w:r>
          </w:p>
        </w:tc>
        <w:tc>
          <w:tcPr>
            <w:tcW w:w="7470" w:type="dxa"/>
          </w:tcPr>
          <w:p w14:paraId="60B3B236" w14:textId="4E85DCF9" w:rsidR="0060290F"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Nd</w:t>
            </w:r>
            <w:r w:rsidR="002110C0" w:rsidRPr="00DA27C8">
              <w:rPr>
                <w:rFonts w:ascii="Times New Roman" w:eastAsia="Book Antiqua" w:hAnsi="Times New Roman" w:cs="Times New Roman"/>
                <w:sz w:val="24"/>
                <w:szCs w:val="24"/>
                <w:lang w:val="sq-AL"/>
              </w:rPr>
              <w:t>ë</w:t>
            </w:r>
            <w:r w:rsidRPr="00DA27C8">
              <w:rPr>
                <w:rFonts w:ascii="Times New Roman" w:eastAsia="Book Antiqua" w:hAnsi="Times New Roman" w:cs="Times New Roman"/>
                <w:sz w:val="24"/>
                <w:szCs w:val="24"/>
                <w:lang w:val="sq-AL"/>
              </w:rPr>
              <w:t>rmarrjet prodhuese t</w:t>
            </w:r>
            <w:r w:rsidR="002110C0" w:rsidRPr="00DA27C8">
              <w:rPr>
                <w:rFonts w:ascii="Times New Roman" w:eastAsia="Book Antiqua" w:hAnsi="Times New Roman" w:cs="Times New Roman"/>
                <w:sz w:val="24"/>
                <w:szCs w:val="24"/>
                <w:lang w:val="sq-AL"/>
              </w:rPr>
              <w:t>ë</w:t>
            </w:r>
            <w:r w:rsidRPr="00DA27C8">
              <w:rPr>
                <w:rFonts w:ascii="Times New Roman" w:eastAsia="Book Antiqua" w:hAnsi="Times New Roman" w:cs="Times New Roman"/>
                <w:sz w:val="24"/>
                <w:szCs w:val="24"/>
                <w:lang w:val="sq-AL"/>
              </w:rPr>
              <w:t xml:space="preserve"> llaqeve, ngjit</w:t>
            </w:r>
            <w:r w:rsidR="002110C0" w:rsidRPr="00DA27C8">
              <w:rPr>
                <w:rFonts w:ascii="Times New Roman" w:eastAsia="Book Antiqua" w:hAnsi="Times New Roman" w:cs="Times New Roman"/>
                <w:sz w:val="24"/>
                <w:szCs w:val="24"/>
                <w:lang w:val="sq-AL"/>
              </w:rPr>
              <w:t>ë</w:t>
            </w:r>
            <w:r w:rsidRPr="00DA27C8">
              <w:rPr>
                <w:rFonts w:ascii="Times New Roman" w:eastAsia="Book Antiqua" w:hAnsi="Times New Roman" w:cs="Times New Roman"/>
                <w:sz w:val="24"/>
                <w:szCs w:val="24"/>
                <w:lang w:val="sq-AL"/>
              </w:rPr>
              <w:t>sit</w:t>
            </w:r>
          </w:p>
        </w:tc>
        <w:tc>
          <w:tcPr>
            <w:tcW w:w="1368" w:type="dxa"/>
          </w:tcPr>
          <w:p w14:paraId="68C8B0CF" w14:textId="4E04B5C3" w:rsidR="0060290F"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320 </w:t>
            </w:r>
            <w:r w:rsidRPr="00DA27C8">
              <w:rPr>
                <w:rFonts w:ascii="Times New Roman" w:hAnsi="Times New Roman" w:cs="Times New Roman"/>
                <w:sz w:val="24"/>
                <w:szCs w:val="24"/>
                <w:lang w:val="sq-AL"/>
              </w:rPr>
              <w:t>€</w:t>
            </w:r>
          </w:p>
        </w:tc>
      </w:tr>
      <w:tr w:rsidR="006655E5" w:rsidRPr="00DA27C8" w14:paraId="4D2F35C7" w14:textId="77777777" w:rsidTr="006655E5">
        <w:tc>
          <w:tcPr>
            <w:tcW w:w="738" w:type="dxa"/>
          </w:tcPr>
          <w:p w14:paraId="7B09038C" w14:textId="6A212BDA" w:rsidR="006655E5"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3.8.</w:t>
            </w:r>
          </w:p>
        </w:tc>
        <w:tc>
          <w:tcPr>
            <w:tcW w:w="7470" w:type="dxa"/>
          </w:tcPr>
          <w:p w14:paraId="23DA131D" w14:textId="09745361" w:rsidR="006655E5"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Restorantet-pishina</w:t>
            </w:r>
          </w:p>
        </w:tc>
        <w:tc>
          <w:tcPr>
            <w:tcW w:w="1368" w:type="dxa"/>
          </w:tcPr>
          <w:p w14:paraId="001BFFC1" w14:textId="25BDC9A4" w:rsidR="006655E5"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320 </w:t>
            </w:r>
            <w:r w:rsidRPr="00DA27C8">
              <w:rPr>
                <w:rFonts w:ascii="Times New Roman" w:hAnsi="Times New Roman" w:cs="Times New Roman"/>
                <w:sz w:val="24"/>
                <w:szCs w:val="24"/>
                <w:lang w:val="sq-AL"/>
              </w:rPr>
              <w:t>€</w:t>
            </w:r>
          </w:p>
        </w:tc>
      </w:tr>
      <w:tr w:rsidR="006655E5" w:rsidRPr="00DA27C8" w14:paraId="6A5E75BB" w14:textId="77777777" w:rsidTr="006655E5">
        <w:tc>
          <w:tcPr>
            <w:tcW w:w="738" w:type="dxa"/>
          </w:tcPr>
          <w:p w14:paraId="368766FC" w14:textId="69EA26BC" w:rsidR="006655E5"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3.9.</w:t>
            </w:r>
          </w:p>
        </w:tc>
        <w:tc>
          <w:tcPr>
            <w:tcW w:w="7470" w:type="dxa"/>
          </w:tcPr>
          <w:p w14:paraId="0386B595" w14:textId="23C6E579" w:rsidR="006655E5"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Veprimtaria p</w:t>
            </w:r>
            <w:r w:rsidR="002110C0" w:rsidRPr="00DA27C8">
              <w:rPr>
                <w:rFonts w:ascii="Times New Roman" w:eastAsia="Book Antiqua" w:hAnsi="Times New Roman" w:cs="Times New Roman"/>
                <w:sz w:val="24"/>
                <w:szCs w:val="24"/>
                <w:lang w:val="sq-AL"/>
              </w:rPr>
              <w:t>ë</w:t>
            </w:r>
            <w:r w:rsidRPr="00DA27C8">
              <w:rPr>
                <w:rFonts w:ascii="Times New Roman" w:eastAsia="Book Antiqua" w:hAnsi="Times New Roman" w:cs="Times New Roman"/>
                <w:sz w:val="24"/>
                <w:szCs w:val="24"/>
                <w:lang w:val="sq-AL"/>
              </w:rPr>
              <w:t>r thyerje t</w:t>
            </w:r>
            <w:r w:rsidR="002110C0" w:rsidRPr="00DA27C8">
              <w:rPr>
                <w:rFonts w:ascii="Times New Roman" w:eastAsia="Book Antiqua" w:hAnsi="Times New Roman" w:cs="Times New Roman"/>
                <w:sz w:val="24"/>
                <w:szCs w:val="24"/>
                <w:lang w:val="sq-AL"/>
              </w:rPr>
              <w:t>ë</w:t>
            </w:r>
            <w:r w:rsidRPr="00DA27C8">
              <w:rPr>
                <w:rFonts w:ascii="Times New Roman" w:eastAsia="Book Antiqua" w:hAnsi="Times New Roman" w:cs="Times New Roman"/>
                <w:sz w:val="24"/>
                <w:szCs w:val="24"/>
                <w:lang w:val="sq-AL"/>
              </w:rPr>
              <w:t xml:space="preserve"> gurit-dh</w:t>
            </w:r>
            <w:r w:rsidR="002110C0" w:rsidRPr="00DA27C8">
              <w:rPr>
                <w:rFonts w:ascii="Times New Roman" w:eastAsia="Book Antiqua" w:hAnsi="Times New Roman" w:cs="Times New Roman"/>
                <w:sz w:val="24"/>
                <w:szCs w:val="24"/>
                <w:lang w:val="sq-AL"/>
              </w:rPr>
              <w:t>ë</w:t>
            </w:r>
            <w:r w:rsidRPr="00DA27C8">
              <w:rPr>
                <w:rFonts w:ascii="Times New Roman" w:eastAsia="Book Antiqua" w:hAnsi="Times New Roman" w:cs="Times New Roman"/>
                <w:sz w:val="24"/>
                <w:szCs w:val="24"/>
                <w:lang w:val="sq-AL"/>
              </w:rPr>
              <w:t>nien e for</w:t>
            </w:r>
            <w:r w:rsidR="00DC5BF8">
              <w:rPr>
                <w:rFonts w:ascii="Times New Roman" w:eastAsia="Book Antiqua" w:hAnsi="Times New Roman" w:cs="Times New Roman"/>
                <w:sz w:val="24"/>
                <w:szCs w:val="24"/>
                <w:lang w:val="sq-AL"/>
              </w:rPr>
              <w:t>m</w:t>
            </w:r>
            <w:r w:rsidR="002110C0" w:rsidRPr="00DA27C8">
              <w:rPr>
                <w:rFonts w:ascii="Times New Roman" w:eastAsia="Book Antiqua" w:hAnsi="Times New Roman" w:cs="Times New Roman"/>
                <w:sz w:val="24"/>
                <w:szCs w:val="24"/>
                <w:lang w:val="sq-AL"/>
              </w:rPr>
              <w:t>ë</w:t>
            </w:r>
            <w:r w:rsidRPr="00DA27C8">
              <w:rPr>
                <w:rFonts w:ascii="Times New Roman" w:eastAsia="Book Antiqua" w:hAnsi="Times New Roman" w:cs="Times New Roman"/>
                <w:sz w:val="24"/>
                <w:szCs w:val="24"/>
                <w:lang w:val="sq-AL"/>
              </w:rPr>
              <w:t>s dhe finincionin</w:t>
            </w:r>
          </w:p>
        </w:tc>
        <w:tc>
          <w:tcPr>
            <w:tcW w:w="1368" w:type="dxa"/>
          </w:tcPr>
          <w:p w14:paraId="61F0B50C" w14:textId="7CED5D36" w:rsidR="006655E5"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320 </w:t>
            </w:r>
            <w:r w:rsidRPr="00DA27C8">
              <w:rPr>
                <w:rFonts w:ascii="Times New Roman" w:hAnsi="Times New Roman" w:cs="Times New Roman"/>
                <w:sz w:val="24"/>
                <w:szCs w:val="24"/>
                <w:lang w:val="sq-AL"/>
              </w:rPr>
              <w:t>€</w:t>
            </w:r>
          </w:p>
        </w:tc>
      </w:tr>
      <w:tr w:rsidR="006655E5" w:rsidRPr="00DA27C8" w14:paraId="749218BD" w14:textId="77777777" w:rsidTr="006655E5">
        <w:tc>
          <w:tcPr>
            <w:tcW w:w="738" w:type="dxa"/>
          </w:tcPr>
          <w:p w14:paraId="4C901985" w14:textId="1DDB63EB" w:rsidR="006655E5"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3.10.</w:t>
            </w:r>
          </w:p>
        </w:tc>
        <w:tc>
          <w:tcPr>
            <w:tcW w:w="7470" w:type="dxa"/>
          </w:tcPr>
          <w:p w14:paraId="4F2FCFD1" w14:textId="6373D773" w:rsidR="006655E5" w:rsidRPr="00DA27C8" w:rsidRDefault="006655E5" w:rsidP="00555D80">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Pompat e karburanteve në qytetin e Klinës</w:t>
            </w:r>
          </w:p>
        </w:tc>
        <w:tc>
          <w:tcPr>
            <w:tcW w:w="1368" w:type="dxa"/>
          </w:tcPr>
          <w:p w14:paraId="78447038" w14:textId="332BB743" w:rsidR="006655E5"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240 </w:t>
            </w:r>
            <w:r w:rsidRPr="00DA27C8">
              <w:rPr>
                <w:rFonts w:ascii="Times New Roman" w:hAnsi="Times New Roman" w:cs="Times New Roman"/>
                <w:sz w:val="24"/>
                <w:szCs w:val="24"/>
                <w:lang w:val="sq-AL"/>
              </w:rPr>
              <w:t>€</w:t>
            </w:r>
          </w:p>
        </w:tc>
      </w:tr>
      <w:tr w:rsidR="006655E5" w:rsidRPr="00DA27C8" w14:paraId="709D4AEE" w14:textId="77777777" w:rsidTr="006655E5">
        <w:tc>
          <w:tcPr>
            <w:tcW w:w="738" w:type="dxa"/>
          </w:tcPr>
          <w:p w14:paraId="28CA2656" w14:textId="01DA7AB4" w:rsidR="006655E5"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3.11.</w:t>
            </w:r>
          </w:p>
        </w:tc>
        <w:tc>
          <w:tcPr>
            <w:tcW w:w="7470" w:type="dxa"/>
          </w:tcPr>
          <w:p w14:paraId="6E2D6936" w14:textId="5D507F1A" w:rsidR="006655E5" w:rsidRPr="00DA27C8" w:rsidRDefault="006655E5" w:rsidP="00555D80">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Pompat e karburanteve në dalje të qytetit të Klinës në drejtim të Skenderajt</w:t>
            </w:r>
          </w:p>
        </w:tc>
        <w:tc>
          <w:tcPr>
            <w:tcW w:w="1368" w:type="dxa"/>
          </w:tcPr>
          <w:p w14:paraId="5F2A30C1" w14:textId="3A28F4A1" w:rsidR="006655E5"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240</w:t>
            </w:r>
            <w:r w:rsidRPr="00DA27C8">
              <w:rPr>
                <w:rFonts w:ascii="Times New Roman" w:hAnsi="Times New Roman" w:cs="Times New Roman"/>
                <w:sz w:val="24"/>
                <w:szCs w:val="24"/>
                <w:lang w:val="sq-AL"/>
              </w:rPr>
              <w:t xml:space="preserve"> €</w:t>
            </w:r>
            <w:r w:rsidRPr="00DA27C8">
              <w:rPr>
                <w:rFonts w:ascii="Times New Roman" w:eastAsia="Book Antiqua" w:hAnsi="Times New Roman" w:cs="Times New Roman"/>
                <w:sz w:val="24"/>
                <w:szCs w:val="24"/>
                <w:lang w:val="sq-AL"/>
              </w:rPr>
              <w:t xml:space="preserve"> </w:t>
            </w:r>
          </w:p>
        </w:tc>
      </w:tr>
      <w:tr w:rsidR="006655E5" w:rsidRPr="00DA27C8" w14:paraId="327E00D1" w14:textId="77777777" w:rsidTr="006655E5">
        <w:tc>
          <w:tcPr>
            <w:tcW w:w="738" w:type="dxa"/>
          </w:tcPr>
          <w:p w14:paraId="7AF4C400" w14:textId="0CA38389" w:rsidR="006655E5"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3.12.</w:t>
            </w:r>
          </w:p>
        </w:tc>
        <w:tc>
          <w:tcPr>
            <w:tcW w:w="7470" w:type="dxa"/>
          </w:tcPr>
          <w:p w14:paraId="1B102704" w14:textId="0F322BC2" w:rsidR="006655E5" w:rsidRPr="00DA27C8" w:rsidRDefault="006655E5" w:rsidP="00555D80">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Pompat e karburanteve në dalje të qytetit të Klinës në drejtim të Istogut</w:t>
            </w:r>
          </w:p>
        </w:tc>
        <w:tc>
          <w:tcPr>
            <w:tcW w:w="1368" w:type="dxa"/>
          </w:tcPr>
          <w:p w14:paraId="55B59766" w14:textId="65632008" w:rsidR="006655E5"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240 </w:t>
            </w:r>
            <w:r w:rsidRPr="00DA27C8">
              <w:rPr>
                <w:rFonts w:ascii="Times New Roman" w:hAnsi="Times New Roman" w:cs="Times New Roman"/>
                <w:sz w:val="24"/>
                <w:szCs w:val="24"/>
                <w:lang w:val="sq-AL"/>
              </w:rPr>
              <w:t>€</w:t>
            </w:r>
          </w:p>
        </w:tc>
      </w:tr>
      <w:tr w:rsidR="006655E5" w:rsidRPr="00DA27C8" w14:paraId="0BF140EB" w14:textId="77777777" w:rsidTr="006655E5">
        <w:tc>
          <w:tcPr>
            <w:tcW w:w="738" w:type="dxa"/>
          </w:tcPr>
          <w:p w14:paraId="5BCF6093" w14:textId="54AF69A2" w:rsidR="006655E5"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3.13.</w:t>
            </w:r>
          </w:p>
        </w:tc>
        <w:tc>
          <w:tcPr>
            <w:tcW w:w="7470" w:type="dxa"/>
          </w:tcPr>
          <w:p w14:paraId="3DB8C25E" w14:textId="03724F01" w:rsidR="006655E5" w:rsidRPr="00DA27C8" w:rsidRDefault="006655E5" w:rsidP="00555D80">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Pompat e karburanteve prej qytetit të Klinës deri të magjistralja Pejë-Prishtinë-Gjakovë</w:t>
            </w:r>
          </w:p>
        </w:tc>
        <w:tc>
          <w:tcPr>
            <w:tcW w:w="1368" w:type="dxa"/>
          </w:tcPr>
          <w:p w14:paraId="74055741" w14:textId="2F22445B" w:rsidR="006655E5"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320 </w:t>
            </w:r>
            <w:r w:rsidRPr="00DA27C8">
              <w:rPr>
                <w:rFonts w:ascii="Times New Roman" w:hAnsi="Times New Roman" w:cs="Times New Roman"/>
                <w:sz w:val="24"/>
                <w:szCs w:val="24"/>
                <w:lang w:val="sq-AL"/>
              </w:rPr>
              <w:t>€</w:t>
            </w:r>
          </w:p>
        </w:tc>
      </w:tr>
      <w:tr w:rsidR="006655E5" w:rsidRPr="00DA27C8" w14:paraId="56D3BBDB" w14:textId="77777777" w:rsidTr="006655E5">
        <w:tc>
          <w:tcPr>
            <w:tcW w:w="738" w:type="dxa"/>
          </w:tcPr>
          <w:p w14:paraId="7782574D" w14:textId="0E2A61AF" w:rsidR="006655E5" w:rsidRPr="00DA27C8" w:rsidRDefault="006655E5" w:rsidP="00555D8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lastRenderedPageBreak/>
              <w:t>3.14.</w:t>
            </w:r>
          </w:p>
        </w:tc>
        <w:tc>
          <w:tcPr>
            <w:tcW w:w="7470" w:type="dxa"/>
          </w:tcPr>
          <w:p w14:paraId="5E5C09D3" w14:textId="2AA9BF38" w:rsidR="006655E5" w:rsidRPr="00DA27C8" w:rsidRDefault="006655E5" w:rsidP="00555D80">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Pompat e karburanteve në viset rurale</w:t>
            </w:r>
          </w:p>
        </w:tc>
        <w:tc>
          <w:tcPr>
            <w:tcW w:w="1368" w:type="dxa"/>
          </w:tcPr>
          <w:p w14:paraId="0BF1D060" w14:textId="43481079" w:rsidR="006655E5" w:rsidRPr="00DA27C8" w:rsidRDefault="006655E5" w:rsidP="00555D80">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150 €</w:t>
            </w:r>
          </w:p>
        </w:tc>
      </w:tr>
    </w:tbl>
    <w:p w14:paraId="1253BAD1" w14:textId="3132A258" w:rsidR="0060290F" w:rsidRPr="00DA27C8" w:rsidRDefault="0060290F" w:rsidP="00555D80">
      <w:pPr>
        <w:spacing w:after="0" w:line="240" w:lineRule="auto"/>
        <w:jc w:val="both"/>
        <w:rPr>
          <w:rFonts w:ascii="Times New Roman" w:eastAsia="Book Antiqua" w:hAnsi="Times New Roman" w:cs="Times New Roman"/>
          <w:sz w:val="24"/>
          <w:szCs w:val="24"/>
          <w:lang w:val="sq-AL"/>
        </w:rPr>
      </w:pPr>
    </w:p>
    <w:p w14:paraId="7E8AC934" w14:textId="7168A7C4" w:rsidR="0060290F" w:rsidRPr="00DA27C8" w:rsidRDefault="0060290F" w:rsidP="00555D80">
      <w:pPr>
        <w:spacing w:after="0" w:line="240" w:lineRule="auto"/>
        <w:jc w:val="both"/>
        <w:rPr>
          <w:rFonts w:ascii="Times New Roman" w:eastAsia="Book Antiqua" w:hAnsi="Times New Roman" w:cs="Times New Roman"/>
          <w:sz w:val="24"/>
          <w:szCs w:val="24"/>
          <w:lang w:val="sq-AL"/>
        </w:rPr>
      </w:pPr>
    </w:p>
    <w:p w14:paraId="56F8EB4F" w14:textId="7C2B8BEF" w:rsidR="006655E5" w:rsidRPr="00DA27C8" w:rsidRDefault="006655E5" w:rsidP="00FA6663">
      <w:pPr>
        <w:pStyle w:val="ListParagraph"/>
        <w:numPr>
          <w:ilvl w:val="0"/>
          <w:numId w:val="2"/>
        </w:numPr>
        <w:spacing w:after="0" w:line="240" w:lineRule="auto"/>
        <w:jc w:val="both"/>
        <w:rPr>
          <w:rFonts w:ascii="Times New Roman" w:eastAsia="Book Antiqua" w:hAnsi="Times New Roman" w:cs="Times New Roman"/>
          <w:b/>
          <w:sz w:val="24"/>
          <w:szCs w:val="24"/>
          <w:lang w:val="sq-AL"/>
        </w:rPr>
      </w:pPr>
      <w:r w:rsidRPr="00DA27C8">
        <w:rPr>
          <w:rFonts w:ascii="Times New Roman" w:eastAsia="Book Antiqua" w:hAnsi="Times New Roman" w:cs="Times New Roman"/>
          <w:b/>
          <w:sz w:val="24"/>
          <w:szCs w:val="24"/>
          <w:lang w:val="sq-AL"/>
        </w:rPr>
        <w:t>Kategoria C</w:t>
      </w:r>
    </w:p>
    <w:tbl>
      <w:tblPr>
        <w:tblStyle w:val="TableGrid"/>
        <w:tblW w:w="0" w:type="auto"/>
        <w:tblInd w:w="360" w:type="dxa"/>
        <w:tblLook w:val="04A0" w:firstRow="1" w:lastRow="0" w:firstColumn="1" w:lastColumn="0" w:noHBand="0" w:noVBand="1"/>
      </w:tblPr>
      <w:tblGrid>
        <w:gridCol w:w="828"/>
        <w:gridCol w:w="7020"/>
        <w:gridCol w:w="1368"/>
      </w:tblGrid>
      <w:tr w:rsidR="005F245F" w:rsidRPr="00DA27C8" w14:paraId="410AE0C5" w14:textId="77777777" w:rsidTr="00245D42">
        <w:tc>
          <w:tcPr>
            <w:tcW w:w="828" w:type="dxa"/>
          </w:tcPr>
          <w:p w14:paraId="204AC4F4" w14:textId="77777777" w:rsidR="005F245F" w:rsidRPr="00DA27C8" w:rsidRDefault="005F245F" w:rsidP="006655E5">
            <w:pPr>
              <w:jc w:val="both"/>
              <w:rPr>
                <w:rFonts w:ascii="Times New Roman" w:eastAsia="Book Antiqua" w:hAnsi="Times New Roman" w:cs="Times New Roman"/>
                <w:sz w:val="24"/>
                <w:szCs w:val="24"/>
                <w:lang w:val="sq-AL"/>
              </w:rPr>
            </w:pPr>
          </w:p>
        </w:tc>
        <w:tc>
          <w:tcPr>
            <w:tcW w:w="7020" w:type="dxa"/>
          </w:tcPr>
          <w:p w14:paraId="6F727531" w14:textId="34185AF3" w:rsidR="005F245F" w:rsidRPr="00DA27C8" w:rsidRDefault="005F245F" w:rsidP="006655E5">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Kategoria C</w:t>
            </w:r>
          </w:p>
        </w:tc>
        <w:tc>
          <w:tcPr>
            <w:tcW w:w="1368" w:type="dxa"/>
          </w:tcPr>
          <w:p w14:paraId="1506CD9E" w14:textId="77777777" w:rsidR="005F245F" w:rsidRPr="00DA27C8" w:rsidRDefault="005F245F" w:rsidP="006655E5">
            <w:pPr>
              <w:jc w:val="both"/>
              <w:rPr>
                <w:rFonts w:ascii="Times New Roman" w:eastAsia="Book Antiqua" w:hAnsi="Times New Roman" w:cs="Times New Roman"/>
                <w:sz w:val="24"/>
                <w:szCs w:val="24"/>
                <w:lang w:val="sq-AL"/>
              </w:rPr>
            </w:pPr>
          </w:p>
        </w:tc>
      </w:tr>
      <w:tr w:rsidR="006655E5" w:rsidRPr="00DA27C8" w14:paraId="4B8C9B25" w14:textId="77777777" w:rsidTr="00245D42">
        <w:tc>
          <w:tcPr>
            <w:tcW w:w="828" w:type="dxa"/>
          </w:tcPr>
          <w:p w14:paraId="106AF7F4" w14:textId="4F91CD06" w:rsidR="006655E5" w:rsidRPr="00DA27C8" w:rsidRDefault="00245D42" w:rsidP="006655E5">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4.1.</w:t>
            </w:r>
          </w:p>
        </w:tc>
        <w:tc>
          <w:tcPr>
            <w:tcW w:w="7020" w:type="dxa"/>
          </w:tcPr>
          <w:p w14:paraId="72B70901" w14:textId="538DCE68" w:rsidR="006655E5" w:rsidRPr="00DA27C8" w:rsidRDefault="003C6F6A" w:rsidP="006655E5">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Veprimtaria e shitjes së tepihëve dhe perdeve</w:t>
            </w:r>
          </w:p>
        </w:tc>
        <w:tc>
          <w:tcPr>
            <w:tcW w:w="1368" w:type="dxa"/>
          </w:tcPr>
          <w:p w14:paraId="72E1627F" w14:textId="695AC174" w:rsidR="006655E5" w:rsidRPr="00DA27C8" w:rsidRDefault="00E779F0" w:rsidP="006655E5">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160 €</w:t>
            </w:r>
          </w:p>
        </w:tc>
      </w:tr>
      <w:tr w:rsidR="006655E5" w:rsidRPr="00DA27C8" w14:paraId="08D72553" w14:textId="77777777" w:rsidTr="00245D42">
        <w:tc>
          <w:tcPr>
            <w:tcW w:w="828" w:type="dxa"/>
          </w:tcPr>
          <w:p w14:paraId="6C28C1C4" w14:textId="073CDA60" w:rsidR="006655E5" w:rsidRPr="00DA27C8" w:rsidRDefault="00245D42" w:rsidP="006655E5">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4.2.</w:t>
            </w:r>
          </w:p>
        </w:tc>
        <w:tc>
          <w:tcPr>
            <w:tcW w:w="7020" w:type="dxa"/>
          </w:tcPr>
          <w:p w14:paraId="729E688C" w14:textId="2D4DF4AE" w:rsidR="006655E5" w:rsidRPr="00DA27C8" w:rsidRDefault="006655E5" w:rsidP="006655E5">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Agjencitë turistike</w:t>
            </w:r>
          </w:p>
        </w:tc>
        <w:tc>
          <w:tcPr>
            <w:tcW w:w="1368" w:type="dxa"/>
          </w:tcPr>
          <w:p w14:paraId="421DB5E0" w14:textId="23527761" w:rsidR="006655E5" w:rsidRPr="00DA27C8" w:rsidRDefault="00245D42" w:rsidP="00245D42">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160 €</w:t>
            </w:r>
          </w:p>
        </w:tc>
      </w:tr>
      <w:tr w:rsidR="006655E5" w:rsidRPr="00DA27C8" w14:paraId="535C22A7" w14:textId="77777777" w:rsidTr="00245D42">
        <w:tc>
          <w:tcPr>
            <w:tcW w:w="828" w:type="dxa"/>
          </w:tcPr>
          <w:p w14:paraId="40BF978D" w14:textId="0681D924" w:rsidR="006655E5" w:rsidRPr="00DA27C8" w:rsidRDefault="00245D42" w:rsidP="006655E5">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4.3.</w:t>
            </w:r>
          </w:p>
        </w:tc>
        <w:tc>
          <w:tcPr>
            <w:tcW w:w="7020" w:type="dxa"/>
          </w:tcPr>
          <w:p w14:paraId="1125D11F" w14:textId="5E642399" w:rsidR="006655E5" w:rsidRPr="00DA27C8" w:rsidRDefault="00245D42" w:rsidP="006655E5">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N</w:t>
            </w:r>
            <w:r w:rsidR="006655E5" w:rsidRPr="00DA27C8">
              <w:rPr>
                <w:rFonts w:ascii="Times New Roman" w:hAnsi="Times New Roman" w:cs="Times New Roman"/>
                <w:sz w:val="24"/>
                <w:szCs w:val="24"/>
                <w:lang w:val="sq-AL"/>
              </w:rPr>
              <w:t>dërmarrjet projektuese</w:t>
            </w:r>
            <w:r w:rsidR="006655E5" w:rsidRPr="00DA27C8">
              <w:rPr>
                <w:rFonts w:ascii="Times New Roman" w:eastAsia="Book Antiqua" w:hAnsi="Times New Roman" w:cs="Times New Roman"/>
                <w:sz w:val="24"/>
                <w:szCs w:val="24"/>
                <w:lang w:val="sq-AL"/>
              </w:rPr>
              <w:t xml:space="preserve"> </w:t>
            </w:r>
          </w:p>
        </w:tc>
        <w:tc>
          <w:tcPr>
            <w:tcW w:w="1368" w:type="dxa"/>
          </w:tcPr>
          <w:p w14:paraId="72D43E04" w14:textId="0CE0282E" w:rsidR="006655E5" w:rsidRPr="00DA27C8" w:rsidRDefault="00245D42" w:rsidP="006655E5">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160 €</w:t>
            </w:r>
          </w:p>
        </w:tc>
      </w:tr>
      <w:tr w:rsidR="006655E5" w:rsidRPr="00DA27C8" w14:paraId="54B4B5E4" w14:textId="77777777" w:rsidTr="00245D42">
        <w:tc>
          <w:tcPr>
            <w:tcW w:w="828" w:type="dxa"/>
          </w:tcPr>
          <w:p w14:paraId="10AA3C9C" w14:textId="39023C4B" w:rsidR="006655E5" w:rsidRPr="00DA27C8" w:rsidRDefault="00245D42" w:rsidP="006655E5">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4.4.</w:t>
            </w:r>
          </w:p>
        </w:tc>
        <w:tc>
          <w:tcPr>
            <w:tcW w:w="7020" w:type="dxa"/>
          </w:tcPr>
          <w:p w14:paraId="6DE3DB46" w14:textId="22B08F2E" w:rsidR="006655E5" w:rsidRPr="00DA27C8" w:rsidRDefault="00245D42" w:rsidP="00245D42">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N</w:t>
            </w:r>
            <w:r w:rsidR="006655E5" w:rsidRPr="00DA27C8">
              <w:rPr>
                <w:rFonts w:ascii="Times New Roman" w:hAnsi="Times New Roman" w:cs="Times New Roman"/>
                <w:sz w:val="24"/>
                <w:szCs w:val="24"/>
                <w:lang w:val="sq-AL"/>
              </w:rPr>
              <w:t xml:space="preserve">dërmarrjet botuese dhe grafike </w:t>
            </w:r>
          </w:p>
        </w:tc>
        <w:tc>
          <w:tcPr>
            <w:tcW w:w="1368" w:type="dxa"/>
          </w:tcPr>
          <w:p w14:paraId="59600BE2" w14:textId="0E721B65" w:rsidR="006655E5" w:rsidRPr="00DA27C8" w:rsidRDefault="00245D42" w:rsidP="006655E5">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160 €</w:t>
            </w:r>
          </w:p>
        </w:tc>
      </w:tr>
      <w:tr w:rsidR="006655E5" w:rsidRPr="00DA27C8" w14:paraId="0F4CD970" w14:textId="77777777" w:rsidTr="00245D42">
        <w:tc>
          <w:tcPr>
            <w:tcW w:w="828" w:type="dxa"/>
          </w:tcPr>
          <w:p w14:paraId="33B2CF09" w14:textId="5086A6EA" w:rsidR="006655E5" w:rsidRPr="00DA27C8" w:rsidRDefault="00245D42" w:rsidP="006655E5">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4.5.</w:t>
            </w:r>
          </w:p>
        </w:tc>
        <w:tc>
          <w:tcPr>
            <w:tcW w:w="7020" w:type="dxa"/>
          </w:tcPr>
          <w:p w14:paraId="6DBD52A0" w14:textId="6A71ABA1" w:rsidR="006655E5" w:rsidRPr="00DA27C8" w:rsidRDefault="00245D42" w:rsidP="006655E5">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V</w:t>
            </w:r>
            <w:r w:rsidR="006655E5" w:rsidRPr="00DA27C8">
              <w:rPr>
                <w:rFonts w:ascii="Times New Roman" w:hAnsi="Times New Roman" w:cs="Times New Roman"/>
                <w:sz w:val="24"/>
                <w:szCs w:val="24"/>
                <w:lang w:val="sq-AL"/>
              </w:rPr>
              <w:t xml:space="preserve">etëshërbimet e mëdha, supermarketet, shtëpitë e mallrave </w:t>
            </w:r>
          </w:p>
        </w:tc>
        <w:tc>
          <w:tcPr>
            <w:tcW w:w="1368" w:type="dxa"/>
          </w:tcPr>
          <w:p w14:paraId="1317B379" w14:textId="4A91AB63" w:rsidR="006655E5" w:rsidRPr="00DA27C8" w:rsidRDefault="00245D42" w:rsidP="006655E5">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160 €</w:t>
            </w:r>
          </w:p>
        </w:tc>
      </w:tr>
      <w:tr w:rsidR="006655E5" w:rsidRPr="00DA27C8" w14:paraId="2F03478F" w14:textId="77777777" w:rsidTr="00245D42">
        <w:tc>
          <w:tcPr>
            <w:tcW w:w="828" w:type="dxa"/>
          </w:tcPr>
          <w:p w14:paraId="123E652C" w14:textId="2A003368" w:rsidR="006655E5" w:rsidRPr="00DA27C8" w:rsidRDefault="00245D42" w:rsidP="006655E5">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4.6.</w:t>
            </w:r>
          </w:p>
        </w:tc>
        <w:tc>
          <w:tcPr>
            <w:tcW w:w="7020" w:type="dxa"/>
          </w:tcPr>
          <w:p w14:paraId="7EBC0765" w14:textId="25D22A1D" w:rsidR="006655E5" w:rsidRPr="00DA27C8" w:rsidRDefault="00245D42" w:rsidP="006655E5">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N</w:t>
            </w:r>
            <w:r w:rsidR="006655E5" w:rsidRPr="00DA27C8">
              <w:rPr>
                <w:rFonts w:ascii="Times New Roman" w:hAnsi="Times New Roman" w:cs="Times New Roman"/>
                <w:sz w:val="24"/>
                <w:szCs w:val="24"/>
                <w:lang w:val="sq-AL"/>
              </w:rPr>
              <w:t xml:space="preserve">dërmarrjet ndërtimore </w:t>
            </w:r>
          </w:p>
        </w:tc>
        <w:tc>
          <w:tcPr>
            <w:tcW w:w="1368" w:type="dxa"/>
          </w:tcPr>
          <w:p w14:paraId="0E74B9A9" w14:textId="5168C98F" w:rsidR="006655E5" w:rsidRPr="00DA27C8" w:rsidRDefault="00245D42" w:rsidP="006655E5">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160 €</w:t>
            </w:r>
          </w:p>
        </w:tc>
      </w:tr>
      <w:tr w:rsidR="006655E5" w:rsidRPr="00DA27C8" w14:paraId="2C722652" w14:textId="77777777" w:rsidTr="00245D42">
        <w:tc>
          <w:tcPr>
            <w:tcW w:w="828" w:type="dxa"/>
          </w:tcPr>
          <w:p w14:paraId="2BDD1783" w14:textId="13110D86" w:rsidR="006655E5" w:rsidRPr="00DA27C8" w:rsidRDefault="00245D42" w:rsidP="006655E5">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4.7.</w:t>
            </w:r>
          </w:p>
        </w:tc>
        <w:tc>
          <w:tcPr>
            <w:tcW w:w="7020" w:type="dxa"/>
          </w:tcPr>
          <w:p w14:paraId="5BDBB8E8" w14:textId="0AA66039" w:rsidR="006655E5" w:rsidRPr="00DA27C8" w:rsidRDefault="00245D42" w:rsidP="006655E5">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P</w:t>
            </w:r>
            <w:r w:rsidR="006655E5" w:rsidRPr="00DA27C8">
              <w:rPr>
                <w:rFonts w:ascii="Times New Roman" w:hAnsi="Times New Roman" w:cs="Times New Roman"/>
                <w:sz w:val="24"/>
                <w:szCs w:val="24"/>
                <w:lang w:val="sq-AL"/>
              </w:rPr>
              <w:t xml:space="preserve">oliklinikat shëndetësore </w:t>
            </w:r>
          </w:p>
        </w:tc>
        <w:tc>
          <w:tcPr>
            <w:tcW w:w="1368" w:type="dxa"/>
          </w:tcPr>
          <w:p w14:paraId="17517E97" w14:textId="02DF230D" w:rsidR="006655E5" w:rsidRPr="00DA27C8" w:rsidRDefault="00245D42" w:rsidP="006655E5">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160 €</w:t>
            </w:r>
          </w:p>
        </w:tc>
      </w:tr>
      <w:tr w:rsidR="006655E5" w:rsidRPr="00DA27C8" w14:paraId="63BA9C21" w14:textId="77777777" w:rsidTr="00245D42">
        <w:tc>
          <w:tcPr>
            <w:tcW w:w="828" w:type="dxa"/>
          </w:tcPr>
          <w:p w14:paraId="3234EBDC" w14:textId="00CEB013" w:rsidR="006655E5" w:rsidRPr="00DA27C8" w:rsidRDefault="00245D42" w:rsidP="006655E5">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4.8.</w:t>
            </w:r>
          </w:p>
        </w:tc>
        <w:tc>
          <w:tcPr>
            <w:tcW w:w="7020" w:type="dxa"/>
          </w:tcPr>
          <w:p w14:paraId="3349291F" w14:textId="1009A2D1" w:rsidR="006655E5" w:rsidRPr="00DA27C8" w:rsidRDefault="00245D42" w:rsidP="006655E5">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F</w:t>
            </w:r>
            <w:r w:rsidR="006655E5" w:rsidRPr="00DA27C8">
              <w:rPr>
                <w:rFonts w:ascii="Times New Roman" w:hAnsi="Times New Roman" w:cs="Times New Roman"/>
                <w:sz w:val="24"/>
                <w:szCs w:val="24"/>
                <w:lang w:val="sq-AL"/>
              </w:rPr>
              <w:t>abrikat e përpunimit t</w:t>
            </w:r>
            <w:r w:rsidR="008E2F9A">
              <w:rPr>
                <w:rFonts w:ascii="Times New Roman" w:hAnsi="Times New Roman" w:cs="Times New Roman"/>
                <w:sz w:val="24"/>
                <w:szCs w:val="24"/>
                <w:lang w:val="sq-AL"/>
              </w:rPr>
              <w:t>ë</w:t>
            </w:r>
            <w:r w:rsidR="006655E5" w:rsidRPr="00DA27C8">
              <w:rPr>
                <w:rFonts w:ascii="Times New Roman" w:hAnsi="Times New Roman" w:cs="Times New Roman"/>
                <w:sz w:val="24"/>
                <w:szCs w:val="24"/>
                <w:lang w:val="sq-AL"/>
              </w:rPr>
              <w:t xml:space="preserve"> miellit</w:t>
            </w:r>
          </w:p>
        </w:tc>
        <w:tc>
          <w:tcPr>
            <w:tcW w:w="1368" w:type="dxa"/>
          </w:tcPr>
          <w:p w14:paraId="18BB47B5" w14:textId="45506644" w:rsidR="006655E5" w:rsidRPr="00DA27C8" w:rsidRDefault="00245D42" w:rsidP="006655E5">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160 €</w:t>
            </w:r>
          </w:p>
        </w:tc>
      </w:tr>
      <w:tr w:rsidR="00245D42" w:rsidRPr="00DA27C8" w14:paraId="4FF0D8B7" w14:textId="77777777" w:rsidTr="00245D42">
        <w:tc>
          <w:tcPr>
            <w:tcW w:w="828" w:type="dxa"/>
          </w:tcPr>
          <w:p w14:paraId="2C147EFD" w14:textId="4B2B6B1B" w:rsidR="00245D42" w:rsidRPr="00DA27C8" w:rsidRDefault="00245D42" w:rsidP="006655E5">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4.9.</w:t>
            </w:r>
          </w:p>
        </w:tc>
        <w:tc>
          <w:tcPr>
            <w:tcW w:w="7020" w:type="dxa"/>
          </w:tcPr>
          <w:p w14:paraId="29588435" w14:textId="5CB7E40C" w:rsidR="00245D42" w:rsidRPr="00DA27C8" w:rsidRDefault="00245D42" w:rsidP="00245D42">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Ndërmarrjet turistike</w:t>
            </w:r>
          </w:p>
        </w:tc>
        <w:tc>
          <w:tcPr>
            <w:tcW w:w="1368" w:type="dxa"/>
          </w:tcPr>
          <w:p w14:paraId="43D4A5FE" w14:textId="38700F8E" w:rsidR="00245D42" w:rsidRPr="00DA27C8" w:rsidRDefault="00245D42" w:rsidP="006655E5">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160 €</w:t>
            </w:r>
          </w:p>
        </w:tc>
      </w:tr>
      <w:tr w:rsidR="00245D42" w:rsidRPr="00DA27C8" w14:paraId="0DDA7C53" w14:textId="77777777" w:rsidTr="00245D42">
        <w:tc>
          <w:tcPr>
            <w:tcW w:w="828" w:type="dxa"/>
          </w:tcPr>
          <w:p w14:paraId="2224F091" w14:textId="2705CF82" w:rsidR="00245D42" w:rsidRPr="00DA27C8" w:rsidRDefault="00245D42" w:rsidP="006655E5">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4.10.</w:t>
            </w:r>
          </w:p>
        </w:tc>
        <w:tc>
          <w:tcPr>
            <w:tcW w:w="7020" w:type="dxa"/>
          </w:tcPr>
          <w:p w14:paraId="7E2DBDD8" w14:textId="15B47C13" w:rsidR="00245D42" w:rsidRPr="00DA27C8" w:rsidRDefault="00245D42" w:rsidP="00245D42">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Ndërmarrjet që merren me përpunimin e drurit dhe plastikës (dyer, dritare, panove reklamuese) </w:t>
            </w:r>
          </w:p>
        </w:tc>
        <w:tc>
          <w:tcPr>
            <w:tcW w:w="1368" w:type="dxa"/>
          </w:tcPr>
          <w:p w14:paraId="3BD8F923" w14:textId="3E1184B1" w:rsidR="00245D42" w:rsidRPr="00DA27C8" w:rsidRDefault="00245D42" w:rsidP="006655E5">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160 €</w:t>
            </w:r>
          </w:p>
        </w:tc>
      </w:tr>
      <w:tr w:rsidR="00245D42" w:rsidRPr="00DA27C8" w14:paraId="03773FBF" w14:textId="77777777" w:rsidTr="00245D42">
        <w:tc>
          <w:tcPr>
            <w:tcW w:w="828" w:type="dxa"/>
          </w:tcPr>
          <w:p w14:paraId="32F482C2" w14:textId="1EB03D49" w:rsidR="00245D42" w:rsidRPr="00DA27C8" w:rsidRDefault="00245D42" w:rsidP="006655E5">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4.11.</w:t>
            </w:r>
          </w:p>
        </w:tc>
        <w:tc>
          <w:tcPr>
            <w:tcW w:w="7020" w:type="dxa"/>
          </w:tcPr>
          <w:p w14:paraId="69492CFB" w14:textId="0EAD7D30" w:rsidR="00245D42" w:rsidRPr="00DA27C8" w:rsidRDefault="00245D42" w:rsidP="00245D42">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Ndërmarrjet për servisimin e automjeteve</w:t>
            </w:r>
          </w:p>
        </w:tc>
        <w:tc>
          <w:tcPr>
            <w:tcW w:w="1368" w:type="dxa"/>
          </w:tcPr>
          <w:p w14:paraId="374F9797" w14:textId="411C466E" w:rsidR="00245D42" w:rsidRPr="00DA27C8" w:rsidRDefault="00245D42" w:rsidP="006655E5">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160 €</w:t>
            </w:r>
          </w:p>
        </w:tc>
      </w:tr>
      <w:tr w:rsidR="00245D42" w:rsidRPr="00DA27C8" w14:paraId="216563E8" w14:textId="77777777" w:rsidTr="00245D42">
        <w:tc>
          <w:tcPr>
            <w:tcW w:w="828" w:type="dxa"/>
          </w:tcPr>
          <w:p w14:paraId="10D5253B" w14:textId="75171572" w:rsidR="00245D42" w:rsidRPr="00DA27C8" w:rsidRDefault="00245D42" w:rsidP="006655E5">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4.12.</w:t>
            </w:r>
          </w:p>
        </w:tc>
        <w:tc>
          <w:tcPr>
            <w:tcW w:w="7020" w:type="dxa"/>
          </w:tcPr>
          <w:p w14:paraId="5C020DAA" w14:textId="30A84BAB" w:rsidR="00245D42" w:rsidRPr="00DA27C8" w:rsidRDefault="00245D42" w:rsidP="00245D42">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Restorantet </w:t>
            </w:r>
          </w:p>
        </w:tc>
        <w:tc>
          <w:tcPr>
            <w:tcW w:w="1368" w:type="dxa"/>
          </w:tcPr>
          <w:p w14:paraId="55D32CAA" w14:textId="74C6B26A" w:rsidR="00245D42" w:rsidRPr="00DA27C8" w:rsidRDefault="00245D42" w:rsidP="006655E5">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160 €</w:t>
            </w:r>
          </w:p>
        </w:tc>
      </w:tr>
      <w:tr w:rsidR="00245D42" w:rsidRPr="00DA27C8" w14:paraId="42F4D6AE" w14:textId="77777777" w:rsidTr="00245D42">
        <w:tc>
          <w:tcPr>
            <w:tcW w:w="828" w:type="dxa"/>
          </w:tcPr>
          <w:p w14:paraId="49B66F35" w14:textId="3295AE55" w:rsidR="00245D42" w:rsidRPr="00DA27C8" w:rsidRDefault="00245D42" w:rsidP="006655E5">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4.13.</w:t>
            </w:r>
          </w:p>
        </w:tc>
        <w:tc>
          <w:tcPr>
            <w:tcW w:w="7020" w:type="dxa"/>
          </w:tcPr>
          <w:p w14:paraId="76D5195F" w14:textId="13422B17" w:rsidR="00245D42" w:rsidRPr="00DA27C8" w:rsidRDefault="00245D42" w:rsidP="00245D42">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Tregtia m</w:t>
            </w:r>
            <w:r w:rsidR="008E2F9A">
              <w:rPr>
                <w:rFonts w:ascii="Times New Roman" w:hAnsi="Times New Roman" w:cs="Times New Roman"/>
                <w:sz w:val="24"/>
                <w:szCs w:val="24"/>
                <w:lang w:val="sq-AL"/>
              </w:rPr>
              <w:t>e</w:t>
            </w:r>
            <w:r w:rsidRPr="00DA27C8">
              <w:rPr>
                <w:rFonts w:ascii="Times New Roman" w:hAnsi="Times New Roman" w:cs="Times New Roman"/>
                <w:sz w:val="24"/>
                <w:szCs w:val="24"/>
                <w:lang w:val="sq-AL"/>
              </w:rPr>
              <w:t xml:space="preserve"> pakicë e kompjuterëve dhe pajisjeve të TI </w:t>
            </w:r>
          </w:p>
        </w:tc>
        <w:tc>
          <w:tcPr>
            <w:tcW w:w="1368" w:type="dxa"/>
          </w:tcPr>
          <w:p w14:paraId="683B3889" w14:textId="05B77F27" w:rsidR="00245D42" w:rsidRPr="00DA27C8" w:rsidRDefault="00245D42" w:rsidP="006655E5">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160 €</w:t>
            </w:r>
          </w:p>
        </w:tc>
      </w:tr>
      <w:tr w:rsidR="00245D42" w:rsidRPr="00DA27C8" w14:paraId="6E14063A" w14:textId="77777777" w:rsidTr="00245D42">
        <w:tc>
          <w:tcPr>
            <w:tcW w:w="828" w:type="dxa"/>
          </w:tcPr>
          <w:p w14:paraId="45DCB52A" w14:textId="4AC4BFBD" w:rsidR="00245D42" w:rsidRPr="00DA27C8" w:rsidRDefault="00245D42" w:rsidP="006655E5">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4.14</w:t>
            </w:r>
          </w:p>
        </w:tc>
        <w:tc>
          <w:tcPr>
            <w:tcW w:w="7020" w:type="dxa"/>
          </w:tcPr>
          <w:p w14:paraId="3F1EF1F0" w14:textId="6C7BD3AA" w:rsidR="00245D42" w:rsidRPr="00DA27C8" w:rsidRDefault="00245D42" w:rsidP="00245D42">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Tregtia e pajisjeve sanitare </w:t>
            </w:r>
          </w:p>
        </w:tc>
        <w:tc>
          <w:tcPr>
            <w:tcW w:w="1368" w:type="dxa"/>
          </w:tcPr>
          <w:p w14:paraId="21344A53" w14:textId="6B95AB58" w:rsidR="00245D42" w:rsidRPr="00DA27C8" w:rsidRDefault="00245D42" w:rsidP="006655E5">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160 €</w:t>
            </w:r>
          </w:p>
        </w:tc>
      </w:tr>
      <w:tr w:rsidR="00245D42" w:rsidRPr="00DA27C8" w14:paraId="3B243CE0" w14:textId="77777777" w:rsidTr="00245D42">
        <w:tc>
          <w:tcPr>
            <w:tcW w:w="828" w:type="dxa"/>
          </w:tcPr>
          <w:p w14:paraId="113FC221" w14:textId="1F62DAED" w:rsidR="00245D42" w:rsidRPr="00DA27C8" w:rsidRDefault="00245D42" w:rsidP="006655E5">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4.15.</w:t>
            </w:r>
          </w:p>
        </w:tc>
        <w:tc>
          <w:tcPr>
            <w:tcW w:w="7020" w:type="dxa"/>
          </w:tcPr>
          <w:p w14:paraId="5607248F" w14:textId="1B1846A8" w:rsidR="00245D42" w:rsidRPr="00DA27C8" w:rsidRDefault="00245D42" w:rsidP="00245D42">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Tregtia m</w:t>
            </w:r>
            <w:r w:rsidR="008E2F9A">
              <w:rPr>
                <w:rFonts w:ascii="Times New Roman" w:hAnsi="Times New Roman" w:cs="Times New Roman"/>
                <w:sz w:val="24"/>
                <w:szCs w:val="24"/>
                <w:lang w:val="sq-AL"/>
              </w:rPr>
              <w:t>e</w:t>
            </w:r>
            <w:r w:rsidRPr="00DA27C8">
              <w:rPr>
                <w:rFonts w:ascii="Times New Roman" w:hAnsi="Times New Roman" w:cs="Times New Roman"/>
                <w:sz w:val="24"/>
                <w:szCs w:val="24"/>
                <w:lang w:val="sq-AL"/>
              </w:rPr>
              <w:t xml:space="preserve"> pakicë e mobileve</w:t>
            </w:r>
          </w:p>
        </w:tc>
        <w:tc>
          <w:tcPr>
            <w:tcW w:w="1368" w:type="dxa"/>
          </w:tcPr>
          <w:p w14:paraId="6B12611B" w14:textId="67DB474D" w:rsidR="00245D42" w:rsidRPr="00DA27C8" w:rsidRDefault="00245D42" w:rsidP="006655E5">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160 €</w:t>
            </w:r>
          </w:p>
        </w:tc>
      </w:tr>
      <w:tr w:rsidR="00245D42" w:rsidRPr="00DA27C8" w14:paraId="3DB82593" w14:textId="77777777" w:rsidTr="00245D42">
        <w:tc>
          <w:tcPr>
            <w:tcW w:w="828" w:type="dxa"/>
          </w:tcPr>
          <w:p w14:paraId="78401EC9" w14:textId="2283DB30" w:rsidR="00245D42" w:rsidRPr="00DA27C8" w:rsidRDefault="00245D42" w:rsidP="006655E5">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4.16.</w:t>
            </w:r>
          </w:p>
        </w:tc>
        <w:tc>
          <w:tcPr>
            <w:tcW w:w="7020" w:type="dxa"/>
          </w:tcPr>
          <w:p w14:paraId="4EE9F4D0" w14:textId="67F3E654" w:rsidR="00245D42" w:rsidRPr="00DA27C8" w:rsidRDefault="00245D42" w:rsidP="00245D42">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Veprimtaritë për dhënien e automobilave m</w:t>
            </w:r>
            <w:r w:rsidR="008E2F9A">
              <w:rPr>
                <w:rFonts w:ascii="Times New Roman" w:hAnsi="Times New Roman" w:cs="Times New Roman"/>
                <w:sz w:val="24"/>
                <w:szCs w:val="24"/>
                <w:lang w:val="sq-AL"/>
              </w:rPr>
              <w:t xml:space="preserve">e </w:t>
            </w:r>
            <w:r w:rsidRPr="00DA27C8">
              <w:rPr>
                <w:rFonts w:ascii="Times New Roman" w:hAnsi="Times New Roman" w:cs="Times New Roman"/>
                <w:sz w:val="24"/>
                <w:szCs w:val="24"/>
                <w:lang w:val="sq-AL"/>
              </w:rPr>
              <w:t xml:space="preserve">qira </w:t>
            </w:r>
          </w:p>
        </w:tc>
        <w:tc>
          <w:tcPr>
            <w:tcW w:w="1368" w:type="dxa"/>
          </w:tcPr>
          <w:p w14:paraId="0061A9B5" w14:textId="624B4A62" w:rsidR="00245D42" w:rsidRPr="00DA27C8" w:rsidRDefault="00245D42" w:rsidP="006655E5">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160 €</w:t>
            </w:r>
          </w:p>
        </w:tc>
      </w:tr>
      <w:tr w:rsidR="00245D42" w:rsidRPr="00DA27C8" w14:paraId="1197E3FF" w14:textId="77777777" w:rsidTr="00245D42">
        <w:tc>
          <w:tcPr>
            <w:tcW w:w="828" w:type="dxa"/>
          </w:tcPr>
          <w:p w14:paraId="5C86414F" w14:textId="1077A304" w:rsidR="00245D42" w:rsidRPr="00DA27C8" w:rsidRDefault="00245D42" w:rsidP="006655E5">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4.17.</w:t>
            </w:r>
          </w:p>
        </w:tc>
        <w:tc>
          <w:tcPr>
            <w:tcW w:w="7020" w:type="dxa"/>
          </w:tcPr>
          <w:p w14:paraId="258451D0" w14:textId="346FAEF1" w:rsidR="00245D42" w:rsidRPr="00DA27C8" w:rsidRDefault="00245D42" w:rsidP="00245D42">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Tregtia m</w:t>
            </w:r>
            <w:r w:rsidR="008E2F9A">
              <w:rPr>
                <w:rFonts w:ascii="Times New Roman" w:hAnsi="Times New Roman" w:cs="Times New Roman"/>
                <w:sz w:val="24"/>
                <w:szCs w:val="24"/>
                <w:lang w:val="sq-AL"/>
              </w:rPr>
              <w:t>e</w:t>
            </w:r>
            <w:r w:rsidRPr="00DA27C8">
              <w:rPr>
                <w:rFonts w:ascii="Times New Roman" w:hAnsi="Times New Roman" w:cs="Times New Roman"/>
                <w:sz w:val="24"/>
                <w:szCs w:val="24"/>
                <w:lang w:val="sq-AL"/>
              </w:rPr>
              <w:t xml:space="preserve"> pakicë e teknikës së bardhë </w:t>
            </w:r>
          </w:p>
        </w:tc>
        <w:tc>
          <w:tcPr>
            <w:tcW w:w="1368" w:type="dxa"/>
          </w:tcPr>
          <w:p w14:paraId="6043516E" w14:textId="7D7183A4" w:rsidR="00245D42" w:rsidRPr="00DA27C8" w:rsidRDefault="00245D42" w:rsidP="006655E5">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160 €</w:t>
            </w:r>
          </w:p>
        </w:tc>
      </w:tr>
      <w:tr w:rsidR="00245D42" w:rsidRPr="00DA27C8" w14:paraId="7D0F8386" w14:textId="77777777" w:rsidTr="00245D42">
        <w:tc>
          <w:tcPr>
            <w:tcW w:w="828" w:type="dxa"/>
          </w:tcPr>
          <w:p w14:paraId="0B126ADB" w14:textId="67A78ABB" w:rsidR="00245D42" w:rsidRPr="00DA27C8" w:rsidRDefault="00245D42" w:rsidP="006655E5">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4.18.</w:t>
            </w:r>
          </w:p>
        </w:tc>
        <w:tc>
          <w:tcPr>
            <w:tcW w:w="7020" w:type="dxa"/>
          </w:tcPr>
          <w:p w14:paraId="5C9A1665" w14:textId="7C0B8B62" w:rsidR="00245D42" w:rsidRPr="00DA27C8" w:rsidRDefault="00245D42" w:rsidP="00245D42">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Tregtia m</w:t>
            </w:r>
            <w:r w:rsidR="008E2F9A">
              <w:rPr>
                <w:rFonts w:ascii="Times New Roman" w:hAnsi="Times New Roman" w:cs="Times New Roman"/>
                <w:sz w:val="24"/>
                <w:szCs w:val="24"/>
                <w:lang w:val="sq-AL"/>
              </w:rPr>
              <w:t>e</w:t>
            </w:r>
            <w:r w:rsidRPr="00DA27C8">
              <w:rPr>
                <w:rFonts w:ascii="Times New Roman" w:hAnsi="Times New Roman" w:cs="Times New Roman"/>
                <w:sz w:val="24"/>
                <w:szCs w:val="24"/>
                <w:lang w:val="sq-AL"/>
              </w:rPr>
              <w:t xml:space="preserve"> pakicë e artikujve të imtë e ngjyrave, llaqeve dhe materialeve të tjera të sanitarisë së ujit dhe të rrymës</w:t>
            </w:r>
          </w:p>
        </w:tc>
        <w:tc>
          <w:tcPr>
            <w:tcW w:w="1368" w:type="dxa"/>
          </w:tcPr>
          <w:p w14:paraId="1E59FB6F" w14:textId="06D415F4" w:rsidR="00245D42" w:rsidRPr="00DA27C8" w:rsidRDefault="00245D42" w:rsidP="006655E5">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160 €</w:t>
            </w:r>
          </w:p>
        </w:tc>
      </w:tr>
    </w:tbl>
    <w:p w14:paraId="5D4B381D" w14:textId="29864D0B" w:rsidR="006655E5" w:rsidRPr="00DA27C8" w:rsidRDefault="006655E5" w:rsidP="006655E5">
      <w:pPr>
        <w:spacing w:after="0" w:line="240" w:lineRule="auto"/>
        <w:ind w:left="360"/>
        <w:jc w:val="both"/>
        <w:rPr>
          <w:rFonts w:ascii="Times New Roman" w:eastAsia="Book Antiqua" w:hAnsi="Times New Roman" w:cs="Times New Roman"/>
          <w:sz w:val="24"/>
          <w:szCs w:val="24"/>
          <w:lang w:val="sq-AL"/>
        </w:rPr>
      </w:pPr>
    </w:p>
    <w:p w14:paraId="20467252" w14:textId="7604CAF5" w:rsidR="006655E5" w:rsidRPr="00DA27C8" w:rsidRDefault="00C21770" w:rsidP="00FA6663">
      <w:pPr>
        <w:pStyle w:val="ListParagraph"/>
        <w:numPr>
          <w:ilvl w:val="0"/>
          <w:numId w:val="2"/>
        </w:numPr>
        <w:spacing w:after="0" w:line="240" w:lineRule="auto"/>
        <w:jc w:val="both"/>
        <w:rPr>
          <w:rFonts w:ascii="Times New Roman" w:eastAsia="Book Antiqua" w:hAnsi="Times New Roman" w:cs="Times New Roman"/>
          <w:b/>
          <w:sz w:val="24"/>
          <w:szCs w:val="24"/>
          <w:lang w:val="sq-AL"/>
        </w:rPr>
      </w:pPr>
      <w:r>
        <w:rPr>
          <w:rFonts w:ascii="Times New Roman" w:eastAsia="Book Antiqua" w:hAnsi="Times New Roman" w:cs="Times New Roman"/>
          <w:b/>
          <w:sz w:val="24"/>
          <w:szCs w:val="24"/>
          <w:lang w:val="sq-AL"/>
        </w:rPr>
        <w:t>K</w:t>
      </w:r>
      <w:r w:rsidR="00E779F0" w:rsidRPr="00DA27C8">
        <w:rPr>
          <w:rFonts w:ascii="Times New Roman" w:eastAsia="Book Antiqua" w:hAnsi="Times New Roman" w:cs="Times New Roman"/>
          <w:b/>
          <w:sz w:val="24"/>
          <w:szCs w:val="24"/>
          <w:lang w:val="sq-AL"/>
        </w:rPr>
        <w:t>ategoria D</w:t>
      </w:r>
    </w:p>
    <w:tbl>
      <w:tblPr>
        <w:tblStyle w:val="TableGrid"/>
        <w:tblW w:w="0" w:type="auto"/>
        <w:tblInd w:w="378" w:type="dxa"/>
        <w:tblLook w:val="04A0" w:firstRow="1" w:lastRow="0" w:firstColumn="1" w:lastColumn="0" w:noHBand="0" w:noVBand="1"/>
      </w:tblPr>
      <w:tblGrid>
        <w:gridCol w:w="810"/>
        <w:gridCol w:w="7020"/>
        <w:gridCol w:w="1368"/>
      </w:tblGrid>
      <w:tr w:rsidR="00E779F0" w:rsidRPr="00DA27C8" w14:paraId="3759105A" w14:textId="77777777" w:rsidTr="00E779F0">
        <w:tc>
          <w:tcPr>
            <w:tcW w:w="810" w:type="dxa"/>
          </w:tcPr>
          <w:p w14:paraId="24A81CC7" w14:textId="77777777" w:rsidR="00E779F0" w:rsidRPr="00DA27C8" w:rsidRDefault="00E779F0" w:rsidP="00E779F0">
            <w:pPr>
              <w:jc w:val="both"/>
              <w:rPr>
                <w:rFonts w:ascii="Times New Roman" w:eastAsia="Book Antiqua" w:hAnsi="Times New Roman" w:cs="Times New Roman"/>
                <w:sz w:val="24"/>
                <w:szCs w:val="24"/>
                <w:lang w:val="sq-AL"/>
              </w:rPr>
            </w:pPr>
          </w:p>
        </w:tc>
        <w:tc>
          <w:tcPr>
            <w:tcW w:w="7020" w:type="dxa"/>
          </w:tcPr>
          <w:p w14:paraId="6064BC2F" w14:textId="7F399D76" w:rsidR="00E779F0" w:rsidRPr="00DA27C8" w:rsidRDefault="00E779F0" w:rsidP="00E779F0">
            <w:pPr>
              <w:jc w:val="both"/>
              <w:rPr>
                <w:rFonts w:ascii="Times New Roman" w:eastAsia="Book Antiqua" w:hAnsi="Times New Roman" w:cs="Times New Roman"/>
                <w:b/>
                <w:sz w:val="24"/>
                <w:szCs w:val="24"/>
                <w:lang w:val="sq-AL"/>
              </w:rPr>
            </w:pPr>
            <w:r w:rsidRPr="00DA27C8">
              <w:rPr>
                <w:rFonts w:ascii="Times New Roman" w:eastAsia="Book Antiqua" w:hAnsi="Times New Roman" w:cs="Times New Roman"/>
                <w:b/>
                <w:sz w:val="24"/>
                <w:szCs w:val="24"/>
                <w:lang w:val="sq-AL"/>
              </w:rPr>
              <w:t>Kategoria D</w:t>
            </w:r>
          </w:p>
        </w:tc>
        <w:tc>
          <w:tcPr>
            <w:tcW w:w="1368" w:type="dxa"/>
          </w:tcPr>
          <w:p w14:paraId="13943244" w14:textId="7AAF67F4" w:rsidR="00E779F0" w:rsidRPr="00DA27C8" w:rsidRDefault="00E779F0" w:rsidP="00E779F0">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100 €</w:t>
            </w:r>
          </w:p>
        </w:tc>
      </w:tr>
      <w:tr w:rsidR="00E779F0" w:rsidRPr="00DA27C8" w14:paraId="11BB89B3" w14:textId="77777777" w:rsidTr="00E779F0">
        <w:tc>
          <w:tcPr>
            <w:tcW w:w="810" w:type="dxa"/>
          </w:tcPr>
          <w:p w14:paraId="6ED528A1" w14:textId="3C757AFF" w:rsidR="00E779F0" w:rsidRPr="00DA27C8" w:rsidRDefault="00E779F0" w:rsidP="00E779F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5.1.</w:t>
            </w:r>
          </w:p>
        </w:tc>
        <w:tc>
          <w:tcPr>
            <w:tcW w:w="7020" w:type="dxa"/>
          </w:tcPr>
          <w:p w14:paraId="0284A3D3" w14:textId="03412EF2" w:rsidR="00E779F0" w:rsidRPr="00DA27C8" w:rsidRDefault="00E779F0" w:rsidP="00E779F0">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 xml:space="preserve">Barnatoret bujqësore </w:t>
            </w:r>
          </w:p>
        </w:tc>
        <w:tc>
          <w:tcPr>
            <w:tcW w:w="1368" w:type="dxa"/>
          </w:tcPr>
          <w:p w14:paraId="358D8888" w14:textId="3E64910E" w:rsidR="00E779F0" w:rsidRPr="00DA27C8" w:rsidRDefault="00E779F0" w:rsidP="00E779F0">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100 €</w:t>
            </w:r>
          </w:p>
        </w:tc>
      </w:tr>
      <w:tr w:rsidR="00E779F0" w:rsidRPr="00DA27C8" w14:paraId="28D83BB4" w14:textId="77777777" w:rsidTr="00E779F0">
        <w:tc>
          <w:tcPr>
            <w:tcW w:w="810" w:type="dxa"/>
          </w:tcPr>
          <w:p w14:paraId="629E5CA9" w14:textId="77777777" w:rsidR="00E779F0" w:rsidRPr="00DA27C8" w:rsidRDefault="00E779F0" w:rsidP="00E779F0">
            <w:pPr>
              <w:jc w:val="both"/>
              <w:rPr>
                <w:rFonts w:ascii="Times New Roman" w:eastAsia="Book Antiqua" w:hAnsi="Times New Roman" w:cs="Times New Roman"/>
                <w:sz w:val="24"/>
                <w:szCs w:val="24"/>
                <w:lang w:val="sq-AL"/>
              </w:rPr>
            </w:pPr>
          </w:p>
        </w:tc>
        <w:tc>
          <w:tcPr>
            <w:tcW w:w="7020" w:type="dxa"/>
          </w:tcPr>
          <w:p w14:paraId="7055A7EB" w14:textId="3CB60967" w:rsidR="00E779F0" w:rsidRPr="00DA27C8" w:rsidRDefault="00E779F0" w:rsidP="00E779F0">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Barnatoret shëndetësore</w:t>
            </w:r>
          </w:p>
        </w:tc>
        <w:tc>
          <w:tcPr>
            <w:tcW w:w="1368" w:type="dxa"/>
          </w:tcPr>
          <w:p w14:paraId="2117CB20" w14:textId="331DA9D2" w:rsidR="00E779F0" w:rsidRPr="00DA27C8" w:rsidRDefault="00E779F0" w:rsidP="00E779F0">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100 €</w:t>
            </w:r>
          </w:p>
        </w:tc>
      </w:tr>
      <w:tr w:rsidR="00E779F0" w:rsidRPr="00DA27C8" w14:paraId="66008C1D" w14:textId="77777777" w:rsidTr="00E779F0">
        <w:tc>
          <w:tcPr>
            <w:tcW w:w="810" w:type="dxa"/>
          </w:tcPr>
          <w:p w14:paraId="0A774142" w14:textId="77777777" w:rsidR="00E779F0" w:rsidRPr="00DA27C8" w:rsidRDefault="00E779F0" w:rsidP="00E779F0">
            <w:pPr>
              <w:jc w:val="both"/>
              <w:rPr>
                <w:rFonts w:ascii="Times New Roman" w:eastAsia="Book Antiqua" w:hAnsi="Times New Roman" w:cs="Times New Roman"/>
                <w:sz w:val="24"/>
                <w:szCs w:val="24"/>
                <w:lang w:val="sq-AL"/>
              </w:rPr>
            </w:pPr>
          </w:p>
        </w:tc>
        <w:tc>
          <w:tcPr>
            <w:tcW w:w="7020" w:type="dxa"/>
          </w:tcPr>
          <w:p w14:paraId="1C0F44CA" w14:textId="6EB6C0C8" w:rsidR="00E779F0" w:rsidRPr="00DA27C8" w:rsidRDefault="00E779F0" w:rsidP="00E779F0">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Dyqanet në qendër t</w:t>
            </w:r>
            <w:r w:rsidR="00EC6D83">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qytetit (Zona e parë), </w:t>
            </w:r>
          </w:p>
        </w:tc>
        <w:tc>
          <w:tcPr>
            <w:tcW w:w="1368" w:type="dxa"/>
          </w:tcPr>
          <w:p w14:paraId="10CEBB9F" w14:textId="14089EB4" w:rsidR="00E779F0" w:rsidRPr="00DA27C8" w:rsidRDefault="00E779F0" w:rsidP="00E779F0">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100 €</w:t>
            </w:r>
          </w:p>
        </w:tc>
      </w:tr>
      <w:tr w:rsidR="00E779F0" w:rsidRPr="00DA27C8" w14:paraId="43DD093F" w14:textId="77777777" w:rsidTr="00E779F0">
        <w:tc>
          <w:tcPr>
            <w:tcW w:w="810" w:type="dxa"/>
          </w:tcPr>
          <w:p w14:paraId="3E0C2E12" w14:textId="77777777" w:rsidR="00E779F0" w:rsidRPr="00DA27C8" w:rsidRDefault="00E779F0" w:rsidP="00E779F0">
            <w:pPr>
              <w:jc w:val="both"/>
              <w:rPr>
                <w:rFonts w:ascii="Times New Roman" w:eastAsia="Book Antiqua" w:hAnsi="Times New Roman" w:cs="Times New Roman"/>
                <w:sz w:val="24"/>
                <w:szCs w:val="24"/>
                <w:lang w:val="sq-AL"/>
              </w:rPr>
            </w:pPr>
          </w:p>
        </w:tc>
        <w:tc>
          <w:tcPr>
            <w:tcW w:w="7020" w:type="dxa"/>
          </w:tcPr>
          <w:p w14:paraId="745033D7" w14:textId="73A2E3FE" w:rsidR="00E779F0" w:rsidRPr="00DA27C8" w:rsidRDefault="00E779F0" w:rsidP="00E779F0">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Butikët</w:t>
            </w:r>
          </w:p>
        </w:tc>
        <w:tc>
          <w:tcPr>
            <w:tcW w:w="1368" w:type="dxa"/>
          </w:tcPr>
          <w:p w14:paraId="43E1AE00" w14:textId="29BD28D2" w:rsidR="00E779F0" w:rsidRPr="00DA27C8" w:rsidRDefault="00E779F0" w:rsidP="00E779F0">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100 €</w:t>
            </w:r>
          </w:p>
        </w:tc>
      </w:tr>
      <w:tr w:rsidR="00E779F0" w:rsidRPr="00DA27C8" w14:paraId="4043B5C1" w14:textId="77777777" w:rsidTr="00E779F0">
        <w:tc>
          <w:tcPr>
            <w:tcW w:w="810" w:type="dxa"/>
          </w:tcPr>
          <w:p w14:paraId="11B88829" w14:textId="77777777" w:rsidR="00E779F0" w:rsidRPr="00DA27C8" w:rsidRDefault="00E779F0" w:rsidP="00E779F0">
            <w:pPr>
              <w:jc w:val="both"/>
              <w:rPr>
                <w:rFonts w:ascii="Times New Roman" w:eastAsia="Book Antiqua" w:hAnsi="Times New Roman" w:cs="Times New Roman"/>
                <w:sz w:val="24"/>
                <w:szCs w:val="24"/>
                <w:lang w:val="sq-AL"/>
              </w:rPr>
            </w:pPr>
          </w:p>
        </w:tc>
        <w:tc>
          <w:tcPr>
            <w:tcW w:w="7020" w:type="dxa"/>
          </w:tcPr>
          <w:p w14:paraId="6F4C514D" w14:textId="7B225E15" w:rsidR="00E779F0" w:rsidRPr="00DA27C8" w:rsidRDefault="00E779F0" w:rsidP="00E779F0">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Lokalet ushqimore, furrat e bukës</w:t>
            </w:r>
          </w:p>
        </w:tc>
        <w:tc>
          <w:tcPr>
            <w:tcW w:w="1368" w:type="dxa"/>
          </w:tcPr>
          <w:p w14:paraId="5DD7F0F4" w14:textId="58D3DA6D" w:rsidR="00E779F0" w:rsidRPr="00DA27C8" w:rsidRDefault="00E779F0" w:rsidP="00E779F0">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100 €</w:t>
            </w:r>
          </w:p>
        </w:tc>
      </w:tr>
      <w:tr w:rsidR="00E779F0" w:rsidRPr="00DA27C8" w14:paraId="4C3F2FEE" w14:textId="77777777" w:rsidTr="00E779F0">
        <w:tc>
          <w:tcPr>
            <w:tcW w:w="810" w:type="dxa"/>
          </w:tcPr>
          <w:p w14:paraId="00A08349" w14:textId="77777777" w:rsidR="00E779F0" w:rsidRPr="00DA27C8" w:rsidRDefault="00E779F0" w:rsidP="00E779F0">
            <w:pPr>
              <w:jc w:val="both"/>
              <w:rPr>
                <w:rFonts w:ascii="Times New Roman" w:eastAsia="Book Antiqua" w:hAnsi="Times New Roman" w:cs="Times New Roman"/>
                <w:sz w:val="24"/>
                <w:szCs w:val="24"/>
                <w:lang w:val="sq-AL"/>
              </w:rPr>
            </w:pPr>
          </w:p>
        </w:tc>
        <w:tc>
          <w:tcPr>
            <w:tcW w:w="7020" w:type="dxa"/>
          </w:tcPr>
          <w:p w14:paraId="28D936A7" w14:textId="014985D4" w:rsidR="00E779F0" w:rsidRPr="00DA27C8" w:rsidRDefault="00E779F0" w:rsidP="00E779F0">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Argjendarit</w:t>
            </w:r>
            <w:r w:rsidR="00EC6D83">
              <w:rPr>
                <w:rFonts w:ascii="Times New Roman" w:hAnsi="Times New Roman" w:cs="Times New Roman"/>
                <w:sz w:val="24"/>
                <w:szCs w:val="24"/>
                <w:lang w:val="sq-AL"/>
              </w:rPr>
              <w:t>ë</w:t>
            </w:r>
          </w:p>
        </w:tc>
        <w:tc>
          <w:tcPr>
            <w:tcW w:w="1368" w:type="dxa"/>
          </w:tcPr>
          <w:p w14:paraId="301261D0" w14:textId="526F7524" w:rsidR="00E779F0" w:rsidRPr="00DA27C8" w:rsidRDefault="00E779F0" w:rsidP="00E779F0">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100 €</w:t>
            </w:r>
          </w:p>
        </w:tc>
      </w:tr>
      <w:tr w:rsidR="00E779F0" w:rsidRPr="00DA27C8" w14:paraId="630E6062" w14:textId="77777777" w:rsidTr="00E779F0">
        <w:tc>
          <w:tcPr>
            <w:tcW w:w="810" w:type="dxa"/>
          </w:tcPr>
          <w:p w14:paraId="2F1EAAF8" w14:textId="77777777" w:rsidR="00E779F0" w:rsidRPr="00DA27C8" w:rsidRDefault="00E779F0" w:rsidP="00E779F0">
            <w:pPr>
              <w:jc w:val="both"/>
              <w:rPr>
                <w:rFonts w:ascii="Times New Roman" w:eastAsia="Book Antiqua" w:hAnsi="Times New Roman" w:cs="Times New Roman"/>
                <w:sz w:val="24"/>
                <w:szCs w:val="24"/>
                <w:lang w:val="sq-AL"/>
              </w:rPr>
            </w:pPr>
          </w:p>
        </w:tc>
        <w:tc>
          <w:tcPr>
            <w:tcW w:w="7020" w:type="dxa"/>
          </w:tcPr>
          <w:p w14:paraId="4691C4A9" w14:textId="1735CD24" w:rsidR="00E779F0" w:rsidRPr="00DA27C8" w:rsidRDefault="00E779F0" w:rsidP="00E779F0">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Mishshitësit</w:t>
            </w:r>
          </w:p>
        </w:tc>
        <w:tc>
          <w:tcPr>
            <w:tcW w:w="1368" w:type="dxa"/>
          </w:tcPr>
          <w:p w14:paraId="613255B1" w14:textId="18EDD559" w:rsidR="00E779F0" w:rsidRPr="00DA27C8" w:rsidRDefault="00E779F0" w:rsidP="00E779F0">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100 €</w:t>
            </w:r>
          </w:p>
        </w:tc>
      </w:tr>
      <w:tr w:rsidR="00E779F0" w:rsidRPr="00DA27C8" w14:paraId="5E1105D4" w14:textId="77777777" w:rsidTr="00E779F0">
        <w:tc>
          <w:tcPr>
            <w:tcW w:w="810" w:type="dxa"/>
          </w:tcPr>
          <w:p w14:paraId="552003D5" w14:textId="77777777" w:rsidR="00E779F0" w:rsidRPr="00DA27C8" w:rsidRDefault="00E779F0" w:rsidP="00E779F0">
            <w:pPr>
              <w:jc w:val="both"/>
              <w:rPr>
                <w:rFonts w:ascii="Times New Roman" w:eastAsia="Book Antiqua" w:hAnsi="Times New Roman" w:cs="Times New Roman"/>
                <w:sz w:val="24"/>
                <w:szCs w:val="24"/>
                <w:lang w:val="sq-AL"/>
              </w:rPr>
            </w:pPr>
          </w:p>
        </w:tc>
        <w:tc>
          <w:tcPr>
            <w:tcW w:w="7020" w:type="dxa"/>
          </w:tcPr>
          <w:p w14:paraId="483FE522" w14:textId="060BA3D7" w:rsidR="00E779F0" w:rsidRPr="00DA27C8" w:rsidRDefault="00E779F0" w:rsidP="00E779F0">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Auto-transportuesit </w:t>
            </w:r>
          </w:p>
        </w:tc>
        <w:tc>
          <w:tcPr>
            <w:tcW w:w="1368" w:type="dxa"/>
          </w:tcPr>
          <w:p w14:paraId="564632A0" w14:textId="771E870D" w:rsidR="00E779F0" w:rsidRPr="00DA27C8" w:rsidRDefault="00E779F0" w:rsidP="00E779F0">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100 €</w:t>
            </w:r>
          </w:p>
        </w:tc>
      </w:tr>
      <w:tr w:rsidR="00E779F0" w:rsidRPr="00DA27C8" w14:paraId="21E3FE8A" w14:textId="77777777" w:rsidTr="00E779F0">
        <w:tc>
          <w:tcPr>
            <w:tcW w:w="810" w:type="dxa"/>
          </w:tcPr>
          <w:p w14:paraId="0394E443" w14:textId="77777777" w:rsidR="00E779F0" w:rsidRPr="00DA27C8" w:rsidRDefault="00E779F0" w:rsidP="00E779F0">
            <w:pPr>
              <w:jc w:val="both"/>
              <w:rPr>
                <w:rFonts w:ascii="Times New Roman" w:eastAsia="Book Antiqua" w:hAnsi="Times New Roman" w:cs="Times New Roman"/>
                <w:sz w:val="24"/>
                <w:szCs w:val="24"/>
                <w:lang w:val="sq-AL"/>
              </w:rPr>
            </w:pPr>
          </w:p>
        </w:tc>
        <w:tc>
          <w:tcPr>
            <w:tcW w:w="7020" w:type="dxa"/>
          </w:tcPr>
          <w:p w14:paraId="0205921F" w14:textId="42E474D9" w:rsidR="00E779F0" w:rsidRPr="00DA27C8" w:rsidRDefault="00E779F0" w:rsidP="00E779F0">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Filialet e agjencive turistike dhe njësit</w:t>
            </w:r>
            <w:r w:rsidR="00EC6D83">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e ndërmarrjeve turistike</w:t>
            </w:r>
          </w:p>
        </w:tc>
        <w:tc>
          <w:tcPr>
            <w:tcW w:w="1368" w:type="dxa"/>
          </w:tcPr>
          <w:p w14:paraId="2AC35015" w14:textId="6930081D" w:rsidR="00E779F0" w:rsidRPr="00DA27C8" w:rsidRDefault="00E779F0" w:rsidP="00E779F0">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100 €</w:t>
            </w:r>
          </w:p>
        </w:tc>
      </w:tr>
      <w:tr w:rsidR="00E779F0" w:rsidRPr="00DA27C8" w14:paraId="552A9A03" w14:textId="77777777" w:rsidTr="00E779F0">
        <w:tc>
          <w:tcPr>
            <w:tcW w:w="810" w:type="dxa"/>
          </w:tcPr>
          <w:p w14:paraId="1F0BB026" w14:textId="77777777" w:rsidR="00E779F0" w:rsidRPr="00DA27C8" w:rsidRDefault="00E779F0" w:rsidP="00E779F0">
            <w:pPr>
              <w:jc w:val="both"/>
              <w:rPr>
                <w:rFonts w:ascii="Times New Roman" w:eastAsia="Book Antiqua" w:hAnsi="Times New Roman" w:cs="Times New Roman"/>
                <w:sz w:val="24"/>
                <w:szCs w:val="24"/>
                <w:lang w:val="sq-AL"/>
              </w:rPr>
            </w:pPr>
          </w:p>
        </w:tc>
        <w:tc>
          <w:tcPr>
            <w:tcW w:w="7020" w:type="dxa"/>
          </w:tcPr>
          <w:p w14:paraId="1E7173B4" w14:textId="51638BA9" w:rsidR="00E779F0" w:rsidRPr="00DA27C8" w:rsidRDefault="00E779F0" w:rsidP="00E779F0">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Auto-shkollat </w:t>
            </w:r>
          </w:p>
        </w:tc>
        <w:tc>
          <w:tcPr>
            <w:tcW w:w="1368" w:type="dxa"/>
          </w:tcPr>
          <w:p w14:paraId="01708853" w14:textId="72B42D41" w:rsidR="00E779F0" w:rsidRPr="00DA27C8" w:rsidRDefault="00E779F0" w:rsidP="00E779F0">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100 €</w:t>
            </w:r>
          </w:p>
        </w:tc>
      </w:tr>
      <w:tr w:rsidR="00E779F0" w:rsidRPr="00DA27C8" w14:paraId="59F00D0A" w14:textId="77777777" w:rsidTr="00E779F0">
        <w:tc>
          <w:tcPr>
            <w:tcW w:w="810" w:type="dxa"/>
          </w:tcPr>
          <w:p w14:paraId="6EC9B619" w14:textId="77777777" w:rsidR="00E779F0" w:rsidRPr="00DA27C8" w:rsidRDefault="00E779F0" w:rsidP="00E779F0">
            <w:pPr>
              <w:jc w:val="both"/>
              <w:rPr>
                <w:rFonts w:ascii="Times New Roman" w:eastAsia="Book Antiqua" w:hAnsi="Times New Roman" w:cs="Times New Roman"/>
                <w:sz w:val="24"/>
                <w:szCs w:val="24"/>
                <w:lang w:val="sq-AL"/>
              </w:rPr>
            </w:pPr>
          </w:p>
        </w:tc>
        <w:tc>
          <w:tcPr>
            <w:tcW w:w="7020" w:type="dxa"/>
          </w:tcPr>
          <w:p w14:paraId="4B5BD86A" w14:textId="1D1B2E61" w:rsidR="00E779F0" w:rsidRPr="00DA27C8" w:rsidRDefault="00E779F0" w:rsidP="00E779F0">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Bujtinat</w:t>
            </w:r>
          </w:p>
        </w:tc>
        <w:tc>
          <w:tcPr>
            <w:tcW w:w="1368" w:type="dxa"/>
          </w:tcPr>
          <w:p w14:paraId="1D8A33C0" w14:textId="053905F6" w:rsidR="00E779F0" w:rsidRPr="00DA27C8" w:rsidRDefault="00E779F0" w:rsidP="00E779F0">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100 €</w:t>
            </w:r>
          </w:p>
        </w:tc>
      </w:tr>
      <w:tr w:rsidR="00E779F0" w:rsidRPr="00DA27C8" w14:paraId="23A228BF" w14:textId="77777777" w:rsidTr="00E779F0">
        <w:tc>
          <w:tcPr>
            <w:tcW w:w="810" w:type="dxa"/>
          </w:tcPr>
          <w:p w14:paraId="5CBA5C18" w14:textId="77777777" w:rsidR="00E779F0" w:rsidRPr="00DA27C8" w:rsidRDefault="00E779F0" w:rsidP="00E779F0">
            <w:pPr>
              <w:jc w:val="both"/>
              <w:rPr>
                <w:rFonts w:ascii="Times New Roman" w:eastAsia="Book Antiqua" w:hAnsi="Times New Roman" w:cs="Times New Roman"/>
                <w:sz w:val="24"/>
                <w:szCs w:val="24"/>
                <w:lang w:val="sq-AL"/>
              </w:rPr>
            </w:pPr>
          </w:p>
        </w:tc>
        <w:tc>
          <w:tcPr>
            <w:tcW w:w="7020" w:type="dxa"/>
          </w:tcPr>
          <w:p w14:paraId="746BE7D9" w14:textId="7ABEC15D" w:rsidR="00E779F0" w:rsidRPr="00DA27C8" w:rsidRDefault="00E779F0" w:rsidP="00E779F0">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Tregtia m</w:t>
            </w:r>
            <w:r w:rsidR="00EC6D83">
              <w:rPr>
                <w:rFonts w:ascii="Times New Roman" w:hAnsi="Times New Roman" w:cs="Times New Roman"/>
                <w:sz w:val="24"/>
                <w:szCs w:val="24"/>
                <w:lang w:val="sq-AL"/>
              </w:rPr>
              <w:t>e</w:t>
            </w:r>
            <w:r w:rsidRPr="00DA27C8">
              <w:rPr>
                <w:rFonts w:ascii="Times New Roman" w:hAnsi="Times New Roman" w:cs="Times New Roman"/>
                <w:sz w:val="24"/>
                <w:szCs w:val="24"/>
                <w:lang w:val="sq-AL"/>
              </w:rPr>
              <w:t xml:space="preserve"> pakicë e këpucëve dhe artikujve të tjerë të lëkurës</w:t>
            </w:r>
          </w:p>
        </w:tc>
        <w:tc>
          <w:tcPr>
            <w:tcW w:w="1368" w:type="dxa"/>
          </w:tcPr>
          <w:p w14:paraId="6AAA5595" w14:textId="77A65ED8" w:rsidR="00E779F0" w:rsidRPr="00DA27C8" w:rsidRDefault="00E779F0" w:rsidP="00E779F0">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100 €</w:t>
            </w:r>
          </w:p>
        </w:tc>
      </w:tr>
    </w:tbl>
    <w:p w14:paraId="2DC4B7C8" w14:textId="44917250" w:rsidR="00E779F0" w:rsidRPr="00DA27C8" w:rsidRDefault="00E779F0" w:rsidP="00E779F0">
      <w:pPr>
        <w:spacing w:after="0" w:line="240" w:lineRule="auto"/>
        <w:jc w:val="both"/>
        <w:rPr>
          <w:rFonts w:ascii="Times New Roman" w:eastAsia="Book Antiqua" w:hAnsi="Times New Roman" w:cs="Times New Roman"/>
          <w:sz w:val="24"/>
          <w:szCs w:val="24"/>
          <w:lang w:val="sq-AL"/>
        </w:rPr>
      </w:pPr>
    </w:p>
    <w:p w14:paraId="101B6E6A" w14:textId="696C816E" w:rsidR="006655E5" w:rsidRPr="00DA27C8" w:rsidRDefault="00E779F0" w:rsidP="00FA6663">
      <w:pPr>
        <w:pStyle w:val="ListParagraph"/>
        <w:numPr>
          <w:ilvl w:val="0"/>
          <w:numId w:val="2"/>
        </w:numPr>
        <w:spacing w:after="0" w:line="240" w:lineRule="auto"/>
        <w:jc w:val="both"/>
        <w:rPr>
          <w:rFonts w:ascii="Times New Roman" w:eastAsia="Book Antiqua" w:hAnsi="Times New Roman" w:cs="Times New Roman"/>
          <w:b/>
          <w:sz w:val="24"/>
          <w:szCs w:val="24"/>
          <w:lang w:val="sq-AL"/>
        </w:rPr>
      </w:pPr>
      <w:r w:rsidRPr="00DA27C8">
        <w:rPr>
          <w:rFonts w:ascii="Times New Roman" w:eastAsia="Book Antiqua" w:hAnsi="Times New Roman" w:cs="Times New Roman"/>
          <w:b/>
          <w:sz w:val="24"/>
          <w:szCs w:val="24"/>
          <w:lang w:val="sq-AL"/>
        </w:rPr>
        <w:t>Kategoria E</w:t>
      </w:r>
    </w:p>
    <w:tbl>
      <w:tblPr>
        <w:tblStyle w:val="TableGrid"/>
        <w:tblW w:w="0" w:type="auto"/>
        <w:tblInd w:w="378" w:type="dxa"/>
        <w:tblLook w:val="04A0" w:firstRow="1" w:lastRow="0" w:firstColumn="1" w:lastColumn="0" w:noHBand="0" w:noVBand="1"/>
      </w:tblPr>
      <w:tblGrid>
        <w:gridCol w:w="810"/>
        <w:gridCol w:w="7020"/>
        <w:gridCol w:w="1368"/>
      </w:tblGrid>
      <w:tr w:rsidR="00E779F0" w:rsidRPr="00DA27C8" w14:paraId="48A77968" w14:textId="77777777" w:rsidTr="00E779F0">
        <w:tc>
          <w:tcPr>
            <w:tcW w:w="810" w:type="dxa"/>
          </w:tcPr>
          <w:p w14:paraId="4F67BAB0" w14:textId="77777777" w:rsidR="00E779F0" w:rsidRPr="00DA27C8" w:rsidRDefault="00E779F0" w:rsidP="00E779F0">
            <w:pPr>
              <w:jc w:val="both"/>
              <w:rPr>
                <w:rFonts w:ascii="Times New Roman" w:eastAsia="Book Antiqua" w:hAnsi="Times New Roman" w:cs="Times New Roman"/>
                <w:sz w:val="24"/>
                <w:szCs w:val="24"/>
                <w:lang w:val="sq-AL"/>
              </w:rPr>
            </w:pPr>
          </w:p>
        </w:tc>
        <w:tc>
          <w:tcPr>
            <w:tcW w:w="7020" w:type="dxa"/>
          </w:tcPr>
          <w:p w14:paraId="5971D7EA" w14:textId="4565C83A" w:rsidR="00E779F0" w:rsidRPr="00DA27C8" w:rsidRDefault="00E779F0" w:rsidP="00E779F0">
            <w:pPr>
              <w:jc w:val="both"/>
              <w:rPr>
                <w:rFonts w:ascii="Times New Roman" w:eastAsia="Book Antiqua" w:hAnsi="Times New Roman" w:cs="Times New Roman"/>
                <w:b/>
                <w:sz w:val="24"/>
                <w:szCs w:val="24"/>
                <w:lang w:val="sq-AL"/>
              </w:rPr>
            </w:pPr>
            <w:r w:rsidRPr="00DA27C8">
              <w:rPr>
                <w:rFonts w:ascii="Times New Roman" w:eastAsia="Book Antiqua" w:hAnsi="Times New Roman" w:cs="Times New Roman"/>
                <w:b/>
                <w:sz w:val="24"/>
                <w:szCs w:val="24"/>
                <w:lang w:val="sq-AL"/>
              </w:rPr>
              <w:t>Kategoria E</w:t>
            </w:r>
          </w:p>
        </w:tc>
        <w:tc>
          <w:tcPr>
            <w:tcW w:w="1368" w:type="dxa"/>
          </w:tcPr>
          <w:p w14:paraId="7F750E03" w14:textId="6073A03F" w:rsidR="00E779F0" w:rsidRPr="00DA27C8" w:rsidRDefault="00E779F0" w:rsidP="00E779F0">
            <w:pPr>
              <w:jc w:val="both"/>
              <w:rPr>
                <w:rFonts w:ascii="Times New Roman" w:eastAsia="Book Antiqua" w:hAnsi="Times New Roman" w:cs="Times New Roman"/>
                <w:sz w:val="24"/>
                <w:szCs w:val="24"/>
                <w:lang w:val="sq-AL"/>
              </w:rPr>
            </w:pPr>
          </w:p>
        </w:tc>
      </w:tr>
      <w:tr w:rsidR="00E779F0" w:rsidRPr="00DA27C8" w14:paraId="365287E8" w14:textId="77777777" w:rsidTr="00E779F0">
        <w:tc>
          <w:tcPr>
            <w:tcW w:w="810" w:type="dxa"/>
          </w:tcPr>
          <w:p w14:paraId="5BE96F69" w14:textId="53694335" w:rsidR="00E779F0" w:rsidRPr="00DA27C8" w:rsidRDefault="00E779F0" w:rsidP="00E779F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6.1.</w:t>
            </w:r>
          </w:p>
        </w:tc>
        <w:tc>
          <w:tcPr>
            <w:tcW w:w="7020" w:type="dxa"/>
          </w:tcPr>
          <w:p w14:paraId="2563E6D0" w14:textId="173B35D5" w:rsidR="00E779F0" w:rsidRPr="00DA27C8" w:rsidRDefault="00E779F0" w:rsidP="00532FDD">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Rrobaqepësit</w:t>
            </w:r>
          </w:p>
        </w:tc>
        <w:tc>
          <w:tcPr>
            <w:tcW w:w="1368" w:type="dxa"/>
          </w:tcPr>
          <w:p w14:paraId="049A80F9" w14:textId="57DE4B3C" w:rsidR="00E779F0" w:rsidRPr="00DA27C8" w:rsidRDefault="00E779F0" w:rsidP="00E779F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80 </w:t>
            </w:r>
            <w:r w:rsidRPr="00DA27C8">
              <w:rPr>
                <w:rFonts w:ascii="Times New Roman" w:hAnsi="Times New Roman" w:cs="Times New Roman"/>
                <w:sz w:val="24"/>
                <w:szCs w:val="24"/>
                <w:lang w:val="sq-AL"/>
              </w:rPr>
              <w:t xml:space="preserve"> €</w:t>
            </w:r>
          </w:p>
        </w:tc>
      </w:tr>
      <w:tr w:rsidR="00E779F0" w:rsidRPr="00DA27C8" w14:paraId="6973C460" w14:textId="77777777" w:rsidTr="00E779F0">
        <w:tc>
          <w:tcPr>
            <w:tcW w:w="810" w:type="dxa"/>
          </w:tcPr>
          <w:p w14:paraId="173492A5" w14:textId="043AB513" w:rsidR="00E779F0" w:rsidRPr="00DA27C8" w:rsidRDefault="005B4A99" w:rsidP="00E779F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6.2.</w:t>
            </w:r>
          </w:p>
        </w:tc>
        <w:tc>
          <w:tcPr>
            <w:tcW w:w="7020" w:type="dxa"/>
          </w:tcPr>
          <w:p w14:paraId="56EA82BB" w14:textId="5013844C" w:rsidR="00E779F0" w:rsidRPr="00DA27C8" w:rsidRDefault="00E779F0" w:rsidP="00532FDD">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Salduesit</w:t>
            </w:r>
          </w:p>
        </w:tc>
        <w:tc>
          <w:tcPr>
            <w:tcW w:w="1368" w:type="dxa"/>
          </w:tcPr>
          <w:p w14:paraId="7DA62203" w14:textId="05F91165" w:rsidR="00E779F0" w:rsidRPr="00DA27C8" w:rsidRDefault="00E779F0" w:rsidP="00E779F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80 </w:t>
            </w:r>
            <w:r w:rsidRPr="00DA27C8">
              <w:rPr>
                <w:rFonts w:ascii="Times New Roman" w:hAnsi="Times New Roman" w:cs="Times New Roman"/>
                <w:sz w:val="24"/>
                <w:szCs w:val="24"/>
                <w:lang w:val="sq-AL"/>
              </w:rPr>
              <w:t xml:space="preserve"> €</w:t>
            </w:r>
          </w:p>
        </w:tc>
      </w:tr>
      <w:tr w:rsidR="00E779F0" w:rsidRPr="00DA27C8" w14:paraId="1193F919" w14:textId="77777777" w:rsidTr="00E779F0">
        <w:tc>
          <w:tcPr>
            <w:tcW w:w="810" w:type="dxa"/>
          </w:tcPr>
          <w:p w14:paraId="1941774F" w14:textId="5B4139BF" w:rsidR="00E779F0" w:rsidRPr="00DA27C8" w:rsidRDefault="005B4A99" w:rsidP="00E779F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lastRenderedPageBreak/>
              <w:t>6.3.</w:t>
            </w:r>
          </w:p>
        </w:tc>
        <w:tc>
          <w:tcPr>
            <w:tcW w:w="7020" w:type="dxa"/>
          </w:tcPr>
          <w:p w14:paraId="7F8AE2C5" w14:textId="774B7DFC" w:rsidR="00E779F0" w:rsidRPr="00DA27C8" w:rsidRDefault="00BE5724" w:rsidP="00532FDD">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F</w:t>
            </w:r>
            <w:r w:rsidR="00E779F0" w:rsidRPr="00DA27C8">
              <w:rPr>
                <w:rFonts w:ascii="Times New Roman" w:hAnsi="Times New Roman" w:cs="Times New Roman"/>
                <w:sz w:val="24"/>
                <w:szCs w:val="24"/>
                <w:lang w:val="sq-AL"/>
              </w:rPr>
              <w:t xml:space="preserve">loktaret, berberët </w:t>
            </w:r>
          </w:p>
        </w:tc>
        <w:tc>
          <w:tcPr>
            <w:tcW w:w="1368" w:type="dxa"/>
          </w:tcPr>
          <w:p w14:paraId="0E2A8DF0" w14:textId="3F1D05F1" w:rsidR="00E779F0" w:rsidRPr="00DA27C8" w:rsidRDefault="00E779F0" w:rsidP="00E779F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80 </w:t>
            </w:r>
            <w:r w:rsidRPr="00DA27C8">
              <w:rPr>
                <w:rFonts w:ascii="Times New Roman" w:hAnsi="Times New Roman" w:cs="Times New Roman"/>
                <w:sz w:val="24"/>
                <w:szCs w:val="24"/>
                <w:lang w:val="sq-AL"/>
              </w:rPr>
              <w:t xml:space="preserve"> €</w:t>
            </w:r>
          </w:p>
        </w:tc>
      </w:tr>
      <w:tr w:rsidR="00E779F0" w:rsidRPr="00DA27C8" w14:paraId="1C9E0DE5" w14:textId="77777777" w:rsidTr="00E779F0">
        <w:tc>
          <w:tcPr>
            <w:tcW w:w="810" w:type="dxa"/>
          </w:tcPr>
          <w:p w14:paraId="74C7DD71" w14:textId="705135CA" w:rsidR="00E779F0" w:rsidRPr="00DA27C8" w:rsidRDefault="005B4A99" w:rsidP="00E779F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6.4.</w:t>
            </w:r>
          </w:p>
        </w:tc>
        <w:tc>
          <w:tcPr>
            <w:tcW w:w="7020" w:type="dxa"/>
          </w:tcPr>
          <w:p w14:paraId="32871C15" w14:textId="4C52C985" w:rsidR="00E779F0" w:rsidRPr="00DA27C8" w:rsidRDefault="00E779F0" w:rsidP="00532FDD">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Fotografët</w:t>
            </w:r>
          </w:p>
        </w:tc>
        <w:tc>
          <w:tcPr>
            <w:tcW w:w="1368" w:type="dxa"/>
          </w:tcPr>
          <w:p w14:paraId="044D17FE" w14:textId="5779B582" w:rsidR="00E779F0" w:rsidRPr="00DA27C8" w:rsidRDefault="00E779F0" w:rsidP="00E779F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80 </w:t>
            </w:r>
            <w:r w:rsidRPr="00DA27C8">
              <w:rPr>
                <w:rFonts w:ascii="Times New Roman" w:hAnsi="Times New Roman" w:cs="Times New Roman"/>
                <w:sz w:val="24"/>
                <w:szCs w:val="24"/>
                <w:lang w:val="sq-AL"/>
              </w:rPr>
              <w:t xml:space="preserve"> €</w:t>
            </w:r>
          </w:p>
        </w:tc>
      </w:tr>
      <w:tr w:rsidR="00E779F0" w:rsidRPr="00DA27C8" w14:paraId="006D5F6E" w14:textId="77777777" w:rsidTr="00E779F0">
        <w:tc>
          <w:tcPr>
            <w:tcW w:w="810" w:type="dxa"/>
          </w:tcPr>
          <w:p w14:paraId="7687BA84" w14:textId="76898BAD" w:rsidR="00E779F0" w:rsidRPr="00DA27C8" w:rsidRDefault="005B4A99" w:rsidP="00E779F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6.5.</w:t>
            </w:r>
          </w:p>
        </w:tc>
        <w:tc>
          <w:tcPr>
            <w:tcW w:w="7020" w:type="dxa"/>
          </w:tcPr>
          <w:p w14:paraId="500B6039" w14:textId="0C1A916E" w:rsidR="00E779F0" w:rsidRPr="00DA27C8" w:rsidRDefault="00BE5724" w:rsidP="00532FDD">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O</w:t>
            </w:r>
            <w:r w:rsidR="00E779F0" w:rsidRPr="00DA27C8">
              <w:rPr>
                <w:rFonts w:ascii="Times New Roman" w:hAnsi="Times New Roman" w:cs="Times New Roman"/>
                <w:sz w:val="24"/>
                <w:szCs w:val="24"/>
                <w:lang w:val="sq-AL"/>
              </w:rPr>
              <w:t xml:space="preserve">rëtarët </w:t>
            </w:r>
          </w:p>
        </w:tc>
        <w:tc>
          <w:tcPr>
            <w:tcW w:w="1368" w:type="dxa"/>
          </w:tcPr>
          <w:p w14:paraId="5F7757BA" w14:textId="73351696" w:rsidR="00E779F0" w:rsidRPr="00DA27C8" w:rsidRDefault="00E779F0" w:rsidP="00E779F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80 </w:t>
            </w:r>
            <w:r w:rsidRPr="00DA27C8">
              <w:rPr>
                <w:rFonts w:ascii="Times New Roman" w:hAnsi="Times New Roman" w:cs="Times New Roman"/>
                <w:sz w:val="24"/>
                <w:szCs w:val="24"/>
                <w:lang w:val="sq-AL"/>
              </w:rPr>
              <w:t xml:space="preserve"> €</w:t>
            </w:r>
          </w:p>
        </w:tc>
      </w:tr>
      <w:tr w:rsidR="00E779F0" w:rsidRPr="00DA27C8" w14:paraId="6042CEBF" w14:textId="77777777" w:rsidTr="00E779F0">
        <w:tc>
          <w:tcPr>
            <w:tcW w:w="810" w:type="dxa"/>
          </w:tcPr>
          <w:p w14:paraId="7EF29ECD" w14:textId="15C07173" w:rsidR="00E779F0" w:rsidRPr="00DA27C8" w:rsidRDefault="005B4A99" w:rsidP="00E779F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6.6.</w:t>
            </w:r>
          </w:p>
        </w:tc>
        <w:tc>
          <w:tcPr>
            <w:tcW w:w="7020" w:type="dxa"/>
          </w:tcPr>
          <w:p w14:paraId="3CC3263F" w14:textId="63B0236A" w:rsidR="00E779F0" w:rsidRPr="00DA27C8" w:rsidRDefault="00BE5724" w:rsidP="00532FDD">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I</w:t>
            </w:r>
            <w:r w:rsidR="00E779F0" w:rsidRPr="00DA27C8">
              <w:rPr>
                <w:rFonts w:ascii="Times New Roman" w:hAnsi="Times New Roman" w:cs="Times New Roman"/>
                <w:sz w:val="24"/>
                <w:szCs w:val="24"/>
                <w:lang w:val="sq-AL"/>
              </w:rPr>
              <w:t>nternet-kafetë, video-klubet, RTV mekanikët, radiot private, dyqanet në periferi (Zona II)</w:t>
            </w:r>
          </w:p>
        </w:tc>
        <w:tc>
          <w:tcPr>
            <w:tcW w:w="1368" w:type="dxa"/>
          </w:tcPr>
          <w:p w14:paraId="259F0300" w14:textId="56B07AF1" w:rsidR="00E779F0" w:rsidRPr="00DA27C8" w:rsidRDefault="00E779F0" w:rsidP="00E779F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80 </w:t>
            </w:r>
            <w:r w:rsidRPr="00DA27C8">
              <w:rPr>
                <w:rFonts w:ascii="Times New Roman" w:hAnsi="Times New Roman" w:cs="Times New Roman"/>
                <w:sz w:val="24"/>
                <w:szCs w:val="24"/>
                <w:lang w:val="sq-AL"/>
              </w:rPr>
              <w:t xml:space="preserve"> €</w:t>
            </w:r>
          </w:p>
        </w:tc>
      </w:tr>
      <w:tr w:rsidR="00E779F0" w:rsidRPr="00DA27C8" w14:paraId="0C686614" w14:textId="77777777" w:rsidTr="00E779F0">
        <w:tc>
          <w:tcPr>
            <w:tcW w:w="810" w:type="dxa"/>
          </w:tcPr>
          <w:p w14:paraId="7E02549E" w14:textId="12CCF729" w:rsidR="00E779F0" w:rsidRPr="00DA27C8" w:rsidRDefault="005B4A99" w:rsidP="00E779F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6.7.</w:t>
            </w:r>
          </w:p>
        </w:tc>
        <w:tc>
          <w:tcPr>
            <w:tcW w:w="7020" w:type="dxa"/>
          </w:tcPr>
          <w:p w14:paraId="3A752C6E" w14:textId="67B596F0" w:rsidR="00E779F0" w:rsidRPr="00DA27C8" w:rsidRDefault="00E779F0" w:rsidP="00532FDD">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Kombibusët</w:t>
            </w:r>
          </w:p>
        </w:tc>
        <w:tc>
          <w:tcPr>
            <w:tcW w:w="1368" w:type="dxa"/>
          </w:tcPr>
          <w:p w14:paraId="3C365BB1" w14:textId="4B695288" w:rsidR="00E779F0" w:rsidRPr="00DA27C8" w:rsidRDefault="00E779F0" w:rsidP="00E779F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80 </w:t>
            </w:r>
            <w:r w:rsidRPr="00DA27C8">
              <w:rPr>
                <w:rFonts w:ascii="Times New Roman" w:hAnsi="Times New Roman" w:cs="Times New Roman"/>
                <w:sz w:val="24"/>
                <w:szCs w:val="24"/>
                <w:lang w:val="sq-AL"/>
              </w:rPr>
              <w:t xml:space="preserve"> €</w:t>
            </w:r>
          </w:p>
        </w:tc>
      </w:tr>
      <w:tr w:rsidR="00E779F0" w:rsidRPr="00DA27C8" w14:paraId="1CC87476" w14:textId="77777777" w:rsidTr="00E779F0">
        <w:tc>
          <w:tcPr>
            <w:tcW w:w="810" w:type="dxa"/>
          </w:tcPr>
          <w:p w14:paraId="7F0AF505" w14:textId="5C32A414" w:rsidR="00E779F0" w:rsidRPr="00DA27C8" w:rsidRDefault="005B4A99" w:rsidP="00E779F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6.8.</w:t>
            </w:r>
          </w:p>
        </w:tc>
        <w:tc>
          <w:tcPr>
            <w:tcW w:w="7020" w:type="dxa"/>
          </w:tcPr>
          <w:p w14:paraId="6266B8DA" w14:textId="27B1FF4E" w:rsidR="00E779F0" w:rsidRPr="00DA27C8" w:rsidRDefault="00BE5724" w:rsidP="00532FDD">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A</w:t>
            </w:r>
            <w:r w:rsidR="00E779F0" w:rsidRPr="00DA27C8">
              <w:rPr>
                <w:rFonts w:ascii="Times New Roman" w:hAnsi="Times New Roman" w:cs="Times New Roman"/>
                <w:sz w:val="24"/>
                <w:szCs w:val="24"/>
                <w:lang w:val="sq-AL"/>
              </w:rPr>
              <w:t>uto-parkingjet</w:t>
            </w:r>
          </w:p>
        </w:tc>
        <w:tc>
          <w:tcPr>
            <w:tcW w:w="1368" w:type="dxa"/>
          </w:tcPr>
          <w:p w14:paraId="19CE5CBD" w14:textId="1D5BFF70" w:rsidR="00E779F0" w:rsidRPr="00DA27C8" w:rsidRDefault="00BE5724" w:rsidP="00E779F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80 </w:t>
            </w:r>
            <w:r w:rsidRPr="00DA27C8">
              <w:rPr>
                <w:rFonts w:ascii="Times New Roman" w:hAnsi="Times New Roman" w:cs="Times New Roman"/>
                <w:sz w:val="24"/>
                <w:szCs w:val="24"/>
                <w:lang w:val="sq-AL"/>
              </w:rPr>
              <w:t xml:space="preserve"> €</w:t>
            </w:r>
          </w:p>
        </w:tc>
      </w:tr>
      <w:tr w:rsidR="00E779F0" w:rsidRPr="00DA27C8" w14:paraId="550047E4" w14:textId="77777777" w:rsidTr="00E779F0">
        <w:tc>
          <w:tcPr>
            <w:tcW w:w="810" w:type="dxa"/>
          </w:tcPr>
          <w:p w14:paraId="313FA6B6" w14:textId="1DCD7859" w:rsidR="00E779F0" w:rsidRPr="00DA27C8" w:rsidRDefault="005B4A99" w:rsidP="00E779F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6.9.</w:t>
            </w:r>
          </w:p>
        </w:tc>
        <w:tc>
          <w:tcPr>
            <w:tcW w:w="7020" w:type="dxa"/>
          </w:tcPr>
          <w:p w14:paraId="71EB6D81" w14:textId="57147D66" w:rsidR="00E779F0" w:rsidRPr="00DA27C8" w:rsidRDefault="00BE5724" w:rsidP="00532FDD">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G</w:t>
            </w:r>
            <w:r w:rsidR="00E779F0" w:rsidRPr="00DA27C8">
              <w:rPr>
                <w:rFonts w:ascii="Times New Roman" w:hAnsi="Times New Roman" w:cs="Times New Roman"/>
                <w:sz w:val="24"/>
                <w:szCs w:val="24"/>
                <w:lang w:val="sq-AL"/>
              </w:rPr>
              <w:t xml:space="preserve">jellëtoret, qebaptoret, çajtoret </w:t>
            </w:r>
          </w:p>
        </w:tc>
        <w:tc>
          <w:tcPr>
            <w:tcW w:w="1368" w:type="dxa"/>
          </w:tcPr>
          <w:p w14:paraId="6FD4E273" w14:textId="6D633544" w:rsidR="00E779F0" w:rsidRPr="00DA27C8" w:rsidRDefault="00BE5724" w:rsidP="00E779F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80 </w:t>
            </w:r>
            <w:r w:rsidRPr="00DA27C8">
              <w:rPr>
                <w:rFonts w:ascii="Times New Roman" w:hAnsi="Times New Roman" w:cs="Times New Roman"/>
                <w:sz w:val="24"/>
                <w:szCs w:val="24"/>
                <w:lang w:val="sq-AL"/>
              </w:rPr>
              <w:t xml:space="preserve"> €</w:t>
            </w:r>
          </w:p>
        </w:tc>
      </w:tr>
      <w:tr w:rsidR="00E779F0" w:rsidRPr="00DA27C8" w14:paraId="7991729B" w14:textId="77777777" w:rsidTr="00E779F0">
        <w:tc>
          <w:tcPr>
            <w:tcW w:w="810" w:type="dxa"/>
          </w:tcPr>
          <w:p w14:paraId="1240A473" w14:textId="6E8EA314" w:rsidR="00E779F0" w:rsidRPr="00DA27C8" w:rsidRDefault="005B4A99" w:rsidP="00E779F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6.10.</w:t>
            </w:r>
          </w:p>
        </w:tc>
        <w:tc>
          <w:tcPr>
            <w:tcW w:w="7020" w:type="dxa"/>
          </w:tcPr>
          <w:p w14:paraId="54F19755" w14:textId="42DD5C2A" w:rsidR="00E779F0" w:rsidRPr="00DA27C8" w:rsidRDefault="00BE5724" w:rsidP="00532FDD">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A</w:t>
            </w:r>
            <w:r w:rsidR="00E779F0" w:rsidRPr="00DA27C8">
              <w:rPr>
                <w:rFonts w:ascii="Times New Roman" w:hAnsi="Times New Roman" w:cs="Times New Roman"/>
                <w:sz w:val="24"/>
                <w:szCs w:val="24"/>
                <w:lang w:val="sq-AL"/>
              </w:rPr>
              <w:t xml:space="preserve">utolarjet </w:t>
            </w:r>
          </w:p>
        </w:tc>
        <w:tc>
          <w:tcPr>
            <w:tcW w:w="1368" w:type="dxa"/>
          </w:tcPr>
          <w:p w14:paraId="534783A0" w14:textId="11FF59C8" w:rsidR="00E779F0" w:rsidRPr="00DA27C8" w:rsidRDefault="00BE5724" w:rsidP="00E779F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80 </w:t>
            </w:r>
            <w:r w:rsidRPr="00DA27C8">
              <w:rPr>
                <w:rFonts w:ascii="Times New Roman" w:hAnsi="Times New Roman" w:cs="Times New Roman"/>
                <w:sz w:val="24"/>
                <w:szCs w:val="24"/>
                <w:lang w:val="sq-AL"/>
              </w:rPr>
              <w:t xml:space="preserve"> €</w:t>
            </w:r>
          </w:p>
        </w:tc>
      </w:tr>
      <w:tr w:rsidR="00E779F0" w:rsidRPr="00DA27C8" w14:paraId="259F12E7" w14:textId="77777777" w:rsidTr="00E779F0">
        <w:tc>
          <w:tcPr>
            <w:tcW w:w="810" w:type="dxa"/>
          </w:tcPr>
          <w:p w14:paraId="088BD2FE" w14:textId="711331AB" w:rsidR="00E779F0" w:rsidRPr="00DA27C8" w:rsidRDefault="005B4A99" w:rsidP="00E779F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6.11.</w:t>
            </w:r>
          </w:p>
        </w:tc>
        <w:tc>
          <w:tcPr>
            <w:tcW w:w="7020" w:type="dxa"/>
          </w:tcPr>
          <w:p w14:paraId="772A0820" w14:textId="41258422" w:rsidR="00E779F0" w:rsidRPr="00DA27C8" w:rsidRDefault="00E779F0" w:rsidP="00532FDD">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Tregtia me pakicë të mjeteve për traktorë dhe mjeteve tjera bujqësore, veprimtaritë e veterinës </w:t>
            </w:r>
          </w:p>
        </w:tc>
        <w:tc>
          <w:tcPr>
            <w:tcW w:w="1368" w:type="dxa"/>
          </w:tcPr>
          <w:p w14:paraId="2286BA20" w14:textId="0C240CAD" w:rsidR="00E779F0" w:rsidRPr="00DA27C8" w:rsidRDefault="00BE5724" w:rsidP="00E779F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80 </w:t>
            </w:r>
            <w:r w:rsidRPr="00DA27C8">
              <w:rPr>
                <w:rFonts w:ascii="Times New Roman" w:hAnsi="Times New Roman" w:cs="Times New Roman"/>
                <w:sz w:val="24"/>
                <w:szCs w:val="24"/>
                <w:lang w:val="sq-AL"/>
              </w:rPr>
              <w:t xml:space="preserve"> €</w:t>
            </w:r>
          </w:p>
        </w:tc>
      </w:tr>
      <w:tr w:rsidR="00E779F0" w:rsidRPr="00DA27C8" w14:paraId="7B69B0A4" w14:textId="77777777" w:rsidTr="00E779F0">
        <w:tc>
          <w:tcPr>
            <w:tcW w:w="810" w:type="dxa"/>
          </w:tcPr>
          <w:p w14:paraId="46D125CF" w14:textId="0865739F" w:rsidR="00E779F0" w:rsidRPr="00DA27C8" w:rsidRDefault="005B4A99" w:rsidP="00E779F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6.12.</w:t>
            </w:r>
          </w:p>
        </w:tc>
        <w:tc>
          <w:tcPr>
            <w:tcW w:w="7020" w:type="dxa"/>
          </w:tcPr>
          <w:p w14:paraId="60A447DF" w14:textId="71845F6A" w:rsidR="00E779F0" w:rsidRPr="00DA27C8" w:rsidRDefault="00BE5724" w:rsidP="00532FDD">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B</w:t>
            </w:r>
            <w:r w:rsidR="00E779F0" w:rsidRPr="00DA27C8">
              <w:rPr>
                <w:rFonts w:ascii="Times New Roman" w:hAnsi="Times New Roman" w:cs="Times New Roman"/>
                <w:sz w:val="24"/>
                <w:szCs w:val="24"/>
                <w:lang w:val="sq-AL"/>
              </w:rPr>
              <w:t>ilardot</w:t>
            </w:r>
          </w:p>
        </w:tc>
        <w:tc>
          <w:tcPr>
            <w:tcW w:w="1368" w:type="dxa"/>
          </w:tcPr>
          <w:p w14:paraId="19660F67" w14:textId="5E06F31B" w:rsidR="00E779F0" w:rsidRPr="00DA27C8" w:rsidRDefault="00BE5724" w:rsidP="00E779F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80 </w:t>
            </w:r>
            <w:r w:rsidRPr="00DA27C8">
              <w:rPr>
                <w:rFonts w:ascii="Times New Roman" w:hAnsi="Times New Roman" w:cs="Times New Roman"/>
                <w:sz w:val="24"/>
                <w:szCs w:val="24"/>
                <w:lang w:val="sq-AL"/>
              </w:rPr>
              <w:t xml:space="preserve"> €</w:t>
            </w:r>
          </w:p>
        </w:tc>
      </w:tr>
      <w:tr w:rsidR="00E779F0" w:rsidRPr="00DA27C8" w14:paraId="239D8CA6" w14:textId="77777777" w:rsidTr="00E779F0">
        <w:tc>
          <w:tcPr>
            <w:tcW w:w="810" w:type="dxa"/>
          </w:tcPr>
          <w:p w14:paraId="30899247" w14:textId="37115009" w:rsidR="00E779F0" w:rsidRPr="00DA27C8" w:rsidRDefault="005B4A99" w:rsidP="00E779F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6.13.</w:t>
            </w:r>
          </w:p>
        </w:tc>
        <w:tc>
          <w:tcPr>
            <w:tcW w:w="7020" w:type="dxa"/>
          </w:tcPr>
          <w:p w14:paraId="28BD83D0" w14:textId="0AEBD4A2" w:rsidR="00E779F0" w:rsidRPr="00DA27C8" w:rsidRDefault="00E779F0" w:rsidP="00532FDD">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Fotokopjet</w:t>
            </w:r>
          </w:p>
        </w:tc>
        <w:tc>
          <w:tcPr>
            <w:tcW w:w="1368" w:type="dxa"/>
          </w:tcPr>
          <w:p w14:paraId="09768A1F" w14:textId="4BA93DBB" w:rsidR="00E779F0" w:rsidRPr="00DA27C8" w:rsidRDefault="00BE5724" w:rsidP="00E779F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80 </w:t>
            </w:r>
            <w:r w:rsidRPr="00DA27C8">
              <w:rPr>
                <w:rFonts w:ascii="Times New Roman" w:hAnsi="Times New Roman" w:cs="Times New Roman"/>
                <w:sz w:val="24"/>
                <w:szCs w:val="24"/>
                <w:lang w:val="sq-AL"/>
              </w:rPr>
              <w:t xml:space="preserve"> €</w:t>
            </w:r>
          </w:p>
        </w:tc>
      </w:tr>
      <w:tr w:rsidR="00E779F0" w:rsidRPr="00DA27C8" w14:paraId="032D15BD" w14:textId="77777777" w:rsidTr="00E779F0">
        <w:tc>
          <w:tcPr>
            <w:tcW w:w="810" w:type="dxa"/>
          </w:tcPr>
          <w:p w14:paraId="02D54D9F" w14:textId="2E3848BB" w:rsidR="00E779F0" w:rsidRPr="00DA27C8" w:rsidRDefault="005B4A99" w:rsidP="00E779F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6.14.</w:t>
            </w:r>
          </w:p>
        </w:tc>
        <w:tc>
          <w:tcPr>
            <w:tcW w:w="7020" w:type="dxa"/>
          </w:tcPr>
          <w:p w14:paraId="73A79B85" w14:textId="4E974E48" w:rsidR="00E779F0" w:rsidRPr="00DA27C8" w:rsidRDefault="00E779F0" w:rsidP="00532FDD">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Servisimi i telefonave apo kompjuterëve</w:t>
            </w:r>
          </w:p>
          <w:p w14:paraId="4C0F9165" w14:textId="00062F70" w:rsidR="00E779F0" w:rsidRPr="00DA27C8" w:rsidRDefault="00E779F0" w:rsidP="00E779F0">
            <w:pPr>
              <w:ind w:firstLine="720"/>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w:t>
            </w:r>
          </w:p>
        </w:tc>
        <w:tc>
          <w:tcPr>
            <w:tcW w:w="1368" w:type="dxa"/>
          </w:tcPr>
          <w:p w14:paraId="0C49B839" w14:textId="36B2107E" w:rsidR="00E779F0" w:rsidRPr="00DA27C8" w:rsidRDefault="00BE5724" w:rsidP="00E779F0">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80 </w:t>
            </w:r>
            <w:r w:rsidRPr="00DA27C8">
              <w:rPr>
                <w:rFonts w:ascii="Times New Roman" w:hAnsi="Times New Roman" w:cs="Times New Roman"/>
                <w:sz w:val="24"/>
                <w:szCs w:val="24"/>
                <w:lang w:val="sq-AL"/>
              </w:rPr>
              <w:t xml:space="preserve"> €</w:t>
            </w:r>
          </w:p>
        </w:tc>
      </w:tr>
    </w:tbl>
    <w:p w14:paraId="02AE4E9A" w14:textId="1125FC82" w:rsidR="00E779F0" w:rsidRPr="00DA27C8" w:rsidRDefault="00E779F0" w:rsidP="00E779F0">
      <w:pPr>
        <w:spacing w:after="0" w:line="240" w:lineRule="auto"/>
        <w:jc w:val="both"/>
        <w:rPr>
          <w:rFonts w:ascii="Times New Roman" w:eastAsia="Book Antiqua" w:hAnsi="Times New Roman" w:cs="Times New Roman"/>
          <w:b/>
          <w:sz w:val="24"/>
          <w:szCs w:val="24"/>
          <w:lang w:val="sq-AL"/>
        </w:rPr>
      </w:pPr>
    </w:p>
    <w:p w14:paraId="2991DE4F" w14:textId="2EB3FB8B" w:rsidR="006655E5" w:rsidRPr="00DA27C8" w:rsidRDefault="00532FDD" w:rsidP="00FA6663">
      <w:pPr>
        <w:pStyle w:val="ListParagraph"/>
        <w:numPr>
          <w:ilvl w:val="0"/>
          <w:numId w:val="2"/>
        </w:numPr>
        <w:spacing w:after="0" w:line="240" w:lineRule="auto"/>
        <w:jc w:val="both"/>
        <w:rPr>
          <w:rFonts w:ascii="Times New Roman" w:eastAsia="Book Antiqua" w:hAnsi="Times New Roman" w:cs="Times New Roman"/>
          <w:b/>
          <w:sz w:val="24"/>
          <w:szCs w:val="24"/>
          <w:lang w:val="sq-AL"/>
        </w:rPr>
      </w:pPr>
      <w:r w:rsidRPr="00DA27C8">
        <w:rPr>
          <w:rFonts w:ascii="Times New Roman" w:eastAsia="Book Antiqua" w:hAnsi="Times New Roman" w:cs="Times New Roman"/>
          <w:b/>
          <w:sz w:val="24"/>
          <w:szCs w:val="24"/>
          <w:lang w:val="sq-AL"/>
        </w:rPr>
        <w:t>Kategoria F</w:t>
      </w:r>
    </w:p>
    <w:tbl>
      <w:tblPr>
        <w:tblStyle w:val="TableGrid"/>
        <w:tblW w:w="0" w:type="auto"/>
        <w:tblInd w:w="360" w:type="dxa"/>
        <w:tblLook w:val="04A0" w:firstRow="1" w:lastRow="0" w:firstColumn="1" w:lastColumn="0" w:noHBand="0" w:noVBand="1"/>
      </w:tblPr>
      <w:tblGrid>
        <w:gridCol w:w="828"/>
        <w:gridCol w:w="7020"/>
        <w:gridCol w:w="1368"/>
      </w:tblGrid>
      <w:tr w:rsidR="00532FDD" w:rsidRPr="00DA27C8" w14:paraId="0C7F465E" w14:textId="77777777" w:rsidTr="00532FDD">
        <w:tc>
          <w:tcPr>
            <w:tcW w:w="828" w:type="dxa"/>
          </w:tcPr>
          <w:p w14:paraId="10F5D058" w14:textId="77777777" w:rsidR="00532FDD" w:rsidRPr="00DA27C8" w:rsidRDefault="00532FDD" w:rsidP="00532FDD">
            <w:pPr>
              <w:jc w:val="both"/>
              <w:rPr>
                <w:rFonts w:ascii="Times New Roman" w:eastAsia="Book Antiqua" w:hAnsi="Times New Roman" w:cs="Times New Roman"/>
                <w:sz w:val="24"/>
                <w:szCs w:val="24"/>
                <w:lang w:val="sq-AL"/>
              </w:rPr>
            </w:pPr>
          </w:p>
        </w:tc>
        <w:tc>
          <w:tcPr>
            <w:tcW w:w="7020" w:type="dxa"/>
          </w:tcPr>
          <w:p w14:paraId="41468A13" w14:textId="16275A66" w:rsidR="00532FDD" w:rsidRPr="00DA27C8" w:rsidRDefault="00532FDD" w:rsidP="00532FDD">
            <w:pPr>
              <w:jc w:val="both"/>
              <w:rPr>
                <w:rFonts w:ascii="Times New Roman" w:eastAsia="Book Antiqua" w:hAnsi="Times New Roman" w:cs="Times New Roman"/>
                <w:b/>
                <w:sz w:val="24"/>
                <w:szCs w:val="24"/>
                <w:lang w:val="sq-AL"/>
              </w:rPr>
            </w:pPr>
            <w:r w:rsidRPr="00DA27C8">
              <w:rPr>
                <w:rFonts w:ascii="Times New Roman" w:eastAsia="Book Antiqua" w:hAnsi="Times New Roman" w:cs="Times New Roman"/>
                <w:b/>
                <w:sz w:val="24"/>
                <w:szCs w:val="24"/>
                <w:lang w:val="sq-AL"/>
              </w:rPr>
              <w:t>Kategoria F</w:t>
            </w:r>
          </w:p>
        </w:tc>
        <w:tc>
          <w:tcPr>
            <w:tcW w:w="1368" w:type="dxa"/>
          </w:tcPr>
          <w:p w14:paraId="4A2BC707" w14:textId="77777777" w:rsidR="00532FDD" w:rsidRPr="00DA27C8" w:rsidRDefault="00532FDD" w:rsidP="00532FDD">
            <w:pPr>
              <w:jc w:val="both"/>
              <w:rPr>
                <w:rFonts w:ascii="Times New Roman" w:eastAsia="Book Antiqua" w:hAnsi="Times New Roman" w:cs="Times New Roman"/>
                <w:sz w:val="24"/>
                <w:szCs w:val="24"/>
                <w:lang w:val="sq-AL"/>
              </w:rPr>
            </w:pPr>
          </w:p>
        </w:tc>
      </w:tr>
      <w:tr w:rsidR="00532FDD" w:rsidRPr="00DA27C8" w14:paraId="4E359D06" w14:textId="77777777" w:rsidTr="00532FDD">
        <w:tc>
          <w:tcPr>
            <w:tcW w:w="828" w:type="dxa"/>
          </w:tcPr>
          <w:p w14:paraId="09BB2A11" w14:textId="22A57060" w:rsidR="00532FDD" w:rsidRPr="00DA27C8" w:rsidRDefault="00532FDD" w:rsidP="00532FDD">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7.1.</w:t>
            </w:r>
          </w:p>
        </w:tc>
        <w:tc>
          <w:tcPr>
            <w:tcW w:w="7020" w:type="dxa"/>
          </w:tcPr>
          <w:p w14:paraId="6C497E34" w14:textId="220789BB" w:rsidR="00532FDD" w:rsidRPr="00DA27C8" w:rsidRDefault="00532FDD" w:rsidP="00532FDD">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Kioskat në qytet (Zona e parë dhe e dytë</w:t>
            </w:r>
            <w:r w:rsidR="00A378CA">
              <w:rPr>
                <w:rFonts w:ascii="Times New Roman" w:hAnsi="Times New Roman" w:cs="Times New Roman"/>
                <w:sz w:val="24"/>
                <w:szCs w:val="24"/>
                <w:lang w:val="sq-AL"/>
              </w:rPr>
              <w:t>)</w:t>
            </w:r>
            <w:r w:rsidRPr="00DA27C8">
              <w:rPr>
                <w:rFonts w:ascii="Times New Roman" w:hAnsi="Times New Roman" w:cs="Times New Roman"/>
                <w:sz w:val="24"/>
                <w:szCs w:val="24"/>
                <w:lang w:val="sq-AL"/>
              </w:rPr>
              <w:t xml:space="preserve"> </w:t>
            </w:r>
          </w:p>
        </w:tc>
        <w:tc>
          <w:tcPr>
            <w:tcW w:w="1368" w:type="dxa"/>
          </w:tcPr>
          <w:p w14:paraId="5A7B7B4A" w14:textId="1EBB94A1" w:rsidR="00532FDD" w:rsidRPr="00DA27C8" w:rsidRDefault="00532FDD" w:rsidP="00532FDD">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40 </w:t>
            </w:r>
            <w:r w:rsidRPr="00DA27C8">
              <w:rPr>
                <w:rFonts w:ascii="Times New Roman" w:hAnsi="Times New Roman" w:cs="Times New Roman"/>
                <w:sz w:val="24"/>
                <w:szCs w:val="24"/>
                <w:lang w:val="sq-AL"/>
              </w:rPr>
              <w:t xml:space="preserve"> €</w:t>
            </w:r>
          </w:p>
        </w:tc>
      </w:tr>
      <w:tr w:rsidR="00532FDD" w:rsidRPr="00DA27C8" w14:paraId="4A63BA52" w14:textId="77777777" w:rsidTr="00532FDD">
        <w:tc>
          <w:tcPr>
            <w:tcW w:w="828" w:type="dxa"/>
          </w:tcPr>
          <w:p w14:paraId="79D5D288" w14:textId="6F356D71" w:rsidR="00532FDD" w:rsidRPr="00DA27C8" w:rsidRDefault="005B4A99" w:rsidP="00532FDD">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7.2.</w:t>
            </w:r>
          </w:p>
        </w:tc>
        <w:tc>
          <w:tcPr>
            <w:tcW w:w="7020" w:type="dxa"/>
          </w:tcPr>
          <w:p w14:paraId="1AFAA611" w14:textId="035654DB" w:rsidR="00532FDD" w:rsidRPr="00DA27C8" w:rsidRDefault="00A378CA" w:rsidP="00532FDD">
            <w:pPr>
              <w:jc w:val="both"/>
              <w:rPr>
                <w:rFonts w:ascii="Times New Roman" w:eastAsia="Book Antiqua" w:hAnsi="Times New Roman" w:cs="Times New Roman"/>
                <w:sz w:val="24"/>
                <w:szCs w:val="24"/>
                <w:lang w:val="sq-AL"/>
              </w:rPr>
            </w:pPr>
            <w:r>
              <w:rPr>
                <w:rFonts w:ascii="Times New Roman" w:hAnsi="Times New Roman" w:cs="Times New Roman"/>
                <w:sz w:val="24"/>
                <w:szCs w:val="24"/>
                <w:lang w:val="sq-AL"/>
              </w:rPr>
              <w:t>D</w:t>
            </w:r>
            <w:r w:rsidR="00532FDD" w:rsidRPr="00DA27C8">
              <w:rPr>
                <w:rFonts w:ascii="Times New Roman" w:hAnsi="Times New Roman" w:cs="Times New Roman"/>
                <w:sz w:val="24"/>
                <w:szCs w:val="24"/>
                <w:lang w:val="sq-AL"/>
              </w:rPr>
              <w:t>yqanet në zonat rurale që nuk kanë qasje në rrugët regjionale</w:t>
            </w:r>
          </w:p>
        </w:tc>
        <w:tc>
          <w:tcPr>
            <w:tcW w:w="1368" w:type="dxa"/>
          </w:tcPr>
          <w:p w14:paraId="1CC19AFE" w14:textId="3E3E0847" w:rsidR="00532FDD" w:rsidRPr="00DA27C8" w:rsidRDefault="00532FDD" w:rsidP="00532FDD">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40 </w:t>
            </w:r>
            <w:r w:rsidRPr="00DA27C8">
              <w:rPr>
                <w:rFonts w:ascii="Times New Roman" w:hAnsi="Times New Roman" w:cs="Times New Roman"/>
                <w:sz w:val="24"/>
                <w:szCs w:val="24"/>
                <w:lang w:val="sq-AL"/>
              </w:rPr>
              <w:t xml:space="preserve"> €</w:t>
            </w:r>
          </w:p>
        </w:tc>
      </w:tr>
      <w:tr w:rsidR="00532FDD" w:rsidRPr="00DA27C8" w14:paraId="263501C6" w14:textId="77777777" w:rsidTr="00532FDD">
        <w:tc>
          <w:tcPr>
            <w:tcW w:w="828" w:type="dxa"/>
          </w:tcPr>
          <w:p w14:paraId="6EEFB088" w14:textId="2C192C48" w:rsidR="00532FDD" w:rsidRPr="00DA27C8" w:rsidRDefault="005B4A99" w:rsidP="00532FDD">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7.3.</w:t>
            </w:r>
          </w:p>
        </w:tc>
        <w:tc>
          <w:tcPr>
            <w:tcW w:w="7020" w:type="dxa"/>
          </w:tcPr>
          <w:p w14:paraId="7C543BF3" w14:textId="5B5C0678" w:rsidR="00532FDD" w:rsidRPr="00DA27C8" w:rsidRDefault="00A378CA" w:rsidP="00532FDD">
            <w:pPr>
              <w:jc w:val="both"/>
              <w:rPr>
                <w:rFonts w:ascii="Times New Roman" w:eastAsia="Book Antiqua" w:hAnsi="Times New Roman" w:cs="Times New Roman"/>
                <w:sz w:val="24"/>
                <w:szCs w:val="24"/>
                <w:lang w:val="sq-AL"/>
              </w:rPr>
            </w:pPr>
            <w:r>
              <w:rPr>
                <w:rFonts w:ascii="Times New Roman" w:hAnsi="Times New Roman" w:cs="Times New Roman"/>
                <w:sz w:val="24"/>
                <w:szCs w:val="24"/>
                <w:lang w:val="sq-AL"/>
              </w:rPr>
              <w:t>V</w:t>
            </w:r>
            <w:r w:rsidR="00532FDD" w:rsidRPr="00DA27C8">
              <w:rPr>
                <w:rFonts w:ascii="Times New Roman" w:hAnsi="Times New Roman" w:cs="Times New Roman"/>
                <w:sz w:val="24"/>
                <w:szCs w:val="24"/>
                <w:lang w:val="sq-AL"/>
              </w:rPr>
              <w:t>eprimtaritë e im</w:t>
            </w:r>
            <w:r>
              <w:rPr>
                <w:rFonts w:ascii="Times New Roman" w:hAnsi="Times New Roman" w:cs="Times New Roman"/>
                <w:sz w:val="24"/>
                <w:szCs w:val="24"/>
                <w:lang w:val="sq-AL"/>
              </w:rPr>
              <w:t>ë</w:t>
            </w:r>
            <w:r w:rsidR="00532FDD" w:rsidRPr="00DA27C8">
              <w:rPr>
                <w:rFonts w:ascii="Times New Roman" w:hAnsi="Times New Roman" w:cs="Times New Roman"/>
                <w:sz w:val="24"/>
                <w:szCs w:val="24"/>
                <w:lang w:val="sq-AL"/>
              </w:rPr>
              <w:t>ta të biznesit dhe auto-taksitë</w:t>
            </w:r>
          </w:p>
        </w:tc>
        <w:tc>
          <w:tcPr>
            <w:tcW w:w="1368" w:type="dxa"/>
          </w:tcPr>
          <w:p w14:paraId="468CE4DE" w14:textId="6CD069AD" w:rsidR="00532FDD" w:rsidRPr="00DA27C8" w:rsidRDefault="00532FDD" w:rsidP="00532FDD">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40 </w:t>
            </w:r>
            <w:r w:rsidRPr="00DA27C8">
              <w:rPr>
                <w:rFonts w:ascii="Times New Roman" w:hAnsi="Times New Roman" w:cs="Times New Roman"/>
                <w:sz w:val="24"/>
                <w:szCs w:val="24"/>
                <w:lang w:val="sq-AL"/>
              </w:rPr>
              <w:t xml:space="preserve"> €</w:t>
            </w:r>
          </w:p>
        </w:tc>
      </w:tr>
      <w:tr w:rsidR="00532FDD" w:rsidRPr="00DA27C8" w14:paraId="2D6A3106" w14:textId="77777777" w:rsidTr="00532FDD">
        <w:tc>
          <w:tcPr>
            <w:tcW w:w="828" w:type="dxa"/>
          </w:tcPr>
          <w:p w14:paraId="5A91DCB3" w14:textId="5CC49B93" w:rsidR="00532FDD" w:rsidRPr="00DA27C8" w:rsidRDefault="005B4A99" w:rsidP="00532FDD">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7.4.</w:t>
            </w:r>
          </w:p>
        </w:tc>
        <w:tc>
          <w:tcPr>
            <w:tcW w:w="7020" w:type="dxa"/>
          </w:tcPr>
          <w:p w14:paraId="28CC9BB7" w14:textId="35D68BB6" w:rsidR="00532FDD" w:rsidRPr="00DA27C8" w:rsidRDefault="00A378CA" w:rsidP="00532FDD">
            <w:pPr>
              <w:jc w:val="both"/>
              <w:rPr>
                <w:rFonts w:ascii="Times New Roman" w:eastAsia="Book Antiqua" w:hAnsi="Times New Roman" w:cs="Times New Roman"/>
                <w:sz w:val="24"/>
                <w:szCs w:val="24"/>
                <w:lang w:val="sq-AL"/>
              </w:rPr>
            </w:pPr>
            <w:r>
              <w:rPr>
                <w:rFonts w:ascii="Times New Roman" w:hAnsi="Times New Roman" w:cs="Times New Roman"/>
                <w:sz w:val="24"/>
                <w:szCs w:val="24"/>
                <w:lang w:val="sq-AL"/>
              </w:rPr>
              <w:t>V</w:t>
            </w:r>
            <w:r w:rsidR="00532FDD" w:rsidRPr="00DA27C8">
              <w:rPr>
                <w:rFonts w:ascii="Times New Roman" w:hAnsi="Times New Roman" w:cs="Times New Roman"/>
                <w:sz w:val="24"/>
                <w:szCs w:val="24"/>
                <w:lang w:val="sq-AL"/>
              </w:rPr>
              <w:t>eprimtaria për shitjen e kurorave, funeraleve dhe luleve</w:t>
            </w:r>
          </w:p>
        </w:tc>
        <w:tc>
          <w:tcPr>
            <w:tcW w:w="1368" w:type="dxa"/>
          </w:tcPr>
          <w:p w14:paraId="4C7E8968" w14:textId="1273028B" w:rsidR="00532FDD" w:rsidRPr="00DA27C8" w:rsidRDefault="00532FDD" w:rsidP="00532FDD">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40 </w:t>
            </w:r>
            <w:r w:rsidRPr="00DA27C8">
              <w:rPr>
                <w:rFonts w:ascii="Times New Roman" w:hAnsi="Times New Roman" w:cs="Times New Roman"/>
                <w:sz w:val="24"/>
                <w:szCs w:val="24"/>
                <w:lang w:val="sq-AL"/>
              </w:rPr>
              <w:t xml:space="preserve"> €</w:t>
            </w:r>
          </w:p>
        </w:tc>
      </w:tr>
      <w:tr w:rsidR="00532FDD" w:rsidRPr="00DA27C8" w14:paraId="7C6CDBCB" w14:textId="77777777" w:rsidTr="00532FDD">
        <w:tc>
          <w:tcPr>
            <w:tcW w:w="828" w:type="dxa"/>
          </w:tcPr>
          <w:p w14:paraId="5DE78FA4" w14:textId="7D9132EF" w:rsidR="00532FDD" w:rsidRPr="00DA27C8" w:rsidRDefault="005B4A99" w:rsidP="00532FDD">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7.5.</w:t>
            </w:r>
          </w:p>
        </w:tc>
        <w:tc>
          <w:tcPr>
            <w:tcW w:w="7020" w:type="dxa"/>
          </w:tcPr>
          <w:p w14:paraId="177E65F7" w14:textId="49E46C08" w:rsidR="00532FDD" w:rsidRPr="00DA27C8" w:rsidRDefault="00532FDD" w:rsidP="00532FDD">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 xml:space="preserve"> </w:t>
            </w:r>
            <w:r w:rsidR="00A378CA">
              <w:rPr>
                <w:rFonts w:ascii="Times New Roman" w:hAnsi="Times New Roman" w:cs="Times New Roman"/>
                <w:sz w:val="24"/>
                <w:szCs w:val="24"/>
                <w:lang w:val="sq-AL"/>
              </w:rPr>
              <w:t>F</w:t>
            </w:r>
            <w:r w:rsidRPr="00DA27C8">
              <w:rPr>
                <w:rFonts w:ascii="Times New Roman" w:hAnsi="Times New Roman" w:cs="Times New Roman"/>
                <w:sz w:val="24"/>
                <w:szCs w:val="24"/>
                <w:lang w:val="sq-AL"/>
              </w:rPr>
              <w:t>itneset, veprimtaritë e ndryshme sportive</w:t>
            </w:r>
          </w:p>
        </w:tc>
        <w:tc>
          <w:tcPr>
            <w:tcW w:w="1368" w:type="dxa"/>
          </w:tcPr>
          <w:p w14:paraId="671A70F9" w14:textId="6135492A" w:rsidR="00532FDD" w:rsidRPr="00DA27C8" w:rsidRDefault="00532FDD" w:rsidP="00532FDD">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40 </w:t>
            </w:r>
            <w:r w:rsidRPr="00DA27C8">
              <w:rPr>
                <w:rFonts w:ascii="Times New Roman" w:hAnsi="Times New Roman" w:cs="Times New Roman"/>
                <w:sz w:val="24"/>
                <w:szCs w:val="24"/>
                <w:lang w:val="sq-AL"/>
              </w:rPr>
              <w:t xml:space="preserve"> €</w:t>
            </w:r>
          </w:p>
        </w:tc>
      </w:tr>
      <w:tr w:rsidR="00532FDD" w:rsidRPr="00DA27C8" w14:paraId="71A7A1C6" w14:textId="77777777" w:rsidTr="00532FDD">
        <w:tc>
          <w:tcPr>
            <w:tcW w:w="828" w:type="dxa"/>
          </w:tcPr>
          <w:p w14:paraId="7738E4B1" w14:textId="465C078A" w:rsidR="00532FDD" w:rsidRPr="00DA27C8" w:rsidRDefault="005B4A99" w:rsidP="00532FDD">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7.6.</w:t>
            </w:r>
          </w:p>
        </w:tc>
        <w:tc>
          <w:tcPr>
            <w:tcW w:w="7020" w:type="dxa"/>
          </w:tcPr>
          <w:p w14:paraId="5CAA5482" w14:textId="64982740" w:rsidR="00532FDD" w:rsidRPr="00DA27C8" w:rsidRDefault="00A378CA" w:rsidP="00532FDD">
            <w:pPr>
              <w:jc w:val="both"/>
              <w:rPr>
                <w:rFonts w:ascii="Times New Roman" w:eastAsia="Book Antiqua" w:hAnsi="Times New Roman" w:cs="Times New Roman"/>
                <w:sz w:val="24"/>
                <w:szCs w:val="24"/>
                <w:lang w:val="sq-AL"/>
              </w:rPr>
            </w:pPr>
            <w:r>
              <w:rPr>
                <w:rFonts w:ascii="Times New Roman" w:hAnsi="Times New Roman" w:cs="Times New Roman"/>
                <w:sz w:val="24"/>
                <w:szCs w:val="24"/>
                <w:lang w:val="sq-AL"/>
              </w:rPr>
              <w:t>S</w:t>
            </w:r>
            <w:r w:rsidR="00532FDD" w:rsidRPr="00DA27C8">
              <w:rPr>
                <w:rFonts w:ascii="Times New Roman" w:hAnsi="Times New Roman" w:cs="Times New Roman"/>
                <w:sz w:val="24"/>
                <w:szCs w:val="24"/>
                <w:lang w:val="sq-AL"/>
              </w:rPr>
              <w:t xml:space="preserve">hërbimet postare-telefonike </w:t>
            </w:r>
          </w:p>
        </w:tc>
        <w:tc>
          <w:tcPr>
            <w:tcW w:w="1368" w:type="dxa"/>
          </w:tcPr>
          <w:p w14:paraId="0D78E2F6" w14:textId="5444B2B6" w:rsidR="00532FDD" w:rsidRPr="00DA27C8" w:rsidRDefault="00532FDD" w:rsidP="00532FDD">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40 </w:t>
            </w:r>
            <w:r w:rsidRPr="00DA27C8">
              <w:rPr>
                <w:rFonts w:ascii="Times New Roman" w:hAnsi="Times New Roman" w:cs="Times New Roman"/>
                <w:sz w:val="24"/>
                <w:szCs w:val="24"/>
                <w:lang w:val="sq-AL"/>
              </w:rPr>
              <w:t xml:space="preserve"> €</w:t>
            </w:r>
          </w:p>
        </w:tc>
      </w:tr>
      <w:tr w:rsidR="00532FDD" w:rsidRPr="00DA27C8" w14:paraId="33344F49" w14:textId="77777777" w:rsidTr="00532FDD">
        <w:tc>
          <w:tcPr>
            <w:tcW w:w="828" w:type="dxa"/>
          </w:tcPr>
          <w:p w14:paraId="46F621CA" w14:textId="539A17C4" w:rsidR="00532FDD" w:rsidRPr="00DA27C8" w:rsidRDefault="005B4A99" w:rsidP="00532FDD">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7.7.</w:t>
            </w:r>
          </w:p>
        </w:tc>
        <w:tc>
          <w:tcPr>
            <w:tcW w:w="7020" w:type="dxa"/>
          </w:tcPr>
          <w:p w14:paraId="6B7B1BC5" w14:textId="6130708D" w:rsidR="00532FDD" w:rsidRPr="00DA27C8" w:rsidRDefault="00532FDD" w:rsidP="00532FDD">
            <w:pPr>
              <w:jc w:val="both"/>
              <w:rPr>
                <w:rFonts w:ascii="Times New Roman" w:eastAsia="Book Antiqua" w:hAnsi="Times New Roman" w:cs="Times New Roman"/>
                <w:sz w:val="24"/>
                <w:szCs w:val="24"/>
                <w:lang w:val="sq-AL"/>
              </w:rPr>
            </w:pPr>
            <w:r w:rsidRPr="00DA27C8">
              <w:rPr>
                <w:rFonts w:ascii="Times New Roman" w:hAnsi="Times New Roman" w:cs="Times New Roman"/>
                <w:sz w:val="24"/>
                <w:szCs w:val="24"/>
                <w:lang w:val="sq-AL"/>
              </w:rPr>
              <w:t>Shtypshkronja dhe shtypshkrime tjera</w:t>
            </w:r>
          </w:p>
        </w:tc>
        <w:tc>
          <w:tcPr>
            <w:tcW w:w="1368" w:type="dxa"/>
          </w:tcPr>
          <w:p w14:paraId="6CE54927" w14:textId="6A88E3E1" w:rsidR="00532FDD" w:rsidRPr="00DA27C8" w:rsidRDefault="00532FDD" w:rsidP="00532FDD">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 xml:space="preserve">40 </w:t>
            </w:r>
            <w:r w:rsidRPr="00DA27C8">
              <w:rPr>
                <w:rFonts w:ascii="Times New Roman" w:hAnsi="Times New Roman" w:cs="Times New Roman"/>
                <w:sz w:val="24"/>
                <w:szCs w:val="24"/>
                <w:lang w:val="sq-AL"/>
              </w:rPr>
              <w:t xml:space="preserve"> €</w:t>
            </w:r>
          </w:p>
        </w:tc>
      </w:tr>
    </w:tbl>
    <w:p w14:paraId="23A1DB96" w14:textId="77777777" w:rsidR="00532FDD" w:rsidRPr="00DA27C8" w:rsidRDefault="00532FDD" w:rsidP="00532FDD">
      <w:pPr>
        <w:spacing w:after="0" w:line="240" w:lineRule="auto"/>
        <w:ind w:left="360"/>
        <w:jc w:val="both"/>
        <w:rPr>
          <w:rFonts w:ascii="Times New Roman" w:eastAsia="Book Antiqua" w:hAnsi="Times New Roman" w:cs="Times New Roman"/>
          <w:sz w:val="24"/>
          <w:szCs w:val="24"/>
          <w:lang w:val="sq-AL"/>
        </w:rPr>
      </w:pPr>
    </w:p>
    <w:p w14:paraId="5A7709CC" w14:textId="680470AB" w:rsidR="00437479" w:rsidRPr="00DA27C8" w:rsidRDefault="00437479" w:rsidP="002D1D2D">
      <w:pPr>
        <w:spacing w:after="0" w:line="240" w:lineRule="auto"/>
        <w:ind w:left="288"/>
        <w:jc w:val="center"/>
        <w:rPr>
          <w:rFonts w:ascii="Times New Roman" w:eastAsia="Book Antiqua" w:hAnsi="Times New Roman" w:cs="Times New Roman"/>
          <w:b/>
          <w:sz w:val="24"/>
          <w:szCs w:val="24"/>
          <w:lang w:val="sq-AL"/>
        </w:rPr>
      </w:pPr>
    </w:p>
    <w:p w14:paraId="0D633BCC" w14:textId="68693530" w:rsidR="002D1D2D" w:rsidRPr="00DA27C8" w:rsidRDefault="00E6341E" w:rsidP="002D1D2D">
      <w:pPr>
        <w:spacing w:after="0" w:line="240" w:lineRule="auto"/>
        <w:ind w:left="288"/>
        <w:jc w:val="center"/>
        <w:rPr>
          <w:rFonts w:ascii="Times New Roman" w:eastAsia="Book Antiqua" w:hAnsi="Times New Roman" w:cs="Times New Roman"/>
          <w:b/>
          <w:sz w:val="24"/>
          <w:szCs w:val="24"/>
          <w:lang w:val="sq-AL"/>
        </w:rPr>
      </w:pPr>
      <w:r w:rsidRPr="00DA27C8">
        <w:rPr>
          <w:rFonts w:ascii="Times New Roman" w:eastAsia="Book Antiqua" w:hAnsi="Times New Roman" w:cs="Times New Roman"/>
          <w:b/>
          <w:sz w:val="24"/>
          <w:szCs w:val="24"/>
          <w:lang w:val="sq-AL"/>
        </w:rPr>
        <w:t>Neni 19</w:t>
      </w:r>
    </w:p>
    <w:p w14:paraId="471E714A" w14:textId="338F585A" w:rsidR="002D1D2D" w:rsidRPr="00DA27C8" w:rsidRDefault="005A26E8" w:rsidP="002D1D2D">
      <w:pPr>
        <w:ind w:firstLine="720"/>
        <w:jc w:val="both"/>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                                Pagesa e taksave, tarifave dhe ngarkesave komunale</w:t>
      </w:r>
    </w:p>
    <w:p w14:paraId="7ADDFAF0" w14:textId="10CC9F68" w:rsidR="002D1D2D" w:rsidRPr="00DA27C8" w:rsidRDefault="002D1D2D" w:rsidP="00FA6663">
      <w:pPr>
        <w:pStyle w:val="ListParagraph"/>
        <w:numPr>
          <w:ilvl w:val="0"/>
          <w:numId w:val="4"/>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Taksat tarifore vjetore sipas kategorive të veprimtarive paguhen lidhur me ushtrimin e veprimtarive afariste përkatëse.</w:t>
      </w:r>
    </w:p>
    <w:p w14:paraId="30F0C233" w14:textId="21E10F8C" w:rsidR="002D1D2D" w:rsidRPr="00DA27C8" w:rsidRDefault="002D1D2D" w:rsidP="00FA6663">
      <w:pPr>
        <w:pStyle w:val="ListParagraph"/>
        <w:numPr>
          <w:ilvl w:val="0"/>
          <w:numId w:val="4"/>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Subjektet afariste të cilat veprimtarinë e tyre e zhvillojnë më tepër se në një lokal jashtë selisë paguajnë 50 % të taksës së përcaktuar të secilit lokal veç e veç.</w:t>
      </w:r>
    </w:p>
    <w:p w14:paraId="1F56DF7E" w14:textId="25E7FEE3" w:rsidR="002D1D2D" w:rsidRPr="00DA27C8" w:rsidRDefault="002D1D2D" w:rsidP="00FA6663">
      <w:pPr>
        <w:pStyle w:val="ListParagraph"/>
        <w:numPr>
          <w:ilvl w:val="0"/>
          <w:numId w:val="4"/>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Taksa për shërbime administrative me rastin e regjistrimit të bizneseve nuk paguhet. Nëse në ndërkohë këto veprime rregullohen me udhëzim të veçantë nga ministria kompetente</w:t>
      </w:r>
      <w:r w:rsidR="001838C9">
        <w:rPr>
          <w:rFonts w:ascii="Times New Roman" w:hAnsi="Times New Roman" w:cs="Times New Roman"/>
          <w:sz w:val="24"/>
          <w:szCs w:val="24"/>
          <w:lang w:val="sq-AL"/>
        </w:rPr>
        <w:t>,</w:t>
      </w:r>
      <w:r w:rsidRPr="00DA27C8">
        <w:rPr>
          <w:rFonts w:ascii="Times New Roman" w:hAnsi="Times New Roman" w:cs="Times New Roman"/>
          <w:sz w:val="24"/>
          <w:szCs w:val="24"/>
          <w:lang w:val="sq-AL"/>
        </w:rPr>
        <w:t xml:space="preserve"> vlejnë drejtpërsëdrejti dispozitat e Udhëzimit të veçantë administrativ, (neni 8 i Ligjit nr.04/L-006 për Ndryshimet dhe Plotësimet e Ligjit për Shoqëritë Tregtare).</w:t>
      </w:r>
    </w:p>
    <w:p w14:paraId="62C8AAC1" w14:textId="709D8BD8" w:rsidR="002D1D2D" w:rsidRPr="00DA27C8" w:rsidRDefault="002D1D2D" w:rsidP="00FA6663">
      <w:pPr>
        <w:pStyle w:val="ListParagraph"/>
        <w:numPr>
          <w:ilvl w:val="0"/>
          <w:numId w:val="4"/>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Bizneset dhe veprimtarit</w:t>
      </w:r>
      <w:r w:rsidR="00712825">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e reja q</w:t>
      </w:r>
      <w:r w:rsidR="00712825">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regjistrohen për herë të parë, lidhur me ushtrimin e veprimtarive përkatëse, lirohen nga pagesa e ngarkesave, taksave tarifore në kohëzgjatje prej 18 muajve nga data e regjistrimit fillestar.</w:t>
      </w:r>
    </w:p>
    <w:p w14:paraId="474BA0FA" w14:textId="20501BFA" w:rsidR="002D1D2D" w:rsidRPr="00DA27C8" w:rsidRDefault="002D1D2D" w:rsidP="00FA6663">
      <w:pPr>
        <w:pStyle w:val="ListParagraph"/>
        <w:numPr>
          <w:ilvl w:val="0"/>
          <w:numId w:val="4"/>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Ndërmarrjet prodhuese lirohen nga taksa për shërbime për 5 vitet e para të regjistrimit.</w:t>
      </w:r>
    </w:p>
    <w:p w14:paraId="3B6B821E" w14:textId="6014662E" w:rsidR="002D1D2D" w:rsidRPr="00DA27C8" w:rsidRDefault="002D1D2D" w:rsidP="00FA6663">
      <w:pPr>
        <w:pStyle w:val="ListParagraph"/>
        <w:numPr>
          <w:ilvl w:val="0"/>
          <w:numId w:val="4"/>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lastRenderedPageBreak/>
        <w:t>Afati i ushtrimit të ankesave ndaj aktvendimeve të k</w:t>
      </w:r>
      <w:r w:rsidR="006D315F">
        <w:rPr>
          <w:rFonts w:ascii="Times New Roman" w:hAnsi="Times New Roman" w:cs="Times New Roman"/>
          <w:sz w:val="24"/>
          <w:szCs w:val="24"/>
          <w:lang w:val="sq-AL"/>
        </w:rPr>
        <w:t>ë</w:t>
      </w:r>
      <w:r w:rsidRPr="00DA27C8">
        <w:rPr>
          <w:rFonts w:ascii="Times New Roman" w:hAnsi="Times New Roman" w:cs="Times New Roman"/>
          <w:sz w:val="24"/>
          <w:szCs w:val="24"/>
          <w:lang w:val="sq-AL"/>
        </w:rPr>
        <w:t>tyre taksave caktohet prej 30 ditësh nga dita e pranimit të aktvendimit në përputhshmeri m</w:t>
      </w:r>
      <w:r w:rsidR="006D315F">
        <w:rPr>
          <w:rFonts w:ascii="Times New Roman" w:hAnsi="Times New Roman" w:cs="Times New Roman"/>
          <w:sz w:val="24"/>
          <w:szCs w:val="24"/>
          <w:lang w:val="sq-AL"/>
        </w:rPr>
        <w:t>e</w:t>
      </w:r>
      <w:r w:rsidRPr="00DA27C8">
        <w:rPr>
          <w:rFonts w:ascii="Times New Roman" w:hAnsi="Times New Roman" w:cs="Times New Roman"/>
          <w:sz w:val="24"/>
          <w:szCs w:val="24"/>
          <w:lang w:val="sq-AL"/>
        </w:rPr>
        <w:t xml:space="preserve"> </w:t>
      </w:r>
      <w:r w:rsidR="006D315F">
        <w:rPr>
          <w:rFonts w:ascii="Times New Roman" w:hAnsi="Times New Roman" w:cs="Times New Roman"/>
          <w:sz w:val="24"/>
          <w:szCs w:val="24"/>
          <w:lang w:val="sq-AL"/>
        </w:rPr>
        <w:t>L</w:t>
      </w:r>
      <w:r w:rsidRPr="00DA27C8">
        <w:rPr>
          <w:rFonts w:ascii="Times New Roman" w:hAnsi="Times New Roman" w:cs="Times New Roman"/>
          <w:sz w:val="24"/>
          <w:szCs w:val="24"/>
          <w:lang w:val="sq-AL"/>
        </w:rPr>
        <w:t xml:space="preserve">igjin mbi Procedurën e </w:t>
      </w:r>
      <w:r w:rsidR="006D315F">
        <w:rPr>
          <w:rFonts w:ascii="Times New Roman" w:hAnsi="Times New Roman" w:cs="Times New Roman"/>
          <w:sz w:val="24"/>
          <w:szCs w:val="24"/>
          <w:lang w:val="sq-AL"/>
        </w:rPr>
        <w:t>P</w:t>
      </w:r>
      <w:r w:rsidRPr="00DA27C8">
        <w:rPr>
          <w:rFonts w:ascii="Times New Roman" w:hAnsi="Times New Roman" w:cs="Times New Roman"/>
          <w:sz w:val="24"/>
          <w:szCs w:val="24"/>
          <w:lang w:val="sq-AL"/>
        </w:rPr>
        <w:t>ërgjithëshme Administrative.</w:t>
      </w:r>
    </w:p>
    <w:p w14:paraId="266B96EF" w14:textId="719AC78A" w:rsidR="002D1D2D" w:rsidRPr="00DA27C8" w:rsidRDefault="002D1D2D" w:rsidP="00FA6663">
      <w:pPr>
        <w:pStyle w:val="ListParagraph"/>
        <w:numPr>
          <w:ilvl w:val="0"/>
          <w:numId w:val="4"/>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Si prova formale Drejtoria përkatëse duhet t</w:t>
      </w:r>
      <w:r w:rsidR="002110C0"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pranoj</w:t>
      </w:r>
      <w:r w:rsidR="002110C0" w:rsidRPr="00DA27C8">
        <w:rPr>
          <w:rFonts w:ascii="Times New Roman" w:hAnsi="Times New Roman" w:cs="Times New Roman"/>
          <w:sz w:val="24"/>
          <w:szCs w:val="24"/>
          <w:lang w:val="sq-AL"/>
        </w:rPr>
        <w:t>ë</w:t>
      </w:r>
      <w:r w:rsidR="00523B62" w:rsidRPr="00DA27C8">
        <w:rPr>
          <w:rFonts w:ascii="Times New Roman" w:hAnsi="Times New Roman" w:cs="Times New Roman"/>
          <w:sz w:val="24"/>
          <w:szCs w:val="24"/>
          <w:lang w:val="sq-AL"/>
        </w:rPr>
        <w:t xml:space="preserve"> </w:t>
      </w:r>
      <w:r w:rsidRPr="00DA27C8">
        <w:rPr>
          <w:rFonts w:ascii="Times New Roman" w:hAnsi="Times New Roman" w:cs="Times New Roman"/>
          <w:sz w:val="24"/>
          <w:szCs w:val="24"/>
          <w:lang w:val="sq-AL"/>
        </w:rPr>
        <w:t>vërtet</w:t>
      </w:r>
      <w:r w:rsidR="00523B62" w:rsidRPr="00DA27C8">
        <w:rPr>
          <w:rFonts w:ascii="Times New Roman" w:hAnsi="Times New Roman" w:cs="Times New Roman"/>
          <w:sz w:val="24"/>
          <w:szCs w:val="24"/>
          <w:lang w:val="sq-AL"/>
        </w:rPr>
        <w:t>imin e s</w:t>
      </w:r>
      <w:r w:rsidR="00BD727B" w:rsidRPr="00DA27C8">
        <w:rPr>
          <w:rFonts w:ascii="Times New Roman" w:hAnsi="Times New Roman" w:cs="Times New Roman"/>
          <w:sz w:val="24"/>
          <w:szCs w:val="24"/>
          <w:lang w:val="sq-AL"/>
        </w:rPr>
        <w:t>hlyerjes s</w:t>
      </w:r>
      <w:r w:rsidR="002110C0" w:rsidRPr="00DA27C8">
        <w:rPr>
          <w:rFonts w:ascii="Times New Roman" w:hAnsi="Times New Roman" w:cs="Times New Roman"/>
          <w:sz w:val="24"/>
          <w:szCs w:val="24"/>
          <w:lang w:val="sq-AL"/>
        </w:rPr>
        <w:t>ë</w:t>
      </w:r>
      <w:r w:rsidR="00BD727B" w:rsidRPr="00DA27C8">
        <w:rPr>
          <w:rFonts w:ascii="Times New Roman" w:hAnsi="Times New Roman" w:cs="Times New Roman"/>
          <w:sz w:val="24"/>
          <w:szCs w:val="24"/>
          <w:lang w:val="sq-AL"/>
        </w:rPr>
        <w:t xml:space="preserve"> </w:t>
      </w:r>
      <w:r w:rsidR="00523B62" w:rsidRPr="00DA27C8">
        <w:rPr>
          <w:rFonts w:ascii="Times New Roman" w:hAnsi="Times New Roman" w:cs="Times New Roman"/>
          <w:sz w:val="24"/>
          <w:szCs w:val="24"/>
          <w:lang w:val="sq-AL"/>
        </w:rPr>
        <w:t>b</w:t>
      </w:r>
      <w:r w:rsidR="00BD727B" w:rsidRPr="00DA27C8">
        <w:rPr>
          <w:rFonts w:ascii="Times New Roman" w:hAnsi="Times New Roman" w:cs="Times New Roman"/>
          <w:sz w:val="24"/>
          <w:szCs w:val="24"/>
          <w:lang w:val="sq-AL"/>
        </w:rPr>
        <w:t>iznesit</w:t>
      </w:r>
      <w:r w:rsidRPr="00DA27C8">
        <w:rPr>
          <w:rFonts w:ascii="Times New Roman" w:hAnsi="Times New Roman" w:cs="Times New Roman"/>
          <w:sz w:val="24"/>
          <w:szCs w:val="24"/>
          <w:lang w:val="sq-AL"/>
        </w:rPr>
        <w:t>.</w:t>
      </w:r>
    </w:p>
    <w:p w14:paraId="1D8E40F9" w14:textId="23274518" w:rsidR="00C01F10" w:rsidRPr="00DA27C8" w:rsidRDefault="00C01F10" w:rsidP="00C01F10">
      <w:pPr>
        <w:spacing w:after="0" w:line="240" w:lineRule="auto"/>
        <w:jc w:val="both"/>
        <w:rPr>
          <w:rFonts w:ascii="Times New Roman" w:eastAsia="Book Antiqua" w:hAnsi="Times New Roman" w:cs="Times New Roman"/>
          <w:sz w:val="24"/>
          <w:szCs w:val="24"/>
          <w:lang w:val="sq-AL"/>
        </w:rPr>
      </w:pPr>
    </w:p>
    <w:p w14:paraId="63B28B10" w14:textId="4988E0DC" w:rsidR="002D1D2D" w:rsidRPr="00DA27C8" w:rsidRDefault="00E6341E" w:rsidP="002D1D2D">
      <w:pPr>
        <w:spacing w:after="0" w:line="240" w:lineRule="auto"/>
        <w:ind w:left="288"/>
        <w:jc w:val="center"/>
        <w:rPr>
          <w:rFonts w:ascii="Times New Roman" w:eastAsia="Book Antiqua" w:hAnsi="Times New Roman" w:cs="Times New Roman"/>
          <w:b/>
          <w:sz w:val="24"/>
          <w:szCs w:val="24"/>
          <w:lang w:val="sq-AL"/>
        </w:rPr>
      </w:pPr>
      <w:r w:rsidRPr="00DA27C8">
        <w:rPr>
          <w:rFonts w:ascii="Times New Roman" w:eastAsia="Book Antiqua" w:hAnsi="Times New Roman" w:cs="Times New Roman"/>
          <w:b/>
          <w:sz w:val="24"/>
          <w:szCs w:val="24"/>
          <w:lang w:val="sq-AL"/>
        </w:rPr>
        <w:t>Neni 20</w:t>
      </w:r>
    </w:p>
    <w:p w14:paraId="67C1D687" w14:textId="77777777" w:rsidR="002D1D2D" w:rsidRPr="00DA27C8" w:rsidRDefault="002D1D2D" w:rsidP="002D1D2D">
      <w:pPr>
        <w:spacing w:after="0" w:line="240" w:lineRule="auto"/>
        <w:ind w:left="288"/>
        <w:jc w:val="center"/>
        <w:rPr>
          <w:rFonts w:ascii="Times New Roman" w:eastAsia="Book Antiqua" w:hAnsi="Times New Roman" w:cs="Times New Roman"/>
          <w:b/>
          <w:sz w:val="24"/>
          <w:szCs w:val="24"/>
          <w:lang w:val="sq-AL"/>
        </w:rPr>
      </w:pPr>
    </w:p>
    <w:p w14:paraId="4E0EF7D3" w14:textId="19DF0981" w:rsidR="002D1D2D" w:rsidRPr="00DA27C8" w:rsidRDefault="004502C0" w:rsidP="002D1D2D">
      <w:pPr>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                  </w:t>
      </w:r>
      <w:r w:rsidR="002D1D2D" w:rsidRPr="00DA27C8">
        <w:rPr>
          <w:rFonts w:ascii="Times New Roman" w:hAnsi="Times New Roman" w:cs="Times New Roman"/>
          <w:b/>
          <w:sz w:val="24"/>
          <w:szCs w:val="24"/>
          <w:lang w:val="sq-AL"/>
        </w:rPr>
        <w:t>Ushtrimi i veprimtarive intelektuale private dhe taksat tarifore vjetore</w:t>
      </w:r>
    </w:p>
    <w:p w14:paraId="0AAD962D" w14:textId="5390CF56" w:rsidR="002D1D2D" w:rsidRPr="00DA27C8" w:rsidRDefault="002D1D2D" w:rsidP="00FA6663">
      <w:pPr>
        <w:pStyle w:val="ListParagraph"/>
        <w:numPr>
          <w:ilvl w:val="0"/>
          <w:numId w:val="5"/>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Për ushtrimin e veprimtarive intelektuale profesionale paguhet taksa tarifore vjetore sipas kategorive përkatëse.</w:t>
      </w:r>
    </w:p>
    <w:p w14:paraId="249F6941" w14:textId="77777777" w:rsidR="002D1D2D" w:rsidRPr="00DA27C8" w:rsidRDefault="002D1D2D" w:rsidP="00FA6663">
      <w:pPr>
        <w:pStyle w:val="ListParagraph"/>
        <w:numPr>
          <w:ilvl w:val="0"/>
          <w:numId w:val="5"/>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Ushtrimi i veprimtarive intelektuale profesionale bëhet sipas standardeve të vërtetuara dhe dëshmive kualifikuese dhe përgatitjes profesionale të lëshuara dhe të legalizuara nga organet kompetente shtetërore.</w:t>
      </w:r>
    </w:p>
    <w:p w14:paraId="1732D4B7" w14:textId="7E0C1420" w:rsidR="00267475" w:rsidRPr="00DA27C8" w:rsidRDefault="002D1D2D" w:rsidP="00FA6663">
      <w:pPr>
        <w:pStyle w:val="ListParagraph"/>
        <w:numPr>
          <w:ilvl w:val="0"/>
          <w:numId w:val="5"/>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Tarifat vjetore janë renditur sipas llojeve të veprimtarive private profesionale:</w:t>
      </w:r>
    </w:p>
    <w:p w14:paraId="6349A674" w14:textId="306CFC0D" w:rsidR="002D1D2D" w:rsidRPr="00DA27C8" w:rsidRDefault="002D1D2D" w:rsidP="002D1D2D">
      <w:pPr>
        <w:rPr>
          <w:rFonts w:ascii="Times New Roman" w:hAnsi="Times New Roman" w:cs="Times New Roman"/>
          <w:b/>
          <w:sz w:val="24"/>
          <w:szCs w:val="24"/>
          <w:lang w:val="sq-AL"/>
        </w:rPr>
      </w:pPr>
    </w:p>
    <w:tbl>
      <w:tblPr>
        <w:tblStyle w:val="TableGrid"/>
        <w:tblW w:w="0" w:type="auto"/>
        <w:tblLook w:val="04A0" w:firstRow="1" w:lastRow="0" w:firstColumn="1" w:lastColumn="0" w:noHBand="0" w:noVBand="1"/>
      </w:tblPr>
      <w:tblGrid>
        <w:gridCol w:w="828"/>
        <w:gridCol w:w="7830"/>
        <w:gridCol w:w="918"/>
      </w:tblGrid>
      <w:tr w:rsidR="00267475" w:rsidRPr="00DA27C8" w14:paraId="56DC6CE3" w14:textId="77777777" w:rsidTr="00267475">
        <w:tc>
          <w:tcPr>
            <w:tcW w:w="828" w:type="dxa"/>
          </w:tcPr>
          <w:p w14:paraId="205209D8" w14:textId="779FDF6F" w:rsidR="00267475" w:rsidRPr="00DA27C8" w:rsidRDefault="006F6E8F"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3.1.</w:t>
            </w:r>
          </w:p>
        </w:tc>
        <w:tc>
          <w:tcPr>
            <w:tcW w:w="7830" w:type="dxa"/>
          </w:tcPr>
          <w:p w14:paraId="0650608A" w14:textId="252132AD" w:rsidR="00267475" w:rsidRPr="00DA27C8" w:rsidRDefault="00267475"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Shkolla private </w:t>
            </w:r>
          </w:p>
        </w:tc>
        <w:tc>
          <w:tcPr>
            <w:tcW w:w="918" w:type="dxa"/>
          </w:tcPr>
          <w:p w14:paraId="54944308" w14:textId="7DA9D9C1" w:rsidR="00267475" w:rsidRPr="00DA27C8" w:rsidRDefault="00267475"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120  €</w:t>
            </w:r>
          </w:p>
        </w:tc>
      </w:tr>
      <w:tr w:rsidR="00267475" w:rsidRPr="00DA27C8" w14:paraId="1E6A39CD" w14:textId="77777777" w:rsidTr="00267475">
        <w:tc>
          <w:tcPr>
            <w:tcW w:w="828" w:type="dxa"/>
          </w:tcPr>
          <w:p w14:paraId="614A1847" w14:textId="2F107AF8" w:rsidR="00267475" w:rsidRPr="00DA27C8" w:rsidRDefault="00CE0816"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3.2.</w:t>
            </w:r>
          </w:p>
        </w:tc>
        <w:tc>
          <w:tcPr>
            <w:tcW w:w="7830" w:type="dxa"/>
          </w:tcPr>
          <w:p w14:paraId="7292577F" w14:textId="6453A42A" w:rsidR="00267475" w:rsidRPr="00DA27C8" w:rsidRDefault="00267475"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Avokat</w:t>
            </w:r>
            <w:r w:rsidR="002110C0"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t</w:t>
            </w:r>
          </w:p>
        </w:tc>
        <w:tc>
          <w:tcPr>
            <w:tcW w:w="918" w:type="dxa"/>
          </w:tcPr>
          <w:p w14:paraId="73339F11" w14:textId="7A97CE1A" w:rsidR="00267475" w:rsidRPr="00DA27C8" w:rsidRDefault="00267475"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120  €</w:t>
            </w:r>
          </w:p>
        </w:tc>
      </w:tr>
      <w:tr w:rsidR="00267475" w:rsidRPr="00DA27C8" w14:paraId="7E0EE98F" w14:textId="77777777" w:rsidTr="00267475">
        <w:tc>
          <w:tcPr>
            <w:tcW w:w="828" w:type="dxa"/>
          </w:tcPr>
          <w:p w14:paraId="6C38333B" w14:textId="6D89ED65" w:rsidR="00267475" w:rsidRPr="00DA27C8" w:rsidRDefault="00CE0816"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3.3.</w:t>
            </w:r>
          </w:p>
        </w:tc>
        <w:tc>
          <w:tcPr>
            <w:tcW w:w="7830" w:type="dxa"/>
          </w:tcPr>
          <w:p w14:paraId="43123C65" w14:textId="2ED4B11F" w:rsidR="00267475" w:rsidRPr="00DA27C8" w:rsidRDefault="00267475"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Stomatolog</w:t>
            </w:r>
            <w:r w:rsidR="002110C0"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t</w:t>
            </w:r>
          </w:p>
        </w:tc>
        <w:tc>
          <w:tcPr>
            <w:tcW w:w="918" w:type="dxa"/>
          </w:tcPr>
          <w:p w14:paraId="2DA3C024" w14:textId="125B1208" w:rsidR="00267475" w:rsidRPr="00DA27C8" w:rsidRDefault="00267475"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120  €</w:t>
            </w:r>
          </w:p>
        </w:tc>
      </w:tr>
      <w:tr w:rsidR="00267475" w:rsidRPr="00DA27C8" w14:paraId="7B399F47" w14:textId="77777777" w:rsidTr="00267475">
        <w:tc>
          <w:tcPr>
            <w:tcW w:w="828" w:type="dxa"/>
          </w:tcPr>
          <w:p w14:paraId="1D2313E7" w14:textId="47956A83" w:rsidR="00267475" w:rsidRPr="00DA27C8" w:rsidRDefault="00CE0816"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3.4.</w:t>
            </w:r>
          </w:p>
        </w:tc>
        <w:tc>
          <w:tcPr>
            <w:tcW w:w="7830" w:type="dxa"/>
          </w:tcPr>
          <w:p w14:paraId="65BF4F9F" w14:textId="5FBEC37C" w:rsidR="00267475" w:rsidRPr="00DA27C8" w:rsidRDefault="00267475"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Mjek</w:t>
            </w:r>
            <w:r w:rsidR="002110C0"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t e specializuar</w:t>
            </w:r>
          </w:p>
        </w:tc>
        <w:tc>
          <w:tcPr>
            <w:tcW w:w="918" w:type="dxa"/>
          </w:tcPr>
          <w:p w14:paraId="775E6445" w14:textId="77FC5BB0" w:rsidR="00267475" w:rsidRPr="00DA27C8" w:rsidRDefault="00267475"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160  €</w:t>
            </w:r>
          </w:p>
        </w:tc>
      </w:tr>
      <w:tr w:rsidR="00267475" w:rsidRPr="00DA27C8" w14:paraId="3E80E3F4" w14:textId="77777777" w:rsidTr="00267475">
        <w:tc>
          <w:tcPr>
            <w:tcW w:w="828" w:type="dxa"/>
          </w:tcPr>
          <w:p w14:paraId="6CA05C81" w14:textId="5F543270" w:rsidR="00267475" w:rsidRPr="00DA27C8" w:rsidRDefault="00CE0816"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3.5.</w:t>
            </w:r>
          </w:p>
        </w:tc>
        <w:tc>
          <w:tcPr>
            <w:tcW w:w="7830" w:type="dxa"/>
          </w:tcPr>
          <w:p w14:paraId="5F09A87D" w14:textId="4DE8A55C" w:rsidR="00267475" w:rsidRPr="00DA27C8" w:rsidRDefault="00267475"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Mjeku i praktikës s</w:t>
            </w:r>
            <w:r w:rsidR="006D7CB6">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përgjithshme </w:t>
            </w:r>
          </w:p>
        </w:tc>
        <w:tc>
          <w:tcPr>
            <w:tcW w:w="918" w:type="dxa"/>
          </w:tcPr>
          <w:p w14:paraId="1091A558" w14:textId="473A00FB" w:rsidR="00267475" w:rsidRPr="00DA27C8" w:rsidRDefault="00267475"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80    €</w:t>
            </w:r>
          </w:p>
        </w:tc>
      </w:tr>
      <w:tr w:rsidR="00267475" w:rsidRPr="00DA27C8" w14:paraId="5049C339" w14:textId="77777777" w:rsidTr="00267475">
        <w:tc>
          <w:tcPr>
            <w:tcW w:w="828" w:type="dxa"/>
          </w:tcPr>
          <w:p w14:paraId="71B5F050" w14:textId="2B71C328" w:rsidR="00267475" w:rsidRPr="00DA27C8" w:rsidRDefault="00CE0816"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3.6.</w:t>
            </w:r>
          </w:p>
        </w:tc>
        <w:tc>
          <w:tcPr>
            <w:tcW w:w="7830" w:type="dxa"/>
          </w:tcPr>
          <w:p w14:paraId="6BD123BF" w14:textId="77A4C92F" w:rsidR="00267475" w:rsidRPr="00DA27C8" w:rsidRDefault="00267475"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Këmbimoret e valutave</w:t>
            </w:r>
          </w:p>
        </w:tc>
        <w:tc>
          <w:tcPr>
            <w:tcW w:w="918" w:type="dxa"/>
          </w:tcPr>
          <w:p w14:paraId="51554BCC" w14:textId="35246097" w:rsidR="00267475" w:rsidRPr="00DA27C8" w:rsidRDefault="00267475"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120  €</w:t>
            </w:r>
          </w:p>
        </w:tc>
      </w:tr>
      <w:tr w:rsidR="00267475" w:rsidRPr="00DA27C8" w14:paraId="53B137A3" w14:textId="77777777" w:rsidTr="00267475">
        <w:tc>
          <w:tcPr>
            <w:tcW w:w="828" w:type="dxa"/>
          </w:tcPr>
          <w:p w14:paraId="38D3540C" w14:textId="4FAC2AF5" w:rsidR="00267475" w:rsidRPr="00DA27C8" w:rsidRDefault="00CE0816"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3.7.</w:t>
            </w:r>
          </w:p>
        </w:tc>
        <w:tc>
          <w:tcPr>
            <w:tcW w:w="7830" w:type="dxa"/>
          </w:tcPr>
          <w:p w14:paraId="1E4C313E" w14:textId="288551B6" w:rsidR="00267475" w:rsidRPr="00DA27C8" w:rsidRDefault="00267475"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Kontrollimi teknik i automjeteve</w:t>
            </w:r>
          </w:p>
        </w:tc>
        <w:tc>
          <w:tcPr>
            <w:tcW w:w="918" w:type="dxa"/>
          </w:tcPr>
          <w:p w14:paraId="6C09EC0A" w14:textId="642500CB" w:rsidR="00267475" w:rsidRPr="00DA27C8" w:rsidRDefault="00267475"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120  €</w:t>
            </w:r>
          </w:p>
        </w:tc>
      </w:tr>
      <w:tr w:rsidR="00267475" w:rsidRPr="00DA27C8" w14:paraId="48F675F3" w14:textId="77777777" w:rsidTr="00267475">
        <w:tc>
          <w:tcPr>
            <w:tcW w:w="828" w:type="dxa"/>
          </w:tcPr>
          <w:p w14:paraId="50B059BB" w14:textId="54EEAEF6" w:rsidR="00267475" w:rsidRPr="00DA27C8" w:rsidRDefault="00CE0816"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3.8.</w:t>
            </w:r>
          </w:p>
        </w:tc>
        <w:tc>
          <w:tcPr>
            <w:tcW w:w="7830" w:type="dxa"/>
          </w:tcPr>
          <w:p w14:paraId="186F3BE5" w14:textId="633D1ECA" w:rsidR="00267475" w:rsidRPr="00DA27C8" w:rsidRDefault="00267475"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Zyret projektuese</w:t>
            </w:r>
          </w:p>
        </w:tc>
        <w:tc>
          <w:tcPr>
            <w:tcW w:w="918" w:type="dxa"/>
          </w:tcPr>
          <w:p w14:paraId="7E597550" w14:textId="0130FDD3" w:rsidR="00267475" w:rsidRPr="00DA27C8" w:rsidRDefault="00267475"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120  €</w:t>
            </w:r>
          </w:p>
        </w:tc>
      </w:tr>
      <w:tr w:rsidR="00267475" w:rsidRPr="00DA27C8" w14:paraId="18FD3CC4" w14:textId="77777777" w:rsidTr="00267475">
        <w:tc>
          <w:tcPr>
            <w:tcW w:w="828" w:type="dxa"/>
          </w:tcPr>
          <w:p w14:paraId="74CE1098" w14:textId="16CBA92D" w:rsidR="00267475" w:rsidRPr="00DA27C8" w:rsidRDefault="00CE0816"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3.9.</w:t>
            </w:r>
          </w:p>
        </w:tc>
        <w:tc>
          <w:tcPr>
            <w:tcW w:w="7830" w:type="dxa"/>
          </w:tcPr>
          <w:p w14:paraId="205F855E" w14:textId="209D5C47" w:rsidR="00267475" w:rsidRPr="00DA27C8" w:rsidRDefault="00267475"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Kontabilist</w:t>
            </w:r>
            <w:r w:rsidR="002110C0"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t</w:t>
            </w:r>
          </w:p>
        </w:tc>
        <w:tc>
          <w:tcPr>
            <w:tcW w:w="918" w:type="dxa"/>
          </w:tcPr>
          <w:p w14:paraId="0B8C1B3A" w14:textId="126E75FE" w:rsidR="00267475" w:rsidRPr="00DA27C8" w:rsidRDefault="00267475"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100  €</w:t>
            </w:r>
          </w:p>
        </w:tc>
      </w:tr>
      <w:tr w:rsidR="00267475" w:rsidRPr="00DA27C8" w14:paraId="32E2C550" w14:textId="77777777" w:rsidTr="00267475">
        <w:tc>
          <w:tcPr>
            <w:tcW w:w="828" w:type="dxa"/>
          </w:tcPr>
          <w:p w14:paraId="58C4D68C" w14:textId="2F0DB30A" w:rsidR="00267475" w:rsidRPr="00DA27C8" w:rsidRDefault="00CE0816"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3.10.</w:t>
            </w:r>
          </w:p>
        </w:tc>
        <w:tc>
          <w:tcPr>
            <w:tcW w:w="7830" w:type="dxa"/>
          </w:tcPr>
          <w:p w14:paraId="12679792" w14:textId="55C14211" w:rsidR="00267475" w:rsidRPr="00DA27C8" w:rsidRDefault="00267475"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Auditor</w:t>
            </w:r>
            <w:r w:rsidR="002110C0"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t</w:t>
            </w:r>
          </w:p>
        </w:tc>
        <w:tc>
          <w:tcPr>
            <w:tcW w:w="918" w:type="dxa"/>
          </w:tcPr>
          <w:p w14:paraId="2B2E864B" w14:textId="4312ECD8" w:rsidR="00267475" w:rsidRPr="00DA27C8" w:rsidRDefault="00267475"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100  €</w:t>
            </w:r>
          </w:p>
        </w:tc>
      </w:tr>
      <w:tr w:rsidR="00267475" w:rsidRPr="00DA27C8" w14:paraId="1F403BE8" w14:textId="77777777" w:rsidTr="00267475">
        <w:tc>
          <w:tcPr>
            <w:tcW w:w="828" w:type="dxa"/>
          </w:tcPr>
          <w:p w14:paraId="539485A8" w14:textId="7C300470" w:rsidR="00267475" w:rsidRPr="00DA27C8" w:rsidRDefault="00CE0816"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3.11.</w:t>
            </w:r>
          </w:p>
        </w:tc>
        <w:tc>
          <w:tcPr>
            <w:tcW w:w="7830" w:type="dxa"/>
          </w:tcPr>
          <w:p w14:paraId="03D85EC5" w14:textId="78CD504B" w:rsidR="00267475" w:rsidRPr="00DA27C8" w:rsidRDefault="00267475"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P</w:t>
            </w:r>
            <w:r w:rsidR="002110C0"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rkthyesit</w:t>
            </w:r>
          </w:p>
        </w:tc>
        <w:tc>
          <w:tcPr>
            <w:tcW w:w="918" w:type="dxa"/>
          </w:tcPr>
          <w:p w14:paraId="1EB84BCA" w14:textId="2DC54893" w:rsidR="00267475" w:rsidRPr="00DA27C8" w:rsidRDefault="00267475"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80   €</w:t>
            </w:r>
          </w:p>
        </w:tc>
      </w:tr>
      <w:tr w:rsidR="00267475" w:rsidRPr="00DA27C8" w14:paraId="7A530E87" w14:textId="77777777" w:rsidTr="00267475">
        <w:tc>
          <w:tcPr>
            <w:tcW w:w="828" w:type="dxa"/>
          </w:tcPr>
          <w:p w14:paraId="2E92E6B0" w14:textId="59273D6A" w:rsidR="00267475" w:rsidRPr="00DA27C8" w:rsidRDefault="00CE0816" w:rsidP="002D1D2D">
            <w:pPr>
              <w:rPr>
                <w:rFonts w:ascii="Times New Roman" w:hAnsi="Times New Roman" w:cs="Times New Roman"/>
                <w:b/>
                <w:sz w:val="24"/>
                <w:szCs w:val="24"/>
                <w:lang w:val="sq-AL"/>
              </w:rPr>
            </w:pPr>
            <w:r w:rsidRPr="00DA27C8">
              <w:rPr>
                <w:rFonts w:ascii="Times New Roman" w:hAnsi="Times New Roman" w:cs="Times New Roman"/>
                <w:sz w:val="24"/>
                <w:szCs w:val="24"/>
                <w:lang w:val="sq-AL"/>
              </w:rPr>
              <w:t>3.12.</w:t>
            </w:r>
          </w:p>
        </w:tc>
        <w:tc>
          <w:tcPr>
            <w:tcW w:w="7830" w:type="dxa"/>
          </w:tcPr>
          <w:p w14:paraId="54A8B39F" w14:textId="4F3D303B" w:rsidR="00267475" w:rsidRPr="00DA27C8" w:rsidRDefault="00CF1A19" w:rsidP="002D1D2D">
            <w:pPr>
              <w:rPr>
                <w:rFonts w:ascii="Times New Roman" w:hAnsi="Times New Roman" w:cs="Times New Roman"/>
                <w:b/>
                <w:sz w:val="24"/>
                <w:szCs w:val="24"/>
                <w:lang w:val="sq-AL"/>
              </w:rPr>
            </w:pPr>
            <w:r w:rsidRPr="00DA27C8">
              <w:rPr>
                <w:rFonts w:ascii="Times New Roman" w:hAnsi="Times New Roman" w:cs="Times New Roman"/>
                <w:sz w:val="24"/>
                <w:szCs w:val="24"/>
                <w:lang w:val="sq-AL"/>
              </w:rPr>
              <w:t xml:space="preserve">Veprimtaria e pavarur veterinere </w:t>
            </w:r>
          </w:p>
        </w:tc>
        <w:tc>
          <w:tcPr>
            <w:tcW w:w="918" w:type="dxa"/>
          </w:tcPr>
          <w:p w14:paraId="66FFB1C0" w14:textId="636931D1" w:rsidR="00267475" w:rsidRPr="00DA27C8" w:rsidRDefault="00CF1A19" w:rsidP="002D1D2D">
            <w:pPr>
              <w:rPr>
                <w:rFonts w:ascii="Times New Roman" w:hAnsi="Times New Roman" w:cs="Times New Roman"/>
                <w:b/>
                <w:sz w:val="24"/>
                <w:szCs w:val="24"/>
                <w:lang w:val="sq-AL"/>
              </w:rPr>
            </w:pPr>
            <w:r w:rsidRPr="00DA27C8">
              <w:rPr>
                <w:rFonts w:ascii="Times New Roman" w:hAnsi="Times New Roman" w:cs="Times New Roman"/>
                <w:sz w:val="24"/>
                <w:szCs w:val="24"/>
                <w:lang w:val="sq-AL"/>
              </w:rPr>
              <w:t>80   €</w:t>
            </w:r>
          </w:p>
        </w:tc>
      </w:tr>
      <w:tr w:rsidR="00CF1A19" w:rsidRPr="00DA27C8" w14:paraId="163000F4" w14:textId="77777777" w:rsidTr="00267475">
        <w:tc>
          <w:tcPr>
            <w:tcW w:w="828" w:type="dxa"/>
          </w:tcPr>
          <w:p w14:paraId="0B4FA33F" w14:textId="516BE7BE" w:rsidR="00CF1A19" w:rsidRPr="00DA27C8" w:rsidRDefault="00CE0816" w:rsidP="002D1D2D">
            <w:pPr>
              <w:rPr>
                <w:rFonts w:ascii="Times New Roman" w:hAnsi="Times New Roman" w:cs="Times New Roman"/>
                <w:b/>
                <w:sz w:val="24"/>
                <w:szCs w:val="24"/>
                <w:lang w:val="sq-AL"/>
              </w:rPr>
            </w:pPr>
            <w:r w:rsidRPr="00DA27C8">
              <w:rPr>
                <w:rFonts w:ascii="Times New Roman" w:hAnsi="Times New Roman" w:cs="Times New Roman"/>
                <w:sz w:val="24"/>
                <w:szCs w:val="24"/>
                <w:lang w:val="sq-AL"/>
              </w:rPr>
              <w:t>3.13.</w:t>
            </w:r>
          </w:p>
        </w:tc>
        <w:tc>
          <w:tcPr>
            <w:tcW w:w="7830" w:type="dxa"/>
          </w:tcPr>
          <w:p w14:paraId="09367092" w14:textId="0F08CCA1" w:rsidR="00CF1A19" w:rsidRPr="00DA27C8" w:rsidRDefault="00CF1A19"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Tregtia me pakicë e videove dhe CD</w:t>
            </w:r>
          </w:p>
        </w:tc>
        <w:tc>
          <w:tcPr>
            <w:tcW w:w="918" w:type="dxa"/>
          </w:tcPr>
          <w:p w14:paraId="08894BDD" w14:textId="0B57BAB4" w:rsidR="00CF1A19" w:rsidRPr="00DA27C8" w:rsidRDefault="00CF1A19"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80   €</w:t>
            </w:r>
          </w:p>
        </w:tc>
      </w:tr>
      <w:tr w:rsidR="00CF1A19" w:rsidRPr="00DA27C8" w14:paraId="1F167511" w14:textId="77777777" w:rsidTr="00267475">
        <w:tc>
          <w:tcPr>
            <w:tcW w:w="828" w:type="dxa"/>
          </w:tcPr>
          <w:p w14:paraId="265187EE" w14:textId="33A654DE" w:rsidR="00CF1A19" w:rsidRPr="00DA27C8" w:rsidRDefault="00CE0816" w:rsidP="002D1D2D">
            <w:pPr>
              <w:rPr>
                <w:rFonts w:ascii="Times New Roman" w:hAnsi="Times New Roman" w:cs="Times New Roman"/>
                <w:b/>
                <w:sz w:val="24"/>
                <w:szCs w:val="24"/>
                <w:lang w:val="sq-AL"/>
              </w:rPr>
            </w:pPr>
            <w:r w:rsidRPr="00DA27C8">
              <w:rPr>
                <w:rFonts w:ascii="Times New Roman" w:hAnsi="Times New Roman" w:cs="Times New Roman"/>
                <w:sz w:val="24"/>
                <w:szCs w:val="24"/>
                <w:lang w:val="sq-AL"/>
              </w:rPr>
              <w:t>3.14.</w:t>
            </w:r>
          </w:p>
        </w:tc>
        <w:tc>
          <w:tcPr>
            <w:tcW w:w="7830" w:type="dxa"/>
          </w:tcPr>
          <w:p w14:paraId="20D87155" w14:textId="492FF232" w:rsidR="00CF1A19" w:rsidRPr="00DA27C8" w:rsidRDefault="00CF1A19"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K</w:t>
            </w:r>
            <w:r w:rsidR="002110C0"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ng</w:t>
            </w:r>
            <w:r w:rsidR="002110C0"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tar</w:t>
            </w:r>
            <w:r w:rsidR="002110C0"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t(live)</w:t>
            </w:r>
          </w:p>
        </w:tc>
        <w:tc>
          <w:tcPr>
            <w:tcW w:w="918" w:type="dxa"/>
          </w:tcPr>
          <w:p w14:paraId="2A808260" w14:textId="366F2825" w:rsidR="00CF1A19" w:rsidRPr="00DA27C8" w:rsidRDefault="00CF1A19"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80</w:t>
            </w:r>
            <w:r w:rsidR="004861F0" w:rsidRPr="00DA27C8">
              <w:rPr>
                <w:rFonts w:ascii="Times New Roman" w:hAnsi="Times New Roman" w:cs="Times New Roman"/>
                <w:sz w:val="24"/>
                <w:szCs w:val="24"/>
                <w:lang w:val="sq-AL"/>
              </w:rPr>
              <w:t xml:space="preserve">   €</w:t>
            </w:r>
          </w:p>
        </w:tc>
      </w:tr>
      <w:tr w:rsidR="00CF1A19" w:rsidRPr="00DA27C8" w14:paraId="6E418113" w14:textId="77777777" w:rsidTr="00267475">
        <w:tc>
          <w:tcPr>
            <w:tcW w:w="828" w:type="dxa"/>
          </w:tcPr>
          <w:p w14:paraId="442D88DB" w14:textId="0F129142" w:rsidR="00CF1A19" w:rsidRPr="00DA27C8" w:rsidRDefault="00CE0816" w:rsidP="002D1D2D">
            <w:pPr>
              <w:rPr>
                <w:rFonts w:ascii="Times New Roman" w:hAnsi="Times New Roman" w:cs="Times New Roman"/>
                <w:b/>
                <w:sz w:val="24"/>
                <w:szCs w:val="24"/>
                <w:lang w:val="sq-AL"/>
              </w:rPr>
            </w:pPr>
            <w:r w:rsidRPr="00DA27C8">
              <w:rPr>
                <w:rFonts w:ascii="Times New Roman" w:hAnsi="Times New Roman" w:cs="Times New Roman"/>
                <w:sz w:val="24"/>
                <w:szCs w:val="24"/>
                <w:lang w:val="sq-AL"/>
              </w:rPr>
              <w:t>3.15.</w:t>
            </w:r>
          </w:p>
        </w:tc>
        <w:tc>
          <w:tcPr>
            <w:tcW w:w="7830" w:type="dxa"/>
          </w:tcPr>
          <w:p w14:paraId="21E800D1" w14:textId="62019A4E" w:rsidR="00CF1A19" w:rsidRPr="00DA27C8" w:rsidRDefault="00CF1A19"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Kurset profesionale </w:t>
            </w:r>
          </w:p>
        </w:tc>
        <w:tc>
          <w:tcPr>
            <w:tcW w:w="918" w:type="dxa"/>
          </w:tcPr>
          <w:p w14:paraId="5C7421CC" w14:textId="3295C339" w:rsidR="00CF1A19" w:rsidRPr="00DA27C8" w:rsidRDefault="00CF1A19"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80</w:t>
            </w:r>
            <w:r w:rsidR="004861F0" w:rsidRPr="00DA27C8">
              <w:rPr>
                <w:rFonts w:ascii="Times New Roman" w:hAnsi="Times New Roman" w:cs="Times New Roman"/>
                <w:sz w:val="24"/>
                <w:szCs w:val="24"/>
                <w:lang w:val="sq-AL"/>
              </w:rPr>
              <w:t xml:space="preserve">   €</w:t>
            </w:r>
          </w:p>
        </w:tc>
      </w:tr>
      <w:tr w:rsidR="00CF1A19" w:rsidRPr="00DA27C8" w14:paraId="4EE86810" w14:textId="77777777" w:rsidTr="00267475">
        <w:tc>
          <w:tcPr>
            <w:tcW w:w="828" w:type="dxa"/>
          </w:tcPr>
          <w:p w14:paraId="2B42A925" w14:textId="565B44D3" w:rsidR="00CF1A19" w:rsidRPr="00DA27C8" w:rsidRDefault="00CE0816" w:rsidP="002D1D2D">
            <w:pPr>
              <w:rPr>
                <w:rFonts w:ascii="Times New Roman" w:hAnsi="Times New Roman" w:cs="Times New Roman"/>
                <w:b/>
                <w:sz w:val="24"/>
                <w:szCs w:val="24"/>
                <w:lang w:val="sq-AL"/>
              </w:rPr>
            </w:pPr>
            <w:r w:rsidRPr="00DA27C8">
              <w:rPr>
                <w:rFonts w:ascii="Times New Roman" w:hAnsi="Times New Roman" w:cs="Times New Roman"/>
                <w:sz w:val="24"/>
                <w:szCs w:val="24"/>
                <w:lang w:val="sq-AL"/>
              </w:rPr>
              <w:t>3.16.</w:t>
            </w:r>
          </w:p>
        </w:tc>
        <w:tc>
          <w:tcPr>
            <w:tcW w:w="7830" w:type="dxa"/>
          </w:tcPr>
          <w:p w14:paraId="375FB287" w14:textId="44ED1EBB" w:rsidR="00CF1A19" w:rsidRPr="00DA27C8" w:rsidRDefault="00CF1A19"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Motrat medicinale</w:t>
            </w:r>
          </w:p>
        </w:tc>
        <w:tc>
          <w:tcPr>
            <w:tcW w:w="918" w:type="dxa"/>
          </w:tcPr>
          <w:p w14:paraId="6D50C6D2" w14:textId="41054408" w:rsidR="00CF1A19" w:rsidRPr="00DA27C8" w:rsidRDefault="00CF1A19"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40 </w:t>
            </w:r>
            <w:r w:rsidR="004861F0" w:rsidRPr="00DA27C8">
              <w:rPr>
                <w:rFonts w:ascii="Times New Roman" w:hAnsi="Times New Roman" w:cs="Times New Roman"/>
                <w:sz w:val="24"/>
                <w:szCs w:val="24"/>
                <w:lang w:val="sq-AL"/>
              </w:rPr>
              <w:t xml:space="preserve">  €</w:t>
            </w:r>
          </w:p>
        </w:tc>
      </w:tr>
      <w:tr w:rsidR="00CF1A19" w:rsidRPr="00DA27C8" w14:paraId="0512AC5B" w14:textId="77777777" w:rsidTr="00267475">
        <w:tc>
          <w:tcPr>
            <w:tcW w:w="828" w:type="dxa"/>
          </w:tcPr>
          <w:p w14:paraId="7660CD75" w14:textId="066C472B" w:rsidR="00CF1A19" w:rsidRPr="00DA27C8" w:rsidRDefault="00CE0816" w:rsidP="002D1D2D">
            <w:pPr>
              <w:rPr>
                <w:rFonts w:ascii="Times New Roman" w:hAnsi="Times New Roman" w:cs="Times New Roman"/>
                <w:b/>
                <w:sz w:val="24"/>
                <w:szCs w:val="24"/>
                <w:lang w:val="sq-AL"/>
              </w:rPr>
            </w:pPr>
            <w:r w:rsidRPr="00DA27C8">
              <w:rPr>
                <w:rFonts w:ascii="Times New Roman" w:hAnsi="Times New Roman" w:cs="Times New Roman"/>
                <w:sz w:val="24"/>
                <w:szCs w:val="24"/>
                <w:lang w:val="sq-AL"/>
              </w:rPr>
              <w:t>3.17.</w:t>
            </w:r>
          </w:p>
        </w:tc>
        <w:tc>
          <w:tcPr>
            <w:tcW w:w="7830" w:type="dxa"/>
          </w:tcPr>
          <w:p w14:paraId="7AB70620" w14:textId="4726C9EF" w:rsidR="00CF1A19" w:rsidRPr="00DA27C8" w:rsidRDefault="00CF1A19"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Këngëtarët (Dj)</w:t>
            </w:r>
          </w:p>
        </w:tc>
        <w:tc>
          <w:tcPr>
            <w:tcW w:w="918" w:type="dxa"/>
          </w:tcPr>
          <w:p w14:paraId="5A72E6F2" w14:textId="2AA57B21" w:rsidR="00CF1A19" w:rsidRPr="00DA27C8" w:rsidRDefault="00CF1A19"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40</w:t>
            </w:r>
            <w:r w:rsidR="004861F0" w:rsidRPr="00DA27C8">
              <w:rPr>
                <w:rFonts w:ascii="Times New Roman" w:hAnsi="Times New Roman" w:cs="Times New Roman"/>
                <w:sz w:val="24"/>
                <w:szCs w:val="24"/>
                <w:lang w:val="sq-AL"/>
              </w:rPr>
              <w:t xml:space="preserve">   €</w:t>
            </w:r>
          </w:p>
        </w:tc>
      </w:tr>
      <w:tr w:rsidR="00CF1A19" w:rsidRPr="00DA27C8" w14:paraId="30B5D292" w14:textId="77777777" w:rsidTr="00267475">
        <w:tc>
          <w:tcPr>
            <w:tcW w:w="828" w:type="dxa"/>
          </w:tcPr>
          <w:p w14:paraId="7C2B9C3C" w14:textId="02F30169" w:rsidR="00CF1A19" w:rsidRPr="00DA27C8" w:rsidRDefault="00CE0816" w:rsidP="002D1D2D">
            <w:pPr>
              <w:rPr>
                <w:rFonts w:ascii="Times New Roman" w:hAnsi="Times New Roman" w:cs="Times New Roman"/>
                <w:b/>
                <w:sz w:val="24"/>
                <w:szCs w:val="24"/>
                <w:lang w:val="sq-AL"/>
              </w:rPr>
            </w:pPr>
            <w:r w:rsidRPr="00DA27C8">
              <w:rPr>
                <w:rFonts w:ascii="Times New Roman" w:hAnsi="Times New Roman" w:cs="Times New Roman"/>
                <w:sz w:val="24"/>
                <w:szCs w:val="24"/>
                <w:lang w:val="sq-AL"/>
              </w:rPr>
              <w:t>3.18.</w:t>
            </w:r>
          </w:p>
        </w:tc>
        <w:tc>
          <w:tcPr>
            <w:tcW w:w="7830" w:type="dxa"/>
          </w:tcPr>
          <w:p w14:paraId="30159864" w14:textId="5F8E0085" w:rsidR="00CF1A19" w:rsidRPr="00DA27C8" w:rsidRDefault="00CF1A19"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Veprimtarit</w:t>
            </w:r>
            <w:r w:rsidR="002110C0"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tjera</w:t>
            </w:r>
          </w:p>
        </w:tc>
        <w:tc>
          <w:tcPr>
            <w:tcW w:w="918" w:type="dxa"/>
          </w:tcPr>
          <w:p w14:paraId="47841210" w14:textId="696389AC" w:rsidR="00CF1A19" w:rsidRPr="00DA27C8" w:rsidRDefault="00CF1A19"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80</w:t>
            </w:r>
            <w:r w:rsidR="004861F0" w:rsidRPr="00DA27C8">
              <w:rPr>
                <w:rFonts w:ascii="Times New Roman" w:hAnsi="Times New Roman" w:cs="Times New Roman"/>
                <w:sz w:val="24"/>
                <w:szCs w:val="24"/>
                <w:lang w:val="sq-AL"/>
              </w:rPr>
              <w:t xml:space="preserve">   €</w:t>
            </w:r>
          </w:p>
        </w:tc>
      </w:tr>
      <w:tr w:rsidR="00CF1A19" w:rsidRPr="00DA27C8" w14:paraId="61B03D00" w14:textId="77777777" w:rsidTr="00267475">
        <w:tc>
          <w:tcPr>
            <w:tcW w:w="828" w:type="dxa"/>
          </w:tcPr>
          <w:p w14:paraId="3AA2E510" w14:textId="3F89C2E1" w:rsidR="00CF1A19" w:rsidRPr="00DA27C8" w:rsidRDefault="00CE0816" w:rsidP="002D1D2D">
            <w:pPr>
              <w:rPr>
                <w:rFonts w:ascii="Times New Roman" w:hAnsi="Times New Roman" w:cs="Times New Roman"/>
                <w:b/>
                <w:sz w:val="24"/>
                <w:szCs w:val="24"/>
                <w:lang w:val="sq-AL"/>
              </w:rPr>
            </w:pPr>
            <w:r w:rsidRPr="00DA27C8">
              <w:rPr>
                <w:rFonts w:ascii="Times New Roman" w:hAnsi="Times New Roman" w:cs="Times New Roman"/>
                <w:sz w:val="24"/>
                <w:szCs w:val="24"/>
                <w:lang w:val="sq-AL"/>
              </w:rPr>
              <w:t>3.19.</w:t>
            </w:r>
          </w:p>
        </w:tc>
        <w:tc>
          <w:tcPr>
            <w:tcW w:w="7830" w:type="dxa"/>
          </w:tcPr>
          <w:p w14:paraId="163A7A3F" w14:textId="304636E9" w:rsidR="00CF1A19" w:rsidRPr="00DA27C8" w:rsidRDefault="00CF1A19"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Noter</w:t>
            </w:r>
            <w:r w:rsidR="002110C0"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t</w:t>
            </w:r>
          </w:p>
        </w:tc>
        <w:tc>
          <w:tcPr>
            <w:tcW w:w="918" w:type="dxa"/>
          </w:tcPr>
          <w:p w14:paraId="5C7077C9" w14:textId="7F76C039" w:rsidR="00CF1A19" w:rsidRPr="00DA27C8" w:rsidRDefault="00CF1A19"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120</w:t>
            </w:r>
            <w:r w:rsidR="004861F0" w:rsidRPr="00DA27C8">
              <w:rPr>
                <w:rFonts w:ascii="Times New Roman" w:hAnsi="Times New Roman" w:cs="Times New Roman"/>
                <w:sz w:val="24"/>
                <w:szCs w:val="24"/>
                <w:lang w:val="sq-AL"/>
              </w:rPr>
              <w:t xml:space="preserve"> €</w:t>
            </w:r>
          </w:p>
        </w:tc>
      </w:tr>
      <w:tr w:rsidR="00CF1A19" w:rsidRPr="00DA27C8" w14:paraId="60BCAF11" w14:textId="77777777" w:rsidTr="00267475">
        <w:tc>
          <w:tcPr>
            <w:tcW w:w="828" w:type="dxa"/>
          </w:tcPr>
          <w:p w14:paraId="7C93698D" w14:textId="23061240" w:rsidR="00CF1A19" w:rsidRPr="00DA27C8" w:rsidRDefault="00CE0816" w:rsidP="002D1D2D">
            <w:pPr>
              <w:rPr>
                <w:rFonts w:ascii="Times New Roman" w:hAnsi="Times New Roman" w:cs="Times New Roman"/>
                <w:b/>
                <w:sz w:val="24"/>
                <w:szCs w:val="24"/>
                <w:lang w:val="sq-AL"/>
              </w:rPr>
            </w:pPr>
            <w:r w:rsidRPr="00DA27C8">
              <w:rPr>
                <w:rFonts w:ascii="Times New Roman" w:hAnsi="Times New Roman" w:cs="Times New Roman"/>
                <w:sz w:val="24"/>
                <w:szCs w:val="24"/>
                <w:lang w:val="sq-AL"/>
              </w:rPr>
              <w:t>3.20.</w:t>
            </w:r>
          </w:p>
        </w:tc>
        <w:tc>
          <w:tcPr>
            <w:tcW w:w="7830" w:type="dxa"/>
          </w:tcPr>
          <w:p w14:paraId="3E45320B" w14:textId="19118669" w:rsidR="00CF1A19" w:rsidRPr="00DA27C8" w:rsidRDefault="00CF1A19"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P</w:t>
            </w:r>
            <w:r w:rsidR="002110C0"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rmbaruesit privat</w:t>
            </w:r>
          </w:p>
        </w:tc>
        <w:tc>
          <w:tcPr>
            <w:tcW w:w="918" w:type="dxa"/>
          </w:tcPr>
          <w:p w14:paraId="7F9DB884" w14:textId="21D53CEA" w:rsidR="00CF1A19" w:rsidRPr="00DA27C8" w:rsidRDefault="00CF1A19"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120</w:t>
            </w:r>
            <w:r w:rsidR="004861F0" w:rsidRPr="00DA27C8">
              <w:rPr>
                <w:rFonts w:ascii="Times New Roman" w:hAnsi="Times New Roman" w:cs="Times New Roman"/>
                <w:sz w:val="24"/>
                <w:szCs w:val="24"/>
                <w:lang w:val="sq-AL"/>
              </w:rPr>
              <w:t xml:space="preserve"> €</w:t>
            </w:r>
          </w:p>
        </w:tc>
      </w:tr>
      <w:tr w:rsidR="00CF1A19" w:rsidRPr="00DA27C8" w14:paraId="6D019E91" w14:textId="77777777" w:rsidTr="00267475">
        <w:tc>
          <w:tcPr>
            <w:tcW w:w="828" w:type="dxa"/>
          </w:tcPr>
          <w:p w14:paraId="252529C3" w14:textId="3AF6E9EE" w:rsidR="00CF1A19" w:rsidRPr="00DA27C8" w:rsidRDefault="00CE0816" w:rsidP="002D1D2D">
            <w:pPr>
              <w:rPr>
                <w:rFonts w:ascii="Times New Roman" w:hAnsi="Times New Roman" w:cs="Times New Roman"/>
                <w:b/>
                <w:sz w:val="24"/>
                <w:szCs w:val="24"/>
                <w:lang w:val="sq-AL"/>
              </w:rPr>
            </w:pPr>
            <w:r w:rsidRPr="00DA27C8">
              <w:rPr>
                <w:rFonts w:ascii="Times New Roman" w:hAnsi="Times New Roman" w:cs="Times New Roman"/>
                <w:sz w:val="24"/>
                <w:szCs w:val="24"/>
                <w:lang w:val="sq-AL"/>
              </w:rPr>
              <w:t>3.21.</w:t>
            </w:r>
          </w:p>
        </w:tc>
        <w:tc>
          <w:tcPr>
            <w:tcW w:w="7830" w:type="dxa"/>
          </w:tcPr>
          <w:p w14:paraId="1DBFF642" w14:textId="370A11BD" w:rsidR="00CF1A19" w:rsidRPr="00DA27C8" w:rsidRDefault="00AF1D95" w:rsidP="002D1D2D">
            <w:pPr>
              <w:rPr>
                <w:rFonts w:ascii="Times New Roman" w:hAnsi="Times New Roman" w:cs="Times New Roman"/>
                <w:sz w:val="24"/>
                <w:szCs w:val="24"/>
                <w:lang w:val="sq-AL"/>
              </w:rPr>
            </w:pPr>
            <w:r w:rsidRPr="00DA27C8">
              <w:rPr>
                <w:rFonts w:ascii="Times New Roman" w:eastAsia="Book Antiqua" w:hAnsi="Times New Roman" w:cs="Times New Roman"/>
                <w:sz w:val="24"/>
                <w:szCs w:val="24"/>
                <w:lang w:val="sq-AL"/>
              </w:rPr>
              <w:t xml:space="preserve"> Ueb </w:t>
            </w:r>
            <w:r w:rsidR="007C6399">
              <w:rPr>
                <w:rFonts w:ascii="Times New Roman" w:eastAsia="Book Antiqua" w:hAnsi="Times New Roman" w:cs="Times New Roman"/>
                <w:sz w:val="24"/>
                <w:szCs w:val="24"/>
                <w:lang w:val="sq-AL"/>
              </w:rPr>
              <w:t>-</w:t>
            </w:r>
            <w:r w:rsidRPr="00DA27C8">
              <w:rPr>
                <w:rFonts w:ascii="Times New Roman" w:eastAsia="Book Antiqua" w:hAnsi="Times New Roman" w:cs="Times New Roman"/>
                <w:sz w:val="24"/>
                <w:szCs w:val="24"/>
                <w:lang w:val="sq-AL"/>
              </w:rPr>
              <w:t xml:space="preserve">portalet </w:t>
            </w:r>
          </w:p>
        </w:tc>
        <w:tc>
          <w:tcPr>
            <w:tcW w:w="918" w:type="dxa"/>
          </w:tcPr>
          <w:p w14:paraId="68570256" w14:textId="57493430" w:rsidR="00CF1A19" w:rsidRPr="00DA27C8" w:rsidRDefault="00AF1D95"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150</w:t>
            </w:r>
            <w:r w:rsidR="004861F0" w:rsidRPr="00DA27C8">
              <w:rPr>
                <w:rFonts w:ascii="Times New Roman" w:hAnsi="Times New Roman" w:cs="Times New Roman"/>
                <w:sz w:val="24"/>
                <w:szCs w:val="24"/>
                <w:lang w:val="sq-AL"/>
              </w:rPr>
              <w:t xml:space="preserve"> €</w:t>
            </w:r>
          </w:p>
        </w:tc>
      </w:tr>
      <w:tr w:rsidR="00AF1D95" w:rsidRPr="00DA27C8" w14:paraId="6059ED24" w14:textId="77777777" w:rsidTr="00267475">
        <w:tc>
          <w:tcPr>
            <w:tcW w:w="828" w:type="dxa"/>
          </w:tcPr>
          <w:p w14:paraId="6B777B36" w14:textId="2D7930A5" w:rsidR="00AF1D95" w:rsidRPr="00DA27C8" w:rsidRDefault="00CE0816" w:rsidP="002D1D2D">
            <w:pPr>
              <w:rPr>
                <w:rFonts w:ascii="Times New Roman" w:hAnsi="Times New Roman" w:cs="Times New Roman"/>
                <w:b/>
                <w:sz w:val="24"/>
                <w:szCs w:val="24"/>
                <w:lang w:val="sq-AL"/>
              </w:rPr>
            </w:pPr>
            <w:r w:rsidRPr="00DA27C8">
              <w:rPr>
                <w:rFonts w:ascii="Times New Roman" w:hAnsi="Times New Roman" w:cs="Times New Roman"/>
                <w:sz w:val="24"/>
                <w:szCs w:val="24"/>
                <w:lang w:val="sq-AL"/>
              </w:rPr>
              <w:t>3.22.</w:t>
            </w:r>
          </w:p>
        </w:tc>
        <w:tc>
          <w:tcPr>
            <w:tcW w:w="7830" w:type="dxa"/>
          </w:tcPr>
          <w:p w14:paraId="61BEBAE7" w14:textId="56C2288B" w:rsidR="00AF1D95" w:rsidRPr="00DA27C8" w:rsidRDefault="00AF1D95" w:rsidP="00AF1D95">
            <w:pPr>
              <w:jc w:val="both"/>
              <w:rPr>
                <w:rFonts w:ascii="Times New Roman" w:eastAsia="Book Antiqua" w:hAnsi="Times New Roman" w:cs="Times New Roman"/>
                <w:sz w:val="24"/>
                <w:szCs w:val="24"/>
                <w:lang w:val="sq-AL"/>
              </w:rPr>
            </w:pPr>
            <w:r w:rsidRPr="00DA27C8">
              <w:rPr>
                <w:rFonts w:ascii="Times New Roman" w:eastAsia="Book Antiqua" w:hAnsi="Times New Roman" w:cs="Times New Roman"/>
                <w:sz w:val="24"/>
                <w:szCs w:val="24"/>
                <w:lang w:val="sq-AL"/>
              </w:rPr>
              <w:t>Aktivitetet e programimit dhe transmetimit televiziv</w:t>
            </w:r>
          </w:p>
        </w:tc>
        <w:tc>
          <w:tcPr>
            <w:tcW w:w="918" w:type="dxa"/>
          </w:tcPr>
          <w:p w14:paraId="6D152C85" w14:textId="4CA29429" w:rsidR="00AF1D95" w:rsidRPr="00DA27C8" w:rsidRDefault="00AF1D95" w:rsidP="002D1D2D">
            <w:pPr>
              <w:rPr>
                <w:rFonts w:ascii="Times New Roman" w:hAnsi="Times New Roman" w:cs="Times New Roman"/>
                <w:sz w:val="24"/>
                <w:szCs w:val="24"/>
                <w:lang w:val="sq-AL"/>
              </w:rPr>
            </w:pPr>
            <w:r w:rsidRPr="00DA27C8">
              <w:rPr>
                <w:rFonts w:ascii="Times New Roman" w:hAnsi="Times New Roman" w:cs="Times New Roman"/>
                <w:sz w:val="24"/>
                <w:szCs w:val="24"/>
                <w:lang w:val="sq-AL"/>
              </w:rPr>
              <w:t>200</w:t>
            </w:r>
            <w:r w:rsidR="004861F0" w:rsidRPr="00DA27C8">
              <w:rPr>
                <w:rFonts w:ascii="Times New Roman" w:hAnsi="Times New Roman" w:cs="Times New Roman"/>
                <w:sz w:val="24"/>
                <w:szCs w:val="24"/>
                <w:lang w:val="sq-AL"/>
              </w:rPr>
              <w:t xml:space="preserve"> €</w:t>
            </w:r>
          </w:p>
        </w:tc>
      </w:tr>
    </w:tbl>
    <w:p w14:paraId="1C6E39CD" w14:textId="028AA5F0" w:rsidR="00AF1D95" w:rsidRPr="00DA27C8" w:rsidRDefault="00AF1D95" w:rsidP="00AF1D95">
      <w:pPr>
        <w:spacing w:after="0" w:line="240" w:lineRule="auto"/>
        <w:ind w:left="288"/>
        <w:jc w:val="both"/>
        <w:rPr>
          <w:rFonts w:ascii="Times New Roman" w:eastAsia="Book Antiqua" w:hAnsi="Times New Roman" w:cs="Times New Roman"/>
          <w:sz w:val="24"/>
          <w:szCs w:val="24"/>
          <w:lang w:val="sq-AL"/>
        </w:rPr>
      </w:pPr>
    </w:p>
    <w:p w14:paraId="23CD04E7" w14:textId="77777777" w:rsidR="009D1AE2" w:rsidRPr="00DA27C8" w:rsidRDefault="009D1AE2" w:rsidP="00D648B8">
      <w:pPr>
        <w:spacing w:after="0" w:line="240" w:lineRule="auto"/>
        <w:ind w:left="288"/>
        <w:jc w:val="both"/>
        <w:rPr>
          <w:rFonts w:ascii="Times New Roman" w:eastAsia="Book Antiqua" w:hAnsi="Times New Roman" w:cs="Times New Roman"/>
          <w:sz w:val="24"/>
          <w:szCs w:val="24"/>
          <w:lang w:val="sq-AL"/>
        </w:rPr>
      </w:pPr>
    </w:p>
    <w:p w14:paraId="32145D3A" w14:textId="787AC160" w:rsidR="0097023A" w:rsidRPr="00DA27C8" w:rsidRDefault="006F6E8F" w:rsidP="000E0B82">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lastRenderedPageBreak/>
        <w:t>4</w:t>
      </w:r>
      <w:r w:rsidR="0097023A" w:rsidRPr="00DA27C8">
        <w:rPr>
          <w:rFonts w:ascii="Times New Roman" w:hAnsi="Times New Roman" w:cs="Times New Roman"/>
          <w:sz w:val="24"/>
          <w:szCs w:val="24"/>
          <w:lang w:val="sq-AL"/>
        </w:rPr>
        <w:t xml:space="preserve">. </w:t>
      </w:r>
      <w:r w:rsidR="004D7A60" w:rsidRPr="00DA27C8">
        <w:rPr>
          <w:rFonts w:ascii="Times New Roman" w:hAnsi="Times New Roman" w:cs="Times New Roman"/>
          <w:sz w:val="24"/>
          <w:szCs w:val="24"/>
          <w:lang w:val="sq-AL"/>
        </w:rPr>
        <w:t>Komuna i dërgon f</w:t>
      </w:r>
      <w:r w:rsidR="0097023A" w:rsidRPr="00DA27C8">
        <w:rPr>
          <w:rFonts w:ascii="Times New Roman" w:hAnsi="Times New Roman" w:cs="Times New Roman"/>
          <w:sz w:val="24"/>
          <w:szCs w:val="24"/>
          <w:lang w:val="sq-AL"/>
        </w:rPr>
        <w:t>aturat për pagesën e taksës për ushtrimin e v</w:t>
      </w:r>
      <w:r w:rsidR="004D7A60" w:rsidRPr="00DA27C8">
        <w:rPr>
          <w:rFonts w:ascii="Times New Roman" w:hAnsi="Times New Roman" w:cs="Times New Roman"/>
          <w:sz w:val="24"/>
          <w:szCs w:val="24"/>
          <w:lang w:val="sq-AL"/>
        </w:rPr>
        <w:t xml:space="preserve">eprimtarisë afariste </w:t>
      </w:r>
      <w:r w:rsidR="0097023A" w:rsidRPr="00DA27C8">
        <w:rPr>
          <w:rFonts w:ascii="Times New Roman" w:hAnsi="Times New Roman" w:cs="Times New Roman"/>
          <w:sz w:val="24"/>
          <w:szCs w:val="24"/>
          <w:lang w:val="sq-AL"/>
        </w:rPr>
        <w:t xml:space="preserve">shoqërive tregtare më së largu deri më </w:t>
      </w:r>
      <w:r w:rsidR="00DC6EA1" w:rsidRPr="00DA27C8">
        <w:rPr>
          <w:rFonts w:ascii="Times New Roman" w:hAnsi="Times New Roman" w:cs="Times New Roman"/>
          <w:sz w:val="24"/>
          <w:szCs w:val="24"/>
          <w:lang w:val="sq-AL"/>
        </w:rPr>
        <w:t>tridhjetenjë</w:t>
      </w:r>
      <w:r w:rsidR="00C67E81" w:rsidRPr="00DA27C8">
        <w:rPr>
          <w:rFonts w:ascii="Times New Roman" w:hAnsi="Times New Roman" w:cs="Times New Roman"/>
          <w:sz w:val="24"/>
          <w:szCs w:val="24"/>
          <w:lang w:val="sq-AL"/>
        </w:rPr>
        <w:t xml:space="preserve"> (</w:t>
      </w:r>
      <w:r w:rsidR="0097023A" w:rsidRPr="00DA27C8">
        <w:rPr>
          <w:rFonts w:ascii="Times New Roman" w:hAnsi="Times New Roman" w:cs="Times New Roman"/>
          <w:sz w:val="24"/>
          <w:szCs w:val="24"/>
          <w:lang w:val="sq-AL"/>
        </w:rPr>
        <w:t>31</w:t>
      </w:r>
      <w:r w:rsidR="00C67E81" w:rsidRPr="00DA27C8">
        <w:rPr>
          <w:rFonts w:ascii="Times New Roman" w:hAnsi="Times New Roman" w:cs="Times New Roman"/>
          <w:sz w:val="24"/>
          <w:szCs w:val="24"/>
          <w:lang w:val="sq-AL"/>
        </w:rPr>
        <w:t>)</w:t>
      </w:r>
      <w:r w:rsidR="0097023A" w:rsidRPr="00DA27C8">
        <w:rPr>
          <w:rFonts w:ascii="Times New Roman" w:hAnsi="Times New Roman" w:cs="Times New Roman"/>
          <w:sz w:val="24"/>
          <w:szCs w:val="24"/>
          <w:lang w:val="sq-AL"/>
        </w:rPr>
        <w:t xml:space="preserve"> mars të vitit aktual. Nëse komuna nuk ka arritur të dorëzojë faturën brenda këtij afati, obligohe</w:t>
      </w:r>
      <w:r w:rsidR="00206A64">
        <w:rPr>
          <w:rFonts w:ascii="Times New Roman" w:hAnsi="Times New Roman" w:cs="Times New Roman"/>
          <w:sz w:val="24"/>
          <w:szCs w:val="24"/>
          <w:lang w:val="sq-AL"/>
        </w:rPr>
        <w:t>n</w:t>
      </w:r>
      <w:r w:rsidR="0097023A" w:rsidRPr="00DA27C8">
        <w:rPr>
          <w:rFonts w:ascii="Times New Roman" w:hAnsi="Times New Roman" w:cs="Times New Roman"/>
          <w:sz w:val="24"/>
          <w:szCs w:val="24"/>
          <w:lang w:val="sq-AL"/>
        </w:rPr>
        <w:t xml:space="preserve"> shoqëritë </w:t>
      </w:r>
      <w:r w:rsidR="004D7A60" w:rsidRPr="00DA27C8">
        <w:rPr>
          <w:rFonts w:ascii="Times New Roman" w:hAnsi="Times New Roman" w:cs="Times New Roman"/>
          <w:sz w:val="24"/>
          <w:szCs w:val="24"/>
          <w:lang w:val="sq-AL"/>
        </w:rPr>
        <w:t>tregtare ta kërkojnë faturën nga Komuna.</w:t>
      </w:r>
    </w:p>
    <w:p w14:paraId="52494A78" w14:textId="77777777" w:rsidR="005429BB" w:rsidRPr="00DA27C8" w:rsidRDefault="005429BB" w:rsidP="006E2588">
      <w:pPr>
        <w:spacing w:after="0" w:line="240" w:lineRule="auto"/>
        <w:ind w:left="288"/>
        <w:jc w:val="both"/>
        <w:rPr>
          <w:rFonts w:ascii="Times New Roman" w:hAnsi="Times New Roman" w:cs="Times New Roman"/>
          <w:sz w:val="24"/>
          <w:szCs w:val="24"/>
          <w:lang w:val="sq-AL"/>
        </w:rPr>
      </w:pPr>
    </w:p>
    <w:p w14:paraId="60BAB39C" w14:textId="2277A261" w:rsidR="005429BB" w:rsidRPr="00DA27C8" w:rsidRDefault="006F6E8F" w:rsidP="000E0B82">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5</w:t>
      </w:r>
      <w:r w:rsidR="005429BB" w:rsidRPr="00DA27C8">
        <w:rPr>
          <w:rFonts w:ascii="Times New Roman" w:hAnsi="Times New Roman" w:cs="Times New Roman"/>
          <w:sz w:val="24"/>
          <w:szCs w:val="24"/>
          <w:lang w:val="sq-AL"/>
        </w:rPr>
        <w:t xml:space="preserve">. </w:t>
      </w:r>
      <w:r w:rsidR="00B20DBB" w:rsidRPr="00DA27C8">
        <w:rPr>
          <w:rFonts w:ascii="Times New Roman" w:hAnsi="Times New Roman" w:cs="Times New Roman"/>
          <w:sz w:val="24"/>
          <w:szCs w:val="24"/>
          <w:lang w:val="sq-AL"/>
        </w:rPr>
        <w:t>Shoqëritë tregtare e paguajnë t</w:t>
      </w:r>
      <w:r w:rsidR="009D62C5" w:rsidRPr="00DA27C8">
        <w:rPr>
          <w:rFonts w:ascii="Times New Roman" w:hAnsi="Times New Roman" w:cs="Times New Roman"/>
          <w:sz w:val="24"/>
          <w:szCs w:val="24"/>
          <w:lang w:val="sq-AL"/>
        </w:rPr>
        <w:t xml:space="preserve">aksën vjetore për ushtrimin e veprimtarisë afariste deri më </w:t>
      </w:r>
      <w:r w:rsidR="00920202" w:rsidRPr="00DA27C8">
        <w:rPr>
          <w:rFonts w:ascii="Times New Roman" w:hAnsi="Times New Roman" w:cs="Times New Roman"/>
          <w:sz w:val="24"/>
          <w:szCs w:val="24"/>
          <w:lang w:val="sq-AL"/>
        </w:rPr>
        <w:t>pesëmbëdhjetë</w:t>
      </w:r>
      <w:r w:rsidR="009D62C5" w:rsidRPr="00DA27C8">
        <w:rPr>
          <w:rFonts w:ascii="Times New Roman" w:hAnsi="Times New Roman" w:cs="Times New Roman"/>
          <w:sz w:val="24"/>
          <w:szCs w:val="24"/>
          <w:lang w:val="sq-AL"/>
        </w:rPr>
        <w:t xml:space="preserve"> (</w:t>
      </w:r>
      <w:r w:rsidR="00920202" w:rsidRPr="00DA27C8">
        <w:rPr>
          <w:rFonts w:ascii="Times New Roman" w:hAnsi="Times New Roman" w:cs="Times New Roman"/>
          <w:sz w:val="24"/>
          <w:szCs w:val="24"/>
          <w:lang w:val="sq-AL"/>
        </w:rPr>
        <w:t>15</w:t>
      </w:r>
      <w:r w:rsidR="009D62C5" w:rsidRPr="00DA27C8">
        <w:rPr>
          <w:rFonts w:ascii="Times New Roman" w:hAnsi="Times New Roman" w:cs="Times New Roman"/>
          <w:sz w:val="24"/>
          <w:szCs w:val="24"/>
          <w:lang w:val="sq-AL"/>
        </w:rPr>
        <w:t xml:space="preserve">) </w:t>
      </w:r>
      <w:r w:rsidR="00920202" w:rsidRPr="00DA27C8">
        <w:rPr>
          <w:rFonts w:ascii="Times New Roman" w:hAnsi="Times New Roman" w:cs="Times New Roman"/>
          <w:sz w:val="24"/>
          <w:szCs w:val="24"/>
          <w:lang w:val="sq-AL"/>
        </w:rPr>
        <w:t>dhjetor</w:t>
      </w:r>
      <w:r w:rsidR="009D62C5" w:rsidRPr="00DA27C8">
        <w:rPr>
          <w:rFonts w:ascii="Times New Roman" w:hAnsi="Times New Roman" w:cs="Times New Roman"/>
          <w:sz w:val="24"/>
          <w:szCs w:val="24"/>
          <w:lang w:val="sq-AL"/>
        </w:rPr>
        <w:t xml:space="preserve"> të vitit aktual</w:t>
      </w:r>
      <w:r w:rsidR="00920202" w:rsidRPr="00DA27C8">
        <w:rPr>
          <w:rFonts w:ascii="Times New Roman" w:hAnsi="Times New Roman" w:cs="Times New Roman"/>
          <w:sz w:val="24"/>
          <w:szCs w:val="24"/>
          <w:lang w:val="sq-AL"/>
        </w:rPr>
        <w:t xml:space="preserve"> fiskal</w:t>
      </w:r>
      <w:r w:rsidR="009D62C5" w:rsidRPr="00DA27C8">
        <w:rPr>
          <w:rFonts w:ascii="Times New Roman" w:hAnsi="Times New Roman" w:cs="Times New Roman"/>
          <w:sz w:val="24"/>
          <w:szCs w:val="24"/>
          <w:lang w:val="sq-AL"/>
        </w:rPr>
        <w:t>.</w:t>
      </w:r>
    </w:p>
    <w:p w14:paraId="75895597" w14:textId="77777777" w:rsidR="000C250F" w:rsidRPr="00DA27C8" w:rsidRDefault="000C250F" w:rsidP="000E0B82">
      <w:pPr>
        <w:spacing w:after="0" w:line="240" w:lineRule="auto"/>
        <w:jc w:val="both"/>
        <w:rPr>
          <w:rFonts w:ascii="Times New Roman" w:hAnsi="Times New Roman" w:cs="Times New Roman"/>
          <w:sz w:val="24"/>
          <w:szCs w:val="24"/>
          <w:lang w:val="sq-AL"/>
        </w:rPr>
      </w:pPr>
    </w:p>
    <w:p w14:paraId="30A56D9B" w14:textId="68FFC343" w:rsidR="000C250F" w:rsidRPr="00DA27C8" w:rsidRDefault="006F6E8F" w:rsidP="000E0B82">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6</w:t>
      </w:r>
      <w:r w:rsidR="000C250F" w:rsidRPr="00DA27C8">
        <w:rPr>
          <w:rFonts w:ascii="Times New Roman" w:hAnsi="Times New Roman" w:cs="Times New Roman"/>
          <w:sz w:val="24"/>
          <w:szCs w:val="24"/>
          <w:lang w:val="sq-AL"/>
        </w:rPr>
        <w:t>. Taksa komunale për ushtrimin e veprimtarisë afariste përcaktohet në bazë të aktivitetit kryesor të regjistruar në ARBK.</w:t>
      </w:r>
    </w:p>
    <w:p w14:paraId="73EC913D" w14:textId="7DCF6822" w:rsidR="00191E27" w:rsidRPr="00DA27C8" w:rsidRDefault="00E6341E" w:rsidP="00191E27">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Neni 21</w:t>
      </w:r>
    </w:p>
    <w:p w14:paraId="2876617A" w14:textId="77777777" w:rsidR="00B25BB6" w:rsidRPr="00DA27C8" w:rsidRDefault="00B25BB6" w:rsidP="00191E27">
      <w:pPr>
        <w:spacing w:after="0" w:line="240" w:lineRule="auto"/>
        <w:jc w:val="center"/>
        <w:rPr>
          <w:rFonts w:ascii="Times New Roman" w:hAnsi="Times New Roman" w:cs="Times New Roman"/>
          <w:b/>
          <w:sz w:val="24"/>
          <w:szCs w:val="24"/>
          <w:lang w:val="sq-AL"/>
        </w:rPr>
      </w:pPr>
    </w:p>
    <w:p w14:paraId="558CCA51" w14:textId="77777777" w:rsidR="00191E27" w:rsidRPr="00DA27C8" w:rsidRDefault="00191E27" w:rsidP="00191E27">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Pagesa e pjesshme e taksës komunale për ushtrimin e veprimtarisë afariste</w:t>
      </w:r>
    </w:p>
    <w:p w14:paraId="153A7AB1" w14:textId="77777777" w:rsidR="00191E27" w:rsidRPr="00DA27C8" w:rsidRDefault="00191E27" w:rsidP="000E0B82">
      <w:pPr>
        <w:spacing w:after="0" w:line="240" w:lineRule="auto"/>
        <w:jc w:val="both"/>
        <w:rPr>
          <w:rFonts w:ascii="Times New Roman" w:hAnsi="Times New Roman" w:cs="Times New Roman"/>
          <w:sz w:val="24"/>
          <w:szCs w:val="24"/>
          <w:lang w:val="sq-AL"/>
        </w:rPr>
      </w:pPr>
    </w:p>
    <w:p w14:paraId="7F81960A" w14:textId="101A9BE8" w:rsidR="00C67E81" w:rsidRPr="00DA27C8" w:rsidRDefault="00191E27" w:rsidP="004D791E">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C67E81" w:rsidRPr="00DA27C8">
        <w:rPr>
          <w:rFonts w:ascii="Times New Roman" w:hAnsi="Times New Roman" w:cs="Times New Roman"/>
          <w:sz w:val="24"/>
          <w:szCs w:val="24"/>
          <w:lang w:val="sq-AL"/>
        </w:rPr>
        <w:t>. Në qoftë se shoqëria tregtare është shuar</w:t>
      </w:r>
      <w:r w:rsidR="006919D9" w:rsidRPr="00DA27C8">
        <w:rPr>
          <w:rFonts w:ascii="Times New Roman" w:hAnsi="Times New Roman" w:cs="Times New Roman"/>
          <w:sz w:val="24"/>
          <w:szCs w:val="24"/>
          <w:lang w:val="sq-AL"/>
        </w:rPr>
        <w:t xml:space="preserve"> gjatë vitit fiskal</w:t>
      </w:r>
      <w:r w:rsidR="00C67E81" w:rsidRPr="00DA27C8">
        <w:rPr>
          <w:rFonts w:ascii="Times New Roman" w:hAnsi="Times New Roman" w:cs="Times New Roman"/>
          <w:sz w:val="24"/>
          <w:szCs w:val="24"/>
          <w:lang w:val="sq-AL"/>
        </w:rPr>
        <w:t>, pagesën e taksës komuna</w:t>
      </w:r>
      <w:r w:rsidR="00047E05">
        <w:rPr>
          <w:rFonts w:ascii="Times New Roman" w:hAnsi="Times New Roman" w:cs="Times New Roman"/>
          <w:sz w:val="24"/>
          <w:szCs w:val="24"/>
          <w:lang w:val="sq-AL"/>
        </w:rPr>
        <w:t>l</w:t>
      </w:r>
      <w:r w:rsidR="00C67E81" w:rsidRPr="00DA27C8">
        <w:rPr>
          <w:rFonts w:ascii="Times New Roman" w:hAnsi="Times New Roman" w:cs="Times New Roman"/>
          <w:sz w:val="24"/>
          <w:szCs w:val="24"/>
          <w:lang w:val="sq-AL"/>
        </w:rPr>
        <w:t xml:space="preserve">e </w:t>
      </w:r>
      <w:r w:rsidR="006919D9" w:rsidRPr="00DA27C8">
        <w:rPr>
          <w:rFonts w:ascii="Times New Roman" w:hAnsi="Times New Roman" w:cs="Times New Roman"/>
          <w:sz w:val="24"/>
          <w:szCs w:val="24"/>
          <w:lang w:val="sq-AL"/>
        </w:rPr>
        <w:t>e bën si në vijim:</w:t>
      </w:r>
    </w:p>
    <w:p w14:paraId="2965F140" w14:textId="77777777" w:rsidR="006919D9" w:rsidRPr="00DA27C8" w:rsidRDefault="006919D9" w:rsidP="000E0B82">
      <w:pPr>
        <w:spacing w:after="0" w:line="240" w:lineRule="auto"/>
        <w:jc w:val="both"/>
        <w:rPr>
          <w:rFonts w:ascii="Times New Roman" w:hAnsi="Times New Roman" w:cs="Times New Roman"/>
          <w:sz w:val="24"/>
          <w:szCs w:val="24"/>
          <w:lang w:val="sq-AL"/>
        </w:rPr>
      </w:pPr>
    </w:p>
    <w:p w14:paraId="46E4E237" w14:textId="77777777" w:rsidR="006919D9" w:rsidRPr="00DA27C8" w:rsidRDefault="00191E27" w:rsidP="00DC6EA1">
      <w:pPr>
        <w:spacing w:after="0" w:line="240" w:lineRule="auto"/>
        <w:ind w:left="288"/>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6919D9" w:rsidRPr="00DA27C8">
        <w:rPr>
          <w:rFonts w:ascii="Times New Roman" w:hAnsi="Times New Roman" w:cs="Times New Roman"/>
          <w:sz w:val="24"/>
          <w:szCs w:val="24"/>
          <w:lang w:val="sq-AL"/>
        </w:rPr>
        <w:t>.1</w:t>
      </w:r>
      <w:r w:rsidR="00B20DBB" w:rsidRPr="00DA27C8">
        <w:rPr>
          <w:rFonts w:ascii="Times New Roman" w:hAnsi="Times New Roman" w:cs="Times New Roman"/>
          <w:sz w:val="24"/>
          <w:szCs w:val="24"/>
          <w:lang w:val="sq-AL"/>
        </w:rPr>
        <w:t>.</w:t>
      </w:r>
      <w:r w:rsidR="006919D9" w:rsidRPr="00DA27C8">
        <w:rPr>
          <w:rFonts w:ascii="Times New Roman" w:hAnsi="Times New Roman" w:cs="Times New Roman"/>
          <w:sz w:val="24"/>
          <w:szCs w:val="24"/>
          <w:lang w:val="sq-AL"/>
        </w:rPr>
        <w:t xml:space="preserve"> Nëse shoqëria tregtare është shuar </w:t>
      </w:r>
      <w:r w:rsidR="006A0AA5" w:rsidRPr="00DA27C8">
        <w:rPr>
          <w:rFonts w:ascii="Times New Roman" w:hAnsi="Times New Roman" w:cs="Times New Roman"/>
          <w:sz w:val="24"/>
          <w:szCs w:val="24"/>
          <w:lang w:val="sq-AL"/>
        </w:rPr>
        <w:t xml:space="preserve">nga data një (1) janar </w:t>
      </w:r>
      <w:r w:rsidR="006919D9" w:rsidRPr="00DA27C8">
        <w:rPr>
          <w:rFonts w:ascii="Times New Roman" w:hAnsi="Times New Roman" w:cs="Times New Roman"/>
          <w:sz w:val="24"/>
          <w:szCs w:val="24"/>
          <w:lang w:val="sq-AL"/>
        </w:rPr>
        <w:t xml:space="preserve">deri më </w:t>
      </w:r>
      <w:r w:rsidR="006A0AA5" w:rsidRPr="00DA27C8">
        <w:rPr>
          <w:rFonts w:ascii="Times New Roman" w:hAnsi="Times New Roman" w:cs="Times New Roman"/>
          <w:sz w:val="24"/>
          <w:szCs w:val="24"/>
          <w:lang w:val="sq-AL"/>
        </w:rPr>
        <w:t xml:space="preserve">datën </w:t>
      </w:r>
      <w:r w:rsidR="006919D9" w:rsidRPr="00DA27C8">
        <w:rPr>
          <w:rFonts w:ascii="Times New Roman" w:hAnsi="Times New Roman" w:cs="Times New Roman"/>
          <w:sz w:val="24"/>
          <w:szCs w:val="24"/>
          <w:lang w:val="sq-AL"/>
        </w:rPr>
        <w:t xml:space="preserve">tridhjetenjë </w:t>
      </w:r>
      <w:r w:rsidR="00DC6EA1" w:rsidRPr="00DA27C8">
        <w:rPr>
          <w:rFonts w:ascii="Times New Roman" w:hAnsi="Times New Roman" w:cs="Times New Roman"/>
          <w:sz w:val="24"/>
          <w:szCs w:val="24"/>
          <w:lang w:val="sq-AL"/>
        </w:rPr>
        <w:t>(31) mars</w:t>
      </w:r>
      <w:r w:rsidR="006A0AA5" w:rsidRPr="00DA27C8">
        <w:rPr>
          <w:rFonts w:ascii="Times New Roman" w:hAnsi="Times New Roman" w:cs="Times New Roman"/>
          <w:sz w:val="24"/>
          <w:szCs w:val="24"/>
          <w:lang w:val="sq-AL"/>
        </w:rPr>
        <w:t xml:space="preserve"> të vitit fiskal</w:t>
      </w:r>
      <w:r w:rsidR="00DC6EA1" w:rsidRPr="00DA27C8">
        <w:rPr>
          <w:rFonts w:ascii="Times New Roman" w:hAnsi="Times New Roman" w:cs="Times New Roman"/>
          <w:sz w:val="24"/>
          <w:szCs w:val="24"/>
          <w:lang w:val="sq-AL"/>
        </w:rPr>
        <w:t xml:space="preserve">, paguan tridhjetë (30 %) </w:t>
      </w:r>
      <w:r w:rsidR="000C250F" w:rsidRPr="00DA27C8">
        <w:rPr>
          <w:rFonts w:ascii="Times New Roman" w:hAnsi="Times New Roman" w:cs="Times New Roman"/>
          <w:sz w:val="24"/>
          <w:szCs w:val="24"/>
          <w:lang w:val="sq-AL"/>
        </w:rPr>
        <w:t xml:space="preserve">për qind </w:t>
      </w:r>
      <w:r w:rsidR="00DC6EA1" w:rsidRPr="00DA27C8">
        <w:rPr>
          <w:rFonts w:ascii="Times New Roman" w:hAnsi="Times New Roman" w:cs="Times New Roman"/>
          <w:sz w:val="24"/>
          <w:szCs w:val="24"/>
          <w:lang w:val="sq-AL"/>
        </w:rPr>
        <w:t>të vlerës së taksës;</w:t>
      </w:r>
    </w:p>
    <w:p w14:paraId="55C73A23" w14:textId="77777777" w:rsidR="00DC6EA1" w:rsidRPr="00DA27C8" w:rsidRDefault="00DC6EA1" w:rsidP="00DC6EA1">
      <w:pPr>
        <w:spacing w:after="0" w:line="240" w:lineRule="auto"/>
        <w:ind w:left="288"/>
        <w:jc w:val="both"/>
        <w:rPr>
          <w:rFonts w:ascii="Times New Roman" w:hAnsi="Times New Roman" w:cs="Times New Roman"/>
          <w:sz w:val="24"/>
          <w:szCs w:val="24"/>
          <w:lang w:val="sq-AL"/>
        </w:rPr>
      </w:pPr>
    </w:p>
    <w:p w14:paraId="570E289B" w14:textId="77777777" w:rsidR="00DC6EA1" w:rsidRPr="00DA27C8" w:rsidRDefault="00191E27" w:rsidP="00DC6EA1">
      <w:pPr>
        <w:spacing w:after="0" w:line="240" w:lineRule="auto"/>
        <w:ind w:left="288"/>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DC6EA1" w:rsidRPr="00DA27C8">
        <w:rPr>
          <w:rFonts w:ascii="Times New Roman" w:hAnsi="Times New Roman" w:cs="Times New Roman"/>
          <w:sz w:val="24"/>
          <w:szCs w:val="24"/>
          <w:lang w:val="sq-AL"/>
        </w:rPr>
        <w:t>.2. Nëse shoqëria tregtare është shuar</w:t>
      </w:r>
      <w:r w:rsidR="006A0AA5" w:rsidRPr="00DA27C8">
        <w:rPr>
          <w:rFonts w:ascii="Times New Roman" w:hAnsi="Times New Roman" w:cs="Times New Roman"/>
          <w:sz w:val="24"/>
          <w:szCs w:val="24"/>
          <w:lang w:val="sq-AL"/>
        </w:rPr>
        <w:t xml:space="preserve"> nga data (31) mars </w:t>
      </w:r>
      <w:r w:rsidR="00DC6EA1" w:rsidRPr="00DA27C8">
        <w:rPr>
          <w:rFonts w:ascii="Times New Roman" w:hAnsi="Times New Roman" w:cs="Times New Roman"/>
          <w:sz w:val="24"/>
          <w:szCs w:val="24"/>
          <w:lang w:val="sq-AL"/>
        </w:rPr>
        <w:t xml:space="preserve">deri më </w:t>
      </w:r>
      <w:r w:rsidR="006A0AA5" w:rsidRPr="00DA27C8">
        <w:rPr>
          <w:rFonts w:ascii="Times New Roman" w:hAnsi="Times New Roman" w:cs="Times New Roman"/>
          <w:sz w:val="24"/>
          <w:szCs w:val="24"/>
          <w:lang w:val="sq-AL"/>
        </w:rPr>
        <w:t xml:space="preserve">datën </w:t>
      </w:r>
      <w:r w:rsidR="00DC6EA1" w:rsidRPr="00DA27C8">
        <w:rPr>
          <w:rFonts w:ascii="Times New Roman" w:hAnsi="Times New Roman" w:cs="Times New Roman"/>
          <w:sz w:val="24"/>
          <w:szCs w:val="24"/>
          <w:lang w:val="sq-AL"/>
        </w:rPr>
        <w:t xml:space="preserve">tridhjetenjë (31) </w:t>
      </w:r>
      <w:r w:rsidR="0083269D" w:rsidRPr="00DA27C8">
        <w:rPr>
          <w:rFonts w:ascii="Times New Roman" w:hAnsi="Times New Roman" w:cs="Times New Roman"/>
          <w:sz w:val="24"/>
          <w:szCs w:val="24"/>
          <w:lang w:val="sq-AL"/>
        </w:rPr>
        <w:t>gusht</w:t>
      </w:r>
      <w:r w:rsidR="006A0AA5" w:rsidRPr="00DA27C8">
        <w:rPr>
          <w:rFonts w:ascii="Times New Roman" w:hAnsi="Times New Roman" w:cs="Times New Roman"/>
          <w:sz w:val="24"/>
          <w:szCs w:val="24"/>
          <w:lang w:val="sq-AL"/>
        </w:rPr>
        <w:t xml:space="preserve"> të vitit fiskal</w:t>
      </w:r>
      <w:r w:rsidR="00DC6EA1" w:rsidRPr="00DA27C8">
        <w:rPr>
          <w:rFonts w:ascii="Times New Roman" w:hAnsi="Times New Roman" w:cs="Times New Roman"/>
          <w:sz w:val="24"/>
          <w:szCs w:val="24"/>
          <w:lang w:val="sq-AL"/>
        </w:rPr>
        <w:t xml:space="preserve">, paguan </w:t>
      </w:r>
      <w:r w:rsidR="0083269D" w:rsidRPr="00DA27C8">
        <w:rPr>
          <w:rFonts w:ascii="Times New Roman" w:hAnsi="Times New Roman" w:cs="Times New Roman"/>
          <w:sz w:val="24"/>
          <w:szCs w:val="24"/>
          <w:lang w:val="sq-AL"/>
        </w:rPr>
        <w:t>shtatëdhjetë (7</w:t>
      </w:r>
      <w:r w:rsidR="00DC6EA1" w:rsidRPr="00DA27C8">
        <w:rPr>
          <w:rFonts w:ascii="Times New Roman" w:hAnsi="Times New Roman" w:cs="Times New Roman"/>
          <w:sz w:val="24"/>
          <w:szCs w:val="24"/>
          <w:lang w:val="sq-AL"/>
        </w:rPr>
        <w:t>0 %)</w:t>
      </w:r>
      <w:r w:rsidR="000C250F" w:rsidRPr="00DA27C8">
        <w:rPr>
          <w:rFonts w:ascii="Times New Roman" w:hAnsi="Times New Roman" w:cs="Times New Roman"/>
          <w:sz w:val="24"/>
          <w:szCs w:val="24"/>
          <w:lang w:val="sq-AL"/>
        </w:rPr>
        <w:t xml:space="preserve"> për qind </w:t>
      </w:r>
      <w:r w:rsidR="00DC6EA1" w:rsidRPr="00DA27C8">
        <w:rPr>
          <w:rFonts w:ascii="Times New Roman" w:hAnsi="Times New Roman" w:cs="Times New Roman"/>
          <w:sz w:val="24"/>
          <w:szCs w:val="24"/>
          <w:lang w:val="sq-AL"/>
        </w:rPr>
        <w:t>të vlerës së taksës;</w:t>
      </w:r>
      <w:r w:rsidR="001010B7" w:rsidRPr="00DA27C8">
        <w:rPr>
          <w:rFonts w:ascii="Times New Roman" w:hAnsi="Times New Roman" w:cs="Times New Roman"/>
          <w:sz w:val="24"/>
          <w:szCs w:val="24"/>
          <w:lang w:val="sq-AL"/>
        </w:rPr>
        <w:t xml:space="preserve"> dhe</w:t>
      </w:r>
    </w:p>
    <w:p w14:paraId="55389E9F" w14:textId="77777777" w:rsidR="001010B7" w:rsidRPr="00DA27C8" w:rsidRDefault="001010B7" w:rsidP="00DC6EA1">
      <w:pPr>
        <w:spacing w:after="0" w:line="240" w:lineRule="auto"/>
        <w:ind w:left="288"/>
        <w:jc w:val="both"/>
        <w:rPr>
          <w:rFonts w:ascii="Times New Roman" w:hAnsi="Times New Roman" w:cs="Times New Roman"/>
          <w:sz w:val="24"/>
          <w:szCs w:val="24"/>
          <w:lang w:val="sq-AL"/>
        </w:rPr>
      </w:pPr>
    </w:p>
    <w:p w14:paraId="782A0B35" w14:textId="72DE6836" w:rsidR="001010B7" w:rsidRPr="00DA27C8" w:rsidRDefault="00191E27" w:rsidP="00DC6EA1">
      <w:pPr>
        <w:spacing w:after="0" w:line="240" w:lineRule="auto"/>
        <w:ind w:left="288"/>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1010B7" w:rsidRPr="00DA27C8">
        <w:rPr>
          <w:rFonts w:ascii="Times New Roman" w:hAnsi="Times New Roman" w:cs="Times New Roman"/>
          <w:sz w:val="24"/>
          <w:szCs w:val="24"/>
          <w:lang w:val="sq-AL"/>
        </w:rPr>
        <w:t>.3. Nëse shoqëria tregtare është shuar nga data (31) gusht deri në datën tridhjetë (30) nëntor të vit</w:t>
      </w:r>
      <w:r w:rsidR="00F1652D" w:rsidRPr="00DA27C8">
        <w:rPr>
          <w:rFonts w:ascii="Times New Roman" w:hAnsi="Times New Roman" w:cs="Times New Roman"/>
          <w:sz w:val="24"/>
          <w:szCs w:val="24"/>
          <w:lang w:val="sq-AL"/>
        </w:rPr>
        <w:t>it fiskal, paguan nëntëdhjetë (9</w:t>
      </w:r>
      <w:r w:rsidR="001010B7" w:rsidRPr="00DA27C8">
        <w:rPr>
          <w:rFonts w:ascii="Times New Roman" w:hAnsi="Times New Roman" w:cs="Times New Roman"/>
          <w:sz w:val="24"/>
          <w:szCs w:val="24"/>
          <w:lang w:val="sq-AL"/>
        </w:rPr>
        <w:t xml:space="preserve">0 %) </w:t>
      </w:r>
      <w:r w:rsidR="000C250F" w:rsidRPr="00DA27C8">
        <w:rPr>
          <w:rFonts w:ascii="Times New Roman" w:hAnsi="Times New Roman" w:cs="Times New Roman"/>
          <w:sz w:val="24"/>
          <w:szCs w:val="24"/>
          <w:lang w:val="sq-AL"/>
        </w:rPr>
        <w:t>për qind</w:t>
      </w:r>
      <w:r w:rsidR="00B231DC" w:rsidRPr="00DA27C8">
        <w:rPr>
          <w:rFonts w:ascii="Times New Roman" w:hAnsi="Times New Roman" w:cs="Times New Roman"/>
          <w:sz w:val="24"/>
          <w:szCs w:val="24"/>
          <w:lang w:val="sq-AL"/>
        </w:rPr>
        <w:t xml:space="preserve"> </w:t>
      </w:r>
      <w:r w:rsidR="001010B7" w:rsidRPr="00DA27C8">
        <w:rPr>
          <w:rFonts w:ascii="Times New Roman" w:hAnsi="Times New Roman" w:cs="Times New Roman"/>
          <w:sz w:val="24"/>
          <w:szCs w:val="24"/>
          <w:lang w:val="sq-AL"/>
        </w:rPr>
        <w:t>të vlerës së taksës; dhe</w:t>
      </w:r>
    </w:p>
    <w:p w14:paraId="7FFCDB19" w14:textId="77777777" w:rsidR="001010B7" w:rsidRPr="00DA27C8" w:rsidRDefault="001010B7" w:rsidP="00DC6EA1">
      <w:pPr>
        <w:spacing w:after="0" w:line="240" w:lineRule="auto"/>
        <w:ind w:left="288"/>
        <w:jc w:val="both"/>
        <w:rPr>
          <w:rFonts w:ascii="Times New Roman" w:hAnsi="Times New Roman" w:cs="Times New Roman"/>
          <w:sz w:val="24"/>
          <w:szCs w:val="24"/>
          <w:lang w:val="sq-AL"/>
        </w:rPr>
      </w:pPr>
    </w:p>
    <w:p w14:paraId="226E4F30" w14:textId="77777777" w:rsidR="001010B7" w:rsidRPr="00DA27C8" w:rsidRDefault="00191E27" w:rsidP="00DC6EA1">
      <w:pPr>
        <w:spacing w:after="0" w:line="240" w:lineRule="auto"/>
        <w:ind w:left="288"/>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1010B7" w:rsidRPr="00DA27C8">
        <w:rPr>
          <w:rFonts w:ascii="Times New Roman" w:hAnsi="Times New Roman" w:cs="Times New Roman"/>
          <w:sz w:val="24"/>
          <w:szCs w:val="24"/>
          <w:lang w:val="sq-AL"/>
        </w:rPr>
        <w:t>.4. Në</w:t>
      </w:r>
      <w:r w:rsidR="00F1652D" w:rsidRPr="00DA27C8">
        <w:rPr>
          <w:rFonts w:ascii="Times New Roman" w:hAnsi="Times New Roman" w:cs="Times New Roman"/>
          <w:sz w:val="24"/>
          <w:szCs w:val="24"/>
          <w:lang w:val="sq-AL"/>
        </w:rPr>
        <w:t>se shoqëria tregtare është shuar</w:t>
      </w:r>
      <w:r w:rsidR="001010B7" w:rsidRPr="00DA27C8">
        <w:rPr>
          <w:rFonts w:ascii="Times New Roman" w:hAnsi="Times New Roman" w:cs="Times New Roman"/>
          <w:sz w:val="24"/>
          <w:szCs w:val="24"/>
          <w:lang w:val="sq-AL"/>
        </w:rPr>
        <w:t xml:space="preserve"> pas datës tridhjetë (30) nëntor të vitit fiskal, paguan taksën e plotë.</w:t>
      </w:r>
    </w:p>
    <w:p w14:paraId="7CE096B6" w14:textId="77777777" w:rsidR="0047521B" w:rsidRPr="00DA27C8" w:rsidRDefault="0047521B" w:rsidP="00920202">
      <w:pPr>
        <w:spacing w:after="0" w:line="240" w:lineRule="auto"/>
        <w:jc w:val="both"/>
        <w:rPr>
          <w:rFonts w:ascii="Times New Roman" w:hAnsi="Times New Roman" w:cs="Times New Roman"/>
          <w:sz w:val="24"/>
          <w:szCs w:val="24"/>
          <w:lang w:val="sq-AL"/>
        </w:rPr>
      </w:pPr>
    </w:p>
    <w:p w14:paraId="4F02BFC0" w14:textId="6CA8FC01" w:rsidR="000C250F" w:rsidRPr="00DA27C8" w:rsidRDefault="000C250F" w:rsidP="00B87544">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2</w:t>
      </w:r>
      <w:r w:rsidR="0047521B" w:rsidRPr="00DA27C8">
        <w:rPr>
          <w:rFonts w:ascii="Times New Roman" w:hAnsi="Times New Roman" w:cs="Times New Roman"/>
          <w:sz w:val="24"/>
          <w:szCs w:val="24"/>
          <w:lang w:val="sq-AL"/>
        </w:rPr>
        <w:t>. Shoqëritë tregtare</w:t>
      </w:r>
      <w:r w:rsidR="00F1652D" w:rsidRPr="00DA27C8">
        <w:rPr>
          <w:rFonts w:ascii="Times New Roman" w:hAnsi="Times New Roman" w:cs="Times New Roman"/>
          <w:sz w:val="24"/>
          <w:szCs w:val="24"/>
          <w:lang w:val="sq-AL"/>
        </w:rPr>
        <w:t xml:space="preserve"> të regjistruar</w:t>
      </w:r>
      <w:r w:rsidR="00047E05">
        <w:rPr>
          <w:rFonts w:ascii="Times New Roman" w:hAnsi="Times New Roman" w:cs="Times New Roman"/>
          <w:sz w:val="24"/>
          <w:szCs w:val="24"/>
          <w:lang w:val="sq-AL"/>
        </w:rPr>
        <w:t>a</w:t>
      </w:r>
      <w:r w:rsidR="00F1652D" w:rsidRPr="00DA27C8">
        <w:rPr>
          <w:rFonts w:ascii="Times New Roman" w:hAnsi="Times New Roman" w:cs="Times New Roman"/>
          <w:sz w:val="24"/>
          <w:szCs w:val="24"/>
          <w:lang w:val="sq-AL"/>
        </w:rPr>
        <w:t xml:space="preserve"> në territorin e Komunës</w:t>
      </w:r>
      <w:r w:rsidR="0047521B" w:rsidRPr="00DA27C8">
        <w:rPr>
          <w:rFonts w:ascii="Times New Roman" w:hAnsi="Times New Roman" w:cs="Times New Roman"/>
          <w:sz w:val="24"/>
          <w:szCs w:val="24"/>
          <w:lang w:val="sq-AL"/>
        </w:rPr>
        <w:t xml:space="preserve"> që kryejnë veprimtari në dy (2) apo më shumë </w:t>
      </w:r>
      <w:r w:rsidR="00D24651" w:rsidRPr="00DA27C8">
        <w:rPr>
          <w:rFonts w:ascii="Times New Roman" w:hAnsi="Times New Roman" w:cs="Times New Roman"/>
          <w:sz w:val="24"/>
          <w:szCs w:val="24"/>
          <w:lang w:val="sq-AL"/>
        </w:rPr>
        <w:t>njësi</w:t>
      </w:r>
      <w:r w:rsidR="0047521B" w:rsidRPr="00DA27C8">
        <w:rPr>
          <w:rFonts w:ascii="Times New Roman" w:hAnsi="Times New Roman" w:cs="Times New Roman"/>
          <w:sz w:val="24"/>
          <w:szCs w:val="24"/>
          <w:lang w:val="sq-AL"/>
        </w:rPr>
        <w:t xml:space="preserve">, </w:t>
      </w:r>
      <w:r w:rsidR="00D24651" w:rsidRPr="00DA27C8">
        <w:rPr>
          <w:rFonts w:ascii="Times New Roman" w:hAnsi="Times New Roman" w:cs="Times New Roman"/>
          <w:sz w:val="24"/>
          <w:szCs w:val="24"/>
          <w:lang w:val="sq-AL"/>
        </w:rPr>
        <w:t xml:space="preserve">për çdo njësi tjetër paguajnë vlerën prej </w:t>
      </w:r>
      <w:r w:rsidR="004E06FE" w:rsidRPr="00DA27C8">
        <w:rPr>
          <w:rFonts w:ascii="Times New Roman" w:hAnsi="Times New Roman" w:cs="Times New Roman"/>
          <w:sz w:val="24"/>
          <w:szCs w:val="24"/>
          <w:lang w:val="sq-AL"/>
        </w:rPr>
        <w:t>pesëdhjet</w:t>
      </w:r>
      <w:r w:rsidR="00047E05">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w:t>
      </w:r>
      <w:r w:rsidR="004E06FE" w:rsidRPr="00DA27C8">
        <w:rPr>
          <w:rFonts w:ascii="Times New Roman" w:hAnsi="Times New Roman" w:cs="Times New Roman"/>
          <w:sz w:val="24"/>
          <w:szCs w:val="24"/>
          <w:lang w:val="sq-AL"/>
        </w:rPr>
        <w:t>(50</w:t>
      </w:r>
      <w:r w:rsidR="00D24651" w:rsidRPr="00DA27C8">
        <w:rPr>
          <w:rFonts w:ascii="Times New Roman" w:hAnsi="Times New Roman" w:cs="Times New Roman"/>
          <w:sz w:val="24"/>
          <w:szCs w:val="24"/>
          <w:lang w:val="sq-AL"/>
        </w:rPr>
        <w:t>%</w:t>
      </w:r>
      <w:r w:rsidR="004E06FE" w:rsidRPr="00DA27C8">
        <w:rPr>
          <w:rFonts w:ascii="Times New Roman" w:hAnsi="Times New Roman" w:cs="Times New Roman"/>
          <w:sz w:val="24"/>
          <w:szCs w:val="24"/>
          <w:lang w:val="sq-AL"/>
        </w:rPr>
        <w:t>) për qind</w:t>
      </w:r>
      <w:r w:rsidR="00D24651" w:rsidRPr="00DA27C8">
        <w:rPr>
          <w:rFonts w:ascii="Times New Roman" w:hAnsi="Times New Roman" w:cs="Times New Roman"/>
          <w:sz w:val="24"/>
          <w:szCs w:val="24"/>
          <w:lang w:val="sq-AL"/>
        </w:rPr>
        <w:t xml:space="preserve"> të taksës komunale për ushtrimin e veprimtarisë afariste.</w:t>
      </w:r>
    </w:p>
    <w:p w14:paraId="3782F780" w14:textId="77777777" w:rsidR="00C60EF6" w:rsidRPr="00DA27C8" w:rsidRDefault="00C60EF6" w:rsidP="005210F2">
      <w:pPr>
        <w:spacing w:after="0" w:line="240" w:lineRule="auto"/>
        <w:jc w:val="both"/>
        <w:rPr>
          <w:rFonts w:ascii="Times New Roman" w:hAnsi="Times New Roman" w:cs="Times New Roman"/>
          <w:sz w:val="24"/>
          <w:szCs w:val="24"/>
          <w:lang w:val="sq-AL"/>
        </w:rPr>
      </w:pPr>
    </w:p>
    <w:p w14:paraId="365DBFAB" w14:textId="55D42841" w:rsidR="000C250F" w:rsidRPr="00DA27C8" w:rsidRDefault="000C250F" w:rsidP="005210F2">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3. Shoqëritë tregtare që gjatë vitit fiska</w:t>
      </w:r>
      <w:r w:rsidR="00047E05">
        <w:rPr>
          <w:rFonts w:ascii="Times New Roman" w:hAnsi="Times New Roman" w:cs="Times New Roman"/>
          <w:sz w:val="24"/>
          <w:szCs w:val="24"/>
          <w:lang w:val="sq-AL"/>
        </w:rPr>
        <w:t>l</w:t>
      </w:r>
      <w:r w:rsidRPr="00DA27C8">
        <w:rPr>
          <w:rFonts w:ascii="Times New Roman" w:hAnsi="Times New Roman" w:cs="Times New Roman"/>
          <w:sz w:val="24"/>
          <w:szCs w:val="24"/>
          <w:lang w:val="sq-AL"/>
        </w:rPr>
        <w:t xml:space="preserve"> kanë qenë pasive dhe nuk kanë ushtruar veprimtari, paguajnë </w:t>
      </w:r>
      <w:r w:rsidR="004E06FE" w:rsidRPr="00DA27C8">
        <w:rPr>
          <w:rFonts w:ascii="Times New Roman" w:hAnsi="Times New Roman" w:cs="Times New Roman"/>
          <w:sz w:val="24"/>
          <w:szCs w:val="24"/>
          <w:lang w:val="sq-AL"/>
        </w:rPr>
        <w:t>pesëdhjetë (</w:t>
      </w:r>
      <w:r w:rsidRPr="00DA27C8">
        <w:rPr>
          <w:rFonts w:ascii="Times New Roman" w:hAnsi="Times New Roman" w:cs="Times New Roman"/>
          <w:sz w:val="24"/>
          <w:szCs w:val="24"/>
          <w:lang w:val="sq-AL"/>
        </w:rPr>
        <w:t>50%</w:t>
      </w:r>
      <w:r w:rsidR="004E06FE" w:rsidRPr="00DA27C8">
        <w:rPr>
          <w:rFonts w:ascii="Times New Roman" w:hAnsi="Times New Roman" w:cs="Times New Roman"/>
          <w:sz w:val="24"/>
          <w:szCs w:val="24"/>
          <w:lang w:val="sq-AL"/>
        </w:rPr>
        <w:t>) për qind të taksë</w:t>
      </w:r>
      <w:r w:rsidR="00047E05">
        <w:rPr>
          <w:rFonts w:ascii="Times New Roman" w:hAnsi="Times New Roman" w:cs="Times New Roman"/>
          <w:sz w:val="24"/>
          <w:szCs w:val="24"/>
          <w:lang w:val="sq-AL"/>
        </w:rPr>
        <w:t>s</w:t>
      </w:r>
      <w:r w:rsidR="004E06FE" w:rsidRPr="00DA27C8">
        <w:rPr>
          <w:rFonts w:ascii="Times New Roman" w:hAnsi="Times New Roman" w:cs="Times New Roman"/>
          <w:sz w:val="24"/>
          <w:szCs w:val="24"/>
          <w:lang w:val="sq-AL"/>
        </w:rPr>
        <w:t xml:space="preserve"> komunale për ushtrimin e veprimtarisë afariste.</w:t>
      </w:r>
      <w:r w:rsidRPr="00DA27C8">
        <w:rPr>
          <w:rFonts w:ascii="Times New Roman" w:hAnsi="Times New Roman" w:cs="Times New Roman"/>
          <w:sz w:val="24"/>
          <w:szCs w:val="24"/>
          <w:lang w:val="sq-AL"/>
        </w:rPr>
        <w:t xml:space="preserve"> </w:t>
      </w:r>
    </w:p>
    <w:p w14:paraId="458ED89D" w14:textId="77777777" w:rsidR="004E06FE" w:rsidRPr="00DA27C8" w:rsidRDefault="004E06FE" w:rsidP="005210F2">
      <w:pPr>
        <w:spacing w:after="0" w:line="240" w:lineRule="auto"/>
        <w:jc w:val="both"/>
        <w:rPr>
          <w:rFonts w:ascii="Times New Roman" w:hAnsi="Times New Roman" w:cs="Times New Roman"/>
          <w:sz w:val="24"/>
          <w:szCs w:val="24"/>
          <w:lang w:val="sq-AL"/>
        </w:rPr>
      </w:pPr>
    </w:p>
    <w:p w14:paraId="1418E28B" w14:textId="77777777" w:rsidR="004E06FE" w:rsidRPr="00DA27C8" w:rsidRDefault="004E06FE" w:rsidP="005210F2">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4. Me qëllim të zbatimit të paragrafëve 1 deri në 3 të këtij neni, përfaqësuesit e shoqërive tregtare duhet t’i ofrojnë Komunës dëshmi përkatëse </w:t>
      </w:r>
      <w:r w:rsidR="002413A9" w:rsidRPr="00DA27C8">
        <w:rPr>
          <w:rFonts w:ascii="Times New Roman" w:hAnsi="Times New Roman" w:cs="Times New Roman"/>
          <w:sz w:val="24"/>
          <w:szCs w:val="24"/>
          <w:lang w:val="sq-AL"/>
        </w:rPr>
        <w:t xml:space="preserve">Administrata Tatimore e Kosovës (ATK) dhe/apo </w:t>
      </w:r>
      <w:r w:rsidRPr="00DA27C8">
        <w:rPr>
          <w:rFonts w:ascii="Times New Roman" w:hAnsi="Times New Roman" w:cs="Times New Roman"/>
          <w:sz w:val="24"/>
          <w:szCs w:val="24"/>
          <w:lang w:val="sq-AL"/>
        </w:rPr>
        <w:t xml:space="preserve">nga </w:t>
      </w:r>
      <w:r w:rsidR="00C441B7" w:rsidRPr="00DA27C8">
        <w:rPr>
          <w:rFonts w:ascii="Times New Roman" w:hAnsi="Times New Roman" w:cs="Times New Roman"/>
          <w:sz w:val="24"/>
          <w:szCs w:val="24"/>
          <w:lang w:val="sq-AL"/>
        </w:rPr>
        <w:t xml:space="preserve">institucionet </w:t>
      </w:r>
      <w:r w:rsidR="002413A9" w:rsidRPr="00DA27C8">
        <w:rPr>
          <w:rFonts w:ascii="Times New Roman" w:hAnsi="Times New Roman" w:cs="Times New Roman"/>
          <w:sz w:val="24"/>
          <w:szCs w:val="24"/>
          <w:lang w:val="sq-AL"/>
        </w:rPr>
        <w:t xml:space="preserve">tjera </w:t>
      </w:r>
      <w:r w:rsidR="00C441B7" w:rsidRPr="00DA27C8">
        <w:rPr>
          <w:rFonts w:ascii="Times New Roman" w:hAnsi="Times New Roman" w:cs="Times New Roman"/>
          <w:sz w:val="24"/>
          <w:szCs w:val="24"/>
          <w:lang w:val="sq-AL"/>
        </w:rPr>
        <w:t>përkatëse.</w:t>
      </w:r>
    </w:p>
    <w:p w14:paraId="19B7AA5E" w14:textId="77777777" w:rsidR="000C250F" w:rsidRPr="00DA27C8" w:rsidRDefault="000C250F" w:rsidP="005210F2">
      <w:pPr>
        <w:spacing w:after="0" w:line="240" w:lineRule="auto"/>
        <w:jc w:val="both"/>
        <w:rPr>
          <w:rFonts w:ascii="Times New Roman" w:hAnsi="Times New Roman" w:cs="Times New Roman"/>
          <w:sz w:val="24"/>
          <w:szCs w:val="24"/>
          <w:lang w:val="sq-AL"/>
        </w:rPr>
      </w:pPr>
    </w:p>
    <w:p w14:paraId="360F90A5" w14:textId="77777777" w:rsidR="005210F2" w:rsidRPr="00DA27C8" w:rsidRDefault="00C441B7" w:rsidP="005210F2">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5</w:t>
      </w:r>
      <w:r w:rsidR="005210F2" w:rsidRPr="00DA27C8">
        <w:rPr>
          <w:rFonts w:ascii="Times New Roman" w:hAnsi="Times New Roman" w:cs="Times New Roman"/>
          <w:sz w:val="24"/>
          <w:szCs w:val="24"/>
          <w:lang w:val="sq-AL"/>
        </w:rPr>
        <w:t xml:space="preserve">. Shoqëritë tregtare që janë të regjistruara jashtë territorit të Komunës, për çdo njësi </w:t>
      </w:r>
      <w:r w:rsidR="00474FAD" w:rsidRPr="00DA27C8">
        <w:rPr>
          <w:rFonts w:ascii="Times New Roman" w:hAnsi="Times New Roman" w:cs="Times New Roman"/>
          <w:sz w:val="24"/>
          <w:szCs w:val="24"/>
          <w:lang w:val="sq-AL"/>
        </w:rPr>
        <w:t>që</w:t>
      </w:r>
      <w:r w:rsidR="002413A9" w:rsidRPr="00DA27C8">
        <w:rPr>
          <w:rFonts w:ascii="Times New Roman" w:hAnsi="Times New Roman" w:cs="Times New Roman"/>
          <w:sz w:val="24"/>
          <w:szCs w:val="24"/>
          <w:lang w:val="sq-AL"/>
        </w:rPr>
        <w:t xml:space="preserve"> vepron në territorin e Komunës </w:t>
      </w:r>
      <w:r w:rsidR="005210F2" w:rsidRPr="00DA27C8">
        <w:rPr>
          <w:rFonts w:ascii="Times New Roman" w:hAnsi="Times New Roman" w:cs="Times New Roman"/>
          <w:sz w:val="24"/>
          <w:szCs w:val="24"/>
          <w:lang w:val="sq-AL"/>
        </w:rPr>
        <w:t>paguajnë vlerën e plotë të taksës komunale për u</w:t>
      </w:r>
      <w:r w:rsidRPr="00DA27C8">
        <w:rPr>
          <w:rFonts w:ascii="Times New Roman" w:hAnsi="Times New Roman" w:cs="Times New Roman"/>
          <w:sz w:val="24"/>
          <w:szCs w:val="24"/>
          <w:lang w:val="sq-AL"/>
        </w:rPr>
        <w:t>s</w:t>
      </w:r>
      <w:r w:rsidR="00BE5F05" w:rsidRPr="00DA27C8">
        <w:rPr>
          <w:rFonts w:ascii="Times New Roman" w:hAnsi="Times New Roman" w:cs="Times New Roman"/>
          <w:sz w:val="24"/>
          <w:szCs w:val="24"/>
          <w:lang w:val="sq-AL"/>
        </w:rPr>
        <w:t>htrimin e veprimtarisë afariste.</w:t>
      </w:r>
    </w:p>
    <w:p w14:paraId="0CD0049E" w14:textId="4CD375CB" w:rsidR="006F6E8F" w:rsidRPr="00DA27C8" w:rsidRDefault="006F6E8F" w:rsidP="006F6E8F">
      <w:pPr>
        <w:rPr>
          <w:rFonts w:ascii="Times New Roman" w:hAnsi="Times New Roman" w:cs="Times New Roman"/>
          <w:b/>
          <w:sz w:val="24"/>
          <w:szCs w:val="24"/>
          <w:lang w:val="sq-AL"/>
        </w:rPr>
      </w:pPr>
    </w:p>
    <w:p w14:paraId="7E0E8E79" w14:textId="3FC4B3DA" w:rsidR="006F6E8F" w:rsidRPr="00DA27C8" w:rsidRDefault="001B0A36" w:rsidP="006F6E8F">
      <w:pPr>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Neni 22</w:t>
      </w:r>
    </w:p>
    <w:p w14:paraId="538C6084" w14:textId="5E54E64C" w:rsidR="006F6E8F" w:rsidRPr="00DA27C8" w:rsidRDefault="005B05D6" w:rsidP="005B05D6">
      <w:pPr>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  Të hyrat tjera vetanake komunale</w:t>
      </w:r>
    </w:p>
    <w:p w14:paraId="4B5F7ECB" w14:textId="79AD57FA" w:rsidR="006F6E8F" w:rsidRPr="00DA27C8" w:rsidRDefault="006F6E8F" w:rsidP="00FA6663">
      <w:pPr>
        <w:pStyle w:val="ListParagraph"/>
        <w:numPr>
          <w:ilvl w:val="0"/>
          <w:numId w:val="30"/>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lastRenderedPageBreak/>
        <w:t>Të hyrat tjera vetanake të autorizuara në bazë të kësaj Rregulloreje nuk janë gjithëpërfshirëse. Komuna mund të vjelë dhe mbledhë edhe të hyra të tjera përmes tarifave dhe taksave përkatëse komunale, të cilat mund të lejohen me ndonjë ligj tjetër apo edhe në bazë të marrëveshjes me autoritetet qëndrore.</w:t>
      </w:r>
    </w:p>
    <w:p w14:paraId="0E2CE223" w14:textId="36F2C273" w:rsidR="00046667" w:rsidRPr="00DA27C8" w:rsidRDefault="00046667" w:rsidP="00525AE2">
      <w:pPr>
        <w:spacing w:after="0" w:line="240" w:lineRule="auto"/>
        <w:jc w:val="center"/>
        <w:rPr>
          <w:rFonts w:ascii="Times New Roman" w:hAnsi="Times New Roman" w:cs="Times New Roman"/>
          <w:b/>
          <w:sz w:val="24"/>
          <w:szCs w:val="24"/>
          <w:lang w:val="sq-AL"/>
        </w:rPr>
      </w:pPr>
    </w:p>
    <w:p w14:paraId="6AEC042C" w14:textId="361282B1" w:rsidR="008E28B5" w:rsidRPr="00DA27C8" w:rsidRDefault="001B0A36" w:rsidP="00525AE2">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Neni 23</w:t>
      </w:r>
    </w:p>
    <w:p w14:paraId="6C4DC5A9" w14:textId="77777777" w:rsidR="00A30B38" w:rsidRPr="00DA27C8" w:rsidRDefault="00A30B38" w:rsidP="00525AE2">
      <w:pPr>
        <w:spacing w:after="0" w:line="240" w:lineRule="auto"/>
        <w:jc w:val="center"/>
        <w:rPr>
          <w:rFonts w:ascii="Times New Roman" w:hAnsi="Times New Roman" w:cs="Times New Roman"/>
          <w:b/>
          <w:sz w:val="24"/>
          <w:szCs w:val="24"/>
          <w:lang w:val="sq-AL"/>
        </w:rPr>
      </w:pPr>
    </w:p>
    <w:p w14:paraId="7B68F34F" w14:textId="25F0B21A" w:rsidR="008E28B5" w:rsidRPr="00DA27C8" w:rsidRDefault="008E28B5" w:rsidP="00525AE2">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Lirimet</w:t>
      </w:r>
      <w:r w:rsidR="00525AE2" w:rsidRPr="00DA27C8">
        <w:rPr>
          <w:rFonts w:ascii="Times New Roman" w:hAnsi="Times New Roman" w:cs="Times New Roman"/>
          <w:b/>
          <w:sz w:val="24"/>
          <w:szCs w:val="24"/>
          <w:lang w:val="sq-AL"/>
        </w:rPr>
        <w:t xml:space="preserve"> </w:t>
      </w:r>
      <w:r w:rsidR="00C14F79">
        <w:rPr>
          <w:rFonts w:ascii="Times New Roman" w:hAnsi="Times New Roman" w:cs="Times New Roman"/>
          <w:b/>
          <w:sz w:val="24"/>
          <w:szCs w:val="24"/>
          <w:lang w:val="sq-AL"/>
        </w:rPr>
        <w:t xml:space="preserve">nga </w:t>
      </w:r>
      <w:r w:rsidR="00525AE2" w:rsidRPr="00DA27C8">
        <w:rPr>
          <w:rFonts w:ascii="Times New Roman" w:hAnsi="Times New Roman" w:cs="Times New Roman"/>
          <w:b/>
          <w:sz w:val="24"/>
          <w:szCs w:val="24"/>
          <w:lang w:val="sq-AL"/>
        </w:rPr>
        <w:t>taksa komunale për ushtrimin e veprimtarisë afariste</w:t>
      </w:r>
    </w:p>
    <w:p w14:paraId="044B0A20" w14:textId="77777777" w:rsidR="00C441B7" w:rsidRPr="00DA27C8" w:rsidRDefault="00C441B7" w:rsidP="00C441B7">
      <w:pPr>
        <w:spacing w:after="0" w:line="240" w:lineRule="auto"/>
        <w:rPr>
          <w:rFonts w:ascii="Times New Roman" w:hAnsi="Times New Roman" w:cs="Times New Roman"/>
          <w:sz w:val="24"/>
          <w:szCs w:val="24"/>
          <w:lang w:val="sq-AL"/>
        </w:rPr>
      </w:pPr>
    </w:p>
    <w:p w14:paraId="16181984" w14:textId="644653C3" w:rsidR="004C5F1F" w:rsidRPr="00DA27C8" w:rsidRDefault="004C5F1F" w:rsidP="004C5F1F">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 Çdo shoqëri tregtare në vitin e parë të themelimit/regjistrimit të saj, pa marrë parasysh datën e regjistrimi</w:t>
      </w:r>
      <w:r w:rsidR="00C14F79">
        <w:rPr>
          <w:rFonts w:ascii="Times New Roman" w:hAnsi="Times New Roman" w:cs="Times New Roman"/>
          <w:sz w:val="24"/>
          <w:szCs w:val="24"/>
          <w:lang w:val="sq-AL"/>
        </w:rPr>
        <w:t>t</w:t>
      </w:r>
      <w:r w:rsidRPr="00DA27C8">
        <w:rPr>
          <w:rFonts w:ascii="Times New Roman" w:hAnsi="Times New Roman" w:cs="Times New Roman"/>
          <w:sz w:val="24"/>
          <w:szCs w:val="24"/>
          <w:lang w:val="sq-AL"/>
        </w:rPr>
        <w:t>/themelimit, lirohet nga pagesa e taksës komuna</w:t>
      </w:r>
      <w:r w:rsidR="00C14F79">
        <w:rPr>
          <w:rFonts w:ascii="Times New Roman" w:hAnsi="Times New Roman" w:cs="Times New Roman"/>
          <w:sz w:val="24"/>
          <w:szCs w:val="24"/>
          <w:lang w:val="sq-AL"/>
        </w:rPr>
        <w:t>le</w:t>
      </w:r>
      <w:r w:rsidRPr="00DA27C8">
        <w:rPr>
          <w:rFonts w:ascii="Times New Roman" w:hAnsi="Times New Roman" w:cs="Times New Roman"/>
          <w:sz w:val="24"/>
          <w:szCs w:val="24"/>
          <w:lang w:val="sq-AL"/>
        </w:rPr>
        <w:t xml:space="preserve"> për ushtrimin e veprimtarisë afariste.</w:t>
      </w:r>
    </w:p>
    <w:p w14:paraId="3597A21D" w14:textId="77777777" w:rsidR="004C5F1F" w:rsidRPr="00DA27C8" w:rsidRDefault="004C5F1F" w:rsidP="004C5F1F">
      <w:pPr>
        <w:spacing w:after="0" w:line="240" w:lineRule="auto"/>
        <w:jc w:val="both"/>
        <w:rPr>
          <w:rFonts w:ascii="Times New Roman" w:hAnsi="Times New Roman" w:cs="Times New Roman"/>
          <w:sz w:val="24"/>
          <w:szCs w:val="24"/>
          <w:lang w:val="sq-AL"/>
        </w:rPr>
      </w:pPr>
    </w:p>
    <w:p w14:paraId="1532FF1D" w14:textId="79084D88" w:rsidR="004C5F1F" w:rsidRPr="00DA27C8" w:rsidRDefault="004C5F1F" w:rsidP="004C5F1F">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2. Nga pagesat e taksës komunale për ushtrimin e veprimtarisë afariste janë të liruar</w:t>
      </w:r>
      <w:r w:rsidR="00C14F79">
        <w:rPr>
          <w:rFonts w:ascii="Times New Roman" w:hAnsi="Times New Roman" w:cs="Times New Roman"/>
          <w:sz w:val="24"/>
          <w:szCs w:val="24"/>
          <w:lang w:val="sq-AL"/>
        </w:rPr>
        <w:t>a</w:t>
      </w:r>
      <w:r w:rsidRPr="00DA27C8">
        <w:rPr>
          <w:rFonts w:ascii="Times New Roman" w:hAnsi="Times New Roman" w:cs="Times New Roman"/>
          <w:sz w:val="24"/>
          <w:szCs w:val="24"/>
          <w:lang w:val="sq-AL"/>
        </w:rPr>
        <w:t xml:space="preserve"> kategoritë si në vijim:</w:t>
      </w:r>
    </w:p>
    <w:p w14:paraId="6071C770" w14:textId="77777777" w:rsidR="004C5F1F" w:rsidRPr="00DA27C8" w:rsidRDefault="004C5F1F" w:rsidP="004C5F1F">
      <w:pPr>
        <w:spacing w:after="0" w:line="240" w:lineRule="auto"/>
        <w:jc w:val="both"/>
        <w:rPr>
          <w:rFonts w:ascii="Times New Roman" w:hAnsi="Times New Roman" w:cs="Times New Roman"/>
          <w:sz w:val="24"/>
          <w:szCs w:val="24"/>
          <w:lang w:val="sq-AL"/>
        </w:rPr>
      </w:pPr>
    </w:p>
    <w:p w14:paraId="07FCED9B" w14:textId="4E93579C" w:rsidR="004C5F1F" w:rsidRPr="00DA27C8" w:rsidRDefault="004C5F1F" w:rsidP="004C5F1F">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2.1. Bashkësitë fetare, në ushtrimin e aktivitetit ekonomik për vetëqëndrueshmëri financiare; dhe</w:t>
      </w:r>
    </w:p>
    <w:p w14:paraId="0D340597" w14:textId="77777777" w:rsidR="004C5F1F" w:rsidRPr="00DA27C8" w:rsidRDefault="004C5F1F" w:rsidP="004C5F1F">
      <w:pPr>
        <w:spacing w:after="0" w:line="240" w:lineRule="auto"/>
        <w:jc w:val="both"/>
        <w:rPr>
          <w:rFonts w:ascii="Times New Roman" w:hAnsi="Times New Roman" w:cs="Times New Roman"/>
          <w:sz w:val="24"/>
          <w:szCs w:val="24"/>
          <w:lang w:val="sq-AL"/>
        </w:rPr>
      </w:pPr>
    </w:p>
    <w:p w14:paraId="1FC720C3" w14:textId="3CD2319A" w:rsidR="004C5F1F" w:rsidRPr="00DA27C8" w:rsidRDefault="004C5F1F" w:rsidP="004C5F1F">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2.2. Organizatat jo qeveritare të angazhua</w:t>
      </w:r>
      <w:r w:rsidR="00C14F79">
        <w:rPr>
          <w:rFonts w:ascii="Times New Roman" w:hAnsi="Times New Roman" w:cs="Times New Roman"/>
          <w:sz w:val="24"/>
          <w:szCs w:val="24"/>
          <w:lang w:val="sq-AL"/>
        </w:rPr>
        <w:t>ra</w:t>
      </w:r>
      <w:r w:rsidRPr="00DA27C8">
        <w:rPr>
          <w:rFonts w:ascii="Times New Roman" w:hAnsi="Times New Roman" w:cs="Times New Roman"/>
          <w:sz w:val="24"/>
          <w:szCs w:val="24"/>
          <w:lang w:val="sq-AL"/>
        </w:rPr>
        <w:t xml:space="preserve"> në aktivitet ekonomik me qëllim të mbështetjes së aktivitetit të saj jofitimprurës.</w:t>
      </w:r>
    </w:p>
    <w:p w14:paraId="4504C41E" w14:textId="66C5C26D" w:rsidR="003015B1" w:rsidRPr="00DA27C8" w:rsidRDefault="004C5F1F" w:rsidP="004C5F1F">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2.3. Përjashtohen nga pika 2.2 organizatat joqeveritare të cilat japin kredi me kamata fitimprurëse</w:t>
      </w:r>
      <w:r w:rsidR="00C14F79">
        <w:rPr>
          <w:rFonts w:ascii="Times New Roman" w:hAnsi="Times New Roman" w:cs="Times New Roman"/>
          <w:sz w:val="24"/>
          <w:szCs w:val="24"/>
          <w:lang w:val="sq-AL"/>
        </w:rPr>
        <w:t xml:space="preserve"> </w:t>
      </w:r>
      <w:r w:rsidRPr="00DA27C8">
        <w:rPr>
          <w:rFonts w:ascii="Times New Roman" w:hAnsi="Times New Roman" w:cs="Times New Roman"/>
          <w:sz w:val="24"/>
          <w:szCs w:val="24"/>
          <w:lang w:val="sq-AL"/>
        </w:rPr>
        <w:t>( institucionet mikrofinanciare).</w:t>
      </w:r>
    </w:p>
    <w:p w14:paraId="3EEEBE74" w14:textId="77777777" w:rsidR="00AA02A8" w:rsidRPr="00DA27C8" w:rsidRDefault="00AA02A8" w:rsidP="002D0775">
      <w:pPr>
        <w:spacing w:after="0" w:line="240" w:lineRule="auto"/>
        <w:jc w:val="both"/>
        <w:rPr>
          <w:rFonts w:ascii="Times New Roman" w:hAnsi="Times New Roman" w:cs="Times New Roman"/>
          <w:sz w:val="24"/>
          <w:szCs w:val="24"/>
          <w:lang w:val="sq-AL"/>
        </w:rPr>
      </w:pPr>
    </w:p>
    <w:p w14:paraId="6B97AAB9" w14:textId="3E1DF841" w:rsidR="002B3E7D" w:rsidRPr="00DA27C8" w:rsidRDefault="002B3E7D" w:rsidP="002B3E7D">
      <w:pPr>
        <w:spacing w:after="0" w:line="240" w:lineRule="auto"/>
        <w:ind w:left="288"/>
        <w:jc w:val="both"/>
        <w:rPr>
          <w:rFonts w:ascii="Times New Roman" w:hAnsi="Times New Roman" w:cs="Times New Roman"/>
          <w:sz w:val="24"/>
          <w:szCs w:val="24"/>
          <w:lang w:val="sq-AL"/>
        </w:rPr>
      </w:pPr>
    </w:p>
    <w:p w14:paraId="347D73C5" w14:textId="1D347A9D" w:rsidR="009D1AE2" w:rsidRPr="00DA27C8" w:rsidRDefault="007069A2" w:rsidP="009D1AE2">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KAPITULLI VI</w:t>
      </w:r>
      <w:r w:rsidR="00AB26E8" w:rsidRPr="00DA27C8">
        <w:rPr>
          <w:rFonts w:ascii="Times New Roman" w:hAnsi="Times New Roman" w:cs="Times New Roman"/>
          <w:b/>
          <w:sz w:val="24"/>
          <w:szCs w:val="24"/>
          <w:lang w:val="sq-AL"/>
        </w:rPr>
        <w:t>I</w:t>
      </w:r>
    </w:p>
    <w:p w14:paraId="4BCF0A15" w14:textId="77777777" w:rsidR="009D1AE2" w:rsidRPr="00DA27C8" w:rsidRDefault="009D1AE2" w:rsidP="009D1AE2">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TAKSA KOMUNALE MBI MJETET MOTORIKE</w:t>
      </w:r>
    </w:p>
    <w:p w14:paraId="60C2A656" w14:textId="77777777" w:rsidR="009D1AE2" w:rsidRPr="00DA27C8" w:rsidRDefault="009D1AE2" w:rsidP="009D1AE2">
      <w:pPr>
        <w:spacing w:after="0" w:line="240" w:lineRule="auto"/>
        <w:jc w:val="center"/>
        <w:rPr>
          <w:rFonts w:ascii="Times New Roman" w:hAnsi="Times New Roman" w:cs="Times New Roman"/>
          <w:b/>
          <w:sz w:val="24"/>
          <w:szCs w:val="24"/>
          <w:lang w:val="sq-AL"/>
        </w:rPr>
      </w:pPr>
    </w:p>
    <w:p w14:paraId="267421DC" w14:textId="610D3A97" w:rsidR="009D1AE2" w:rsidRPr="00DA27C8" w:rsidRDefault="003C39EC" w:rsidP="009D1AE2">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Neni 24</w:t>
      </w:r>
    </w:p>
    <w:p w14:paraId="5043CEFC" w14:textId="77777777" w:rsidR="00642552" w:rsidRPr="00DA27C8" w:rsidRDefault="00642552" w:rsidP="009D1AE2">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Lartësia dhe pagesa e taksës komunale mbi mjetet motorike</w:t>
      </w:r>
    </w:p>
    <w:p w14:paraId="5468801F" w14:textId="77777777" w:rsidR="009D1AE2" w:rsidRPr="00DA27C8" w:rsidRDefault="00642552" w:rsidP="009D1AE2">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 </w:t>
      </w:r>
    </w:p>
    <w:p w14:paraId="480818A7" w14:textId="4C72239D" w:rsidR="009D1AE2" w:rsidRPr="00DA27C8" w:rsidRDefault="009D1AE2" w:rsidP="00FA6663">
      <w:pPr>
        <w:pStyle w:val="ListParagraph"/>
        <w:numPr>
          <w:ilvl w:val="0"/>
          <w:numId w:val="3"/>
        </w:num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Çdo person </w:t>
      </w:r>
      <w:r w:rsidR="00F36007" w:rsidRPr="00DA27C8">
        <w:rPr>
          <w:rFonts w:ascii="Times New Roman" w:hAnsi="Times New Roman" w:cs="Times New Roman"/>
          <w:sz w:val="24"/>
          <w:szCs w:val="24"/>
          <w:lang w:val="sq-AL"/>
        </w:rPr>
        <w:t>fizik</w:t>
      </w:r>
      <w:r w:rsidR="004E1F6A">
        <w:rPr>
          <w:rFonts w:ascii="Times New Roman" w:hAnsi="Times New Roman" w:cs="Times New Roman"/>
          <w:sz w:val="24"/>
          <w:szCs w:val="24"/>
          <w:lang w:val="sq-AL"/>
        </w:rPr>
        <w:t xml:space="preserve"> i</w:t>
      </w:r>
      <w:r w:rsidRPr="00DA27C8">
        <w:rPr>
          <w:rFonts w:ascii="Times New Roman" w:hAnsi="Times New Roman" w:cs="Times New Roman"/>
          <w:sz w:val="24"/>
          <w:szCs w:val="24"/>
          <w:lang w:val="sq-AL"/>
        </w:rPr>
        <w:t xml:space="preserve"> cili </w:t>
      </w:r>
      <w:r w:rsidR="00517BB7" w:rsidRPr="00DA27C8">
        <w:rPr>
          <w:rFonts w:ascii="Times New Roman" w:hAnsi="Times New Roman" w:cs="Times New Roman"/>
          <w:sz w:val="24"/>
          <w:szCs w:val="24"/>
          <w:lang w:val="sq-AL"/>
        </w:rPr>
        <w:t>është banor i Komunës dhe pronëson mjet motorik dhe çdo</w:t>
      </w:r>
      <w:r w:rsidR="00F36007" w:rsidRPr="00DA27C8">
        <w:rPr>
          <w:rFonts w:ascii="Times New Roman" w:hAnsi="Times New Roman" w:cs="Times New Roman"/>
          <w:sz w:val="24"/>
          <w:szCs w:val="24"/>
          <w:lang w:val="sq-AL"/>
        </w:rPr>
        <w:t xml:space="preserve"> person juridik </w:t>
      </w:r>
      <w:r w:rsidR="00517BB7" w:rsidRPr="00DA27C8">
        <w:rPr>
          <w:rFonts w:ascii="Times New Roman" w:hAnsi="Times New Roman" w:cs="Times New Roman"/>
          <w:sz w:val="24"/>
          <w:szCs w:val="24"/>
          <w:lang w:val="sq-AL"/>
        </w:rPr>
        <w:t xml:space="preserve">që ka seli në Komunë dhe ka në pronësi mjet motorik, </w:t>
      </w:r>
      <w:r w:rsidRPr="00DA27C8">
        <w:rPr>
          <w:rFonts w:ascii="Times New Roman" w:hAnsi="Times New Roman" w:cs="Times New Roman"/>
          <w:sz w:val="24"/>
          <w:szCs w:val="24"/>
          <w:lang w:val="sq-AL"/>
        </w:rPr>
        <w:t>paguan taksën vjetore</w:t>
      </w:r>
      <w:r w:rsidR="0095121A" w:rsidRPr="00DA27C8">
        <w:rPr>
          <w:rFonts w:ascii="Times New Roman" w:hAnsi="Times New Roman" w:cs="Times New Roman"/>
          <w:sz w:val="24"/>
          <w:szCs w:val="24"/>
          <w:lang w:val="sq-AL"/>
        </w:rPr>
        <w:t xml:space="preserve"> mbi pronësinë e mjetit motorik, si në vijim:</w:t>
      </w:r>
    </w:p>
    <w:p w14:paraId="770800F8" w14:textId="56D39839" w:rsidR="002D0775" w:rsidRPr="00DA27C8" w:rsidRDefault="002D0775" w:rsidP="002D0775">
      <w:pPr>
        <w:spacing w:after="0" w:line="240" w:lineRule="auto"/>
        <w:ind w:left="360"/>
        <w:jc w:val="both"/>
        <w:rPr>
          <w:rFonts w:ascii="Times New Roman" w:hAnsi="Times New Roman" w:cs="Times New Roman"/>
          <w:sz w:val="24"/>
          <w:szCs w:val="24"/>
          <w:lang w:val="sq-AL"/>
        </w:rPr>
      </w:pPr>
    </w:p>
    <w:tbl>
      <w:tblPr>
        <w:tblStyle w:val="TableGrid"/>
        <w:tblW w:w="0" w:type="auto"/>
        <w:tblInd w:w="360" w:type="dxa"/>
        <w:tblLook w:val="04A0" w:firstRow="1" w:lastRow="0" w:firstColumn="1" w:lastColumn="0" w:noHBand="0" w:noVBand="1"/>
      </w:tblPr>
      <w:tblGrid>
        <w:gridCol w:w="918"/>
        <w:gridCol w:w="7110"/>
        <w:gridCol w:w="1188"/>
      </w:tblGrid>
      <w:tr w:rsidR="00DA23D9" w:rsidRPr="00DA27C8" w14:paraId="5FE80A8D" w14:textId="77777777" w:rsidTr="006E4672">
        <w:tc>
          <w:tcPr>
            <w:tcW w:w="918" w:type="dxa"/>
          </w:tcPr>
          <w:p w14:paraId="5E55B533" w14:textId="7267B3B5" w:rsidR="002D0775" w:rsidRPr="00DA27C8" w:rsidRDefault="00F3564E" w:rsidP="002D0775">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1.2.</w:t>
            </w:r>
          </w:p>
        </w:tc>
        <w:tc>
          <w:tcPr>
            <w:tcW w:w="7110" w:type="dxa"/>
          </w:tcPr>
          <w:p w14:paraId="19154D1E" w14:textId="27A83F85" w:rsidR="002D0775" w:rsidRPr="00DA27C8" w:rsidRDefault="002D0775" w:rsidP="00F3564E">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Mjete motorike me 2 deri në 4 rrota deri në 50 cmm</w:t>
            </w:r>
          </w:p>
        </w:tc>
        <w:tc>
          <w:tcPr>
            <w:tcW w:w="1188" w:type="dxa"/>
          </w:tcPr>
          <w:p w14:paraId="613C4320" w14:textId="30B6BE4B" w:rsidR="002D0775" w:rsidRPr="00DA27C8" w:rsidRDefault="002D0775" w:rsidP="00F3564E">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F3564E" w:rsidRPr="00DA27C8">
              <w:rPr>
                <w:rFonts w:ascii="Times New Roman" w:hAnsi="Times New Roman" w:cs="Times New Roman"/>
                <w:sz w:val="24"/>
                <w:szCs w:val="24"/>
                <w:lang w:val="sq-AL"/>
              </w:rPr>
              <w:t>0</w:t>
            </w:r>
            <w:r w:rsidR="00963D2B" w:rsidRPr="00DA27C8">
              <w:rPr>
                <w:rFonts w:ascii="Times New Roman" w:hAnsi="Times New Roman" w:cs="Times New Roman"/>
                <w:sz w:val="24"/>
                <w:szCs w:val="24"/>
                <w:lang w:val="sq-AL"/>
              </w:rPr>
              <w:t xml:space="preserve"> €</w:t>
            </w:r>
          </w:p>
        </w:tc>
      </w:tr>
      <w:tr w:rsidR="00DA23D9" w:rsidRPr="00DA27C8" w14:paraId="13CB7639" w14:textId="77777777" w:rsidTr="006E4672">
        <w:tc>
          <w:tcPr>
            <w:tcW w:w="918" w:type="dxa"/>
          </w:tcPr>
          <w:p w14:paraId="63E99A96" w14:textId="49CFA61A" w:rsidR="002D0775" w:rsidRPr="00DA27C8" w:rsidRDefault="00F3564E" w:rsidP="002D0775">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1.3.</w:t>
            </w:r>
          </w:p>
        </w:tc>
        <w:tc>
          <w:tcPr>
            <w:tcW w:w="7110" w:type="dxa"/>
          </w:tcPr>
          <w:p w14:paraId="13DC64C1" w14:textId="558733C5" w:rsidR="002D0775" w:rsidRPr="00DA27C8" w:rsidRDefault="002D0775" w:rsidP="002D0775">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Au</w:t>
            </w:r>
            <w:r w:rsidR="00F3564E" w:rsidRPr="00DA27C8">
              <w:rPr>
                <w:rFonts w:ascii="Times New Roman" w:hAnsi="Times New Roman" w:cs="Times New Roman"/>
                <w:sz w:val="24"/>
                <w:szCs w:val="24"/>
                <w:lang w:val="sq-AL"/>
              </w:rPr>
              <w:t>tomobil për udhëtarë deri në 3</w:t>
            </w:r>
            <w:r w:rsidRPr="00DA27C8">
              <w:rPr>
                <w:rFonts w:ascii="Times New Roman" w:hAnsi="Times New Roman" w:cs="Times New Roman"/>
                <w:sz w:val="24"/>
                <w:szCs w:val="24"/>
                <w:lang w:val="sq-AL"/>
              </w:rPr>
              <w:t xml:space="preserve"> ton</w:t>
            </w:r>
          </w:p>
        </w:tc>
        <w:tc>
          <w:tcPr>
            <w:tcW w:w="1188" w:type="dxa"/>
          </w:tcPr>
          <w:p w14:paraId="0912080C" w14:textId="6E301260" w:rsidR="002D0775" w:rsidRPr="00DA27C8" w:rsidRDefault="00F3564E" w:rsidP="002D0775">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2D0775" w:rsidRPr="00DA27C8">
              <w:rPr>
                <w:rFonts w:ascii="Times New Roman" w:hAnsi="Times New Roman" w:cs="Times New Roman"/>
                <w:sz w:val="24"/>
                <w:szCs w:val="24"/>
                <w:lang w:val="sq-AL"/>
              </w:rPr>
              <w:t>0</w:t>
            </w:r>
            <w:r w:rsidR="00963D2B" w:rsidRPr="00DA27C8">
              <w:rPr>
                <w:rFonts w:ascii="Times New Roman" w:hAnsi="Times New Roman" w:cs="Times New Roman"/>
                <w:sz w:val="24"/>
                <w:szCs w:val="24"/>
                <w:lang w:val="sq-AL"/>
              </w:rPr>
              <w:t xml:space="preserve"> €</w:t>
            </w:r>
          </w:p>
        </w:tc>
      </w:tr>
      <w:tr w:rsidR="00DA23D9" w:rsidRPr="00DA27C8" w14:paraId="0E8F9521" w14:textId="77777777" w:rsidTr="006E4672">
        <w:tc>
          <w:tcPr>
            <w:tcW w:w="918" w:type="dxa"/>
          </w:tcPr>
          <w:p w14:paraId="7F833594" w14:textId="592F3AA7" w:rsidR="002D0775" w:rsidRPr="00DA27C8" w:rsidRDefault="00F3564E" w:rsidP="002D0775">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1.4.</w:t>
            </w:r>
          </w:p>
        </w:tc>
        <w:tc>
          <w:tcPr>
            <w:tcW w:w="7110" w:type="dxa"/>
          </w:tcPr>
          <w:p w14:paraId="67AB7CE7" w14:textId="7A9D8DFC" w:rsidR="002D0775" w:rsidRPr="00DA27C8" w:rsidRDefault="00F3564E" w:rsidP="002D0775">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Automobil për udhëtar</w:t>
            </w:r>
            <w:r w:rsidR="00B15F73">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mbi 3 </w:t>
            </w:r>
            <w:r w:rsidR="002D0775" w:rsidRPr="00DA27C8">
              <w:rPr>
                <w:rFonts w:ascii="Times New Roman" w:hAnsi="Times New Roman" w:cs="Times New Roman"/>
                <w:sz w:val="24"/>
                <w:szCs w:val="24"/>
                <w:lang w:val="sq-AL"/>
              </w:rPr>
              <w:t>ton</w:t>
            </w:r>
          </w:p>
        </w:tc>
        <w:tc>
          <w:tcPr>
            <w:tcW w:w="1188" w:type="dxa"/>
          </w:tcPr>
          <w:p w14:paraId="38E399C9" w14:textId="6FB21891" w:rsidR="002D0775" w:rsidRPr="00DA27C8" w:rsidRDefault="00F3564E" w:rsidP="002D0775">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20</w:t>
            </w:r>
            <w:r w:rsidR="00963D2B" w:rsidRPr="00DA27C8">
              <w:rPr>
                <w:rFonts w:ascii="Times New Roman" w:hAnsi="Times New Roman" w:cs="Times New Roman"/>
                <w:sz w:val="24"/>
                <w:szCs w:val="24"/>
                <w:lang w:val="sq-AL"/>
              </w:rPr>
              <w:t xml:space="preserve"> €</w:t>
            </w:r>
          </w:p>
        </w:tc>
      </w:tr>
      <w:tr w:rsidR="00DA23D9" w:rsidRPr="00DA27C8" w14:paraId="120C3E1A" w14:textId="77777777" w:rsidTr="006E4672">
        <w:tc>
          <w:tcPr>
            <w:tcW w:w="918" w:type="dxa"/>
          </w:tcPr>
          <w:p w14:paraId="3558D60D" w14:textId="5686EAFA" w:rsidR="002D0775" w:rsidRPr="00DA27C8" w:rsidRDefault="00F3564E" w:rsidP="002D0775">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1.5.</w:t>
            </w:r>
          </w:p>
        </w:tc>
        <w:tc>
          <w:tcPr>
            <w:tcW w:w="7110" w:type="dxa"/>
          </w:tcPr>
          <w:p w14:paraId="2C187A01" w14:textId="4FE8DD08" w:rsidR="002D0775" w:rsidRPr="00DA27C8" w:rsidRDefault="002D0775" w:rsidP="002D0775">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Kamion</w:t>
            </w:r>
            <w:r w:rsidR="00B15F73">
              <w:rPr>
                <w:rFonts w:ascii="Times New Roman" w:hAnsi="Times New Roman" w:cs="Times New Roman"/>
                <w:sz w:val="24"/>
                <w:szCs w:val="24"/>
                <w:lang w:val="sq-AL"/>
              </w:rPr>
              <w:t>ë</w:t>
            </w:r>
            <w:r w:rsidRPr="00DA27C8">
              <w:rPr>
                <w:rFonts w:ascii="Times New Roman" w:hAnsi="Times New Roman" w:cs="Times New Roman"/>
                <w:sz w:val="24"/>
                <w:szCs w:val="24"/>
                <w:lang w:val="sq-AL"/>
              </w:rPr>
              <w:t>t deri në 3.5 ton</w:t>
            </w:r>
          </w:p>
        </w:tc>
        <w:tc>
          <w:tcPr>
            <w:tcW w:w="1188" w:type="dxa"/>
          </w:tcPr>
          <w:p w14:paraId="420D4491" w14:textId="340C1E09" w:rsidR="002D0775" w:rsidRPr="00DA27C8" w:rsidRDefault="00F3564E" w:rsidP="002D0775">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10</w:t>
            </w:r>
            <w:r w:rsidR="00963D2B" w:rsidRPr="00DA27C8">
              <w:rPr>
                <w:rFonts w:ascii="Times New Roman" w:hAnsi="Times New Roman" w:cs="Times New Roman"/>
                <w:sz w:val="24"/>
                <w:szCs w:val="24"/>
                <w:lang w:val="sq-AL"/>
              </w:rPr>
              <w:t xml:space="preserve"> €</w:t>
            </w:r>
          </w:p>
        </w:tc>
      </w:tr>
      <w:tr w:rsidR="00DA23D9" w:rsidRPr="00DA27C8" w14:paraId="66B96DEA" w14:textId="77777777" w:rsidTr="006E4672">
        <w:tc>
          <w:tcPr>
            <w:tcW w:w="918" w:type="dxa"/>
          </w:tcPr>
          <w:p w14:paraId="7AB73399" w14:textId="0BD2A4FF" w:rsidR="002D0775" w:rsidRPr="00DA27C8" w:rsidRDefault="00F3564E" w:rsidP="002D0775">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1.6.</w:t>
            </w:r>
          </w:p>
        </w:tc>
        <w:tc>
          <w:tcPr>
            <w:tcW w:w="7110" w:type="dxa"/>
          </w:tcPr>
          <w:p w14:paraId="614371B6" w14:textId="0FE23F62" w:rsidR="002D0775" w:rsidRPr="00DA27C8" w:rsidRDefault="002D0775" w:rsidP="002D0775">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Kamion</w:t>
            </w:r>
            <w:r w:rsidR="00B15F73">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t mbi në 3.5 ton </w:t>
            </w:r>
          </w:p>
        </w:tc>
        <w:tc>
          <w:tcPr>
            <w:tcW w:w="1188" w:type="dxa"/>
          </w:tcPr>
          <w:p w14:paraId="736E3A24" w14:textId="3CC2B55A" w:rsidR="002D0775" w:rsidRPr="00DA27C8" w:rsidRDefault="00F3564E" w:rsidP="002D0775">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20</w:t>
            </w:r>
            <w:r w:rsidR="00963D2B" w:rsidRPr="00DA27C8">
              <w:rPr>
                <w:rFonts w:ascii="Times New Roman" w:hAnsi="Times New Roman" w:cs="Times New Roman"/>
                <w:sz w:val="24"/>
                <w:szCs w:val="24"/>
                <w:lang w:val="sq-AL"/>
              </w:rPr>
              <w:t xml:space="preserve"> €</w:t>
            </w:r>
          </w:p>
        </w:tc>
      </w:tr>
      <w:tr w:rsidR="00DA23D9" w:rsidRPr="00DA27C8" w14:paraId="33D1DF94" w14:textId="77777777" w:rsidTr="006E4672">
        <w:tc>
          <w:tcPr>
            <w:tcW w:w="918" w:type="dxa"/>
          </w:tcPr>
          <w:p w14:paraId="72BA8724" w14:textId="533CF8FC" w:rsidR="002D0775" w:rsidRPr="00DA27C8" w:rsidRDefault="00F3564E" w:rsidP="002D0775">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1.7.</w:t>
            </w:r>
          </w:p>
        </w:tc>
        <w:tc>
          <w:tcPr>
            <w:tcW w:w="7110" w:type="dxa"/>
          </w:tcPr>
          <w:p w14:paraId="78DF67CF" w14:textId="75A64819" w:rsidR="002D0775" w:rsidRPr="00DA27C8" w:rsidRDefault="00F3564E" w:rsidP="002D0775">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Kombibus</w:t>
            </w:r>
            <w:r w:rsidR="00B15F73">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dhe autobusë për transportim të udhëtarëve deri në 30 ulëse</w:t>
            </w:r>
          </w:p>
        </w:tc>
        <w:tc>
          <w:tcPr>
            <w:tcW w:w="1188" w:type="dxa"/>
          </w:tcPr>
          <w:p w14:paraId="2D9E7A98" w14:textId="5C790E9F" w:rsidR="002D0775" w:rsidRPr="00DA27C8" w:rsidRDefault="00F3564E" w:rsidP="002D0775">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10</w:t>
            </w:r>
            <w:r w:rsidR="00963D2B" w:rsidRPr="00DA27C8">
              <w:rPr>
                <w:rFonts w:ascii="Times New Roman" w:hAnsi="Times New Roman" w:cs="Times New Roman"/>
                <w:sz w:val="24"/>
                <w:szCs w:val="24"/>
                <w:lang w:val="sq-AL"/>
              </w:rPr>
              <w:t xml:space="preserve"> €</w:t>
            </w:r>
          </w:p>
        </w:tc>
      </w:tr>
      <w:tr w:rsidR="00DA23D9" w:rsidRPr="00DA27C8" w14:paraId="7D8C0B00" w14:textId="77777777" w:rsidTr="006E4672">
        <w:tc>
          <w:tcPr>
            <w:tcW w:w="918" w:type="dxa"/>
          </w:tcPr>
          <w:p w14:paraId="157AF9C0" w14:textId="0D7C8232" w:rsidR="002D0775" w:rsidRPr="00DA27C8" w:rsidRDefault="00F3564E" w:rsidP="002D0775">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1.8.</w:t>
            </w:r>
          </w:p>
        </w:tc>
        <w:tc>
          <w:tcPr>
            <w:tcW w:w="7110" w:type="dxa"/>
          </w:tcPr>
          <w:p w14:paraId="29CBEB15" w14:textId="4DB99D27" w:rsidR="002D0775" w:rsidRPr="00DA27C8" w:rsidRDefault="00F3564E" w:rsidP="002D0775">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Autobusë për transportim të udhëtarëve mbi 30 ulëse</w:t>
            </w:r>
          </w:p>
        </w:tc>
        <w:tc>
          <w:tcPr>
            <w:tcW w:w="1188" w:type="dxa"/>
          </w:tcPr>
          <w:p w14:paraId="0F063E2D" w14:textId="5669D266" w:rsidR="002D0775" w:rsidRPr="00DA27C8" w:rsidRDefault="00F3564E" w:rsidP="002D0775">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35</w:t>
            </w:r>
            <w:r w:rsidR="00963D2B" w:rsidRPr="00DA27C8">
              <w:rPr>
                <w:rFonts w:ascii="Times New Roman" w:hAnsi="Times New Roman" w:cs="Times New Roman"/>
                <w:sz w:val="24"/>
                <w:szCs w:val="24"/>
                <w:lang w:val="sq-AL"/>
              </w:rPr>
              <w:t xml:space="preserve"> €</w:t>
            </w:r>
          </w:p>
        </w:tc>
      </w:tr>
    </w:tbl>
    <w:p w14:paraId="0E83B161" w14:textId="77777777" w:rsidR="002D0775" w:rsidRPr="00DA27C8" w:rsidRDefault="002D0775" w:rsidP="002D0775">
      <w:pPr>
        <w:spacing w:after="0" w:line="240" w:lineRule="auto"/>
        <w:ind w:left="360"/>
        <w:jc w:val="both"/>
        <w:rPr>
          <w:rFonts w:ascii="Times New Roman" w:hAnsi="Times New Roman" w:cs="Times New Roman"/>
          <w:sz w:val="24"/>
          <w:szCs w:val="24"/>
          <w:lang w:val="sq-AL"/>
        </w:rPr>
      </w:pPr>
    </w:p>
    <w:p w14:paraId="10B05D01" w14:textId="32775E46" w:rsidR="00810E4F" w:rsidRPr="00DA27C8" w:rsidRDefault="00810E4F" w:rsidP="00FA6663">
      <w:pPr>
        <w:pStyle w:val="ListParagraph"/>
        <w:numPr>
          <w:ilvl w:val="0"/>
          <w:numId w:val="3"/>
        </w:num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Personat e p</w:t>
      </w:r>
      <w:r w:rsidR="0020178C"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rcaktuar n</w:t>
      </w:r>
      <w:r w:rsidR="0020178C"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paragrafin nj</w:t>
      </w:r>
      <w:r w:rsidR="0020178C"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(1) t</w:t>
      </w:r>
      <w:r w:rsidR="0020178C"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k</w:t>
      </w:r>
      <w:r w:rsidR="0020178C"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tij neni, taks</w:t>
      </w:r>
      <w:r w:rsidR="0020178C"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n e paguajn</w:t>
      </w:r>
      <w:r w:rsidR="0020178C"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para regjistrimit t</w:t>
      </w:r>
      <w:r w:rsidR="0020178C"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mjetit motorik sipas legjislacionit n</w:t>
      </w:r>
      <w:r w:rsidR="0020178C"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w:t>
      </w:r>
      <w:r w:rsidR="00B15F73">
        <w:rPr>
          <w:rFonts w:ascii="Times New Roman" w:hAnsi="Times New Roman" w:cs="Times New Roman"/>
          <w:sz w:val="24"/>
          <w:szCs w:val="24"/>
          <w:lang w:val="sq-AL"/>
        </w:rPr>
        <w:t>f</w:t>
      </w:r>
      <w:r w:rsidRPr="00DA27C8">
        <w:rPr>
          <w:rFonts w:ascii="Times New Roman" w:hAnsi="Times New Roman" w:cs="Times New Roman"/>
          <w:sz w:val="24"/>
          <w:szCs w:val="24"/>
          <w:lang w:val="sq-AL"/>
        </w:rPr>
        <w:t>uqi.</w:t>
      </w:r>
      <w:r w:rsidR="00763A09">
        <w:rPr>
          <w:rFonts w:ascii="Times New Roman" w:hAnsi="Times New Roman" w:cs="Times New Roman"/>
          <w:sz w:val="24"/>
          <w:szCs w:val="24"/>
          <w:lang w:val="sq-AL"/>
        </w:rPr>
        <w:t xml:space="preserve"> </w:t>
      </w:r>
    </w:p>
    <w:p w14:paraId="76D685C3" w14:textId="77777777" w:rsidR="00810E4F" w:rsidRPr="00DA27C8" w:rsidRDefault="00810E4F" w:rsidP="00810E4F">
      <w:pPr>
        <w:pStyle w:val="ListParagraph"/>
        <w:spacing w:after="0" w:line="240" w:lineRule="auto"/>
        <w:jc w:val="both"/>
        <w:rPr>
          <w:rFonts w:ascii="Times New Roman" w:hAnsi="Times New Roman" w:cs="Times New Roman"/>
          <w:sz w:val="24"/>
          <w:szCs w:val="24"/>
          <w:lang w:val="sq-AL"/>
        </w:rPr>
      </w:pPr>
    </w:p>
    <w:p w14:paraId="09D5B480" w14:textId="49E841C3" w:rsidR="009D1AE2" w:rsidRPr="00DA27C8" w:rsidRDefault="00F422A4" w:rsidP="009D1AE2">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lastRenderedPageBreak/>
        <w:t>Neni 25</w:t>
      </w:r>
    </w:p>
    <w:p w14:paraId="667A551C" w14:textId="77777777" w:rsidR="009D1AE2" w:rsidRPr="00DA27C8" w:rsidRDefault="009D1AE2" w:rsidP="009D1AE2">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Lirimet</w:t>
      </w:r>
      <w:r w:rsidR="00C8458A" w:rsidRPr="00DA27C8">
        <w:rPr>
          <w:rFonts w:ascii="Times New Roman" w:hAnsi="Times New Roman" w:cs="Times New Roman"/>
          <w:b/>
          <w:sz w:val="24"/>
          <w:szCs w:val="24"/>
          <w:lang w:val="sq-AL"/>
        </w:rPr>
        <w:t xml:space="preserve"> nga taksa komunale mbi mjetet motorike</w:t>
      </w:r>
    </w:p>
    <w:p w14:paraId="7E1FFF5D" w14:textId="77777777" w:rsidR="009D1AE2" w:rsidRPr="00DA27C8" w:rsidRDefault="009D1AE2" w:rsidP="009D1AE2">
      <w:pPr>
        <w:spacing w:after="0" w:line="240" w:lineRule="auto"/>
        <w:jc w:val="both"/>
        <w:rPr>
          <w:rFonts w:ascii="Times New Roman" w:hAnsi="Times New Roman" w:cs="Times New Roman"/>
          <w:sz w:val="24"/>
          <w:szCs w:val="24"/>
          <w:lang w:val="sq-AL"/>
        </w:rPr>
      </w:pPr>
    </w:p>
    <w:p w14:paraId="5F64F0E2" w14:textId="64ED235D" w:rsidR="004C5F1F" w:rsidRPr="00DA27C8" w:rsidRDefault="004C5F1F" w:rsidP="004C5F1F">
      <w:pPr>
        <w:spacing w:after="0" w:line="240"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 Nga pagesa e takës komunale mbi mjetet motorike janë të liruar</w:t>
      </w:r>
      <w:r w:rsidR="0027108B">
        <w:rPr>
          <w:rFonts w:ascii="Times New Roman" w:hAnsi="Times New Roman" w:cs="Times New Roman"/>
          <w:sz w:val="24"/>
          <w:szCs w:val="24"/>
          <w:lang w:val="sq-AL"/>
        </w:rPr>
        <w:t>a</w:t>
      </w:r>
      <w:r w:rsidRPr="00DA27C8">
        <w:rPr>
          <w:rFonts w:ascii="Times New Roman" w:hAnsi="Times New Roman" w:cs="Times New Roman"/>
          <w:sz w:val="24"/>
          <w:szCs w:val="24"/>
          <w:lang w:val="sq-AL"/>
        </w:rPr>
        <w:t xml:space="preserve"> mjetet motorike në pronësi të:</w:t>
      </w:r>
    </w:p>
    <w:p w14:paraId="3E7A0756" w14:textId="77777777" w:rsidR="004C5F1F" w:rsidRPr="00DA27C8" w:rsidRDefault="004C5F1F" w:rsidP="004C5F1F">
      <w:pPr>
        <w:spacing w:after="0" w:line="240" w:lineRule="auto"/>
        <w:rPr>
          <w:rFonts w:ascii="Times New Roman" w:hAnsi="Times New Roman" w:cs="Times New Roman"/>
          <w:sz w:val="24"/>
          <w:szCs w:val="24"/>
          <w:lang w:val="sq-AL"/>
        </w:rPr>
      </w:pPr>
    </w:p>
    <w:p w14:paraId="6A784408" w14:textId="5E890B98" w:rsidR="004C5F1F" w:rsidRPr="00DA27C8" w:rsidRDefault="004C5F1F" w:rsidP="004C5F1F">
      <w:pPr>
        <w:spacing w:after="0" w:line="240"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1.1. </w:t>
      </w:r>
      <w:r w:rsidR="0027108B">
        <w:rPr>
          <w:rFonts w:ascii="Times New Roman" w:hAnsi="Times New Roman" w:cs="Times New Roman"/>
          <w:sz w:val="24"/>
          <w:szCs w:val="24"/>
          <w:lang w:val="sq-AL"/>
        </w:rPr>
        <w:t>I</w:t>
      </w:r>
      <w:r w:rsidRPr="00DA27C8">
        <w:rPr>
          <w:rFonts w:ascii="Times New Roman" w:hAnsi="Times New Roman" w:cs="Times New Roman"/>
          <w:sz w:val="24"/>
          <w:szCs w:val="24"/>
          <w:lang w:val="sq-AL"/>
        </w:rPr>
        <w:t>nstitucioneve publike të Republikës së Kosovës;</w:t>
      </w:r>
    </w:p>
    <w:p w14:paraId="22D6E649" w14:textId="5E03A115" w:rsidR="004C5F1F" w:rsidRPr="00DA27C8" w:rsidRDefault="004C5F1F" w:rsidP="004C5F1F">
      <w:pPr>
        <w:spacing w:after="0" w:line="240"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1.2. </w:t>
      </w:r>
      <w:r w:rsidR="0027108B">
        <w:rPr>
          <w:rFonts w:ascii="Times New Roman" w:hAnsi="Times New Roman" w:cs="Times New Roman"/>
          <w:sz w:val="24"/>
          <w:szCs w:val="24"/>
          <w:lang w:val="sq-AL"/>
        </w:rPr>
        <w:t>I</w:t>
      </w:r>
      <w:r w:rsidRPr="00DA27C8">
        <w:rPr>
          <w:rFonts w:ascii="Times New Roman" w:hAnsi="Times New Roman" w:cs="Times New Roman"/>
          <w:sz w:val="24"/>
          <w:szCs w:val="24"/>
          <w:lang w:val="sq-AL"/>
        </w:rPr>
        <w:t xml:space="preserve">nstitucioneve ndërkombëtare dhe përfaqësitë diplomatike, përfshirë edhe stafin e huaj; </w:t>
      </w:r>
    </w:p>
    <w:p w14:paraId="294D5045" w14:textId="77777777" w:rsidR="004C5F1F" w:rsidRPr="00DA27C8" w:rsidRDefault="004C5F1F" w:rsidP="004C5F1F">
      <w:pPr>
        <w:spacing w:after="0" w:line="240"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1.3.</w:t>
      </w:r>
      <w:r w:rsidRPr="00DA27C8">
        <w:rPr>
          <w:rFonts w:ascii="Times New Roman" w:hAnsi="Times New Roman" w:cs="Times New Roman"/>
          <w:sz w:val="24"/>
          <w:szCs w:val="24"/>
          <w:lang w:val="sq-AL"/>
        </w:rPr>
        <w:tab/>
        <w:t>Kryqit të Kuq të Kosovës;</w:t>
      </w:r>
    </w:p>
    <w:p w14:paraId="160D2110" w14:textId="77777777" w:rsidR="004C5F1F" w:rsidRPr="00DA27C8" w:rsidRDefault="004C5F1F" w:rsidP="004C5F1F">
      <w:pPr>
        <w:spacing w:after="0" w:line="240"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1.4.</w:t>
      </w:r>
      <w:r w:rsidRPr="00DA27C8">
        <w:rPr>
          <w:rFonts w:ascii="Times New Roman" w:hAnsi="Times New Roman" w:cs="Times New Roman"/>
          <w:sz w:val="24"/>
          <w:szCs w:val="24"/>
          <w:lang w:val="sq-AL"/>
        </w:rPr>
        <w:tab/>
        <w:t>Emergjencës (makinat e zjarrfikësve, të ndihmës së shpejtë, si dhe makinat e komunitetit fetar për shërbesa fetare),</w:t>
      </w:r>
    </w:p>
    <w:p w14:paraId="10BA2CEB" w14:textId="77777777" w:rsidR="004C5F1F" w:rsidRPr="00DA27C8" w:rsidRDefault="004C5F1F" w:rsidP="004C5F1F">
      <w:pPr>
        <w:spacing w:after="0" w:line="240"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1.5.</w:t>
      </w:r>
      <w:r w:rsidRPr="00DA27C8">
        <w:rPr>
          <w:rFonts w:ascii="Times New Roman" w:hAnsi="Times New Roman" w:cs="Times New Roman"/>
          <w:sz w:val="24"/>
          <w:szCs w:val="24"/>
          <w:lang w:val="sq-AL"/>
        </w:rPr>
        <w:tab/>
        <w:t>Të invalidëve të punës, civilë dhe ushtarakë.</w:t>
      </w:r>
    </w:p>
    <w:p w14:paraId="3F2107EF" w14:textId="4C479618" w:rsidR="00CD033A" w:rsidRPr="00DA27C8" w:rsidRDefault="004C5F1F" w:rsidP="004C5F1F">
      <w:pPr>
        <w:spacing w:after="0" w:line="240"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2.</w:t>
      </w:r>
      <w:r w:rsidRPr="00DA27C8">
        <w:rPr>
          <w:rFonts w:ascii="Times New Roman" w:hAnsi="Times New Roman" w:cs="Times New Roman"/>
          <w:sz w:val="24"/>
          <w:szCs w:val="24"/>
          <w:lang w:val="sq-AL"/>
        </w:rPr>
        <w:tab/>
        <w:t>Provë për këtë është leja e qarkullimit të automjetit apo dokumenti tjetër që dëshmon pronësinë.</w:t>
      </w:r>
    </w:p>
    <w:p w14:paraId="59AA44D2" w14:textId="77777777" w:rsidR="004C5F1F" w:rsidRPr="00DA27C8" w:rsidRDefault="004C5F1F" w:rsidP="00EE39F5">
      <w:pPr>
        <w:spacing w:after="0" w:line="240" w:lineRule="auto"/>
        <w:jc w:val="center"/>
        <w:rPr>
          <w:rFonts w:ascii="Times New Roman" w:hAnsi="Times New Roman" w:cs="Times New Roman"/>
          <w:b/>
          <w:sz w:val="24"/>
          <w:szCs w:val="24"/>
          <w:lang w:val="sq-AL"/>
        </w:rPr>
      </w:pPr>
    </w:p>
    <w:p w14:paraId="741F0E84" w14:textId="77777777" w:rsidR="004C5F1F" w:rsidRPr="00DA27C8" w:rsidRDefault="004C5F1F" w:rsidP="004C5F1F">
      <w:pPr>
        <w:spacing w:after="0" w:line="240" w:lineRule="auto"/>
        <w:jc w:val="center"/>
        <w:rPr>
          <w:rFonts w:ascii="Times New Roman" w:hAnsi="Times New Roman" w:cs="Times New Roman"/>
          <w:b/>
          <w:sz w:val="24"/>
          <w:szCs w:val="24"/>
          <w:lang w:val="sq-AL"/>
        </w:rPr>
      </w:pPr>
    </w:p>
    <w:p w14:paraId="1D5ECD7B" w14:textId="77777777" w:rsidR="004C5F1F" w:rsidRPr="00DA27C8" w:rsidRDefault="004C5F1F" w:rsidP="004C5F1F">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Neni 26</w:t>
      </w:r>
    </w:p>
    <w:p w14:paraId="43E99CCD" w14:textId="77777777" w:rsidR="004C5F1F" w:rsidRPr="00DA27C8" w:rsidRDefault="004C5F1F" w:rsidP="004C5F1F">
      <w:pPr>
        <w:spacing w:after="0" w:line="240" w:lineRule="auto"/>
        <w:jc w:val="center"/>
        <w:rPr>
          <w:rFonts w:ascii="Times New Roman" w:hAnsi="Times New Roman" w:cs="Times New Roman"/>
          <w:b/>
          <w:sz w:val="24"/>
          <w:szCs w:val="24"/>
          <w:lang w:val="sq-AL"/>
        </w:rPr>
      </w:pPr>
    </w:p>
    <w:p w14:paraId="58FDB35C" w14:textId="087355B4" w:rsidR="004C5F1F" w:rsidRPr="00DA27C8" w:rsidRDefault="004C5F1F" w:rsidP="004C5F1F">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Koha e ripërtëritjes s</w:t>
      </w:r>
      <w:r w:rsidR="0027108B">
        <w:rPr>
          <w:rFonts w:ascii="Times New Roman" w:hAnsi="Times New Roman" w:cs="Times New Roman"/>
          <w:b/>
          <w:sz w:val="24"/>
          <w:szCs w:val="24"/>
          <w:lang w:val="sq-AL"/>
        </w:rPr>
        <w:t>ë</w:t>
      </w:r>
      <w:r w:rsidRPr="00DA27C8">
        <w:rPr>
          <w:rFonts w:ascii="Times New Roman" w:hAnsi="Times New Roman" w:cs="Times New Roman"/>
          <w:b/>
          <w:sz w:val="24"/>
          <w:szCs w:val="24"/>
          <w:lang w:val="sq-AL"/>
        </w:rPr>
        <w:t xml:space="preserve"> ngarkesave dhe taksave</w:t>
      </w:r>
    </w:p>
    <w:p w14:paraId="7E23F136" w14:textId="77777777" w:rsidR="004C5F1F" w:rsidRPr="00DA27C8" w:rsidRDefault="004C5F1F" w:rsidP="004C5F1F">
      <w:pPr>
        <w:spacing w:after="0" w:line="240" w:lineRule="auto"/>
        <w:jc w:val="center"/>
        <w:rPr>
          <w:rFonts w:ascii="Times New Roman" w:hAnsi="Times New Roman" w:cs="Times New Roman"/>
          <w:b/>
          <w:sz w:val="24"/>
          <w:szCs w:val="24"/>
          <w:lang w:val="sq-AL"/>
        </w:rPr>
      </w:pPr>
    </w:p>
    <w:p w14:paraId="17D6BBCC" w14:textId="238F0DA2" w:rsidR="004C5F1F" w:rsidRPr="00DA27C8" w:rsidRDefault="004C5F1F" w:rsidP="004C5F1F">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Pr="00DA27C8">
        <w:rPr>
          <w:rFonts w:ascii="Times New Roman" w:hAnsi="Times New Roman" w:cs="Times New Roman"/>
          <w:sz w:val="24"/>
          <w:szCs w:val="24"/>
          <w:lang w:val="sq-AL"/>
        </w:rPr>
        <w:tab/>
        <w:t>Të gjitha ngarkesat dhe taksat për ushtrimin e veprimtarive komerciale, profesionale</w:t>
      </w:r>
      <w:r w:rsidR="002A6BAD">
        <w:rPr>
          <w:rFonts w:ascii="Times New Roman" w:hAnsi="Times New Roman" w:cs="Times New Roman"/>
          <w:sz w:val="24"/>
          <w:szCs w:val="24"/>
          <w:lang w:val="sq-AL"/>
        </w:rPr>
        <w:t>,</w:t>
      </w:r>
      <w:r w:rsidRPr="00DA27C8">
        <w:rPr>
          <w:rFonts w:ascii="Times New Roman" w:hAnsi="Times New Roman" w:cs="Times New Roman"/>
          <w:sz w:val="24"/>
          <w:szCs w:val="24"/>
          <w:lang w:val="sq-AL"/>
        </w:rPr>
        <w:t xml:space="preserve"> duhet të ripërtërihen për çdo vit deri më 31 janar.</w:t>
      </w:r>
    </w:p>
    <w:p w14:paraId="23EF3FC0" w14:textId="4BAB8F5D" w:rsidR="004C5F1F" w:rsidRPr="00DA27C8" w:rsidRDefault="004C5F1F" w:rsidP="004C5F1F">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2.</w:t>
      </w:r>
      <w:r w:rsidRPr="00DA27C8">
        <w:rPr>
          <w:rFonts w:ascii="Times New Roman" w:hAnsi="Times New Roman" w:cs="Times New Roman"/>
          <w:sz w:val="24"/>
          <w:szCs w:val="24"/>
          <w:lang w:val="sq-AL"/>
        </w:rPr>
        <w:tab/>
        <w:t>Lejet e automjeteve nëse janë në kompetencë të komunës ripërtërihen me rastin e regjistrimit, sipas ligjit përkatës pozitiv dhe urdhëresave përkatëse të ministrisë së linjës kompetente.</w:t>
      </w:r>
    </w:p>
    <w:p w14:paraId="2C6D7CE5" w14:textId="0A84434B" w:rsidR="004C5F1F" w:rsidRPr="00DA27C8" w:rsidRDefault="004C5F1F" w:rsidP="004C5F1F">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3.</w:t>
      </w:r>
      <w:r w:rsidRPr="00DA27C8">
        <w:rPr>
          <w:rFonts w:ascii="Times New Roman" w:hAnsi="Times New Roman" w:cs="Times New Roman"/>
          <w:sz w:val="24"/>
          <w:szCs w:val="24"/>
          <w:lang w:val="sq-AL"/>
        </w:rPr>
        <w:tab/>
        <w:t>Afati i pagesës s</w:t>
      </w:r>
      <w:r w:rsidR="0027108B">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taksave komunale caktohet 1(një) vit m</w:t>
      </w:r>
      <w:r w:rsidR="0027108B">
        <w:rPr>
          <w:rFonts w:ascii="Times New Roman" w:hAnsi="Times New Roman" w:cs="Times New Roman"/>
          <w:sz w:val="24"/>
          <w:szCs w:val="24"/>
          <w:lang w:val="sq-AL"/>
        </w:rPr>
        <w:t>e</w:t>
      </w:r>
      <w:r w:rsidRPr="00DA27C8">
        <w:rPr>
          <w:rFonts w:ascii="Times New Roman" w:hAnsi="Times New Roman" w:cs="Times New Roman"/>
          <w:sz w:val="24"/>
          <w:szCs w:val="24"/>
          <w:lang w:val="sq-AL"/>
        </w:rPr>
        <w:t xml:space="preserve"> të drejtë të rip</w:t>
      </w:r>
      <w:r w:rsidR="0027108B">
        <w:rPr>
          <w:rFonts w:ascii="Times New Roman" w:hAnsi="Times New Roman" w:cs="Times New Roman"/>
          <w:sz w:val="24"/>
          <w:szCs w:val="24"/>
          <w:lang w:val="sq-AL"/>
        </w:rPr>
        <w:t>ë</w:t>
      </w:r>
      <w:r w:rsidRPr="00DA27C8">
        <w:rPr>
          <w:rFonts w:ascii="Times New Roman" w:hAnsi="Times New Roman" w:cs="Times New Roman"/>
          <w:sz w:val="24"/>
          <w:szCs w:val="24"/>
          <w:lang w:val="sq-AL"/>
        </w:rPr>
        <w:t>rt</w:t>
      </w:r>
      <w:r w:rsidR="0027108B">
        <w:rPr>
          <w:rFonts w:ascii="Times New Roman" w:hAnsi="Times New Roman" w:cs="Times New Roman"/>
          <w:sz w:val="24"/>
          <w:szCs w:val="24"/>
          <w:lang w:val="sq-AL"/>
        </w:rPr>
        <w:t>ë</w:t>
      </w:r>
      <w:r w:rsidRPr="00DA27C8">
        <w:rPr>
          <w:rFonts w:ascii="Times New Roman" w:hAnsi="Times New Roman" w:cs="Times New Roman"/>
          <w:sz w:val="24"/>
          <w:szCs w:val="24"/>
          <w:lang w:val="sq-AL"/>
        </w:rPr>
        <w:t>ri</w:t>
      </w:r>
      <w:r w:rsidR="0027108B">
        <w:rPr>
          <w:rFonts w:ascii="Times New Roman" w:hAnsi="Times New Roman" w:cs="Times New Roman"/>
          <w:sz w:val="24"/>
          <w:szCs w:val="24"/>
          <w:lang w:val="sq-AL"/>
        </w:rPr>
        <w:t>t</w:t>
      </w:r>
      <w:r w:rsidRPr="00DA27C8">
        <w:rPr>
          <w:rFonts w:ascii="Times New Roman" w:hAnsi="Times New Roman" w:cs="Times New Roman"/>
          <w:sz w:val="24"/>
          <w:szCs w:val="24"/>
          <w:lang w:val="sq-AL"/>
        </w:rPr>
        <w:t>jes</w:t>
      </w:r>
      <w:r w:rsidR="0027108B">
        <w:rPr>
          <w:rFonts w:ascii="Times New Roman" w:hAnsi="Times New Roman" w:cs="Times New Roman"/>
          <w:sz w:val="24"/>
          <w:szCs w:val="24"/>
          <w:lang w:val="sq-AL"/>
        </w:rPr>
        <w:t>.</w:t>
      </w:r>
    </w:p>
    <w:p w14:paraId="667CE32C" w14:textId="4E1F0BB3" w:rsidR="004C5F1F" w:rsidRPr="00DA27C8" w:rsidRDefault="004C5F1F" w:rsidP="004C5F1F">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4.</w:t>
      </w:r>
      <w:r w:rsidRPr="00DA27C8">
        <w:rPr>
          <w:rFonts w:ascii="Times New Roman" w:hAnsi="Times New Roman" w:cs="Times New Roman"/>
          <w:sz w:val="24"/>
          <w:szCs w:val="24"/>
          <w:lang w:val="sq-AL"/>
        </w:rPr>
        <w:tab/>
        <w:t>Data e marrjes s</w:t>
      </w:r>
      <w:r w:rsidR="0027108B">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taks</w:t>
      </w:r>
      <w:r w:rsidR="0027108B">
        <w:rPr>
          <w:rFonts w:ascii="Times New Roman" w:hAnsi="Times New Roman" w:cs="Times New Roman"/>
          <w:sz w:val="24"/>
          <w:szCs w:val="24"/>
          <w:lang w:val="sq-AL"/>
        </w:rPr>
        <w:t>ë</w:t>
      </w:r>
      <w:r w:rsidRPr="00DA27C8">
        <w:rPr>
          <w:rFonts w:ascii="Times New Roman" w:hAnsi="Times New Roman" w:cs="Times New Roman"/>
          <w:sz w:val="24"/>
          <w:szCs w:val="24"/>
          <w:lang w:val="sq-AL"/>
        </w:rPr>
        <w:t>s sipas aktvendimit të Drejtorisë kompetente vlenë deri në përmbushje t</w:t>
      </w:r>
      <w:r w:rsidR="0027108B">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afatit njëvjeçar.</w:t>
      </w:r>
    </w:p>
    <w:p w14:paraId="60240DB0" w14:textId="77777777" w:rsidR="004C5F1F" w:rsidRPr="00DA27C8" w:rsidRDefault="004C5F1F" w:rsidP="00EE39F5">
      <w:pPr>
        <w:spacing w:after="0" w:line="240" w:lineRule="auto"/>
        <w:jc w:val="center"/>
        <w:rPr>
          <w:rFonts w:ascii="Times New Roman" w:hAnsi="Times New Roman" w:cs="Times New Roman"/>
          <w:b/>
          <w:sz w:val="24"/>
          <w:szCs w:val="24"/>
          <w:lang w:val="sq-AL"/>
        </w:rPr>
      </w:pPr>
    </w:p>
    <w:p w14:paraId="622DF8B2" w14:textId="77777777" w:rsidR="004C5F1F" w:rsidRPr="00DA27C8" w:rsidRDefault="004C5F1F" w:rsidP="00EE39F5">
      <w:pPr>
        <w:spacing w:after="0" w:line="240" w:lineRule="auto"/>
        <w:jc w:val="center"/>
        <w:rPr>
          <w:rFonts w:ascii="Times New Roman" w:hAnsi="Times New Roman" w:cs="Times New Roman"/>
          <w:b/>
          <w:sz w:val="24"/>
          <w:szCs w:val="24"/>
          <w:lang w:val="sq-AL"/>
        </w:rPr>
      </w:pPr>
    </w:p>
    <w:p w14:paraId="18AAA3C0" w14:textId="77777777" w:rsidR="004C5F1F" w:rsidRPr="00DA27C8" w:rsidRDefault="004C5F1F" w:rsidP="00EE39F5">
      <w:pPr>
        <w:spacing w:after="0" w:line="240" w:lineRule="auto"/>
        <w:jc w:val="center"/>
        <w:rPr>
          <w:rFonts w:ascii="Times New Roman" w:hAnsi="Times New Roman" w:cs="Times New Roman"/>
          <w:b/>
          <w:sz w:val="24"/>
          <w:szCs w:val="24"/>
          <w:lang w:val="sq-AL"/>
        </w:rPr>
      </w:pPr>
    </w:p>
    <w:p w14:paraId="010977AF" w14:textId="77777777" w:rsidR="00AC0E33" w:rsidRPr="00DA27C8" w:rsidRDefault="00AC0E33" w:rsidP="00EE39F5">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KAPITULLI VII</w:t>
      </w:r>
    </w:p>
    <w:p w14:paraId="53968452" w14:textId="1258863C" w:rsidR="00AC0E33" w:rsidRPr="00DA27C8" w:rsidRDefault="00AC0E33" w:rsidP="00EE39F5">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DREJTORIA E KADASTR</w:t>
      </w:r>
      <w:r w:rsidR="002A6BAD">
        <w:rPr>
          <w:rFonts w:ascii="Times New Roman" w:hAnsi="Times New Roman" w:cs="Times New Roman"/>
          <w:b/>
          <w:sz w:val="24"/>
          <w:szCs w:val="24"/>
          <w:lang w:val="sq-AL"/>
        </w:rPr>
        <w:t>ËS</w:t>
      </w:r>
      <w:r w:rsidRPr="00DA27C8">
        <w:rPr>
          <w:rFonts w:ascii="Times New Roman" w:hAnsi="Times New Roman" w:cs="Times New Roman"/>
          <w:b/>
          <w:sz w:val="24"/>
          <w:szCs w:val="24"/>
          <w:lang w:val="sq-AL"/>
        </w:rPr>
        <w:t>, PRONËS</w:t>
      </w:r>
      <w:r w:rsidR="002A6BAD">
        <w:rPr>
          <w:rFonts w:ascii="Times New Roman" w:hAnsi="Times New Roman" w:cs="Times New Roman"/>
          <w:b/>
          <w:sz w:val="24"/>
          <w:szCs w:val="24"/>
          <w:lang w:val="sq-AL"/>
        </w:rPr>
        <w:t>ISË</w:t>
      </w:r>
      <w:r w:rsidRPr="00DA27C8">
        <w:rPr>
          <w:rFonts w:ascii="Times New Roman" w:hAnsi="Times New Roman" w:cs="Times New Roman"/>
          <w:b/>
          <w:sz w:val="24"/>
          <w:szCs w:val="24"/>
          <w:lang w:val="sq-AL"/>
        </w:rPr>
        <w:t xml:space="preserve"> DHE GJEODEZISË</w:t>
      </w:r>
    </w:p>
    <w:p w14:paraId="421E1E03" w14:textId="77777777" w:rsidR="00AC0E33" w:rsidRPr="00DA27C8" w:rsidRDefault="00AC0E33" w:rsidP="00EE39F5">
      <w:pPr>
        <w:spacing w:after="0" w:line="240" w:lineRule="auto"/>
        <w:jc w:val="center"/>
        <w:rPr>
          <w:rFonts w:ascii="Times New Roman" w:hAnsi="Times New Roman" w:cs="Times New Roman"/>
          <w:b/>
          <w:sz w:val="24"/>
          <w:szCs w:val="24"/>
          <w:lang w:val="sq-AL"/>
        </w:rPr>
      </w:pPr>
    </w:p>
    <w:p w14:paraId="57B83FFF" w14:textId="368CD9E9" w:rsidR="00D271E7" w:rsidRPr="00DA27C8" w:rsidRDefault="00771B77" w:rsidP="00EE39F5">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w:t>
      </w:r>
      <w:r w:rsidR="00D271E7" w:rsidRPr="00DA27C8">
        <w:rPr>
          <w:rFonts w:ascii="Times New Roman" w:hAnsi="Times New Roman" w:cs="Times New Roman"/>
          <w:b/>
          <w:sz w:val="24"/>
          <w:szCs w:val="24"/>
          <w:lang w:val="sq-AL"/>
        </w:rPr>
        <w:t>eni</w:t>
      </w:r>
      <w:r w:rsidRPr="00DA27C8">
        <w:rPr>
          <w:rFonts w:ascii="Times New Roman" w:hAnsi="Times New Roman" w:cs="Times New Roman"/>
          <w:b/>
          <w:sz w:val="24"/>
          <w:szCs w:val="24"/>
          <w:lang w:val="sq-AL"/>
        </w:rPr>
        <w:t xml:space="preserve"> </w:t>
      </w:r>
      <w:r w:rsidR="008B4415" w:rsidRPr="00DA27C8">
        <w:rPr>
          <w:rFonts w:ascii="Times New Roman" w:hAnsi="Times New Roman" w:cs="Times New Roman"/>
          <w:b/>
          <w:sz w:val="24"/>
          <w:szCs w:val="24"/>
          <w:lang w:val="sq-AL"/>
        </w:rPr>
        <w:t>27</w:t>
      </w:r>
      <w:r w:rsidR="00D271E7" w:rsidRPr="00DA27C8">
        <w:rPr>
          <w:rFonts w:ascii="Times New Roman" w:hAnsi="Times New Roman" w:cs="Times New Roman"/>
          <w:b/>
          <w:sz w:val="24"/>
          <w:szCs w:val="24"/>
          <w:lang w:val="sq-AL"/>
        </w:rPr>
        <w:t xml:space="preserve"> </w:t>
      </w:r>
    </w:p>
    <w:p w14:paraId="21695A65" w14:textId="61BD9474" w:rsidR="00D271E7" w:rsidRPr="00DA27C8" w:rsidRDefault="00D271E7" w:rsidP="00EE39F5">
      <w:pPr>
        <w:spacing w:after="0" w:line="240" w:lineRule="auto"/>
        <w:jc w:val="center"/>
        <w:rPr>
          <w:rFonts w:ascii="Times New Roman" w:hAnsi="Times New Roman" w:cs="Times New Roman"/>
          <w:b/>
          <w:sz w:val="24"/>
          <w:szCs w:val="24"/>
          <w:lang w:val="sq-AL"/>
        </w:rPr>
      </w:pPr>
    </w:p>
    <w:p w14:paraId="40F51615" w14:textId="1FB76A31" w:rsidR="00D271E7" w:rsidRPr="00DA27C8" w:rsidRDefault="00D271E7" w:rsidP="00EE39F5">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Taksat n</w:t>
      </w:r>
      <w:r w:rsidR="002110C0" w:rsidRPr="00DA27C8">
        <w:rPr>
          <w:rFonts w:ascii="Times New Roman" w:hAnsi="Times New Roman" w:cs="Times New Roman"/>
          <w:b/>
          <w:sz w:val="24"/>
          <w:szCs w:val="24"/>
          <w:lang w:val="sq-AL"/>
        </w:rPr>
        <w:t>ë</w:t>
      </w:r>
      <w:r w:rsidRPr="00DA27C8">
        <w:rPr>
          <w:rFonts w:ascii="Times New Roman" w:hAnsi="Times New Roman" w:cs="Times New Roman"/>
          <w:b/>
          <w:sz w:val="24"/>
          <w:szCs w:val="24"/>
          <w:lang w:val="sq-AL"/>
        </w:rPr>
        <w:t xml:space="preserve"> Drejtorin</w:t>
      </w:r>
      <w:r w:rsidR="002110C0" w:rsidRPr="00DA27C8">
        <w:rPr>
          <w:rFonts w:ascii="Times New Roman" w:hAnsi="Times New Roman" w:cs="Times New Roman"/>
          <w:b/>
          <w:sz w:val="24"/>
          <w:szCs w:val="24"/>
          <w:lang w:val="sq-AL"/>
        </w:rPr>
        <w:t>ë</w:t>
      </w:r>
      <w:r w:rsidRPr="00DA27C8">
        <w:rPr>
          <w:rFonts w:ascii="Times New Roman" w:hAnsi="Times New Roman" w:cs="Times New Roman"/>
          <w:b/>
          <w:sz w:val="24"/>
          <w:szCs w:val="24"/>
          <w:lang w:val="sq-AL"/>
        </w:rPr>
        <w:t xml:space="preserve"> e Kadastr</w:t>
      </w:r>
      <w:r w:rsidR="002A6BAD">
        <w:rPr>
          <w:rFonts w:ascii="Times New Roman" w:hAnsi="Times New Roman" w:cs="Times New Roman"/>
          <w:b/>
          <w:sz w:val="24"/>
          <w:szCs w:val="24"/>
          <w:lang w:val="sq-AL"/>
        </w:rPr>
        <w:t>ës</w:t>
      </w:r>
      <w:r w:rsidRPr="00DA27C8">
        <w:rPr>
          <w:rFonts w:ascii="Times New Roman" w:hAnsi="Times New Roman" w:cs="Times New Roman"/>
          <w:b/>
          <w:sz w:val="24"/>
          <w:szCs w:val="24"/>
          <w:lang w:val="sq-AL"/>
        </w:rPr>
        <w:t>, Pron</w:t>
      </w:r>
      <w:r w:rsidR="002110C0" w:rsidRPr="00DA27C8">
        <w:rPr>
          <w:rFonts w:ascii="Times New Roman" w:hAnsi="Times New Roman" w:cs="Times New Roman"/>
          <w:b/>
          <w:sz w:val="24"/>
          <w:szCs w:val="24"/>
          <w:lang w:val="sq-AL"/>
        </w:rPr>
        <w:t>ë</w:t>
      </w:r>
      <w:r w:rsidRPr="00DA27C8">
        <w:rPr>
          <w:rFonts w:ascii="Times New Roman" w:hAnsi="Times New Roman" w:cs="Times New Roman"/>
          <w:b/>
          <w:sz w:val="24"/>
          <w:szCs w:val="24"/>
          <w:lang w:val="sq-AL"/>
        </w:rPr>
        <w:t>s</w:t>
      </w:r>
      <w:r w:rsidR="002A6BAD">
        <w:rPr>
          <w:rFonts w:ascii="Times New Roman" w:hAnsi="Times New Roman" w:cs="Times New Roman"/>
          <w:b/>
          <w:sz w:val="24"/>
          <w:szCs w:val="24"/>
          <w:lang w:val="sq-AL"/>
        </w:rPr>
        <w:t>isë</w:t>
      </w:r>
      <w:r w:rsidRPr="00DA27C8">
        <w:rPr>
          <w:rFonts w:ascii="Times New Roman" w:hAnsi="Times New Roman" w:cs="Times New Roman"/>
          <w:b/>
          <w:sz w:val="24"/>
          <w:szCs w:val="24"/>
          <w:lang w:val="sq-AL"/>
        </w:rPr>
        <w:t xml:space="preserve"> dhe Gjeodezis</w:t>
      </w:r>
      <w:r w:rsidR="002110C0" w:rsidRPr="00DA27C8">
        <w:rPr>
          <w:rFonts w:ascii="Times New Roman" w:hAnsi="Times New Roman" w:cs="Times New Roman"/>
          <w:b/>
          <w:sz w:val="24"/>
          <w:szCs w:val="24"/>
          <w:lang w:val="sq-AL"/>
        </w:rPr>
        <w:t>ë</w:t>
      </w:r>
    </w:p>
    <w:p w14:paraId="2D96DDB2" w14:textId="473015AA" w:rsidR="00D271E7" w:rsidRPr="00DA27C8" w:rsidRDefault="00D271E7" w:rsidP="00EE39F5">
      <w:pPr>
        <w:spacing w:after="0" w:line="240" w:lineRule="auto"/>
        <w:jc w:val="center"/>
        <w:rPr>
          <w:rFonts w:ascii="Times New Roman" w:hAnsi="Times New Roman" w:cs="Times New Roman"/>
          <w:b/>
          <w:sz w:val="24"/>
          <w:szCs w:val="24"/>
          <w:lang w:val="sq-AL"/>
        </w:rPr>
      </w:pPr>
    </w:p>
    <w:p w14:paraId="3558FDA3" w14:textId="73091214" w:rsidR="00D271E7" w:rsidRPr="00DA27C8" w:rsidRDefault="00D271E7" w:rsidP="00FA6663">
      <w:pPr>
        <w:pStyle w:val="ListParagraph"/>
        <w:numPr>
          <w:ilvl w:val="0"/>
          <w:numId w:val="7"/>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N</w:t>
      </w:r>
      <w:r w:rsidR="002110C0"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Drejtorin</w:t>
      </w:r>
      <w:r w:rsidR="002110C0"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p</w:t>
      </w:r>
      <w:r w:rsidR="002110C0"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r Kadast</w:t>
      </w:r>
      <w:r w:rsidR="002110C0"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r, </w:t>
      </w:r>
      <w:r w:rsidR="002A6BAD">
        <w:rPr>
          <w:rFonts w:ascii="Times New Roman" w:hAnsi="Times New Roman" w:cs="Times New Roman"/>
          <w:sz w:val="24"/>
          <w:szCs w:val="24"/>
          <w:lang w:val="sq-AL"/>
        </w:rPr>
        <w:t>P</w:t>
      </w:r>
      <w:r w:rsidRPr="00DA27C8">
        <w:rPr>
          <w:rFonts w:ascii="Times New Roman" w:hAnsi="Times New Roman" w:cs="Times New Roman"/>
          <w:sz w:val="24"/>
          <w:szCs w:val="24"/>
          <w:lang w:val="sq-AL"/>
        </w:rPr>
        <w:t>ron</w:t>
      </w:r>
      <w:r w:rsidR="002110C0" w:rsidRPr="00DA27C8">
        <w:rPr>
          <w:rFonts w:ascii="Times New Roman" w:hAnsi="Times New Roman" w:cs="Times New Roman"/>
          <w:sz w:val="24"/>
          <w:szCs w:val="24"/>
          <w:lang w:val="sq-AL"/>
        </w:rPr>
        <w:t>ë</w:t>
      </w:r>
      <w:r w:rsidR="002A6BAD">
        <w:rPr>
          <w:rFonts w:ascii="Times New Roman" w:hAnsi="Times New Roman" w:cs="Times New Roman"/>
          <w:sz w:val="24"/>
          <w:szCs w:val="24"/>
          <w:lang w:val="sq-AL"/>
        </w:rPr>
        <w:t>si</w:t>
      </w:r>
      <w:r w:rsidRPr="00DA27C8">
        <w:rPr>
          <w:rFonts w:ascii="Times New Roman" w:hAnsi="Times New Roman" w:cs="Times New Roman"/>
          <w:sz w:val="24"/>
          <w:szCs w:val="24"/>
          <w:lang w:val="sq-AL"/>
        </w:rPr>
        <w:t xml:space="preserve"> dhe Gjeodezi apl</w:t>
      </w:r>
      <w:r w:rsidR="002A6BAD">
        <w:rPr>
          <w:rFonts w:ascii="Times New Roman" w:hAnsi="Times New Roman" w:cs="Times New Roman"/>
          <w:sz w:val="24"/>
          <w:szCs w:val="24"/>
          <w:lang w:val="sq-AL"/>
        </w:rPr>
        <w:t>i</w:t>
      </w:r>
      <w:r w:rsidRPr="00DA27C8">
        <w:rPr>
          <w:rFonts w:ascii="Times New Roman" w:hAnsi="Times New Roman" w:cs="Times New Roman"/>
          <w:sz w:val="24"/>
          <w:szCs w:val="24"/>
          <w:lang w:val="sq-AL"/>
        </w:rPr>
        <w:t>kohen k</w:t>
      </w:r>
      <w:r w:rsidR="002110C0"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to taksa dhe tarifa:</w:t>
      </w:r>
    </w:p>
    <w:p w14:paraId="1C1D3A9D" w14:textId="3EFE5746" w:rsidR="00D271E7" w:rsidRPr="00DA27C8" w:rsidRDefault="00D271E7" w:rsidP="00FA6663">
      <w:pPr>
        <w:pStyle w:val="ListParagraph"/>
        <w:numPr>
          <w:ilvl w:val="0"/>
          <w:numId w:val="7"/>
        </w:num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Tarifat për dhënien e informat</w:t>
      </w:r>
      <w:r w:rsidR="002A6BAD">
        <w:rPr>
          <w:rFonts w:ascii="Times New Roman" w:hAnsi="Times New Roman" w:cs="Times New Roman"/>
          <w:bCs/>
          <w:sz w:val="24"/>
          <w:szCs w:val="24"/>
          <w:lang w:val="sq-AL"/>
        </w:rPr>
        <w:t>a</w:t>
      </w:r>
      <w:r w:rsidRPr="00DA27C8">
        <w:rPr>
          <w:rFonts w:ascii="Times New Roman" w:hAnsi="Times New Roman" w:cs="Times New Roman"/>
          <w:bCs/>
          <w:sz w:val="24"/>
          <w:szCs w:val="24"/>
          <w:lang w:val="sq-AL"/>
        </w:rPr>
        <w:t>ve nga Sistemi i Informacioneve Kadastrale të Tokave të Kosovës nga ZKK- të janë:</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6270"/>
        <w:gridCol w:w="1597"/>
      </w:tblGrid>
      <w:tr w:rsidR="00D271E7" w:rsidRPr="00DA27C8" w14:paraId="0C7E71BD" w14:textId="77777777" w:rsidTr="00D271E7">
        <w:tc>
          <w:tcPr>
            <w:tcW w:w="1938" w:type="dxa"/>
            <w:tcBorders>
              <w:top w:val="single" w:sz="4" w:space="0" w:color="auto"/>
              <w:left w:val="single" w:sz="4" w:space="0" w:color="auto"/>
              <w:bottom w:val="single" w:sz="4" w:space="0" w:color="auto"/>
              <w:right w:val="single" w:sz="4" w:space="0" w:color="auto"/>
            </w:tcBorders>
            <w:shd w:val="clear" w:color="auto" w:fill="auto"/>
            <w:hideMark/>
          </w:tcPr>
          <w:p w14:paraId="32072C4F" w14:textId="75FBC690" w:rsidR="00D271E7" w:rsidRPr="00DA27C8" w:rsidRDefault="00D271E7" w:rsidP="00535FDE">
            <w:pPr>
              <w:jc w:val="both"/>
              <w:rPr>
                <w:rFonts w:ascii="Times New Roman" w:hAnsi="Times New Roman" w:cs="Times New Roman"/>
                <w:bCs/>
                <w:sz w:val="24"/>
                <w:szCs w:val="24"/>
                <w:lang w:val="sq-AL"/>
              </w:rPr>
            </w:pPr>
          </w:p>
        </w:tc>
        <w:tc>
          <w:tcPr>
            <w:tcW w:w="6270" w:type="dxa"/>
            <w:tcBorders>
              <w:top w:val="single" w:sz="4" w:space="0" w:color="auto"/>
              <w:left w:val="single" w:sz="4" w:space="0" w:color="auto"/>
              <w:bottom w:val="single" w:sz="4" w:space="0" w:color="auto"/>
              <w:right w:val="single" w:sz="4" w:space="0" w:color="auto"/>
            </w:tcBorders>
            <w:shd w:val="clear" w:color="auto" w:fill="auto"/>
            <w:hideMark/>
          </w:tcPr>
          <w:p w14:paraId="583BA139" w14:textId="77777777" w:rsidR="00D271E7" w:rsidRPr="00DA27C8" w:rsidRDefault="00D271E7" w:rsidP="00535FDE">
            <w:p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PЁRSHKRIMI </w:t>
            </w:r>
          </w:p>
        </w:tc>
        <w:tc>
          <w:tcPr>
            <w:tcW w:w="1597" w:type="dxa"/>
            <w:tcBorders>
              <w:top w:val="single" w:sz="4" w:space="0" w:color="auto"/>
              <w:left w:val="single" w:sz="4" w:space="0" w:color="auto"/>
              <w:bottom w:val="single" w:sz="4" w:space="0" w:color="auto"/>
              <w:right w:val="single" w:sz="4" w:space="0" w:color="auto"/>
            </w:tcBorders>
            <w:shd w:val="clear" w:color="auto" w:fill="auto"/>
            <w:hideMark/>
          </w:tcPr>
          <w:p w14:paraId="02A4EF56" w14:textId="0E3834F1" w:rsidR="00D271E7" w:rsidRPr="00DA27C8" w:rsidRDefault="00D271E7" w:rsidP="00535FDE">
            <w:p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VLERA E TAKS</w:t>
            </w:r>
            <w:r w:rsidR="002A6BAD">
              <w:rPr>
                <w:rFonts w:ascii="Times New Roman" w:hAnsi="Times New Roman" w:cs="Times New Roman"/>
                <w:bCs/>
                <w:sz w:val="24"/>
                <w:szCs w:val="24"/>
                <w:lang w:val="sq-AL"/>
              </w:rPr>
              <w:t>Ë</w:t>
            </w:r>
            <w:r w:rsidRPr="00DA27C8">
              <w:rPr>
                <w:rFonts w:ascii="Times New Roman" w:hAnsi="Times New Roman" w:cs="Times New Roman"/>
                <w:bCs/>
                <w:sz w:val="24"/>
                <w:szCs w:val="24"/>
                <w:lang w:val="sq-AL"/>
              </w:rPr>
              <w:t>S NЁ</w:t>
            </w:r>
            <w:r w:rsidRPr="00DA27C8">
              <w:rPr>
                <w:rFonts w:ascii="Times New Roman" w:hAnsi="Times New Roman" w:cs="Times New Roman"/>
                <w:sz w:val="24"/>
                <w:szCs w:val="24"/>
                <w:lang w:val="sq-AL"/>
              </w:rPr>
              <w:t xml:space="preserve"> </w:t>
            </w:r>
            <w:r w:rsidRPr="00DA27C8">
              <w:rPr>
                <w:rFonts w:ascii="Times New Roman" w:hAnsi="Times New Roman" w:cs="Times New Roman"/>
                <w:bCs/>
                <w:sz w:val="24"/>
                <w:szCs w:val="24"/>
                <w:lang w:val="sq-AL"/>
              </w:rPr>
              <w:t xml:space="preserve">EURO </w:t>
            </w:r>
          </w:p>
        </w:tc>
      </w:tr>
      <w:tr w:rsidR="00D271E7" w:rsidRPr="00DA27C8" w14:paraId="78F2C5A4" w14:textId="77777777" w:rsidTr="00D271E7">
        <w:tc>
          <w:tcPr>
            <w:tcW w:w="1938" w:type="dxa"/>
            <w:tcBorders>
              <w:top w:val="single" w:sz="4" w:space="0" w:color="auto"/>
              <w:left w:val="single" w:sz="4" w:space="0" w:color="auto"/>
              <w:bottom w:val="single" w:sz="4" w:space="0" w:color="auto"/>
              <w:right w:val="single" w:sz="4" w:space="0" w:color="auto"/>
            </w:tcBorders>
            <w:shd w:val="clear" w:color="auto" w:fill="auto"/>
            <w:hideMark/>
          </w:tcPr>
          <w:p w14:paraId="69DE1BAE" w14:textId="7F740DE4" w:rsidR="00D271E7" w:rsidRPr="00DA27C8" w:rsidRDefault="00D271E7" w:rsidP="00535FDE">
            <w:p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lastRenderedPageBreak/>
              <w:t>2.1.</w:t>
            </w:r>
          </w:p>
        </w:tc>
        <w:tc>
          <w:tcPr>
            <w:tcW w:w="6270" w:type="dxa"/>
            <w:tcBorders>
              <w:top w:val="single" w:sz="4" w:space="0" w:color="auto"/>
              <w:left w:val="single" w:sz="4" w:space="0" w:color="auto"/>
              <w:bottom w:val="single" w:sz="4" w:space="0" w:color="auto"/>
              <w:right w:val="single" w:sz="4" w:space="0" w:color="auto"/>
            </w:tcBorders>
            <w:shd w:val="clear" w:color="auto" w:fill="auto"/>
            <w:hideMark/>
          </w:tcPr>
          <w:p w14:paraId="08D8BFA4" w14:textId="77777777" w:rsidR="00D271E7" w:rsidRPr="00DA27C8" w:rsidRDefault="00D271E7" w:rsidP="00535FDE">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Vërtetim që personi fizik ose juridik nuk posedon prona -</w:t>
            </w:r>
          </w:p>
        </w:tc>
        <w:tc>
          <w:tcPr>
            <w:tcW w:w="1597" w:type="dxa"/>
            <w:tcBorders>
              <w:top w:val="single" w:sz="4" w:space="0" w:color="auto"/>
              <w:left w:val="single" w:sz="4" w:space="0" w:color="auto"/>
              <w:bottom w:val="single" w:sz="4" w:space="0" w:color="auto"/>
              <w:right w:val="single" w:sz="4" w:space="0" w:color="auto"/>
            </w:tcBorders>
            <w:shd w:val="clear" w:color="auto" w:fill="auto"/>
            <w:hideMark/>
          </w:tcPr>
          <w:p w14:paraId="7E3CAE2C" w14:textId="77777777" w:rsidR="00D271E7" w:rsidRPr="00DA27C8" w:rsidRDefault="00D271E7" w:rsidP="00535FDE">
            <w:pPr>
              <w:jc w:val="both"/>
              <w:rPr>
                <w:rFonts w:ascii="Times New Roman" w:hAnsi="Times New Roman" w:cs="Times New Roman"/>
                <w:bCs/>
                <w:iCs/>
                <w:sz w:val="24"/>
                <w:szCs w:val="24"/>
                <w:lang w:val="sq-AL"/>
              </w:rPr>
            </w:pPr>
            <w:r w:rsidRPr="00DA27C8">
              <w:rPr>
                <w:rStyle w:val="Emphasis"/>
                <w:rFonts w:ascii="Times New Roman" w:hAnsi="Times New Roman" w:cs="Times New Roman"/>
                <w:bCs/>
                <w:i w:val="0"/>
                <w:iCs w:val="0"/>
                <w:sz w:val="24"/>
                <w:szCs w:val="24"/>
                <w:lang w:val="sq-AL"/>
              </w:rPr>
              <w:t xml:space="preserve"> 3 €</w:t>
            </w:r>
          </w:p>
        </w:tc>
      </w:tr>
      <w:tr w:rsidR="00D271E7" w:rsidRPr="00DA27C8" w14:paraId="6B76C5E9" w14:textId="77777777" w:rsidTr="00D271E7">
        <w:trPr>
          <w:trHeight w:val="224"/>
        </w:trPr>
        <w:tc>
          <w:tcPr>
            <w:tcW w:w="1938" w:type="dxa"/>
            <w:tcBorders>
              <w:top w:val="single" w:sz="4" w:space="0" w:color="auto"/>
              <w:left w:val="single" w:sz="4" w:space="0" w:color="auto"/>
              <w:bottom w:val="single" w:sz="4" w:space="0" w:color="auto"/>
              <w:right w:val="single" w:sz="4" w:space="0" w:color="auto"/>
            </w:tcBorders>
            <w:shd w:val="clear" w:color="auto" w:fill="auto"/>
            <w:hideMark/>
          </w:tcPr>
          <w:p w14:paraId="149527EE" w14:textId="6EFEF094" w:rsidR="00D271E7" w:rsidRPr="00DA27C8" w:rsidRDefault="00D271E7" w:rsidP="00535FDE">
            <w:p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2.2.</w:t>
            </w:r>
          </w:p>
        </w:tc>
        <w:tc>
          <w:tcPr>
            <w:tcW w:w="6270" w:type="dxa"/>
            <w:tcBorders>
              <w:top w:val="single" w:sz="4" w:space="0" w:color="auto"/>
              <w:left w:val="single" w:sz="4" w:space="0" w:color="auto"/>
              <w:bottom w:val="single" w:sz="4" w:space="0" w:color="auto"/>
              <w:right w:val="single" w:sz="4" w:space="0" w:color="auto"/>
            </w:tcBorders>
            <w:shd w:val="clear" w:color="auto" w:fill="auto"/>
            <w:hideMark/>
          </w:tcPr>
          <w:p w14:paraId="392998F9" w14:textId="709B3BA1" w:rsidR="00D271E7" w:rsidRPr="00DA27C8" w:rsidRDefault="00D271E7" w:rsidP="00535FDE">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Certifikata e pronësisë (deri n</w:t>
            </w:r>
            <w:r w:rsidR="007F5D0C">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dhjetë faqe shënime të shtypura) -</w:t>
            </w:r>
          </w:p>
        </w:tc>
        <w:tc>
          <w:tcPr>
            <w:tcW w:w="1597" w:type="dxa"/>
            <w:tcBorders>
              <w:top w:val="single" w:sz="4" w:space="0" w:color="auto"/>
              <w:left w:val="single" w:sz="4" w:space="0" w:color="auto"/>
              <w:bottom w:val="single" w:sz="4" w:space="0" w:color="auto"/>
              <w:right w:val="single" w:sz="4" w:space="0" w:color="auto"/>
            </w:tcBorders>
            <w:shd w:val="clear" w:color="auto" w:fill="auto"/>
            <w:hideMark/>
          </w:tcPr>
          <w:p w14:paraId="0BDE5530" w14:textId="77777777" w:rsidR="00D271E7" w:rsidRPr="00DA27C8" w:rsidRDefault="00D271E7" w:rsidP="00535FDE">
            <w:p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4 </w:t>
            </w:r>
            <w:r w:rsidRPr="00DA27C8">
              <w:rPr>
                <w:rStyle w:val="Emphasis"/>
                <w:rFonts w:ascii="Times New Roman" w:hAnsi="Times New Roman" w:cs="Times New Roman"/>
                <w:bCs/>
                <w:i w:val="0"/>
                <w:sz w:val="24"/>
                <w:szCs w:val="24"/>
                <w:lang w:val="sq-AL"/>
              </w:rPr>
              <w:t>€</w:t>
            </w:r>
          </w:p>
        </w:tc>
      </w:tr>
      <w:tr w:rsidR="00D271E7" w:rsidRPr="00DA27C8" w14:paraId="24B9DC85" w14:textId="77777777" w:rsidTr="00D271E7">
        <w:tc>
          <w:tcPr>
            <w:tcW w:w="1938" w:type="dxa"/>
            <w:tcBorders>
              <w:top w:val="single" w:sz="4" w:space="0" w:color="auto"/>
              <w:left w:val="single" w:sz="4" w:space="0" w:color="auto"/>
              <w:bottom w:val="single" w:sz="4" w:space="0" w:color="auto"/>
              <w:right w:val="single" w:sz="4" w:space="0" w:color="auto"/>
            </w:tcBorders>
            <w:shd w:val="clear" w:color="auto" w:fill="auto"/>
            <w:hideMark/>
          </w:tcPr>
          <w:p w14:paraId="469373AE" w14:textId="07953CFB" w:rsidR="00D271E7" w:rsidRPr="00DA27C8" w:rsidRDefault="00D271E7" w:rsidP="00535FDE">
            <w:p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2.3.</w:t>
            </w:r>
          </w:p>
        </w:tc>
        <w:tc>
          <w:tcPr>
            <w:tcW w:w="6270" w:type="dxa"/>
            <w:tcBorders>
              <w:top w:val="single" w:sz="4" w:space="0" w:color="auto"/>
              <w:left w:val="single" w:sz="4" w:space="0" w:color="auto"/>
              <w:bottom w:val="single" w:sz="4" w:space="0" w:color="auto"/>
              <w:right w:val="single" w:sz="4" w:space="0" w:color="auto"/>
            </w:tcBorders>
            <w:shd w:val="clear" w:color="auto" w:fill="auto"/>
            <w:hideMark/>
          </w:tcPr>
          <w:p w14:paraId="21C9B3C1" w14:textId="67151724" w:rsidR="00D271E7" w:rsidRPr="00DA27C8" w:rsidRDefault="00D271E7" w:rsidP="00535FDE">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Certifikata e pronësisë (mbi dhjetë faqe sh</w:t>
            </w:r>
            <w:r w:rsidR="00BF0AD0">
              <w:rPr>
                <w:rFonts w:ascii="Times New Roman" w:hAnsi="Times New Roman" w:cs="Times New Roman"/>
                <w:sz w:val="24"/>
                <w:szCs w:val="24"/>
                <w:lang w:val="sq-AL"/>
              </w:rPr>
              <w:t>ë</w:t>
            </w:r>
            <w:r w:rsidRPr="00DA27C8">
              <w:rPr>
                <w:rFonts w:ascii="Times New Roman" w:hAnsi="Times New Roman" w:cs="Times New Roman"/>
                <w:sz w:val="24"/>
                <w:szCs w:val="24"/>
                <w:lang w:val="sq-AL"/>
              </w:rPr>
              <w:t>nime të shtypura) -</w:t>
            </w:r>
          </w:p>
        </w:tc>
        <w:tc>
          <w:tcPr>
            <w:tcW w:w="1597" w:type="dxa"/>
            <w:tcBorders>
              <w:top w:val="single" w:sz="4" w:space="0" w:color="auto"/>
              <w:left w:val="single" w:sz="4" w:space="0" w:color="auto"/>
              <w:bottom w:val="single" w:sz="4" w:space="0" w:color="auto"/>
              <w:right w:val="single" w:sz="4" w:space="0" w:color="auto"/>
            </w:tcBorders>
            <w:shd w:val="clear" w:color="auto" w:fill="auto"/>
            <w:hideMark/>
          </w:tcPr>
          <w:p w14:paraId="5201A8E9" w14:textId="77777777" w:rsidR="00D271E7" w:rsidRPr="00DA27C8" w:rsidRDefault="00D271E7" w:rsidP="00535FDE">
            <w:p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20 </w:t>
            </w:r>
            <w:r w:rsidRPr="00DA27C8">
              <w:rPr>
                <w:rStyle w:val="Emphasis"/>
                <w:rFonts w:ascii="Times New Roman" w:hAnsi="Times New Roman" w:cs="Times New Roman"/>
                <w:bCs/>
                <w:i w:val="0"/>
                <w:sz w:val="24"/>
                <w:szCs w:val="24"/>
                <w:lang w:val="sq-AL"/>
              </w:rPr>
              <w:t>€</w:t>
            </w:r>
          </w:p>
        </w:tc>
      </w:tr>
      <w:tr w:rsidR="00D271E7" w:rsidRPr="00DA27C8" w14:paraId="4D4D58C8" w14:textId="77777777" w:rsidTr="00D271E7">
        <w:tc>
          <w:tcPr>
            <w:tcW w:w="1938" w:type="dxa"/>
            <w:tcBorders>
              <w:top w:val="single" w:sz="4" w:space="0" w:color="auto"/>
              <w:left w:val="single" w:sz="4" w:space="0" w:color="auto"/>
              <w:bottom w:val="single" w:sz="4" w:space="0" w:color="auto"/>
              <w:right w:val="single" w:sz="4" w:space="0" w:color="auto"/>
            </w:tcBorders>
            <w:shd w:val="clear" w:color="auto" w:fill="auto"/>
            <w:hideMark/>
          </w:tcPr>
          <w:p w14:paraId="094DA70C" w14:textId="2BEEEA0A" w:rsidR="00D271E7" w:rsidRPr="00DA27C8" w:rsidRDefault="00D271E7" w:rsidP="00D271E7">
            <w:p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2.4.</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30E2AD7" w14:textId="77777777" w:rsidR="00D271E7" w:rsidRPr="00DA27C8" w:rsidRDefault="00D271E7" w:rsidP="00535FDE">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Kopja e planit -</w:t>
            </w:r>
          </w:p>
          <w:p w14:paraId="518E256A" w14:textId="77777777" w:rsidR="00D271E7" w:rsidRPr="00DA27C8" w:rsidRDefault="00D271E7" w:rsidP="00535FDE">
            <w:pPr>
              <w:jc w:val="both"/>
              <w:rPr>
                <w:rFonts w:ascii="Times New Roman" w:hAnsi="Times New Roman" w:cs="Times New Roman"/>
                <w:sz w:val="24"/>
                <w:szCs w:val="24"/>
                <w:lang w:val="sq-AL"/>
              </w:rPr>
            </w:pPr>
          </w:p>
        </w:tc>
        <w:tc>
          <w:tcPr>
            <w:tcW w:w="1597" w:type="dxa"/>
            <w:tcBorders>
              <w:top w:val="single" w:sz="4" w:space="0" w:color="auto"/>
              <w:left w:val="single" w:sz="4" w:space="0" w:color="auto"/>
              <w:bottom w:val="single" w:sz="4" w:space="0" w:color="auto"/>
              <w:right w:val="single" w:sz="4" w:space="0" w:color="auto"/>
            </w:tcBorders>
            <w:shd w:val="clear" w:color="auto" w:fill="auto"/>
            <w:hideMark/>
          </w:tcPr>
          <w:p w14:paraId="553E2CE6" w14:textId="77777777" w:rsidR="00D271E7" w:rsidRPr="00DA27C8" w:rsidRDefault="00D271E7" w:rsidP="00535FDE">
            <w:p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4 </w:t>
            </w:r>
            <w:r w:rsidRPr="00DA27C8">
              <w:rPr>
                <w:rStyle w:val="Emphasis"/>
                <w:rFonts w:ascii="Times New Roman" w:hAnsi="Times New Roman" w:cs="Times New Roman"/>
                <w:bCs/>
                <w:i w:val="0"/>
                <w:sz w:val="24"/>
                <w:szCs w:val="24"/>
                <w:lang w:val="sq-AL"/>
              </w:rPr>
              <w:t>€</w:t>
            </w:r>
          </w:p>
        </w:tc>
      </w:tr>
      <w:tr w:rsidR="00D271E7" w:rsidRPr="00DA27C8" w14:paraId="1D34013F" w14:textId="77777777" w:rsidTr="00D271E7">
        <w:tc>
          <w:tcPr>
            <w:tcW w:w="1938" w:type="dxa"/>
            <w:tcBorders>
              <w:top w:val="single" w:sz="4" w:space="0" w:color="auto"/>
              <w:left w:val="single" w:sz="4" w:space="0" w:color="auto"/>
              <w:bottom w:val="single" w:sz="4" w:space="0" w:color="auto"/>
              <w:right w:val="single" w:sz="4" w:space="0" w:color="auto"/>
            </w:tcBorders>
            <w:shd w:val="clear" w:color="auto" w:fill="auto"/>
            <w:hideMark/>
          </w:tcPr>
          <w:p w14:paraId="2B53D9B5" w14:textId="7DF60A70" w:rsidR="00D271E7" w:rsidRPr="00DA27C8" w:rsidRDefault="00D271E7" w:rsidP="00535FDE">
            <w:p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2.5.</w:t>
            </w:r>
          </w:p>
        </w:tc>
        <w:tc>
          <w:tcPr>
            <w:tcW w:w="6270" w:type="dxa"/>
            <w:tcBorders>
              <w:top w:val="single" w:sz="4" w:space="0" w:color="auto"/>
              <w:left w:val="single" w:sz="4" w:space="0" w:color="auto"/>
              <w:bottom w:val="single" w:sz="4" w:space="0" w:color="auto"/>
              <w:right w:val="single" w:sz="4" w:space="0" w:color="auto"/>
            </w:tcBorders>
            <w:shd w:val="clear" w:color="auto" w:fill="auto"/>
            <w:hideMark/>
          </w:tcPr>
          <w:p w14:paraId="4AD3C18E" w14:textId="77777777" w:rsidR="00D271E7" w:rsidRPr="00DA27C8" w:rsidRDefault="00D271E7" w:rsidP="00535FDE">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Kopje në formatin A3 me ortofoto (bardhë e zi) -</w:t>
            </w:r>
          </w:p>
        </w:tc>
        <w:tc>
          <w:tcPr>
            <w:tcW w:w="1597" w:type="dxa"/>
            <w:tcBorders>
              <w:top w:val="single" w:sz="4" w:space="0" w:color="auto"/>
              <w:left w:val="single" w:sz="4" w:space="0" w:color="auto"/>
              <w:bottom w:val="single" w:sz="4" w:space="0" w:color="auto"/>
              <w:right w:val="single" w:sz="4" w:space="0" w:color="auto"/>
            </w:tcBorders>
            <w:shd w:val="clear" w:color="auto" w:fill="auto"/>
            <w:hideMark/>
          </w:tcPr>
          <w:p w14:paraId="38B54565" w14:textId="77777777" w:rsidR="00D271E7" w:rsidRPr="00DA27C8" w:rsidRDefault="00D271E7" w:rsidP="00535FDE">
            <w:p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4 </w:t>
            </w:r>
            <w:r w:rsidRPr="00DA27C8">
              <w:rPr>
                <w:rStyle w:val="Emphasis"/>
                <w:rFonts w:ascii="Times New Roman" w:hAnsi="Times New Roman" w:cs="Times New Roman"/>
                <w:bCs/>
                <w:i w:val="0"/>
                <w:sz w:val="24"/>
                <w:szCs w:val="24"/>
                <w:lang w:val="sq-AL"/>
              </w:rPr>
              <w:t>€</w:t>
            </w:r>
          </w:p>
        </w:tc>
      </w:tr>
      <w:tr w:rsidR="00D271E7" w:rsidRPr="00DA27C8" w14:paraId="5F3DFA15" w14:textId="77777777" w:rsidTr="00D271E7">
        <w:tc>
          <w:tcPr>
            <w:tcW w:w="1938" w:type="dxa"/>
            <w:tcBorders>
              <w:top w:val="single" w:sz="4" w:space="0" w:color="auto"/>
              <w:left w:val="single" w:sz="4" w:space="0" w:color="auto"/>
              <w:bottom w:val="single" w:sz="4" w:space="0" w:color="auto"/>
              <w:right w:val="single" w:sz="4" w:space="0" w:color="auto"/>
            </w:tcBorders>
            <w:shd w:val="clear" w:color="auto" w:fill="auto"/>
            <w:hideMark/>
          </w:tcPr>
          <w:p w14:paraId="6F208149" w14:textId="460EA481" w:rsidR="00D271E7" w:rsidRPr="00DA27C8" w:rsidRDefault="00D271E7" w:rsidP="00535FDE">
            <w:p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2.6.</w:t>
            </w:r>
          </w:p>
        </w:tc>
        <w:tc>
          <w:tcPr>
            <w:tcW w:w="6270" w:type="dxa"/>
            <w:tcBorders>
              <w:top w:val="single" w:sz="4" w:space="0" w:color="auto"/>
              <w:left w:val="single" w:sz="4" w:space="0" w:color="auto"/>
              <w:bottom w:val="single" w:sz="4" w:space="0" w:color="auto"/>
              <w:right w:val="single" w:sz="4" w:space="0" w:color="auto"/>
            </w:tcBorders>
            <w:shd w:val="clear" w:color="auto" w:fill="auto"/>
            <w:hideMark/>
          </w:tcPr>
          <w:p w14:paraId="4D0CBE96" w14:textId="531E178F" w:rsidR="00D271E7" w:rsidRPr="00DA27C8" w:rsidRDefault="00D271E7" w:rsidP="00535FDE">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Kopje n</w:t>
            </w:r>
            <w:r w:rsidR="00BF0AD0">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formatin A3 me ortofoto (kolor) -</w:t>
            </w:r>
          </w:p>
        </w:tc>
        <w:tc>
          <w:tcPr>
            <w:tcW w:w="1597" w:type="dxa"/>
            <w:tcBorders>
              <w:top w:val="single" w:sz="4" w:space="0" w:color="auto"/>
              <w:left w:val="single" w:sz="4" w:space="0" w:color="auto"/>
              <w:bottom w:val="single" w:sz="4" w:space="0" w:color="auto"/>
              <w:right w:val="single" w:sz="4" w:space="0" w:color="auto"/>
            </w:tcBorders>
            <w:shd w:val="clear" w:color="auto" w:fill="auto"/>
            <w:hideMark/>
          </w:tcPr>
          <w:p w14:paraId="7CF85E13" w14:textId="77777777" w:rsidR="00D271E7" w:rsidRPr="00DA27C8" w:rsidRDefault="00D271E7" w:rsidP="00535FDE">
            <w:p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5 </w:t>
            </w:r>
            <w:r w:rsidRPr="00DA27C8">
              <w:rPr>
                <w:rStyle w:val="Emphasis"/>
                <w:rFonts w:ascii="Times New Roman" w:hAnsi="Times New Roman" w:cs="Times New Roman"/>
                <w:bCs/>
                <w:i w:val="0"/>
                <w:sz w:val="24"/>
                <w:szCs w:val="24"/>
                <w:lang w:val="sq-AL"/>
              </w:rPr>
              <w:t>€</w:t>
            </w:r>
          </w:p>
        </w:tc>
      </w:tr>
      <w:tr w:rsidR="00D271E7" w:rsidRPr="00DA27C8" w14:paraId="5DAF7245" w14:textId="77777777" w:rsidTr="00D271E7">
        <w:tc>
          <w:tcPr>
            <w:tcW w:w="1938" w:type="dxa"/>
            <w:tcBorders>
              <w:top w:val="single" w:sz="4" w:space="0" w:color="auto"/>
              <w:left w:val="single" w:sz="4" w:space="0" w:color="auto"/>
              <w:bottom w:val="single" w:sz="4" w:space="0" w:color="auto"/>
              <w:right w:val="single" w:sz="4" w:space="0" w:color="auto"/>
            </w:tcBorders>
            <w:shd w:val="clear" w:color="auto" w:fill="auto"/>
            <w:hideMark/>
          </w:tcPr>
          <w:p w14:paraId="67AFE925" w14:textId="611FD4E9" w:rsidR="00D271E7" w:rsidRPr="00DA27C8" w:rsidRDefault="00D271E7" w:rsidP="00535FDE">
            <w:p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2.7.</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62901166" w14:textId="77777777" w:rsidR="00D271E7" w:rsidRPr="00DA27C8" w:rsidRDefault="00D271E7" w:rsidP="00535FDE">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Historiati për një njësi kadastrale -</w:t>
            </w:r>
          </w:p>
          <w:p w14:paraId="4BF8518B" w14:textId="77777777" w:rsidR="00D271E7" w:rsidRPr="00DA27C8" w:rsidRDefault="00D271E7" w:rsidP="00535FDE">
            <w:pPr>
              <w:jc w:val="both"/>
              <w:rPr>
                <w:rFonts w:ascii="Times New Roman" w:hAnsi="Times New Roman" w:cs="Times New Roman"/>
                <w:sz w:val="24"/>
                <w:szCs w:val="24"/>
                <w:lang w:val="sq-AL"/>
              </w:rPr>
            </w:pPr>
          </w:p>
        </w:tc>
        <w:tc>
          <w:tcPr>
            <w:tcW w:w="1597" w:type="dxa"/>
            <w:tcBorders>
              <w:top w:val="single" w:sz="4" w:space="0" w:color="auto"/>
              <w:left w:val="single" w:sz="4" w:space="0" w:color="auto"/>
              <w:bottom w:val="single" w:sz="4" w:space="0" w:color="auto"/>
              <w:right w:val="single" w:sz="4" w:space="0" w:color="auto"/>
            </w:tcBorders>
            <w:shd w:val="clear" w:color="auto" w:fill="auto"/>
            <w:hideMark/>
          </w:tcPr>
          <w:p w14:paraId="105D1305" w14:textId="77777777" w:rsidR="00D271E7" w:rsidRPr="00DA27C8" w:rsidRDefault="00D271E7" w:rsidP="00535FDE">
            <w:p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20 </w:t>
            </w:r>
            <w:r w:rsidRPr="00DA27C8">
              <w:rPr>
                <w:rStyle w:val="Emphasis"/>
                <w:rFonts w:ascii="Times New Roman" w:hAnsi="Times New Roman" w:cs="Times New Roman"/>
                <w:bCs/>
                <w:i w:val="0"/>
                <w:sz w:val="24"/>
                <w:szCs w:val="24"/>
                <w:lang w:val="sq-AL"/>
              </w:rPr>
              <w:t>€</w:t>
            </w:r>
          </w:p>
        </w:tc>
      </w:tr>
      <w:tr w:rsidR="00D271E7" w:rsidRPr="00DA27C8" w14:paraId="69BE6901" w14:textId="77777777" w:rsidTr="00D271E7">
        <w:tc>
          <w:tcPr>
            <w:tcW w:w="1938" w:type="dxa"/>
            <w:tcBorders>
              <w:top w:val="single" w:sz="4" w:space="0" w:color="auto"/>
              <w:left w:val="single" w:sz="4" w:space="0" w:color="auto"/>
              <w:bottom w:val="single" w:sz="4" w:space="0" w:color="auto"/>
              <w:right w:val="single" w:sz="4" w:space="0" w:color="auto"/>
            </w:tcBorders>
            <w:shd w:val="clear" w:color="auto" w:fill="auto"/>
            <w:hideMark/>
          </w:tcPr>
          <w:p w14:paraId="2EBF9789" w14:textId="153254CB" w:rsidR="00D271E7" w:rsidRPr="00DA27C8" w:rsidRDefault="00D271E7" w:rsidP="00535FDE">
            <w:p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2.8.</w:t>
            </w:r>
          </w:p>
        </w:tc>
        <w:tc>
          <w:tcPr>
            <w:tcW w:w="6270" w:type="dxa"/>
            <w:tcBorders>
              <w:top w:val="single" w:sz="4" w:space="0" w:color="auto"/>
              <w:left w:val="single" w:sz="4" w:space="0" w:color="auto"/>
              <w:bottom w:val="single" w:sz="4" w:space="0" w:color="auto"/>
              <w:right w:val="single" w:sz="4" w:space="0" w:color="auto"/>
            </w:tcBorders>
            <w:shd w:val="clear" w:color="auto" w:fill="auto"/>
            <w:hideMark/>
          </w:tcPr>
          <w:p w14:paraId="07252DC7" w14:textId="56E3E483" w:rsidR="00D271E7" w:rsidRPr="00DA27C8" w:rsidRDefault="00D271E7" w:rsidP="00535FDE">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Regjistrimi </w:t>
            </w:r>
            <w:r w:rsidR="00BF0AD0">
              <w:rPr>
                <w:rFonts w:ascii="Times New Roman" w:hAnsi="Times New Roman" w:cs="Times New Roman"/>
                <w:sz w:val="24"/>
                <w:szCs w:val="24"/>
                <w:lang w:val="sq-AL"/>
              </w:rPr>
              <w:t xml:space="preserve">i </w:t>
            </w:r>
            <w:r w:rsidRPr="00DA27C8">
              <w:rPr>
                <w:rFonts w:ascii="Times New Roman" w:hAnsi="Times New Roman" w:cs="Times New Roman"/>
                <w:sz w:val="24"/>
                <w:szCs w:val="24"/>
                <w:lang w:val="sq-AL"/>
              </w:rPr>
              <w:t>kateve të lokaleve dhe të nd</w:t>
            </w:r>
            <w:r w:rsidR="00BF0AD0">
              <w:rPr>
                <w:rFonts w:ascii="Times New Roman" w:hAnsi="Times New Roman" w:cs="Times New Roman"/>
                <w:sz w:val="24"/>
                <w:szCs w:val="24"/>
                <w:lang w:val="sq-AL"/>
              </w:rPr>
              <w:t>ë</w:t>
            </w:r>
            <w:r w:rsidRPr="00DA27C8">
              <w:rPr>
                <w:rFonts w:ascii="Times New Roman" w:hAnsi="Times New Roman" w:cs="Times New Roman"/>
                <w:sz w:val="24"/>
                <w:szCs w:val="24"/>
                <w:lang w:val="sq-AL"/>
              </w:rPr>
              <w:t>rtesave si njësi e veçantë -</w:t>
            </w:r>
          </w:p>
        </w:tc>
        <w:tc>
          <w:tcPr>
            <w:tcW w:w="1597" w:type="dxa"/>
            <w:tcBorders>
              <w:top w:val="single" w:sz="4" w:space="0" w:color="auto"/>
              <w:left w:val="single" w:sz="4" w:space="0" w:color="auto"/>
              <w:bottom w:val="single" w:sz="4" w:space="0" w:color="auto"/>
              <w:right w:val="single" w:sz="4" w:space="0" w:color="auto"/>
            </w:tcBorders>
            <w:shd w:val="clear" w:color="auto" w:fill="auto"/>
            <w:hideMark/>
          </w:tcPr>
          <w:p w14:paraId="3859D7F3" w14:textId="77777777" w:rsidR="00D271E7" w:rsidRPr="00DA27C8" w:rsidRDefault="00D271E7" w:rsidP="00535FDE">
            <w:p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20 </w:t>
            </w:r>
            <w:r w:rsidRPr="00DA27C8">
              <w:rPr>
                <w:rStyle w:val="Emphasis"/>
                <w:rFonts w:ascii="Times New Roman" w:hAnsi="Times New Roman" w:cs="Times New Roman"/>
                <w:bCs/>
                <w:i w:val="0"/>
                <w:sz w:val="24"/>
                <w:szCs w:val="24"/>
                <w:lang w:val="sq-AL"/>
              </w:rPr>
              <w:t xml:space="preserve">€ për njësi </w:t>
            </w:r>
          </w:p>
        </w:tc>
      </w:tr>
    </w:tbl>
    <w:p w14:paraId="1ABBE550" w14:textId="051A2D24" w:rsidR="00D271E7" w:rsidRPr="00DA27C8" w:rsidRDefault="00D271E7" w:rsidP="00EE39F5">
      <w:pPr>
        <w:spacing w:after="0" w:line="240" w:lineRule="auto"/>
        <w:jc w:val="center"/>
        <w:rPr>
          <w:rFonts w:ascii="Times New Roman" w:hAnsi="Times New Roman" w:cs="Times New Roman"/>
          <w:sz w:val="24"/>
          <w:szCs w:val="24"/>
          <w:lang w:val="sq-AL"/>
        </w:rPr>
      </w:pPr>
      <w:r w:rsidRPr="00DA27C8">
        <w:rPr>
          <w:rFonts w:ascii="Times New Roman" w:hAnsi="Times New Roman" w:cs="Times New Roman"/>
          <w:sz w:val="24"/>
          <w:szCs w:val="24"/>
          <w:lang w:val="sq-AL"/>
        </w:rPr>
        <w:t>.</w:t>
      </w:r>
    </w:p>
    <w:p w14:paraId="638F7578" w14:textId="2139B19E" w:rsidR="00D271E7" w:rsidRPr="00DA27C8" w:rsidRDefault="00D271E7" w:rsidP="00EE39F5">
      <w:pPr>
        <w:spacing w:after="0" w:line="240" w:lineRule="auto"/>
        <w:jc w:val="center"/>
        <w:rPr>
          <w:rFonts w:ascii="Times New Roman" w:hAnsi="Times New Roman" w:cs="Times New Roman"/>
          <w:sz w:val="24"/>
          <w:szCs w:val="24"/>
          <w:lang w:val="sq-AL"/>
        </w:rPr>
      </w:pPr>
    </w:p>
    <w:p w14:paraId="4FCD3727" w14:textId="29731D64" w:rsidR="00D271E7" w:rsidRPr="00DA27C8" w:rsidRDefault="00D271E7" w:rsidP="00FA6663">
      <w:pPr>
        <w:pStyle w:val="ListParagraph"/>
        <w:numPr>
          <w:ilvl w:val="0"/>
          <w:numId w:val="7"/>
        </w:numPr>
        <w:jc w:val="both"/>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Tarifat për bazën gjeodezike </w:t>
      </w:r>
    </w:p>
    <w:p w14:paraId="3D5FBF8F" w14:textId="7B0A221D" w:rsidR="00D271E7" w:rsidRPr="00DA27C8" w:rsidRDefault="00D271E7" w:rsidP="002D2F01">
      <w:pPr>
        <w:spacing w:after="0" w:line="240" w:lineRule="auto"/>
        <w:ind w:left="360"/>
        <w:jc w:val="both"/>
        <w:rPr>
          <w:rFonts w:ascii="Times New Roman" w:hAnsi="Times New Roman" w:cs="Times New Roman"/>
          <w:sz w:val="24"/>
          <w:szCs w:val="24"/>
          <w:lang w:val="sq-AL"/>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300"/>
        <w:gridCol w:w="1597"/>
      </w:tblGrid>
      <w:tr w:rsidR="002D2F01" w:rsidRPr="00DA27C8" w14:paraId="07C30987" w14:textId="77777777" w:rsidTr="002D2F01">
        <w:tc>
          <w:tcPr>
            <w:tcW w:w="1913" w:type="dxa"/>
            <w:tcBorders>
              <w:top w:val="single" w:sz="4" w:space="0" w:color="auto"/>
              <w:left w:val="single" w:sz="4" w:space="0" w:color="auto"/>
              <w:bottom w:val="single" w:sz="4" w:space="0" w:color="auto"/>
              <w:right w:val="single" w:sz="4" w:space="0" w:color="auto"/>
            </w:tcBorders>
            <w:shd w:val="clear" w:color="auto" w:fill="auto"/>
            <w:hideMark/>
          </w:tcPr>
          <w:p w14:paraId="2B01E36A" w14:textId="77777777" w:rsidR="002D2F01" w:rsidRPr="00DA27C8" w:rsidRDefault="002D2F01" w:rsidP="00230AB8">
            <w:pPr>
              <w:pStyle w:val="ListParagraph"/>
              <w:spacing w:line="276" w:lineRule="auto"/>
              <w:ind w:left="0"/>
              <w:jc w:val="both"/>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PIKA</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027E1B86" w14:textId="77777777" w:rsidR="002D2F01" w:rsidRPr="00DA27C8" w:rsidRDefault="002D2F01" w:rsidP="00230AB8">
            <w:pPr>
              <w:pStyle w:val="ListParagraph"/>
              <w:spacing w:line="276" w:lineRule="auto"/>
              <w:ind w:left="0"/>
              <w:jc w:val="both"/>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PЁRSHKRIMI </w:t>
            </w:r>
          </w:p>
        </w:tc>
        <w:tc>
          <w:tcPr>
            <w:tcW w:w="1597" w:type="dxa"/>
            <w:tcBorders>
              <w:top w:val="single" w:sz="4" w:space="0" w:color="auto"/>
              <w:left w:val="single" w:sz="4" w:space="0" w:color="auto"/>
              <w:bottom w:val="single" w:sz="4" w:space="0" w:color="auto"/>
              <w:right w:val="single" w:sz="4" w:space="0" w:color="auto"/>
            </w:tcBorders>
            <w:shd w:val="clear" w:color="auto" w:fill="auto"/>
            <w:hideMark/>
          </w:tcPr>
          <w:p w14:paraId="3AF29821" w14:textId="71FBCF02" w:rsidR="002D2F01" w:rsidRPr="00DA27C8" w:rsidRDefault="002D2F01" w:rsidP="00230AB8">
            <w:pPr>
              <w:pStyle w:val="ListParagraph"/>
              <w:spacing w:line="276" w:lineRule="auto"/>
              <w:ind w:left="0"/>
              <w:jc w:val="both"/>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VLERA E TAKS</w:t>
            </w:r>
            <w:r w:rsidR="00D37FE9">
              <w:rPr>
                <w:rFonts w:ascii="Times New Roman" w:hAnsi="Times New Roman" w:cs="Times New Roman"/>
                <w:b/>
                <w:bCs/>
                <w:sz w:val="24"/>
                <w:szCs w:val="24"/>
                <w:lang w:val="sq-AL"/>
              </w:rPr>
              <w:t>Ë</w:t>
            </w:r>
            <w:r w:rsidRPr="00DA27C8">
              <w:rPr>
                <w:rFonts w:ascii="Times New Roman" w:hAnsi="Times New Roman" w:cs="Times New Roman"/>
                <w:b/>
                <w:bCs/>
                <w:sz w:val="24"/>
                <w:szCs w:val="24"/>
                <w:lang w:val="sq-AL"/>
              </w:rPr>
              <w:t>S NЁ EURO</w:t>
            </w:r>
          </w:p>
        </w:tc>
      </w:tr>
      <w:tr w:rsidR="00DA23D9" w:rsidRPr="00DA27C8" w14:paraId="6BA7AF5E" w14:textId="77777777" w:rsidTr="002D2F01">
        <w:tc>
          <w:tcPr>
            <w:tcW w:w="1913" w:type="dxa"/>
            <w:tcBorders>
              <w:top w:val="single" w:sz="4" w:space="0" w:color="auto"/>
              <w:left w:val="single" w:sz="4" w:space="0" w:color="auto"/>
              <w:bottom w:val="single" w:sz="4" w:space="0" w:color="auto"/>
              <w:right w:val="single" w:sz="4" w:space="0" w:color="auto"/>
            </w:tcBorders>
            <w:shd w:val="clear" w:color="auto" w:fill="auto"/>
            <w:hideMark/>
          </w:tcPr>
          <w:p w14:paraId="60513ADC" w14:textId="77777777" w:rsidR="002D2F01" w:rsidRPr="00DA27C8" w:rsidRDefault="002D2F01" w:rsidP="00230AB8">
            <w:pPr>
              <w:pStyle w:val="ListParagraph"/>
              <w:spacing w:line="276" w:lineRule="auto"/>
              <w:ind w:left="0"/>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1</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74BFA51" w14:textId="77777777" w:rsidR="002D2F01" w:rsidRPr="00DA27C8" w:rsidRDefault="002D2F01" w:rsidP="00230AB8">
            <w:pPr>
              <w:spacing w:line="276"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Pikat trigonometrike : </w:t>
            </w:r>
          </w:p>
          <w:p w14:paraId="28CEBA96" w14:textId="77777777" w:rsidR="002D2F01" w:rsidRPr="00DA27C8" w:rsidRDefault="002D2F01" w:rsidP="00230AB8">
            <w:pPr>
              <w:pStyle w:val="ListParagraph"/>
              <w:spacing w:line="276" w:lineRule="auto"/>
              <w:ind w:left="1140"/>
              <w:jc w:val="both"/>
              <w:rPr>
                <w:rFonts w:ascii="Times New Roman" w:hAnsi="Times New Roman" w:cs="Times New Roman"/>
                <w:sz w:val="24"/>
                <w:szCs w:val="24"/>
                <w:lang w:val="sq-AL"/>
              </w:rPr>
            </w:pPr>
          </w:p>
          <w:p w14:paraId="1DD8D912" w14:textId="77777777" w:rsidR="002D2F01" w:rsidRPr="00DA27C8" w:rsidRDefault="002D2F01" w:rsidP="00230AB8">
            <w:pPr>
              <w:pStyle w:val="ListParagraph"/>
              <w:spacing w:line="276" w:lineRule="auto"/>
              <w:ind w:left="0"/>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Koordinatat Y, X, H, me përshkrim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230C5372" w14:textId="77777777" w:rsidR="002D2F01" w:rsidRPr="00DA27C8" w:rsidRDefault="002D2F01" w:rsidP="00230AB8">
            <w:pPr>
              <w:pStyle w:val="ListParagraph"/>
              <w:spacing w:line="276" w:lineRule="auto"/>
              <w:ind w:left="0"/>
              <w:jc w:val="both"/>
              <w:rPr>
                <w:rFonts w:ascii="Times New Roman" w:hAnsi="Times New Roman" w:cs="Times New Roman"/>
                <w:bCs/>
                <w:sz w:val="24"/>
                <w:szCs w:val="24"/>
                <w:lang w:val="sq-AL"/>
              </w:rPr>
            </w:pPr>
          </w:p>
          <w:p w14:paraId="2AE9EFF7" w14:textId="77777777" w:rsidR="002D2F01" w:rsidRPr="00DA27C8" w:rsidRDefault="002D2F01" w:rsidP="00230AB8">
            <w:pPr>
              <w:pStyle w:val="ListParagraph"/>
              <w:spacing w:line="276" w:lineRule="auto"/>
              <w:ind w:left="0"/>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5 </w:t>
            </w:r>
            <w:r w:rsidRPr="00DA27C8">
              <w:rPr>
                <w:rStyle w:val="Emphasis"/>
                <w:rFonts w:ascii="Times New Roman" w:hAnsi="Times New Roman" w:cs="Times New Roman"/>
                <w:bCs/>
                <w:i w:val="0"/>
                <w:sz w:val="24"/>
                <w:szCs w:val="24"/>
                <w:lang w:val="sq-AL"/>
              </w:rPr>
              <w:t>€</w:t>
            </w:r>
          </w:p>
        </w:tc>
      </w:tr>
      <w:tr w:rsidR="00DA23D9" w:rsidRPr="00DA27C8" w14:paraId="2DFECE48" w14:textId="77777777" w:rsidTr="002D2F01">
        <w:tc>
          <w:tcPr>
            <w:tcW w:w="1913" w:type="dxa"/>
            <w:tcBorders>
              <w:top w:val="single" w:sz="4" w:space="0" w:color="auto"/>
              <w:left w:val="single" w:sz="4" w:space="0" w:color="auto"/>
              <w:bottom w:val="single" w:sz="4" w:space="0" w:color="auto"/>
              <w:right w:val="single" w:sz="4" w:space="0" w:color="auto"/>
            </w:tcBorders>
            <w:shd w:val="clear" w:color="auto" w:fill="auto"/>
            <w:hideMark/>
          </w:tcPr>
          <w:p w14:paraId="1AFFA4C8" w14:textId="77777777" w:rsidR="002D2F01" w:rsidRPr="00DA27C8" w:rsidRDefault="002D2F01" w:rsidP="00230AB8">
            <w:pPr>
              <w:pStyle w:val="ListParagraph"/>
              <w:spacing w:line="276" w:lineRule="auto"/>
              <w:ind w:left="0"/>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2</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5C615B68" w14:textId="77777777" w:rsidR="002D2F01" w:rsidRPr="00DA27C8" w:rsidRDefault="002D2F01" w:rsidP="00230AB8">
            <w:pPr>
              <w:spacing w:line="276"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Pikat lidhëse:</w:t>
            </w:r>
          </w:p>
          <w:p w14:paraId="1DFC7AF4" w14:textId="77777777" w:rsidR="002D2F01" w:rsidRPr="00DA27C8" w:rsidRDefault="002D2F01" w:rsidP="00230AB8">
            <w:pPr>
              <w:pStyle w:val="ListParagraph"/>
              <w:spacing w:line="276" w:lineRule="auto"/>
              <w:ind w:left="1140"/>
              <w:jc w:val="both"/>
              <w:rPr>
                <w:rFonts w:ascii="Times New Roman" w:hAnsi="Times New Roman" w:cs="Times New Roman"/>
                <w:sz w:val="24"/>
                <w:szCs w:val="24"/>
                <w:lang w:val="sq-AL"/>
              </w:rPr>
            </w:pPr>
          </w:p>
          <w:p w14:paraId="7A0591C4" w14:textId="77777777" w:rsidR="002D2F01" w:rsidRPr="00DA27C8" w:rsidRDefault="002D2F01" w:rsidP="00230AB8">
            <w:pPr>
              <w:spacing w:line="276"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Koordinatat Y, X, H, me përshkrim -</w:t>
            </w:r>
          </w:p>
          <w:p w14:paraId="42B61612" w14:textId="77777777" w:rsidR="002D2F01" w:rsidRPr="00DA27C8" w:rsidRDefault="002D2F01" w:rsidP="00230AB8">
            <w:pPr>
              <w:pStyle w:val="ListParagraph"/>
              <w:spacing w:line="276" w:lineRule="auto"/>
              <w:ind w:left="0"/>
              <w:jc w:val="both"/>
              <w:rPr>
                <w:rFonts w:ascii="Times New Roman" w:hAnsi="Times New Roman" w:cs="Times New Roman"/>
                <w:sz w:val="24"/>
                <w:szCs w:val="24"/>
                <w:lang w:val="sq-AL"/>
              </w:rPr>
            </w:pP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5E7992C5" w14:textId="77777777" w:rsidR="002D2F01" w:rsidRPr="00DA27C8" w:rsidRDefault="002D2F01" w:rsidP="00230AB8">
            <w:pPr>
              <w:pStyle w:val="ListParagraph"/>
              <w:spacing w:line="276" w:lineRule="auto"/>
              <w:ind w:left="0"/>
              <w:jc w:val="both"/>
              <w:rPr>
                <w:rFonts w:ascii="Times New Roman" w:hAnsi="Times New Roman" w:cs="Times New Roman"/>
                <w:bCs/>
                <w:sz w:val="24"/>
                <w:szCs w:val="24"/>
                <w:lang w:val="sq-AL"/>
              </w:rPr>
            </w:pPr>
          </w:p>
          <w:p w14:paraId="79006E6C" w14:textId="77777777" w:rsidR="002D2F01" w:rsidRPr="00DA27C8" w:rsidRDefault="002D2F01" w:rsidP="00230AB8">
            <w:pPr>
              <w:pStyle w:val="ListParagraph"/>
              <w:spacing w:line="276" w:lineRule="auto"/>
              <w:ind w:left="0"/>
              <w:jc w:val="both"/>
              <w:rPr>
                <w:rFonts w:ascii="Times New Roman" w:hAnsi="Times New Roman" w:cs="Times New Roman"/>
                <w:bCs/>
                <w:sz w:val="24"/>
                <w:szCs w:val="24"/>
                <w:lang w:val="sq-AL"/>
              </w:rPr>
            </w:pPr>
          </w:p>
          <w:p w14:paraId="209923CA" w14:textId="77777777" w:rsidR="002D2F01" w:rsidRPr="00DA27C8" w:rsidRDefault="002D2F01" w:rsidP="00230AB8">
            <w:pPr>
              <w:pStyle w:val="ListParagraph"/>
              <w:spacing w:line="276" w:lineRule="auto"/>
              <w:ind w:left="0"/>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4 </w:t>
            </w:r>
            <w:r w:rsidRPr="00DA27C8">
              <w:rPr>
                <w:rStyle w:val="Emphasis"/>
                <w:rFonts w:ascii="Times New Roman" w:hAnsi="Times New Roman" w:cs="Times New Roman"/>
                <w:bCs/>
                <w:i w:val="0"/>
                <w:sz w:val="24"/>
                <w:szCs w:val="24"/>
                <w:lang w:val="sq-AL"/>
              </w:rPr>
              <w:t>€</w:t>
            </w:r>
          </w:p>
        </w:tc>
      </w:tr>
      <w:tr w:rsidR="00DA23D9" w:rsidRPr="00DA27C8" w14:paraId="29F4DBEF" w14:textId="77777777" w:rsidTr="002D2F01">
        <w:tc>
          <w:tcPr>
            <w:tcW w:w="1913" w:type="dxa"/>
            <w:tcBorders>
              <w:top w:val="single" w:sz="4" w:space="0" w:color="auto"/>
              <w:left w:val="single" w:sz="4" w:space="0" w:color="auto"/>
              <w:bottom w:val="single" w:sz="4" w:space="0" w:color="auto"/>
              <w:right w:val="single" w:sz="4" w:space="0" w:color="auto"/>
            </w:tcBorders>
            <w:shd w:val="clear" w:color="auto" w:fill="auto"/>
            <w:hideMark/>
          </w:tcPr>
          <w:p w14:paraId="233C6817" w14:textId="77777777" w:rsidR="002D2F01" w:rsidRPr="00DA27C8" w:rsidRDefault="002D2F01" w:rsidP="00230AB8">
            <w:pPr>
              <w:pStyle w:val="ListParagraph"/>
              <w:spacing w:line="276" w:lineRule="auto"/>
              <w:ind w:left="0"/>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3</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5F71FC37" w14:textId="77777777" w:rsidR="002D2F01" w:rsidRPr="00DA27C8" w:rsidRDefault="002D2F01" w:rsidP="00230AB8">
            <w:pPr>
              <w:spacing w:line="276"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Pikat poligonale:</w:t>
            </w:r>
          </w:p>
          <w:p w14:paraId="32E5BD39" w14:textId="77777777" w:rsidR="002D2F01" w:rsidRPr="00DA27C8" w:rsidRDefault="002D2F01" w:rsidP="00230AB8">
            <w:pPr>
              <w:pStyle w:val="ListParagraph"/>
              <w:spacing w:line="276" w:lineRule="auto"/>
              <w:ind w:left="1140"/>
              <w:jc w:val="both"/>
              <w:rPr>
                <w:rFonts w:ascii="Times New Roman" w:hAnsi="Times New Roman" w:cs="Times New Roman"/>
                <w:sz w:val="24"/>
                <w:szCs w:val="24"/>
                <w:lang w:val="sq-AL"/>
              </w:rPr>
            </w:pPr>
          </w:p>
          <w:p w14:paraId="3298F51F" w14:textId="77777777" w:rsidR="002D2F01" w:rsidRPr="00DA27C8" w:rsidRDefault="002D2F01" w:rsidP="00230AB8">
            <w:pPr>
              <w:spacing w:line="276"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Koordinatat Y, X, H, me përshkrim -</w:t>
            </w:r>
          </w:p>
          <w:p w14:paraId="31006FB1" w14:textId="77777777" w:rsidR="002D2F01" w:rsidRPr="00DA27C8" w:rsidRDefault="002D2F01" w:rsidP="00230AB8">
            <w:pPr>
              <w:pStyle w:val="ListParagraph"/>
              <w:spacing w:line="276" w:lineRule="auto"/>
              <w:ind w:left="0"/>
              <w:jc w:val="both"/>
              <w:rPr>
                <w:rFonts w:ascii="Times New Roman" w:hAnsi="Times New Roman" w:cs="Times New Roman"/>
                <w:sz w:val="24"/>
                <w:szCs w:val="24"/>
                <w:lang w:val="sq-AL"/>
              </w:rPr>
            </w:pP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78C9B370" w14:textId="77777777" w:rsidR="002D2F01" w:rsidRPr="00DA27C8" w:rsidRDefault="002D2F01" w:rsidP="00230AB8">
            <w:pPr>
              <w:pStyle w:val="ListParagraph"/>
              <w:spacing w:line="276" w:lineRule="auto"/>
              <w:ind w:left="0"/>
              <w:jc w:val="both"/>
              <w:rPr>
                <w:rFonts w:ascii="Times New Roman" w:hAnsi="Times New Roman" w:cs="Times New Roman"/>
                <w:bCs/>
                <w:sz w:val="24"/>
                <w:szCs w:val="24"/>
                <w:lang w:val="sq-AL"/>
              </w:rPr>
            </w:pPr>
          </w:p>
          <w:p w14:paraId="6CF5BD3B" w14:textId="77777777" w:rsidR="002D2F01" w:rsidRPr="00DA27C8" w:rsidRDefault="002D2F01" w:rsidP="00230AB8">
            <w:pPr>
              <w:pStyle w:val="ListParagraph"/>
              <w:spacing w:line="276" w:lineRule="auto"/>
              <w:ind w:left="0"/>
              <w:jc w:val="both"/>
              <w:rPr>
                <w:rFonts w:ascii="Times New Roman" w:hAnsi="Times New Roman" w:cs="Times New Roman"/>
                <w:bCs/>
                <w:sz w:val="24"/>
                <w:szCs w:val="24"/>
                <w:lang w:val="sq-AL"/>
              </w:rPr>
            </w:pPr>
          </w:p>
          <w:p w14:paraId="2A696FDB" w14:textId="77777777" w:rsidR="002D2F01" w:rsidRPr="00DA27C8" w:rsidRDefault="002D2F01" w:rsidP="00230AB8">
            <w:pPr>
              <w:pStyle w:val="ListParagraph"/>
              <w:spacing w:line="276" w:lineRule="auto"/>
              <w:ind w:left="0"/>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3 </w:t>
            </w:r>
            <w:r w:rsidRPr="00DA27C8">
              <w:rPr>
                <w:rStyle w:val="Emphasis"/>
                <w:rFonts w:ascii="Times New Roman" w:hAnsi="Times New Roman" w:cs="Times New Roman"/>
                <w:bCs/>
                <w:i w:val="0"/>
                <w:sz w:val="24"/>
                <w:szCs w:val="24"/>
                <w:lang w:val="sq-AL"/>
              </w:rPr>
              <w:t>€</w:t>
            </w:r>
          </w:p>
        </w:tc>
      </w:tr>
      <w:tr w:rsidR="00DA23D9" w:rsidRPr="00DA27C8" w14:paraId="23B9B1CB" w14:textId="77777777" w:rsidTr="002D2F01">
        <w:tc>
          <w:tcPr>
            <w:tcW w:w="1913" w:type="dxa"/>
            <w:tcBorders>
              <w:top w:val="single" w:sz="4" w:space="0" w:color="auto"/>
              <w:left w:val="single" w:sz="4" w:space="0" w:color="auto"/>
              <w:bottom w:val="single" w:sz="4" w:space="0" w:color="auto"/>
              <w:right w:val="single" w:sz="4" w:space="0" w:color="auto"/>
            </w:tcBorders>
            <w:shd w:val="clear" w:color="auto" w:fill="auto"/>
            <w:hideMark/>
          </w:tcPr>
          <w:p w14:paraId="31A61C38" w14:textId="77777777" w:rsidR="002D2F01" w:rsidRPr="00DA27C8" w:rsidRDefault="002D2F01" w:rsidP="00230AB8">
            <w:pPr>
              <w:pStyle w:val="ListParagraph"/>
              <w:spacing w:line="276" w:lineRule="auto"/>
              <w:ind w:left="0"/>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4</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4C955341" w14:textId="77777777" w:rsidR="002D2F01" w:rsidRPr="00DA27C8" w:rsidRDefault="002D2F01" w:rsidP="00230AB8">
            <w:pPr>
              <w:spacing w:line="276"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Pikat e nivelimit:</w:t>
            </w:r>
          </w:p>
          <w:p w14:paraId="17A7C653" w14:textId="77777777" w:rsidR="002D2F01" w:rsidRPr="00DA27C8" w:rsidRDefault="002D2F01" w:rsidP="00230AB8">
            <w:pPr>
              <w:pStyle w:val="ListParagraph"/>
              <w:spacing w:line="276" w:lineRule="auto"/>
              <w:ind w:left="1140"/>
              <w:jc w:val="both"/>
              <w:rPr>
                <w:rFonts w:ascii="Times New Roman" w:hAnsi="Times New Roman" w:cs="Times New Roman"/>
                <w:sz w:val="24"/>
                <w:szCs w:val="24"/>
                <w:lang w:val="sq-AL"/>
              </w:rPr>
            </w:pPr>
          </w:p>
          <w:p w14:paraId="1A700C3C" w14:textId="77777777" w:rsidR="002D2F01" w:rsidRPr="00DA27C8" w:rsidRDefault="002D2F01" w:rsidP="00230AB8">
            <w:pPr>
              <w:spacing w:line="276"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Koordinatat Y, X, H, me përshkrim -</w:t>
            </w:r>
          </w:p>
          <w:p w14:paraId="57922878" w14:textId="77777777" w:rsidR="002D2F01" w:rsidRPr="00DA27C8" w:rsidRDefault="002D2F01" w:rsidP="00230AB8">
            <w:pPr>
              <w:pStyle w:val="ListParagraph"/>
              <w:spacing w:line="276" w:lineRule="auto"/>
              <w:ind w:left="0"/>
              <w:jc w:val="both"/>
              <w:rPr>
                <w:rFonts w:ascii="Times New Roman" w:hAnsi="Times New Roman" w:cs="Times New Roman"/>
                <w:sz w:val="24"/>
                <w:szCs w:val="24"/>
                <w:lang w:val="sq-AL"/>
              </w:rPr>
            </w:pP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1D277929" w14:textId="77777777" w:rsidR="002D2F01" w:rsidRPr="00DA27C8" w:rsidRDefault="002D2F01" w:rsidP="00230AB8">
            <w:pPr>
              <w:pStyle w:val="ListParagraph"/>
              <w:spacing w:line="276" w:lineRule="auto"/>
              <w:ind w:left="0"/>
              <w:jc w:val="both"/>
              <w:rPr>
                <w:rFonts w:ascii="Times New Roman" w:hAnsi="Times New Roman" w:cs="Times New Roman"/>
                <w:bCs/>
                <w:sz w:val="24"/>
                <w:szCs w:val="24"/>
                <w:lang w:val="sq-AL"/>
              </w:rPr>
            </w:pPr>
          </w:p>
          <w:p w14:paraId="0E5FCD26" w14:textId="77777777" w:rsidR="002D2F01" w:rsidRPr="00DA27C8" w:rsidRDefault="002D2F01" w:rsidP="00230AB8">
            <w:pPr>
              <w:pStyle w:val="ListParagraph"/>
              <w:spacing w:line="276" w:lineRule="auto"/>
              <w:ind w:left="0"/>
              <w:jc w:val="both"/>
              <w:rPr>
                <w:rFonts w:ascii="Times New Roman" w:hAnsi="Times New Roman" w:cs="Times New Roman"/>
                <w:bCs/>
                <w:sz w:val="24"/>
                <w:szCs w:val="24"/>
                <w:lang w:val="sq-AL"/>
              </w:rPr>
            </w:pPr>
          </w:p>
          <w:p w14:paraId="0C4DE793" w14:textId="77777777" w:rsidR="002D2F01" w:rsidRPr="00DA27C8" w:rsidRDefault="002D2F01" w:rsidP="00230AB8">
            <w:pPr>
              <w:pStyle w:val="ListParagraph"/>
              <w:spacing w:line="276" w:lineRule="auto"/>
              <w:ind w:left="0"/>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5 </w:t>
            </w:r>
            <w:r w:rsidRPr="00DA27C8">
              <w:rPr>
                <w:rStyle w:val="Emphasis"/>
                <w:rFonts w:ascii="Times New Roman" w:hAnsi="Times New Roman" w:cs="Times New Roman"/>
                <w:bCs/>
                <w:i w:val="0"/>
                <w:sz w:val="24"/>
                <w:szCs w:val="24"/>
                <w:lang w:val="sq-AL"/>
              </w:rPr>
              <w:t>€</w:t>
            </w:r>
          </w:p>
        </w:tc>
      </w:tr>
      <w:tr w:rsidR="00DA23D9" w:rsidRPr="00DA27C8" w14:paraId="57FF98FD" w14:textId="77777777" w:rsidTr="002D2F01">
        <w:tc>
          <w:tcPr>
            <w:tcW w:w="1913" w:type="dxa"/>
            <w:tcBorders>
              <w:top w:val="single" w:sz="4" w:space="0" w:color="auto"/>
              <w:left w:val="single" w:sz="4" w:space="0" w:color="auto"/>
              <w:bottom w:val="single" w:sz="4" w:space="0" w:color="auto"/>
              <w:right w:val="single" w:sz="4" w:space="0" w:color="auto"/>
            </w:tcBorders>
            <w:shd w:val="clear" w:color="auto" w:fill="auto"/>
            <w:hideMark/>
          </w:tcPr>
          <w:p w14:paraId="25E685D9" w14:textId="77777777" w:rsidR="002D2F01" w:rsidRPr="00DA27C8" w:rsidRDefault="002D2F01" w:rsidP="00230AB8">
            <w:pPr>
              <w:pStyle w:val="ListParagraph"/>
              <w:spacing w:line="276" w:lineRule="auto"/>
              <w:ind w:left="0"/>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lastRenderedPageBreak/>
              <w:t>5</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17A9AC27" w14:textId="77777777" w:rsidR="002D2F01" w:rsidRPr="00DA27C8" w:rsidRDefault="002D2F01" w:rsidP="00230AB8">
            <w:pPr>
              <w:spacing w:line="276"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Pikat në linjë:</w:t>
            </w:r>
          </w:p>
          <w:p w14:paraId="633E113C" w14:textId="77777777" w:rsidR="002D2F01" w:rsidRPr="00DA27C8" w:rsidRDefault="002D2F01" w:rsidP="00230AB8">
            <w:pPr>
              <w:spacing w:line="276" w:lineRule="auto"/>
              <w:jc w:val="both"/>
              <w:rPr>
                <w:rFonts w:ascii="Times New Roman" w:hAnsi="Times New Roman" w:cs="Times New Roman"/>
                <w:sz w:val="24"/>
                <w:szCs w:val="24"/>
                <w:lang w:val="sq-AL"/>
              </w:rPr>
            </w:pPr>
          </w:p>
          <w:p w14:paraId="5F28060F" w14:textId="77777777" w:rsidR="002D2F01" w:rsidRPr="00DA27C8" w:rsidRDefault="002D2F01" w:rsidP="00230AB8">
            <w:pPr>
              <w:spacing w:line="276"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Koordinatat </w:t>
            </w:r>
          </w:p>
          <w:p w14:paraId="1D7D506F" w14:textId="77777777" w:rsidR="002D2F01" w:rsidRPr="00DA27C8" w:rsidRDefault="002D2F01" w:rsidP="00230AB8">
            <w:pPr>
              <w:spacing w:line="276"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Y, X, H -</w:t>
            </w:r>
          </w:p>
          <w:p w14:paraId="6B8363C6" w14:textId="77777777" w:rsidR="002D2F01" w:rsidRPr="00DA27C8" w:rsidRDefault="002D2F01" w:rsidP="00230AB8">
            <w:pPr>
              <w:pStyle w:val="ListParagraph"/>
              <w:spacing w:line="276" w:lineRule="auto"/>
              <w:ind w:left="0"/>
              <w:jc w:val="both"/>
              <w:rPr>
                <w:rFonts w:ascii="Times New Roman" w:hAnsi="Times New Roman" w:cs="Times New Roman"/>
                <w:sz w:val="24"/>
                <w:szCs w:val="24"/>
                <w:lang w:val="sq-AL"/>
              </w:rPr>
            </w:pP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2A979EA3" w14:textId="77777777" w:rsidR="002D2F01" w:rsidRPr="00DA27C8" w:rsidRDefault="002D2F01" w:rsidP="00230AB8">
            <w:pPr>
              <w:pStyle w:val="ListParagraph"/>
              <w:spacing w:line="276" w:lineRule="auto"/>
              <w:ind w:left="0"/>
              <w:jc w:val="both"/>
              <w:rPr>
                <w:rFonts w:ascii="Times New Roman" w:hAnsi="Times New Roman" w:cs="Times New Roman"/>
                <w:bCs/>
                <w:sz w:val="24"/>
                <w:szCs w:val="24"/>
                <w:lang w:val="sq-AL"/>
              </w:rPr>
            </w:pPr>
          </w:p>
          <w:p w14:paraId="15ADA8DC" w14:textId="77777777" w:rsidR="002D2F01" w:rsidRPr="00DA27C8" w:rsidRDefault="002D2F01" w:rsidP="00230AB8">
            <w:pPr>
              <w:pStyle w:val="ListParagraph"/>
              <w:spacing w:line="276" w:lineRule="auto"/>
              <w:ind w:left="0"/>
              <w:jc w:val="both"/>
              <w:rPr>
                <w:rFonts w:ascii="Times New Roman" w:hAnsi="Times New Roman" w:cs="Times New Roman"/>
                <w:bCs/>
                <w:sz w:val="24"/>
                <w:szCs w:val="24"/>
                <w:lang w:val="sq-AL"/>
              </w:rPr>
            </w:pPr>
          </w:p>
          <w:p w14:paraId="4233CB00" w14:textId="77777777" w:rsidR="002D2F01" w:rsidRPr="00DA27C8" w:rsidRDefault="002D2F01" w:rsidP="00230AB8">
            <w:pPr>
              <w:pStyle w:val="ListParagraph"/>
              <w:spacing w:line="276" w:lineRule="auto"/>
              <w:ind w:left="0"/>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2 </w:t>
            </w:r>
            <w:r w:rsidRPr="00DA27C8">
              <w:rPr>
                <w:rStyle w:val="Emphasis"/>
                <w:rFonts w:ascii="Times New Roman" w:hAnsi="Times New Roman" w:cs="Times New Roman"/>
                <w:bCs/>
                <w:i w:val="0"/>
                <w:sz w:val="24"/>
                <w:szCs w:val="24"/>
                <w:lang w:val="sq-AL"/>
              </w:rPr>
              <w:t>€</w:t>
            </w:r>
          </w:p>
        </w:tc>
      </w:tr>
      <w:tr w:rsidR="002D2F01" w:rsidRPr="00DA27C8" w14:paraId="0A2045F7" w14:textId="77777777" w:rsidTr="002D2F01">
        <w:tc>
          <w:tcPr>
            <w:tcW w:w="1913" w:type="dxa"/>
            <w:tcBorders>
              <w:top w:val="single" w:sz="4" w:space="0" w:color="auto"/>
              <w:left w:val="single" w:sz="4" w:space="0" w:color="auto"/>
              <w:bottom w:val="single" w:sz="4" w:space="0" w:color="auto"/>
              <w:right w:val="single" w:sz="4" w:space="0" w:color="auto"/>
            </w:tcBorders>
            <w:shd w:val="clear" w:color="auto" w:fill="auto"/>
            <w:hideMark/>
          </w:tcPr>
          <w:p w14:paraId="039D0186" w14:textId="77777777" w:rsidR="002D2F01" w:rsidRPr="00DA27C8" w:rsidRDefault="002D2F01" w:rsidP="00230AB8">
            <w:pPr>
              <w:pStyle w:val="ListParagraph"/>
              <w:spacing w:line="276" w:lineRule="auto"/>
              <w:ind w:left="0"/>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6</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39501C77" w14:textId="77777777" w:rsidR="002D2F01" w:rsidRPr="00DA27C8" w:rsidRDefault="002D2F01" w:rsidP="00230AB8">
            <w:pPr>
              <w:spacing w:line="276"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Pikat e detajit Y, X, -</w:t>
            </w:r>
          </w:p>
        </w:tc>
        <w:tc>
          <w:tcPr>
            <w:tcW w:w="1597" w:type="dxa"/>
            <w:tcBorders>
              <w:top w:val="single" w:sz="4" w:space="0" w:color="auto"/>
              <w:left w:val="single" w:sz="4" w:space="0" w:color="auto"/>
              <w:bottom w:val="single" w:sz="4" w:space="0" w:color="auto"/>
              <w:right w:val="single" w:sz="4" w:space="0" w:color="auto"/>
            </w:tcBorders>
            <w:shd w:val="clear" w:color="auto" w:fill="auto"/>
            <w:hideMark/>
          </w:tcPr>
          <w:p w14:paraId="5160D034" w14:textId="77777777" w:rsidR="002D2F01" w:rsidRPr="00DA27C8" w:rsidRDefault="002D2F01" w:rsidP="00230AB8">
            <w:pPr>
              <w:pStyle w:val="ListParagraph"/>
              <w:spacing w:line="276" w:lineRule="auto"/>
              <w:ind w:left="0"/>
              <w:jc w:val="both"/>
              <w:rPr>
                <w:rFonts w:ascii="Times New Roman" w:hAnsi="Times New Roman" w:cs="Times New Roman"/>
                <w:bCs/>
                <w:iCs/>
                <w:sz w:val="24"/>
                <w:szCs w:val="24"/>
                <w:lang w:val="sq-AL"/>
              </w:rPr>
            </w:pPr>
            <w:r w:rsidRPr="00DA27C8">
              <w:rPr>
                <w:rFonts w:ascii="Times New Roman" w:hAnsi="Times New Roman" w:cs="Times New Roman"/>
                <w:bCs/>
                <w:sz w:val="24"/>
                <w:szCs w:val="24"/>
                <w:lang w:val="sq-AL"/>
              </w:rPr>
              <w:t xml:space="preserve">1 </w:t>
            </w:r>
            <w:r w:rsidRPr="00DA27C8">
              <w:rPr>
                <w:rStyle w:val="Emphasis"/>
                <w:rFonts w:ascii="Times New Roman" w:hAnsi="Times New Roman" w:cs="Times New Roman"/>
                <w:bCs/>
                <w:i w:val="0"/>
                <w:sz w:val="24"/>
                <w:szCs w:val="24"/>
                <w:lang w:val="sq-AL"/>
              </w:rPr>
              <w:t>€</w:t>
            </w:r>
          </w:p>
        </w:tc>
      </w:tr>
    </w:tbl>
    <w:p w14:paraId="1328DDDD" w14:textId="77777777" w:rsidR="002D2F01" w:rsidRPr="00DA27C8" w:rsidRDefault="002D2F01" w:rsidP="002D2F01">
      <w:pPr>
        <w:jc w:val="both"/>
        <w:rPr>
          <w:rFonts w:ascii="Times New Roman" w:hAnsi="Times New Roman" w:cs="Times New Roman"/>
          <w:b/>
          <w:bCs/>
          <w:sz w:val="24"/>
          <w:szCs w:val="24"/>
          <w:lang w:val="sq-AL"/>
        </w:rPr>
      </w:pPr>
    </w:p>
    <w:p w14:paraId="371B9399" w14:textId="5EEA67C6" w:rsidR="002D2F01" w:rsidRPr="00DA27C8" w:rsidRDefault="002D2F01" w:rsidP="00FA6663">
      <w:pPr>
        <w:pStyle w:val="ListParagraph"/>
        <w:numPr>
          <w:ilvl w:val="0"/>
          <w:numId w:val="7"/>
        </w:numPr>
        <w:jc w:val="both"/>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Tarifat për të dhënat në formën digjitale</w:t>
      </w:r>
    </w:p>
    <w:p w14:paraId="49037C24" w14:textId="77777777" w:rsidR="002D2F01" w:rsidRPr="00DA27C8" w:rsidRDefault="002D2F01" w:rsidP="002D2F01">
      <w:pPr>
        <w:pStyle w:val="ListParagraph"/>
        <w:ind w:left="1140"/>
        <w:jc w:val="both"/>
        <w:rPr>
          <w:rFonts w:ascii="Times New Roman" w:hAnsi="Times New Roman" w:cs="Times New Roman"/>
          <w:b/>
          <w:bCs/>
          <w:sz w:val="24"/>
          <w:szCs w:val="24"/>
          <w:lang w:val="sq-AL"/>
        </w:rPr>
      </w:pPr>
    </w:p>
    <w:tbl>
      <w:tblPr>
        <w:tblW w:w="956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6300"/>
        <w:gridCol w:w="1530"/>
      </w:tblGrid>
      <w:tr w:rsidR="002D2F01" w:rsidRPr="00DA27C8" w14:paraId="4ED92694" w14:textId="77777777" w:rsidTr="002D2F01">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25BE5569" w14:textId="77777777" w:rsidR="002D2F01" w:rsidRPr="00DA27C8" w:rsidRDefault="002D2F01" w:rsidP="00535FDE">
            <w:pPr>
              <w:pStyle w:val="ListParagraph"/>
              <w:ind w:left="0"/>
              <w:jc w:val="both"/>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PIKA</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11DF58F1" w14:textId="77777777" w:rsidR="002D2F01" w:rsidRPr="00DA27C8" w:rsidRDefault="002D2F01" w:rsidP="00535FDE">
            <w:pPr>
              <w:pStyle w:val="ListParagraph"/>
              <w:ind w:left="0"/>
              <w:jc w:val="both"/>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PЁRSHKRIMI </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4063C714" w14:textId="29469341" w:rsidR="002D2F01" w:rsidRPr="00DA27C8" w:rsidRDefault="002D2F01" w:rsidP="00535FDE">
            <w:pPr>
              <w:pStyle w:val="ListParagraph"/>
              <w:ind w:left="0"/>
              <w:jc w:val="both"/>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VLERA E TAKS</w:t>
            </w:r>
            <w:r w:rsidR="00D37FE9">
              <w:rPr>
                <w:rFonts w:ascii="Times New Roman" w:hAnsi="Times New Roman" w:cs="Times New Roman"/>
                <w:b/>
                <w:bCs/>
                <w:sz w:val="24"/>
                <w:szCs w:val="24"/>
                <w:lang w:val="sq-AL"/>
              </w:rPr>
              <w:t>Ë</w:t>
            </w:r>
            <w:r w:rsidRPr="00DA27C8">
              <w:rPr>
                <w:rFonts w:ascii="Times New Roman" w:hAnsi="Times New Roman" w:cs="Times New Roman"/>
                <w:b/>
                <w:bCs/>
                <w:sz w:val="24"/>
                <w:szCs w:val="24"/>
                <w:lang w:val="sq-AL"/>
              </w:rPr>
              <w:t>S NЁ EURO</w:t>
            </w:r>
          </w:p>
        </w:tc>
      </w:tr>
      <w:tr w:rsidR="00DA23D9" w:rsidRPr="00DA27C8" w14:paraId="6FCEB3D4" w14:textId="77777777" w:rsidTr="002D2F01">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7BA9CD36" w14:textId="77777777" w:rsidR="002D2F01" w:rsidRPr="00DA27C8" w:rsidRDefault="002D2F01" w:rsidP="00535FDE">
            <w:pPr>
              <w:pStyle w:val="ListParagraph"/>
              <w:ind w:left="0"/>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1</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3C327B77" w14:textId="1DF71FF7" w:rsidR="002D2F01" w:rsidRPr="00DA27C8" w:rsidRDefault="002D2F01" w:rsidP="00535FDE">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Parcela në format digjital</w:t>
            </w:r>
            <w:r w:rsidR="00D37FE9">
              <w:rPr>
                <w:rFonts w:ascii="Times New Roman" w:hAnsi="Times New Roman" w:cs="Times New Roman"/>
                <w:sz w:val="24"/>
                <w:szCs w:val="24"/>
                <w:lang w:val="sq-AL"/>
              </w:rPr>
              <w:t xml:space="preserve"> </w:t>
            </w:r>
            <w:r w:rsidRPr="00DA27C8">
              <w:rPr>
                <w:rFonts w:ascii="Times New Roman" w:hAnsi="Times New Roman" w:cs="Times New Roman"/>
                <w:sz w:val="24"/>
                <w:szCs w:val="24"/>
                <w:lang w:val="sq-AL"/>
              </w:rPr>
              <w:t>( shpfile, d</w:t>
            </w:r>
            <w:r w:rsidR="002110C0"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g, gml, ili) deri në 1 ha- sipas kërkesës së palës (pronarit, të autorizuarit, gjeodeti i licen</w:t>
            </w:r>
            <w:r w:rsidR="00D37FE9">
              <w:rPr>
                <w:rFonts w:ascii="Times New Roman" w:hAnsi="Times New Roman" w:cs="Times New Roman"/>
                <w:sz w:val="24"/>
                <w:szCs w:val="24"/>
                <w:lang w:val="sq-AL"/>
              </w:rPr>
              <w:t>c</w:t>
            </w:r>
            <w:r w:rsidRPr="00DA27C8">
              <w:rPr>
                <w:rFonts w:ascii="Times New Roman" w:hAnsi="Times New Roman" w:cs="Times New Roman"/>
                <w:sz w:val="24"/>
                <w:szCs w:val="24"/>
                <w:lang w:val="sq-AL"/>
              </w:rPr>
              <w:t>uar apo kompania gjeodete e licen</w:t>
            </w:r>
            <w:r w:rsidR="00D37FE9">
              <w:rPr>
                <w:rFonts w:ascii="Times New Roman" w:hAnsi="Times New Roman" w:cs="Times New Roman"/>
                <w:sz w:val="24"/>
                <w:szCs w:val="24"/>
                <w:lang w:val="sq-AL"/>
              </w:rPr>
              <w:t>c</w:t>
            </w:r>
            <w:r w:rsidRPr="00DA27C8">
              <w:rPr>
                <w:rFonts w:ascii="Times New Roman" w:hAnsi="Times New Roman" w:cs="Times New Roman"/>
                <w:sz w:val="24"/>
                <w:szCs w:val="24"/>
                <w:lang w:val="sq-AL"/>
              </w:rPr>
              <w:t>uar) -</w:t>
            </w:r>
          </w:p>
          <w:p w14:paraId="77B75EF7" w14:textId="77777777" w:rsidR="002D2F01" w:rsidRPr="00DA27C8" w:rsidRDefault="002D2F01" w:rsidP="00535FDE">
            <w:pPr>
              <w:jc w:val="both"/>
              <w:rPr>
                <w:rFonts w:ascii="Times New Roman" w:hAnsi="Times New Roman" w:cs="Times New Roman"/>
                <w:bCs/>
                <w:sz w:val="24"/>
                <w:szCs w:val="24"/>
                <w:lang w:val="sq-AL"/>
              </w:rPr>
            </w:pPr>
          </w:p>
          <w:p w14:paraId="50C328A9" w14:textId="77777777" w:rsidR="002D2F01" w:rsidRPr="00DA27C8" w:rsidRDefault="002D2F01" w:rsidP="00535FDE">
            <w:pPr>
              <w:pStyle w:val="ListParagraph"/>
              <w:ind w:left="0"/>
              <w:jc w:val="both"/>
              <w:rPr>
                <w:rFonts w:ascii="Times New Roman" w:hAnsi="Times New Roman" w:cs="Times New Roman"/>
                <w:bCs/>
                <w:sz w:val="24"/>
                <w:szCs w:val="24"/>
                <w:lang w:val="sq-AL"/>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9FBA9D8" w14:textId="77777777" w:rsidR="002D2F01" w:rsidRPr="00DA27C8" w:rsidRDefault="002D2F01" w:rsidP="00535FDE">
            <w:pPr>
              <w:jc w:val="both"/>
              <w:rPr>
                <w:rFonts w:ascii="Times New Roman" w:hAnsi="Times New Roman" w:cs="Times New Roman"/>
                <w:bCs/>
                <w:sz w:val="24"/>
                <w:szCs w:val="24"/>
                <w:lang w:val="sq-AL"/>
              </w:rPr>
            </w:pPr>
          </w:p>
          <w:p w14:paraId="76AFA420" w14:textId="77777777" w:rsidR="002D2F01" w:rsidRPr="00DA27C8" w:rsidRDefault="002D2F01" w:rsidP="00535FDE">
            <w:pPr>
              <w:jc w:val="both"/>
              <w:rPr>
                <w:rFonts w:ascii="Times New Roman" w:hAnsi="Times New Roman" w:cs="Times New Roman"/>
                <w:bCs/>
                <w:sz w:val="24"/>
                <w:szCs w:val="24"/>
                <w:lang w:val="sq-AL"/>
              </w:rPr>
            </w:pPr>
          </w:p>
          <w:p w14:paraId="4B38459A" w14:textId="77777777" w:rsidR="002D2F01" w:rsidRPr="00DA27C8" w:rsidRDefault="002D2F01" w:rsidP="00535FDE">
            <w:pPr>
              <w:jc w:val="both"/>
              <w:rPr>
                <w:rFonts w:ascii="Times New Roman" w:hAnsi="Times New Roman" w:cs="Times New Roman"/>
                <w:bCs/>
                <w:sz w:val="24"/>
                <w:szCs w:val="24"/>
                <w:lang w:val="sq-AL"/>
              </w:rPr>
            </w:pPr>
          </w:p>
          <w:p w14:paraId="48D30707" w14:textId="77777777" w:rsidR="002D2F01" w:rsidRPr="00DA27C8" w:rsidRDefault="002D2F01" w:rsidP="00535FDE">
            <w:pPr>
              <w:jc w:val="both"/>
              <w:rPr>
                <w:rFonts w:ascii="Times New Roman" w:hAnsi="Times New Roman" w:cs="Times New Roman"/>
                <w:bCs/>
                <w:sz w:val="24"/>
                <w:szCs w:val="24"/>
                <w:lang w:val="sq-AL"/>
              </w:rPr>
            </w:pPr>
          </w:p>
          <w:p w14:paraId="62C16877" w14:textId="77777777" w:rsidR="002D2F01" w:rsidRPr="00DA27C8" w:rsidRDefault="002D2F01" w:rsidP="00535FDE">
            <w:p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10 </w:t>
            </w:r>
            <w:r w:rsidRPr="00DA27C8">
              <w:rPr>
                <w:rStyle w:val="Emphasis"/>
                <w:rFonts w:ascii="Times New Roman" w:hAnsi="Times New Roman" w:cs="Times New Roman"/>
                <w:bCs/>
                <w:i w:val="0"/>
                <w:sz w:val="24"/>
                <w:szCs w:val="24"/>
                <w:lang w:val="sq-AL"/>
              </w:rPr>
              <w:t xml:space="preserve">€ </w:t>
            </w:r>
            <w:r w:rsidRPr="00DA27C8">
              <w:rPr>
                <w:rFonts w:ascii="Times New Roman" w:hAnsi="Times New Roman" w:cs="Times New Roman"/>
                <w:bCs/>
                <w:sz w:val="24"/>
                <w:szCs w:val="24"/>
                <w:lang w:val="sq-AL"/>
              </w:rPr>
              <w:t>për njësi</w:t>
            </w:r>
          </w:p>
          <w:p w14:paraId="30D17DAA" w14:textId="77777777" w:rsidR="002D2F01" w:rsidRPr="00DA27C8" w:rsidRDefault="002D2F01" w:rsidP="00535FDE">
            <w:pPr>
              <w:pStyle w:val="ListParagraph"/>
              <w:ind w:left="0"/>
              <w:jc w:val="both"/>
              <w:rPr>
                <w:rFonts w:ascii="Times New Roman" w:hAnsi="Times New Roman" w:cs="Times New Roman"/>
                <w:bCs/>
                <w:sz w:val="24"/>
                <w:szCs w:val="24"/>
                <w:lang w:val="sq-AL"/>
              </w:rPr>
            </w:pPr>
          </w:p>
        </w:tc>
      </w:tr>
      <w:tr w:rsidR="00DA23D9" w:rsidRPr="00DA27C8" w14:paraId="1F013275" w14:textId="77777777" w:rsidTr="002D2F01">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67D5BA62" w14:textId="77777777" w:rsidR="002D2F01" w:rsidRPr="00DA27C8" w:rsidRDefault="002D2F01" w:rsidP="00535FDE">
            <w:pPr>
              <w:pStyle w:val="ListParagraph"/>
              <w:ind w:left="0"/>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2</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0D5C30E0" w14:textId="05BCC325" w:rsidR="002D2F01" w:rsidRPr="00DA27C8" w:rsidRDefault="002D2F01" w:rsidP="00535FDE">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Parcela në format digjital ( shpfile, d</w:t>
            </w:r>
            <w:r w:rsidR="002110C0"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g, gml, ili) mbi 1 ha deri 2 ha- sipas kërkesës së palës</w:t>
            </w:r>
            <w:r w:rsidR="00D37FE9">
              <w:rPr>
                <w:rFonts w:ascii="Times New Roman" w:hAnsi="Times New Roman" w:cs="Times New Roman"/>
                <w:sz w:val="24"/>
                <w:szCs w:val="24"/>
                <w:lang w:val="sq-AL"/>
              </w:rPr>
              <w:t xml:space="preserve"> </w:t>
            </w:r>
            <w:r w:rsidRPr="00DA27C8">
              <w:rPr>
                <w:rFonts w:ascii="Times New Roman" w:hAnsi="Times New Roman" w:cs="Times New Roman"/>
                <w:sz w:val="24"/>
                <w:szCs w:val="24"/>
                <w:lang w:val="sq-AL"/>
              </w:rPr>
              <w:t>( pronarit, të autorizuarit, gjeodeti i licen</w:t>
            </w:r>
            <w:r w:rsidR="00D37FE9">
              <w:rPr>
                <w:rFonts w:ascii="Times New Roman" w:hAnsi="Times New Roman" w:cs="Times New Roman"/>
                <w:sz w:val="24"/>
                <w:szCs w:val="24"/>
                <w:lang w:val="sq-AL"/>
              </w:rPr>
              <w:t>c</w:t>
            </w:r>
            <w:r w:rsidRPr="00DA27C8">
              <w:rPr>
                <w:rFonts w:ascii="Times New Roman" w:hAnsi="Times New Roman" w:cs="Times New Roman"/>
                <w:sz w:val="24"/>
                <w:szCs w:val="24"/>
                <w:lang w:val="sq-AL"/>
              </w:rPr>
              <w:t>uar apo kompania gjeodete e licen</w:t>
            </w:r>
            <w:r w:rsidR="00D37FE9">
              <w:rPr>
                <w:rFonts w:ascii="Times New Roman" w:hAnsi="Times New Roman" w:cs="Times New Roman"/>
                <w:sz w:val="24"/>
                <w:szCs w:val="24"/>
                <w:lang w:val="sq-AL"/>
              </w:rPr>
              <w:t>c</w:t>
            </w:r>
            <w:r w:rsidRPr="00DA27C8">
              <w:rPr>
                <w:rFonts w:ascii="Times New Roman" w:hAnsi="Times New Roman" w:cs="Times New Roman"/>
                <w:sz w:val="24"/>
                <w:szCs w:val="24"/>
                <w:lang w:val="sq-AL"/>
              </w:rPr>
              <w:t>uar )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4CBAABD" w14:textId="77777777" w:rsidR="002D2F01" w:rsidRPr="00DA27C8" w:rsidRDefault="002D2F01" w:rsidP="00535FDE">
            <w:pPr>
              <w:pStyle w:val="ListParagraph"/>
              <w:ind w:left="0"/>
              <w:jc w:val="both"/>
              <w:rPr>
                <w:rFonts w:ascii="Times New Roman" w:hAnsi="Times New Roman" w:cs="Times New Roman"/>
                <w:bCs/>
                <w:sz w:val="24"/>
                <w:szCs w:val="24"/>
                <w:lang w:val="sq-AL"/>
              </w:rPr>
            </w:pPr>
          </w:p>
          <w:p w14:paraId="3461D254" w14:textId="77777777" w:rsidR="002D2F01" w:rsidRPr="00DA27C8" w:rsidRDefault="002D2F01" w:rsidP="00535FDE">
            <w:pPr>
              <w:pStyle w:val="ListParagraph"/>
              <w:ind w:left="0"/>
              <w:jc w:val="both"/>
              <w:rPr>
                <w:rFonts w:ascii="Times New Roman" w:hAnsi="Times New Roman" w:cs="Times New Roman"/>
                <w:bCs/>
                <w:sz w:val="24"/>
                <w:szCs w:val="24"/>
                <w:lang w:val="sq-AL"/>
              </w:rPr>
            </w:pPr>
          </w:p>
          <w:p w14:paraId="27CEA6CD" w14:textId="77777777" w:rsidR="002D2F01" w:rsidRPr="00DA27C8" w:rsidRDefault="002D2F01" w:rsidP="00535FDE">
            <w:pPr>
              <w:pStyle w:val="ListParagraph"/>
              <w:ind w:left="0"/>
              <w:jc w:val="both"/>
              <w:rPr>
                <w:rFonts w:ascii="Times New Roman" w:hAnsi="Times New Roman" w:cs="Times New Roman"/>
                <w:bCs/>
                <w:sz w:val="24"/>
                <w:szCs w:val="24"/>
                <w:lang w:val="sq-AL"/>
              </w:rPr>
            </w:pPr>
          </w:p>
          <w:p w14:paraId="3DE1C87C" w14:textId="77777777" w:rsidR="002D2F01" w:rsidRPr="00DA27C8" w:rsidRDefault="002D2F01" w:rsidP="00535FDE">
            <w:pPr>
              <w:pStyle w:val="ListParagraph"/>
              <w:ind w:left="0"/>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20 </w:t>
            </w:r>
            <w:r w:rsidRPr="00DA27C8">
              <w:rPr>
                <w:rStyle w:val="Emphasis"/>
                <w:rFonts w:ascii="Times New Roman" w:hAnsi="Times New Roman" w:cs="Times New Roman"/>
                <w:bCs/>
                <w:i w:val="0"/>
                <w:sz w:val="24"/>
                <w:szCs w:val="24"/>
                <w:lang w:val="sq-AL"/>
              </w:rPr>
              <w:t>€</w:t>
            </w:r>
          </w:p>
          <w:p w14:paraId="19D517DD" w14:textId="77777777" w:rsidR="002D2F01" w:rsidRPr="00DA27C8" w:rsidRDefault="002D2F01" w:rsidP="00535FDE">
            <w:pPr>
              <w:pStyle w:val="ListParagraph"/>
              <w:ind w:left="0"/>
              <w:jc w:val="both"/>
              <w:rPr>
                <w:rFonts w:ascii="Times New Roman" w:hAnsi="Times New Roman" w:cs="Times New Roman"/>
                <w:bCs/>
                <w:sz w:val="24"/>
                <w:szCs w:val="24"/>
                <w:lang w:val="sq-AL"/>
              </w:rPr>
            </w:pPr>
          </w:p>
        </w:tc>
      </w:tr>
      <w:tr w:rsidR="00DA23D9" w:rsidRPr="00DA27C8" w14:paraId="53EBABB2" w14:textId="77777777" w:rsidTr="002D2F01">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0BF97CB0" w14:textId="77777777" w:rsidR="002D2F01" w:rsidRPr="00DA27C8" w:rsidRDefault="002D2F01" w:rsidP="00535FDE">
            <w:pPr>
              <w:pStyle w:val="ListParagraph"/>
              <w:ind w:left="0"/>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3</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7D3118AB" w14:textId="53E7963E" w:rsidR="002D2F01" w:rsidRPr="00DA27C8" w:rsidRDefault="002D2F01" w:rsidP="00535FDE">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Parcela në format digjital (shpfile, d</w:t>
            </w:r>
            <w:r w:rsidR="002110C0"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g, gml, ili) mbi 2.01 ha deri 5 ha – sipas kërkesës së pal</w:t>
            </w:r>
            <w:r w:rsidR="00D37FE9">
              <w:rPr>
                <w:rFonts w:ascii="Times New Roman" w:hAnsi="Times New Roman" w:cs="Times New Roman"/>
                <w:sz w:val="24"/>
                <w:szCs w:val="24"/>
                <w:lang w:val="sq-AL"/>
              </w:rPr>
              <w:t>ë</w:t>
            </w:r>
            <w:r w:rsidRPr="00DA27C8">
              <w:rPr>
                <w:rFonts w:ascii="Times New Roman" w:hAnsi="Times New Roman" w:cs="Times New Roman"/>
                <w:sz w:val="24"/>
                <w:szCs w:val="24"/>
                <w:lang w:val="sq-AL"/>
              </w:rPr>
              <w:t>s ( pronarit, të autorizuarit, gjeodeti i licen</w:t>
            </w:r>
            <w:r w:rsidR="00D37FE9">
              <w:rPr>
                <w:rFonts w:ascii="Times New Roman" w:hAnsi="Times New Roman" w:cs="Times New Roman"/>
                <w:sz w:val="24"/>
                <w:szCs w:val="24"/>
                <w:lang w:val="sq-AL"/>
              </w:rPr>
              <w:t>c</w:t>
            </w:r>
            <w:r w:rsidRPr="00DA27C8">
              <w:rPr>
                <w:rFonts w:ascii="Times New Roman" w:hAnsi="Times New Roman" w:cs="Times New Roman"/>
                <w:sz w:val="24"/>
                <w:szCs w:val="24"/>
                <w:lang w:val="sq-AL"/>
              </w:rPr>
              <w:t>uar apo kompania gjeodete e licen</w:t>
            </w:r>
            <w:r w:rsidR="00D37FE9">
              <w:rPr>
                <w:rFonts w:ascii="Times New Roman" w:hAnsi="Times New Roman" w:cs="Times New Roman"/>
                <w:sz w:val="24"/>
                <w:szCs w:val="24"/>
                <w:lang w:val="sq-AL"/>
              </w:rPr>
              <w:t>c</w:t>
            </w:r>
            <w:r w:rsidRPr="00DA27C8">
              <w:rPr>
                <w:rFonts w:ascii="Times New Roman" w:hAnsi="Times New Roman" w:cs="Times New Roman"/>
                <w:sz w:val="24"/>
                <w:szCs w:val="24"/>
                <w:lang w:val="sq-AL"/>
              </w:rPr>
              <w:t>uar )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F8C42D1" w14:textId="77777777" w:rsidR="002D2F01" w:rsidRPr="00DA27C8" w:rsidRDefault="002D2F01" w:rsidP="00535FDE">
            <w:pPr>
              <w:pStyle w:val="ListParagraph"/>
              <w:ind w:left="0"/>
              <w:jc w:val="both"/>
              <w:rPr>
                <w:rFonts w:ascii="Times New Roman" w:hAnsi="Times New Roman" w:cs="Times New Roman"/>
                <w:bCs/>
                <w:sz w:val="24"/>
                <w:szCs w:val="24"/>
                <w:lang w:val="sq-AL"/>
              </w:rPr>
            </w:pPr>
          </w:p>
          <w:p w14:paraId="22EC3EF1" w14:textId="77777777" w:rsidR="002D2F01" w:rsidRPr="00DA27C8" w:rsidRDefault="002D2F01" w:rsidP="00535FDE">
            <w:pPr>
              <w:pStyle w:val="ListParagraph"/>
              <w:ind w:left="0"/>
              <w:jc w:val="both"/>
              <w:rPr>
                <w:rFonts w:ascii="Times New Roman" w:hAnsi="Times New Roman" w:cs="Times New Roman"/>
                <w:bCs/>
                <w:sz w:val="24"/>
                <w:szCs w:val="24"/>
                <w:lang w:val="sq-AL"/>
              </w:rPr>
            </w:pPr>
          </w:p>
          <w:p w14:paraId="5C37766C" w14:textId="77777777" w:rsidR="002D2F01" w:rsidRPr="00DA27C8" w:rsidRDefault="002D2F01" w:rsidP="00535FDE">
            <w:pPr>
              <w:pStyle w:val="ListParagraph"/>
              <w:ind w:left="0"/>
              <w:jc w:val="both"/>
              <w:rPr>
                <w:rFonts w:ascii="Times New Roman" w:hAnsi="Times New Roman" w:cs="Times New Roman"/>
                <w:bCs/>
                <w:sz w:val="24"/>
                <w:szCs w:val="24"/>
                <w:lang w:val="sq-AL"/>
              </w:rPr>
            </w:pPr>
          </w:p>
          <w:p w14:paraId="56C6E307" w14:textId="77777777" w:rsidR="002D2F01" w:rsidRPr="00DA27C8" w:rsidRDefault="002D2F01" w:rsidP="00535FDE">
            <w:pPr>
              <w:pStyle w:val="ListParagraph"/>
              <w:ind w:left="0"/>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40 </w:t>
            </w:r>
            <w:r w:rsidRPr="00DA27C8">
              <w:rPr>
                <w:rStyle w:val="Emphasis"/>
                <w:rFonts w:ascii="Times New Roman" w:hAnsi="Times New Roman" w:cs="Times New Roman"/>
                <w:bCs/>
                <w:i w:val="0"/>
                <w:sz w:val="24"/>
                <w:szCs w:val="24"/>
                <w:lang w:val="sq-AL"/>
              </w:rPr>
              <w:t>€</w:t>
            </w:r>
          </w:p>
          <w:p w14:paraId="27005C8F" w14:textId="77777777" w:rsidR="002D2F01" w:rsidRPr="00DA27C8" w:rsidRDefault="002D2F01" w:rsidP="00535FDE">
            <w:pPr>
              <w:pStyle w:val="ListParagraph"/>
              <w:ind w:left="0"/>
              <w:jc w:val="both"/>
              <w:rPr>
                <w:rFonts w:ascii="Times New Roman" w:hAnsi="Times New Roman" w:cs="Times New Roman"/>
                <w:bCs/>
                <w:sz w:val="24"/>
                <w:szCs w:val="24"/>
                <w:lang w:val="sq-AL"/>
              </w:rPr>
            </w:pPr>
          </w:p>
        </w:tc>
      </w:tr>
      <w:tr w:rsidR="00DA23D9" w:rsidRPr="00DA27C8" w14:paraId="218F2815" w14:textId="77777777" w:rsidTr="002D2F01">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1326AC06" w14:textId="77777777" w:rsidR="002D2F01" w:rsidRPr="00DA27C8" w:rsidRDefault="002D2F01" w:rsidP="00535FDE">
            <w:pPr>
              <w:pStyle w:val="ListParagraph"/>
              <w:ind w:left="0"/>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4</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4DA22C49" w14:textId="68CD9F15" w:rsidR="002D2F01" w:rsidRPr="00DA27C8" w:rsidRDefault="002D2F01" w:rsidP="00535FDE">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Parcela në format digjital (shpfile, d</w:t>
            </w:r>
            <w:r w:rsidR="002110C0"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g, gml, ili) mbi 5 ha – (sipas kërkesës së palës, pronarit, të autorizuarit, gjeodeti i </w:t>
            </w:r>
            <w:r w:rsidRPr="00DA27C8">
              <w:rPr>
                <w:rFonts w:ascii="Times New Roman" w:hAnsi="Times New Roman" w:cs="Times New Roman"/>
                <w:sz w:val="24"/>
                <w:szCs w:val="24"/>
                <w:lang w:val="sq-AL"/>
              </w:rPr>
              <w:lastRenderedPageBreak/>
              <w:t>licen</w:t>
            </w:r>
            <w:r w:rsidR="00D37FE9">
              <w:rPr>
                <w:rFonts w:ascii="Times New Roman" w:hAnsi="Times New Roman" w:cs="Times New Roman"/>
                <w:sz w:val="24"/>
                <w:szCs w:val="24"/>
                <w:lang w:val="sq-AL"/>
              </w:rPr>
              <w:t>c</w:t>
            </w:r>
            <w:r w:rsidRPr="00DA27C8">
              <w:rPr>
                <w:rFonts w:ascii="Times New Roman" w:hAnsi="Times New Roman" w:cs="Times New Roman"/>
                <w:sz w:val="24"/>
                <w:szCs w:val="24"/>
                <w:lang w:val="sq-AL"/>
              </w:rPr>
              <w:t>uar apo kompania gjeodete e licen</w:t>
            </w:r>
            <w:r w:rsidR="00D37FE9">
              <w:rPr>
                <w:rFonts w:ascii="Times New Roman" w:hAnsi="Times New Roman" w:cs="Times New Roman"/>
                <w:sz w:val="24"/>
                <w:szCs w:val="24"/>
                <w:lang w:val="sq-AL"/>
              </w:rPr>
              <w:t>c</w:t>
            </w:r>
            <w:r w:rsidRPr="00DA27C8">
              <w:rPr>
                <w:rFonts w:ascii="Times New Roman" w:hAnsi="Times New Roman" w:cs="Times New Roman"/>
                <w:sz w:val="24"/>
                <w:szCs w:val="24"/>
                <w:lang w:val="sq-AL"/>
              </w:rPr>
              <w:t>uar)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189B8A5" w14:textId="77777777" w:rsidR="002D2F01" w:rsidRPr="00DA27C8" w:rsidRDefault="002D2F01" w:rsidP="00535FDE">
            <w:pPr>
              <w:pStyle w:val="ListParagraph"/>
              <w:ind w:left="0"/>
              <w:jc w:val="both"/>
              <w:rPr>
                <w:rFonts w:ascii="Times New Roman" w:hAnsi="Times New Roman" w:cs="Times New Roman"/>
                <w:bCs/>
                <w:sz w:val="24"/>
                <w:szCs w:val="24"/>
                <w:lang w:val="sq-AL"/>
              </w:rPr>
            </w:pPr>
          </w:p>
          <w:p w14:paraId="7B7D80C2" w14:textId="77777777" w:rsidR="002D2F01" w:rsidRPr="00DA27C8" w:rsidRDefault="002D2F01" w:rsidP="00535FDE">
            <w:pPr>
              <w:pStyle w:val="ListParagraph"/>
              <w:ind w:left="0"/>
              <w:jc w:val="both"/>
              <w:rPr>
                <w:rFonts w:ascii="Times New Roman" w:hAnsi="Times New Roman" w:cs="Times New Roman"/>
                <w:bCs/>
                <w:sz w:val="24"/>
                <w:szCs w:val="24"/>
                <w:lang w:val="sq-AL"/>
              </w:rPr>
            </w:pPr>
          </w:p>
          <w:p w14:paraId="18C1851F" w14:textId="77777777" w:rsidR="002D2F01" w:rsidRPr="00DA27C8" w:rsidRDefault="002D2F01" w:rsidP="00535FDE">
            <w:pPr>
              <w:pStyle w:val="ListParagraph"/>
              <w:ind w:left="0"/>
              <w:jc w:val="both"/>
              <w:rPr>
                <w:rFonts w:ascii="Times New Roman" w:hAnsi="Times New Roman" w:cs="Times New Roman"/>
                <w:bCs/>
                <w:sz w:val="24"/>
                <w:szCs w:val="24"/>
                <w:lang w:val="sq-AL"/>
              </w:rPr>
            </w:pPr>
          </w:p>
          <w:p w14:paraId="531CA671" w14:textId="77777777" w:rsidR="002D2F01" w:rsidRPr="00DA27C8" w:rsidRDefault="002D2F01" w:rsidP="00535FDE">
            <w:pPr>
              <w:pStyle w:val="ListParagraph"/>
              <w:ind w:left="0"/>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60 </w:t>
            </w:r>
            <w:r w:rsidRPr="00DA27C8">
              <w:rPr>
                <w:rStyle w:val="Emphasis"/>
                <w:rFonts w:ascii="Times New Roman" w:hAnsi="Times New Roman" w:cs="Times New Roman"/>
                <w:bCs/>
                <w:i w:val="0"/>
                <w:sz w:val="24"/>
                <w:szCs w:val="24"/>
                <w:lang w:val="sq-AL"/>
              </w:rPr>
              <w:t>€</w:t>
            </w:r>
          </w:p>
          <w:p w14:paraId="0D2A0F07" w14:textId="77777777" w:rsidR="002D2F01" w:rsidRPr="00DA27C8" w:rsidRDefault="002D2F01" w:rsidP="00535FDE">
            <w:pPr>
              <w:pStyle w:val="ListParagraph"/>
              <w:ind w:left="0"/>
              <w:jc w:val="both"/>
              <w:rPr>
                <w:rFonts w:ascii="Times New Roman" w:hAnsi="Times New Roman" w:cs="Times New Roman"/>
                <w:bCs/>
                <w:sz w:val="24"/>
                <w:szCs w:val="24"/>
                <w:lang w:val="sq-AL"/>
              </w:rPr>
            </w:pPr>
          </w:p>
        </w:tc>
      </w:tr>
      <w:tr w:rsidR="002D2F01" w:rsidRPr="00DA27C8" w14:paraId="372924E8" w14:textId="77777777" w:rsidTr="002D2F01">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0C016B60" w14:textId="77777777" w:rsidR="002D2F01" w:rsidRPr="00DA27C8" w:rsidRDefault="002D2F01" w:rsidP="00535FDE">
            <w:pPr>
              <w:pStyle w:val="ListParagraph"/>
              <w:ind w:left="0"/>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lastRenderedPageBreak/>
              <w:t>5</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2D80E8C4" w14:textId="77777777" w:rsidR="002D2F01" w:rsidRPr="00DA27C8" w:rsidRDefault="002D2F01" w:rsidP="00535FDE">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CD- kompakt disku -</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456E6518" w14:textId="77777777" w:rsidR="002D2F01" w:rsidRPr="00DA27C8" w:rsidRDefault="002D2F01" w:rsidP="00535FDE">
            <w:pPr>
              <w:pStyle w:val="ListParagraph"/>
              <w:ind w:left="0"/>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0.50 CENT</w:t>
            </w:r>
          </w:p>
        </w:tc>
      </w:tr>
    </w:tbl>
    <w:p w14:paraId="4ECBB296" w14:textId="4BD400C8" w:rsidR="002D2F01" w:rsidRPr="00DA27C8" w:rsidRDefault="002D2F01" w:rsidP="002D2F01">
      <w:pPr>
        <w:pStyle w:val="ListParagraph"/>
        <w:spacing w:after="0" w:line="240" w:lineRule="auto"/>
        <w:jc w:val="both"/>
        <w:rPr>
          <w:rFonts w:ascii="Times New Roman" w:hAnsi="Times New Roman" w:cs="Times New Roman"/>
          <w:sz w:val="24"/>
          <w:szCs w:val="24"/>
          <w:lang w:val="sq-AL"/>
        </w:rPr>
      </w:pPr>
    </w:p>
    <w:p w14:paraId="23F06F66" w14:textId="57052BDD" w:rsidR="002D2F01" w:rsidRPr="00DA27C8" w:rsidRDefault="002D2F01" w:rsidP="00FA6663">
      <w:pPr>
        <w:pStyle w:val="ListParagraph"/>
        <w:numPr>
          <w:ilvl w:val="0"/>
          <w:numId w:val="7"/>
        </w:numPr>
        <w:jc w:val="both"/>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Tarifat e shërbimit për ndërrimin e kulturave të parcelave</w:t>
      </w:r>
    </w:p>
    <w:tbl>
      <w:tblPr>
        <w:tblW w:w="965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6300"/>
        <w:gridCol w:w="1530"/>
      </w:tblGrid>
      <w:tr w:rsidR="002D2F01" w:rsidRPr="00DA27C8" w14:paraId="3E07B3F8" w14:textId="77777777" w:rsidTr="002D2F01">
        <w:trPr>
          <w:trHeight w:val="944"/>
        </w:trPr>
        <w:tc>
          <w:tcPr>
            <w:tcW w:w="1823" w:type="dxa"/>
            <w:tcBorders>
              <w:top w:val="single" w:sz="4" w:space="0" w:color="auto"/>
              <w:left w:val="single" w:sz="4" w:space="0" w:color="auto"/>
              <w:bottom w:val="single" w:sz="4" w:space="0" w:color="auto"/>
              <w:right w:val="single" w:sz="4" w:space="0" w:color="auto"/>
            </w:tcBorders>
            <w:shd w:val="clear" w:color="auto" w:fill="auto"/>
            <w:hideMark/>
          </w:tcPr>
          <w:p w14:paraId="4228A636" w14:textId="77777777" w:rsidR="002D2F01" w:rsidRPr="00DA27C8" w:rsidRDefault="002D2F01" w:rsidP="00535FDE">
            <w:pPr>
              <w:pStyle w:val="ListParagraph"/>
              <w:ind w:left="0"/>
              <w:jc w:val="both"/>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PIKA</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2C7D3664" w14:textId="77777777" w:rsidR="002D2F01" w:rsidRPr="00DA27C8" w:rsidRDefault="002D2F01" w:rsidP="00535FDE">
            <w:pPr>
              <w:pStyle w:val="ListParagraph"/>
              <w:ind w:left="0"/>
              <w:jc w:val="both"/>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PЁRSHKRIMI </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5A9C6CD3" w14:textId="1670F7FA" w:rsidR="002D2F01" w:rsidRPr="00DA27C8" w:rsidRDefault="002D2F01" w:rsidP="00535FDE">
            <w:pPr>
              <w:pStyle w:val="ListParagraph"/>
              <w:ind w:left="0"/>
              <w:jc w:val="both"/>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VLERA E TAKS</w:t>
            </w:r>
            <w:r w:rsidR="00DC6B31">
              <w:rPr>
                <w:rFonts w:ascii="Times New Roman" w:hAnsi="Times New Roman" w:cs="Times New Roman"/>
                <w:b/>
                <w:bCs/>
                <w:sz w:val="24"/>
                <w:szCs w:val="24"/>
                <w:lang w:val="sq-AL"/>
              </w:rPr>
              <w:t>Ë</w:t>
            </w:r>
            <w:r w:rsidRPr="00DA27C8">
              <w:rPr>
                <w:rFonts w:ascii="Times New Roman" w:hAnsi="Times New Roman" w:cs="Times New Roman"/>
                <w:b/>
                <w:bCs/>
                <w:sz w:val="24"/>
                <w:szCs w:val="24"/>
                <w:lang w:val="sq-AL"/>
              </w:rPr>
              <w:t xml:space="preserve">S NЁ EURO </w:t>
            </w:r>
          </w:p>
        </w:tc>
      </w:tr>
      <w:tr w:rsidR="002D2F01" w:rsidRPr="00DA27C8" w14:paraId="48714F15" w14:textId="77777777" w:rsidTr="002D2F01">
        <w:trPr>
          <w:trHeight w:val="1513"/>
        </w:trPr>
        <w:tc>
          <w:tcPr>
            <w:tcW w:w="1823" w:type="dxa"/>
            <w:tcBorders>
              <w:top w:val="single" w:sz="4" w:space="0" w:color="auto"/>
              <w:left w:val="single" w:sz="4" w:space="0" w:color="auto"/>
              <w:bottom w:val="single" w:sz="4" w:space="0" w:color="auto"/>
              <w:right w:val="single" w:sz="4" w:space="0" w:color="auto"/>
            </w:tcBorders>
            <w:shd w:val="clear" w:color="auto" w:fill="auto"/>
            <w:hideMark/>
          </w:tcPr>
          <w:p w14:paraId="488FF85A" w14:textId="77777777" w:rsidR="002D2F01" w:rsidRPr="00DA27C8" w:rsidRDefault="002D2F01" w:rsidP="00535FDE">
            <w:pPr>
              <w:pStyle w:val="ListParagraph"/>
              <w:ind w:left="0"/>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1</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56376491" w14:textId="3FEA6021" w:rsidR="002D2F01" w:rsidRPr="00DA27C8" w:rsidRDefault="002D2F01" w:rsidP="00535FDE">
            <w:pPr>
              <w:pStyle w:val="ListParagraph"/>
              <w:ind w:left="0"/>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Përga</w:t>
            </w:r>
            <w:r w:rsidR="00DC6B31">
              <w:rPr>
                <w:rFonts w:ascii="Times New Roman" w:hAnsi="Times New Roman" w:cs="Times New Roman"/>
                <w:sz w:val="24"/>
                <w:szCs w:val="24"/>
                <w:lang w:val="sq-AL"/>
              </w:rPr>
              <w:t>t</w:t>
            </w:r>
            <w:r w:rsidRPr="00DA27C8">
              <w:rPr>
                <w:rFonts w:ascii="Times New Roman" w:hAnsi="Times New Roman" w:cs="Times New Roman"/>
                <w:sz w:val="24"/>
                <w:szCs w:val="24"/>
                <w:lang w:val="sq-AL"/>
              </w:rPr>
              <w:t>itja e raportit për ndërrimin e kulturës së një parcele pa matje gjeodezike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61A00A5" w14:textId="77777777" w:rsidR="002D2F01" w:rsidRPr="00DA27C8" w:rsidRDefault="002D2F01" w:rsidP="00535FDE">
            <w:pPr>
              <w:pStyle w:val="ListParagraph"/>
              <w:ind w:left="0"/>
              <w:jc w:val="both"/>
              <w:rPr>
                <w:rFonts w:ascii="Times New Roman" w:hAnsi="Times New Roman" w:cs="Times New Roman"/>
                <w:bCs/>
                <w:sz w:val="24"/>
                <w:szCs w:val="24"/>
                <w:lang w:val="sq-AL"/>
              </w:rPr>
            </w:pPr>
          </w:p>
          <w:p w14:paraId="4E9777FB" w14:textId="77777777" w:rsidR="002D2F01" w:rsidRPr="00DA27C8" w:rsidRDefault="002D2F01" w:rsidP="00535FDE">
            <w:pPr>
              <w:pStyle w:val="ListParagraph"/>
              <w:ind w:left="0"/>
              <w:jc w:val="both"/>
              <w:rPr>
                <w:rFonts w:ascii="Times New Roman" w:hAnsi="Times New Roman" w:cs="Times New Roman"/>
                <w:bCs/>
                <w:sz w:val="24"/>
                <w:szCs w:val="24"/>
                <w:lang w:val="sq-AL"/>
              </w:rPr>
            </w:pPr>
          </w:p>
          <w:p w14:paraId="23E2C14F" w14:textId="77777777" w:rsidR="002D2F01" w:rsidRPr="00DA27C8" w:rsidRDefault="002D2F01" w:rsidP="00535FDE">
            <w:pPr>
              <w:pStyle w:val="ListParagraph"/>
              <w:ind w:left="0"/>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10 </w:t>
            </w:r>
            <w:r w:rsidRPr="00DA27C8">
              <w:rPr>
                <w:rStyle w:val="Emphasis"/>
                <w:rFonts w:ascii="Times New Roman" w:hAnsi="Times New Roman" w:cs="Times New Roman"/>
                <w:bCs/>
                <w:i w:val="0"/>
                <w:sz w:val="24"/>
                <w:szCs w:val="24"/>
                <w:lang w:val="sq-AL"/>
              </w:rPr>
              <w:t>€</w:t>
            </w:r>
          </w:p>
          <w:p w14:paraId="4D1EC778" w14:textId="77777777" w:rsidR="002D2F01" w:rsidRPr="00DA27C8" w:rsidRDefault="002D2F01" w:rsidP="00535FDE">
            <w:pPr>
              <w:pStyle w:val="ListParagraph"/>
              <w:ind w:left="0"/>
              <w:jc w:val="both"/>
              <w:rPr>
                <w:rFonts w:ascii="Times New Roman" w:hAnsi="Times New Roman" w:cs="Times New Roman"/>
                <w:bCs/>
                <w:sz w:val="24"/>
                <w:szCs w:val="24"/>
                <w:lang w:val="sq-AL"/>
              </w:rPr>
            </w:pPr>
          </w:p>
          <w:p w14:paraId="30D72348" w14:textId="77777777" w:rsidR="002D2F01" w:rsidRPr="00DA27C8" w:rsidRDefault="002D2F01" w:rsidP="00535FDE">
            <w:pPr>
              <w:pStyle w:val="ListParagraph"/>
              <w:ind w:left="0"/>
              <w:jc w:val="both"/>
              <w:rPr>
                <w:rFonts w:ascii="Times New Roman" w:hAnsi="Times New Roman" w:cs="Times New Roman"/>
                <w:bCs/>
                <w:sz w:val="24"/>
                <w:szCs w:val="24"/>
                <w:lang w:val="sq-AL"/>
              </w:rPr>
            </w:pPr>
          </w:p>
        </w:tc>
      </w:tr>
    </w:tbl>
    <w:p w14:paraId="7C70AD00" w14:textId="5544CBAF" w:rsidR="002D2F01" w:rsidRPr="00DA27C8" w:rsidRDefault="002D2F01" w:rsidP="002D2F01">
      <w:pPr>
        <w:ind w:left="360"/>
        <w:jc w:val="both"/>
        <w:rPr>
          <w:rFonts w:ascii="Times New Roman" w:hAnsi="Times New Roman" w:cs="Times New Roman"/>
          <w:b/>
          <w:bCs/>
          <w:sz w:val="24"/>
          <w:szCs w:val="24"/>
          <w:lang w:val="sq-AL"/>
        </w:rPr>
      </w:pPr>
    </w:p>
    <w:p w14:paraId="2F416315" w14:textId="24B74125" w:rsidR="002D2F01" w:rsidRPr="00DA27C8" w:rsidRDefault="002D2F01" w:rsidP="00FA6663">
      <w:pPr>
        <w:pStyle w:val="ListParagraph"/>
        <w:numPr>
          <w:ilvl w:val="0"/>
          <w:numId w:val="7"/>
        </w:numPr>
        <w:jc w:val="both"/>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Tarifat e shërbimit për ndarjen e parcelave</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300"/>
        <w:gridCol w:w="1530"/>
      </w:tblGrid>
      <w:tr w:rsidR="002D2F01" w:rsidRPr="00DA27C8" w14:paraId="549B276B" w14:textId="77777777" w:rsidTr="002D2F01">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5FAE87D8" w14:textId="77777777" w:rsidR="002D2F01" w:rsidRPr="00DA27C8" w:rsidRDefault="002D2F01" w:rsidP="00535FDE">
            <w:pPr>
              <w:jc w:val="both"/>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PIKA</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459E4B2D" w14:textId="77777777" w:rsidR="002D2F01" w:rsidRPr="00DA27C8" w:rsidRDefault="002D2F01" w:rsidP="00535FDE">
            <w:pPr>
              <w:jc w:val="both"/>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PЁRSHKRIMI </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64B6D1CA" w14:textId="6E6281E6" w:rsidR="002D2F01" w:rsidRPr="00DA27C8" w:rsidRDefault="002D2F01" w:rsidP="00535FDE">
            <w:pPr>
              <w:jc w:val="both"/>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VLERA E TAKS</w:t>
            </w:r>
            <w:r w:rsidR="00DC6B31">
              <w:rPr>
                <w:rFonts w:ascii="Times New Roman" w:hAnsi="Times New Roman" w:cs="Times New Roman"/>
                <w:b/>
                <w:bCs/>
                <w:sz w:val="24"/>
                <w:szCs w:val="24"/>
                <w:lang w:val="sq-AL"/>
              </w:rPr>
              <w:t>Ë</w:t>
            </w:r>
            <w:r w:rsidRPr="00DA27C8">
              <w:rPr>
                <w:rFonts w:ascii="Times New Roman" w:hAnsi="Times New Roman" w:cs="Times New Roman"/>
                <w:b/>
                <w:bCs/>
                <w:sz w:val="24"/>
                <w:szCs w:val="24"/>
                <w:lang w:val="sq-AL"/>
              </w:rPr>
              <w:t>S NЁ EURO</w:t>
            </w:r>
          </w:p>
        </w:tc>
      </w:tr>
      <w:tr w:rsidR="00DA23D9" w:rsidRPr="00DA27C8" w14:paraId="7E9F00CF" w14:textId="77777777" w:rsidTr="002D2F01">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5F44296F" w14:textId="77777777" w:rsidR="002D2F01" w:rsidRPr="00DA27C8" w:rsidRDefault="002D2F01" w:rsidP="00535FDE">
            <w:p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1</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54F660F0" w14:textId="77777777" w:rsidR="002D2F01" w:rsidRPr="00DA27C8" w:rsidRDefault="002D2F01" w:rsidP="00535FDE">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Krijimi i një parcele të re nga procesi i ndarjes së parcelës me sipërfaqe deri në 0.50 ha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AF1BA52" w14:textId="77777777" w:rsidR="002D2F01" w:rsidRPr="00DA27C8" w:rsidRDefault="002D2F01" w:rsidP="00535FDE">
            <w:pPr>
              <w:jc w:val="both"/>
              <w:rPr>
                <w:rFonts w:ascii="Times New Roman" w:hAnsi="Times New Roman" w:cs="Times New Roman"/>
                <w:bCs/>
                <w:sz w:val="24"/>
                <w:szCs w:val="24"/>
                <w:lang w:val="sq-AL"/>
              </w:rPr>
            </w:pPr>
          </w:p>
          <w:p w14:paraId="76859B2D" w14:textId="77777777" w:rsidR="002D2F01" w:rsidRPr="00DA27C8" w:rsidRDefault="002D2F01" w:rsidP="00535FDE">
            <w:p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80 </w:t>
            </w:r>
            <w:r w:rsidRPr="00DA27C8">
              <w:rPr>
                <w:rStyle w:val="Emphasis"/>
                <w:rFonts w:ascii="Times New Roman" w:hAnsi="Times New Roman" w:cs="Times New Roman"/>
                <w:bCs/>
                <w:i w:val="0"/>
                <w:sz w:val="24"/>
                <w:szCs w:val="24"/>
                <w:lang w:val="sq-AL"/>
              </w:rPr>
              <w:t>€</w:t>
            </w:r>
            <w:r w:rsidRPr="00DA27C8">
              <w:rPr>
                <w:rFonts w:ascii="Times New Roman" w:hAnsi="Times New Roman" w:cs="Times New Roman"/>
                <w:bCs/>
                <w:sz w:val="24"/>
                <w:szCs w:val="24"/>
                <w:lang w:val="sq-AL"/>
              </w:rPr>
              <w:t xml:space="preserve">për njësi </w:t>
            </w:r>
          </w:p>
        </w:tc>
      </w:tr>
      <w:tr w:rsidR="00DA23D9" w:rsidRPr="00DA27C8" w14:paraId="18BCFB1C" w14:textId="77777777" w:rsidTr="002D2F01">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34EF01F5" w14:textId="77777777" w:rsidR="002D2F01" w:rsidRPr="00DA27C8" w:rsidRDefault="002D2F01" w:rsidP="00535FDE">
            <w:p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2</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502AD81D" w14:textId="77777777" w:rsidR="002D2F01" w:rsidRPr="00DA27C8" w:rsidRDefault="002D2F01" w:rsidP="00535FDE">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Krijimi i një parcele të re nga procesi i ndarjes së parcelës me sipërfaqe mbi 0.50 ha deri 1 ha -</w:t>
            </w:r>
          </w:p>
          <w:p w14:paraId="16B1AEA6" w14:textId="77777777" w:rsidR="002D2F01" w:rsidRPr="00DA27C8" w:rsidRDefault="002D2F01" w:rsidP="00535FDE">
            <w:pPr>
              <w:jc w:val="both"/>
              <w:rPr>
                <w:rFonts w:ascii="Times New Roman" w:hAnsi="Times New Roman" w:cs="Times New Roman"/>
                <w:sz w:val="24"/>
                <w:szCs w:val="24"/>
                <w:lang w:val="sq-AL"/>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985CF2D" w14:textId="77777777" w:rsidR="002D2F01" w:rsidRPr="00DA27C8" w:rsidRDefault="002D2F01" w:rsidP="00535FDE">
            <w:pPr>
              <w:jc w:val="both"/>
              <w:rPr>
                <w:rFonts w:ascii="Times New Roman" w:hAnsi="Times New Roman" w:cs="Times New Roman"/>
                <w:bCs/>
                <w:sz w:val="24"/>
                <w:szCs w:val="24"/>
                <w:lang w:val="sq-AL"/>
              </w:rPr>
            </w:pPr>
          </w:p>
          <w:p w14:paraId="5D69C604" w14:textId="77777777" w:rsidR="002D2F01" w:rsidRPr="00DA27C8" w:rsidRDefault="002D2F01" w:rsidP="00535FDE">
            <w:pPr>
              <w:jc w:val="both"/>
              <w:rPr>
                <w:rFonts w:ascii="Times New Roman" w:hAnsi="Times New Roman" w:cs="Times New Roman"/>
                <w:bCs/>
                <w:sz w:val="24"/>
                <w:szCs w:val="24"/>
                <w:lang w:val="sq-AL"/>
              </w:rPr>
            </w:pPr>
          </w:p>
          <w:p w14:paraId="3DDE6B09" w14:textId="77777777" w:rsidR="002D2F01" w:rsidRPr="00DA27C8" w:rsidRDefault="002D2F01" w:rsidP="00535FDE">
            <w:p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90 </w:t>
            </w:r>
            <w:r w:rsidRPr="00DA27C8">
              <w:rPr>
                <w:rStyle w:val="Emphasis"/>
                <w:rFonts w:ascii="Times New Roman" w:hAnsi="Times New Roman" w:cs="Times New Roman"/>
                <w:bCs/>
                <w:i w:val="0"/>
                <w:sz w:val="24"/>
                <w:szCs w:val="24"/>
                <w:lang w:val="sq-AL"/>
              </w:rPr>
              <w:t>€ për një njësi</w:t>
            </w:r>
          </w:p>
        </w:tc>
      </w:tr>
      <w:tr w:rsidR="00DA23D9" w:rsidRPr="00DA27C8" w14:paraId="403CEE4F" w14:textId="77777777" w:rsidTr="002D2F01">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24FA158C" w14:textId="77777777" w:rsidR="002D2F01" w:rsidRPr="00DA27C8" w:rsidRDefault="002D2F01" w:rsidP="00535FDE">
            <w:p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3</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919746D" w14:textId="77777777" w:rsidR="002D2F01" w:rsidRPr="00DA27C8" w:rsidRDefault="002D2F01" w:rsidP="00535FDE">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Krijimi i një parcele të re nga procesi i ndarjes së parcelës me sipërfaqe mbi 1 ha deri 2.5 ha -</w:t>
            </w:r>
          </w:p>
          <w:p w14:paraId="509447E6" w14:textId="77777777" w:rsidR="002D2F01" w:rsidRPr="00DA27C8" w:rsidRDefault="002D2F01" w:rsidP="00535FDE">
            <w:pPr>
              <w:jc w:val="both"/>
              <w:rPr>
                <w:rFonts w:ascii="Times New Roman" w:hAnsi="Times New Roman" w:cs="Times New Roman"/>
                <w:sz w:val="24"/>
                <w:szCs w:val="24"/>
                <w:lang w:val="sq-AL"/>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3971546" w14:textId="77777777" w:rsidR="002D2F01" w:rsidRPr="00DA27C8" w:rsidRDefault="002D2F01" w:rsidP="00535FDE">
            <w:pPr>
              <w:jc w:val="both"/>
              <w:rPr>
                <w:rFonts w:ascii="Times New Roman" w:hAnsi="Times New Roman" w:cs="Times New Roman"/>
                <w:bCs/>
                <w:sz w:val="24"/>
                <w:szCs w:val="24"/>
                <w:lang w:val="sq-AL"/>
              </w:rPr>
            </w:pPr>
          </w:p>
          <w:p w14:paraId="36180CA6" w14:textId="77777777" w:rsidR="002D2F01" w:rsidRPr="00DA27C8" w:rsidRDefault="002D2F01" w:rsidP="00535FDE">
            <w:pPr>
              <w:jc w:val="both"/>
              <w:rPr>
                <w:rFonts w:ascii="Times New Roman" w:hAnsi="Times New Roman" w:cs="Times New Roman"/>
                <w:bCs/>
                <w:sz w:val="24"/>
                <w:szCs w:val="24"/>
                <w:lang w:val="sq-AL"/>
              </w:rPr>
            </w:pPr>
          </w:p>
          <w:p w14:paraId="53AA1D90" w14:textId="77777777" w:rsidR="002D2F01" w:rsidRPr="00DA27C8" w:rsidRDefault="002D2F01" w:rsidP="00535FDE">
            <w:p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120 </w:t>
            </w:r>
            <w:r w:rsidRPr="00DA27C8">
              <w:rPr>
                <w:rStyle w:val="Emphasis"/>
                <w:rFonts w:ascii="Times New Roman" w:hAnsi="Times New Roman" w:cs="Times New Roman"/>
                <w:bCs/>
                <w:i w:val="0"/>
                <w:sz w:val="24"/>
                <w:szCs w:val="24"/>
                <w:lang w:val="sq-AL"/>
              </w:rPr>
              <w:t xml:space="preserve">€ për një njësi </w:t>
            </w:r>
          </w:p>
        </w:tc>
      </w:tr>
      <w:tr w:rsidR="00DA23D9" w:rsidRPr="00DA27C8" w14:paraId="0DF2FB0B" w14:textId="77777777" w:rsidTr="002D2F01">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7C8F3419" w14:textId="77777777" w:rsidR="002D2F01" w:rsidRPr="00DA27C8" w:rsidRDefault="002D2F01" w:rsidP="00535FDE">
            <w:p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4</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1CCE9666" w14:textId="77777777" w:rsidR="002D2F01" w:rsidRPr="00DA27C8" w:rsidRDefault="002D2F01" w:rsidP="00535FDE">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Krijimi i një parcele të re nga procesi i ndarjes së parcelës me sipërfaqe mbi 2.5 ha deri 5 ha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C6C8F83" w14:textId="77777777" w:rsidR="002D2F01" w:rsidRPr="00DA27C8" w:rsidRDefault="002D2F01" w:rsidP="00535FDE">
            <w:pPr>
              <w:jc w:val="both"/>
              <w:rPr>
                <w:rFonts w:ascii="Times New Roman" w:hAnsi="Times New Roman" w:cs="Times New Roman"/>
                <w:bCs/>
                <w:sz w:val="24"/>
                <w:szCs w:val="24"/>
                <w:lang w:val="sq-AL"/>
              </w:rPr>
            </w:pPr>
          </w:p>
          <w:p w14:paraId="2BCA60DE" w14:textId="77777777" w:rsidR="002D2F01" w:rsidRPr="00DA27C8" w:rsidRDefault="002D2F01" w:rsidP="00535FDE">
            <w:p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140 </w:t>
            </w:r>
            <w:r w:rsidRPr="00DA27C8">
              <w:rPr>
                <w:rStyle w:val="Emphasis"/>
                <w:rFonts w:ascii="Times New Roman" w:hAnsi="Times New Roman" w:cs="Times New Roman"/>
                <w:bCs/>
                <w:i w:val="0"/>
                <w:sz w:val="24"/>
                <w:szCs w:val="24"/>
                <w:lang w:val="sq-AL"/>
              </w:rPr>
              <w:t xml:space="preserve">€ për një njësi </w:t>
            </w:r>
          </w:p>
        </w:tc>
      </w:tr>
      <w:tr w:rsidR="00DA23D9" w:rsidRPr="00DA27C8" w14:paraId="6DCB551A" w14:textId="77777777" w:rsidTr="002D2F01">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3D959908" w14:textId="77777777" w:rsidR="002D2F01" w:rsidRPr="00DA27C8" w:rsidRDefault="002D2F01" w:rsidP="00535FDE">
            <w:p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5</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2F1C9F0D" w14:textId="281425EA" w:rsidR="002D2F01" w:rsidRPr="00DA27C8" w:rsidRDefault="002D2F01" w:rsidP="00535FDE">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Krijimi i një parcele të re nga procesi i ndarj</w:t>
            </w:r>
            <w:r w:rsidR="00DC6B31">
              <w:rPr>
                <w:rFonts w:ascii="Times New Roman" w:hAnsi="Times New Roman" w:cs="Times New Roman"/>
                <w:sz w:val="24"/>
                <w:szCs w:val="24"/>
                <w:lang w:val="sq-AL"/>
              </w:rPr>
              <w:t>e</w:t>
            </w:r>
            <w:r w:rsidRPr="00DA27C8">
              <w:rPr>
                <w:rFonts w:ascii="Times New Roman" w:hAnsi="Times New Roman" w:cs="Times New Roman"/>
                <w:sz w:val="24"/>
                <w:szCs w:val="24"/>
                <w:lang w:val="sq-AL"/>
              </w:rPr>
              <w:t xml:space="preserve">s së parcelës me </w:t>
            </w:r>
            <w:r w:rsidRPr="00DA27C8">
              <w:rPr>
                <w:rFonts w:ascii="Times New Roman" w:hAnsi="Times New Roman" w:cs="Times New Roman"/>
                <w:sz w:val="24"/>
                <w:szCs w:val="24"/>
                <w:lang w:val="sq-AL"/>
              </w:rPr>
              <w:lastRenderedPageBreak/>
              <w:t>sipërfaqe mbi 5 ha deri 10 ha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80E72B6" w14:textId="77777777" w:rsidR="002D2F01" w:rsidRPr="00DA27C8" w:rsidRDefault="002D2F01" w:rsidP="00535FDE">
            <w:pPr>
              <w:jc w:val="both"/>
              <w:rPr>
                <w:rFonts w:ascii="Times New Roman" w:hAnsi="Times New Roman" w:cs="Times New Roman"/>
                <w:bCs/>
                <w:sz w:val="24"/>
                <w:szCs w:val="24"/>
                <w:lang w:val="sq-AL"/>
              </w:rPr>
            </w:pPr>
          </w:p>
          <w:p w14:paraId="5D53AAC6" w14:textId="77777777" w:rsidR="002D2F01" w:rsidRPr="00DA27C8" w:rsidRDefault="002D2F01" w:rsidP="00535FDE">
            <w:p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lastRenderedPageBreak/>
              <w:t xml:space="preserve">170 </w:t>
            </w:r>
            <w:r w:rsidRPr="00DA27C8">
              <w:rPr>
                <w:rStyle w:val="Emphasis"/>
                <w:rFonts w:ascii="Times New Roman" w:hAnsi="Times New Roman" w:cs="Times New Roman"/>
                <w:bCs/>
                <w:i w:val="0"/>
                <w:sz w:val="24"/>
                <w:szCs w:val="24"/>
                <w:lang w:val="sq-AL"/>
              </w:rPr>
              <w:t xml:space="preserve">€ për një njësi </w:t>
            </w:r>
          </w:p>
        </w:tc>
      </w:tr>
      <w:tr w:rsidR="00DA23D9" w:rsidRPr="00DA27C8" w14:paraId="6F4297CD" w14:textId="77777777" w:rsidTr="002D2F01">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2C8CCB38" w14:textId="77777777" w:rsidR="002D2F01" w:rsidRPr="00DA27C8" w:rsidRDefault="002D2F01" w:rsidP="00535FDE">
            <w:p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lastRenderedPageBreak/>
              <w:t>6</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305CF817" w14:textId="0A2B88BE" w:rsidR="002D2F01" w:rsidRPr="00DA27C8" w:rsidRDefault="002D2F01" w:rsidP="00535FDE">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Krijimi i një parcele të re nga procesi i ndarj</w:t>
            </w:r>
            <w:r w:rsidR="00DC6B31">
              <w:rPr>
                <w:rFonts w:ascii="Times New Roman" w:hAnsi="Times New Roman" w:cs="Times New Roman"/>
                <w:sz w:val="24"/>
                <w:szCs w:val="24"/>
                <w:lang w:val="sq-AL"/>
              </w:rPr>
              <w:t>e</w:t>
            </w:r>
            <w:r w:rsidRPr="00DA27C8">
              <w:rPr>
                <w:rFonts w:ascii="Times New Roman" w:hAnsi="Times New Roman" w:cs="Times New Roman"/>
                <w:sz w:val="24"/>
                <w:szCs w:val="24"/>
                <w:lang w:val="sq-AL"/>
              </w:rPr>
              <w:t>s së parcelës me sipërfaqe mbi 10 ha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9A64E89" w14:textId="77777777" w:rsidR="002D2F01" w:rsidRPr="00DA27C8" w:rsidRDefault="002D2F01" w:rsidP="00535FDE">
            <w:pPr>
              <w:jc w:val="both"/>
              <w:rPr>
                <w:rFonts w:ascii="Times New Roman" w:hAnsi="Times New Roman" w:cs="Times New Roman"/>
                <w:bCs/>
                <w:sz w:val="24"/>
                <w:szCs w:val="24"/>
                <w:lang w:val="sq-AL"/>
              </w:rPr>
            </w:pPr>
          </w:p>
          <w:p w14:paraId="7C1FE935" w14:textId="77777777" w:rsidR="002D2F01" w:rsidRPr="00DA27C8" w:rsidRDefault="002D2F01" w:rsidP="00535FDE">
            <w:p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300 </w:t>
            </w:r>
            <w:r w:rsidRPr="00DA27C8">
              <w:rPr>
                <w:rStyle w:val="Emphasis"/>
                <w:rFonts w:ascii="Times New Roman" w:hAnsi="Times New Roman" w:cs="Times New Roman"/>
                <w:bCs/>
                <w:i w:val="0"/>
                <w:sz w:val="24"/>
                <w:szCs w:val="24"/>
                <w:lang w:val="sq-AL"/>
              </w:rPr>
              <w:t xml:space="preserve">€ për njësi </w:t>
            </w:r>
          </w:p>
        </w:tc>
      </w:tr>
      <w:tr w:rsidR="002D2F01" w:rsidRPr="00DA27C8" w14:paraId="5E230735" w14:textId="77777777" w:rsidTr="002D2F01">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68C695EC" w14:textId="77777777" w:rsidR="002D2F01" w:rsidRPr="00DA27C8" w:rsidRDefault="002D2F01" w:rsidP="00535FDE">
            <w:p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7</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257261B7" w14:textId="77777777" w:rsidR="002D2F01" w:rsidRPr="00DA27C8" w:rsidRDefault="002D2F01" w:rsidP="00535FDE">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Krijimi i një parcele të re nga procesi i ndarjës së parcelës në zona urbane sipas planit urbanistik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01B814C" w14:textId="77777777" w:rsidR="002D2F01" w:rsidRPr="00DA27C8" w:rsidRDefault="002D2F01" w:rsidP="00535FDE">
            <w:pPr>
              <w:jc w:val="both"/>
              <w:rPr>
                <w:rFonts w:ascii="Times New Roman" w:hAnsi="Times New Roman" w:cs="Times New Roman"/>
                <w:bCs/>
                <w:sz w:val="24"/>
                <w:szCs w:val="24"/>
                <w:lang w:val="sq-AL"/>
              </w:rPr>
            </w:pPr>
          </w:p>
          <w:p w14:paraId="2A3C15F4" w14:textId="77777777" w:rsidR="002D2F01" w:rsidRPr="00DA27C8" w:rsidRDefault="002D2F01" w:rsidP="00535FDE">
            <w:p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150 </w:t>
            </w:r>
            <w:r w:rsidRPr="00DA27C8">
              <w:rPr>
                <w:rStyle w:val="Emphasis"/>
                <w:rFonts w:ascii="Times New Roman" w:hAnsi="Times New Roman" w:cs="Times New Roman"/>
                <w:bCs/>
                <w:i w:val="0"/>
                <w:sz w:val="24"/>
                <w:szCs w:val="24"/>
                <w:lang w:val="sq-AL"/>
              </w:rPr>
              <w:t>€ për një njësi</w:t>
            </w:r>
          </w:p>
        </w:tc>
      </w:tr>
    </w:tbl>
    <w:p w14:paraId="4B46E9DE" w14:textId="20BBCF7A" w:rsidR="002D2F01" w:rsidRPr="00DA27C8" w:rsidRDefault="002D2F01" w:rsidP="002D2F01">
      <w:pPr>
        <w:ind w:left="360"/>
        <w:jc w:val="both"/>
        <w:rPr>
          <w:rFonts w:ascii="Times New Roman" w:hAnsi="Times New Roman" w:cs="Times New Roman"/>
          <w:b/>
          <w:bCs/>
          <w:sz w:val="24"/>
          <w:szCs w:val="24"/>
          <w:lang w:val="sq-AL"/>
        </w:rPr>
      </w:pPr>
    </w:p>
    <w:p w14:paraId="41E5770D" w14:textId="34A57003" w:rsidR="002D2F01" w:rsidRPr="00DA27C8" w:rsidRDefault="002D2F01" w:rsidP="00FA6663">
      <w:pPr>
        <w:pStyle w:val="ListParagraph"/>
        <w:numPr>
          <w:ilvl w:val="0"/>
          <w:numId w:val="7"/>
        </w:numPr>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Tarifat e shërbimit për bashkimin e parcelave</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300"/>
        <w:gridCol w:w="1530"/>
      </w:tblGrid>
      <w:tr w:rsidR="002D2F01" w:rsidRPr="00DA27C8" w14:paraId="415455BF" w14:textId="77777777" w:rsidTr="002D2F01">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143ABBE8" w14:textId="77777777" w:rsidR="002D2F01" w:rsidRPr="00DA27C8" w:rsidRDefault="002D2F01" w:rsidP="00535FDE">
            <w:pPr>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PIKA</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2C476FFA" w14:textId="77777777" w:rsidR="002D2F01" w:rsidRPr="00DA27C8" w:rsidRDefault="002D2F01" w:rsidP="00535FDE">
            <w:pPr>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PЁRSHKRIMI</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4B9F823E" w14:textId="2B52B9C5" w:rsidR="002D2F01" w:rsidRPr="00DA27C8" w:rsidRDefault="002D2F01" w:rsidP="00535FDE">
            <w:pPr>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VLERA E TAKS</w:t>
            </w:r>
            <w:r w:rsidR="00DC6B31">
              <w:rPr>
                <w:rFonts w:ascii="Times New Roman" w:hAnsi="Times New Roman" w:cs="Times New Roman"/>
                <w:b/>
                <w:bCs/>
                <w:sz w:val="24"/>
                <w:szCs w:val="24"/>
                <w:lang w:val="sq-AL"/>
              </w:rPr>
              <w:t>Ë</w:t>
            </w:r>
            <w:r w:rsidRPr="00DA27C8">
              <w:rPr>
                <w:rFonts w:ascii="Times New Roman" w:hAnsi="Times New Roman" w:cs="Times New Roman"/>
                <w:b/>
                <w:bCs/>
                <w:sz w:val="24"/>
                <w:szCs w:val="24"/>
                <w:lang w:val="sq-AL"/>
              </w:rPr>
              <w:t>S NЁ EURO</w:t>
            </w:r>
          </w:p>
        </w:tc>
      </w:tr>
      <w:tr w:rsidR="002D2F01" w:rsidRPr="00DA27C8" w14:paraId="08098EDE" w14:textId="77777777" w:rsidTr="002D2F01">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5B6A5654" w14:textId="77777777" w:rsidR="002D2F01" w:rsidRPr="00DA27C8" w:rsidRDefault="002D2F01"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1</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197EBB78" w14:textId="77777777" w:rsidR="002D2F01" w:rsidRPr="00DA27C8" w:rsidRDefault="002D2F01" w:rsidP="00535FDE">
            <w:pPr>
              <w:rPr>
                <w:rFonts w:ascii="Times New Roman" w:hAnsi="Times New Roman" w:cs="Times New Roman"/>
                <w:sz w:val="24"/>
                <w:szCs w:val="24"/>
                <w:lang w:val="sq-AL"/>
              </w:rPr>
            </w:pPr>
            <w:r w:rsidRPr="00DA27C8">
              <w:rPr>
                <w:rFonts w:ascii="Times New Roman" w:hAnsi="Times New Roman" w:cs="Times New Roman"/>
                <w:sz w:val="24"/>
                <w:szCs w:val="24"/>
                <w:lang w:val="sq-AL"/>
              </w:rPr>
              <w:t>Krijimi i një parcele të re nga procesi i bashkimit të dy parcelave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DEAB41A" w14:textId="77777777" w:rsidR="002D2F01" w:rsidRPr="00DA27C8" w:rsidRDefault="002D2F01" w:rsidP="00535FDE">
            <w:pPr>
              <w:rPr>
                <w:rFonts w:ascii="Times New Roman" w:hAnsi="Times New Roman" w:cs="Times New Roman"/>
                <w:bCs/>
                <w:sz w:val="24"/>
                <w:szCs w:val="24"/>
                <w:lang w:val="sq-AL"/>
              </w:rPr>
            </w:pPr>
          </w:p>
          <w:p w14:paraId="200C0431" w14:textId="77777777" w:rsidR="002D2F01" w:rsidRPr="00DA27C8" w:rsidRDefault="002D2F01"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80 </w:t>
            </w:r>
            <w:r w:rsidRPr="00DA27C8">
              <w:rPr>
                <w:rStyle w:val="Emphasis"/>
                <w:rFonts w:ascii="Times New Roman" w:hAnsi="Times New Roman" w:cs="Times New Roman"/>
                <w:bCs/>
                <w:i w:val="0"/>
                <w:sz w:val="24"/>
                <w:szCs w:val="24"/>
                <w:lang w:val="sq-AL"/>
              </w:rPr>
              <w:t>€</w:t>
            </w:r>
          </w:p>
        </w:tc>
      </w:tr>
      <w:tr w:rsidR="002D2F01" w:rsidRPr="00DA27C8" w14:paraId="195CA54A" w14:textId="77777777" w:rsidTr="002D2F01">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71BA7D90" w14:textId="77777777" w:rsidR="002D2F01" w:rsidRPr="00DA27C8" w:rsidRDefault="002D2F01"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2</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1A6FEFE1" w14:textId="77777777" w:rsidR="002D2F01" w:rsidRPr="00DA27C8" w:rsidRDefault="002D2F01" w:rsidP="00535FDE">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Per çdo parcelë tjetër në kufi -</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53525A3D" w14:textId="77777777" w:rsidR="002D2F01" w:rsidRPr="00DA27C8" w:rsidRDefault="002D2F01"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35 </w:t>
            </w:r>
            <w:r w:rsidRPr="00DA27C8">
              <w:rPr>
                <w:rStyle w:val="Emphasis"/>
                <w:rFonts w:ascii="Times New Roman" w:hAnsi="Times New Roman" w:cs="Times New Roman"/>
                <w:bCs/>
                <w:i w:val="0"/>
                <w:sz w:val="24"/>
                <w:szCs w:val="24"/>
                <w:lang w:val="sq-AL"/>
              </w:rPr>
              <w:t>€</w:t>
            </w:r>
          </w:p>
        </w:tc>
      </w:tr>
      <w:tr w:rsidR="002D2F01" w:rsidRPr="00DA27C8" w14:paraId="184B8563" w14:textId="77777777" w:rsidTr="002D2F01">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123DB42B" w14:textId="77777777" w:rsidR="002D2F01" w:rsidRPr="00DA27C8" w:rsidRDefault="002D2F01"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3</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64359682" w14:textId="60B8D03D" w:rsidR="002D2F01" w:rsidRPr="00DA27C8" w:rsidRDefault="002D2F01" w:rsidP="00535FDE">
            <w:pPr>
              <w:rPr>
                <w:rFonts w:ascii="Times New Roman" w:hAnsi="Times New Roman" w:cs="Times New Roman"/>
                <w:sz w:val="24"/>
                <w:szCs w:val="24"/>
                <w:lang w:val="sq-AL"/>
              </w:rPr>
            </w:pPr>
            <w:r w:rsidRPr="00DA27C8">
              <w:rPr>
                <w:rFonts w:ascii="Times New Roman" w:hAnsi="Times New Roman" w:cs="Times New Roman"/>
                <w:sz w:val="24"/>
                <w:szCs w:val="24"/>
                <w:lang w:val="sq-AL"/>
              </w:rPr>
              <w:t>Krijimi i një parcele të re nga procesi i bashkimit të dy parcelave në zona urbane sipas planit urbanisti</w:t>
            </w:r>
            <w:r w:rsidR="00DC6B31">
              <w:rPr>
                <w:rFonts w:ascii="Times New Roman" w:hAnsi="Times New Roman" w:cs="Times New Roman"/>
                <w:sz w:val="24"/>
                <w:szCs w:val="24"/>
                <w:lang w:val="sq-AL"/>
              </w:rPr>
              <w:t>k</w:t>
            </w:r>
            <w:r w:rsidRPr="00DA27C8">
              <w:rPr>
                <w:rFonts w:ascii="Times New Roman" w:hAnsi="Times New Roman" w:cs="Times New Roman"/>
                <w:sz w:val="24"/>
                <w:szCs w:val="24"/>
                <w:lang w:val="sq-AL"/>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6DBDE9A" w14:textId="77777777" w:rsidR="002D2F01" w:rsidRPr="00DA27C8" w:rsidRDefault="002D2F01" w:rsidP="00535FDE">
            <w:pPr>
              <w:rPr>
                <w:rFonts w:ascii="Times New Roman" w:hAnsi="Times New Roman" w:cs="Times New Roman"/>
                <w:bCs/>
                <w:sz w:val="24"/>
                <w:szCs w:val="24"/>
                <w:lang w:val="sq-AL"/>
              </w:rPr>
            </w:pPr>
          </w:p>
          <w:p w14:paraId="6BF7B0EE" w14:textId="77777777" w:rsidR="002D2F01" w:rsidRPr="00DA27C8" w:rsidRDefault="002D2F01"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150 </w:t>
            </w:r>
            <w:r w:rsidRPr="00DA27C8">
              <w:rPr>
                <w:rStyle w:val="Emphasis"/>
                <w:rFonts w:ascii="Times New Roman" w:hAnsi="Times New Roman" w:cs="Times New Roman"/>
                <w:bCs/>
                <w:i w:val="0"/>
                <w:sz w:val="24"/>
                <w:szCs w:val="24"/>
                <w:lang w:val="sq-AL"/>
              </w:rPr>
              <w:t>€</w:t>
            </w:r>
          </w:p>
        </w:tc>
      </w:tr>
      <w:tr w:rsidR="002D2F01" w:rsidRPr="00DA27C8" w14:paraId="24655CE6" w14:textId="77777777" w:rsidTr="002D2F01">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2448E23C" w14:textId="77777777" w:rsidR="002D2F01" w:rsidRPr="00DA27C8" w:rsidRDefault="002D2F01"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4</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1B1BE546" w14:textId="77777777" w:rsidR="002D2F01" w:rsidRPr="00DA27C8" w:rsidRDefault="002D2F01" w:rsidP="00535FDE">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Për çdo parcelë tjetër në kufi - </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1837813A" w14:textId="77777777" w:rsidR="002D2F01" w:rsidRPr="00DA27C8" w:rsidRDefault="002D2F01"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70 </w:t>
            </w:r>
            <w:r w:rsidRPr="00DA27C8">
              <w:rPr>
                <w:rStyle w:val="Emphasis"/>
                <w:rFonts w:ascii="Times New Roman" w:hAnsi="Times New Roman" w:cs="Times New Roman"/>
                <w:bCs/>
                <w:i w:val="0"/>
                <w:sz w:val="24"/>
                <w:szCs w:val="24"/>
                <w:lang w:val="sq-AL"/>
              </w:rPr>
              <w:t>€ për një njësi</w:t>
            </w:r>
          </w:p>
        </w:tc>
      </w:tr>
    </w:tbl>
    <w:p w14:paraId="6A0C6552" w14:textId="38236BA5" w:rsidR="00D271E7" w:rsidRPr="00DA27C8" w:rsidRDefault="00D271E7" w:rsidP="002D2F01">
      <w:pPr>
        <w:spacing w:after="0" w:line="240" w:lineRule="auto"/>
        <w:rPr>
          <w:rFonts w:ascii="Times New Roman" w:hAnsi="Times New Roman" w:cs="Times New Roman"/>
          <w:b/>
          <w:sz w:val="24"/>
          <w:szCs w:val="24"/>
          <w:lang w:val="sq-AL"/>
        </w:rPr>
      </w:pPr>
    </w:p>
    <w:p w14:paraId="4086A9A4" w14:textId="1C5BA4A0" w:rsidR="002D2F01" w:rsidRPr="00DA27C8" w:rsidRDefault="002D2F01" w:rsidP="002D2F01">
      <w:pPr>
        <w:spacing w:after="0" w:line="240" w:lineRule="auto"/>
        <w:rPr>
          <w:rFonts w:ascii="Times New Roman" w:hAnsi="Times New Roman" w:cs="Times New Roman"/>
          <w:b/>
          <w:sz w:val="24"/>
          <w:szCs w:val="24"/>
          <w:lang w:val="sq-AL"/>
        </w:rPr>
      </w:pPr>
    </w:p>
    <w:p w14:paraId="31A3A711" w14:textId="2D946768" w:rsidR="002D2F01" w:rsidRPr="00DA27C8" w:rsidRDefault="002D2F01" w:rsidP="00FA6663">
      <w:pPr>
        <w:pStyle w:val="ListParagraph"/>
        <w:numPr>
          <w:ilvl w:val="0"/>
          <w:numId w:val="7"/>
        </w:numPr>
        <w:spacing w:after="0" w:line="240" w:lineRule="auto"/>
        <w:rPr>
          <w:rFonts w:ascii="Times New Roman" w:hAnsi="Times New Roman" w:cs="Times New Roman"/>
          <w:b/>
          <w:sz w:val="24"/>
          <w:szCs w:val="24"/>
          <w:lang w:val="sq-AL"/>
        </w:rPr>
      </w:pPr>
      <w:r w:rsidRPr="00DA27C8">
        <w:rPr>
          <w:rFonts w:ascii="Times New Roman" w:hAnsi="Times New Roman" w:cs="Times New Roman"/>
          <w:b/>
          <w:bCs/>
          <w:sz w:val="24"/>
          <w:szCs w:val="24"/>
          <w:lang w:val="sq-AL"/>
        </w:rPr>
        <w:t>Tarifat e shërbimit për përcaktimin e kufijve të parcelave</w:t>
      </w:r>
    </w:p>
    <w:p w14:paraId="0201EC9E" w14:textId="77777777" w:rsidR="002D2F01" w:rsidRPr="00DA27C8" w:rsidRDefault="002D2F01" w:rsidP="002D2F01">
      <w:pPr>
        <w:rPr>
          <w:rFonts w:ascii="Times New Roman" w:hAnsi="Times New Roman" w:cs="Times New Roman"/>
          <w:b/>
          <w:bCs/>
          <w:sz w:val="24"/>
          <w:szCs w:val="24"/>
          <w:lang w:val="sq-AL"/>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300"/>
        <w:gridCol w:w="1530"/>
      </w:tblGrid>
      <w:tr w:rsidR="002D2F01" w:rsidRPr="00DA27C8" w14:paraId="7FED2325" w14:textId="77777777" w:rsidTr="002D2F01">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1EDF2259" w14:textId="77777777" w:rsidR="002D2F01" w:rsidRPr="00DA27C8" w:rsidRDefault="002D2F01" w:rsidP="00535FDE">
            <w:pPr>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PIKA</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7135659B" w14:textId="77777777" w:rsidR="002D2F01" w:rsidRPr="00DA27C8" w:rsidRDefault="002D2F01" w:rsidP="00535FDE">
            <w:pPr>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PЁRSHKRIMI </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2887E1C6" w14:textId="4832CA21" w:rsidR="002D2F01" w:rsidRPr="00DA27C8" w:rsidRDefault="002D2F01" w:rsidP="00535FDE">
            <w:pPr>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VLERA E TAKS</w:t>
            </w:r>
            <w:r w:rsidR="00DC6B31">
              <w:rPr>
                <w:rFonts w:ascii="Times New Roman" w:hAnsi="Times New Roman" w:cs="Times New Roman"/>
                <w:b/>
                <w:bCs/>
                <w:sz w:val="24"/>
                <w:szCs w:val="24"/>
                <w:lang w:val="sq-AL"/>
              </w:rPr>
              <w:t>Ë</w:t>
            </w:r>
            <w:r w:rsidRPr="00DA27C8">
              <w:rPr>
                <w:rFonts w:ascii="Times New Roman" w:hAnsi="Times New Roman" w:cs="Times New Roman"/>
                <w:b/>
                <w:bCs/>
                <w:sz w:val="24"/>
                <w:szCs w:val="24"/>
                <w:lang w:val="sq-AL"/>
              </w:rPr>
              <w:t xml:space="preserve">S NЁ EURO </w:t>
            </w:r>
          </w:p>
        </w:tc>
      </w:tr>
      <w:tr w:rsidR="00DA23D9" w:rsidRPr="00DA27C8" w14:paraId="175F26DE" w14:textId="77777777" w:rsidTr="002D2F01">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476A47D0" w14:textId="77777777" w:rsidR="002D2F01" w:rsidRPr="00DA27C8" w:rsidRDefault="002D2F01"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1</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5351DCB0" w14:textId="77777777" w:rsidR="002D2F01" w:rsidRPr="00DA27C8" w:rsidRDefault="002D2F01" w:rsidP="00535FDE">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Për një parcelë me sipërfaqe deri ne 0.50 ha -</w:t>
            </w:r>
          </w:p>
          <w:p w14:paraId="068C3BE2" w14:textId="77777777" w:rsidR="002D2F01" w:rsidRPr="00DA27C8" w:rsidRDefault="002D2F01" w:rsidP="00535FDE">
            <w:pPr>
              <w:rPr>
                <w:rFonts w:ascii="Times New Roman" w:hAnsi="Times New Roman" w:cs="Times New Roman"/>
                <w:sz w:val="24"/>
                <w:szCs w:val="24"/>
                <w:lang w:val="sq-AL"/>
              </w:rPr>
            </w:pP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4CE20ED0" w14:textId="77777777" w:rsidR="002D2F01" w:rsidRPr="00DA27C8" w:rsidRDefault="002D2F01"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130 </w:t>
            </w:r>
            <w:r w:rsidRPr="00DA27C8">
              <w:rPr>
                <w:rStyle w:val="Emphasis"/>
                <w:rFonts w:ascii="Times New Roman" w:hAnsi="Times New Roman" w:cs="Times New Roman"/>
                <w:bCs/>
                <w:i w:val="0"/>
                <w:sz w:val="24"/>
                <w:szCs w:val="24"/>
                <w:lang w:val="sq-AL"/>
              </w:rPr>
              <w:t>€ për një njësi</w:t>
            </w:r>
          </w:p>
        </w:tc>
      </w:tr>
      <w:tr w:rsidR="00DA23D9" w:rsidRPr="00DA27C8" w14:paraId="3780D63F" w14:textId="77777777" w:rsidTr="002D2F01">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3862DC4E" w14:textId="77777777" w:rsidR="002D2F01" w:rsidRPr="00DA27C8" w:rsidRDefault="002D2F01"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2</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43AA6504" w14:textId="77777777" w:rsidR="002D2F01" w:rsidRPr="00DA27C8" w:rsidRDefault="002D2F01" w:rsidP="00535FDE">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Për një parcelë me sipërfaqe mbi 0.50 ha deri 1.00 ha -</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7AF22BA2" w14:textId="77777777" w:rsidR="002D2F01" w:rsidRPr="00DA27C8" w:rsidRDefault="002D2F01"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180 </w:t>
            </w:r>
            <w:r w:rsidRPr="00DA27C8">
              <w:rPr>
                <w:rStyle w:val="Emphasis"/>
                <w:rFonts w:ascii="Times New Roman" w:hAnsi="Times New Roman" w:cs="Times New Roman"/>
                <w:bCs/>
                <w:i w:val="0"/>
                <w:sz w:val="24"/>
                <w:szCs w:val="24"/>
                <w:lang w:val="sq-AL"/>
              </w:rPr>
              <w:t>€ për një njësi</w:t>
            </w:r>
          </w:p>
        </w:tc>
      </w:tr>
      <w:tr w:rsidR="00DA23D9" w:rsidRPr="00DA27C8" w14:paraId="6F4E3F44" w14:textId="77777777" w:rsidTr="002D2F01">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64A7F40B" w14:textId="77777777" w:rsidR="002D2F01" w:rsidRPr="00DA27C8" w:rsidRDefault="002D2F01"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3</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1A4A3CF0" w14:textId="77777777" w:rsidR="002D2F01" w:rsidRPr="00DA27C8" w:rsidRDefault="002D2F01" w:rsidP="00535FDE">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Për një parcelë me sipërfaqe mbi 1 ha deri 2.5 ha -</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2D108F17" w14:textId="77777777" w:rsidR="002D2F01" w:rsidRPr="00DA27C8" w:rsidRDefault="002D2F01"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220 </w:t>
            </w:r>
            <w:r w:rsidRPr="00DA27C8">
              <w:rPr>
                <w:rStyle w:val="Emphasis"/>
                <w:rFonts w:ascii="Times New Roman" w:hAnsi="Times New Roman" w:cs="Times New Roman"/>
                <w:bCs/>
                <w:i w:val="0"/>
                <w:sz w:val="24"/>
                <w:szCs w:val="24"/>
                <w:lang w:val="sq-AL"/>
              </w:rPr>
              <w:t xml:space="preserve">€ për një </w:t>
            </w:r>
            <w:r w:rsidRPr="00DA27C8">
              <w:rPr>
                <w:rStyle w:val="Emphasis"/>
                <w:rFonts w:ascii="Times New Roman" w:hAnsi="Times New Roman" w:cs="Times New Roman"/>
                <w:bCs/>
                <w:i w:val="0"/>
                <w:sz w:val="24"/>
                <w:szCs w:val="24"/>
                <w:lang w:val="sq-AL"/>
              </w:rPr>
              <w:lastRenderedPageBreak/>
              <w:t xml:space="preserve">njësi </w:t>
            </w:r>
          </w:p>
        </w:tc>
      </w:tr>
      <w:tr w:rsidR="00DA23D9" w:rsidRPr="00DA27C8" w14:paraId="1ECA45C8" w14:textId="77777777" w:rsidTr="002D2F01">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27DE12B5" w14:textId="77777777" w:rsidR="002D2F01" w:rsidRPr="00DA27C8" w:rsidRDefault="002D2F01"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lastRenderedPageBreak/>
              <w:t>4</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0D807F1A" w14:textId="77777777" w:rsidR="002D2F01" w:rsidRPr="00DA27C8" w:rsidRDefault="002D2F01" w:rsidP="00535FDE">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Për një parcelë me sipërfaqe mbi 2.5 ha deri 5 ha -</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1598B7A7" w14:textId="77777777" w:rsidR="002D2F01" w:rsidRPr="00DA27C8" w:rsidRDefault="002D2F01"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330 </w:t>
            </w:r>
            <w:r w:rsidRPr="00DA27C8">
              <w:rPr>
                <w:rStyle w:val="Emphasis"/>
                <w:rFonts w:ascii="Times New Roman" w:hAnsi="Times New Roman" w:cs="Times New Roman"/>
                <w:bCs/>
                <w:i w:val="0"/>
                <w:sz w:val="24"/>
                <w:szCs w:val="24"/>
                <w:lang w:val="sq-AL"/>
              </w:rPr>
              <w:t>€ për një njësi</w:t>
            </w:r>
          </w:p>
        </w:tc>
      </w:tr>
      <w:tr w:rsidR="00DA23D9" w:rsidRPr="00DA27C8" w14:paraId="2A6A597D" w14:textId="77777777" w:rsidTr="002D2F01">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50E3C167" w14:textId="77777777" w:rsidR="002D2F01" w:rsidRPr="00DA27C8" w:rsidRDefault="002D2F01"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5</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4C7F6BA7" w14:textId="77777777" w:rsidR="002D2F01" w:rsidRPr="00DA27C8" w:rsidRDefault="002D2F01" w:rsidP="00535FDE">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Për çdo hektar tjetër -</w:t>
            </w:r>
          </w:p>
          <w:p w14:paraId="4F51BA56" w14:textId="77777777" w:rsidR="002D2F01" w:rsidRPr="00DA27C8" w:rsidRDefault="002D2F01" w:rsidP="00535FDE">
            <w:pPr>
              <w:jc w:val="both"/>
              <w:rPr>
                <w:rFonts w:ascii="Times New Roman" w:hAnsi="Times New Roman" w:cs="Times New Roman"/>
                <w:sz w:val="24"/>
                <w:szCs w:val="24"/>
                <w:lang w:val="sq-AL"/>
              </w:rPr>
            </w:pP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0D6658D3" w14:textId="77777777" w:rsidR="002D2F01" w:rsidRPr="00DA27C8" w:rsidRDefault="002D2F01" w:rsidP="00535FDE">
            <w:pPr>
              <w:jc w:val="both"/>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100 </w:t>
            </w:r>
            <w:r w:rsidRPr="00DA27C8">
              <w:rPr>
                <w:rStyle w:val="Emphasis"/>
                <w:rFonts w:ascii="Times New Roman" w:hAnsi="Times New Roman" w:cs="Times New Roman"/>
                <w:bCs/>
                <w:i w:val="0"/>
                <w:sz w:val="24"/>
                <w:szCs w:val="24"/>
                <w:lang w:val="sq-AL"/>
              </w:rPr>
              <w:t>€</w:t>
            </w:r>
          </w:p>
        </w:tc>
      </w:tr>
      <w:tr w:rsidR="002D2F01" w:rsidRPr="00DA27C8" w14:paraId="405A9149" w14:textId="77777777" w:rsidTr="002D2F01">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4CF7EB26" w14:textId="77777777" w:rsidR="002D2F01" w:rsidRPr="00DA27C8" w:rsidRDefault="002D2F01"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6</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5E04E95E" w14:textId="77777777" w:rsidR="002D2F01" w:rsidRPr="00DA27C8" w:rsidRDefault="002D2F01" w:rsidP="00535FDE">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Për një parcelë urbane sipas planit urbanistik -</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7D79AFCF" w14:textId="77777777" w:rsidR="002D2F01" w:rsidRPr="00DA27C8" w:rsidRDefault="002D2F01"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300 </w:t>
            </w:r>
            <w:r w:rsidRPr="00DA27C8">
              <w:rPr>
                <w:rStyle w:val="Emphasis"/>
                <w:rFonts w:ascii="Times New Roman" w:hAnsi="Times New Roman" w:cs="Times New Roman"/>
                <w:bCs/>
                <w:i w:val="0"/>
                <w:sz w:val="24"/>
                <w:szCs w:val="24"/>
                <w:lang w:val="sq-AL"/>
              </w:rPr>
              <w:t>€</w:t>
            </w:r>
          </w:p>
        </w:tc>
      </w:tr>
    </w:tbl>
    <w:p w14:paraId="1E674E8F" w14:textId="0AFD46D9" w:rsidR="002D2F01" w:rsidRPr="00DA27C8" w:rsidRDefault="002D2F01" w:rsidP="002D2F01">
      <w:pPr>
        <w:spacing w:after="0" w:line="240" w:lineRule="auto"/>
        <w:rPr>
          <w:rFonts w:ascii="Times New Roman" w:hAnsi="Times New Roman" w:cs="Times New Roman"/>
          <w:b/>
          <w:sz w:val="24"/>
          <w:szCs w:val="24"/>
          <w:lang w:val="sq-AL"/>
        </w:rPr>
      </w:pPr>
    </w:p>
    <w:p w14:paraId="0AFDB83E" w14:textId="3CB6C062" w:rsidR="002D2F01" w:rsidRPr="00DA27C8" w:rsidRDefault="002D2F01" w:rsidP="00FA6663">
      <w:pPr>
        <w:pStyle w:val="ListParagraph"/>
        <w:numPr>
          <w:ilvl w:val="0"/>
          <w:numId w:val="7"/>
        </w:numPr>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Tarifat e shërbimit për ri-rregullimin e kufijeve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300"/>
        <w:gridCol w:w="1530"/>
      </w:tblGrid>
      <w:tr w:rsidR="002D2F01" w:rsidRPr="00DA27C8" w14:paraId="660EB5A9" w14:textId="77777777" w:rsidTr="002D2F01">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2A5BE931" w14:textId="77777777" w:rsidR="002D2F01" w:rsidRPr="00DA27C8" w:rsidRDefault="002D2F01" w:rsidP="00535FDE">
            <w:pPr>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PIKA</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230DC4CF" w14:textId="77777777" w:rsidR="002D2F01" w:rsidRPr="00DA27C8" w:rsidRDefault="002D2F01" w:rsidP="00535FDE">
            <w:pPr>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PЁRSHKRIMI </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62440207" w14:textId="79F30DBF" w:rsidR="002D2F01" w:rsidRPr="00DA27C8" w:rsidRDefault="002D2F01" w:rsidP="00535FDE">
            <w:pPr>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VALUTA E TAKS</w:t>
            </w:r>
            <w:r w:rsidR="00DC6B31">
              <w:rPr>
                <w:rFonts w:ascii="Times New Roman" w:hAnsi="Times New Roman" w:cs="Times New Roman"/>
                <w:b/>
                <w:bCs/>
                <w:sz w:val="24"/>
                <w:szCs w:val="24"/>
                <w:lang w:val="sq-AL"/>
              </w:rPr>
              <w:t>Ë</w:t>
            </w:r>
            <w:r w:rsidRPr="00DA27C8">
              <w:rPr>
                <w:rFonts w:ascii="Times New Roman" w:hAnsi="Times New Roman" w:cs="Times New Roman"/>
                <w:b/>
                <w:bCs/>
                <w:sz w:val="24"/>
                <w:szCs w:val="24"/>
                <w:lang w:val="sq-AL"/>
              </w:rPr>
              <w:t>S NЁ EURO</w:t>
            </w:r>
          </w:p>
        </w:tc>
      </w:tr>
      <w:tr w:rsidR="00DA23D9" w:rsidRPr="00DA27C8" w14:paraId="7B7F7DAE" w14:textId="77777777" w:rsidTr="002D2F01">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5D5BFC8B" w14:textId="77777777" w:rsidR="002D2F01" w:rsidRPr="00DA27C8" w:rsidRDefault="002D2F01"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1</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CF44CC5" w14:textId="3E96669F" w:rsidR="002D2F01" w:rsidRPr="00DA27C8" w:rsidRDefault="002D2F01" w:rsidP="00535FDE">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Për një parcelë me sip</w:t>
            </w:r>
            <w:r w:rsidR="00745C5D">
              <w:rPr>
                <w:rFonts w:ascii="Times New Roman" w:hAnsi="Times New Roman" w:cs="Times New Roman"/>
                <w:sz w:val="24"/>
                <w:szCs w:val="24"/>
                <w:lang w:val="sq-AL"/>
              </w:rPr>
              <w:t>ë</w:t>
            </w:r>
            <w:r w:rsidRPr="00DA27C8">
              <w:rPr>
                <w:rFonts w:ascii="Times New Roman" w:hAnsi="Times New Roman" w:cs="Times New Roman"/>
                <w:sz w:val="24"/>
                <w:szCs w:val="24"/>
                <w:lang w:val="sq-AL"/>
              </w:rPr>
              <w:t>rfaqe deri 0.50 ha -</w:t>
            </w:r>
          </w:p>
          <w:p w14:paraId="3331E71A" w14:textId="77777777" w:rsidR="002D2F01" w:rsidRPr="00DA27C8" w:rsidRDefault="002D2F01" w:rsidP="00535FDE">
            <w:pPr>
              <w:rPr>
                <w:rFonts w:ascii="Times New Roman" w:hAnsi="Times New Roman" w:cs="Times New Roman"/>
                <w:sz w:val="24"/>
                <w:szCs w:val="24"/>
                <w:lang w:val="sq-AL"/>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C7B9981" w14:textId="77777777" w:rsidR="002D2F01" w:rsidRPr="00DA27C8" w:rsidRDefault="002D2F01" w:rsidP="00535FDE">
            <w:pPr>
              <w:rPr>
                <w:rFonts w:ascii="Times New Roman" w:hAnsi="Times New Roman" w:cs="Times New Roman"/>
                <w:bCs/>
                <w:sz w:val="24"/>
                <w:szCs w:val="24"/>
                <w:lang w:val="sq-AL"/>
              </w:rPr>
            </w:pPr>
          </w:p>
          <w:p w14:paraId="4CBCA129" w14:textId="77777777" w:rsidR="002D2F01" w:rsidRPr="00DA27C8" w:rsidRDefault="002D2F01"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80 </w:t>
            </w:r>
            <w:r w:rsidRPr="00DA27C8">
              <w:rPr>
                <w:rStyle w:val="Emphasis"/>
                <w:rFonts w:ascii="Times New Roman" w:hAnsi="Times New Roman" w:cs="Times New Roman"/>
                <w:bCs/>
                <w:i w:val="0"/>
                <w:sz w:val="24"/>
                <w:szCs w:val="24"/>
                <w:lang w:val="sq-AL"/>
              </w:rPr>
              <w:t>€</w:t>
            </w:r>
          </w:p>
        </w:tc>
      </w:tr>
      <w:tr w:rsidR="00DA23D9" w:rsidRPr="00DA27C8" w14:paraId="016A5DB3" w14:textId="77777777" w:rsidTr="002D2F01">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6505699B" w14:textId="77777777" w:rsidR="002D2F01" w:rsidRPr="00DA27C8" w:rsidRDefault="002D2F01"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2</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1BB140A5" w14:textId="0CE9B716" w:rsidR="002D2F01" w:rsidRPr="00DA27C8" w:rsidRDefault="002D2F01" w:rsidP="00535FDE">
            <w:pPr>
              <w:rPr>
                <w:rFonts w:ascii="Times New Roman" w:hAnsi="Times New Roman" w:cs="Times New Roman"/>
                <w:sz w:val="24"/>
                <w:szCs w:val="24"/>
                <w:lang w:val="sq-AL"/>
              </w:rPr>
            </w:pPr>
            <w:r w:rsidRPr="00DA27C8">
              <w:rPr>
                <w:rFonts w:ascii="Times New Roman" w:hAnsi="Times New Roman" w:cs="Times New Roman"/>
                <w:sz w:val="24"/>
                <w:szCs w:val="24"/>
                <w:lang w:val="sq-AL"/>
              </w:rPr>
              <w:t>P</w:t>
            </w:r>
            <w:r w:rsidR="00745C5D">
              <w:rPr>
                <w:rFonts w:ascii="Times New Roman" w:hAnsi="Times New Roman" w:cs="Times New Roman"/>
                <w:sz w:val="24"/>
                <w:szCs w:val="24"/>
                <w:lang w:val="sq-AL"/>
              </w:rPr>
              <w:t>ë</w:t>
            </w:r>
            <w:r w:rsidRPr="00DA27C8">
              <w:rPr>
                <w:rFonts w:ascii="Times New Roman" w:hAnsi="Times New Roman" w:cs="Times New Roman"/>
                <w:sz w:val="24"/>
                <w:szCs w:val="24"/>
                <w:lang w:val="sq-AL"/>
              </w:rPr>
              <w:t>r nj</w:t>
            </w:r>
            <w:r w:rsidR="00745C5D">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parcel</w:t>
            </w:r>
            <w:r w:rsidR="00745C5D">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me sip</w:t>
            </w:r>
            <w:r w:rsidR="00745C5D">
              <w:rPr>
                <w:rFonts w:ascii="Times New Roman" w:hAnsi="Times New Roman" w:cs="Times New Roman"/>
                <w:sz w:val="24"/>
                <w:szCs w:val="24"/>
                <w:lang w:val="sq-AL"/>
              </w:rPr>
              <w:t>ë</w:t>
            </w:r>
            <w:r w:rsidRPr="00DA27C8">
              <w:rPr>
                <w:rFonts w:ascii="Times New Roman" w:hAnsi="Times New Roman" w:cs="Times New Roman"/>
                <w:sz w:val="24"/>
                <w:szCs w:val="24"/>
                <w:lang w:val="sq-AL"/>
              </w:rPr>
              <w:t>rfaqe mbi 0.50 ha – deri 1 ha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A09AB8A" w14:textId="77777777" w:rsidR="002D2F01" w:rsidRPr="00DA27C8" w:rsidRDefault="002D2F01" w:rsidP="00535FDE">
            <w:pPr>
              <w:rPr>
                <w:rFonts w:ascii="Times New Roman" w:hAnsi="Times New Roman" w:cs="Times New Roman"/>
                <w:bCs/>
                <w:sz w:val="24"/>
                <w:szCs w:val="24"/>
                <w:lang w:val="sq-AL"/>
              </w:rPr>
            </w:pPr>
          </w:p>
          <w:p w14:paraId="6006D6C6" w14:textId="77777777" w:rsidR="002D2F01" w:rsidRPr="00DA27C8" w:rsidRDefault="002D2F01"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100 </w:t>
            </w:r>
            <w:r w:rsidRPr="00DA27C8">
              <w:rPr>
                <w:rStyle w:val="Emphasis"/>
                <w:rFonts w:ascii="Times New Roman" w:hAnsi="Times New Roman" w:cs="Times New Roman"/>
                <w:bCs/>
                <w:i w:val="0"/>
                <w:sz w:val="24"/>
                <w:szCs w:val="24"/>
                <w:lang w:val="sq-AL"/>
              </w:rPr>
              <w:t>€</w:t>
            </w:r>
          </w:p>
        </w:tc>
      </w:tr>
      <w:tr w:rsidR="002D2F01" w:rsidRPr="00DA27C8" w14:paraId="5394C76A" w14:textId="77777777" w:rsidTr="002D2F01">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6899417D" w14:textId="77777777" w:rsidR="002D2F01" w:rsidRPr="00DA27C8" w:rsidRDefault="002D2F01"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3</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5A7251B8" w14:textId="77777777" w:rsidR="002D2F01" w:rsidRPr="00DA27C8" w:rsidRDefault="002D2F01" w:rsidP="00535FDE">
            <w:pPr>
              <w:rPr>
                <w:rFonts w:ascii="Times New Roman" w:hAnsi="Times New Roman" w:cs="Times New Roman"/>
                <w:sz w:val="24"/>
                <w:szCs w:val="24"/>
                <w:lang w:val="sq-AL"/>
              </w:rPr>
            </w:pPr>
            <w:r w:rsidRPr="00DA27C8">
              <w:rPr>
                <w:rFonts w:ascii="Times New Roman" w:hAnsi="Times New Roman" w:cs="Times New Roman"/>
                <w:sz w:val="24"/>
                <w:szCs w:val="24"/>
                <w:lang w:val="sq-AL"/>
              </w:rPr>
              <w:t>Për çdo hektar tjetër mbi një hektar -</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6EB5E811" w14:textId="77777777" w:rsidR="002D2F01" w:rsidRPr="00DA27C8" w:rsidRDefault="002D2F01"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100 </w:t>
            </w:r>
            <w:r w:rsidRPr="00DA27C8">
              <w:rPr>
                <w:rStyle w:val="Emphasis"/>
                <w:rFonts w:ascii="Times New Roman" w:hAnsi="Times New Roman" w:cs="Times New Roman"/>
                <w:bCs/>
                <w:i w:val="0"/>
                <w:sz w:val="24"/>
                <w:szCs w:val="24"/>
                <w:lang w:val="sq-AL"/>
              </w:rPr>
              <w:t>€</w:t>
            </w:r>
          </w:p>
        </w:tc>
      </w:tr>
    </w:tbl>
    <w:p w14:paraId="3193B7C4" w14:textId="1AA80EAF" w:rsidR="002D2F01" w:rsidRPr="00DA27C8" w:rsidRDefault="002D2F01" w:rsidP="002D2F01">
      <w:pPr>
        <w:spacing w:after="0" w:line="240" w:lineRule="auto"/>
        <w:rPr>
          <w:rFonts w:ascii="Times New Roman" w:hAnsi="Times New Roman" w:cs="Times New Roman"/>
          <w:b/>
          <w:sz w:val="24"/>
          <w:szCs w:val="24"/>
          <w:lang w:val="sq-AL"/>
        </w:rPr>
      </w:pPr>
    </w:p>
    <w:p w14:paraId="33B223FD" w14:textId="481E010E" w:rsidR="00475737" w:rsidRPr="00DA27C8" w:rsidRDefault="00704148" w:rsidP="00FA6663">
      <w:pPr>
        <w:pStyle w:val="ListParagraph"/>
        <w:numPr>
          <w:ilvl w:val="0"/>
          <w:numId w:val="7"/>
        </w:numPr>
        <w:jc w:val="both"/>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Tarifat pér regjistrimin e pronésisé sipas vlerës së transaksionit janë:</w:t>
      </w:r>
    </w:p>
    <w:p w14:paraId="1F30CD3A" w14:textId="77777777" w:rsidR="00475737" w:rsidRPr="00DA27C8" w:rsidRDefault="00475737" w:rsidP="00475737">
      <w:pPr>
        <w:rPr>
          <w:rFonts w:ascii="Times New Roman" w:hAnsi="Times New Roman" w:cs="Times New Roman"/>
          <w:sz w:val="24"/>
          <w:szCs w:val="24"/>
          <w:lang w:val="sq-AL"/>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300"/>
        <w:gridCol w:w="1530"/>
      </w:tblGrid>
      <w:tr w:rsidR="00475737" w:rsidRPr="00DA27C8" w14:paraId="2CFE963B" w14:textId="77777777" w:rsidTr="00475737">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2E3DE018" w14:textId="77777777" w:rsidR="00475737" w:rsidRPr="00DA27C8" w:rsidRDefault="00475737" w:rsidP="00535FDE">
            <w:pPr>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PIKA</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16CAD123" w14:textId="77777777" w:rsidR="00475737" w:rsidRPr="00DA27C8" w:rsidRDefault="00475737" w:rsidP="00535FDE">
            <w:pPr>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PËRSHKRIMI </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7DC5EC13" w14:textId="0AF661A7" w:rsidR="00475737" w:rsidRPr="00DA27C8" w:rsidRDefault="00475737" w:rsidP="00535FDE">
            <w:pPr>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VALUTA E TAKS</w:t>
            </w:r>
            <w:r w:rsidR="00745C5D">
              <w:rPr>
                <w:rFonts w:ascii="Times New Roman" w:hAnsi="Times New Roman" w:cs="Times New Roman"/>
                <w:b/>
                <w:bCs/>
                <w:sz w:val="24"/>
                <w:szCs w:val="24"/>
                <w:lang w:val="sq-AL"/>
              </w:rPr>
              <w:t>Ë</w:t>
            </w:r>
            <w:r w:rsidRPr="00DA27C8">
              <w:rPr>
                <w:rFonts w:ascii="Times New Roman" w:hAnsi="Times New Roman" w:cs="Times New Roman"/>
                <w:b/>
                <w:bCs/>
                <w:sz w:val="24"/>
                <w:szCs w:val="24"/>
                <w:lang w:val="sq-AL"/>
              </w:rPr>
              <w:t xml:space="preserve">S NË EURO </w:t>
            </w:r>
          </w:p>
        </w:tc>
      </w:tr>
      <w:tr w:rsidR="00DA23D9" w:rsidRPr="00DA27C8" w14:paraId="6D0F25AE" w14:textId="77777777" w:rsidTr="00475737">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3DD61CB1" w14:textId="77777777" w:rsidR="00475737" w:rsidRPr="00DA27C8" w:rsidRDefault="00475737"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1</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5A17822C" w14:textId="78251892" w:rsidR="00475737" w:rsidRPr="00DA27C8" w:rsidRDefault="00475737" w:rsidP="00535FDE">
            <w:pPr>
              <w:rPr>
                <w:rFonts w:ascii="Times New Roman" w:hAnsi="Times New Roman" w:cs="Times New Roman"/>
                <w:sz w:val="24"/>
                <w:szCs w:val="24"/>
                <w:lang w:val="sq-AL"/>
              </w:rPr>
            </w:pPr>
            <w:r w:rsidRPr="00DA27C8">
              <w:rPr>
                <w:rFonts w:ascii="Times New Roman" w:hAnsi="Times New Roman" w:cs="Times New Roman"/>
                <w:sz w:val="24"/>
                <w:szCs w:val="24"/>
                <w:lang w:val="sq-AL"/>
              </w:rPr>
              <w:t>Deri në dhjet</w:t>
            </w:r>
            <w:r w:rsidR="00745C5D">
              <w:rPr>
                <w:rFonts w:ascii="Times New Roman" w:hAnsi="Times New Roman" w:cs="Times New Roman"/>
                <w:sz w:val="24"/>
                <w:szCs w:val="24"/>
                <w:lang w:val="sq-AL"/>
              </w:rPr>
              <w:t>ë</w:t>
            </w:r>
            <w:r w:rsidRPr="00DA27C8">
              <w:rPr>
                <w:rFonts w:ascii="Times New Roman" w:hAnsi="Times New Roman" w:cs="Times New Roman"/>
                <w:sz w:val="24"/>
                <w:szCs w:val="24"/>
                <w:lang w:val="sq-AL"/>
              </w:rPr>
              <w:t>mijë (10.000) euro është -</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52E9C3F3" w14:textId="77777777" w:rsidR="00475737" w:rsidRPr="00DA27C8" w:rsidRDefault="00475737"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30 </w:t>
            </w:r>
            <w:r w:rsidRPr="00DA27C8">
              <w:rPr>
                <w:rStyle w:val="Emphasis"/>
                <w:rFonts w:ascii="Times New Roman" w:hAnsi="Times New Roman" w:cs="Times New Roman"/>
                <w:bCs/>
                <w:i w:val="0"/>
                <w:sz w:val="24"/>
                <w:szCs w:val="24"/>
                <w:lang w:val="sq-AL"/>
              </w:rPr>
              <w:t>€</w:t>
            </w:r>
          </w:p>
        </w:tc>
      </w:tr>
      <w:tr w:rsidR="00DA23D9" w:rsidRPr="00DA27C8" w14:paraId="6B460B86" w14:textId="77777777" w:rsidTr="00475737">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79256D55" w14:textId="77777777" w:rsidR="00475737" w:rsidRPr="00DA27C8" w:rsidRDefault="00475737"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2</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BE05017" w14:textId="44A0AA07" w:rsidR="00475737" w:rsidRPr="00DA27C8" w:rsidRDefault="00475737" w:rsidP="00535FDE">
            <w:pPr>
              <w:spacing w:after="249" w:line="228" w:lineRule="auto"/>
              <w:ind w:right="19"/>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Prej dhjet</w:t>
            </w:r>
            <w:r w:rsidR="00745C5D">
              <w:rPr>
                <w:rFonts w:ascii="Times New Roman" w:hAnsi="Times New Roman" w:cs="Times New Roman"/>
                <w:sz w:val="24"/>
                <w:szCs w:val="24"/>
                <w:lang w:val="sq-AL"/>
              </w:rPr>
              <w:t>ë</w:t>
            </w:r>
            <w:r w:rsidRPr="00DA27C8">
              <w:rPr>
                <w:rFonts w:ascii="Times New Roman" w:hAnsi="Times New Roman" w:cs="Times New Roman"/>
                <w:sz w:val="24"/>
                <w:szCs w:val="24"/>
                <w:lang w:val="sq-AL"/>
              </w:rPr>
              <w:t>mijë e një (10.001) euro deri në pes</w:t>
            </w:r>
            <w:r w:rsidR="00745C5D">
              <w:rPr>
                <w:rFonts w:ascii="Times New Roman" w:hAnsi="Times New Roman" w:cs="Times New Roman"/>
                <w:sz w:val="24"/>
                <w:szCs w:val="24"/>
                <w:lang w:val="sq-AL"/>
              </w:rPr>
              <w:t>ë</w:t>
            </w:r>
            <w:r w:rsidRPr="00DA27C8">
              <w:rPr>
                <w:rFonts w:ascii="Times New Roman" w:hAnsi="Times New Roman" w:cs="Times New Roman"/>
                <w:sz w:val="24"/>
                <w:szCs w:val="24"/>
                <w:lang w:val="sq-AL"/>
              </w:rPr>
              <w:t>dhjetë (50.000) euro është -</w:t>
            </w:r>
          </w:p>
          <w:p w14:paraId="576D3FB8" w14:textId="77777777" w:rsidR="00475737" w:rsidRPr="00DA27C8" w:rsidRDefault="00475737" w:rsidP="00535FDE">
            <w:pPr>
              <w:rPr>
                <w:rFonts w:ascii="Times New Roman" w:hAnsi="Times New Roman" w:cs="Times New Roman"/>
                <w:sz w:val="24"/>
                <w:szCs w:val="24"/>
                <w:lang w:val="sq-AL"/>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5326CFC" w14:textId="77777777" w:rsidR="00475737" w:rsidRPr="00DA27C8" w:rsidRDefault="00475737" w:rsidP="00535FDE">
            <w:pPr>
              <w:rPr>
                <w:rFonts w:ascii="Times New Roman" w:hAnsi="Times New Roman" w:cs="Times New Roman"/>
                <w:bCs/>
                <w:sz w:val="24"/>
                <w:szCs w:val="24"/>
                <w:lang w:val="sq-AL"/>
              </w:rPr>
            </w:pPr>
          </w:p>
          <w:p w14:paraId="4A8BABAE" w14:textId="77777777" w:rsidR="00475737" w:rsidRPr="00DA27C8" w:rsidRDefault="00475737"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50 </w:t>
            </w:r>
            <w:r w:rsidRPr="00DA27C8">
              <w:rPr>
                <w:rStyle w:val="Emphasis"/>
                <w:rFonts w:ascii="Times New Roman" w:hAnsi="Times New Roman" w:cs="Times New Roman"/>
                <w:bCs/>
                <w:i w:val="0"/>
                <w:sz w:val="24"/>
                <w:szCs w:val="24"/>
                <w:lang w:val="sq-AL"/>
              </w:rPr>
              <w:t>€</w:t>
            </w:r>
          </w:p>
        </w:tc>
      </w:tr>
      <w:tr w:rsidR="00DA23D9" w:rsidRPr="00DA27C8" w14:paraId="12AB9A4B" w14:textId="77777777" w:rsidTr="00475737">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7935014C" w14:textId="77777777" w:rsidR="00475737" w:rsidRPr="00DA27C8" w:rsidRDefault="00475737"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3</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017FB6ED" w14:textId="2452D589" w:rsidR="00475737" w:rsidRPr="00DA27C8" w:rsidRDefault="00745C5D" w:rsidP="00535FDE">
            <w:pPr>
              <w:rPr>
                <w:rFonts w:ascii="Times New Roman" w:hAnsi="Times New Roman" w:cs="Times New Roman"/>
                <w:sz w:val="24"/>
                <w:szCs w:val="24"/>
                <w:lang w:val="sq-AL"/>
              </w:rPr>
            </w:pPr>
            <w:r>
              <w:rPr>
                <w:rFonts w:ascii="Times New Roman" w:hAnsi="Times New Roman" w:cs="Times New Roman"/>
                <w:sz w:val="24"/>
                <w:szCs w:val="24"/>
                <w:lang w:val="sq-AL"/>
              </w:rPr>
              <w:t>P</w:t>
            </w:r>
            <w:r w:rsidR="00475737" w:rsidRPr="00DA27C8">
              <w:rPr>
                <w:rFonts w:ascii="Times New Roman" w:hAnsi="Times New Roman" w:cs="Times New Roman"/>
                <w:sz w:val="24"/>
                <w:szCs w:val="24"/>
                <w:lang w:val="sq-AL"/>
              </w:rPr>
              <w:t>rej pes</w:t>
            </w:r>
            <w:r>
              <w:rPr>
                <w:rFonts w:ascii="Times New Roman" w:hAnsi="Times New Roman" w:cs="Times New Roman"/>
                <w:sz w:val="24"/>
                <w:szCs w:val="24"/>
                <w:lang w:val="sq-AL"/>
              </w:rPr>
              <w:t>ë</w:t>
            </w:r>
            <w:r w:rsidR="00475737" w:rsidRPr="00DA27C8">
              <w:rPr>
                <w:rFonts w:ascii="Times New Roman" w:hAnsi="Times New Roman" w:cs="Times New Roman"/>
                <w:sz w:val="24"/>
                <w:szCs w:val="24"/>
                <w:lang w:val="sq-AL"/>
              </w:rPr>
              <w:t>dhjet</w:t>
            </w:r>
            <w:r>
              <w:rPr>
                <w:rFonts w:ascii="Times New Roman" w:hAnsi="Times New Roman" w:cs="Times New Roman"/>
                <w:sz w:val="24"/>
                <w:szCs w:val="24"/>
                <w:lang w:val="sq-AL"/>
              </w:rPr>
              <w:t>ë</w:t>
            </w:r>
            <w:r w:rsidR="00475737" w:rsidRPr="00DA27C8">
              <w:rPr>
                <w:rFonts w:ascii="Times New Roman" w:hAnsi="Times New Roman" w:cs="Times New Roman"/>
                <w:sz w:val="24"/>
                <w:szCs w:val="24"/>
                <w:lang w:val="sq-AL"/>
              </w:rPr>
              <w:t>mijë e një (50.001) euro deri në nj</w:t>
            </w:r>
            <w:r>
              <w:rPr>
                <w:rFonts w:ascii="Times New Roman" w:hAnsi="Times New Roman" w:cs="Times New Roman"/>
                <w:sz w:val="24"/>
                <w:szCs w:val="24"/>
                <w:lang w:val="sq-AL"/>
              </w:rPr>
              <w:t>ë</w:t>
            </w:r>
            <w:r w:rsidR="00475737" w:rsidRPr="00DA27C8">
              <w:rPr>
                <w:rFonts w:ascii="Times New Roman" w:hAnsi="Times New Roman" w:cs="Times New Roman"/>
                <w:sz w:val="24"/>
                <w:szCs w:val="24"/>
                <w:lang w:val="sq-AL"/>
              </w:rPr>
              <w:t>qindmijë (100.000) euro është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B994E62" w14:textId="77777777" w:rsidR="00475737" w:rsidRPr="00DA27C8" w:rsidRDefault="00475737" w:rsidP="00535FDE">
            <w:pPr>
              <w:rPr>
                <w:rFonts w:ascii="Times New Roman" w:hAnsi="Times New Roman" w:cs="Times New Roman"/>
                <w:bCs/>
                <w:sz w:val="24"/>
                <w:szCs w:val="24"/>
                <w:lang w:val="sq-AL"/>
              </w:rPr>
            </w:pPr>
          </w:p>
          <w:p w14:paraId="6360C67D" w14:textId="77777777" w:rsidR="00475737" w:rsidRPr="00DA27C8" w:rsidRDefault="00475737"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70 </w:t>
            </w:r>
            <w:r w:rsidRPr="00DA27C8">
              <w:rPr>
                <w:rStyle w:val="Emphasis"/>
                <w:rFonts w:ascii="Times New Roman" w:hAnsi="Times New Roman" w:cs="Times New Roman"/>
                <w:bCs/>
                <w:i w:val="0"/>
                <w:sz w:val="24"/>
                <w:szCs w:val="24"/>
                <w:lang w:val="sq-AL"/>
              </w:rPr>
              <w:t>€</w:t>
            </w:r>
          </w:p>
        </w:tc>
      </w:tr>
      <w:tr w:rsidR="00DA23D9" w:rsidRPr="00DA27C8" w14:paraId="0A2D40AC" w14:textId="77777777" w:rsidTr="00475737">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5C4AE831" w14:textId="77777777" w:rsidR="00475737" w:rsidRPr="00DA27C8" w:rsidRDefault="00475737"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4</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40BA7B70" w14:textId="7E657556" w:rsidR="00475737" w:rsidRPr="00DA27C8" w:rsidRDefault="00745C5D" w:rsidP="00535FDE">
            <w:pPr>
              <w:rPr>
                <w:rFonts w:ascii="Times New Roman" w:hAnsi="Times New Roman" w:cs="Times New Roman"/>
                <w:sz w:val="24"/>
                <w:szCs w:val="24"/>
                <w:lang w:val="sq-AL"/>
              </w:rPr>
            </w:pPr>
            <w:r>
              <w:rPr>
                <w:rFonts w:ascii="Times New Roman" w:hAnsi="Times New Roman" w:cs="Times New Roman"/>
                <w:sz w:val="24"/>
                <w:szCs w:val="24"/>
                <w:lang w:val="sq-AL"/>
              </w:rPr>
              <w:t>P</w:t>
            </w:r>
            <w:r w:rsidR="00475737" w:rsidRPr="00DA27C8">
              <w:rPr>
                <w:rFonts w:ascii="Times New Roman" w:hAnsi="Times New Roman" w:cs="Times New Roman"/>
                <w:sz w:val="24"/>
                <w:szCs w:val="24"/>
                <w:lang w:val="sq-AL"/>
              </w:rPr>
              <w:t>rej nj</w:t>
            </w:r>
            <w:r>
              <w:rPr>
                <w:rFonts w:ascii="Times New Roman" w:hAnsi="Times New Roman" w:cs="Times New Roman"/>
                <w:sz w:val="24"/>
                <w:szCs w:val="24"/>
                <w:lang w:val="sq-AL"/>
              </w:rPr>
              <w:t>ë</w:t>
            </w:r>
            <w:r w:rsidR="00475737" w:rsidRPr="00DA27C8">
              <w:rPr>
                <w:rFonts w:ascii="Times New Roman" w:hAnsi="Times New Roman" w:cs="Times New Roman"/>
                <w:sz w:val="24"/>
                <w:szCs w:val="24"/>
                <w:lang w:val="sq-AL"/>
              </w:rPr>
              <w:t>qindmijë e një (100.001) euro deri në dyqindmijë (200.000) euro është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D1E5725" w14:textId="77777777" w:rsidR="00475737" w:rsidRPr="00DA27C8" w:rsidRDefault="00475737" w:rsidP="00535FDE">
            <w:pPr>
              <w:rPr>
                <w:rFonts w:ascii="Times New Roman" w:hAnsi="Times New Roman" w:cs="Times New Roman"/>
                <w:bCs/>
                <w:sz w:val="24"/>
                <w:szCs w:val="24"/>
                <w:lang w:val="sq-AL"/>
              </w:rPr>
            </w:pPr>
          </w:p>
          <w:p w14:paraId="20021005" w14:textId="77777777" w:rsidR="00475737" w:rsidRPr="00DA27C8" w:rsidRDefault="00475737"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90 </w:t>
            </w:r>
            <w:r w:rsidRPr="00DA27C8">
              <w:rPr>
                <w:rStyle w:val="Emphasis"/>
                <w:rFonts w:ascii="Times New Roman" w:hAnsi="Times New Roman" w:cs="Times New Roman"/>
                <w:bCs/>
                <w:i w:val="0"/>
                <w:sz w:val="24"/>
                <w:szCs w:val="24"/>
                <w:lang w:val="sq-AL"/>
              </w:rPr>
              <w:t>€</w:t>
            </w:r>
          </w:p>
        </w:tc>
      </w:tr>
      <w:tr w:rsidR="00DA23D9" w:rsidRPr="00DA27C8" w14:paraId="543DFA03" w14:textId="77777777" w:rsidTr="00475737">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0516CA73" w14:textId="77777777" w:rsidR="00475737" w:rsidRPr="00DA27C8" w:rsidRDefault="00475737"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lastRenderedPageBreak/>
              <w:t>5</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56614796" w14:textId="5C4B4416" w:rsidR="00475737" w:rsidRPr="00DA27C8" w:rsidRDefault="00745C5D" w:rsidP="00535FDE">
            <w:pPr>
              <w:rPr>
                <w:rFonts w:ascii="Times New Roman" w:hAnsi="Times New Roman" w:cs="Times New Roman"/>
                <w:sz w:val="24"/>
                <w:szCs w:val="24"/>
                <w:lang w:val="sq-AL"/>
              </w:rPr>
            </w:pPr>
            <w:r>
              <w:rPr>
                <w:rFonts w:ascii="Times New Roman" w:hAnsi="Times New Roman" w:cs="Times New Roman"/>
                <w:sz w:val="24"/>
                <w:szCs w:val="24"/>
                <w:lang w:val="sq-AL"/>
              </w:rPr>
              <w:t>P</w:t>
            </w:r>
            <w:r w:rsidR="00475737" w:rsidRPr="00DA27C8">
              <w:rPr>
                <w:rFonts w:ascii="Times New Roman" w:hAnsi="Times New Roman" w:cs="Times New Roman"/>
                <w:sz w:val="24"/>
                <w:szCs w:val="24"/>
                <w:lang w:val="sq-AL"/>
              </w:rPr>
              <w:t>rej dyqindmijë e një (200.001) euro deri në pes</w:t>
            </w:r>
            <w:r>
              <w:rPr>
                <w:rFonts w:ascii="Times New Roman" w:hAnsi="Times New Roman" w:cs="Times New Roman"/>
                <w:sz w:val="24"/>
                <w:szCs w:val="24"/>
                <w:lang w:val="sq-AL"/>
              </w:rPr>
              <w:t>ë</w:t>
            </w:r>
            <w:r w:rsidR="00475737" w:rsidRPr="00DA27C8">
              <w:rPr>
                <w:rFonts w:ascii="Times New Roman" w:hAnsi="Times New Roman" w:cs="Times New Roman"/>
                <w:sz w:val="24"/>
                <w:szCs w:val="24"/>
                <w:lang w:val="sq-AL"/>
              </w:rPr>
              <w:t>qindmijë (500.000) euro është -</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6D042CF7" w14:textId="77777777" w:rsidR="00475737" w:rsidRPr="00DA27C8" w:rsidRDefault="00475737"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120 </w:t>
            </w:r>
            <w:r w:rsidRPr="00DA27C8">
              <w:rPr>
                <w:rStyle w:val="Emphasis"/>
                <w:rFonts w:ascii="Times New Roman" w:hAnsi="Times New Roman" w:cs="Times New Roman"/>
                <w:bCs/>
                <w:i w:val="0"/>
                <w:sz w:val="24"/>
                <w:szCs w:val="24"/>
                <w:lang w:val="sq-AL"/>
              </w:rPr>
              <w:t>€</w:t>
            </w:r>
          </w:p>
        </w:tc>
      </w:tr>
      <w:tr w:rsidR="00DA23D9" w:rsidRPr="00DA27C8" w14:paraId="2E98C3A9" w14:textId="77777777" w:rsidTr="00475737">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68AD2FB6" w14:textId="77777777" w:rsidR="00475737" w:rsidRPr="00DA27C8" w:rsidRDefault="00475737"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6</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570C452A" w14:textId="6D7E0560" w:rsidR="00475737" w:rsidRPr="00DA27C8" w:rsidRDefault="00745C5D" w:rsidP="00535FDE">
            <w:pPr>
              <w:rPr>
                <w:rFonts w:ascii="Times New Roman" w:hAnsi="Times New Roman" w:cs="Times New Roman"/>
                <w:sz w:val="24"/>
                <w:szCs w:val="24"/>
                <w:lang w:val="sq-AL"/>
              </w:rPr>
            </w:pPr>
            <w:r>
              <w:rPr>
                <w:rFonts w:ascii="Times New Roman" w:hAnsi="Times New Roman" w:cs="Times New Roman"/>
                <w:sz w:val="24"/>
                <w:szCs w:val="24"/>
                <w:lang w:val="sq-AL"/>
              </w:rPr>
              <w:t>P</w:t>
            </w:r>
            <w:r w:rsidR="00475737" w:rsidRPr="00DA27C8">
              <w:rPr>
                <w:rFonts w:ascii="Times New Roman" w:hAnsi="Times New Roman" w:cs="Times New Roman"/>
                <w:sz w:val="24"/>
                <w:szCs w:val="24"/>
                <w:lang w:val="sq-AL"/>
              </w:rPr>
              <w:t>rej pes</w:t>
            </w:r>
            <w:r>
              <w:rPr>
                <w:rFonts w:ascii="Times New Roman" w:hAnsi="Times New Roman" w:cs="Times New Roman"/>
                <w:sz w:val="24"/>
                <w:szCs w:val="24"/>
                <w:lang w:val="sq-AL"/>
              </w:rPr>
              <w:t>ë</w:t>
            </w:r>
            <w:r w:rsidR="00475737" w:rsidRPr="00DA27C8">
              <w:rPr>
                <w:rFonts w:ascii="Times New Roman" w:hAnsi="Times New Roman" w:cs="Times New Roman"/>
                <w:sz w:val="24"/>
                <w:szCs w:val="24"/>
                <w:lang w:val="sq-AL"/>
              </w:rPr>
              <w:t>qindmijë e një (500.001) euro deri në nj</w:t>
            </w:r>
            <w:r>
              <w:rPr>
                <w:rFonts w:ascii="Times New Roman" w:hAnsi="Times New Roman" w:cs="Times New Roman"/>
                <w:sz w:val="24"/>
                <w:szCs w:val="24"/>
                <w:lang w:val="sq-AL"/>
              </w:rPr>
              <w:t xml:space="preserve">ë </w:t>
            </w:r>
            <w:r w:rsidR="00475737" w:rsidRPr="00DA27C8">
              <w:rPr>
                <w:rFonts w:ascii="Times New Roman" w:hAnsi="Times New Roman" w:cs="Times New Roman"/>
                <w:sz w:val="24"/>
                <w:szCs w:val="24"/>
                <w:lang w:val="sq-AL"/>
              </w:rPr>
              <w:t>milion (l .000.000) euro është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CC63341" w14:textId="77777777" w:rsidR="00475737" w:rsidRPr="00DA27C8" w:rsidRDefault="00475737" w:rsidP="00535FDE">
            <w:pPr>
              <w:rPr>
                <w:rFonts w:ascii="Times New Roman" w:hAnsi="Times New Roman" w:cs="Times New Roman"/>
                <w:bCs/>
                <w:sz w:val="24"/>
                <w:szCs w:val="24"/>
                <w:lang w:val="sq-AL"/>
              </w:rPr>
            </w:pPr>
          </w:p>
          <w:p w14:paraId="2AA8F3AB" w14:textId="77777777" w:rsidR="00475737" w:rsidRPr="00DA27C8" w:rsidRDefault="00475737"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240 </w:t>
            </w:r>
            <w:r w:rsidRPr="00DA27C8">
              <w:rPr>
                <w:rStyle w:val="Emphasis"/>
                <w:rFonts w:ascii="Times New Roman" w:hAnsi="Times New Roman" w:cs="Times New Roman"/>
                <w:bCs/>
                <w:i w:val="0"/>
                <w:sz w:val="24"/>
                <w:szCs w:val="24"/>
                <w:lang w:val="sq-AL"/>
              </w:rPr>
              <w:t>€</w:t>
            </w:r>
          </w:p>
        </w:tc>
      </w:tr>
      <w:tr w:rsidR="00DA23D9" w:rsidRPr="00DA27C8" w14:paraId="6C3EC5D4" w14:textId="77777777" w:rsidTr="00475737">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3596EA62" w14:textId="77777777" w:rsidR="00475737" w:rsidRPr="00DA27C8" w:rsidRDefault="00475737" w:rsidP="00535FDE">
            <w:pPr>
              <w:rPr>
                <w:rFonts w:ascii="Times New Roman" w:hAnsi="Times New Roman" w:cs="Times New Roman"/>
                <w:bCs/>
                <w:sz w:val="24"/>
                <w:szCs w:val="24"/>
                <w:lang w:val="sq-AL"/>
              </w:rPr>
            </w:pPr>
            <w:bookmarkStart w:id="1" w:name="_Hlk144128529"/>
            <w:r w:rsidRPr="00DA27C8">
              <w:rPr>
                <w:rFonts w:ascii="Times New Roman" w:hAnsi="Times New Roman" w:cs="Times New Roman"/>
                <w:bCs/>
                <w:sz w:val="24"/>
                <w:szCs w:val="24"/>
                <w:lang w:val="sq-AL"/>
              </w:rPr>
              <w:t>7</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79AA9015" w14:textId="618EC56E" w:rsidR="00475737" w:rsidRPr="00DA27C8" w:rsidRDefault="00745C5D" w:rsidP="00535FDE">
            <w:pPr>
              <w:spacing w:after="517" w:line="230" w:lineRule="auto"/>
              <w:jc w:val="both"/>
              <w:rPr>
                <w:rFonts w:ascii="Times New Roman" w:hAnsi="Times New Roman" w:cs="Times New Roman"/>
                <w:sz w:val="24"/>
                <w:szCs w:val="24"/>
                <w:lang w:val="sq-AL"/>
              </w:rPr>
            </w:pPr>
            <w:r>
              <w:rPr>
                <w:rFonts w:ascii="Times New Roman" w:hAnsi="Times New Roman" w:cs="Times New Roman"/>
                <w:sz w:val="24"/>
                <w:szCs w:val="24"/>
                <w:lang w:val="sq-AL"/>
              </w:rPr>
              <w:t>M</w:t>
            </w:r>
            <w:r w:rsidR="00475737" w:rsidRPr="00DA27C8">
              <w:rPr>
                <w:rFonts w:ascii="Times New Roman" w:hAnsi="Times New Roman" w:cs="Times New Roman"/>
                <w:sz w:val="24"/>
                <w:szCs w:val="24"/>
                <w:lang w:val="sq-AL"/>
              </w:rPr>
              <w:t>bi vlerën e një</w:t>
            </w:r>
            <w:r>
              <w:rPr>
                <w:rFonts w:ascii="Times New Roman" w:hAnsi="Times New Roman" w:cs="Times New Roman"/>
                <w:sz w:val="24"/>
                <w:szCs w:val="24"/>
                <w:lang w:val="sq-AL"/>
              </w:rPr>
              <w:t xml:space="preserve"> </w:t>
            </w:r>
            <w:r w:rsidR="00475737" w:rsidRPr="00DA27C8">
              <w:rPr>
                <w:rFonts w:ascii="Times New Roman" w:hAnsi="Times New Roman" w:cs="Times New Roman"/>
                <w:sz w:val="24"/>
                <w:szCs w:val="24"/>
                <w:lang w:val="sq-AL"/>
              </w:rPr>
              <w:t>milion (1.000.000) euro, tarifa është -</w:t>
            </w:r>
          </w:p>
          <w:p w14:paraId="1F6677B5" w14:textId="77777777" w:rsidR="00475737" w:rsidRPr="00DA27C8" w:rsidRDefault="00475737" w:rsidP="00535FDE">
            <w:pPr>
              <w:rPr>
                <w:rFonts w:ascii="Times New Roman" w:hAnsi="Times New Roman" w:cs="Times New Roman"/>
                <w:sz w:val="24"/>
                <w:szCs w:val="24"/>
                <w:lang w:val="sq-AL"/>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90B1AD1" w14:textId="77777777" w:rsidR="00475737" w:rsidRPr="00DA27C8" w:rsidRDefault="00475737" w:rsidP="00535FDE">
            <w:pPr>
              <w:rPr>
                <w:rFonts w:ascii="Times New Roman" w:hAnsi="Times New Roman" w:cs="Times New Roman"/>
                <w:bCs/>
                <w:sz w:val="24"/>
                <w:szCs w:val="24"/>
                <w:lang w:val="sq-AL"/>
              </w:rPr>
            </w:pPr>
          </w:p>
          <w:p w14:paraId="7A10A960" w14:textId="77777777" w:rsidR="00475737" w:rsidRPr="00DA27C8" w:rsidRDefault="00475737"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500 </w:t>
            </w:r>
            <w:r w:rsidRPr="00DA27C8">
              <w:rPr>
                <w:rStyle w:val="Emphasis"/>
                <w:rFonts w:ascii="Times New Roman" w:hAnsi="Times New Roman" w:cs="Times New Roman"/>
                <w:bCs/>
                <w:i w:val="0"/>
                <w:sz w:val="24"/>
                <w:szCs w:val="24"/>
                <w:lang w:val="sq-AL"/>
              </w:rPr>
              <w:t>€</w:t>
            </w:r>
          </w:p>
        </w:tc>
        <w:bookmarkEnd w:id="1"/>
      </w:tr>
      <w:tr w:rsidR="00475737" w:rsidRPr="00DA27C8" w14:paraId="4DF32FE6" w14:textId="77777777" w:rsidTr="00475737">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3F383CE4" w14:textId="77777777" w:rsidR="00475737" w:rsidRPr="00DA27C8" w:rsidRDefault="00475737"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8</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6B84DFCD" w14:textId="77777777" w:rsidR="00475737" w:rsidRPr="00DA27C8" w:rsidRDefault="00475737" w:rsidP="00535FDE">
            <w:pPr>
              <w:spacing w:after="521" w:line="242" w:lineRule="auto"/>
              <w:ind w:right="4"/>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Për vlerën e kontratës - transaksionit që është vërtetuar para vitit 1999 tarifa është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38AA7AB" w14:textId="77777777" w:rsidR="00475737" w:rsidRPr="00DA27C8" w:rsidRDefault="00475737" w:rsidP="00535FDE">
            <w:pPr>
              <w:rPr>
                <w:rFonts w:ascii="Times New Roman" w:hAnsi="Times New Roman" w:cs="Times New Roman"/>
                <w:bCs/>
                <w:sz w:val="24"/>
                <w:szCs w:val="24"/>
                <w:lang w:val="sq-AL"/>
              </w:rPr>
            </w:pPr>
          </w:p>
          <w:p w14:paraId="594F300C" w14:textId="77777777" w:rsidR="00475737" w:rsidRPr="00DA27C8" w:rsidRDefault="00475737" w:rsidP="00535FDE">
            <w:pPr>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50 </w:t>
            </w:r>
            <w:r w:rsidRPr="00DA27C8">
              <w:rPr>
                <w:rStyle w:val="Emphasis"/>
                <w:rFonts w:ascii="Times New Roman" w:hAnsi="Times New Roman" w:cs="Times New Roman"/>
                <w:bCs/>
                <w:i w:val="0"/>
                <w:sz w:val="24"/>
                <w:szCs w:val="24"/>
                <w:lang w:val="sq-AL"/>
              </w:rPr>
              <w:t>€</w:t>
            </w:r>
          </w:p>
        </w:tc>
      </w:tr>
    </w:tbl>
    <w:p w14:paraId="22CE4787" w14:textId="3EF07A76" w:rsidR="00F03C10" w:rsidRPr="00DA27C8" w:rsidRDefault="00F03C10" w:rsidP="00EE39F5">
      <w:pPr>
        <w:spacing w:after="0" w:line="240" w:lineRule="auto"/>
        <w:jc w:val="center"/>
        <w:rPr>
          <w:rFonts w:ascii="Times New Roman" w:hAnsi="Times New Roman" w:cs="Times New Roman"/>
          <w:b/>
          <w:sz w:val="24"/>
          <w:szCs w:val="24"/>
          <w:lang w:val="sq-AL"/>
        </w:rPr>
      </w:pPr>
    </w:p>
    <w:p w14:paraId="2A96E7D2" w14:textId="10AEA627" w:rsidR="00F03C10" w:rsidRPr="00DA27C8" w:rsidRDefault="00F03C10" w:rsidP="00FA6663">
      <w:pPr>
        <w:pStyle w:val="ListParagraph"/>
        <w:numPr>
          <w:ilvl w:val="0"/>
          <w:numId w:val="7"/>
        </w:numPr>
        <w:spacing w:after="0" w:line="240" w:lineRule="auto"/>
        <w:rPr>
          <w:rFonts w:ascii="Times New Roman" w:hAnsi="Times New Roman" w:cs="Times New Roman"/>
          <w:b/>
          <w:sz w:val="24"/>
          <w:szCs w:val="24"/>
          <w:lang w:val="sq-AL"/>
        </w:rPr>
      </w:pPr>
      <w:r w:rsidRPr="00DA27C8">
        <w:rPr>
          <w:rFonts w:ascii="Times New Roman" w:hAnsi="Times New Roman" w:cs="Times New Roman"/>
          <w:b/>
          <w:bCs/>
          <w:sz w:val="24"/>
          <w:szCs w:val="24"/>
          <w:lang w:val="sq-AL"/>
        </w:rPr>
        <w:t>Tarifa e regjistrimit të pronësisë në bazë të kontratës mbi dhuratën</w:t>
      </w:r>
    </w:p>
    <w:p w14:paraId="3DEB48DB" w14:textId="1DE0588A" w:rsidR="00F03C10" w:rsidRPr="00DA27C8" w:rsidRDefault="00F03C10" w:rsidP="00EE39F5">
      <w:pPr>
        <w:spacing w:after="0" w:line="240" w:lineRule="auto"/>
        <w:jc w:val="center"/>
        <w:rPr>
          <w:rFonts w:ascii="Times New Roman" w:hAnsi="Times New Roman" w:cs="Times New Roman"/>
          <w:b/>
          <w:sz w:val="24"/>
          <w:szCs w:val="24"/>
          <w:lang w:val="sq-AL"/>
        </w:rPr>
      </w:pPr>
    </w:p>
    <w:p w14:paraId="7A217192" w14:textId="77777777" w:rsidR="00F03C10" w:rsidRPr="00DA27C8" w:rsidRDefault="00F03C10" w:rsidP="00F03C10">
      <w:pPr>
        <w:rPr>
          <w:rFonts w:ascii="Times New Roman" w:hAnsi="Times New Roman" w:cs="Times New Roman"/>
          <w:b/>
          <w:bCs/>
          <w:sz w:val="24"/>
          <w:szCs w:val="24"/>
          <w:lang w:val="sq-AL"/>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210"/>
        <w:gridCol w:w="1620"/>
      </w:tblGrid>
      <w:tr w:rsidR="00F03C10" w:rsidRPr="00DA27C8" w14:paraId="14FF505F" w14:textId="77777777" w:rsidTr="00F03C10">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700EDDE8" w14:textId="77777777" w:rsidR="00F03C10" w:rsidRPr="00DA27C8" w:rsidRDefault="00F03C10" w:rsidP="00535FDE">
            <w:pPr>
              <w:spacing w:after="250" w:line="216" w:lineRule="auto"/>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PIKA</w:t>
            </w:r>
          </w:p>
        </w:tc>
        <w:tc>
          <w:tcPr>
            <w:tcW w:w="6210" w:type="dxa"/>
            <w:tcBorders>
              <w:top w:val="single" w:sz="4" w:space="0" w:color="auto"/>
              <w:left w:val="single" w:sz="4" w:space="0" w:color="auto"/>
              <w:bottom w:val="single" w:sz="4" w:space="0" w:color="auto"/>
              <w:right w:val="single" w:sz="4" w:space="0" w:color="auto"/>
            </w:tcBorders>
            <w:shd w:val="clear" w:color="auto" w:fill="auto"/>
            <w:hideMark/>
          </w:tcPr>
          <w:p w14:paraId="0563EE78" w14:textId="77777777" w:rsidR="00F03C10" w:rsidRPr="00DA27C8" w:rsidRDefault="00F03C10" w:rsidP="00535FDE">
            <w:pPr>
              <w:spacing w:after="250" w:line="216" w:lineRule="auto"/>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PËRSHKRIMI </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65C01555" w14:textId="4C3749EB" w:rsidR="00F03C10" w:rsidRPr="00DA27C8" w:rsidRDefault="00F03C10" w:rsidP="00535FDE">
            <w:pPr>
              <w:spacing w:after="250" w:line="216" w:lineRule="auto"/>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VALUTA E TAKS</w:t>
            </w:r>
            <w:r w:rsidR="00745C5D">
              <w:rPr>
                <w:rFonts w:ascii="Times New Roman" w:hAnsi="Times New Roman" w:cs="Times New Roman"/>
                <w:b/>
                <w:bCs/>
                <w:sz w:val="24"/>
                <w:szCs w:val="24"/>
                <w:lang w:val="sq-AL"/>
              </w:rPr>
              <w:t>Ë</w:t>
            </w:r>
            <w:r w:rsidRPr="00DA27C8">
              <w:rPr>
                <w:rFonts w:ascii="Times New Roman" w:hAnsi="Times New Roman" w:cs="Times New Roman"/>
                <w:b/>
                <w:bCs/>
                <w:sz w:val="24"/>
                <w:szCs w:val="24"/>
                <w:lang w:val="sq-AL"/>
              </w:rPr>
              <w:t>S NË EURO</w:t>
            </w:r>
          </w:p>
        </w:tc>
      </w:tr>
      <w:tr w:rsidR="00F03C10" w:rsidRPr="00DA27C8" w14:paraId="5D09A691" w14:textId="77777777" w:rsidTr="00F03C10">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21BB14F8" w14:textId="77777777" w:rsidR="00F03C10" w:rsidRPr="00DA27C8" w:rsidRDefault="00F03C10" w:rsidP="00535FDE">
            <w:pPr>
              <w:spacing w:after="250" w:line="216" w:lineRule="auto"/>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1</w:t>
            </w:r>
          </w:p>
        </w:tc>
        <w:tc>
          <w:tcPr>
            <w:tcW w:w="6210" w:type="dxa"/>
            <w:tcBorders>
              <w:top w:val="single" w:sz="4" w:space="0" w:color="auto"/>
              <w:left w:val="single" w:sz="4" w:space="0" w:color="auto"/>
              <w:bottom w:val="single" w:sz="4" w:space="0" w:color="auto"/>
              <w:right w:val="single" w:sz="4" w:space="0" w:color="auto"/>
            </w:tcBorders>
            <w:shd w:val="clear" w:color="auto" w:fill="auto"/>
            <w:hideMark/>
          </w:tcPr>
          <w:p w14:paraId="21203A5F" w14:textId="5CCEFAE2" w:rsidR="00F03C10" w:rsidRPr="00DA27C8" w:rsidRDefault="00F03C10" w:rsidP="00535FDE">
            <w:pPr>
              <w:spacing w:after="250" w:line="21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Tarifa p</w:t>
            </w:r>
            <w:r w:rsidR="00745C5D">
              <w:rPr>
                <w:rFonts w:ascii="Times New Roman" w:hAnsi="Times New Roman" w:cs="Times New Roman"/>
                <w:sz w:val="24"/>
                <w:szCs w:val="24"/>
                <w:lang w:val="sq-AL"/>
              </w:rPr>
              <w:t>ë</w:t>
            </w:r>
            <w:r w:rsidRPr="00DA27C8">
              <w:rPr>
                <w:rFonts w:ascii="Times New Roman" w:hAnsi="Times New Roman" w:cs="Times New Roman"/>
                <w:sz w:val="24"/>
                <w:szCs w:val="24"/>
                <w:lang w:val="sq-AL"/>
              </w:rPr>
              <w:t>r regjistrimin e pronësisë sipas kontratës së dhurimit p</w:t>
            </w:r>
            <w:r w:rsidR="00745C5D">
              <w:rPr>
                <w:rFonts w:ascii="Times New Roman" w:hAnsi="Times New Roman" w:cs="Times New Roman"/>
                <w:sz w:val="24"/>
                <w:szCs w:val="24"/>
                <w:lang w:val="sq-AL"/>
              </w:rPr>
              <w:t>ë</w:t>
            </w:r>
            <w:r w:rsidRPr="00DA27C8">
              <w:rPr>
                <w:rFonts w:ascii="Times New Roman" w:hAnsi="Times New Roman" w:cs="Times New Roman"/>
                <w:sz w:val="24"/>
                <w:szCs w:val="24"/>
                <w:lang w:val="sq-AL"/>
              </w:rPr>
              <w:t>r anëtarin e familjes është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C6C24E7" w14:textId="77777777" w:rsidR="00F03C10" w:rsidRPr="00DA27C8" w:rsidRDefault="00F03C10" w:rsidP="00535FDE">
            <w:pPr>
              <w:spacing w:after="250" w:line="216" w:lineRule="auto"/>
              <w:rPr>
                <w:rFonts w:ascii="Times New Roman" w:hAnsi="Times New Roman" w:cs="Times New Roman"/>
                <w:b/>
                <w:bCs/>
                <w:sz w:val="24"/>
                <w:szCs w:val="24"/>
                <w:lang w:val="sq-AL"/>
              </w:rPr>
            </w:pPr>
          </w:p>
          <w:p w14:paraId="0BD09C52" w14:textId="77777777" w:rsidR="00F03C10" w:rsidRPr="00DA27C8" w:rsidRDefault="00F03C10" w:rsidP="00535FDE">
            <w:pPr>
              <w:spacing w:after="250" w:line="216" w:lineRule="auto"/>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30 </w:t>
            </w:r>
            <w:r w:rsidRPr="00DA27C8">
              <w:rPr>
                <w:rStyle w:val="Emphasis"/>
                <w:rFonts w:ascii="Times New Roman" w:hAnsi="Times New Roman" w:cs="Times New Roman"/>
                <w:b/>
                <w:bCs/>
                <w:i w:val="0"/>
                <w:sz w:val="24"/>
                <w:szCs w:val="24"/>
                <w:lang w:val="sq-AL"/>
              </w:rPr>
              <w:t>€</w:t>
            </w:r>
          </w:p>
        </w:tc>
      </w:tr>
      <w:tr w:rsidR="00F03C10" w:rsidRPr="00DA27C8" w14:paraId="39723067" w14:textId="77777777" w:rsidTr="00F03C10">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5647EC08" w14:textId="77777777" w:rsidR="00F03C10" w:rsidRPr="00DA27C8" w:rsidRDefault="00F03C10" w:rsidP="00535FDE">
            <w:pPr>
              <w:spacing w:after="250" w:line="216" w:lineRule="auto"/>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2</w:t>
            </w:r>
          </w:p>
        </w:tc>
        <w:tc>
          <w:tcPr>
            <w:tcW w:w="6210" w:type="dxa"/>
            <w:tcBorders>
              <w:top w:val="single" w:sz="4" w:space="0" w:color="auto"/>
              <w:left w:val="single" w:sz="4" w:space="0" w:color="auto"/>
              <w:bottom w:val="single" w:sz="4" w:space="0" w:color="auto"/>
              <w:right w:val="single" w:sz="4" w:space="0" w:color="auto"/>
            </w:tcBorders>
            <w:shd w:val="clear" w:color="auto" w:fill="auto"/>
            <w:hideMark/>
          </w:tcPr>
          <w:p w14:paraId="2036C334" w14:textId="77777777" w:rsidR="00F03C10" w:rsidRPr="00DA27C8" w:rsidRDefault="00F03C10" w:rsidP="00535FDE">
            <w:pPr>
              <w:spacing w:after="250" w:line="21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Tarifa për regjistrimin e pronësisë sipas kontratës së dhurimit për personin që nuk është anëtar i familjes dhe nuk është e caktuar vlera pronës tarifa është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FEB62A0" w14:textId="77777777" w:rsidR="00F03C10" w:rsidRPr="00DA27C8" w:rsidRDefault="00F03C10" w:rsidP="00535FDE">
            <w:pPr>
              <w:spacing w:after="250" w:line="216" w:lineRule="auto"/>
              <w:rPr>
                <w:rFonts w:ascii="Times New Roman" w:hAnsi="Times New Roman" w:cs="Times New Roman"/>
                <w:b/>
                <w:bCs/>
                <w:sz w:val="24"/>
                <w:szCs w:val="24"/>
                <w:lang w:val="sq-AL"/>
              </w:rPr>
            </w:pPr>
          </w:p>
          <w:p w14:paraId="343391EE" w14:textId="77777777" w:rsidR="00F03C10" w:rsidRPr="00DA27C8" w:rsidRDefault="00F03C10" w:rsidP="00535FDE">
            <w:pPr>
              <w:spacing w:after="250" w:line="216" w:lineRule="auto"/>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80 </w:t>
            </w:r>
            <w:r w:rsidRPr="00DA27C8">
              <w:rPr>
                <w:rStyle w:val="Emphasis"/>
                <w:rFonts w:ascii="Times New Roman" w:hAnsi="Times New Roman" w:cs="Times New Roman"/>
                <w:b/>
                <w:bCs/>
                <w:i w:val="0"/>
                <w:sz w:val="24"/>
                <w:szCs w:val="24"/>
                <w:lang w:val="sq-AL"/>
              </w:rPr>
              <w:t>€</w:t>
            </w:r>
          </w:p>
        </w:tc>
      </w:tr>
    </w:tbl>
    <w:p w14:paraId="6CB7AA32" w14:textId="77777777" w:rsidR="00F03C10" w:rsidRPr="00DA27C8" w:rsidRDefault="00F03C10" w:rsidP="00F03C10">
      <w:pPr>
        <w:spacing w:after="250" w:line="216" w:lineRule="auto"/>
        <w:rPr>
          <w:rFonts w:ascii="Times New Roman" w:hAnsi="Times New Roman" w:cs="Times New Roman"/>
          <w:b/>
          <w:bCs/>
          <w:sz w:val="24"/>
          <w:szCs w:val="24"/>
          <w:lang w:val="sq-AL"/>
        </w:rPr>
      </w:pPr>
    </w:p>
    <w:p w14:paraId="39AB3DD0" w14:textId="5D9C2824" w:rsidR="00F03C10" w:rsidRPr="00DA27C8" w:rsidRDefault="00F03C10" w:rsidP="00FA6663">
      <w:pPr>
        <w:pStyle w:val="ListParagraph"/>
        <w:numPr>
          <w:ilvl w:val="0"/>
          <w:numId w:val="7"/>
        </w:numPr>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Tarifa e regjistrimit të pronësisë, në bazë të kontratës mbi mbajtjen e përjetshme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210"/>
        <w:gridCol w:w="1620"/>
      </w:tblGrid>
      <w:tr w:rsidR="00F03C10" w:rsidRPr="00DA27C8" w14:paraId="1C6085F0" w14:textId="77777777" w:rsidTr="00EE5BAC">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2246BBBF" w14:textId="77777777" w:rsidR="00F03C10" w:rsidRPr="00DA27C8" w:rsidRDefault="00F03C10" w:rsidP="00535FDE">
            <w:pPr>
              <w:spacing w:after="251" w:line="230" w:lineRule="auto"/>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PIKA</w:t>
            </w:r>
          </w:p>
        </w:tc>
        <w:tc>
          <w:tcPr>
            <w:tcW w:w="6210" w:type="dxa"/>
            <w:tcBorders>
              <w:top w:val="single" w:sz="4" w:space="0" w:color="auto"/>
              <w:left w:val="single" w:sz="4" w:space="0" w:color="auto"/>
              <w:bottom w:val="single" w:sz="4" w:space="0" w:color="auto"/>
              <w:right w:val="single" w:sz="4" w:space="0" w:color="auto"/>
            </w:tcBorders>
            <w:shd w:val="clear" w:color="auto" w:fill="auto"/>
            <w:hideMark/>
          </w:tcPr>
          <w:p w14:paraId="0E9D5400" w14:textId="77777777" w:rsidR="00F03C10" w:rsidRPr="00DA27C8" w:rsidRDefault="00F03C10" w:rsidP="00535FDE">
            <w:pPr>
              <w:spacing w:after="251" w:line="230" w:lineRule="auto"/>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PËRSHKRIMI</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4AC2DA9" w14:textId="1FE017C6" w:rsidR="00F03C10" w:rsidRPr="00DA27C8" w:rsidRDefault="00F03C10" w:rsidP="00535FDE">
            <w:pPr>
              <w:spacing w:after="251" w:line="230" w:lineRule="auto"/>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VALUTA E TAKS</w:t>
            </w:r>
            <w:r w:rsidR="00745C5D">
              <w:rPr>
                <w:rFonts w:ascii="Times New Roman" w:hAnsi="Times New Roman" w:cs="Times New Roman"/>
                <w:b/>
                <w:bCs/>
                <w:sz w:val="24"/>
                <w:szCs w:val="24"/>
                <w:lang w:val="sq-AL"/>
              </w:rPr>
              <w:t>Ë</w:t>
            </w:r>
            <w:r w:rsidRPr="00DA27C8">
              <w:rPr>
                <w:rFonts w:ascii="Times New Roman" w:hAnsi="Times New Roman" w:cs="Times New Roman"/>
                <w:b/>
                <w:bCs/>
                <w:sz w:val="24"/>
                <w:szCs w:val="24"/>
                <w:lang w:val="sq-AL"/>
              </w:rPr>
              <w:t>S NË EURO</w:t>
            </w:r>
          </w:p>
        </w:tc>
      </w:tr>
      <w:tr w:rsidR="00DA23D9" w:rsidRPr="00DA27C8" w14:paraId="5C7B3EED" w14:textId="77777777" w:rsidTr="00EE5BAC">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3DFEFDFD" w14:textId="77777777" w:rsidR="00F03C10" w:rsidRPr="00DA27C8" w:rsidRDefault="00F03C10" w:rsidP="00535FDE">
            <w:pPr>
              <w:spacing w:after="251" w:line="230" w:lineRule="auto"/>
              <w:rPr>
                <w:rFonts w:ascii="Times New Roman" w:hAnsi="Times New Roman" w:cs="Times New Roman"/>
                <w:bCs/>
                <w:sz w:val="24"/>
                <w:szCs w:val="24"/>
                <w:lang w:val="sq-AL"/>
              </w:rPr>
            </w:pPr>
            <w:r w:rsidRPr="00DA27C8">
              <w:rPr>
                <w:rFonts w:ascii="Times New Roman" w:hAnsi="Times New Roman" w:cs="Times New Roman"/>
                <w:bCs/>
                <w:sz w:val="24"/>
                <w:szCs w:val="24"/>
                <w:lang w:val="sq-AL"/>
              </w:rPr>
              <w:t>1</w:t>
            </w:r>
          </w:p>
        </w:tc>
        <w:tc>
          <w:tcPr>
            <w:tcW w:w="6210" w:type="dxa"/>
            <w:tcBorders>
              <w:top w:val="single" w:sz="4" w:space="0" w:color="auto"/>
              <w:left w:val="single" w:sz="4" w:space="0" w:color="auto"/>
              <w:bottom w:val="single" w:sz="4" w:space="0" w:color="auto"/>
              <w:right w:val="single" w:sz="4" w:space="0" w:color="auto"/>
            </w:tcBorders>
            <w:shd w:val="clear" w:color="auto" w:fill="auto"/>
            <w:hideMark/>
          </w:tcPr>
          <w:p w14:paraId="7A62966B" w14:textId="77777777" w:rsidR="00F03C10" w:rsidRPr="00DA27C8" w:rsidRDefault="00F03C10" w:rsidP="00535FDE">
            <w:pPr>
              <w:spacing w:after="251" w:line="230" w:lineRule="auto"/>
              <w:rPr>
                <w:rFonts w:ascii="Times New Roman" w:hAnsi="Times New Roman" w:cs="Times New Roman"/>
                <w:bCs/>
                <w:sz w:val="24"/>
                <w:szCs w:val="24"/>
                <w:lang w:val="sq-AL"/>
              </w:rPr>
            </w:pPr>
            <w:r w:rsidRPr="00DA27C8">
              <w:rPr>
                <w:rFonts w:ascii="Times New Roman" w:hAnsi="Times New Roman" w:cs="Times New Roman"/>
                <w:sz w:val="24"/>
                <w:szCs w:val="24"/>
                <w:lang w:val="sq-AL"/>
              </w:rPr>
              <w:t>Tarifa për regjistrimin e pronësisë sipas kontratës së mbajtjes së përjetshme për personin që është anëtari i familjes është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33179F6" w14:textId="77777777" w:rsidR="00F03C10" w:rsidRPr="00DA27C8" w:rsidRDefault="00F03C10" w:rsidP="00535FDE">
            <w:pPr>
              <w:spacing w:after="251" w:line="230" w:lineRule="auto"/>
              <w:rPr>
                <w:rFonts w:ascii="Times New Roman" w:hAnsi="Times New Roman" w:cs="Times New Roman"/>
                <w:bCs/>
                <w:sz w:val="24"/>
                <w:szCs w:val="24"/>
                <w:lang w:val="sq-AL"/>
              </w:rPr>
            </w:pPr>
          </w:p>
          <w:p w14:paraId="0C20AC36" w14:textId="77777777" w:rsidR="00F03C10" w:rsidRPr="00DA27C8" w:rsidRDefault="00F03C10" w:rsidP="00535FDE">
            <w:pPr>
              <w:spacing w:after="251" w:line="230" w:lineRule="auto"/>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30 </w:t>
            </w:r>
            <w:r w:rsidRPr="00DA27C8">
              <w:rPr>
                <w:rStyle w:val="Emphasis"/>
                <w:rFonts w:ascii="Times New Roman" w:hAnsi="Times New Roman" w:cs="Times New Roman"/>
                <w:bCs/>
                <w:i w:val="0"/>
                <w:sz w:val="24"/>
                <w:szCs w:val="24"/>
                <w:lang w:val="sq-AL"/>
              </w:rPr>
              <w:t>€ për çdo pronar</w:t>
            </w:r>
          </w:p>
        </w:tc>
      </w:tr>
      <w:tr w:rsidR="00F03C10" w:rsidRPr="00DA27C8" w14:paraId="1A77E96D" w14:textId="77777777" w:rsidTr="00EE5BAC">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7F29E37C" w14:textId="77777777" w:rsidR="00F03C10" w:rsidRPr="00DA27C8" w:rsidRDefault="00F03C10" w:rsidP="00535FDE">
            <w:pPr>
              <w:spacing w:after="251" w:line="230" w:lineRule="auto"/>
              <w:rPr>
                <w:rFonts w:ascii="Times New Roman" w:hAnsi="Times New Roman" w:cs="Times New Roman"/>
                <w:bCs/>
                <w:sz w:val="24"/>
                <w:szCs w:val="24"/>
                <w:lang w:val="sq-AL"/>
              </w:rPr>
            </w:pPr>
            <w:r w:rsidRPr="00DA27C8">
              <w:rPr>
                <w:rFonts w:ascii="Times New Roman" w:hAnsi="Times New Roman" w:cs="Times New Roman"/>
                <w:bCs/>
                <w:sz w:val="24"/>
                <w:szCs w:val="24"/>
                <w:lang w:val="sq-AL"/>
              </w:rPr>
              <w:t>2</w:t>
            </w:r>
          </w:p>
        </w:tc>
        <w:tc>
          <w:tcPr>
            <w:tcW w:w="6210" w:type="dxa"/>
            <w:tcBorders>
              <w:top w:val="single" w:sz="4" w:space="0" w:color="auto"/>
              <w:left w:val="single" w:sz="4" w:space="0" w:color="auto"/>
              <w:bottom w:val="single" w:sz="4" w:space="0" w:color="auto"/>
              <w:right w:val="single" w:sz="4" w:space="0" w:color="auto"/>
            </w:tcBorders>
            <w:shd w:val="clear" w:color="auto" w:fill="auto"/>
            <w:hideMark/>
          </w:tcPr>
          <w:p w14:paraId="050900A4" w14:textId="77777777" w:rsidR="00F03C10" w:rsidRPr="00DA27C8" w:rsidRDefault="00F03C10" w:rsidP="00535FDE">
            <w:pPr>
              <w:spacing w:after="282" w:line="216" w:lineRule="auto"/>
              <w:ind w:left="4" w:right="47" w:firstLine="7"/>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Tarifa për regjistrimin e pronësisë sipas kontratës së mbajtjes së përjetshme për personin që nuk është anëtar i familjes dhe nuk është e caktuar vlera pronës tarifa është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56A38F8" w14:textId="77777777" w:rsidR="00F03C10" w:rsidRPr="00DA27C8" w:rsidRDefault="00F03C10" w:rsidP="00535FDE">
            <w:pPr>
              <w:spacing w:after="251" w:line="230" w:lineRule="auto"/>
              <w:rPr>
                <w:rFonts w:ascii="Times New Roman" w:hAnsi="Times New Roman" w:cs="Times New Roman"/>
                <w:bCs/>
                <w:sz w:val="24"/>
                <w:szCs w:val="24"/>
                <w:lang w:val="sq-AL"/>
              </w:rPr>
            </w:pPr>
          </w:p>
          <w:p w14:paraId="17184E13" w14:textId="77777777" w:rsidR="00F03C10" w:rsidRPr="00DA27C8" w:rsidRDefault="00F03C10" w:rsidP="00535FDE">
            <w:pPr>
              <w:spacing w:after="251" w:line="230" w:lineRule="auto"/>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80 </w:t>
            </w:r>
            <w:r w:rsidRPr="00DA27C8">
              <w:rPr>
                <w:rStyle w:val="Emphasis"/>
                <w:rFonts w:ascii="Times New Roman" w:hAnsi="Times New Roman" w:cs="Times New Roman"/>
                <w:bCs/>
                <w:i w:val="0"/>
                <w:sz w:val="24"/>
                <w:szCs w:val="24"/>
                <w:lang w:val="sq-AL"/>
              </w:rPr>
              <w:t>€</w:t>
            </w:r>
          </w:p>
        </w:tc>
      </w:tr>
    </w:tbl>
    <w:p w14:paraId="42B170D6" w14:textId="49165142" w:rsidR="00F03C10" w:rsidRPr="00DA27C8" w:rsidRDefault="00F03C10" w:rsidP="00F03C10">
      <w:pPr>
        <w:spacing w:after="0" w:line="240" w:lineRule="auto"/>
        <w:rPr>
          <w:rFonts w:ascii="Times New Roman" w:hAnsi="Times New Roman" w:cs="Times New Roman"/>
          <w:b/>
          <w:sz w:val="24"/>
          <w:szCs w:val="24"/>
          <w:lang w:val="sq-AL"/>
        </w:rPr>
      </w:pPr>
    </w:p>
    <w:p w14:paraId="78381D07" w14:textId="2979F9F2" w:rsidR="00EE5BAC" w:rsidRPr="00DA27C8" w:rsidRDefault="00EE5BAC" w:rsidP="00FA6663">
      <w:pPr>
        <w:pStyle w:val="ListParagraph"/>
        <w:numPr>
          <w:ilvl w:val="0"/>
          <w:numId w:val="7"/>
        </w:numPr>
        <w:spacing w:after="0" w:line="240" w:lineRule="auto"/>
        <w:rPr>
          <w:rFonts w:ascii="Times New Roman" w:hAnsi="Times New Roman" w:cs="Times New Roman"/>
          <w:b/>
          <w:sz w:val="24"/>
          <w:szCs w:val="24"/>
          <w:lang w:val="sq-AL"/>
        </w:rPr>
      </w:pPr>
      <w:r w:rsidRPr="00DA27C8">
        <w:rPr>
          <w:rFonts w:ascii="Times New Roman" w:hAnsi="Times New Roman" w:cs="Times New Roman"/>
          <w:b/>
          <w:bCs/>
          <w:sz w:val="24"/>
          <w:szCs w:val="24"/>
          <w:lang w:val="sq-AL"/>
        </w:rPr>
        <w:t>Tarifa e regiistrimit të pronësisë apo të drejtave tjera sendore në bazë të titullit juridik të organeve administrative dhe gjyqësore</w:t>
      </w:r>
    </w:p>
    <w:p w14:paraId="388A239A" w14:textId="77777777" w:rsidR="00EE5BAC" w:rsidRPr="00DA27C8" w:rsidRDefault="00EE5BAC" w:rsidP="00EE5BAC">
      <w:pPr>
        <w:spacing w:after="257" w:line="220" w:lineRule="auto"/>
        <w:rPr>
          <w:rFonts w:ascii="Times New Roman" w:hAnsi="Times New Roman" w:cs="Times New Roman"/>
          <w:b/>
          <w:bCs/>
          <w:sz w:val="24"/>
          <w:szCs w:val="24"/>
          <w:lang w:val="sq-AL"/>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210"/>
        <w:gridCol w:w="1620"/>
      </w:tblGrid>
      <w:tr w:rsidR="00EE5BAC" w:rsidRPr="00DA27C8" w14:paraId="1D6075DF" w14:textId="77777777" w:rsidTr="00EE5BAC">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2684A89C" w14:textId="77777777" w:rsidR="00EE5BAC" w:rsidRPr="00DA27C8" w:rsidRDefault="00EE5BAC" w:rsidP="00535FDE">
            <w:pPr>
              <w:tabs>
                <w:tab w:val="left" w:pos="1517"/>
              </w:tabs>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PIKA</w:t>
            </w:r>
          </w:p>
        </w:tc>
        <w:tc>
          <w:tcPr>
            <w:tcW w:w="6210" w:type="dxa"/>
            <w:tcBorders>
              <w:top w:val="single" w:sz="4" w:space="0" w:color="auto"/>
              <w:left w:val="single" w:sz="4" w:space="0" w:color="auto"/>
              <w:bottom w:val="single" w:sz="4" w:space="0" w:color="auto"/>
              <w:right w:val="single" w:sz="4" w:space="0" w:color="auto"/>
            </w:tcBorders>
            <w:shd w:val="clear" w:color="auto" w:fill="auto"/>
            <w:hideMark/>
          </w:tcPr>
          <w:p w14:paraId="4A451E18" w14:textId="77777777" w:rsidR="00EE5BAC" w:rsidRPr="00DA27C8" w:rsidRDefault="00EE5BAC" w:rsidP="00535FDE">
            <w:pPr>
              <w:tabs>
                <w:tab w:val="left" w:pos="1517"/>
              </w:tabs>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PËRSHKRIMI</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58A06C1D" w14:textId="669321EA" w:rsidR="00EE5BAC" w:rsidRPr="00DA27C8" w:rsidRDefault="00EE5BAC" w:rsidP="00535FDE">
            <w:pPr>
              <w:tabs>
                <w:tab w:val="left" w:pos="1517"/>
              </w:tabs>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VALUTA E TAKS</w:t>
            </w:r>
            <w:r w:rsidR="00745C5D">
              <w:rPr>
                <w:rFonts w:ascii="Times New Roman" w:hAnsi="Times New Roman" w:cs="Times New Roman"/>
                <w:b/>
                <w:bCs/>
                <w:sz w:val="24"/>
                <w:szCs w:val="24"/>
                <w:lang w:val="sq-AL"/>
              </w:rPr>
              <w:t>Ë</w:t>
            </w:r>
            <w:r w:rsidRPr="00DA27C8">
              <w:rPr>
                <w:rFonts w:ascii="Times New Roman" w:hAnsi="Times New Roman" w:cs="Times New Roman"/>
                <w:b/>
                <w:bCs/>
                <w:sz w:val="24"/>
                <w:szCs w:val="24"/>
                <w:lang w:val="sq-AL"/>
              </w:rPr>
              <w:t>S NË EURO</w:t>
            </w:r>
          </w:p>
        </w:tc>
      </w:tr>
      <w:tr w:rsidR="00EE5BAC" w:rsidRPr="00DA27C8" w14:paraId="6A7DBFC2" w14:textId="77777777" w:rsidTr="00EE5BAC">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18969D9E" w14:textId="77777777" w:rsidR="00EE5BAC" w:rsidRPr="00DA27C8" w:rsidRDefault="00EE5BAC" w:rsidP="00535FDE">
            <w:pPr>
              <w:tabs>
                <w:tab w:val="left" w:pos="1517"/>
              </w:tabs>
              <w:rPr>
                <w:rFonts w:ascii="Times New Roman" w:hAnsi="Times New Roman" w:cs="Times New Roman"/>
                <w:bCs/>
                <w:sz w:val="24"/>
                <w:szCs w:val="24"/>
                <w:lang w:val="sq-AL"/>
              </w:rPr>
            </w:pPr>
            <w:r w:rsidRPr="00DA27C8">
              <w:rPr>
                <w:rFonts w:ascii="Times New Roman" w:hAnsi="Times New Roman" w:cs="Times New Roman"/>
                <w:bCs/>
                <w:sz w:val="24"/>
                <w:szCs w:val="24"/>
                <w:lang w:val="sq-AL"/>
              </w:rPr>
              <w:t>1</w:t>
            </w:r>
          </w:p>
        </w:tc>
        <w:tc>
          <w:tcPr>
            <w:tcW w:w="6210" w:type="dxa"/>
            <w:tcBorders>
              <w:top w:val="single" w:sz="4" w:space="0" w:color="auto"/>
              <w:left w:val="single" w:sz="4" w:space="0" w:color="auto"/>
              <w:bottom w:val="single" w:sz="4" w:space="0" w:color="auto"/>
              <w:right w:val="single" w:sz="4" w:space="0" w:color="auto"/>
            </w:tcBorders>
            <w:shd w:val="clear" w:color="auto" w:fill="auto"/>
            <w:hideMark/>
          </w:tcPr>
          <w:p w14:paraId="65297350" w14:textId="77777777" w:rsidR="00EE5BAC" w:rsidRPr="00DA27C8" w:rsidRDefault="00EE5BAC" w:rsidP="00535FDE">
            <w:pPr>
              <w:spacing w:after="546" w:line="242" w:lineRule="auto"/>
              <w:ind w:left="55" w:right="41" w:firstLine="7"/>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Tarifa për regjistrimin e të drejtës së pronësisë mbi pronën e paluajtshme apo të drejtave tjera sendore në bazë tê vendimit të organit administrativ apo gjyqësor është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239B7C2" w14:textId="77777777" w:rsidR="00EE5BAC" w:rsidRPr="00DA27C8" w:rsidRDefault="00EE5BAC" w:rsidP="00535FDE">
            <w:pPr>
              <w:tabs>
                <w:tab w:val="left" w:pos="1517"/>
              </w:tabs>
              <w:rPr>
                <w:rFonts w:ascii="Times New Roman" w:hAnsi="Times New Roman" w:cs="Times New Roman"/>
                <w:bCs/>
                <w:sz w:val="24"/>
                <w:szCs w:val="24"/>
                <w:lang w:val="sq-AL"/>
              </w:rPr>
            </w:pPr>
          </w:p>
          <w:p w14:paraId="7B4B2BF8" w14:textId="77777777" w:rsidR="00EE5BAC" w:rsidRPr="00DA27C8" w:rsidRDefault="00EE5BAC" w:rsidP="00535FDE">
            <w:pPr>
              <w:tabs>
                <w:tab w:val="left" w:pos="1517"/>
              </w:tabs>
              <w:rPr>
                <w:rFonts w:ascii="Times New Roman" w:hAnsi="Times New Roman" w:cs="Times New Roman"/>
                <w:sz w:val="24"/>
                <w:szCs w:val="24"/>
                <w:lang w:val="sq-AL"/>
              </w:rPr>
            </w:pPr>
          </w:p>
          <w:p w14:paraId="0DE2C688" w14:textId="77777777" w:rsidR="00EE5BAC" w:rsidRPr="00DA27C8" w:rsidRDefault="00EE5BAC" w:rsidP="00535FDE">
            <w:pPr>
              <w:tabs>
                <w:tab w:val="left" w:pos="1517"/>
              </w:tabs>
              <w:rPr>
                <w:rFonts w:ascii="Times New Roman" w:hAnsi="Times New Roman" w:cs="Times New Roman"/>
                <w:sz w:val="24"/>
                <w:szCs w:val="24"/>
                <w:lang w:val="sq-AL"/>
              </w:rPr>
            </w:pPr>
          </w:p>
          <w:p w14:paraId="4FE6F625" w14:textId="77777777" w:rsidR="00EE5BAC" w:rsidRPr="00DA27C8" w:rsidRDefault="00EE5BAC" w:rsidP="00535FDE">
            <w:pPr>
              <w:tabs>
                <w:tab w:val="left" w:pos="1517"/>
              </w:tabs>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30 </w:t>
            </w:r>
            <w:r w:rsidRPr="00DA27C8">
              <w:rPr>
                <w:rStyle w:val="Emphasis"/>
                <w:rFonts w:ascii="Times New Roman" w:hAnsi="Times New Roman" w:cs="Times New Roman"/>
                <w:bCs/>
                <w:i w:val="0"/>
                <w:sz w:val="24"/>
                <w:szCs w:val="24"/>
                <w:lang w:val="sq-AL"/>
              </w:rPr>
              <w:t>€ për çdo pronar</w:t>
            </w:r>
          </w:p>
        </w:tc>
      </w:tr>
    </w:tbl>
    <w:p w14:paraId="753258E7" w14:textId="77777777" w:rsidR="00EE5BAC" w:rsidRPr="00DA27C8" w:rsidRDefault="00EE5BAC" w:rsidP="00EE5BAC">
      <w:pPr>
        <w:tabs>
          <w:tab w:val="left" w:pos="1517"/>
        </w:tabs>
        <w:rPr>
          <w:rFonts w:ascii="Times New Roman" w:hAnsi="Times New Roman" w:cs="Times New Roman"/>
          <w:b/>
          <w:bCs/>
          <w:sz w:val="24"/>
          <w:szCs w:val="24"/>
          <w:lang w:val="sq-AL"/>
        </w:rPr>
      </w:pPr>
    </w:p>
    <w:p w14:paraId="75DD5C3D" w14:textId="2F998F0F" w:rsidR="00EE5BAC" w:rsidRPr="00DA27C8" w:rsidRDefault="00EE5BAC" w:rsidP="00FA6663">
      <w:pPr>
        <w:pStyle w:val="ListParagraph"/>
        <w:numPr>
          <w:ilvl w:val="0"/>
          <w:numId w:val="7"/>
        </w:numPr>
        <w:spacing w:after="0" w:line="240" w:lineRule="auto"/>
        <w:rPr>
          <w:rFonts w:ascii="Times New Roman" w:hAnsi="Times New Roman" w:cs="Times New Roman"/>
          <w:b/>
          <w:sz w:val="24"/>
          <w:szCs w:val="24"/>
          <w:lang w:val="sq-AL"/>
        </w:rPr>
      </w:pPr>
      <w:r w:rsidRPr="00DA27C8">
        <w:rPr>
          <w:rFonts w:ascii="Times New Roman" w:hAnsi="Times New Roman" w:cs="Times New Roman"/>
          <w:b/>
          <w:bCs/>
          <w:sz w:val="24"/>
          <w:szCs w:val="24"/>
          <w:lang w:val="sq-AL"/>
        </w:rPr>
        <w:t>Tarifa pêr regjistrimin e bashkëpronësisë apo pronësisë së përbashkët</w:t>
      </w:r>
    </w:p>
    <w:p w14:paraId="72190AB8" w14:textId="77777777" w:rsidR="00EE5BAC" w:rsidRPr="00DA27C8" w:rsidRDefault="00EE5BAC" w:rsidP="00EE5BAC">
      <w:pPr>
        <w:spacing w:after="258" w:line="228" w:lineRule="auto"/>
        <w:ind w:left="22" w:right="38"/>
        <w:rPr>
          <w:rFonts w:ascii="Times New Roman" w:hAnsi="Times New Roman" w:cs="Times New Roman"/>
          <w:b/>
          <w:bCs/>
          <w:sz w:val="24"/>
          <w:szCs w:val="24"/>
          <w:lang w:val="sq-AL"/>
        </w:rPr>
      </w:pPr>
    </w:p>
    <w:tbl>
      <w:tblPr>
        <w:tblW w:w="9716"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6210"/>
        <w:gridCol w:w="1620"/>
      </w:tblGrid>
      <w:tr w:rsidR="00EE5BAC" w:rsidRPr="00DA27C8" w14:paraId="633A09D2" w14:textId="77777777" w:rsidTr="00EE5BAC">
        <w:tc>
          <w:tcPr>
            <w:tcW w:w="1886" w:type="dxa"/>
            <w:tcBorders>
              <w:top w:val="single" w:sz="4" w:space="0" w:color="auto"/>
              <w:left w:val="single" w:sz="4" w:space="0" w:color="auto"/>
              <w:bottom w:val="single" w:sz="4" w:space="0" w:color="auto"/>
              <w:right w:val="single" w:sz="4" w:space="0" w:color="auto"/>
            </w:tcBorders>
            <w:shd w:val="clear" w:color="auto" w:fill="auto"/>
            <w:hideMark/>
          </w:tcPr>
          <w:p w14:paraId="45BD2769" w14:textId="77777777" w:rsidR="00EE5BAC" w:rsidRPr="00DA27C8" w:rsidRDefault="00EE5BAC" w:rsidP="00535FDE">
            <w:pPr>
              <w:spacing w:after="258" w:line="228" w:lineRule="auto"/>
              <w:ind w:right="38"/>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PIKA</w:t>
            </w:r>
          </w:p>
        </w:tc>
        <w:tc>
          <w:tcPr>
            <w:tcW w:w="6210" w:type="dxa"/>
            <w:tcBorders>
              <w:top w:val="single" w:sz="4" w:space="0" w:color="auto"/>
              <w:left w:val="single" w:sz="4" w:space="0" w:color="auto"/>
              <w:bottom w:val="single" w:sz="4" w:space="0" w:color="auto"/>
              <w:right w:val="single" w:sz="4" w:space="0" w:color="auto"/>
            </w:tcBorders>
            <w:shd w:val="clear" w:color="auto" w:fill="auto"/>
            <w:hideMark/>
          </w:tcPr>
          <w:p w14:paraId="049DB6A6" w14:textId="77777777" w:rsidR="00EE5BAC" w:rsidRPr="00DA27C8" w:rsidRDefault="00EE5BAC" w:rsidP="00535FDE">
            <w:pPr>
              <w:spacing w:after="258" w:line="228" w:lineRule="auto"/>
              <w:ind w:right="38"/>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PËRSHKRIMI</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3174A711" w14:textId="62B72488" w:rsidR="00EE5BAC" w:rsidRPr="00DA27C8" w:rsidRDefault="00EE5BAC" w:rsidP="00535FDE">
            <w:pPr>
              <w:spacing w:after="258" w:line="228" w:lineRule="auto"/>
              <w:ind w:right="38"/>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VALUTA E TAKS</w:t>
            </w:r>
            <w:r w:rsidR="00745C5D">
              <w:rPr>
                <w:rFonts w:ascii="Times New Roman" w:hAnsi="Times New Roman" w:cs="Times New Roman"/>
                <w:b/>
                <w:bCs/>
                <w:sz w:val="24"/>
                <w:szCs w:val="24"/>
                <w:lang w:val="sq-AL"/>
              </w:rPr>
              <w:t>Ë</w:t>
            </w:r>
            <w:r w:rsidRPr="00DA27C8">
              <w:rPr>
                <w:rFonts w:ascii="Times New Roman" w:hAnsi="Times New Roman" w:cs="Times New Roman"/>
                <w:b/>
                <w:bCs/>
                <w:sz w:val="24"/>
                <w:szCs w:val="24"/>
                <w:lang w:val="sq-AL"/>
              </w:rPr>
              <w:t>S NË EURO</w:t>
            </w:r>
          </w:p>
        </w:tc>
      </w:tr>
      <w:tr w:rsidR="00DA23D9" w:rsidRPr="00DA27C8" w14:paraId="4CFB8EB0" w14:textId="77777777" w:rsidTr="00EE5BAC">
        <w:tc>
          <w:tcPr>
            <w:tcW w:w="1886" w:type="dxa"/>
            <w:tcBorders>
              <w:top w:val="single" w:sz="4" w:space="0" w:color="auto"/>
              <w:left w:val="single" w:sz="4" w:space="0" w:color="auto"/>
              <w:bottom w:val="single" w:sz="4" w:space="0" w:color="auto"/>
              <w:right w:val="single" w:sz="4" w:space="0" w:color="auto"/>
            </w:tcBorders>
            <w:shd w:val="clear" w:color="auto" w:fill="auto"/>
            <w:hideMark/>
          </w:tcPr>
          <w:p w14:paraId="4497A48A" w14:textId="77777777" w:rsidR="00EE5BAC" w:rsidRPr="00DA27C8" w:rsidRDefault="00EE5BAC" w:rsidP="00535FDE">
            <w:pPr>
              <w:spacing w:after="258" w:line="228" w:lineRule="auto"/>
              <w:ind w:right="38"/>
              <w:rPr>
                <w:rFonts w:ascii="Times New Roman" w:hAnsi="Times New Roman" w:cs="Times New Roman"/>
                <w:bCs/>
                <w:sz w:val="24"/>
                <w:szCs w:val="24"/>
                <w:lang w:val="sq-AL"/>
              </w:rPr>
            </w:pPr>
            <w:r w:rsidRPr="00DA27C8">
              <w:rPr>
                <w:rFonts w:ascii="Times New Roman" w:hAnsi="Times New Roman" w:cs="Times New Roman"/>
                <w:bCs/>
                <w:sz w:val="24"/>
                <w:szCs w:val="24"/>
                <w:lang w:val="sq-AL"/>
              </w:rPr>
              <w:t>1</w:t>
            </w:r>
          </w:p>
        </w:tc>
        <w:tc>
          <w:tcPr>
            <w:tcW w:w="6210" w:type="dxa"/>
            <w:tcBorders>
              <w:top w:val="single" w:sz="4" w:space="0" w:color="auto"/>
              <w:left w:val="single" w:sz="4" w:space="0" w:color="auto"/>
              <w:bottom w:val="single" w:sz="4" w:space="0" w:color="auto"/>
              <w:right w:val="single" w:sz="4" w:space="0" w:color="auto"/>
            </w:tcBorders>
            <w:shd w:val="clear" w:color="auto" w:fill="auto"/>
            <w:hideMark/>
          </w:tcPr>
          <w:p w14:paraId="08902784" w14:textId="7F568003" w:rsidR="00EE5BAC" w:rsidRPr="00DA27C8" w:rsidRDefault="00EE5BAC" w:rsidP="00535FDE">
            <w:pPr>
              <w:spacing w:after="262" w:line="242" w:lineRule="auto"/>
              <w:ind w:left="33" w:right="63" w:firstLine="29"/>
              <w:jc w:val="both"/>
              <w:rPr>
                <w:rFonts w:ascii="Times New Roman" w:eastAsia="MS Mincho" w:hAnsi="Times New Roman" w:cs="Times New Roman"/>
                <w:sz w:val="24"/>
                <w:szCs w:val="24"/>
                <w:lang w:val="sq-AL"/>
              </w:rPr>
            </w:pPr>
            <w:r w:rsidRPr="00DA27C8">
              <w:rPr>
                <w:rFonts w:ascii="Times New Roman" w:hAnsi="Times New Roman" w:cs="Times New Roman"/>
                <w:sz w:val="24"/>
                <w:szCs w:val="24"/>
                <w:lang w:val="sq-AL"/>
              </w:rPr>
              <w:t>Tarifa për regjistrimin e të drejtës në bashkëpron</w:t>
            </w:r>
            <w:r w:rsidR="00745C5D">
              <w:rPr>
                <w:rFonts w:ascii="Times New Roman" w:hAnsi="Times New Roman" w:cs="Times New Roman"/>
                <w:sz w:val="24"/>
                <w:szCs w:val="24"/>
                <w:lang w:val="sq-AL"/>
              </w:rPr>
              <w:t>ë</w:t>
            </w:r>
            <w:r w:rsidRPr="00DA27C8">
              <w:rPr>
                <w:rFonts w:ascii="Times New Roman" w:hAnsi="Times New Roman" w:cs="Times New Roman"/>
                <w:sz w:val="24"/>
                <w:szCs w:val="24"/>
                <w:lang w:val="sq-AL"/>
              </w:rPr>
              <w:t>si apo pronësi të përbashk</w:t>
            </w:r>
            <w:r w:rsidR="00745C5D">
              <w:rPr>
                <w:rFonts w:ascii="Times New Roman" w:hAnsi="Times New Roman" w:cs="Times New Roman"/>
                <w:sz w:val="24"/>
                <w:szCs w:val="24"/>
                <w:lang w:val="sq-AL"/>
              </w:rPr>
              <w:t>ë</w:t>
            </w:r>
            <w:r w:rsidRPr="00DA27C8">
              <w:rPr>
                <w:rFonts w:ascii="Times New Roman" w:hAnsi="Times New Roman" w:cs="Times New Roman"/>
                <w:sz w:val="24"/>
                <w:szCs w:val="24"/>
                <w:lang w:val="sq-AL"/>
              </w:rPr>
              <w:t>t për bashkëpronarin apo pronarin e përbashkët është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D489D37" w14:textId="77777777" w:rsidR="00EE5BAC" w:rsidRPr="00DA27C8" w:rsidRDefault="00EE5BAC" w:rsidP="00535FDE">
            <w:pPr>
              <w:spacing w:after="258" w:line="228" w:lineRule="auto"/>
              <w:ind w:right="38"/>
              <w:rPr>
                <w:rFonts w:ascii="Times New Roman" w:hAnsi="Times New Roman" w:cs="Times New Roman"/>
                <w:bCs/>
                <w:iCs/>
                <w:sz w:val="24"/>
                <w:szCs w:val="24"/>
                <w:lang w:val="sq-AL"/>
              </w:rPr>
            </w:pPr>
          </w:p>
          <w:p w14:paraId="05C40B8B" w14:textId="77777777" w:rsidR="00EE5BAC" w:rsidRPr="00DA27C8" w:rsidRDefault="00EE5BAC" w:rsidP="00535FDE">
            <w:pPr>
              <w:spacing w:after="258" w:line="228" w:lineRule="auto"/>
              <w:ind w:right="38"/>
              <w:rPr>
                <w:rFonts w:ascii="Times New Roman" w:hAnsi="Times New Roman" w:cs="Times New Roman"/>
                <w:bCs/>
                <w:iCs/>
                <w:sz w:val="24"/>
                <w:szCs w:val="24"/>
                <w:lang w:val="sq-AL"/>
              </w:rPr>
            </w:pPr>
            <w:r w:rsidRPr="00DA27C8">
              <w:rPr>
                <w:rFonts w:ascii="Times New Roman" w:hAnsi="Times New Roman" w:cs="Times New Roman"/>
                <w:bCs/>
                <w:sz w:val="24"/>
                <w:szCs w:val="24"/>
                <w:lang w:val="sq-AL"/>
              </w:rPr>
              <w:t>3</w:t>
            </w:r>
            <w:r w:rsidRPr="00DA27C8">
              <w:rPr>
                <w:rFonts w:ascii="Times New Roman" w:hAnsi="Times New Roman" w:cs="Times New Roman"/>
                <w:bCs/>
                <w:iCs/>
                <w:sz w:val="24"/>
                <w:szCs w:val="24"/>
                <w:lang w:val="sq-AL"/>
              </w:rPr>
              <w:t xml:space="preserve">0 </w:t>
            </w:r>
            <w:r w:rsidRPr="00DA27C8">
              <w:rPr>
                <w:rStyle w:val="Emphasis"/>
                <w:rFonts w:ascii="Times New Roman" w:hAnsi="Times New Roman" w:cs="Times New Roman"/>
                <w:bCs/>
                <w:i w:val="0"/>
                <w:iCs w:val="0"/>
                <w:sz w:val="24"/>
                <w:szCs w:val="24"/>
                <w:lang w:val="sq-AL"/>
              </w:rPr>
              <w:t>€</w:t>
            </w:r>
          </w:p>
        </w:tc>
      </w:tr>
      <w:tr w:rsidR="00DA23D9" w:rsidRPr="00DA27C8" w14:paraId="1EC3D679" w14:textId="77777777" w:rsidTr="00EE5BAC">
        <w:tc>
          <w:tcPr>
            <w:tcW w:w="1886" w:type="dxa"/>
            <w:tcBorders>
              <w:top w:val="single" w:sz="4" w:space="0" w:color="auto"/>
              <w:left w:val="single" w:sz="4" w:space="0" w:color="auto"/>
              <w:bottom w:val="single" w:sz="4" w:space="0" w:color="auto"/>
              <w:right w:val="single" w:sz="4" w:space="0" w:color="auto"/>
            </w:tcBorders>
            <w:shd w:val="clear" w:color="auto" w:fill="auto"/>
            <w:hideMark/>
          </w:tcPr>
          <w:p w14:paraId="699DE2CE" w14:textId="77777777" w:rsidR="00EE5BAC" w:rsidRPr="00DA27C8" w:rsidRDefault="00EE5BAC" w:rsidP="00535FDE">
            <w:pPr>
              <w:spacing w:after="258" w:line="228" w:lineRule="auto"/>
              <w:ind w:right="38"/>
              <w:rPr>
                <w:rFonts w:ascii="Times New Roman" w:hAnsi="Times New Roman" w:cs="Times New Roman"/>
                <w:bCs/>
                <w:sz w:val="24"/>
                <w:szCs w:val="24"/>
                <w:lang w:val="sq-AL"/>
              </w:rPr>
            </w:pPr>
            <w:r w:rsidRPr="00DA27C8">
              <w:rPr>
                <w:rFonts w:ascii="Times New Roman" w:hAnsi="Times New Roman" w:cs="Times New Roman"/>
                <w:bCs/>
                <w:sz w:val="24"/>
                <w:szCs w:val="24"/>
                <w:lang w:val="sq-AL"/>
              </w:rPr>
              <w:t>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912F61D" w14:textId="77777777" w:rsidR="00EE5BAC" w:rsidRPr="00DA27C8" w:rsidRDefault="00EE5BAC" w:rsidP="00535FDE">
            <w:pPr>
              <w:spacing w:after="229" w:line="242" w:lineRule="auto"/>
              <w:ind w:right="84"/>
              <w:jc w:val="both"/>
              <w:rPr>
                <w:rFonts w:ascii="Times New Roman" w:eastAsia="MS Mincho" w:hAnsi="Times New Roman" w:cs="Times New Roman"/>
                <w:sz w:val="24"/>
                <w:szCs w:val="24"/>
                <w:lang w:val="sq-AL"/>
              </w:rPr>
            </w:pPr>
            <w:r w:rsidRPr="00DA27C8">
              <w:rPr>
                <w:rFonts w:ascii="Times New Roman" w:hAnsi="Times New Roman" w:cs="Times New Roman"/>
                <w:sz w:val="24"/>
                <w:szCs w:val="24"/>
                <w:lang w:val="sq-AL"/>
              </w:rPr>
              <w:t>Tarifa për regjistrimin e të drejtës në pronësi të përbashkët për bashkëshortët është -</w:t>
            </w:r>
          </w:p>
          <w:p w14:paraId="1778AB5A" w14:textId="77777777" w:rsidR="00EE5BAC" w:rsidRPr="00DA27C8" w:rsidRDefault="00EE5BAC" w:rsidP="00535FDE">
            <w:pPr>
              <w:spacing w:after="258" w:line="228" w:lineRule="auto"/>
              <w:ind w:right="38"/>
              <w:rPr>
                <w:rFonts w:ascii="Times New Roman" w:hAnsi="Times New Roman" w:cs="Times New Roman"/>
                <w:bCs/>
                <w:sz w:val="24"/>
                <w:szCs w:val="24"/>
                <w:lang w:val="sq-AL"/>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B5255FE" w14:textId="77777777" w:rsidR="00EE5BAC" w:rsidRPr="00DA27C8" w:rsidRDefault="00EE5BAC" w:rsidP="00535FDE">
            <w:pPr>
              <w:spacing w:after="258" w:line="228" w:lineRule="auto"/>
              <w:ind w:right="38"/>
              <w:rPr>
                <w:rFonts w:ascii="Times New Roman" w:eastAsia="MS Mincho" w:hAnsi="Times New Roman" w:cs="Times New Roman"/>
                <w:bCs/>
                <w:sz w:val="24"/>
                <w:szCs w:val="24"/>
                <w:lang w:val="sq-AL"/>
              </w:rPr>
            </w:pPr>
          </w:p>
          <w:p w14:paraId="70B9B0E3" w14:textId="77777777" w:rsidR="00EE5BAC" w:rsidRPr="00DA27C8" w:rsidRDefault="00EE5BAC" w:rsidP="00535FDE">
            <w:pPr>
              <w:spacing w:after="258" w:line="228" w:lineRule="auto"/>
              <w:ind w:right="38"/>
              <w:rPr>
                <w:rFonts w:ascii="Times New Roman" w:hAnsi="Times New Roman" w:cs="Times New Roman"/>
                <w:bCs/>
                <w:sz w:val="24"/>
                <w:szCs w:val="24"/>
                <w:lang w:val="sq-AL"/>
              </w:rPr>
            </w:pPr>
            <w:r w:rsidRPr="00DA27C8">
              <w:rPr>
                <w:rFonts w:ascii="Times New Roman" w:hAnsi="Times New Roman" w:cs="Times New Roman"/>
                <w:bCs/>
                <w:sz w:val="24"/>
                <w:szCs w:val="24"/>
                <w:lang w:val="sq-AL"/>
              </w:rPr>
              <w:t xml:space="preserve">30 </w:t>
            </w:r>
            <w:r w:rsidRPr="00DA27C8">
              <w:rPr>
                <w:rStyle w:val="Emphasis"/>
                <w:rFonts w:ascii="Times New Roman" w:hAnsi="Times New Roman" w:cs="Times New Roman"/>
                <w:bCs/>
                <w:i w:val="0"/>
                <w:sz w:val="24"/>
                <w:szCs w:val="24"/>
                <w:lang w:val="sq-AL"/>
              </w:rPr>
              <w:t xml:space="preserve">€ për </w:t>
            </w:r>
            <w:r w:rsidRPr="00DA27C8">
              <w:rPr>
                <w:rFonts w:ascii="Times New Roman" w:hAnsi="Times New Roman" w:cs="Times New Roman"/>
                <w:bCs/>
                <w:sz w:val="24"/>
                <w:szCs w:val="24"/>
                <w:lang w:val="sq-AL"/>
              </w:rPr>
              <w:t>një titull juridik</w:t>
            </w:r>
          </w:p>
        </w:tc>
      </w:tr>
      <w:tr w:rsidR="00EE5BAC" w:rsidRPr="00DA27C8" w14:paraId="7EB497E3" w14:textId="77777777" w:rsidTr="00EE5BAC">
        <w:tc>
          <w:tcPr>
            <w:tcW w:w="1886" w:type="dxa"/>
            <w:tcBorders>
              <w:top w:val="single" w:sz="4" w:space="0" w:color="auto"/>
              <w:left w:val="single" w:sz="4" w:space="0" w:color="auto"/>
              <w:bottom w:val="single" w:sz="4" w:space="0" w:color="auto"/>
              <w:right w:val="single" w:sz="4" w:space="0" w:color="auto"/>
            </w:tcBorders>
            <w:shd w:val="clear" w:color="auto" w:fill="auto"/>
            <w:hideMark/>
          </w:tcPr>
          <w:p w14:paraId="5A07A9E9" w14:textId="77777777" w:rsidR="00EE5BAC" w:rsidRPr="00DA27C8" w:rsidRDefault="00EE5BAC" w:rsidP="00535FDE">
            <w:pPr>
              <w:spacing w:after="258" w:line="228" w:lineRule="auto"/>
              <w:ind w:right="38"/>
              <w:rPr>
                <w:rFonts w:ascii="Times New Roman" w:hAnsi="Times New Roman" w:cs="Times New Roman"/>
                <w:bCs/>
                <w:sz w:val="24"/>
                <w:szCs w:val="24"/>
                <w:lang w:val="sq-AL"/>
              </w:rPr>
            </w:pPr>
            <w:r w:rsidRPr="00DA27C8">
              <w:rPr>
                <w:rFonts w:ascii="Times New Roman" w:hAnsi="Times New Roman" w:cs="Times New Roman"/>
                <w:bCs/>
                <w:sz w:val="24"/>
                <w:szCs w:val="24"/>
                <w:lang w:val="sq-AL"/>
              </w:rPr>
              <w:t>3</w:t>
            </w:r>
          </w:p>
        </w:tc>
        <w:tc>
          <w:tcPr>
            <w:tcW w:w="6210" w:type="dxa"/>
            <w:tcBorders>
              <w:top w:val="single" w:sz="4" w:space="0" w:color="auto"/>
              <w:left w:val="single" w:sz="4" w:space="0" w:color="auto"/>
              <w:bottom w:val="single" w:sz="4" w:space="0" w:color="auto"/>
              <w:right w:val="single" w:sz="4" w:space="0" w:color="auto"/>
            </w:tcBorders>
            <w:shd w:val="clear" w:color="auto" w:fill="auto"/>
            <w:hideMark/>
          </w:tcPr>
          <w:p w14:paraId="730E3432" w14:textId="4737C1D1" w:rsidR="00EE5BAC" w:rsidRPr="00DA27C8" w:rsidRDefault="00EE5BAC" w:rsidP="00535FDE">
            <w:pPr>
              <w:spacing w:after="255" w:line="242" w:lineRule="auto"/>
              <w:ind w:left="19" w:right="84"/>
              <w:jc w:val="both"/>
              <w:rPr>
                <w:rFonts w:ascii="Times New Roman" w:hAnsi="Times New Roman" w:cs="Times New Roman"/>
                <w:bCs/>
                <w:sz w:val="24"/>
                <w:szCs w:val="24"/>
                <w:lang w:val="sq-AL"/>
              </w:rPr>
            </w:pPr>
            <w:r w:rsidRPr="00DA27C8">
              <w:rPr>
                <w:rFonts w:ascii="Times New Roman" w:hAnsi="Times New Roman" w:cs="Times New Roman"/>
                <w:sz w:val="24"/>
                <w:szCs w:val="24"/>
                <w:lang w:val="sq-AL"/>
              </w:rPr>
              <w:t>Tarifa për regjistrimin e njësisë kadastrale si pjes</w:t>
            </w:r>
            <w:r w:rsidR="00745C5D">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e ndërtesës është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2F5593B" w14:textId="01F77566" w:rsidR="00EE5BAC" w:rsidRPr="00DA27C8" w:rsidRDefault="00EE5BAC" w:rsidP="00FA6663">
            <w:pPr>
              <w:pStyle w:val="ListParagraph"/>
              <w:numPr>
                <w:ilvl w:val="0"/>
                <w:numId w:val="8"/>
              </w:numPr>
              <w:spacing w:after="255" w:line="242" w:lineRule="auto"/>
              <w:ind w:right="84"/>
              <w:jc w:val="both"/>
              <w:rPr>
                <w:rFonts w:ascii="Times New Roman" w:hAnsi="Times New Roman" w:cs="Times New Roman"/>
                <w:bCs/>
                <w:sz w:val="24"/>
                <w:szCs w:val="24"/>
                <w:lang w:val="sq-AL"/>
              </w:rPr>
            </w:pPr>
            <w:r w:rsidRPr="00DA27C8">
              <w:rPr>
                <w:rStyle w:val="Emphasis"/>
                <w:rFonts w:ascii="Times New Roman" w:hAnsi="Times New Roman" w:cs="Times New Roman"/>
                <w:bCs/>
                <w:i w:val="0"/>
                <w:sz w:val="24"/>
                <w:szCs w:val="24"/>
                <w:lang w:val="sq-AL"/>
              </w:rPr>
              <w:t xml:space="preserve">€ </w:t>
            </w:r>
            <w:r w:rsidRPr="00DA27C8">
              <w:rPr>
                <w:rFonts w:ascii="Times New Roman" w:hAnsi="Times New Roman" w:cs="Times New Roman"/>
                <w:bCs/>
                <w:sz w:val="24"/>
                <w:szCs w:val="24"/>
                <w:lang w:val="sq-AL"/>
              </w:rPr>
              <w:t>për njësi</w:t>
            </w:r>
          </w:p>
          <w:p w14:paraId="196CD1AD" w14:textId="77777777" w:rsidR="00EE5BAC" w:rsidRPr="00DA27C8" w:rsidRDefault="00EE5BAC" w:rsidP="00535FDE">
            <w:pPr>
              <w:spacing w:after="258" w:line="228" w:lineRule="auto"/>
              <w:ind w:right="38"/>
              <w:rPr>
                <w:rFonts w:ascii="Times New Roman" w:hAnsi="Times New Roman" w:cs="Times New Roman"/>
                <w:bCs/>
                <w:sz w:val="24"/>
                <w:szCs w:val="24"/>
                <w:lang w:val="sq-AL"/>
              </w:rPr>
            </w:pPr>
          </w:p>
        </w:tc>
      </w:tr>
    </w:tbl>
    <w:p w14:paraId="7133DF97" w14:textId="77777777" w:rsidR="00EE5BAC" w:rsidRPr="00DA27C8" w:rsidRDefault="00EE5BAC" w:rsidP="00EE5BAC">
      <w:pPr>
        <w:spacing w:after="258" w:line="228" w:lineRule="auto"/>
        <w:ind w:left="22" w:right="38"/>
        <w:rPr>
          <w:rFonts w:ascii="Times New Roman" w:hAnsi="Times New Roman" w:cs="Times New Roman"/>
          <w:b/>
          <w:bCs/>
          <w:sz w:val="24"/>
          <w:szCs w:val="24"/>
          <w:lang w:val="sq-AL"/>
        </w:rPr>
      </w:pPr>
    </w:p>
    <w:p w14:paraId="6E159512" w14:textId="709701D9" w:rsidR="00EE5BAC" w:rsidRPr="00DA27C8" w:rsidRDefault="00EE5BAC" w:rsidP="00FA6663">
      <w:pPr>
        <w:pStyle w:val="ListParagraph"/>
        <w:numPr>
          <w:ilvl w:val="1"/>
          <w:numId w:val="7"/>
        </w:numPr>
        <w:spacing w:after="534" w:line="216" w:lineRule="auto"/>
        <w:jc w:val="both"/>
        <w:rPr>
          <w:rFonts w:ascii="Times New Roman" w:hAnsi="Times New Roman" w:cs="Times New Roman"/>
          <w:iCs/>
          <w:sz w:val="24"/>
          <w:szCs w:val="24"/>
          <w:lang w:val="sq-AL"/>
        </w:rPr>
      </w:pPr>
      <w:r w:rsidRPr="00DA27C8">
        <w:rPr>
          <w:rFonts w:ascii="Times New Roman" w:hAnsi="Times New Roman" w:cs="Times New Roman"/>
          <w:iCs/>
          <w:sz w:val="24"/>
          <w:szCs w:val="24"/>
          <w:lang w:val="sq-AL"/>
        </w:rPr>
        <w:t>Lirohet nga tarifa për regiistrimin e pronësisë së përbashkët të ndërtesave kolektive n</w:t>
      </w:r>
      <w:r w:rsidRPr="00DA27C8">
        <w:rPr>
          <w:rFonts w:ascii="Times New Roman" w:hAnsi="Times New Roman" w:cs="Times New Roman"/>
          <w:iCs/>
          <w:sz w:val="24"/>
          <w:szCs w:val="24"/>
          <w:lang w:val="sq-AL" w:eastAsia="ja-JP"/>
        </w:rPr>
        <w:t>ë</w:t>
      </w:r>
      <w:r w:rsidRPr="00DA27C8">
        <w:rPr>
          <w:rFonts w:ascii="Times New Roman" w:hAnsi="Times New Roman" w:cs="Times New Roman"/>
          <w:iCs/>
          <w:sz w:val="24"/>
          <w:szCs w:val="24"/>
          <w:lang w:val="sq-AL"/>
        </w:rPr>
        <w:t xml:space="preserve"> bashkëpronësi.</w:t>
      </w:r>
    </w:p>
    <w:p w14:paraId="5C26D616" w14:textId="689D73D9" w:rsidR="00EE5BAC" w:rsidRPr="00DA27C8" w:rsidRDefault="00EE5BAC" w:rsidP="00FA6663">
      <w:pPr>
        <w:pStyle w:val="ListParagraph"/>
        <w:numPr>
          <w:ilvl w:val="1"/>
          <w:numId w:val="7"/>
        </w:numPr>
        <w:spacing w:after="780" w:line="228" w:lineRule="auto"/>
        <w:jc w:val="both"/>
        <w:rPr>
          <w:rFonts w:ascii="Times New Roman" w:hAnsi="Times New Roman" w:cs="Times New Roman"/>
          <w:iCs/>
          <w:sz w:val="24"/>
          <w:szCs w:val="24"/>
          <w:lang w:val="sq-AL"/>
        </w:rPr>
      </w:pPr>
      <w:r w:rsidRPr="00DA27C8">
        <w:rPr>
          <w:rFonts w:ascii="Times New Roman" w:hAnsi="Times New Roman" w:cs="Times New Roman"/>
          <w:iCs/>
          <w:sz w:val="24"/>
          <w:szCs w:val="24"/>
          <w:lang w:val="sq-AL"/>
        </w:rPr>
        <w:t>Lirohet nga tarifa për regjistrimin e hapësirave të përbashkëta si njësi të veçanta.</w:t>
      </w:r>
    </w:p>
    <w:p w14:paraId="6C2ED824" w14:textId="0189EA77" w:rsidR="00EE5BAC" w:rsidRPr="00DA27C8" w:rsidRDefault="00EE5BAC" w:rsidP="00EE5BAC">
      <w:pPr>
        <w:pStyle w:val="ListParagraph"/>
        <w:spacing w:after="534" w:line="216" w:lineRule="auto"/>
        <w:ind w:left="810"/>
        <w:jc w:val="both"/>
        <w:rPr>
          <w:rFonts w:ascii="Times New Roman" w:hAnsi="Times New Roman" w:cs="Times New Roman"/>
          <w:iCs/>
          <w:sz w:val="24"/>
          <w:szCs w:val="24"/>
          <w:lang w:val="sq-AL"/>
        </w:rPr>
      </w:pPr>
    </w:p>
    <w:p w14:paraId="22F484B7" w14:textId="19941DC7" w:rsidR="00653189" w:rsidRPr="00DA27C8" w:rsidRDefault="00653189" w:rsidP="00EE5BAC">
      <w:pPr>
        <w:pStyle w:val="ListParagraph"/>
        <w:spacing w:after="534" w:line="216" w:lineRule="auto"/>
        <w:ind w:left="810"/>
        <w:jc w:val="both"/>
        <w:rPr>
          <w:rFonts w:ascii="Times New Roman" w:hAnsi="Times New Roman" w:cs="Times New Roman"/>
          <w:iCs/>
          <w:sz w:val="24"/>
          <w:szCs w:val="24"/>
          <w:lang w:val="sq-AL"/>
        </w:rPr>
      </w:pPr>
    </w:p>
    <w:p w14:paraId="52FB625D" w14:textId="691A771E" w:rsidR="00EE5BAC" w:rsidRPr="00DA27C8" w:rsidRDefault="00653189" w:rsidP="00FA6663">
      <w:pPr>
        <w:pStyle w:val="ListParagraph"/>
        <w:numPr>
          <w:ilvl w:val="0"/>
          <w:numId w:val="7"/>
        </w:numPr>
        <w:spacing w:after="534" w:line="216" w:lineRule="auto"/>
        <w:jc w:val="both"/>
        <w:rPr>
          <w:rFonts w:ascii="Times New Roman" w:hAnsi="Times New Roman" w:cs="Times New Roman"/>
          <w:iCs/>
          <w:sz w:val="24"/>
          <w:szCs w:val="24"/>
          <w:lang w:val="sq-AL"/>
        </w:rPr>
      </w:pPr>
      <w:r w:rsidRPr="00DA27C8">
        <w:rPr>
          <w:rFonts w:ascii="Times New Roman" w:hAnsi="Times New Roman" w:cs="Times New Roman"/>
          <w:b/>
          <w:bCs/>
          <w:sz w:val="24"/>
          <w:szCs w:val="24"/>
          <w:lang w:val="sq-AL"/>
        </w:rPr>
        <w:t>Tarifa e regjistrimit të ndarjes së bashkëpronësisë apo pronësisë së përbashkët</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110"/>
        <w:gridCol w:w="1434"/>
      </w:tblGrid>
      <w:tr w:rsidR="00653189" w:rsidRPr="00DA27C8" w14:paraId="514ECC48" w14:textId="77777777" w:rsidTr="00653189">
        <w:tc>
          <w:tcPr>
            <w:tcW w:w="806" w:type="dxa"/>
            <w:tcBorders>
              <w:top w:val="single" w:sz="4" w:space="0" w:color="auto"/>
              <w:left w:val="single" w:sz="4" w:space="0" w:color="auto"/>
              <w:bottom w:val="single" w:sz="4" w:space="0" w:color="auto"/>
              <w:right w:val="single" w:sz="4" w:space="0" w:color="auto"/>
            </w:tcBorders>
            <w:shd w:val="clear" w:color="auto" w:fill="auto"/>
            <w:hideMark/>
          </w:tcPr>
          <w:p w14:paraId="25F47BC4" w14:textId="77777777" w:rsidR="00653189" w:rsidRPr="00DA27C8" w:rsidRDefault="00653189" w:rsidP="00535FDE">
            <w:pPr>
              <w:spacing w:after="534" w:line="216" w:lineRule="auto"/>
              <w:jc w:val="both"/>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lastRenderedPageBreak/>
              <w:t>PIKA</w:t>
            </w:r>
          </w:p>
        </w:tc>
        <w:tc>
          <w:tcPr>
            <w:tcW w:w="7110" w:type="dxa"/>
            <w:tcBorders>
              <w:top w:val="single" w:sz="4" w:space="0" w:color="auto"/>
              <w:left w:val="single" w:sz="4" w:space="0" w:color="auto"/>
              <w:bottom w:val="single" w:sz="4" w:space="0" w:color="auto"/>
              <w:right w:val="single" w:sz="4" w:space="0" w:color="auto"/>
            </w:tcBorders>
            <w:shd w:val="clear" w:color="auto" w:fill="auto"/>
            <w:hideMark/>
          </w:tcPr>
          <w:p w14:paraId="2F3CD503" w14:textId="121150DF" w:rsidR="00653189" w:rsidRPr="00DA27C8" w:rsidRDefault="00653189" w:rsidP="00535FDE">
            <w:pPr>
              <w:spacing w:after="534" w:line="216" w:lineRule="auto"/>
              <w:jc w:val="both"/>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P</w:t>
            </w:r>
            <w:r w:rsidR="00E3233D">
              <w:rPr>
                <w:rFonts w:ascii="Times New Roman" w:hAnsi="Times New Roman" w:cs="Times New Roman"/>
                <w:b/>
                <w:bCs/>
                <w:sz w:val="24"/>
                <w:szCs w:val="24"/>
                <w:lang w:val="sq-AL"/>
              </w:rPr>
              <w:t>Ë</w:t>
            </w:r>
            <w:r w:rsidRPr="00DA27C8">
              <w:rPr>
                <w:rFonts w:ascii="Times New Roman" w:hAnsi="Times New Roman" w:cs="Times New Roman"/>
                <w:b/>
                <w:bCs/>
                <w:sz w:val="24"/>
                <w:szCs w:val="24"/>
                <w:lang w:val="sq-AL"/>
              </w:rPr>
              <w:t>RSHKRIMI</w:t>
            </w: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4BC4A084" w14:textId="146CB6C6" w:rsidR="00653189" w:rsidRPr="00DA27C8" w:rsidRDefault="00653189" w:rsidP="00535FDE">
            <w:pPr>
              <w:spacing w:after="534" w:line="216" w:lineRule="auto"/>
              <w:jc w:val="both"/>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VLERA E TAKS</w:t>
            </w:r>
            <w:r w:rsidR="00E3233D">
              <w:rPr>
                <w:rFonts w:ascii="Times New Roman" w:hAnsi="Times New Roman" w:cs="Times New Roman"/>
                <w:b/>
                <w:bCs/>
                <w:sz w:val="24"/>
                <w:szCs w:val="24"/>
                <w:lang w:val="sq-AL"/>
              </w:rPr>
              <w:t>Ë</w:t>
            </w:r>
            <w:r w:rsidRPr="00DA27C8">
              <w:rPr>
                <w:rFonts w:ascii="Times New Roman" w:hAnsi="Times New Roman" w:cs="Times New Roman"/>
                <w:b/>
                <w:bCs/>
                <w:sz w:val="24"/>
                <w:szCs w:val="24"/>
                <w:lang w:val="sq-AL"/>
              </w:rPr>
              <w:t>S N</w:t>
            </w:r>
            <w:r w:rsidR="00E3233D">
              <w:rPr>
                <w:rFonts w:ascii="Times New Roman" w:hAnsi="Times New Roman" w:cs="Times New Roman"/>
                <w:b/>
                <w:bCs/>
                <w:sz w:val="24"/>
                <w:szCs w:val="24"/>
                <w:lang w:val="sq-AL"/>
              </w:rPr>
              <w:t>Ë</w:t>
            </w:r>
            <w:r w:rsidRPr="00DA27C8">
              <w:rPr>
                <w:rFonts w:ascii="Times New Roman" w:hAnsi="Times New Roman" w:cs="Times New Roman"/>
                <w:b/>
                <w:bCs/>
                <w:sz w:val="24"/>
                <w:szCs w:val="24"/>
                <w:lang w:val="sq-AL"/>
              </w:rPr>
              <w:t xml:space="preserve"> EURO</w:t>
            </w:r>
          </w:p>
        </w:tc>
      </w:tr>
      <w:tr w:rsidR="00653189" w:rsidRPr="00DA27C8" w14:paraId="786EFA16" w14:textId="77777777" w:rsidTr="00653189">
        <w:tc>
          <w:tcPr>
            <w:tcW w:w="806" w:type="dxa"/>
            <w:tcBorders>
              <w:top w:val="single" w:sz="4" w:space="0" w:color="auto"/>
              <w:left w:val="single" w:sz="4" w:space="0" w:color="auto"/>
              <w:bottom w:val="single" w:sz="4" w:space="0" w:color="auto"/>
              <w:right w:val="single" w:sz="4" w:space="0" w:color="auto"/>
            </w:tcBorders>
            <w:shd w:val="clear" w:color="auto" w:fill="auto"/>
            <w:hideMark/>
          </w:tcPr>
          <w:p w14:paraId="56FFC850" w14:textId="77777777" w:rsidR="00653189" w:rsidRPr="00DA27C8" w:rsidRDefault="00653189" w:rsidP="00535FDE">
            <w:pPr>
              <w:spacing w:after="534" w:line="216" w:lineRule="auto"/>
              <w:jc w:val="both"/>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1</w:t>
            </w:r>
          </w:p>
        </w:tc>
        <w:tc>
          <w:tcPr>
            <w:tcW w:w="7110" w:type="dxa"/>
            <w:tcBorders>
              <w:top w:val="single" w:sz="4" w:space="0" w:color="auto"/>
              <w:left w:val="single" w:sz="4" w:space="0" w:color="auto"/>
              <w:bottom w:val="single" w:sz="4" w:space="0" w:color="auto"/>
              <w:right w:val="single" w:sz="4" w:space="0" w:color="auto"/>
            </w:tcBorders>
            <w:shd w:val="clear" w:color="auto" w:fill="auto"/>
            <w:hideMark/>
          </w:tcPr>
          <w:p w14:paraId="2DB47CF4" w14:textId="77777777" w:rsidR="00653189" w:rsidRPr="00DA27C8" w:rsidRDefault="00653189" w:rsidP="00535FDE">
            <w:pPr>
              <w:spacing w:after="534" w:line="216" w:lineRule="auto"/>
              <w:jc w:val="both"/>
              <w:rPr>
                <w:rFonts w:ascii="Times New Roman" w:hAnsi="Times New Roman" w:cs="Times New Roman"/>
                <w:b/>
                <w:bCs/>
                <w:sz w:val="24"/>
                <w:szCs w:val="24"/>
                <w:lang w:val="sq-AL"/>
              </w:rPr>
            </w:pPr>
            <w:r w:rsidRPr="00DA27C8">
              <w:rPr>
                <w:rFonts w:ascii="Times New Roman" w:hAnsi="Times New Roman" w:cs="Times New Roman"/>
                <w:sz w:val="24"/>
                <w:szCs w:val="24"/>
                <w:lang w:val="sq-AL"/>
              </w:rPr>
              <w:t>Tarifa për regiistrimin e pronësisë në bazë të ndarjes nga bashkëpronësia apo pronësia e përbashkët për secilin bashkëpronar që bëhet pronarë individual është -</w:t>
            </w: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002A78F5" w14:textId="77777777" w:rsidR="00653189" w:rsidRPr="00DA27C8" w:rsidRDefault="00653189" w:rsidP="00535FDE">
            <w:pPr>
              <w:spacing w:after="534" w:line="216" w:lineRule="auto"/>
              <w:jc w:val="both"/>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30 </w:t>
            </w:r>
            <w:r w:rsidRPr="00DA27C8">
              <w:rPr>
                <w:rStyle w:val="Emphasis"/>
                <w:rFonts w:ascii="Times New Roman" w:hAnsi="Times New Roman" w:cs="Times New Roman"/>
                <w:b/>
                <w:bCs/>
                <w:i w:val="0"/>
                <w:sz w:val="24"/>
                <w:szCs w:val="24"/>
                <w:lang w:val="sq-AL"/>
              </w:rPr>
              <w:t>€</w:t>
            </w:r>
          </w:p>
        </w:tc>
      </w:tr>
    </w:tbl>
    <w:p w14:paraId="49926CC1" w14:textId="11630BEC" w:rsidR="00EE5BAC" w:rsidRPr="00DA27C8" w:rsidRDefault="00EE5BAC" w:rsidP="00F03C10">
      <w:pPr>
        <w:spacing w:after="0" w:line="240" w:lineRule="auto"/>
        <w:rPr>
          <w:rFonts w:ascii="Times New Roman" w:hAnsi="Times New Roman" w:cs="Times New Roman"/>
          <w:b/>
          <w:sz w:val="24"/>
          <w:szCs w:val="24"/>
          <w:lang w:val="sq-AL"/>
        </w:rPr>
      </w:pPr>
    </w:p>
    <w:p w14:paraId="1FCD0E1D" w14:textId="18A33CEA" w:rsidR="00EE5BAC" w:rsidRPr="00DA27C8" w:rsidRDefault="00EE5BAC" w:rsidP="00F03C10">
      <w:pPr>
        <w:spacing w:after="0" w:line="240" w:lineRule="auto"/>
        <w:rPr>
          <w:rFonts w:ascii="Times New Roman" w:hAnsi="Times New Roman" w:cs="Times New Roman"/>
          <w:b/>
          <w:sz w:val="24"/>
          <w:szCs w:val="24"/>
          <w:lang w:val="sq-AL"/>
        </w:rPr>
      </w:pPr>
    </w:p>
    <w:p w14:paraId="49649055" w14:textId="0EC6AE15" w:rsidR="00EE5BAC" w:rsidRPr="00DA27C8" w:rsidRDefault="00653189" w:rsidP="00FA6663">
      <w:pPr>
        <w:pStyle w:val="ListParagraph"/>
        <w:numPr>
          <w:ilvl w:val="0"/>
          <w:numId w:val="7"/>
        </w:numPr>
        <w:spacing w:after="0" w:line="240" w:lineRule="auto"/>
        <w:rPr>
          <w:rFonts w:ascii="Times New Roman" w:hAnsi="Times New Roman" w:cs="Times New Roman"/>
          <w:b/>
          <w:sz w:val="24"/>
          <w:szCs w:val="24"/>
          <w:lang w:val="sq-AL"/>
        </w:rPr>
      </w:pPr>
      <w:r w:rsidRPr="00DA27C8">
        <w:rPr>
          <w:rFonts w:ascii="Times New Roman" w:hAnsi="Times New Roman" w:cs="Times New Roman"/>
          <w:b/>
          <w:bCs/>
          <w:sz w:val="24"/>
          <w:szCs w:val="24"/>
          <w:lang w:val="sq-AL"/>
        </w:rPr>
        <w:t>Tarifa e regjistrimit të pronësisë në bazë të trashëgimisë dhe të shkëputjes  së bashkësisë familjare</w:t>
      </w:r>
    </w:p>
    <w:p w14:paraId="2D0BF711" w14:textId="77777777" w:rsidR="00653189" w:rsidRPr="00DA27C8" w:rsidRDefault="00653189" w:rsidP="00653189">
      <w:pPr>
        <w:spacing w:after="262" w:line="216" w:lineRule="auto"/>
        <w:rPr>
          <w:rFonts w:ascii="Times New Roman" w:hAnsi="Times New Roman" w:cs="Times New Roman"/>
          <w:b/>
          <w:bCs/>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110"/>
        <w:gridCol w:w="1412"/>
      </w:tblGrid>
      <w:tr w:rsidR="00653189" w:rsidRPr="00DA27C8" w14:paraId="5FD3F549" w14:textId="77777777" w:rsidTr="00653189">
        <w:tc>
          <w:tcPr>
            <w:tcW w:w="828" w:type="dxa"/>
            <w:tcBorders>
              <w:top w:val="single" w:sz="4" w:space="0" w:color="auto"/>
              <w:left w:val="single" w:sz="4" w:space="0" w:color="auto"/>
              <w:bottom w:val="single" w:sz="4" w:space="0" w:color="auto"/>
              <w:right w:val="single" w:sz="4" w:space="0" w:color="auto"/>
            </w:tcBorders>
            <w:shd w:val="clear" w:color="auto" w:fill="auto"/>
            <w:hideMark/>
          </w:tcPr>
          <w:p w14:paraId="3F1210FB" w14:textId="77777777" w:rsidR="00653189" w:rsidRPr="00DA27C8" w:rsidRDefault="00653189" w:rsidP="00535FDE">
            <w:pPr>
              <w:spacing w:after="262" w:line="216" w:lineRule="auto"/>
              <w:rPr>
                <w:rFonts w:ascii="Times New Roman" w:eastAsia="MS Mincho" w:hAnsi="Times New Roman" w:cs="Times New Roman"/>
                <w:b/>
                <w:bCs/>
                <w:sz w:val="24"/>
                <w:szCs w:val="24"/>
                <w:lang w:val="sq-AL"/>
              </w:rPr>
            </w:pPr>
            <w:r w:rsidRPr="00DA27C8">
              <w:rPr>
                <w:rFonts w:ascii="Times New Roman" w:hAnsi="Times New Roman" w:cs="Times New Roman"/>
                <w:b/>
                <w:bCs/>
                <w:sz w:val="24"/>
                <w:szCs w:val="24"/>
                <w:lang w:val="sq-AL"/>
              </w:rPr>
              <w:t>PIKA</w:t>
            </w:r>
          </w:p>
        </w:tc>
        <w:tc>
          <w:tcPr>
            <w:tcW w:w="7110" w:type="dxa"/>
            <w:tcBorders>
              <w:top w:val="single" w:sz="4" w:space="0" w:color="auto"/>
              <w:left w:val="single" w:sz="4" w:space="0" w:color="auto"/>
              <w:bottom w:val="single" w:sz="4" w:space="0" w:color="auto"/>
              <w:right w:val="single" w:sz="4" w:space="0" w:color="auto"/>
            </w:tcBorders>
            <w:shd w:val="clear" w:color="auto" w:fill="auto"/>
            <w:hideMark/>
          </w:tcPr>
          <w:p w14:paraId="332243CD" w14:textId="77777777" w:rsidR="00653189" w:rsidRPr="00DA27C8" w:rsidRDefault="00653189" w:rsidP="00535FDE">
            <w:pPr>
              <w:spacing w:after="262" w:line="216" w:lineRule="auto"/>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PËRSHKRIMI </w:t>
            </w: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448FE86A" w14:textId="59CF6AE4" w:rsidR="00653189" w:rsidRPr="00DA27C8" w:rsidRDefault="00653189" w:rsidP="00535FDE">
            <w:pPr>
              <w:spacing w:after="262" w:line="216" w:lineRule="auto"/>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VLERA E TAKS</w:t>
            </w:r>
            <w:r w:rsidR="00E3233D">
              <w:rPr>
                <w:rFonts w:ascii="Times New Roman" w:hAnsi="Times New Roman" w:cs="Times New Roman"/>
                <w:b/>
                <w:bCs/>
                <w:sz w:val="24"/>
                <w:szCs w:val="24"/>
                <w:lang w:val="sq-AL"/>
              </w:rPr>
              <w:t>Ë</w:t>
            </w:r>
            <w:r w:rsidRPr="00DA27C8">
              <w:rPr>
                <w:rFonts w:ascii="Times New Roman" w:hAnsi="Times New Roman" w:cs="Times New Roman"/>
                <w:b/>
                <w:bCs/>
                <w:sz w:val="24"/>
                <w:szCs w:val="24"/>
                <w:lang w:val="sq-AL"/>
              </w:rPr>
              <w:t>S NË EURO</w:t>
            </w:r>
          </w:p>
        </w:tc>
      </w:tr>
      <w:tr w:rsidR="00653189" w:rsidRPr="00DA27C8" w14:paraId="7D08DAB3" w14:textId="77777777" w:rsidTr="00653189">
        <w:tc>
          <w:tcPr>
            <w:tcW w:w="828" w:type="dxa"/>
            <w:tcBorders>
              <w:top w:val="single" w:sz="4" w:space="0" w:color="auto"/>
              <w:left w:val="single" w:sz="4" w:space="0" w:color="auto"/>
              <w:bottom w:val="single" w:sz="4" w:space="0" w:color="auto"/>
              <w:right w:val="single" w:sz="4" w:space="0" w:color="auto"/>
            </w:tcBorders>
            <w:shd w:val="clear" w:color="auto" w:fill="auto"/>
            <w:hideMark/>
          </w:tcPr>
          <w:p w14:paraId="6175D5FF" w14:textId="77777777" w:rsidR="00653189" w:rsidRPr="00DA27C8" w:rsidRDefault="00653189" w:rsidP="00535FDE">
            <w:pPr>
              <w:spacing w:after="262" w:line="216" w:lineRule="auto"/>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1</w:t>
            </w:r>
          </w:p>
        </w:tc>
        <w:tc>
          <w:tcPr>
            <w:tcW w:w="7110" w:type="dxa"/>
            <w:tcBorders>
              <w:top w:val="single" w:sz="4" w:space="0" w:color="auto"/>
              <w:left w:val="single" w:sz="4" w:space="0" w:color="auto"/>
              <w:bottom w:val="single" w:sz="4" w:space="0" w:color="auto"/>
              <w:right w:val="single" w:sz="4" w:space="0" w:color="auto"/>
            </w:tcBorders>
            <w:shd w:val="clear" w:color="auto" w:fill="auto"/>
            <w:hideMark/>
          </w:tcPr>
          <w:p w14:paraId="009F87BC" w14:textId="77777777" w:rsidR="00653189" w:rsidRPr="00DA27C8" w:rsidRDefault="00653189" w:rsidP="00535FDE">
            <w:pPr>
              <w:spacing w:after="262" w:line="216" w:lineRule="auto"/>
              <w:rPr>
                <w:rFonts w:ascii="Times New Roman" w:hAnsi="Times New Roman" w:cs="Times New Roman"/>
                <w:b/>
                <w:bCs/>
                <w:sz w:val="24"/>
                <w:szCs w:val="24"/>
                <w:lang w:val="sq-AL"/>
              </w:rPr>
            </w:pPr>
            <w:r w:rsidRPr="00DA27C8">
              <w:rPr>
                <w:rFonts w:ascii="Times New Roman" w:hAnsi="Times New Roman" w:cs="Times New Roman"/>
                <w:sz w:val="24"/>
                <w:szCs w:val="24"/>
                <w:lang w:val="sq-AL"/>
              </w:rPr>
              <w:t xml:space="preserve">Tarifa për çdo trashëgimtar për regjistrimin e pronësisë në bazë të trashëgimisë është - </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0326E096" w14:textId="77777777" w:rsidR="00653189" w:rsidRPr="00DA27C8" w:rsidRDefault="00653189" w:rsidP="00535FDE">
            <w:pPr>
              <w:spacing w:after="262" w:line="216" w:lineRule="auto"/>
              <w:rPr>
                <w:rFonts w:ascii="Times New Roman" w:hAnsi="Times New Roman" w:cs="Times New Roman"/>
                <w:b/>
                <w:bCs/>
                <w:sz w:val="24"/>
                <w:szCs w:val="24"/>
                <w:lang w:val="sq-AL"/>
              </w:rPr>
            </w:pPr>
          </w:p>
          <w:p w14:paraId="05829132" w14:textId="77777777" w:rsidR="00653189" w:rsidRPr="00DA27C8" w:rsidRDefault="00653189" w:rsidP="00535FDE">
            <w:pPr>
              <w:spacing w:after="262" w:line="216" w:lineRule="auto"/>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10 </w:t>
            </w:r>
            <w:r w:rsidRPr="00DA27C8">
              <w:rPr>
                <w:rStyle w:val="Emphasis"/>
                <w:rFonts w:ascii="Times New Roman" w:hAnsi="Times New Roman" w:cs="Times New Roman"/>
                <w:b/>
                <w:bCs/>
                <w:i w:val="0"/>
                <w:sz w:val="24"/>
                <w:szCs w:val="24"/>
                <w:lang w:val="sq-AL"/>
              </w:rPr>
              <w:t>€</w:t>
            </w:r>
          </w:p>
        </w:tc>
      </w:tr>
      <w:tr w:rsidR="00653189" w:rsidRPr="00DA27C8" w14:paraId="64B2B543" w14:textId="77777777" w:rsidTr="00653189">
        <w:tc>
          <w:tcPr>
            <w:tcW w:w="828" w:type="dxa"/>
            <w:tcBorders>
              <w:top w:val="single" w:sz="4" w:space="0" w:color="auto"/>
              <w:left w:val="single" w:sz="4" w:space="0" w:color="auto"/>
              <w:bottom w:val="single" w:sz="4" w:space="0" w:color="auto"/>
              <w:right w:val="single" w:sz="4" w:space="0" w:color="auto"/>
            </w:tcBorders>
            <w:shd w:val="clear" w:color="auto" w:fill="auto"/>
            <w:hideMark/>
          </w:tcPr>
          <w:p w14:paraId="57BB0B0B" w14:textId="77777777" w:rsidR="00653189" w:rsidRPr="00DA27C8" w:rsidRDefault="00653189" w:rsidP="00535FDE">
            <w:pPr>
              <w:spacing w:after="262" w:line="216" w:lineRule="auto"/>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2</w:t>
            </w:r>
          </w:p>
        </w:tc>
        <w:tc>
          <w:tcPr>
            <w:tcW w:w="7110" w:type="dxa"/>
            <w:tcBorders>
              <w:top w:val="single" w:sz="4" w:space="0" w:color="auto"/>
              <w:left w:val="single" w:sz="4" w:space="0" w:color="auto"/>
              <w:bottom w:val="single" w:sz="4" w:space="0" w:color="auto"/>
              <w:right w:val="single" w:sz="4" w:space="0" w:color="auto"/>
            </w:tcBorders>
            <w:shd w:val="clear" w:color="auto" w:fill="auto"/>
            <w:hideMark/>
          </w:tcPr>
          <w:p w14:paraId="3DA39C35" w14:textId="77777777" w:rsidR="00653189" w:rsidRPr="00DA27C8" w:rsidRDefault="00653189" w:rsidP="00535FDE">
            <w:pPr>
              <w:spacing w:after="528" w:line="223" w:lineRule="auto"/>
              <w:ind w:left="19" w:right="32"/>
              <w:jc w:val="both"/>
              <w:rPr>
                <w:rFonts w:ascii="Times New Roman" w:hAnsi="Times New Roman" w:cs="Times New Roman"/>
                <w:b/>
                <w:bCs/>
                <w:sz w:val="24"/>
                <w:szCs w:val="24"/>
                <w:lang w:val="sq-AL"/>
              </w:rPr>
            </w:pPr>
            <w:r w:rsidRPr="00DA27C8">
              <w:rPr>
                <w:rFonts w:ascii="Times New Roman" w:hAnsi="Times New Roman" w:cs="Times New Roman"/>
                <w:sz w:val="24"/>
                <w:szCs w:val="24"/>
                <w:lang w:val="sq-AL"/>
              </w:rPr>
              <w:t>Tarifa për çdo trashëgimtar për regjistrimin e pronësisë në bazë të trashëgimisë, e cila rrjedh nga testamenti është -</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48AC76B8" w14:textId="77777777" w:rsidR="00653189" w:rsidRPr="00DA27C8" w:rsidRDefault="00653189" w:rsidP="00535FDE">
            <w:pPr>
              <w:spacing w:after="262" w:line="216" w:lineRule="auto"/>
              <w:rPr>
                <w:rFonts w:ascii="Times New Roman" w:hAnsi="Times New Roman" w:cs="Times New Roman"/>
                <w:b/>
                <w:bCs/>
                <w:sz w:val="24"/>
                <w:szCs w:val="24"/>
                <w:lang w:val="sq-AL"/>
              </w:rPr>
            </w:pPr>
          </w:p>
          <w:p w14:paraId="1B53460A" w14:textId="77777777" w:rsidR="00653189" w:rsidRPr="00DA27C8" w:rsidRDefault="00653189" w:rsidP="00535FDE">
            <w:pPr>
              <w:spacing w:after="262" w:line="216" w:lineRule="auto"/>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20 </w:t>
            </w:r>
            <w:r w:rsidRPr="00DA27C8">
              <w:rPr>
                <w:rStyle w:val="Emphasis"/>
                <w:rFonts w:ascii="Times New Roman" w:hAnsi="Times New Roman" w:cs="Times New Roman"/>
                <w:b/>
                <w:bCs/>
                <w:i w:val="0"/>
                <w:sz w:val="24"/>
                <w:szCs w:val="24"/>
                <w:lang w:val="sq-AL"/>
              </w:rPr>
              <w:t>€</w:t>
            </w:r>
          </w:p>
        </w:tc>
      </w:tr>
      <w:tr w:rsidR="00653189" w:rsidRPr="00DA27C8" w14:paraId="25CA9CF7" w14:textId="77777777" w:rsidTr="00653189">
        <w:tc>
          <w:tcPr>
            <w:tcW w:w="828" w:type="dxa"/>
            <w:tcBorders>
              <w:top w:val="single" w:sz="4" w:space="0" w:color="auto"/>
              <w:left w:val="single" w:sz="4" w:space="0" w:color="auto"/>
              <w:bottom w:val="single" w:sz="4" w:space="0" w:color="auto"/>
              <w:right w:val="single" w:sz="4" w:space="0" w:color="auto"/>
            </w:tcBorders>
            <w:shd w:val="clear" w:color="auto" w:fill="auto"/>
            <w:hideMark/>
          </w:tcPr>
          <w:p w14:paraId="36E0BE0E" w14:textId="77777777" w:rsidR="00653189" w:rsidRPr="00DA27C8" w:rsidRDefault="00653189" w:rsidP="00535FDE">
            <w:pPr>
              <w:spacing w:after="262" w:line="216" w:lineRule="auto"/>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3</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66E7FC72" w14:textId="054494D5" w:rsidR="00653189" w:rsidRPr="00DA27C8" w:rsidRDefault="00653189" w:rsidP="00535FDE">
            <w:pPr>
              <w:spacing w:after="535" w:line="228" w:lineRule="auto"/>
              <w:ind w:left="19" w:right="32"/>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Tarifa për regjistrimin e pronësisë në bazë të shkëputjes së bashkësisë familjare për çdo anëtar të familjes që bëhet pronar është -</w:t>
            </w:r>
          </w:p>
          <w:p w14:paraId="6CCC87B0" w14:textId="77777777" w:rsidR="00653189" w:rsidRPr="00DA27C8" w:rsidRDefault="00653189" w:rsidP="00535FDE">
            <w:pPr>
              <w:spacing w:after="262" w:line="216" w:lineRule="auto"/>
              <w:rPr>
                <w:rFonts w:ascii="Times New Roman" w:hAnsi="Times New Roman" w:cs="Times New Roman"/>
                <w:b/>
                <w:bCs/>
                <w:sz w:val="24"/>
                <w:szCs w:val="24"/>
                <w:lang w:val="sq-AL"/>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7D7E68D0" w14:textId="77777777" w:rsidR="00653189" w:rsidRPr="00DA27C8" w:rsidRDefault="00653189" w:rsidP="00535FDE">
            <w:pPr>
              <w:spacing w:after="262" w:line="216" w:lineRule="auto"/>
              <w:rPr>
                <w:rFonts w:ascii="Times New Roman" w:hAnsi="Times New Roman" w:cs="Times New Roman"/>
                <w:b/>
                <w:bCs/>
                <w:sz w:val="24"/>
                <w:szCs w:val="24"/>
                <w:lang w:val="sq-AL"/>
              </w:rPr>
            </w:pPr>
          </w:p>
          <w:p w14:paraId="7587F9C2" w14:textId="77777777" w:rsidR="00653189" w:rsidRPr="00DA27C8" w:rsidRDefault="00653189" w:rsidP="00535FDE">
            <w:pPr>
              <w:spacing w:after="262" w:line="216" w:lineRule="auto"/>
              <w:rPr>
                <w:rFonts w:ascii="Times New Roman" w:hAnsi="Times New Roman" w:cs="Times New Roman"/>
                <w:sz w:val="24"/>
                <w:szCs w:val="24"/>
                <w:lang w:val="sq-AL"/>
              </w:rPr>
            </w:pPr>
          </w:p>
          <w:p w14:paraId="7C856D9A" w14:textId="77777777" w:rsidR="00653189" w:rsidRPr="00DA27C8" w:rsidRDefault="00653189" w:rsidP="00535FDE">
            <w:pPr>
              <w:spacing w:after="262" w:line="216" w:lineRule="auto"/>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20 </w:t>
            </w:r>
            <w:r w:rsidRPr="00DA27C8">
              <w:rPr>
                <w:rStyle w:val="Emphasis"/>
                <w:rFonts w:ascii="Times New Roman" w:hAnsi="Times New Roman" w:cs="Times New Roman"/>
                <w:b/>
                <w:bCs/>
                <w:i w:val="0"/>
                <w:sz w:val="24"/>
                <w:szCs w:val="24"/>
                <w:lang w:val="sq-AL"/>
              </w:rPr>
              <w:t>€</w:t>
            </w:r>
          </w:p>
        </w:tc>
      </w:tr>
    </w:tbl>
    <w:p w14:paraId="77111997" w14:textId="77777777" w:rsidR="00653189" w:rsidRPr="00DA27C8" w:rsidRDefault="00653189" w:rsidP="00653189">
      <w:pPr>
        <w:spacing w:after="0" w:line="240" w:lineRule="auto"/>
        <w:rPr>
          <w:rFonts w:ascii="Times New Roman" w:hAnsi="Times New Roman" w:cs="Times New Roman"/>
          <w:b/>
          <w:sz w:val="24"/>
          <w:szCs w:val="24"/>
          <w:lang w:val="sq-AL"/>
        </w:rPr>
      </w:pPr>
    </w:p>
    <w:p w14:paraId="106CB675" w14:textId="35A04D9E" w:rsidR="00EE5BAC" w:rsidRPr="00DA27C8" w:rsidRDefault="00EE5BAC" w:rsidP="00F03C10">
      <w:pPr>
        <w:spacing w:after="0" w:line="240" w:lineRule="auto"/>
        <w:rPr>
          <w:rFonts w:ascii="Times New Roman" w:hAnsi="Times New Roman" w:cs="Times New Roman"/>
          <w:b/>
          <w:sz w:val="24"/>
          <w:szCs w:val="24"/>
          <w:lang w:val="sq-AL"/>
        </w:rPr>
      </w:pPr>
    </w:p>
    <w:p w14:paraId="125797C8" w14:textId="39FCEF3A" w:rsidR="00653189" w:rsidRPr="00DA27C8" w:rsidRDefault="00653189" w:rsidP="00FA6663">
      <w:pPr>
        <w:pStyle w:val="ListParagraph"/>
        <w:numPr>
          <w:ilvl w:val="0"/>
          <w:numId w:val="7"/>
        </w:numPr>
        <w:spacing w:after="260" w:line="218" w:lineRule="auto"/>
        <w:ind w:right="50"/>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Tarifat e regiistrimit të pronësisë në bazë të ndërrimit/këmbimit të pronës së paluajtshme</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653189" w:rsidRPr="00DA27C8" w14:paraId="7FE5F025" w14:textId="77777777" w:rsidTr="00535FDE">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0B5621CC" w14:textId="77777777" w:rsidR="00653189" w:rsidRPr="00DA27C8" w:rsidRDefault="00653189" w:rsidP="00535FDE">
            <w:pPr>
              <w:spacing w:after="258" w:line="228" w:lineRule="auto"/>
              <w:ind w:right="38"/>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PIKA</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025B3C4C" w14:textId="77777777" w:rsidR="00653189" w:rsidRPr="00DA27C8" w:rsidRDefault="00653189" w:rsidP="00535FDE">
            <w:pPr>
              <w:spacing w:after="258" w:line="228" w:lineRule="auto"/>
              <w:ind w:right="38"/>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PËRSHKRIMI </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0124E806" w14:textId="4A9FB578" w:rsidR="00653189" w:rsidRPr="00DA27C8" w:rsidRDefault="00653189" w:rsidP="00535FDE">
            <w:pPr>
              <w:spacing w:after="258" w:line="228" w:lineRule="auto"/>
              <w:ind w:right="38"/>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VLERA E TAKS</w:t>
            </w:r>
            <w:r w:rsidR="00E3233D">
              <w:rPr>
                <w:rFonts w:ascii="Times New Roman" w:hAnsi="Times New Roman" w:cs="Times New Roman"/>
                <w:b/>
                <w:bCs/>
                <w:sz w:val="24"/>
                <w:szCs w:val="24"/>
                <w:lang w:val="sq-AL"/>
              </w:rPr>
              <w:t>Ë</w:t>
            </w:r>
            <w:r w:rsidRPr="00DA27C8">
              <w:rPr>
                <w:rFonts w:ascii="Times New Roman" w:hAnsi="Times New Roman" w:cs="Times New Roman"/>
                <w:b/>
                <w:bCs/>
                <w:sz w:val="24"/>
                <w:szCs w:val="24"/>
                <w:lang w:val="sq-AL"/>
              </w:rPr>
              <w:t>S NË EURO</w:t>
            </w:r>
          </w:p>
        </w:tc>
      </w:tr>
      <w:tr w:rsidR="00653189" w:rsidRPr="00DA27C8" w14:paraId="55F3C479" w14:textId="77777777" w:rsidTr="00535FDE">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333AADB1" w14:textId="77777777" w:rsidR="00653189" w:rsidRPr="00DA27C8" w:rsidRDefault="00653189" w:rsidP="00535FDE">
            <w:pPr>
              <w:spacing w:after="258" w:line="228" w:lineRule="auto"/>
              <w:ind w:right="38"/>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1</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6D263D55" w14:textId="77777777" w:rsidR="00653189" w:rsidRPr="00DA27C8" w:rsidRDefault="00653189" w:rsidP="00535FDE">
            <w:pPr>
              <w:spacing w:after="258" w:line="228" w:lineRule="auto"/>
              <w:ind w:right="38"/>
              <w:rPr>
                <w:rFonts w:ascii="Times New Roman" w:hAnsi="Times New Roman" w:cs="Times New Roman"/>
                <w:b/>
                <w:bCs/>
                <w:sz w:val="24"/>
                <w:szCs w:val="24"/>
                <w:lang w:val="sq-AL"/>
              </w:rPr>
            </w:pPr>
            <w:r w:rsidRPr="00DA27C8">
              <w:rPr>
                <w:rFonts w:ascii="Times New Roman" w:hAnsi="Times New Roman" w:cs="Times New Roman"/>
                <w:sz w:val="24"/>
                <w:szCs w:val="24"/>
                <w:lang w:val="sq-AL"/>
              </w:rPr>
              <w:t>Tarifa për regjistrimin e pronësisë në bazë të ndërrimit-këmbimit të pronës së paluajtshme për secilin pronar është -</w:t>
            </w:r>
          </w:p>
        </w:tc>
        <w:tc>
          <w:tcPr>
            <w:tcW w:w="3117" w:type="dxa"/>
            <w:tcBorders>
              <w:top w:val="single" w:sz="4" w:space="0" w:color="auto"/>
              <w:left w:val="single" w:sz="4" w:space="0" w:color="auto"/>
              <w:bottom w:val="single" w:sz="4" w:space="0" w:color="auto"/>
              <w:right w:val="single" w:sz="4" w:space="0" w:color="auto"/>
            </w:tcBorders>
            <w:shd w:val="clear" w:color="auto" w:fill="auto"/>
          </w:tcPr>
          <w:p w14:paraId="6F0BE481" w14:textId="77777777" w:rsidR="00653189" w:rsidRPr="00DA27C8" w:rsidRDefault="00653189" w:rsidP="00535FDE">
            <w:pPr>
              <w:spacing w:after="258" w:line="228" w:lineRule="auto"/>
              <w:ind w:right="38"/>
              <w:rPr>
                <w:rFonts w:ascii="Times New Roman" w:hAnsi="Times New Roman" w:cs="Times New Roman"/>
                <w:b/>
                <w:bCs/>
                <w:sz w:val="24"/>
                <w:szCs w:val="24"/>
                <w:lang w:val="sq-AL"/>
              </w:rPr>
            </w:pPr>
          </w:p>
          <w:p w14:paraId="364A282B" w14:textId="77777777" w:rsidR="00653189" w:rsidRPr="00DA27C8" w:rsidRDefault="00653189" w:rsidP="00535FDE">
            <w:pPr>
              <w:spacing w:after="258" w:line="228" w:lineRule="auto"/>
              <w:ind w:right="38"/>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40 </w:t>
            </w:r>
            <w:r w:rsidRPr="00DA27C8">
              <w:rPr>
                <w:rStyle w:val="Emphasis"/>
                <w:rFonts w:ascii="Times New Roman" w:hAnsi="Times New Roman" w:cs="Times New Roman"/>
                <w:b/>
                <w:bCs/>
                <w:i w:val="0"/>
                <w:sz w:val="24"/>
                <w:szCs w:val="24"/>
                <w:lang w:val="sq-AL"/>
              </w:rPr>
              <w:t>€</w:t>
            </w:r>
          </w:p>
        </w:tc>
      </w:tr>
    </w:tbl>
    <w:p w14:paraId="61CE7931" w14:textId="416AF864" w:rsidR="00EE5BAC" w:rsidRPr="00DA27C8" w:rsidRDefault="00EE5BAC" w:rsidP="00F03C10">
      <w:pPr>
        <w:spacing w:after="0" w:line="240" w:lineRule="auto"/>
        <w:rPr>
          <w:rFonts w:ascii="Times New Roman" w:hAnsi="Times New Roman" w:cs="Times New Roman"/>
          <w:b/>
          <w:sz w:val="24"/>
          <w:szCs w:val="24"/>
          <w:lang w:val="sq-AL"/>
        </w:rPr>
      </w:pPr>
    </w:p>
    <w:p w14:paraId="72902A3B" w14:textId="632D869D" w:rsidR="00653189" w:rsidRPr="00DA27C8" w:rsidRDefault="00653189" w:rsidP="00FA6663">
      <w:pPr>
        <w:pStyle w:val="ListParagraph"/>
        <w:numPr>
          <w:ilvl w:val="0"/>
          <w:numId w:val="7"/>
        </w:numPr>
        <w:spacing w:after="249" w:line="216" w:lineRule="auto"/>
        <w:jc w:val="both"/>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lastRenderedPageBreak/>
        <w:t>Tarifa për regjistrimin e të drejtës së shfrytëzimit — qirambajtja</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3111"/>
        <w:gridCol w:w="3109"/>
      </w:tblGrid>
      <w:tr w:rsidR="00653189" w:rsidRPr="00DA27C8" w14:paraId="701C2449" w14:textId="77777777" w:rsidTr="00535FDE">
        <w:tc>
          <w:tcPr>
            <w:tcW w:w="3108" w:type="dxa"/>
            <w:tcBorders>
              <w:top w:val="single" w:sz="4" w:space="0" w:color="auto"/>
              <w:left w:val="single" w:sz="4" w:space="0" w:color="auto"/>
              <w:bottom w:val="single" w:sz="4" w:space="0" w:color="auto"/>
              <w:right w:val="single" w:sz="4" w:space="0" w:color="auto"/>
            </w:tcBorders>
            <w:shd w:val="clear" w:color="auto" w:fill="auto"/>
            <w:hideMark/>
          </w:tcPr>
          <w:p w14:paraId="043CD88D" w14:textId="77777777" w:rsidR="00653189" w:rsidRPr="00DA27C8" w:rsidRDefault="00653189" w:rsidP="00535FDE">
            <w:pPr>
              <w:spacing w:after="258" w:line="228" w:lineRule="auto"/>
              <w:ind w:right="38"/>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PIKA</w:t>
            </w:r>
          </w:p>
        </w:tc>
        <w:tc>
          <w:tcPr>
            <w:tcW w:w="3111" w:type="dxa"/>
            <w:tcBorders>
              <w:top w:val="single" w:sz="4" w:space="0" w:color="auto"/>
              <w:left w:val="single" w:sz="4" w:space="0" w:color="auto"/>
              <w:bottom w:val="single" w:sz="4" w:space="0" w:color="auto"/>
              <w:right w:val="single" w:sz="4" w:space="0" w:color="auto"/>
            </w:tcBorders>
            <w:shd w:val="clear" w:color="auto" w:fill="auto"/>
            <w:hideMark/>
          </w:tcPr>
          <w:p w14:paraId="2D4C474E" w14:textId="77777777" w:rsidR="00653189" w:rsidRPr="00DA27C8" w:rsidRDefault="00653189" w:rsidP="00535FDE">
            <w:pPr>
              <w:spacing w:after="258" w:line="228" w:lineRule="auto"/>
              <w:ind w:right="38"/>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PËRSHKRIMI </w:t>
            </w:r>
          </w:p>
        </w:tc>
        <w:tc>
          <w:tcPr>
            <w:tcW w:w="3109" w:type="dxa"/>
            <w:tcBorders>
              <w:top w:val="single" w:sz="4" w:space="0" w:color="auto"/>
              <w:left w:val="single" w:sz="4" w:space="0" w:color="auto"/>
              <w:bottom w:val="single" w:sz="4" w:space="0" w:color="auto"/>
              <w:right w:val="single" w:sz="4" w:space="0" w:color="auto"/>
            </w:tcBorders>
            <w:shd w:val="clear" w:color="auto" w:fill="auto"/>
            <w:hideMark/>
          </w:tcPr>
          <w:p w14:paraId="62584A02" w14:textId="17140E0C" w:rsidR="00653189" w:rsidRPr="00DA27C8" w:rsidRDefault="00653189" w:rsidP="00535FDE">
            <w:pPr>
              <w:spacing w:after="258" w:line="228" w:lineRule="auto"/>
              <w:ind w:right="38"/>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VLERA E TAKS</w:t>
            </w:r>
            <w:r w:rsidR="00E3233D">
              <w:rPr>
                <w:rFonts w:ascii="Times New Roman" w:hAnsi="Times New Roman" w:cs="Times New Roman"/>
                <w:b/>
                <w:bCs/>
                <w:sz w:val="24"/>
                <w:szCs w:val="24"/>
                <w:lang w:val="sq-AL"/>
              </w:rPr>
              <w:t>Ë</w:t>
            </w:r>
            <w:r w:rsidRPr="00DA27C8">
              <w:rPr>
                <w:rFonts w:ascii="Times New Roman" w:hAnsi="Times New Roman" w:cs="Times New Roman"/>
                <w:b/>
                <w:bCs/>
                <w:sz w:val="24"/>
                <w:szCs w:val="24"/>
                <w:lang w:val="sq-AL"/>
              </w:rPr>
              <w:t>S NË EURO</w:t>
            </w:r>
          </w:p>
        </w:tc>
      </w:tr>
      <w:tr w:rsidR="00653189" w:rsidRPr="00DA27C8" w14:paraId="08678AED" w14:textId="77777777" w:rsidTr="00535FDE">
        <w:tc>
          <w:tcPr>
            <w:tcW w:w="3108" w:type="dxa"/>
            <w:tcBorders>
              <w:top w:val="single" w:sz="4" w:space="0" w:color="auto"/>
              <w:left w:val="single" w:sz="4" w:space="0" w:color="auto"/>
              <w:bottom w:val="single" w:sz="4" w:space="0" w:color="auto"/>
              <w:right w:val="single" w:sz="4" w:space="0" w:color="auto"/>
            </w:tcBorders>
            <w:shd w:val="clear" w:color="auto" w:fill="auto"/>
            <w:hideMark/>
          </w:tcPr>
          <w:p w14:paraId="02A90480" w14:textId="77777777" w:rsidR="00653189" w:rsidRPr="00DA27C8" w:rsidRDefault="00653189" w:rsidP="00535FDE">
            <w:pPr>
              <w:spacing w:after="258" w:line="228" w:lineRule="auto"/>
              <w:ind w:right="38"/>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1</w:t>
            </w:r>
          </w:p>
        </w:tc>
        <w:tc>
          <w:tcPr>
            <w:tcW w:w="3111" w:type="dxa"/>
            <w:tcBorders>
              <w:top w:val="single" w:sz="4" w:space="0" w:color="auto"/>
              <w:left w:val="single" w:sz="4" w:space="0" w:color="auto"/>
              <w:bottom w:val="single" w:sz="4" w:space="0" w:color="auto"/>
              <w:right w:val="single" w:sz="4" w:space="0" w:color="auto"/>
            </w:tcBorders>
            <w:shd w:val="clear" w:color="auto" w:fill="auto"/>
            <w:hideMark/>
          </w:tcPr>
          <w:p w14:paraId="291E5F45" w14:textId="7617FC22" w:rsidR="00653189" w:rsidRPr="00DA27C8" w:rsidRDefault="00653189" w:rsidP="00535FDE">
            <w:pPr>
              <w:spacing w:after="258" w:line="228" w:lineRule="auto"/>
              <w:ind w:right="38"/>
              <w:rPr>
                <w:rFonts w:ascii="Times New Roman" w:hAnsi="Times New Roman" w:cs="Times New Roman"/>
                <w:b/>
                <w:bCs/>
                <w:sz w:val="24"/>
                <w:szCs w:val="24"/>
                <w:lang w:val="sq-AL"/>
              </w:rPr>
            </w:pPr>
            <w:r w:rsidRPr="00DA27C8">
              <w:rPr>
                <w:rFonts w:ascii="Times New Roman" w:hAnsi="Times New Roman" w:cs="Times New Roman"/>
                <w:sz w:val="24"/>
                <w:szCs w:val="24"/>
                <w:lang w:val="sq-AL"/>
              </w:rPr>
              <w:t xml:space="preserve">Tarifa për regjistrimin </w:t>
            </w:r>
            <w:r w:rsidR="00E3233D">
              <w:rPr>
                <w:rFonts w:ascii="Times New Roman" w:hAnsi="Times New Roman" w:cs="Times New Roman"/>
                <w:sz w:val="24"/>
                <w:szCs w:val="24"/>
                <w:lang w:val="sq-AL"/>
              </w:rPr>
              <w:t xml:space="preserve">e </w:t>
            </w:r>
            <w:r w:rsidRPr="00DA27C8">
              <w:rPr>
                <w:rFonts w:ascii="Times New Roman" w:hAnsi="Times New Roman" w:cs="Times New Roman"/>
                <w:sz w:val="24"/>
                <w:szCs w:val="24"/>
                <w:lang w:val="sq-AL"/>
              </w:rPr>
              <w:t>të drejtës së shfrytëzimit qirambajtjes për çdo njësi kadastrale, kur pronar është Qeveria apo Komuna, me kohëzgjatje deri në 10 vite është -</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0D399976" w14:textId="77777777" w:rsidR="00653189" w:rsidRPr="00DA27C8" w:rsidRDefault="00653189" w:rsidP="00535FDE">
            <w:pPr>
              <w:spacing w:after="258" w:line="228" w:lineRule="auto"/>
              <w:ind w:right="38"/>
              <w:rPr>
                <w:rFonts w:ascii="Times New Roman" w:hAnsi="Times New Roman" w:cs="Times New Roman"/>
                <w:b/>
                <w:bCs/>
                <w:sz w:val="24"/>
                <w:szCs w:val="24"/>
                <w:lang w:val="sq-AL"/>
              </w:rPr>
            </w:pPr>
          </w:p>
          <w:p w14:paraId="75C1019B" w14:textId="77777777" w:rsidR="00653189" w:rsidRPr="00DA27C8" w:rsidRDefault="00653189" w:rsidP="00535FDE">
            <w:pPr>
              <w:spacing w:after="258" w:line="228" w:lineRule="auto"/>
              <w:ind w:right="38"/>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10 </w:t>
            </w:r>
            <w:r w:rsidRPr="00DA27C8">
              <w:rPr>
                <w:rStyle w:val="Emphasis"/>
                <w:rFonts w:ascii="Times New Roman" w:hAnsi="Times New Roman" w:cs="Times New Roman"/>
                <w:b/>
                <w:bCs/>
                <w:i w:val="0"/>
                <w:sz w:val="24"/>
                <w:szCs w:val="24"/>
                <w:lang w:val="sq-AL"/>
              </w:rPr>
              <w:t>€</w:t>
            </w:r>
          </w:p>
        </w:tc>
      </w:tr>
      <w:tr w:rsidR="00653189" w:rsidRPr="00DA27C8" w14:paraId="777C4D5F" w14:textId="77777777" w:rsidTr="00535FDE">
        <w:tc>
          <w:tcPr>
            <w:tcW w:w="3108" w:type="dxa"/>
            <w:tcBorders>
              <w:top w:val="single" w:sz="4" w:space="0" w:color="auto"/>
              <w:left w:val="single" w:sz="4" w:space="0" w:color="auto"/>
              <w:bottom w:val="single" w:sz="4" w:space="0" w:color="auto"/>
              <w:right w:val="single" w:sz="4" w:space="0" w:color="auto"/>
            </w:tcBorders>
            <w:shd w:val="clear" w:color="auto" w:fill="auto"/>
            <w:hideMark/>
          </w:tcPr>
          <w:p w14:paraId="07496411" w14:textId="77777777" w:rsidR="00653189" w:rsidRPr="00DA27C8" w:rsidRDefault="00653189" w:rsidP="00535FDE">
            <w:pPr>
              <w:spacing w:after="258" w:line="228" w:lineRule="auto"/>
              <w:ind w:right="38"/>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2</w:t>
            </w:r>
          </w:p>
        </w:tc>
        <w:tc>
          <w:tcPr>
            <w:tcW w:w="3111" w:type="dxa"/>
            <w:tcBorders>
              <w:top w:val="single" w:sz="4" w:space="0" w:color="auto"/>
              <w:left w:val="single" w:sz="4" w:space="0" w:color="auto"/>
              <w:bottom w:val="single" w:sz="4" w:space="0" w:color="auto"/>
              <w:right w:val="single" w:sz="4" w:space="0" w:color="auto"/>
            </w:tcBorders>
            <w:shd w:val="clear" w:color="auto" w:fill="auto"/>
          </w:tcPr>
          <w:p w14:paraId="25909BF8" w14:textId="12D22594" w:rsidR="00653189" w:rsidRPr="00DA27C8" w:rsidRDefault="00653189" w:rsidP="00535FDE">
            <w:pPr>
              <w:spacing w:after="257" w:line="235" w:lineRule="auto"/>
              <w:ind w:left="29" w:right="104"/>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Tarifa për regjistrimin </w:t>
            </w:r>
            <w:r w:rsidR="00E3233D">
              <w:rPr>
                <w:rFonts w:ascii="Times New Roman" w:hAnsi="Times New Roman" w:cs="Times New Roman"/>
                <w:sz w:val="24"/>
                <w:szCs w:val="24"/>
                <w:lang w:val="sq-AL"/>
              </w:rPr>
              <w:t xml:space="preserve">e </w:t>
            </w:r>
            <w:r w:rsidRPr="00DA27C8">
              <w:rPr>
                <w:rFonts w:ascii="Times New Roman" w:hAnsi="Times New Roman" w:cs="Times New Roman"/>
                <w:sz w:val="24"/>
                <w:szCs w:val="24"/>
                <w:lang w:val="sq-AL"/>
              </w:rPr>
              <w:t>të drejtës së shfrytëzimit — qirambajtjes për çdo njësi kadastrale, kur pronar është Qeveria apo Komuna, me kohëzgjatje prej dhjetë (10) vite deri në katërdhjetë (40) vite është -</w:t>
            </w:r>
          </w:p>
          <w:p w14:paraId="37BC50FC" w14:textId="77777777" w:rsidR="00653189" w:rsidRPr="00DA27C8" w:rsidRDefault="00653189" w:rsidP="00535FDE">
            <w:pPr>
              <w:spacing w:after="258" w:line="228" w:lineRule="auto"/>
              <w:ind w:right="38"/>
              <w:rPr>
                <w:rFonts w:ascii="Times New Roman" w:hAnsi="Times New Roman" w:cs="Times New Roman"/>
                <w:b/>
                <w:bCs/>
                <w:sz w:val="24"/>
                <w:szCs w:val="24"/>
                <w:lang w:val="sq-AL"/>
              </w:rPr>
            </w:pP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4E7BAFDC" w14:textId="77777777" w:rsidR="00653189" w:rsidRPr="00DA27C8" w:rsidRDefault="00653189" w:rsidP="00535FDE">
            <w:pPr>
              <w:spacing w:after="258" w:line="228" w:lineRule="auto"/>
              <w:ind w:right="38"/>
              <w:rPr>
                <w:rFonts w:ascii="Times New Roman" w:hAnsi="Times New Roman" w:cs="Times New Roman"/>
                <w:b/>
                <w:bCs/>
                <w:sz w:val="24"/>
                <w:szCs w:val="24"/>
                <w:lang w:val="sq-AL"/>
              </w:rPr>
            </w:pPr>
          </w:p>
          <w:p w14:paraId="7A165C5E" w14:textId="77777777" w:rsidR="00653189" w:rsidRPr="00DA27C8" w:rsidRDefault="00653189" w:rsidP="00535FDE">
            <w:pPr>
              <w:spacing w:after="258" w:line="228" w:lineRule="auto"/>
              <w:ind w:right="38"/>
              <w:rPr>
                <w:rFonts w:ascii="Times New Roman" w:hAnsi="Times New Roman" w:cs="Times New Roman"/>
                <w:sz w:val="24"/>
                <w:szCs w:val="24"/>
                <w:lang w:val="sq-AL"/>
              </w:rPr>
            </w:pPr>
          </w:p>
          <w:p w14:paraId="46E26CFF" w14:textId="77777777" w:rsidR="00653189" w:rsidRPr="00DA27C8" w:rsidRDefault="00653189" w:rsidP="00535FDE">
            <w:pPr>
              <w:spacing w:after="258" w:line="228" w:lineRule="auto"/>
              <w:ind w:right="38"/>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30 </w:t>
            </w:r>
            <w:r w:rsidRPr="00DA27C8">
              <w:rPr>
                <w:rStyle w:val="Emphasis"/>
                <w:rFonts w:ascii="Times New Roman" w:hAnsi="Times New Roman" w:cs="Times New Roman"/>
                <w:b/>
                <w:bCs/>
                <w:i w:val="0"/>
                <w:sz w:val="24"/>
                <w:szCs w:val="24"/>
                <w:lang w:val="sq-AL"/>
              </w:rPr>
              <w:t>€</w:t>
            </w:r>
          </w:p>
        </w:tc>
      </w:tr>
      <w:tr w:rsidR="00653189" w:rsidRPr="00DA27C8" w14:paraId="122E8720" w14:textId="77777777" w:rsidTr="00535FDE">
        <w:tc>
          <w:tcPr>
            <w:tcW w:w="3108" w:type="dxa"/>
            <w:tcBorders>
              <w:top w:val="single" w:sz="4" w:space="0" w:color="auto"/>
              <w:left w:val="single" w:sz="4" w:space="0" w:color="auto"/>
              <w:bottom w:val="single" w:sz="4" w:space="0" w:color="auto"/>
              <w:right w:val="single" w:sz="4" w:space="0" w:color="auto"/>
            </w:tcBorders>
            <w:shd w:val="clear" w:color="auto" w:fill="auto"/>
            <w:hideMark/>
          </w:tcPr>
          <w:p w14:paraId="76B13470" w14:textId="77777777" w:rsidR="00653189" w:rsidRPr="00DA27C8" w:rsidRDefault="00653189" w:rsidP="00535FDE">
            <w:pPr>
              <w:spacing w:after="258" w:line="228" w:lineRule="auto"/>
              <w:ind w:right="38"/>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3</w:t>
            </w:r>
          </w:p>
        </w:tc>
        <w:tc>
          <w:tcPr>
            <w:tcW w:w="3111" w:type="dxa"/>
            <w:tcBorders>
              <w:top w:val="single" w:sz="4" w:space="0" w:color="auto"/>
              <w:left w:val="single" w:sz="4" w:space="0" w:color="auto"/>
              <w:bottom w:val="single" w:sz="4" w:space="0" w:color="auto"/>
              <w:right w:val="single" w:sz="4" w:space="0" w:color="auto"/>
            </w:tcBorders>
            <w:shd w:val="clear" w:color="auto" w:fill="auto"/>
            <w:hideMark/>
          </w:tcPr>
          <w:p w14:paraId="0735A181" w14:textId="74FE92F8" w:rsidR="00653189" w:rsidRPr="00DA27C8" w:rsidRDefault="00653189" w:rsidP="00535FDE">
            <w:pPr>
              <w:spacing w:after="258" w:line="228" w:lineRule="auto"/>
              <w:ind w:right="38"/>
              <w:rPr>
                <w:rFonts w:ascii="Times New Roman" w:hAnsi="Times New Roman" w:cs="Times New Roman"/>
                <w:b/>
                <w:bCs/>
                <w:sz w:val="24"/>
                <w:szCs w:val="24"/>
                <w:lang w:val="sq-AL"/>
              </w:rPr>
            </w:pPr>
            <w:r w:rsidRPr="00DA27C8">
              <w:rPr>
                <w:rFonts w:ascii="Times New Roman" w:hAnsi="Times New Roman" w:cs="Times New Roman"/>
                <w:sz w:val="24"/>
                <w:szCs w:val="24"/>
                <w:lang w:val="sq-AL"/>
              </w:rPr>
              <w:t>Tarifa për regjistrimin</w:t>
            </w:r>
            <w:r w:rsidR="00E3233D">
              <w:rPr>
                <w:rFonts w:ascii="Times New Roman" w:hAnsi="Times New Roman" w:cs="Times New Roman"/>
                <w:sz w:val="24"/>
                <w:szCs w:val="24"/>
                <w:lang w:val="sq-AL"/>
              </w:rPr>
              <w:t xml:space="preserve"> e</w:t>
            </w:r>
            <w:r w:rsidRPr="00DA27C8">
              <w:rPr>
                <w:rFonts w:ascii="Times New Roman" w:hAnsi="Times New Roman" w:cs="Times New Roman"/>
                <w:sz w:val="24"/>
                <w:szCs w:val="24"/>
                <w:lang w:val="sq-AL"/>
              </w:rPr>
              <w:t xml:space="preserve"> të drejtës së shfrytëzimit</w:t>
            </w:r>
            <w:r w:rsidR="00E3233D">
              <w:rPr>
                <w:rFonts w:ascii="Times New Roman" w:hAnsi="Times New Roman" w:cs="Times New Roman"/>
                <w:sz w:val="24"/>
                <w:szCs w:val="24"/>
                <w:lang w:val="sq-AL"/>
              </w:rPr>
              <w:t>-</w:t>
            </w:r>
            <w:r w:rsidRPr="00DA27C8">
              <w:rPr>
                <w:rFonts w:ascii="Times New Roman" w:hAnsi="Times New Roman" w:cs="Times New Roman"/>
                <w:sz w:val="24"/>
                <w:szCs w:val="24"/>
                <w:lang w:val="sq-AL"/>
              </w:rPr>
              <w:t xml:space="preserve"> qirambajtjes për çdo njësi kadastrale, kur pronar është Qeveria apo Komuna, me kohëzgjatje prej katërdhjetë (40) vite deri në nëntëdhjetë e nëntë (99) vite është -</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2F818C3C" w14:textId="77777777" w:rsidR="00653189" w:rsidRPr="00DA27C8" w:rsidRDefault="00653189" w:rsidP="00535FDE">
            <w:pPr>
              <w:spacing w:after="258" w:line="228" w:lineRule="auto"/>
              <w:ind w:right="38"/>
              <w:rPr>
                <w:rFonts w:ascii="Times New Roman" w:hAnsi="Times New Roman" w:cs="Times New Roman"/>
                <w:b/>
                <w:bCs/>
                <w:sz w:val="24"/>
                <w:szCs w:val="24"/>
                <w:lang w:val="sq-AL"/>
              </w:rPr>
            </w:pPr>
          </w:p>
          <w:p w14:paraId="17EDA062" w14:textId="77777777" w:rsidR="00653189" w:rsidRPr="00DA27C8" w:rsidRDefault="00653189" w:rsidP="00535FDE">
            <w:pPr>
              <w:spacing w:after="258" w:line="228" w:lineRule="auto"/>
              <w:ind w:right="38"/>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50 </w:t>
            </w:r>
            <w:r w:rsidRPr="00DA27C8">
              <w:rPr>
                <w:rStyle w:val="Emphasis"/>
                <w:rFonts w:ascii="Times New Roman" w:hAnsi="Times New Roman" w:cs="Times New Roman"/>
                <w:b/>
                <w:bCs/>
                <w:i w:val="0"/>
                <w:sz w:val="24"/>
                <w:szCs w:val="24"/>
                <w:lang w:val="sq-AL"/>
              </w:rPr>
              <w:t>€</w:t>
            </w:r>
          </w:p>
        </w:tc>
      </w:tr>
      <w:tr w:rsidR="00653189" w:rsidRPr="00DA27C8" w14:paraId="458293E5" w14:textId="77777777" w:rsidTr="00535FDE">
        <w:tc>
          <w:tcPr>
            <w:tcW w:w="3108" w:type="dxa"/>
            <w:tcBorders>
              <w:top w:val="single" w:sz="4" w:space="0" w:color="auto"/>
              <w:left w:val="single" w:sz="4" w:space="0" w:color="auto"/>
              <w:bottom w:val="single" w:sz="4" w:space="0" w:color="auto"/>
              <w:right w:val="single" w:sz="4" w:space="0" w:color="auto"/>
            </w:tcBorders>
            <w:shd w:val="clear" w:color="auto" w:fill="auto"/>
            <w:hideMark/>
          </w:tcPr>
          <w:p w14:paraId="1E02A0F5" w14:textId="77777777" w:rsidR="00653189" w:rsidRPr="00DA27C8" w:rsidRDefault="00653189" w:rsidP="00535FDE">
            <w:pPr>
              <w:spacing w:after="258" w:line="228" w:lineRule="auto"/>
              <w:ind w:right="38"/>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4</w:t>
            </w:r>
          </w:p>
        </w:tc>
        <w:tc>
          <w:tcPr>
            <w:tcW w:w="3111" w:type="dxa"/>
            <w:tcBorders>
              <w:top w:val="single" w:sz="4" w:space="0" w:color="auto"/>
              <w:left w:val="single" w:sz="4" w:space="0" w:color="auto"/>
              <w:bottom w:val="single" w:sz="4" w:space="0" w:color="auto"/>
              <w:right w:val="single" w:sz="4" w:space="0" w:color="auto"/>
            </w:tcBorders>
            <w:shd w:val="clear" w:color="auto" w:fill="auto"/>
          </w:tcPr>
          <w:p w14:paraId="65E591AC" w14:textId="77777777" w:rsidR="00653189" w:rsidRPr="00DA27C8" w:rsidRDefault="00653189" w:rsidP="00535FDE">
            <w:pPr>
              <w:spacing w:after="12" w:line="216" w:lineRule="auto"/>
              <w:ind w:left="29" w:right="104"/>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Tarifa për regjistrimin e qirasë nga personi fizik apo juridik në kohëzgjatje deri në dhjetë</w:t>
            </w:r>
          </w:p>
          <w:p w14:paraId="331255F1" w14:textId="77777777" w:rsidR="00653189" w:rsidRPr="00DA27C8" w:rsidRDefault="00653189" w:rsidP="00535FDE">
            <w:pPr>
              <w:spacing w:after="261" w:line="220" w:lineRule="auto"/>
              <w:ind w:left="29"/>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(10) vite për çdo njësi kadastrale është -</w:t>
            </w:r>
          </w:p>
          <w:p w14:paraId="6177CBF3" w14:textId="77777777" w:rsidR="00653189" w:rsidRPr="00DA27C8" w:rsidRDefault="00653189" w:rsidP="00535FDE">
            <w:pPr>
              <w:spacing w:after="258" w:line="228" w:lineRule="auto"/>
              <w:ind w:right="38"/>
              <w:rPr>
                <w:rFonts w:ascii="Times New Roman" w:hAnsi="Times New Roman" w:cs="Times New Roman"/>
                <w:b/>
                <w:bCs/>
                <w:sz w:val="24"/>
                <w:szCs w:val="24"/>
                <w:lang w:val="sq-AL"/>
              </w:rPr>
            </w:pP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4BD81B78" w14:textId="77777777" w:rsidR="00653189" w:rsidRPr="00DA27C8" w:rsidRDefault="00653189" w:rsidP="00535FDE">
            <w:pPr>
              <w:spacing w:after="258" w:line="228" w:lineRule="auto"/>
              <w:ind w:right="38"/>
              <w:rPr>
                <w:rFonts w:ascii="Times New Roman" w:hAnsi="Times New Roman" w:cs="Times New Roman"/>
                <w:b/>
                <w:bCs/>
                <w:sz w:val="24"/>
                <w:szCs w:val="24"/>
                <w:lang w:val="sq-AL"/>
              </w:rPr>
            </w:pPr>
          </w:p>
          <w:p w14:paraId="3CA29D8A" w14:textId="77777777" w:rsidR="00653189" w:rsidRPr="00DA27C8" w:rsidRDefault="00653189" w:rsidP="00535FDE">
            <w:pPr>
              <w:spacing w:after="258" w:line="228" w:lineRule="auto"/>
              <w:ind w:right="38"/>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10 </w:t>
            </w:r>
            <w:r w:rsidRPr="00DA27C8">
              <w:rPr>
                <w:rStyle w:val="Emphasis"/>
                <w:rFonts w:ascii="Times New Roman" w:hAnsi="Times New Roman" w:cs="Times New Roman"/>
                <w:b/>
                <w:bCs/>
                <w:i w:val="0"/>
                <w:sz w:val="24"/>
                <w:szCs w:val="24"/>
                <w:lang w:val="sq-AL"/>
              </w:rPr>
              <w:t>€</w:t>
            </w:r>
          </w:p>
        </w:tc>
      </w:tr>
      <w:tr w:rsidR="00653189" w:rsidRPr="00DA27C8" w14:paraId="08E3C697" w14:textId="77777777" w:rsidTr="00535FDE">
        <w:tc>
          <w:tcPr>
            <w:tcW w:w="3108" w:type="dxa"/>
            <w:tcBorders>
              <w:top w:val="single" w:sz="4" w:space="0" w:color="auto"/>
              <w:left w:val="single" w:sz="4" w:space="0" w:color="auto"/>
              <w:bottom w:val="single" w:sz="4" w:space="0" w:color="auto"/>
              <w:right w:val="single" w:sz="4" w:space="0" w:color="auto"/>
            </w:tcBorders>
            <w:shd w:val="clear" w:color="auto" w:fill="auto"/>
            <w:hideMark/>
          </w:tcPr>
          <w:p w14:paraId="3D708D16" w14:textId="77777777" w:rsidR="00653189" w:rsidRPr="00DA27C8" w:rsidRDefault="00653189" w:rsidP="00535FDE">
            <w:pPr>
              <w:spacing w:after="258" w:line="228" w:lineRule="auto"/>
              <w:ind w:right="38"/>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5</w:t>
            </w:r>
          </w:p>
        </w:tc>
        <w:tc>
          <w:tcPr>
            <w:tcW w:w="3111" w:type="dxa"/>
            <w:tcBorders>
              <w:top w:val="single" w:sz="4" w:space="0" w:color="auto"/>
              <w:left w:val="single" w:sz="4" w:space="0" w:color="auto"/>
              <w:bottom w:val="single" w:sz="4" w:space="0" w:color="auto"/>
              <w:right w:val="single" w:sz="4" w:space="0" w:color="auto"/>
            </w:tcBorders>
            <w:shd w:val="clear" w:color="auto" w:fill="auto"/>
          </w:tcPr>
          <w:p w14:paraId="21E1571E" w14:textId="752A9A8D" w:rsidR="00653189" w:rsidRPr="00DA27C8" w:rsidRDefault="00653189" w:rsidP="00535FDE">
            <w:pPr>
              <w:spacing w:after="283"/>
              <w:ind w:left="14"/>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Tarifa për regjistrimin e qirasë nga personi </w:t>
            </w:r>
            <w:r w:rsidRPr="00DA27C8">
              <w:rPr>
                <w:rFonts w:ascii="Times New Roman" w:hAnsi="Times New Roman" w:cs="Times New Roman"/>
                <w:sz w:val="24"/>
                <w:szCs w:val="24"/>
                <w:u w:val="single" w:color="000000"/>
                <w:lang w:val="sq-AL"/>
              </w:rPr>
              <w:t>fizik apo juridik n</w:t>
            </w:r>
            <w:r w:rsidR="00E3233D">
              <w:rPr>
                <w:rFonts w:ascii="Times New Roman" w:hAnsi="Times New Roman" w:cs="Times New Roman"/>
                <w:sz w:val="24"/>
                <w:szCs w:val="24"/>
                <w:u w:val="single" w:color="000000"/>
                <w:lang w:val="sq-AL"/>
              </w:rPr>
              <w:t>ë</w:t>
            </w:r>
            <w:r w:rsidRPr="00DA27C8">
              <w:rPr>
                <w:rFonts w:ascii="Times New Roman" w:hAnsi="Times New Roman" w:cs="Times New Roman"/>
                <w:sz w:val="24"/>
                <w:szCs w:val="24"/>
                <w:u w:val="single" w:color="000000"/>
                <w:lang w:val="sq-AL"/>
              </w:rPr>
              <w:t xml:space="preserve"> kohëzg</w:t>
            </w:r>
            <w:r w:rsidR="00E3233D">
              <w:rPr>
                <w:rFonts w:ascii="Times New Roman" w:hAnsi="Times New Roman" w:cs="Times New Roman"/>
                <w:sz w:val="24"/>
                <w:szCs w:val="24"/>
                <w:u w:val="single" w:color="000000"/>
                <w:lang w:val="sq-AL"/>
              </w:rPr>
              <w:t>j</w:t>
            </w:r>
            <w:r w:rsidRPr="00DA27C8">
              <w:rPr>
                <w:rFonts w:ascii="Times New Roman" w:hAnsi="Times New Roman" w:cs="Times New Roman"/>
                <w:sz w:val="24"/>
                <w:szCs w:val="24"/>
                <w:lang w:val="sq-AL"/>
              </w:rPr>
              <w:t>aț</w:t>
            </w:r>
            <w:r w:rsidRPr="00DA27C8">
              <w:rPr>
                <w:rFonts w:ascii="Times New Roman" w:hAnsi="Times New Roman" w:cs="Times New Roman"/>
                <w:sz w:val="24"/>
                <w:szCs w:val="24"/>
                <w:u w:val="single" w:color="000000"/>
                <w:lang w:val="sq-AL"/>
              </w:rPr>
              <w:t>je mbi dh</w:t>
            </w:r>
            <w:r w:rsidR="00E3233D">
              <w:rPr>
                <w:rFonts w:ascii="Times New Roman" w:hAnsi="Times New Roman" w:cs="Times New Roman"/>
                <w:sz w:val="24"/>
                <w:szCs w:val="24"/>
                <w:u w:val="single" w:color="000000"/>
                <w:lang w:val="sq-AL"/>
              </w:rPr>
              <w:t>j</w:t>
            </w:r>
            <w:r w:rsidRPr="00DA27C8">
              <w:rPr>
                <w:rFonts w:ascii="Times New Roman" w:hAnsi="Times New Roman" w:cs="Times New Roman"/>
                <w:sz w:val="24"/>
                <w:szCs w:val="24"/>
                <w:lang w:val="sq-AL"/>
              </w:rPr>
              <w:t>etë (10) vite p</w:t>
            </w:r>
            <w:r w:rsidR="00E3233D">
              <w:rPr>
                <w:rFonts w:ascii="Times New Roman" w:hAnsi="Times New Roman" w:cs="Times New Roman"/>
                <w:sz w:val="24"/>
                <w:szCs w:val="24"/>
                <w:lang w:val="sq-AL"/>
              </w:rPr>
              <w:t>ë</w:t>
            </w:r>
            <w:r w:rsidRPr="00DA27C8">
              <w:rPr>
                <w:rFonts w:ascii="Times New Roman" w:hAnsi="Times New Roman" w:cs="Times New Roman"/>
                <w:sz w:val="24"/>
                <w:szCs w:val="24"/>
                <w:lang w:val="sq-AL"/>
              </w:rPr>
              <w:t>r çdo njësi kadastrale është -</w:t>
            </w:r>
          </w:p>
          <w:p w14:paraId="5CD7D05F" w14:textId="77777777" w:rsidR="00653189" w:rsidRPr="00DA27C8" w:rsidRDefault="00653189" w:rsidP="00535FDE">
            <w:pPr>
              <w:spacing w:after="258" w:line="228" w:lineRule="auto"/>
              <w:ind w:right="38"/>
              <w:rPr>
                <w:rFonts w:ascii="Times New Roman" w:hAnsi="Times New Roman" w:cs="Times New Roman"/>
                <w:b/>
                <w:bCs/>
                <w:sz w:val="24"/>
                <w:szCs w:val="24"/>
                <w:lang w:val="sq-AL"/>
              </w:rPr>
            </w:pP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5E61A85F" w14:textId="77777777" w:rsidR="00653189" w:rsidRPr="00DA27C8" w:rsidRDefault="00653189" w:rsidP="00535FDE">
            <w:pPr>
              <w:spacing w:after="258" w:line="228" w:lineRule="auto"/>
              <w:ind w:right="38"/>
              <w:rPr>
                <w:rFonts w:ascii="Times New Roman" w:hAnsi="Times New Roman" w:cs="Times New Roman"/>
                <w:b/>
                <w:bCs/>
                <w:sz w:val="24"/>
                <w:szCs w:val="24"/>
                <w:lang w:val="sq-AL"/>
              </w:rPr>
            </w:pPr>
          </w:p>
          <w:p w14:paraId="638538E0" w14:textId="77777777" w:rsidR="00653189" w:rsidRPr="00DA27C8" w:rsidRDefault="00653189" w:rsidP="00535FDE">
            <w:pPr>
              <w:spacing w:after="258" w:line="228" w:lineRule="auto"/>
              <w:ind w:right="38"/>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20 </w:t>
            </w:r>
            <w:r w:rsidRPr="00DA27C8">
              <w:rPr>
                <w:rStyle w:val="Emphasis"/>
                <w:rFonts w:ascii="Times New Roman" w:hAnsi="Times New Roman" w:cs="Times New Roman"/>
                <w:b/>
                <w:bCs/>
                <w:i w:val="0"/>
                <w:sz w:val="24"/>
                <w:szCs w:val="24"/>
                <w:lang w:val="sq-AL"/>
              </w:rPr>
              <w:t>€</w:t>
            </w:r>
          </w:p>
        </w:tc>
      </w:tr>
    </w:tbl>
    <w:p w14:paraId="3FC7E45A" w14:textId="254640D6" w:rsidR="00653189" w:rsidRPr="00DA27C8" w:rsidRDefault="00653189" w:rsidP="00F03C10">
      <w:pPr>
        <w:spacing w:after="0" w:line="240" w:lineRule="auto"/>
        <w:rPr>
          <w:rFonts w:ascii="Times New Roman" w:hAnsi="Times New Roman" w:cs="Times New Roman"/>
          <w:b/>
          <w:sz w:val="24"/>
          <w:szCs w:val="24"/>
          <w:lang w:val="sq-AL"/>
        </w:rPr>
      </w:pPr>
    </w:p>
    <w:p w14:paraId="13320B24" w14:textId="77777777" w:rsidR="00653189" w:rsidRPr="00DA27C8" w:rsidRDefault="00653189" w:rsidP="00F03C10">
      <w:pPr>
        <w:spacing w:after="0" w:line="240" w:lineRule="auto"/>
        <w:rPr>
          <w:rFonts w:ascii="Times New Roman" w:hAnsi="Times New Roman" w:cs="Times New Roman"/>
          <w:b/>
          <w:sz w:val="24"/>
          <w:szCs w:val="24"/>
          <w:lang w:val="sq-AL"/>
        </w:rPr>
      </w:pPr>
    </w:p>
    <w:p w14:paraId="448E77EC" w14:textId="371A7462" w:rsidR="00653189" w:rsidRPr="00DA27C8" w:rsidRDefault="00653189" w:rsidP="00FA6663">
      <w:pPr>
        <w:pStyle w:val="ListParagraph"/>
        <w:numPr>
          <w:ilvl w:val="0"/>
          <w:numId w:val="7"/>
        </w:numPr>
        <w:spacing w:after="262"/>
        <w:ind w:right="49"/>
        <w:jc w:val="both"/>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Tarifat për regjistrimin e hipotekës sipas vlerës së kredisë të përcaktuar me dokumentin e hipotekës është: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653189" w:rsidRPr="00DA27C8" w14:paraId="06224DE8" w14:textId="77777777" w:rsidTr="00535FDE">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33D015A2" w14:textId="77777777" w:rsidR="00653189" w:rsidRPr="00DA27C8" w:rsidRDefault="00653189" w:rsidP="00535FDE">
            <w:pPr>
              <w:tabs>
                <w:tab w:val="left" w:pos="4136"/>
              </w:tabs>
              <w:spacing w:after="197"/>
              <w:ind w:right="49"/>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PIKA</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50DAB135" w14:textId="77777777" w:rsidR="00653189" w:rsidRPr="00DA27C8" w:rsidRDefault="00653189" w:rsidP="00535FDE">
            <w:pPr>
              <w:tabs>
                <w:tab w:val="left" w:pos="4136"/>
              </w:tabs>
              <w:spacing w:after="197"/>
              <w:ind w:right="49"/>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PËRSHKRIMI </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70CD116C" w14:textId="5F90EE23" w:rsidR="00653189" w:rsidRPr="00DA27C8" w:rsidRDefault="00653189" w:rsidP="00535FDE">
            <w:pPr>
              <w:tabs>
                <w:tab w:val="left" w:pos="4136"/>
              </w:tabs>
              <w:spacing w:after="197"/>
              <w:ind w:right="49"/>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VLERA E TAKS</w:t>
            </w:r>
            <w:r w:rsidR="00E3233D">
              <w:rPr>
                <w:rFonts w:ascii="Times New Roman" w:hAnsi="Times New Roman" w:cs="Times New Roman"/>
                <w:b/>
                <w:bCs/>
                <w:sz w:val="24"/>
                <w:szCs w:val="24"/>
                <w:lang w:val="sq-AL"/>
              </w:rPr>
              <w:t>Ë</w:t>
            </w:r>
            <w:r w:rsidRPr="00DA27C8">
              <w:rPr>
                <w:rFonts w:ascii="Times New Roman" w:hAnsi="Times New Roman" w:cs="Times New Roman"/>
                <w:b/>
                <w:bCs/>
                <w:sz w:val="24"/>
                <w:szCs w:val="24"/>
                <w:lang w:val="sq-AL"/>
              </w:rPr>
              <w:t>S NË EURO</w:t>
            </w:r>
          </w:p>
        </w:tc>
      </w:tr>
      <w:tr w:rsidR="00653189" w:rsidRPr="00DA27C8" w14:paraId="38FBF0C1" w14:textId="77777777" w:rsidTr="00535FDE">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6D135F85" w14:textId="77777777" w:rsidR="00653189" w:rsidRPr="00DA27C8" w:rsidRDefault="00653189" w:rsidP="00535FDE">
            <w:pPr>
              <w:tabs>
                <w:tab w:val="left" w:pos="4136"/>
              </w:tabs>
              <w:spacing w:after="197"/>
              <w:ind w:right="49"/>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1</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1B4471E5" w14:textId="0AAC0ADE" w:rsidR="00653189" w:rsidRPr="00DA27C8" w:rsidRDefault="00F21B30" w:rsidP="00535FDE">
            <w:pPr>
              <w:spacing w:after="260" w:line="230" w:lineRule="auto"/>
              <w:jc w:val="both"/>
              <w:rPr>
                <w:rFonts w:ascii="Times New Roman" w:hAnsi="Times New Roman" w:cs="Times New Roman"/>
                <w:b/>
                <w:bCs/>
                <w:sz w:val="24"/>
                <w:szCs w:val="24"/>
                <w:lang w:val="sq-AL"/>
              </w:rPr>
            </w:pPr>
            <w:r>
              <w:rPr>
                <w:rFonts w:ascii="Times New Roman" w:hAnsi="Times New Roman" w:cs="Times New Roman"/>
                <w:sz w:val="24"/>
                <w:szCs w:val="24"/>
                <w:lang w:val="sq-AL"/>
              </w:rPr>
              <w:t>D</w:t>
            </w:r>
            <w:r w:rsidR="00653189" w:rsidRPr="00DA27C8">
              <w:rPr>
                <w:rFonts w:ascii="Times New Roman" w:hAnsi="Times New Roman" w:cs="Times New Roman"/>
                <w:sz w:val="24"/>
                <w:szCs w:val="24"/>
                <w:lang w:val="sq-AL"/>
              </w:rPr>
              <w:t>eri në tridhjetëmijë (30.000) euro është -</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2BD22C58" w14:textId="77777777" w:rsidR="00653189" w:rsidRPr="00DA27C8" w:rsidRDefault="00653189" w:rsidP="00535FDE">
            <w:pPr>
              <w:tabs>
                <w:tab w:val="left" w:pos="4136"/>
              </w:tabs>
              <w:spacing w:after="197"/>
              <w:ind w:right="49"/>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20 </w:t>
            </w:r>
            <w:r w:rsidRPr="00DA27C8">
              <w:rPr>
                <w:rStyle w:val="Emphasis"/>
                <w:rFonts w:ascii="Times New Roman" w:hAnsi="Times New Roman" w:cs="Times New Roman"/>
                <w:b/>
                <w:bCs/>
                <w:i w:val="0"/>
                <w:sz w:val="24"/>
                <w:szCs w:val="24"/>
                <w:lang w:val="sq-AL"/>
              </w:rPr>
              <w:t>€</w:t>
            </w:r>
          </w:p>
        </w:tc>
      </w:tr>
      <w:tr w:rsidR="00653189" w:rsidRPr="00DA27C8" w14:paraId="3C66C8CD" w14:textId="77777777" w:rsidTr="00535FDE">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344FEC36" w14:textId="77777777" w:rsidR="00653189" w:rsidRPr="00DA27C8" w:rsidRDefault="00653189" w:rsidP="00535FDE">
            <w:pPr>
              <w:tabs>
                <w:tab w:val="left" w:pos="4136"/>
              </w:tabs>
              <w:spacing w:after="197"/>
              <w:ind w:right="49"/>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2</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7925B41F" w14:textId="29D67A9B" w:rsidR="00653189" w:rsidRPr="00DA27C8" w:rsidRDefault="00F21B30" w:rsidP="00535FDE">
            <w:pPr>
              <w:spacing w:after="262" w:line="230" w:lineRule="auto"/>
              <w:ind w:right="64"/>
              <w:jc w:val="both"/>
              <w:rPr>
                <w:rFonts w:ascii="Times New Roman" w:hAnsi="Times New Roman" w:cs="Times New Roman"/>
                <w:b/>
                <w:bCs/>
                <w:sz w:val="24"/>
                <w:szCs w:val="24"/>
                <w:lang w:val="sq-AL"/>
              </w:rPr>
            </w:pPr>
            <w:r>
              <w:rPr>
                <w:rFonts w:ascii="Times New Roman" w:hAnsi="Times New Roman" w:cs="Times New Roman"/>
                <w:sz w:val="24"/>
                <w:szCs w:val="24"/>
                <w:lang w:val="sq-AL"/>
              </w:rPr>
              <w:t>P</w:t>
            </w:r>
            <w:r w:rsidR="00653189" w:rsidRPr="00DA27C8">
              <w:rPr>
                <w:rFonts w:ascii="Times New Roman" w:hAnsi="Times New Roman" w:cs="Times New Roman"/>
                <w:sz w:val="24"/>
                <w:szCs w:val="24"/>
                <w:lang w:val="sq-AL"/>
              </w:rPr>
              <w:t>rej tridhjetëmijë e një (30.001) euro deri në pesëdhjetëmijë (50.000) euro është -</w:t>
            </w:r>
          </w:p>
        </w:tc>
        <w:tc>
          <w:tcPr>
            <w:tcW w:w="3117" w:type="dxa"/>
            <w:tcBorders>
              <w:top w:val="single" w:sz="4" w:space="0" w:color="auto"/>
              <w:left w:val="single" w:sz="4" w:space="0" w:color="auto"/>
              <w:bottom w:val="single" w:sz="4" w:space="0" w:color="auto"/>
              <w:right w:val="single" w:sz="4" w:space="0" w:color="auto"/>
            </w:tcBorders>
            <w:shd w:val="clear" w:color="auto" w:fill="auto"/>
          </w:tcPr>
          <w:p w14:paraId="367C07AB" w14:textId="77777777" w:rsidR="00653189" w:rsidRPr="00DA27C8" w:rsidRDefault="00653189" w:rsidP="00535FDE">
            <w:pPr>
              <w:tabs>
                <w:tab w:val="left" w:pos="4136"/>
              </w:tabs>
              <w:spacing w:after="197"/>
              <w:ind w:right="49"/>
              <w:rPr>
                <w:rFonts w:ascii="Times New Roman" w:hAnsi="Times New Roman" w:cs="Times New Roman"/>
                <w:b/>
                <w:bCs/>
                <w:sz w:val="24"/>
                <w:szCs w:val="24"/>
                <w:lang w:val="sq-AL"/>
              </w:rPr>
            </w:pPr>
          </w:p>
          <w:p w14:paraId="4F3EEF15" w14:textId="77777777" w:rsidR="00653189" w:rsidRPr="00DA27C8" w:rsidRDefault="00653189" w:rsidP="00535FDE">
            <w:pPr>
              <w:tabs>
                <w:tab w:val="left" w:pos="4136"/>
              </w:tabs>
              <w:spacing w:after="197"/>
              <w:ind w:right="49"/>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30 </w:t>
            </w:r>
            <w:r w:rsidRPr="00DA27C8">
              <w:rPr>
                <w:rStyle w:val="Emphasis"/>
                <w:rFonts w:ascii="Times New Roman" w:hAnsi="Times New Roman" w:cs="Times New Roman"/>
                <w:b/>
                <w:bCs/>
                <w:i w:val="0"/>
                <w:sz w:val="24"/>
                <w:szCs w:val="24"/>
                <w:lang w:val="sq-AL"/>
              </w:rPr>
              <w:t>€</w:t>
            </w:r>
          </w:p>
        </w:tc>
      </w:tr>
      <w:tr w:rsidR="00653189" w:rsidRPr="00DA27C8" w14:paraId="5528170A" w14:textId="77777777" w:rsidTr="00535FDE">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4E3247F3" w14:textId="77777777" w:rsidR="00653189" w:rsidRPr="00DA27C8" w:rsidRDefault="00653189" w:rsidP="00535FDE">
            <w:pPr>
              <w:tabs>
                <w:tab w:val="left" w:pos="4136"/>
              </w:tabs>
              <w:spacing w:after="197"/>
              <w:ind w:right="49"/>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3</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79FF0932" w14:textId="53B8F5A9" w:rsidR="00653189" w:rsidRPr="00DA27C8" w:rsidRDefault="00F21B30" w:rsidP="00535FDE">
            <w:pPr>
              <w:tabs>
                <w:tab w:val="left" w:pos="4136"/>
              </w:tabs>
              <w:spacing w:after="197"/>
              <w:ind w:right="49"/>
              <w:rPr>
                <w:rFonts w:ascii="Times New Roman" w:hAnsi="Times New Roman" w:cs="Times New Roman"/>
                <w:b/>
                <w:bCs/>
                <w:sz w:val="24"/>
                <w:szCs w:val="24"/>
                <w:lang w:val="sq-AL"/>
              </w:rPr>
            </w:pPr>
            <w:r>
              <w:rPr>
                <w:rFonts w:ascii="Times New Roman" w:hAnsi="Times New Roman" w:cs="Times New Roman"/>
                <w:sz w:val="24"/>
                <w:szCs w:val="24"/>
                <w:lang w:val="sq-AL"/>
              </w:rPr>
              <w:t>P</w:t>
            </w:r>
            <w:r w:rsidR="00653189" w:rsidRPr="00DA27C8">
              <w:rPr>
                <w:rFonts w:ascii="Times New Roman" w:hAnsi="Times New Roman" w:cs="Times New Roman"/>
                <w:sz w:val="24"/>
                <w:szCs w:val="24"/>
                <w:lang w:val="sq-AL"/>
              </w:rPr>
              <w:t>rej pesëdhjet</w:t>
            </w:r>
            <w:r>
              <w:rPr>
                <w:rFonts w:ascii="Times New Roman" w:hAnsi="Times New Roman" w:cs="Times New Roman"/>
                <w:sz w:val="24"/>
                <w:szCs w:val="24"/>
                <w:lang w:val="sq-AL"/>
              </w:rPr>
              <w:t>ë</w:t>
            </w:r>
            <w:r w:rsidR="00653189" w:rsidRPr="00DA27C8">
              <w:rPr>
                <w:rFonts w:ascii="Times New Roman" w:hAnsi="Times New Roman" w:cs="Times New Roman"/>
                <w:sz w:val="24"/>
                <w:szCs w:val="24"/>
                <w:lang w:val="sq-AL"/>
              </w:rPr>
              <w:t>mijë e një (50.001) euro deri në njëqindmijë (100.000) euro është -</w:t>
            </w:r>
          </w:p>
        </w:tc>
        <w:tc>
          <w:tcPr>
            <w:tcW w:w="3117" w:type="dxa"/>
            <w:tcBorders>
              <w:top w:val="single" w:sz="4" w:space="0" w:color="auto"/>
              <w:left w:val="single" w:sz="4" w:space="0" w:color="auto"/>
              <w:bottom w:val="single" w:sz="4" w:space="0" w:color="auto"/>
              <w:right w:val="single" w:sz="4" w:space="0" w:color="auto"/>
            </w:tcBorders>
            <w:shd w:val="clear" w:color="auto" w:fill="auto"/>
          </w:tcPr>
          <w:p w14:paraId="4810ADC9" w14:textId="77777777" w:rsidR="00653189" w:rsidRPr="00DA27C8" w:rsidRDefault="00653189" w:rsidP="00535FDE">
            <w:pPr>
              <w:tabs>
                <w:tab w:val="left" w:pos="4136"/>
              </w:tabs>
              <w:spacing w:after="197"/>
              <w:ind w:right="49"/>
              <w:rPr>
                <w:rFonts w:ascii="Times New Roman" w:hAnsi="Times New Roman" w:cs="Times New Roman"/>
                <w:b/>
                <w:bCs/>
                <w:sz w:val="24"/>
                <w:szCs w:val="24"/>
                <w:lang w:val="sq-AL"/>
              </w:rPr>
            </w:pPr>
          </w:p>
          <w:p w14:paraId="42E7E424" w14:textId="77777777" w:rsidR="00653189" w:rsidRPr="00DA27C8" w:rsidRDefault="00653189" w:rsidP="00535FDE">
            <w:pPr>
              <w:tabs>
                <w:tab w:val="left" w:pos="4136"/>
              </w:tabs>
              <w:spacing w:after="197"/>
              <w:ind w:right="49"/>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60 </w:t>
            </w:r>
            <w:r w:rsidRPr="00DA27C8">
              <w:rPr>
                <w:rStyle w:val="Emphasis"/>
                <w:rFonts w:ascii="Times New Roman" w:hAnsi="Times New Roman" w:cs="Times New Roman"/>
                <w:b/>
                <w:bCs/>
                <w:i w:val="0"/>
                <w:sz w:val="24"/>
                <w:szCs w:val="24"/>
                <w:lang w:val="sq-AL"/>
              </w:rPr>
              <w:t>€</w:t>
            </w:r>
          </w:p>
        </w:tc>
      </w:tr>
      <w:tr w:rsidR="00653189" w:rsidRPr="00DA27C8" w14:paraId="15A819B1" w14:textId="77777777" w:rsidTr="00535FDE">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7E08ABED" w14:textId="77777777" w:rsidR="00653189" w:rsidRPr="00DA27C8" w:rsidRDefault="00653189" w:rsidP="00535FDE">
            <w:pPr>
              <w:tabs>
                <w:tab w:val="left" w:pos="4136"/>
              </w:tabs>
              <w:spacing w:after="197"/>
              <w:ind w:right="49"/>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4</w:t>
            </w:r>
          </w:p>
        </w:tc>
        <w:tc>
          <w:tcPr>
            <w:tcW w:w="3117" w:type="dxa"/>
            <w:tcBorders>
              <w:top w:val="single" w:sz="4" w:space="0" w:color="auto"/>
              <w:left w:val="single" w:sz="4" w:space="0" w:color="auto"/>
              <w:bottom w:val="single" w:sz="4" w:space="0" w:color="auto"/>
              <w:right w:val="single" w:sz="4" w:space="0" w:color="auto"/>
            </w:tcBorders>
            <w:shd w:val="clear" w:color="auto" w:fill="auto"/>
          </w:tcPr>
          <w:p w14:paraId="2DB8A660" w14:textId="36B5C5BA" w:rsidR="00653189" w:rsidRPr="00DA27C8" w:rsidRDefault="00F21B30" w:rsidP="00535FDE">
            <w:pPr>
              <w:spacing w:after="228"/>
              <w:rPr>
                <w:rFonts w:ascii="Times New Roman" w:hAnsi="Times New Roman" w:cs="Times New Roman"/>
                <w:sz w:val="24"/>
                <w:szCs w:val="24"/>
                <w:lang w:val="sq-AL"/>
              </w:rPr>
            </w:pPr>
            <w:r>
              <w:rPr>
                <w:rFonts w:ascii="Times New Roman" w:hAnsi="Times New Roman" w:cs="Times New Roman"/>
                <w:sz w:val="24"/>
                <w:szCs w:val="24"/>
                <w:lang w:val="sq-AL"/>
              </w:rPr>
              <w:t>P</w:t>
            </w:r>
            <w:r w:rsidR="00653189" w:rsidRPr="00DA27C8">
              <w:rPr>
                <w:rFonts w:ascii="Times New Roman" w:hAnsi="Times New Roman" w:cs="Times New Roman"/>
                <w:sz w:val="24"/>
                <w:szCs w:val="24"/>
                <w:lang w:val="sq-AL"/>
              </w:rPr>
              <w:t>rej njëqindmijë e një (100.001) euro deri në dyqindmijë (200.000) euro është -</w:t>
            </w:r>
          </w:p>
          <w:p w14:paraId="1FD36D58" w14:textId="77777777" w:rsidR="00653189" w:rsidRPr="00DA27C8" w:rsidRDefault="00653189" w:rsidP="00535FDE">
            <w:pPr>
              <w:tabs>
                <w:tab w:val="left" w:pos="4136"/>
              </w:tabs>
              <w:spacing w:after="197"/>
              <w:ind w:right="49"/>
              <w:rPr>
                <w:rFonts w:ascii="Times New Roman" w:hAnsi="Times New Roman" w:cs="Times New Roman"/>
                <w:b/>
                <w:bCs/>
                <w:sz w:val="24"/>
                <w:szCs w:val="24"/>
                <w:lang w:val="sq-AL"/>
              </w:rPr>
            </w:pPr>
          </w:p>
        </w:tc>
        <w:tc>
          <w:tcPr>
            <w:tcW w:w="3117" w:type="dxa"/>
            <w:tcBorders>
              <w:top w:val="single" w:sz="4" w:space="0" w:color="auto"/>
              <w:left w:val="single" w:sz="4" w:space="0" w:color="auto"/>
              <w:bottom w:val="single" w:sz="4" w:space="0" w:color="auto"/>
              <w:right w:val="single" w:sz="4" w:space="0" w:color="auto"/>
            </w:tcBorders>
            <w:shd w:val="clear" w:color="auto" w:fill="auto"/>
          </w:tcPr>
          <w:p w14:paraId="0D1692DA" w14:textId="77777777" w:rsidR="00653189" w:rsidRPr="00DA27C8" w:rsidRDefault="00653189" w:rsidP="00535FDE">
            <w:pPr>
              <w:tabs>
                <w:tab w:val="left" w:pos="4136"/>
              </w:tabs>
              <w:spacing w:after="197"/>
              <w:ind w:right="49"/>
              <w:rPr>
                <w:rFonts w:ascii="Times New Roman" w:hAnsi="Times New Roman" w:cs="Times New Roman"/>
                <w:b/>
                <w:bCs/>
                <w:sz w:val="24"/>
                <w:szCs w:val="24"/>
                <w:lang w:val="sq-AL"/>
              </w:rPr>
            </w:pPr>
          </w:p>
          <w:p w14:paraId="360C6C6B" w14:textId="77777777" w:rsidR="00653189" w:rsidRPr="00DA27C8" w:rsidRDefault="00653189" w:rsidP="00535FDE">
            <w:pPr>
              <w:tabs>
                <w:tab w:val="left" w:pos="4136"/>
              </w:tabs>
              <w:spacing w:after="197"/>
              <w:ind w:right="49"/>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90 </w:t>
            </w:r>
            <w:r w:rsidRPr="00DA27C8">
              <w:rPr>
                <w:rStyle w:val="Emphasis"/>
                <w:rFonts w:ascii="Times New Roman" w:hAnsi="Times New Roman" w:cs="Times New Roman"/>
                <w:b/>
                <w:bCs/>
                <w:i w:val="0"/>
                <w:sz w:val="24"/>
                <w:szCs w:val="24"/>
                <w:lang w:val="sq-AL"/>
              </w:rPr>
              <w:t>€</w:t>
            </w:r>
          </w:p>
        </w:tc>
      </w:tr>
      <w:tr w:rsidR="00653189" w:rsidRPr="00DA27C8" w14:paraId="600B5C8C" w14:textId="77777777" w:rsidTr="00535FDE">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6CEE6674" w14:textId="77777777" w:rsidR="00653189" w:rsidRPr="00DA27C8" w:rsidRDefault="00653189" w:rsidP="00535FDE">
            <w:pPr>
              <w:tabs>
                <w:tab w:val="left" w:pos="4136"/>
              </w:tabs>
              <w:spacing w:after="197"/>
              <w:ind w:right="49"/>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5</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10DD511A" w14:textId="5B178318" w:rsidR="00653189" w:rsidRPr="00DA27C8" w:rsidRDefault="00F21B30" w:rsidP="00535FDE">
            <w:pPr>
              <w:tabs>
                <w:tab w:val="left" w:pos="4136"/>
              </w:tabs>
              <w:spacing w:after="197"/>
              <w:ind w:right="49"/>
              <w:rPr>
                <w:rFonts w:ascii="Times New Roman" w:hAnsi="Times New Roman" w:cs="Times New Roman"/>
                <w:b/>
                <w:bCs/>
                <w:sz w:val="24"/>
                <w:szCs w:val="24"/>
                <w:lang w:val="sq-AL"/>
              </w:rPr>
            </w:pPr>
            <w:r>
              <w:rPr>
                <w:rFonts w:ascii="Times New Roman" w:hAnsi="Times New Roman" w:cs="Times New Roman"/>
                <w:sz w:val="24"/>
                <w:szCs w:val="24"/>
                <w:lang w:val="sq-AL"/>
              </w:rPr>
              <w:t>P</w:t>
            </w:r>
            <w:r w:rsidR="00653189" w:rsidRPr="00DA27C8">
              <w:rPr>
                <w:rFonts w:ascii="Times New Roman" w:hAnsi="Times New Roman" w:cs="Times New Roman"/>
                <w:sz w:val="24"/>
                <w:szCs w:val="24"/>
                <w:lang w:val="sq-AL"/>
              </w:rPr>
              <w:t>rej dyqindmijë e një (200.001) euro deri në pes</w:t>
            </w:r>
            <w:r>
              <w:rPr>
                <w:rFonts w:ascii="Times New Roman" w:hAnsi="Times New Roman" w:cs="Times New Roman"/>
                <w:sz w:val="24"/>
                <w:szCs w:val="24"/>
                <w:lang w:val="sq-AL"/>
              </w:rPr>
              <w:t>ë</w:t>
            </w:r>
            <w:r w:rsidR="00653189" w:rsidRPr="00DA27C8">
              <w:rPr>
                <w:rFonts w:ascii="Times New Roman" w:hAnsi="Times New Roman" w:cs="Times New Roman"/>
                <w:sz w:val="24"/>
                <w:szCs w:val="24"/>
                <w:lang w:val="sq-AL"/>
              </w:rPr>
              <w:t>qindmijë (500.000) euro është -</w:t>
            </w:r>
          </w:p>
        </w:tc>
        <w:tc>
          <w:tcPr>
            <w:tcW w:w="3117" w:type="dxa"/>
            <w:tcBorders>
              <w:top w:val="single" w:sz="4" w:space="0" w:color="auto"/>
              <w:left w:val="single" w:sz="4" w:space="0" w:color="auto"/>
              <w:bottom w:val="single" w:sz="4" w:space="0" w:color="auto"/>
              <w:right w:val="single" w:sz="4" w:space="0" w:color="auto"/>
            </w:tcBorders>
            <w:shd w:val="clear" w:color="auto" w:fill="auto"/>
          </w:tcPr>
          <w:p w14:paraId="157D07B9" w14:textId="77777777" w:rsidR="00653189" w:rsidRPr="00DA27C8" w:rsidRDefault="00653189" w:rsidP="00535FDE">
            <w:pPr>
              <w:tabs>
                <w:tab w:val="left" w:pos="4136"/>
              </w:tabs>
              <w:spacing w:after="197"/>
              <w:ind w:right="49"/>
              <w:rPr>
                <w:rFonts w:ascii="Times New Roman" w:hAnsi="Times New Roman" w:cs="Times New Roman"/>
                <w:b/>
                <w:bCs/>
                <w:sz w:val="24"/>
                <w:szCs w:val="24"/>
                <w:lang w:val="sq-AL"/>
              </w:rPr>
            </w:pPr>
          </w:p>
          <w:p w14:paraId="789DFD4D" w14:textId="77777777" w:rsidR="00653189" w:rsidRPr="00DA27C8" w:rsidRDefault="00653189" w:rsidP="00535FDE">
            <w:pPr>
              <w:tabs>
                <w:tab w:val="left" w:pos="4136"/>
              </w:tabs>
              <w:spacing w:after="197"/>
              <w:ind w:right="49"/>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120 </w:t>
            </w:r>
            <w:r w:rsidRPr="00DA27C8">
              <w:rPr>
                <w:rStyle w:val="Emphasis"/>
                <w:rFonts w:ascii="Times New Roman" w:hAnsi="Times New Roman" w:cs="Times New Roman"/>
                <w:b/>
                <w:bCs/>
                <w:i w:val="0"/>
                <w:sz w:val="24"/>
                <w:szCs w:val="24"/>
                <w:lang w:val="sq-AL"/>
              </w:rPr>
              <w:t>€</w:t>
            </w:r>
          </w:p>
        </w:tc>
      </w:tr>
      <w:tr w:rsidR="00653189" w:rsidRPr="00DA27C8" w14:paraId="04216B2A" w14:textId="77777777" w:rsidTr="00535FDE">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2EEA3E27" w14:textId="77777777" w:rsidR="00653189" w:rsidRPr="00DA27C8" w:rsidRDefault="00653189" w:rsidP="00535FDE">
            <w:pPr>
              <w:tabs>
                <w:tab w:val="left" w:pos="4136"/>
              </w:tabs>
              <w:spacing w:after="197"/>
              <w:ind w:right="49"/>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6</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6B5F2918" w14:textId="423903BE" w:rsidR="00653189" w:rsidRPr="00DA27C8" w:rsidRDefault="00F21B30" w:rsidP="00535FDE">
            <w:pPr>
              <w:spacing w:after="250" w:line="235" w:lineRule="auto"/>
              <w:ind w:right="18"/>
              <w:jc w:val="both"/>
              <w:rPr>
                <w:rFonts w:ascii="Times New Roman" w:hAnsi="Times New Roman" w:cs="Times New Roman"/>
                <w:b/>
                <w:bCs/>
                <w:sz w:val="24"/>
                <w:szCs w:val="24"/>
                <w:lang w:val="sq-AL"/>
              </w:rPr>
            </w:pPr>
            <w:r>
              <w:rPr>
                <w:rFonts w:ascii="Times New Roman" w:hAnsi="Times New Roman" w:cs="Times New Roman"/>
                <w:sz w:val="24"/>
                <w:szCs w:val="24"/>
                <w:lang w:val="sq-AL"/>
              </w:rPr>
              <w:t>P</w:t>
            </w:r>
            <w:r w:rsidR="00653189" w:rsidRPr="00DA27C8">
              <w:rPr>
                <w:rFonts w:ascii="Times New Roman" w:hAnsi="Times New Roman" w:cs="Times New Roman"/>
                <w:sz w:val="24"/>
                <w:szCs w:val="24"/>
                <w:lang w:val="sq-AL"/>
              </w:rPr>
              <w:t>rej pes</w:t>
            </w:r>
            <w:r>
              <w:rPr>
                <w:rFonts w:ascii="Times New Roman" w:hAnsi="Times New Roman" w:cs="Times New Roman"/>
                <w:sz w:val="24"/>
                <w:szCs w:val="24"/>
                <w:lang w:val="sq-AL"/>
              </w:rPr>
              <w:t>ë</w:t>
            </w:r>
            <w:r w:rsidR="00653189" w:rsidRPr="00DA27C8">
              <w:rPr>
                <w:rFonts w:ascii="Times New Roman" w:hAnsi="Times New Roman" w:cs="Times New Roman"/>
                <w:sz w:val="24"/>
                <w:szCs w:val="24"/>
                <w:lang w:val="sq-AL"/>
              </w:rPr>
              <w:t>qindmij</w:t>
            </w:r>
            <w:r>
              <w:rPr>
                <w:rFonts w:ascii="Times New Roman" w:hAnsi="Times New Roman" w:cs="Times New Roman"/>
                <w:sz w:val="24"/>
                <w:szCs w:val="24"/>
                <w:lang w:val="sq-AL"/>
              </w:rPr>
              <w:t>ë</w:t>
            </w:r>
            <w:r w:rsidR="00653189" w:rsidRPr="00DA27C8">
              <w:rPr>
                <w:rFonts w:ascii="Times New Roman" w:hAnsi="Times New Roman" w:cs="Times New Roman"/>
                <w:sz w:val="24"/>
                <w:szCs w:val="24"/>
                <w:lang w:val="sq-AL"/>
              </w:rPr>
              <w:t xml:space="preserve"> e një (500.001) euro deri në një</w:t>
            </w:r>
            <w:r>
              <w:rPr>
                <w:rFonts w:ascii="Times New Roman" w:hAnsi="Times New Roman" w:cs="Times New Roman"/>
                <w:sz w:val="24"/>
                <w:szCs w:val="24"/>
                <w:lang w:val="sq-AL"/>
              </w:rPr>
              <w:t xml:space="preserve"> </w:t>
            </w:r>
            <w:r w:rsidR="00653189" w:rsidRPr="00DA27C8">
              <w:rPr>
                <w:rFonts w:ascii="Times New Roman" w:hAnsi="Times New Roman" w:cs="Times New Roman"/>
                <w:sz w:val="24"/>
                <w:szCs w:val="24"/>
                <w:lang w:val="sq-AL"/>
              </w:rPr>
              <w:t>milion (1.000.000) euro është -</w:t>
            </w:r>
          </w:p>
        </w:tc>
        <w:tc>
          <w:tcPr>
            <w:tcW w:w="3117" w:type="dxa"/>
            <w:tcBorders>
              <w:top w:val="single" w:sz="4" w:space="0" w:color="auto"/>
              <w:left w:val="single" w:sz="4" w:space="0" w:color="auto"/>
              <w:bottom w:val="single" w:sz="4" w:space="0" w:color="auto"/>
              <w:right w:val="single" w:sz="4" w:space="0" w:color="auto"/>
            </w:tcBorders>
            <w:shd w:val="clear" w:color="auto" w:fill="auto"/>
          </w:tcPr>
          <w:p w14:paraId="3CB87023" w14:textId="77777777" w:rsidR="00653189" w:rsidRPr="00DA27C8" w:rsidRDefault="00653189" w:rsidP="00535FDE">
            <w:pPr>
              <w:tabs>
                <w:tab w:val="left" w:pos="4136"/>
              </w:tabs>
              <w:spacing w:after="197"/>
              <w:ind w:right="49"/>
              <w:rPr>
                <w:rFonts w:ascii="Times New Roman" w:hAnsi="Times New Roman" w:cs="Times New Roman"/>
                <w:b/>
                <w:bCs/>
                <w:sz w:val="24"/>
                <w:szCs w:val="24"/>
                <w:lang w:val="sq-AL"/>
              </w:rPr>
            </w:pPr>
          </w:p>
          <w:p w14:paraId="0AB2B048" w14:textId="77777777" w:rsidR="00653189" w:rsidRPr="00DA27C8" w:rsidRDefault="00653189" w:rsidP="00535FDE">
            <w:pPr>
              <w:tabs>
                <w:tab w:val="left" w:pos="4136"/>
              </w:tabs>
              <w:spacing w:after="197"/>
              <w:ind w:right="49"/>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240 </w:t>
            </w:r>
            <w:r w:rsidRPr="00DA27C8">
              <w:rPr>
                <w:rStyle w:val="Emphasis"/>
                <w:rFonts w:ascii="Times New Roman" w:hAnsi="Times New Roman" w:cs="Times New Roman"/>
                <w:b/>
                <w:bCs/>
                <w:i w:val="0"/>
                <w:sz w:val="24"/>
                <w:szCs w:val="24"/>
                <w:lang w:val="sq-AL"/>
              </w:rPr>
              <w:t>€</w:t>
            </w:r>
          </w:p>
        </w:tc>
      </w:tr>
      <w:tr w:rsidR="00653189" w:rsidRPr="00DA27C8" w14:paraId="4D3F3AC8" w14:textId="77777777" w:rsidTr="00535FDE">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1118D5CB" w14:textId="77777777" w:rsidR="00653189" w:rsidRPr="00DA27C8" w:rsidRDefault="00653189" w:rsidP="00535FDE">
            <w:pPr>
              <w:tabs>
                <w:tab w:val="left" w:pos="4136"/>
              </w:tabs>
              <w:spacing w:after="197"/>
              <w:ind w:right="49"/>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7</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00CE94AE" w14:textId="6E72DB5D" w:rsidR="00653189" w:rsidRPr="00DA27C8" w:rsidRDefault="00F21B30" w:rsidP="00535FDE">
            <w:pPr>
              <w:tabs>
                <w:tab w:val="left" w:pos="4136"/>
              </w:tabs>
              <w:spacing w:after="197"/>
              <w:ind w:right="49"/>
              <w:rPr>
                <w:rFonts w:ascii="Times New Roman" w:hAnsi="Times New Roman" w:cs="Times New Roman"/>
                <w:b/>
                <w:bCs/>
                <w:sz w:val="24"/>
                <w:szCs w:val="24"/>
                <w:lang w:val="sq-AL"/>
              </w:rPr>
            </w:pPr>
            <w:r>
              <w:rPr>
                <w:rFonts w:ascii="Times New Roman" w:hAnsi="Times New Roman" w:cs="Times New Roman"/>
                <w:sz w:val="24"/>
                <w:szCs w:val="24"/>
                <w:lang w:val="sq-AL"/>
              </w:rPr>
              <w:t>M</w:t>
            </w:r>
            <w:r w:rsidR="00653189" w:rsidRPr="00DA27C8">
              <w:rPr>
                <w:rFonts w:ascii="Times New Roman" w:hAnsi="Times New Roman" w:cs="Times New Roman"/>
                <w:sz w:val="24"/>
                <w:szCs w:val="24"/>
                <w:lang w:val="sq-AL"/>
              </w:rPr>
              <w:t>bi vlerën e një</w:t>
            </w:r>
            <w:r>
              <w:rPr>
                <w:rFonts w:ascii="Times New Roman" w:hAnsi="Times New Roman" w:cs="Times New Roman"/>
                <w:sz w:val="24"/>
                <w:szCs w:val="24"/>
                <w:lang w:val="sq-AL"/>
              </w:rPr>
              <w:t xml:space="preserve"> </w:t>
            </w:r>
            <w:r w:rsidR="00653189" w:rsidRPr="00DA27C8">
              <w:rPr>
                <w:rFonts w:ascii="Times New Roman" w:hAnsi="Times New Roman" w:cs="Times New Roman"/>
                <w:sz w:val="24"/>
                <w:szCs w:val="24"/>
                <w:lang w:val="sq-AL"/>
              </w:rPr>
              <w:t>milion (1.000.000) euro, tarifa është -</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102A9913" w14:textId="77777777" w:rsidR="00653189" w:rsidRPr="00DA27C8" w:rsidRDefault="00653189" w:rsidP="00535FDE">
            <w:pPr>
              <w:tabs>
                <w:tab w:val="left" w:pos="4136"/>
              </w:tabs>
              <w:spacing w:after="197"/>
              <w:ind w:right="49"/>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400 </w:t>
            </w:r>
            <w:r w:rsidRPr="00DA27C8">
              <w:rPr>
                <w:rStyle w:val="Emphasis"/>
                <w:rFonts w:ascii="Times New Roman" w:hAnsi="Times New Roman" w:cs="Times New Roman"/>
                <w:b/>
                <w:bCs/>
                <w:i w:val="0"/>
                <w:sz w:val="24"/>
                <w:szCs w:val="24"/>
                <w:lang w:val="sq-AL"/>
              </w:rPr>
              <w:t>€</w:t>
            </w:r>
          </w:p>
        </w:tc>
      </w:tr>
    </w:tbl>
    <w:p w14:paraId="7E9476F6" w14:textId="31F005E6" w:rsidR="00EE5BAC" w:rsidRPr="00DA27C8" w:rsidRDefault="00EE5BAC" w:rsidP="00653189">
      <w:pPr>
        <w:spacing w:after="0" w:line="240" w:lineRule="auto"/>
        <w:rPr>
          <w:rFonts w:ascii="Times New Roman" w:hAnsi="Times New Roman" w:cs="Times New Roman"/>
          <w:b/>
          <w:sz w:val="24"/>
          <w:szCs w:val="24"/>
          <w:lang w:val="sq-AL"/>
        </w:rPr>
      </w:pPr>
    </w:p>
    <w:p w14:paraId="0BB77DC8" w14:textId="576D3A0B" w:rsidR="00653189" w:rsidRPr="00DA27C8" w:rsidRDefault="00653189" w:rsidP="00FA6663">
      <w:pPr>
        <w:pStyle w:val="ListParagraph"/>
        <w:numPr>
          <w:ilvl w:val="0"/>
          <w:numId w:val="7"/>
        </w:numPr>
        <w:spacing w:after="252" w:line="242" w:lineRule="auto"/>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Tarifat për modifikimin dhe fshirjen e hipotek</w:t>
      </w:r>
      <w:r w:rsidR="00F21B30">
        <w:rPr>
          <w:rFonts w:ascii="Times New Roman" w:hAnsi="Times New Roman" w:cs="Times New Roman"/>
          <w:b/>
          <w:bCs/>
          <w:sz w:val="24"/>
          <w:szCs w:val="24"/>
          <w:lang w:val="sq-AL"/>
        </w:rPr>
        <w:t>ë</w:t>
      </w:r>
      <w:r w:rsidRPr="00DA27C8">
        <w:rPr>
          <w:rFonts w:ascii="Times New Roman" w:hAnsi="Times New Roman" w:cs="Times New Roman"/>
          <w:b/>
          <w:bCs/>
          <w:sz w:val="24"/>
          <w:szCs w:val="24"/>
          <w:lang w:val="sq-AL"/>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653189" w:rsidRPr="00DA27C8" w14:paraId="39147D65" w14:textId="77777777" w:rsidTr="00535FDE">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19611E0D" w14:textId="77777777" w:rsidR="00653189" w:rsidRPr="00DA27C8" w:rsidRDefault="00653189" w:rsidP="00535FDE">
            <w:pPr>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lastRenderedPageBreak/>
              <w:t>PIKA</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3DCA9BA2" w14:textId="77777777" w:rsidR="00653189" w:rsidRPr="00DA27C8" w:rsidRDefault="00653189" w:rsidP="00535FDE">
            <w:pPr>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PËRSHKRIMI</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20C1778F" w14:textId="24E83007" w:rsidR="00653189" w:rsidRPr="00DA27C8" w:rsidRDefault="00653189" w:rsidP="00535FDE">
            <w:pPr>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VLERA E TAKS</w:t>
            </w:r>
            <w:r w:rsidR="00F21B30">
              <w:rPr>
                <w:rFonts w:ascii="Times New Roman" w:hAnsi="Times New Roman" w:cs="Times New Roman"/>
                <w:b/>
                <w:bCs/>
                <w:sz w:val="24"/>
                <w:szCs w:val="24"/>
                <w:lang w:val="sq-AL"/>
              </w:rPr>
              <w:t>Ë</w:t>
            </w:r>
            <w:r w:rsidRPr="00DA27C8">
              <w:rPr>
                <w:rFonts w:ascii="Times New Roman" w:hAnsi="Times New Roman" w:cs="Times New Roman"/>
                <w:b/>
                <w:bCs/>
                <w:sz w:val="24"/>
                <w:szCs w:val="24"/>
                <w:lang w:val="sq-AL"/>
              </w:rPr>
              <w:t>S NË EURO</w:t>
            </w:r>
          </w:p>
        </w:tc>
      </w:tr>
      <w:tr w:rsidR="00653189" w:rsidRPr="00DA27C8" w14:paraId="17EE90C0" w14:textId="77777777" w:rsidTr="00535FDE">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621B5A5D" w14:textId="77777777" w:rsidR="00653189" w:rsidRPr="00DA27C8" w:rsidRDefault="00653189" w:rsidP="00535FDE">
            <w:pPr>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1</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4E669759" w14:textId="77777777" w:rsidR="00653189" w:rsidRPr="00DA27C8" w:rsidRDefault="00653189" w:rsidP="00535FDE">
            <w:pPr>
              <w:spacing w:after="259" w:line="252" w:lineRule="auto"/>
              <w:ind w:left="7" w:firstLine="29"/>
              <w:jc w:val="both"/>
              <w:rPr>
                <w:rFonts w:ascii="Times New Roman" w:hAnsi="Times New Roman" w:cs="Times New Roman"/>
                <w:b/>
                <w:bCs/>
                <w:sz w:val="24"/>
                <w:szCs w:val="24"/>
                <w:lang w:val="sq-AL"/>
              </w:rPr>
            </w:pPr>
            <w:r w:rsidRPr="00DA27C8">
              <w:rPr>
                <w:rFonts w:ascii="Times New Roman" w:hAnsi="Times New Roman" w:cs="Times New Roman"/>
                <w:sz w:val="24"/>
                <w:szCs w:val="24"/>
                <w:lang w:val="sq-AL"/>
              </w:rPr>
              <w:t>Tarifa për modifikimin e hipotekës së regjistruar është</w:t>
            </w:r>
          </w:p>
        </w:tc>
        <w:tc>
          <w:tcPr>
            <w:tcW w:w="3117" w:type="dxa"/>
            <w:tcBorders>
              <w:top w:val="single" w:sz="4" w:space="0" w:color="auto"/>
              <w:left w:val="single" w:sz="4" w:space="0" w:color="auto"/>
              <w:bottom w:val="single" w:sz="4" w:space="0" w:color="auto"/>
              <w:right w:val="single" w:sz="4" w:space="0" w:color="auto"/>
            </w:tcBorders>
            <w:shd w:val="clear" w:color="auto" w:fill="auto"/>
          </w:tcPr>
          <w:p w14:paraId="50C90AF2" w14:textId="77777777" w:rsidR="00653189" w:rsidRPr="00DA27C8" w:rsidRDefault="00653189" w:rsidP="00535FDE">
            <w:pPr>
              <w:rPr>
                <w:rFonts w:ascii="Times New Roman" w:hAnsi="Times New Roman" w:cs="Times New Roman"/>
                <w:b/>
                <w:bCs/>
                <w:sz w:val="24"/>
                <w:szCs w:val="24"/>
                <w:lang w:val="sq-AL"/>
              </w:rPr>
            </w:pPr>
          </w:p>
          <w:p w14:paraId="4BB5C90B" w14:textId="77777777" w:rsidR="00653189" w:rsidRPr="00DA27C8" w:rsidRDefault="00653189" w:rsidP="00535FDE">
            <w:pPr>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10 </w:t>
            </w:r>
            <w:r w:rsidRPr="00DA27C8">
              <w:rPr>
                <w:rStyle w:val="Emphasis"/>
                <w:rFonts w:ascii="Times New Roman" w:hAnsi="Times New Roman" w:cs="Times New Roman"/>
                <w:b/>
                <w:bCs/>
                <w:i w:val="0"/>
                <w:sz w:val="24"/>
                <w:szCs w:val="24"/>
                <w:lang w:val="sq-AL"/>
              </w:rPr>
              <w:t>€</w:t>
            </w:r>
          </w:p>
        </w:tc>
      </w:tr>
    </w:tbl>
    <w:p w14:paraId="3633E2DA" w14:textId="77777777" w:rsidR="00653189" w:rsidRPr="00DA27C8" w:rsidRDefault="00653189" w:rsidP="00653189">
      <w:pPr>
        <w:rPr>
          <w:rFonts w:ascii="Times New Roman" w:hAnsi="Times New Roman" w:cs="Times New Roman"/>
          <w:b/>
          <w:bCs/>
          <w:sz w:val="24"/>
          <w:szCs w:val="24"/>
          <w:lang w:val="sq-AL"/>
        </w:rPr>
      </w:pPr>
    </w:p>
    <w:p w14:paraId="0DB9947F" w14:textId="62215036" w:rsidR="00653189" w:rsidRPr="00DA27C8" w:rsidRDefault="00653189" w:rsidP="00FA6663">
      <w:pPr>
        <w:pStyle w:val="ListParagraph"/>
        <w:numPr>
          <w:ilvl w:val="0"/>
          <w:numId w:val="7"/>
        </w:numPr>
        <w:spacing w:after="244" w:line="216" w:lineRule="auto"/>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Tarifa për regjistrimin, modifikimin dhe fshirjen e servitutit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212"/>
      </w:tblGrid>
      <w:tr w:rsidR="00653189" w:rsidRPr="00DA27C8" w14:paraId="0854414D" w14:textId="77777777" w:rsidTr="00535FDE">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23828B4E" w14:textId="77777777" w:rsidR="00653189" w:rsidRPr="00DA27C8" w:rsidRDefault="00653189" w:rsidP="00535FDE">
            <w:pPr>
              <w:spacing w:after="244" w:line="216" w:lineRule="auto"/>
              <w:rPr>
                <w:rFonts w:ascii="Times New Roman" w:eastAsia="MS Mincho" w:hAnsi="Times New Roman" w:cs="Times New Roman"/>
                <w:b/>
                <w:bCs/>
                <w:sz w:val="24"/>
                <w:szCs w:val="24"/>
                <w:lang w:val="sq-AL"/>
              </w:rPr>
            </w:pPr>
            <w:r w:rsidRPr="00DA27C8">
              <w:rPr>
                <w:rFonts w:ascii="Times New Roman" w:hAnsi="Times New Roman" w:cs="Times New Roman"/>
                <w:b/>
                <w:bCs/>
                <w:sz w:val="24"/>
                <w:szCs w:val="24"/>
                <w:lang w:val="sq-AL"/>
              </w:rPr>
              <w:t>PIKA</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6226E788" w14:textId="77777777" w:rsidR="00653189" w:rsidRPr="00DA27C8" w:rsidRDefault="00653189" w:rsidP="00535FDE">
            <w:pPr>
              <w:spacing w:after="244" w:line="216" w:lineRule="auto"/>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PËRSHKRIMI</w:t>
            </w:r>
          </w:p>
        </w:tc>
        <w:tc>
          <w:tcPr>
            <w:tcW w:w="3212" w:type="dxa"/>
            <w:tcBorders>
              <w:top w:val="single" w:sz="4" w:space="0" w:color="auto"/>
              <w:left w:val="single" w:sz="4" w:space="0" w:color="auto"/>
              <w:bottom w:val="single" w:sz="4" w:space="0" w:color="auto"/>
              <w:right w:val="single" w:sz="4" w:space="0" w:color="auto"/>
            </w:tcBorders>
            <w:shd w:val="clear" w:color="auto" w:fill="auto"/>
            <w:hideMark/>
          </w:tcPr>
          <w:p w14:paraId="098D2F17" w14:textId="6A401995" w:rsidR="00653189" w:rsidRPr="00DA27C8" w:rsidRDefault="00653189" w:rsidP="00535FDE">
            <w:pPr>
              <w:spacing w:after="244" w:line="216" w:lineRule="auto"/>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VLERA E TAKS</w:t>
            </w:r>
            <w:r w:rsidR="00FB4178">
              <w:rPr>
                <w:rFonts w:ascii="Times New Roman" w:hAnsi="Times New Roman" w:cs="Times New Roman"/>
                <w:b/>
                <w:bCs/>
                <w:sz w:val="24"/>
                <w:szCs w:val="24"/>
                <w:lang w:val="sq-AL"/>
              </w:rPr>
              <w:t>Ë</w:t>
            </w:r>
            <w:r w:rsidRPr="00DA27C8">
              <w:rPr>
                <w:rFonts w:ascii="Times New Roman" w:hAnsi="Times New Roman" w:cs="Times New Roman"/>
                <w:b/>
                <w:bCs/>
                <w:sz w:val="24"/>
                <w:szCs w:val="24"/>
                <w:lang w:val="sq-AL"/>
              </w:rPr>
              <w:t>S NË EURO</w:t>
            </w:r>
          </w:p>
        </w:tc>
      </w:tr>
      <w:tr w:rsidR="00653189" w:rsidRPr="00DA27C8" w14:paraId="17FA86A0" w14:textId="77777777" w:rsidTr="00535FDE">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2359E670" w14:textId="77777777" w:rsidR="00653189" w:rsidRPr="00DA27C8" w:rsidRDefault="00653189" w:rsidP="00535FDE">
            <w:pPr>
              <w:spacing w:after="244" w:line="216" w:lineRule="auto"/>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1</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4AEA2AC2" w14:textId="4B75169C" w:rsidR="00653189" w:rsidRPr="00DA27C8" w:rsidRDefault="00653189" w:rsidP="00535FDE">
            <w:pPr>
              <w:spacing w:after="244" w:line="21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Tarifa për regjistrimin e t</w:t>
            </w:r>
            <w:r w:rsidR="00FB4178">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drejtës s</w:t>
            </w:r>
            <w:r w:rsidR="00FB4178">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servitutit për secilën parcelë dominante apo person është -</w:t>
            </w: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147726AD" w14:textId="77777777" w:rsidR="00653189" w:rsidRPr="00DA27C8" w:rsidRDefault="00653189" w:rsidP="00535FDE">
            <w:pPr>
              <w:spacing w:after="244" w:line="216" w:lineRule="auto"/>
              <w:rPr>
                <w:rFonts w:ascii="Times New Roman" w:hAnsi="Times New Roman" w:cs="Times New Roman"/>
                <w:b/>
                <w:bCs/>
                <w:sz w:val="24"/>
                <w:szCs w:val="24"/>
                <w:lang w:val="sq-AL"/>
              </w:rPr>
            </w:pPr>
          </w:p>
          <w:p w14:paraId="3A13784A" w14:textId="77777777" w:rsidR="00653189" w:rsidRPr="00DA27C8" w:rsidRDefault="00653189" w:rsidP="00535FDE">
            <w:pPr>
              <w:spacing w:after="244" w:line="216" w:lineRule="auto"/>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30 </w:t>
            </w:r>
            <w:r w:rsidRPr="00DA27C8">
              <w:rPr>
                <w:rStyle w:val="Emphasis"/>
                <w:rFonts w:ascii="Times New Roman" w:hAnsi="Times New Roman" w:cs="Times New Roman"/>
                <w:b/>
                <w:bCs/>
                <w:i w:val="0"/>
                <w:sz w:val="24"/>
                <w:szCs w:val="24"/>
                <w:lang w:val="sq-AL"/>
              </w:rPr>
              <w:t>€</w:t>
            </w:r>
          </w:p>
        </w:tc>
      </w:tr>
      <w:tr w:rsidR="00653189" w:rsidRPr="00DA27C8" w14:paraId="12E8D9E8" w14:textId="77777777" w:rsidTr="00535FDE">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010B7681" w14:textId="77777777" w:rsidR="00653189" w:rsidRPr="00DA27C8" w:rsidRDefault="00653189" w:rsidP="00535FDE">
            <w:pPr>
              <w:spacing w:after="244" w:line="216" w:lineRule="auto"/>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2</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2FCDE631" w14:textId="77777777" w:rsidR="00653189" w:rsidRPr="00DA27C8" w:rsidRDefault="00653189" w:rsidP="00535FDE">
            <w:pPr>
              <w:spacing w:after="244" w:line="21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Tarifa për modifikimin e servitutit është -</w:t>
            </w:r>
          </w:p>
        </w:tc>
        <w:tc>
          <w:tcPr>
            <w:tcW w:w="3212" w:type="dxa"/>
            <w:tcBorders>
              <w:top w:val="single" w:sz="4" w:space="0" w:color="auto"/>
              <w:left w:val="single" w:sz="4" w:space="0" w:color="auto"/>
              <w:bottom w:val="single" w:sz="4" w:space="0" w:color="auto"/>
              <w:right w:val="single" w:sz="4" w:space="0" w:color="auto"/>
            </w:tcBorders>
            <w:shd w:val="clear" w:color="auto" w:fill="auto"/>
            <w:hideMark/>
          </w:tcPr>
          <w:p w14:paraId="0904A98A" w14:textId="77777777" w:rsidR="00653189" w:rsidRPr="00DA27C8" w:rsidRDefault="00653189" w:rsidP="00535FDE">
            <w:pPr>
              <w:spacing w:after="244" w:line="216" w:lineRule="auto"/>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10 </w:t>
            </w:r>
            <w:r w:rsidRPr="00DA27C8">
              <w:rPr>
                <w:rStyle w:val="Emphasis"/>
                <w:rFonts w:ascii="Times New Roman" w:hAnsi="Times New Roman" w:cs="Times New Roman"/>
                <w:b/>
                <w:bCs/>
                <w:i w:val="0"/>
                <w:sz w:val="24"/>
                <w:szCs w:val="24"/>
                <w:lang w:val="sq-AL"/>
              </w:rPr>
              <w:t>€</w:t>
            </w:r>
          </w:p>
        </w:tc>
      </w:tr>
      <w:tr w:rsidR="00653189" w:rsidRPr="00DA27C8" w14:paraId="248FD993" w14:textId="77777777" w:rsidTr="00535FDE">
        <w:trPr>
          <w:trHeight w:val="890"/>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09FC4F0C" w14:textId="77777777" w:rsidR="00653189" w:rsidRPr="00DA27C8" w:rsidRDefault="00653189" w:rsidP="00535FDE">
            <w:pPr>
              <w:spacing w:after="244" w:line="216" w:lineRule="auto"/>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3</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2F712C35" w14:textId="77777777" w:rsidR="00653189" w:rsidRPr="00DA27C8" w:rsidRDefault="00653189" w:rsidP="00535FDE">
            <w:pPr>
              <w:spacing w:after="788" w:line="218" w:lineRule="auto"/>
              <w:ind w:left="65"/>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Tarifa për fshirjen e servitutit nga Regjistri është -</w:t>
            </w:r>
          </w:p>
        </w:tc>
        <w:tc>
          <w:tcPr>
            <w:tcW w:w="3212" w:type="dxa"/>
            <w:tcBorders>
              <w:top w:val="single" w:sz="4" w:space="0" w:color="auto"/>
              <w:left w:val="single" w:sz="4" w:space="0" w:color="auto"/>
              <w:bottom w:val="single" w:sz="4" w:space="0" w:color="auto"/>
              <w:right w:val="single" w:sz="4" w:space="0" w:color="auto"/>
            </w:tcBorders>
            <w:shd w:val="clear" w:color="auto" w:fill="auto"/>
            <w:hideMark/>
          </w:tcPr>
          <w:p w14:paraId="23B9A8DD" w14:textId="77777777" w:rsidR="00653189" w:rsidRPr="00DA27C8" w:rsidRDefault="00653189" w:rsidP="00535FDE">
            <w:pPr>
              <w:spacing w:after="244" w:line="216" w:lineRule="auto"/>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20 </w:t>
            </w:r>
            <w:r w:rsidRPr="00DA27C8">
              <w:rPr>
                <w:rStyle w:val="Emphasis"/>
                <w:rFonts w:ascii="Times New Roman" w:hAnsi="Times New Roman" w:cs="Times New Roman"/>
                <w:b/>
                <w:bCs/>
                <w:i w:val="0"/>
                <w:sz w:val="24"/>
                <w:szCs w:val="24"/>
                <w:lang w:val="sq-AL"/>
              </w:rPr>
              <w:t>€</w:t>
            </w:r>
          </w:p>
        </w:tc>
      </w:tr>
    </w:tbl>
    <w:p w14:paraId="67D14369" w14:textId="6213F0CE" w:rsidR="00EE5BAC" w:rsidRPr="00DA27C8" w:rsidRDefault="00EE5BAC" w:rsidP="00F03C10">
      <w:pPr>
        <w:spacing w:after="0" w:line="240" w:lineRule="auto"/>
        <w:rPr>
          <w:rFonts w:ascii="Times New Roman" w:hAnsi="Times New Roman" w:cs="Times New Roman"/>
          <w:b/>
          <w:sz w:val="24"/>
          <w:szCs w:val="24"/>
          <w:lang w:val="sq-AL"/>
        </w:rPr>
      </w:pPr>
    </w:p>
    <w:p w14:paraId="73C87208" w14:textId="65E51486" w:rsidR="00653189" w:rsidRPr="00DA27C8" w:rsidRDefault="00653189" w:rsidP="00FA6663">
      <w:pPr>
        <w:pStyle w:val="ListParagraph"/>
        <w:numPr>
          <w:ilvl w:val="0"/>
          <w:numId w:val="7"/>
        </w:numPr>
        <w:spacing w:after="501" w:line="216" w:lineRule="auto"/>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Tarifa për regjistrimin, modifikimin dhe fshirjen e barrave dhe ngarkesave tjera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653189" w:rsidRPr="00DA27C8" w14:paraId="10D1399D" w14:textId="77777777" w:rsidTr="00535FDE">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6BCB8FFE" w14:textId="77777777" w:rsidR="00653189" w:rsidRPr="00DA27C8" w:rsidRDefault="00653189" w:rsidP="00535FDE">
            <w:pPr>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PIKA</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7B600379" w14:textId="77777777" w:rsidR="00653189" w:rsidRPr="00DA27C8" w:rsidRDefault="00653189" w:rsidP="00535FDE">
            <w:pPr>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PËRSHKRIMI</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2D723112" w14:textId="77777777" w:rsidR="00653189" w:rsidRPr="00DA27C8" w:rsidRDefault="00653189" w:rsidP="00535FDE">
            <w:pPr>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VLERA E TAKSES NË EURO</w:t>
            </w:r>
          </w:p>
        </w:tc>
      </w:tr>
      <w:tr w:rsidR="00653189" w:rsidRPr="00DA27C8" w14:paraId="106F9970" w14:textId="77777777" w:rsidTr="00535FDE">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459BE6BF" w14:textId="77777777" w:rsidR="00653189" w:rsidRPr="00DA27C8" w:rsidRDefault="00653189" w:rsidP="00535FDE">
            <w:pPr>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1</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08EFF566" w14:textId="77777777" w:rsidR="00653189" w:rsidRPr="00DA27C8" w:rsidRDefault="00653189" w:rsidP="00535FDE">
            <w:pPr>
              <w:rPr>
                <w:rFonts w:ascii="Times New Roman" w:hAnsi="Times New Roman" w:cs="Times New Roman"/>
                <w:b/>
                <w:bCs/>
                <w:sz w:val="24"/>
                <w:szCs w:val="24"/>
                <w:lang w:val="sq-AL"/>
              </w:rPr>
            </w:pPr>
            <w:r w:rsidRPr="00DA27C8">
              <w:rPr>
                <w:rFonts w:ascii="Times New Roman" w:hAnsi="Times New Roman" w:cs="Times New Roman"/>
                <w:sz w:val="24"/>
                <w:szCs w:val="24"/>
                <w:lang w:val="sq-AL"/>
              </w:rPr>
              <w:t>Tarifa për regjistrimin e barrës në tatimin në pronën e paluajtshme është -</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78A5EC85" w14:textId="77777777" w:rsidR="00653189" w:rsidRPr="00DA27C8" w:rsidRDefault="00653189" w:rsidP="00535FDE">
            <w:pPr>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20 </w:t>
            </w:r>
            <w:r w:rsidRPr="00DA27C8">
              <w:rPr>
                <w:rStyle w:val="Emphasis"/>
                <w:rFonts w:ascii="Times New Roman" w:hAnsi="Times New Roman" w:cs="Times New Roman"/>
                <w:b/>
                <w:bCs/>
                <w:i w:val="0"/>
                <w:sz w:val="24"/>
                <w:szCs w:val="24"/>
                <w:lang w:val="sq-AL"/>
              </w:rPr>
              <w:t>€</w:t>
            </w:r>
          </w:p>
        </w:tc>
      </w:tr>
      <w:tr w:rsidR="00653189" w:rsidRPr="00DA27C8" w14:paraId="4CE9BED5" w14:textId="77777777" w:rsidTr="00535FDE">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245E1F8D" w14:textId="77777777" w:rsidR="00653189" w:rsidRPr="00DA27C8" w:rsidRDefault="00653189" w:rsidP="00535FDE">
            <w:pPr>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2</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49ED3119" w14:textId="72C9C2FB" w:rsidR="00653189" w:rsidRPr="00DA27C8" w:rsidRDefault="00653189" w:rsidP="00535FDE">
            <w:pPr>
              <w:spacing w:after="227"/>
              <w:ind w:left="29" w:right="56"/>
              <w:jc w:val="both"/>
              <w:rPr>
                <w:rFonts w:ascii="Times New Roman" w:hAnsi="Times New Roman" w:cs="Times New Roman"/>
                <w:b/>
                <w:bCs/>
                <w:sz w:val="24"/>
                <w:szCs w:val="24"/>
                <w:lang w:val="sq-AL"/>
              </w:rPr>
            </w:pPr>
            <w:r w:rsidRPr="00DA27C8">
              <w:rPr>
                <w:rFonts w:ascii="Times New Roman" w:hAnsi="Times New Roman" w:cs="Times New Roman"/>
                <w:sz w:val="24"/>
                <w:szCs w:val="24"/>
                <w:lang w:val="sq-AL"/>
              </w:rPr>
              <w:t>Tarifa per regjistrimin e vërejtjes sipas Lig</w:t>
            </w:r>
            <w:r w:rsidR="00FB4178">
              <w:rPr>
                <w:rFonts w:ascii="Times New Roman" w:hAnsi="Times New Roman" w:cs="Times New Roman"/>
                <w:sz w:val="24"/>
                <w:szCs w:val="24"/>
                <w:lang w:val="sq-AL"/>
              </w:rPr>
              <w:t>j</w:t>
            </w:r>
            <w:r w:rsidRPr="00DA27C8">
              <w:rPr>
                <w:rFonts w:ascii="Times New Roman" w:hAnsi="Times New Roman" w:cs="Times New Roman"/>
                <w:sz w:val="24"/>
                <w:szCs w:val="24"/>
                <w:lang w:val="sq-AL"/>
              </w:rPr>
              <w:t>it për Regjistrin  e të Drejtave të Pronës së Paluajtshme është -</w:t>
            </w:r>
          </w:p>
        </w:tc>
        <w:tc>
          <w:tcPr>
            <w:tcW w:w="3117" w:type="dxa"/>
            <w:tcBorders>
              <w:top w:val="single" w:sz="4" w:space="0" w:color="auto"/>
              <w:left w:val="single" w:sz="4" w:space="0" w:color="auto"/>
              <w:bottom w:val="single" w:sz="4" w:space="0" w:color="auto"/>
              <w:right w:val="single" w:sz="4" w:space="0" w:color="auto"/>
            </w:tcBorders>
            <w:shd w:val="clear" w:color="auto" w:fill="auto"/>
          </w:tcPr>
          <w:p w14:paraId="2B8173DC" w14:textId="77777777" w:rsidR="00653189" w:rsidRPr="00DA27C8" w:rsidRDefault="00653189" w:rsidP="00535FDE">
            <w:pPr>
              <w:rPr>
                <w:rFonts w:ascii="Times New Roman" w:hAnsi="Times New Roman" w:cs="Times New Roman"/>
                <w:b/>
                <w:bCs/>
                <w:sz w:val="24"/>
                <w:szCs w:val="24"/>
                <w:lang w:val="sq-AL"/>
              </w:rPr>
            </w:pPr>
          </w:p>
          <w:p w14:paraId="2046885B" w14:textId="77777777" w:rsidR="00653189" w:rsidRPr="00DA27C8" w:rsidRDefault="00653189" w:rsidP="00535FDE">
            <w:pPr>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40 </w:t>
            </w:r>
            <w:r w:rsidRPr="00DA27C8">
              <w:rPr>
                <w:rStyle w:val="Emphasis"/>
                <w:rFonts w:ascii="Times New Roman" w:hAnsi="Times New Roman" w:cs="Times New Roman"/>
                <w:b/>
                <w:bCs/>
                <w:i w:val="0"/>
                <w:sz w:val="24"/>
                <w:szCs w:val="24"/>
                <w:lang w:val="sq-AL"/>
              </w:rPr>
              <w:t>€</w:t>
            </w:r>
          </w:p>
        </w:tc>
      </w:tr>
      <w:tr w:rsidR="00653189" w:rsidRPr="00DA27C8" w14:paraId="2EF8D430" w14:textId="77777777" w:rsidTr="00535FDE">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3E4ADEED" w14:textId="77777777" w:rsidR="00653189" w:rsidRPr="00DA27C8" w:rsidRDefault="00653189" w:rsidP="00535FDE">
            <w:pPr>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3</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5956F300" w14:textId="170E9E30" w:rsidR="00653189" w:rsidRPr="00DA27C8" w:rsidRDefault="00653189" w:rsidP="00535FDE">
            <w:pPr>
              <w:spacing w:after="273" w:line="242" w:lineRule="auto"/>
              <w:ind w:left="30"/>
              <w:jc w:val="both"/>
              <w:rPr>
                <w:rFonts w:ascii="Times New Roman" w:hAnsi="Times New Roman" w:cs="Times New Roman"/>
                <w:b/>
                <w:bCs/>
                <w:sz w:val="24"/>
                <w:szCs w:val="24"/>
                <w:lang w:val="sq-AL"/>
              </w:rPr>
            </w:pPr>
            <w:r w:rsidRPr="00DA27C8">
              <w:rPr>
                <w:rFonts w:ascii="Times New Roman" w:hAnsi="Times New Roman" w:cs="Times New Roman"/>
                <w:sz w:val="24"/>
                <w:szCs w:val="24"/>
                <w:lang w:val="sq-AL"/>
              </w:rPr>
              <w:t>Tarifa p</w:t>
            </w:r>
            <w:r w:rsidR="00FB4178">
              <w:rPr>
                <w:rFonts w:ascii="Times New Roman" w:hAnsi="Times New Roman" w:cs="Times New Roman"/>
                <w:sz w:val="24"/>
                <w:szCs w:val="24"/>
                <w:lang w:val="sq-AL"/>
              </w:rPr>
              <w:t>ë</w:t>
            </w:r>
            <w:r w:rsidRPr="00DA27C8">
              <w:rPr>
                <w:rFonts w:ascii="Times New Roman" w:hAnsi="Times New Roman" w:cs="Times New Roman"/>
                <w:sz w:val="24"/>
                <w:szCs w:val="24"/>
                <w:lang w:val="sq-AL"/>
              </w:rPr>
              <w:t>r regjistrimin e ndalesës nga Për</w:t>
            </w:r>
            <w:r w:rsidR="00FB4178">
              <w:rPr>
                <w:rFonts w:ascii="Times New Roman" w:hAnsi="Times New Roman" w:cs="Times New Roman"/>
                <w:sz w:val="24"/>
                <w:szCs w:val="24"/>
                <w:lang w:val="sq-AL"/>
              </w:rPr>
              <w:t>m</w:t>
            </w:r>
            <w:r w:rsidRPr="00DA27C8">
              <w:rPr>
                <w:rFonts w:ascii="Times New Roman" w:hAnsi="Times New Roman" w:cs="Times New Roman"/>
                <w:sz w:val="24"/>
                <w:szCs w:val="24"/>
                <w:lang w:val="sq-AL"/>
              </w:rPr>
              <w:t xml:space="preserve">buaruesi Privat apo Gjykata në procedurë përmbarimore për secilën njësi kadastrale është </w:t>
            </w:r>
            <w:r w:rsidRPr="00DA27C8">
              <w:rPr>
                <w:rFonts w:ascii="Times New Roman" w:hAnsi="Times New Roman" w:cs="Times New Roman"/>
                <w:sz w:val="24"/>
                <w:szCs w:val="24"/>
                <w:lang w:val="sq-AL"/>
              </w:rPr>
              <w:lastRenderedPageBreak/>
              <w:t>-</w:t>
            </w:r>
          </w:p>
        </w:tc>
        <w:tc>
          <w:tcPr>
            <w:tcW w:w="3117" w:type="dxa"/>
            <w:tcBorders>
              <w:top w:val="single" w:sz="4" w:space="0" w:color="auto"/>
              <w:left w:val="single" w:sz="4" w:space="0" w:color="auto"/>
              <w:bottom w:val="single" w:sz="4" w:space="0" w:color="auto"/>
              <w:right w:val="single" w:sz="4" w:space="0" w:color="auto"/>
            </w:tcBorders>
            <w:shd w:val="clear" w:color="auto" w:fill="auto"/>
          </w:tcPr>
          <w:p w14:paraId="77B53D15" w14:textId="77777777" w:rsidR="00653189" w:rsidRPr="00DA27C8" w:rsidRDefault="00653189" w:rsidP="00535FDE">
            <w:pPr>
              <w:rPr>
                <w:rFonts w:ascii="Times New Roman" w:hAnsi="Times New Roman" w:cs="Times New Roman"/>
                <w:b/>
                <w:bCs/>
                <w:sz w:val="24"/>
                <w:szCs w:val="24"/>
                <w:lang w:val="sq-AL"/>
              </w:rPr>
            </w:pPr>
          </w:p>
          <w:p w14:paraId="7EF55905" w14:textId="77777777" w:rsidR="00653189" w:rsidRPr="00DA27C8" w:rsidRDefault="00653189" w:rsidP="00535FDE">
            <w:pPr>
              <w:rPr>
                <w:rFonts w:ascii="Times New Roman" w:hAnsi="Times New Roman" w:cs="Times New Roman"/>
                <w:sz w:val="24"/>
                <w:szCs w:val="24"/>
                <w:lang w:val="sq-AL"/>
              </w:rPr>
            </w:pPr>
          </w:p>
          <w:p w14:paraId="2565018A" w14:textId="77777777" w:rsidR="00653189" w:rsidRPr="00DA27C8" w:rsidRDefault="00653189" w:rsidP="00535FDE">
            <w:pPr>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30 </w:t>
            </w:r>
            <w:r w:rsidRPr="00DA27C8">
              <w:rPr>
                <w:rStyle w:val="Emphasis"/>
                <w:rFonts w:ascii="Times New Roman" w:hAnsi="Times New Roman" w:cs="Times New Roman"/>
                <w:b/>
                <w:bCs/>
                <w:i w:val="0"/>
                <w:sz w:val="24"/>
                <w:szCs w:val="24"/>
                <w:lang w:val="sq-AL"/>
              </w:rPr>
              <w:t>€</w:t>
            </w:r>
          </w:p>
        </w:tc>
      </w:tr>
      <w:tr w:rsidR="00653189" w:rsidRPr="00DA27C8" w14:paraId="6A0CCA4E" w14:textId="77777777" w:rsidTr="00535FDE">
        <w:trPr>
          <w:trHeight w:val="1952"/>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1AF1131A" w14:textId="77777777" w:rsidR="00653189" w:rsidRPr="00DA27C8" w:rsidRDefault="00653189" w:rsidP="00535FDE">
            <w:pPr>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5</w:t>
            </w:r>
          </w:p>
        </w:tc>
        <w:tc>
          <w:tcPr>
            <w:tcW w:w="3117" w:type="dxa"/>
            <w:tcBorders>
              <w:top w:val="single" w:sz="4" w:space="0" w:color="auto"/>
              <w:left w:val="single" w:sz="4" w:space="0" w:color="auto"/>
              <w:bottom w:val="single" w:sz="4" w:space="0" w:color="auto"/>
              <w:right w:val="single" w:sz="4" w:space="0" w:color="auto"/>
            </w:tcBorders>
            <w:shd w:val="clear" w:color="auto" w:fill="auto"/>
          </w:tcPr>
          <w:p w14:paraId="2D7681DF" w14:textId="77777777" w:rsidR="00653189" w:rsidRPr="00DA27C8" w:rsidRDefault="00653189" w:rsidP="00535FDE">
            <w:pPr>
              <w:spacing w:after="303" w:line="235" w:lineRule="auto"/>
              <w:ind w:left="30"/>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Tarifa për regjistrimin e vërejtjes të mbajtësit në pronën e paluajtshme të të mbajturit në momentin e lidhjes së Kontratës mbi mbajtjen e përjetshme është - </w:t>
            </w:r>
          </w:p>
          <w:p w14:paraId="36610F0B" w14:textId="77777777" w:rsidR="00653189" w:rsidRPr="00DA27C8" w:rsidRDefault="00653189" w:rsidP="00535FDE">
            <w:pPr>
              <w:rPr>
                <w:rFonts w:ascii="Times New Roman" w:hAnsi="Times New Roman" w:cs="Times New Roman"/>
                <w:b/>
                <w:bCs/>
                <w:sz w:val="24"/>
                <w:szCs w:val="24"/>
                <w:lang w:val="sq-AL"/>
              </w:rPr>
            </w:pPr>
          </w:p>
        </w:tc>
        <w:tc>
          <w:tcPr>
            <w:tcW w:w="3117" w:type="dxa"/>
            <w:tcBorders>
              <w:top w:val="single" w:sz="4" w:space="0" w:color="auto"/>
              <w:left w:val="single" w:sz="4" w:space="0" w:color="auto"/>
              <w:bottom w:val="single" w:sz="4" w:space="0" w:color="auto"/>
              <w:right w:val="single" w:sz="4" w:space="0" w:color="auto"/>
            </w:tcBorders>
            <w:shd w:val="clear" w:color="auto" w:fill="auto"/>
          </w:tcPr>
          <w:p w14:paraId="448AFA54" w14:textId="77777777" w:rsidR="00653189" w:rsidRPr="00DA27C8" w:rsidRDefault="00653189" w:rsidP="00535FDE">
            <w:pPr>
              <w:rPr>
                <w:rFonts w:ascii="Times New Roman" w:hAnsi="Times New Roman" w:cs="Times New Roman"/>
                <w:b/>
                <w:bCs/>
                <w:sz w:val="24"/>
                <w:szCs w:val="24"/>
                <w:lang w:val="sq-AL"/>
              </w:rPr>
            </w:pPr>
          </w:p>
          <w:p w14:paraId="22B2407C" w14:textId="77777777" w:rsidR="00653189" w:rsidRPr="00DA27C8" w:rsidRDefault="00653189" w:rsidP="00535FDE">
            <w:pPr>
              <w:rPr>
                <w:rFonts w:ascii="Times New Roman" w:hAnsi="Times New Roman" w:cs="Times New Roman"/>
                <w:sz w:val="24"/>
                <w:szCs w:val="24"/>
                <w:lang w:val="sq-AL"/>
              </w:rPr>
            </w:pPr>
          </w:p>
          <w:p w14:paraId="2B6091F7" w14:textId="77777777" w:rsidR="00653189" w:rsidRPr="00DA27C8" w:rsidRDefault="00653189" w:rsidP="00535FDE">
            <w:pPr>
              <w:rPr>
                <w:rFonts w:ascii="Times New Roman" w:hAnsi="Times New Roman" w:cs="Times New Roman"/>
                <w:sz w:val="24"/>
                <w:szCs w:val="24"/>
                <w:lang w:val="sq-AL"/>
              </w:rPr>
            </w:pPr>
          </w:p>
          <w:p w14:paraId="32CC7E0F" w14:textId="77777777" w:rsidR="00653189" w:rsidRPr="00DA27C8" w:rsidRDefault="00653189" w:rsidP="00535FDE">
            <w:pPr>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20 </w:t>
            </w:r>
            <w:r w:rsidRPr="00DA27C8">
              <w:rPr>
                <w:rStyle w:val="Emphasis"/>
                <w:rFonts w:ascii="Times New Roman" w:hAnsi="Times New Roman" w:cs="Times New Roman"/>
                <w:b/>
                <w:bCs/>
                <w:i w:val="0"/>
                <w:sz w:val="24"/>
                <w:szCs w:val="24"/>
                <w:lang w:val="sq-AL"/>
              </w:rPr>
              <w:t>€</w:t>
            </w:r>
          </w:p>
        </w:tc>
      </w:tr>
      <w:tr w:rsidR="00653189" w:rsidRPr="00DA27C8" w14:paraId="5DB3D6B5" w14:textId="77777777" w:rsidTr="00535FDE">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07BA0FC5" w14:textId="77777777" w:rsidR="00653189" w:rsidRPr="00DA27C8" w:rsidRDefault="00653189" w:rsidP="00535FDE">
            <w:pPr>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6</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07FBAE98" w14:textId="77777777" w:rsidR="00653189" w:rsidRPr="00DA27C8" w:rsidRDefault="00653189" w:rsidP="00535FDE">
            <w:pPr>
              <w:spacing w:after="263" w:line="228" w:lineRule="auto"/>
              <w:ind w:left="30"/>
              <w:jc w:val="both"/>
              <w:rPr>
                <w:rFonts w:ascii="Times New Roman" w:hAnsi="Times New Roman" w:cs="Times New Roman"/>
                <w:b/>
                <w:bCs/>
                <w:sz w:val="24"/>
                <w:szCs w:val="24"/>
                <w:lang w:val="sq-AL"/>
              </w:rPr>
            </w:pPr>
            <w:r w:rsidRPr="00DA27C8">
              <w:rPr>
                <w:rFonts w:ascii="Times New Roman" w:hAnsi="Times New Roman" w:cs="Times New Roman"/>
                <w:sz w:val="24"/>
                <w:szCs w:val="24"/>
                <w:lang w:val="sq-AL"/>
              </w:rPr>
              <w:t>Tarifa për modifikimin e barrës apo ngarkesës tjetër është -</w:t>
            </w:r>
          </w:p>
        </w:tc>
        <w:tc>
          <w:tcPr>
            <w:tcW w:w="3117" w:type="dxa"/>
            <w:tcBorders>
              <w:top w:val="single" w:sz="4" w:space="0" w:color="auto"/>
              <w:left w:val="single" w:sz="4" w:space="0" w:color="auto"/>
              <w:bottom w:val="single" w:sz="4" w:space="0" w:color="auto"/>
              <w:right w:val="single" w:sz="4" w:space="0" w:color="auto"/>
            </w:tcBorders>
            <w:shd w:val="clear" w:color="auto" w:fill="auto"/>
          </w:tcPr>
          <w:p w14:paraId="5D65AF45" w14:textId="77777777" w:rsidR="00653189" w:rsidRPr="00DA27C8" w:rsidRDefault="00653189" w:rsidP="00535FDE">
            <w:pPr>
              <w:rPr>
                <w:rFonts w:ascii="Times New Roman" w:hAnsi="Times New Roman" w:cs="Times New Roman"/>
                <w:b/>
                <w:bCs/>
                <w:sz w:val="24"/>
                <w:szCs w:val="24"/>
                <w:lang w:val="sq-AL"/>
              </w:rPr>
            </w:pPr>
          </w:p>
          <w:p w14:paraId="2101D0CC" w14:textId="5BD7E4BC" w:rsidR="00653189" w:rsidRPr="00DA27C8" w:rsidRDefault="00653189" w:rsidP="00FA6663">
            <w:pPr>
              <w:pStyle w:val="ListParagraph"/>
              <w:numPr>
                <w:ilvl w:val="0"/>
                <w:numId w:val="9"/>
              </w:numPr>
              <w:rPr>
                <w:rFonts w:ascii="Times New Roman" w:hAnsi="Times New Roman" w:cs="Times New Roman"/>
                <w:b/>
                <w:bCs/>
                <w:sz w:val="24"/>
                <w:szCs w:val="24"/>
                <w:lang w:val="sq-AL"/>
              </w:rPr>
            </w:pPr>
            <w:r w:rsidRPr="00DA27C8">
              <w:rPr>
                <w:rStyle w:val="Emphasis"/>
                <w:rFonts w:ascii="Times New Roman" w:hAnsi="Times New Roman" w:cs="Times New Roman"/>
                <w:b/>
                <w:bCs/>
                <w:i w:val="0"/>
                <w:sz w:val="24"/>
                <w:szCs w:val="24"/>
                <w:lang w:val="sq-AL"/>
              </w:rPr>
              <w:t>€</w:t>
            </w:r>
          </w:p>
        </w:tc>
      </w:tr>
    </w:tbl>
    <w:p w14:paraId="5740CB39" w14:textId="77777777" w:rsidR="00653189" w:rsidRPr="00DA27C8" w:rsidRDefault="00653189" w:rsidP="00653189">
      <w:pPr>
        <w:rPr>
          <w:rFonts w:ascii="Times New Roman" w:hAnsi="Times New Roman" w:cs="Times New Roman"/>
          <w:b/>
          <w:bCs/>
          <w:sz w:val="24"/>
          <w:szCs w:val="24"/>
          <w:lang w:val="sq-AL"/>
        </w:rPr>
      </w:pPr>
    </w:p>
    <w:p w14:paraId="6BC13201" w14:textId="2E364F9A" w:rsidR="00653189" w:rsidRPr="00DA27C8" w:rsidRDefault="00653189" w:rsidP="00FA6663">
      <w:pPr>
        <w:pStyle w:val="ListParagraph"/>
        <w:numPr>
          <w:ilvl w:val="1"/>
          <w:numId w:val="7"/>
        </w:numPr>
        <w:spacing w:after="227" w:line="240" w:lineRule="auto"/>
        <w:ind w:right="56"/>
        <w:jc w:val="both"/>
        <w:rPr>
          <w:rFonts w:ascii="Times New Roman" w:hAnsi="Times New Roman" w:cs="Times New Roman"/>
          <w:iCs/>
          <w:sz w:val="24"/>
          <w:szCs w:val="24"/>
          <w:lang w:val="sq-AL"/>
        </w:rPr>
      </w:pPr>
      <w:r w:rsidRPr="00DA27C8">
        <w:rPr>
          <w:rFonts w:ascii="Times New Roman" w:hAnsi="Times New Roman" w:cs="Times New Roman"/>
          <w:iCs/>
          <w:sz w:val="24"/>
          <w:szCs w:val="24"/>
          <w:lang w:val="sq-AL"/>
        </w:rPr>
        <w:t>Lirohet nga tarifa regjistrimi i masës s</w:t>
      </w:r>
      <w:r w:rsidR="00FB4178">
        <w:rPr>
          <w:rFonts w:ascii="Times New Roman" w:hAnsi="Times New Roman" w:cs="Times New Roman"/>
          <w:iCs/>
          <w:sz w:val="24"/>
          <w:szCs w:val="24"/>
          <w:lang w:val="sq-AL"/>
        </w:rPr>
        <w:t>ë</w:t>
      </w:r>
      <w:r w:rsidRPr="00DA27C8">
        <w:rPr>
          <w:rFonts w:ascii="Times New Roman" w:hAnsi="Times New Roman" w:cs="Times New Roman"/>
          <w:iCs/>
          <w:sz w:val="24"/>
          <w:szCs w:val="24"/>
          <w:lang w:val="sq-AL"/>
        </w:rPr>
        <w:t xml:space="preserve"> sigurisë (masës së përkohshme) apo modifikimin e saj.</w:t>
      </w:r>
    </w:p>
    <w:p w14:paraId="6C41A6C4" w14:textId="5B6FBA94" w:rsidR="00653189" w:rsidRPr="00DA27C8" w:rsidRDefault="00653189" w:rsidP="00FA6663">
      <w:pPr>
        <w:pStyle w:val="ListParagraph"/>
        <w:numPr>
          <w:ilvl w:val="1"/>
          <w:numId w:val="7"/>
        </w:numPr>
        <w:spacing w:after="523" w:line="254" w:lineRule="auto"/>
        <w:jc w:val="both"/>
        <w:rPr>
          <w:rFonts w:ascii="Times New Roman" w:hAnsi="Times New Roman" w:cs="Times New Roman"/>
          <w:iCs/>
          <w:sz w:val="24"/>
          <w:szCs w:val="24"/>
          <w:lang w:val="sq-AL"/>
        </w:rPr>
      </w:pPr>
      <w:r w:rsidRPr="00DA27C8">
        <w:rPr>
          <w:rFonts w:ascii="Times New Roman" w:hAnsi="Times New Roman" w:cs="Times New Roman"/>
          <w:iCs/>
          <w:sz w:val="24"/>
          <w:szCs w:val="24"/>
          <w:lang w:val="sq-AL"/>
        </w:rPr>
        <w:t>Lirohet nga tarifa fshirja e barrës apo ngarkesës tjetër.</w:t>
      </w:r>
    </w:p>
    <w:p w14:paraId="6855B148" w14:textId="3A7EF81D" w:rsidR="00653189" w:rsidRPr="00DA27C8" w:rsidRDefault="00653189" w:rsidP="00653189">
      <w:pPr>
        <w:pStyle w:val="ListParagraph"/>
        <w:spacing w:after="523" w:line="254" w:lineRule="auto"/>
        <w:ind w:left="810"/>
        <w:jc w:val="both"/>
        <w:rPr>
          <w:rFonts w:ascii="Times New Roman" w:hAnsi="Times New Roman" w:cs="Times New Roman"/>
          <w:iCs/>
          <w:sz w:val="24"/>
          <w:szCs w:val="24"/>
          <w:lang w:val="sq-AL"/>
        </w:rPr>
      </w:pPr>
    </w:p>
    <w:p w14:paraId="34014C06" w14:textId="77777777" w:rsidR="00653189" w:rsidRPr="00DA27C8" w:rsidRDefault="00653189" w:rsidP="00653189">
      <w:pPr>
        <w:pStyle w:val="ListParagraph"/>
        <w:spacing w:after="523" w:line="254" w:lineRule="auto"/>
        <w:ind w:left="810"/>
        <w:jc w:val="both"/>
        <w:rPr>
          <w:rFonts w:ascii="Times New Roman" w:hAnsi="Times New Roman" w:cs="Times New Roman"/>
          <w:iCs/>
          <w:sz w:val="24"/>
          <w:szCs w:val="24"/>
          <w:lang w:val="sq-AL"/>
        </w:rPr>
      </w:pPr>
    </w:p>
    <w:p w14:paraId="04D45BE4" w14:textId="36AD09E5" w:rsidR="00653189" w:rsidRPr="00DA27C8" w:rsidRDefault="00653189" w:rsidP="00FA6663">
      <w:pPr>
        <w:pStyle w:val="ListParagraph"/>
        <w:numPr>
          <w:ilvl w:val="0"/>
          <w:numId w:val="7"/>
        </w:numPr>
        <w:ind w:right="17"/>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Tarifa për korrigjimin e të dhënave kadastrale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653189" w:rsidRPr="00DA27C8" w14:paraId="061C4BC0" w14:textId="77777777" w:rsidTr="00535FDE">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61D5FE29" w14:textId="77777777" w:rsidR="00653189" w:rsidRPr="00DA27C8" w:rsidRDefault="00653189" w:rsidP="00535FDE">
            <w:pPr>
              <w:ind w:right="17"/>
              <w:rPr>
                <w:rFonts w:ascii="Times New Roman" w:eastAsia="MS Mincho" w:hAnsi="Times New Roman" w:cs="Times New Roman"/>
                <w:b/>
                <w:bCs/>
                <w:sz w:val="24"/>
                <w:szCs w:val="24"/>
                <w:lang w:val="sq-AL"/>
              </w:rPr>
            </w:pPr>
            <w:r w:rsidRPr="00DA27C8">
              <w:rPr>
                <w:rFonts w:ascii="Times New Roman" w:hAnsi="Times New Roman" w:cs="Times New Roman"/>
                <w:b/>
                <w:bCs/>
                <w:sz w:val="24"/>
                <w:szCs w:val="24"/>
                <w:lang w:val="sq-AL"/>
              </w:rPr>
              <w:t>PIKA</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69845DE8" w14:textId="77777777" w:rsidR="00653189" w:rsidRPr="00DA27C8" w:rsidRDefault="00653189" w:rsidP="00535FDE">
            <w:pPr>
              <w:ind w:right="17"/>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 xml:space="preserve">PËRSHKRIMI </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16138685" w14:textId="162E219A" w:rsidR="00653189" w:rsidRPr="00DA27C8" w:rsidRDefault="00653189" w:rsidP="00535FDE">
            <w:pPr>
              <w:ind w:right="17"/>
              <w:rPr>
                <w:rFonts w:ascii="Times New Roman" w:hAnsi="Times New Roman" w:cs="Times New Roman"/>
                <w:b/>
                <w:bCs/>
                <w:sz w:val="24"/>
                <w:szCs w:val="24"/>
                <w:lang w:val="sq-AL"/>
              </w:rPr>
            </w:pPr>
            <w:r w:rsidRPr="00DA27C8">
              <w:rPr>
                <w:rFonts w:ascii="Times New Roman" w:hAnsi="Times New Roman" w:cs="Times New Roman"/>
                <w:b/>
                <w:bCs/>
                <w:sz w:val="24"/>
                <w:szCs w:val="24"/>
                <w:lang w:val="sq-AL"/>
              </w:rPr>
              <w:t>VLERA E TAKS</w:t>
            </w:r>
            <w:r w:rsidR="0001092C">
              <w:rPr>
                <w:rFonts w:ascii="Times New Roman" w:hAnsi="Times New Roman" w:cs="Times New Roman"/>
                <w:b/>
                <w:bCs/>
                <w:sz w:val="24"/>
                <w:szCs w:val="24"/>
                <w:lang w:val="sq-AL"/>
              </w:rPr>
              <w:t>Ë</w:t>
            </w:r>
            <w:r w:rsidRPr="00DA27C8">
              <w:rPr>
                <w:rFonts w:ascii="Times New Roman" w:hAnsi="Times New Roman" w:cs="Times New Roman"/>
                <w:b/>
                <w:bCs/>
                <w:sz w:val="24"/>
                <w:szCs w:val="24"/>
                <w:lang w:val="sq-AL"/>
              </w:rPr>
              <w:t>S NË EURO</w:t>
            </w:r>
          </w:p>
        </w:tc>
      </w:tr>
      <w:tr w:rsidR="00653189" w:rsidRPr="00DA27C8" w14:paraId="2A13FB37" w14:textId="77777777" w:rsidTr="00535FDE">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0692B768" w14:textId="77777777" w:rsidR="00653189" w:rsidRPr="00DA27C8" w:rsidRDefault="00653189" w:rsidP="00535FDE">
            <w:pPr>
              <w:ind w:right="17"/>
              <w:rPr>
                <w:rFonts w:ascii="Times New Roman" w:hAnsi="Times New Roman" w:cs="Times New Roman"/>
                <w:sz w:val="24"/>
                <w:szCs w:val="24"/>
                <w:lang w:val="sq-AL"/>
              </w:rPr>
            </w:pPr>
            <w:r w:rsidRPr="00DA27C8">
              <w:rPr>
                <w:rFonts w:ascii="Times New Roman" w:hAnsi="Times New Roman" w:cs="Times New Roman"/>
                <w:sz w:val="24"/>
                <w:szCs w:val="24"/>
                <w:lang w:val="sq-AL"/>
              </w:rPr>
              <w:t>1</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4592BC2A" w14:textId="138C4DFB" w:rsidR="00653189" w:rsidRPr="00DA27C8" w:rsidRDefault="00653189" w:rsidP="00535FDE">
            <w:pPr>
              <w:spacing w:after="516" w:line="220" w:lineRule="auto"/>
              <w:ind w:left="12" w:firstLine="29"/>
              <w:rPr>
                <w:rFonts w:ascii="Times New Roman" w:hAnsi="Times New Roman" w:cs="Times New Roman"/>
                <w:sz w:val="24"/>
                <w:szCs w:val="24"/>
                <w:lang w:val="sq-AL"/>
              </w:rPr>
            </w:pPr>
            <w:r w:rsidRPr="00DA27C8">
              <w:rPr>
                <w:rFonts w:ascii="Times New Roman" w:hAnsi="Times New Roman" w:cs="Times New Roman"/>
                <w:sz w:val="24"/>
                <w:szCs w:val="24"/>
                <w:lang w:val="sq-AL"/>
              </w:rPr>
              <w:t>Tarifa për korrig</w:t>
            </w:r>
            <w:r w:rsidR="00260373">
              <w:rPr>
                <w:rFonts w:ascii="Times New Roman" w:hAnsi="Times New Roman" w:cs="Times New Roman"/>
                <w:sz w:val="24"/>
                <w:szCs w:val="24"/>
                <w:lang w:val="sq-AL"/>
              </w:rPr>
              <w:t>j</w:t>
            </w:r>
            <w:r w:rsidRPr="00DA27C8">
              <w:rPr>
                <w:rFonts w:ascii="Times New Roman" w:hAnsi="Times New Roman" w:cs="Times New Roman"/>
                <w:sz w:val="24"/>
                <w:szCs w:val="24"/>
                <w:lang w:val="sq-AL"/>
              </w:rPr>
              <w:t>imin e të dhënave kadastrale që konstatohet se janë regjistruar gabim si pasojë e dokumentacionit të dorëzuar nga palët është -</w:t>
            </w:r>
          </w:p>
        </w:tc>
        <w:tc>
          <w:tcPr>
            <w:tcW w:w="3117" w:type="dxa"/>
            <w:tcBorders>
              <w:top w:val="single" w:sz="4" w:space="0" w:color="auto"/>
              <w:left w:val="single" w:sz="4" w:space="0" w:color="auto"/>
              <w:bottom w:val="single" w:sz="4" w:space="0" w:color="auto"/>
              <w:right w:val="single" w:sz="4" w:space="0" w:color="auto"/>
            </w:tcBorders>
            <w:shd w:val="clear" w:color="auto" w:fill="auto"/>
          </w:tcPr>
          <w:p w14:paraId="2949779E" w14:textId="77777777" w:rsidR="00653189" w:rsidRPr="00DA27C8" w:rsidRDefault="00653189" w:rsidP="00535FDE">
            <w:pPr>
              <w:ind w:right="17"/>
              <w:rPr>
                <w:rFonts w:ascii="Times New Roman" w:hAnsi="Times New Roman" w:cs="Times New Roman"/>
                <w:b/>
                <w:bCs/>
                <w:sz w:val="24"/>
                <w:szCs w:val="24"/>
                <w:lang w:val="sq-AL"/>
              </w:rPr>
            </w:pPr>
          </w:p>
          <w:p w14:paraId="027EB282" w14:textId="77777777" w:rsidR="00653189" w:rsidRPr="00DA27C8" w:rsidRDefault="00653189" w:rsidP="00535FDE">
            <w:pPr>
              <w:ind w:right="17"/>
              <w:rPr>
                <w:rFonts w:ascii="Times New Roman" w:hAnsi="Times New Roman" w:cs="Times New Roman"/>
                <w:sz w:val="24"/>
                <w:szCs w:val="24"/>
                <w:lang w:val="sq-AL"/>
              </w:rPr>
            </w:pPr>
          </w:p>
          <w:p w14:paraId="5192CAFD" w14:textId="77777777" w:rsidR="00653189" w:rsidRPr="00DA27C8" w:rsidRDefault="00653189" w:rsidP="00535FDE">
            <w:pPr>
              <w:ind w:right="17"/>
              <w:rPr>
                <w:rFonts w:ascii="Times New Roman" w:hAnsi="Times New Roman" w:cs="Times New Roman"/>
                <w:sz w:val="24"/>
                <w:szCs w:val="24"/>
                <w:lang w:val="sq-AL"/>
              </w:rPr>
            </w:pPr>
          </w:p>
          <w:p w14:paraId="07823ABC" w14:textId="766DEBD7" w:rsidR="00653189" w:rsidRPr="00DA27C8" w:rsidRDefault="00653189" w:rsidP="00FA6663">
            <w:pPr>
              <w:pStyle w:val="ListParagraph"/>
              <w:numPr>
                <w:ilvl w:val="0"/>
                <w:numId w:val="10"/>
              </w:numPr>
              <w:ind w:right="17"/>
              <w:rPr>
                <w:rFonts w:ascii="Times New Roman" w:hAnsi="Times New Roman" w:cs="Times New Roman"/>
                <w:b/>
                <w:bCs/>
                <w:sz w:val="24"/>
                <w:szCs w:val="24"/>
                <w:lang w:val="sq-AL"/>
              </w:rPr>
            </w:pPr>
            <w:r w:rsidRPr="00DA27C8">
              <w:rPr>
                <w:rStyle w:val="Emphasis"/>
                <w:rFonts w:ascii="Times New Roman" w:hAnsi="Times New Roman" w:cs="Times New Roman"/>
                <w:b/>
                <w:bCs/>
                <w:i w:val="0"/>
                <w:sz w:val="24"/>
                <w:szCs w:val="24"/>
                <w:lang w:val="sq-AL"/>
              </w:rPr>
              <w:t>€</w:t>
            </w:r>
          </w:p>
        </w:tc>
      </w:tr>
    </w:tbl>
    <w:p w14:paraId="5B993A4E" w14:textId="77777777" w:rsidR="00653189" w:rsidRPr="00DA27C8" w:rsidRDefault="00653189" w:rsidP="00653189">
      <w:pPr>
        <w:ind w:right="17"/>
        <w:rPr>
          <w:rFonts w:ascii="Times New Roman" w:hAnsi="Times New Roman" w:cs="Times New Roman"/>
          <w:sz w:val="24"/>
          <w:szCs w:val="24"/>
          <w:lang w:val="sq-AL"/>
        </w:rPr>
      </w:pPr>
    </w:p>
    <w:p w14:paraId="25AF7D7E" w14:textId="77777777" w:rsidR="00653189" w:rsidRPr="00DA27C8" w:rsidRDefault="00653189" w:rsidP="00FA6663">
      <w:pPr>
        <w:pStyle w:val="ListParagraph"/>
        <w:numPr>
          <w:ilvl w:val="1"/>
          <w:numId w:val="7"/>
        </w:numPr>
        <w:spacing w:after="260" w:line="223" w:lineRule="auto"/>
        <w:ind w:right="90"/>
        <w:jc w:val="both"/>
        <w:rPr>
          <w:rFonts w:ascii="Times New Roman" w:hAnsi="Times New Roman" w:cs="Times New Roman"/>
          <w:iCs/>
          <w:sz w:val="24"/>
          <w:szCs w:val="24"/>
          <w:lang w:val="sq-AL"/>
        </w:rPr>
      </w:pPr>
      <w:r w:rsidRPr="00DA27C8">
        <w:rPr>
          <w:rFonts w:ascii="Times New Roman" w:hAnsi="Times New Roman" w:cs="Times New Roman"/>
          <w:iCs/>
          <w:sz w:val="24"/>
          <w:szCs w:val="24"/>
          <w:lang w:val="sq-AL"/>
        </w:rPr>
        <w:t>Lirohet naa tarifa për korrigiimin e të dhënave kadastrale që konstatohet se janë regiistruar si pasojë e gabimit të ZKK apo AKK, si dhe të gjitha gabimet e konstatuara nga sistemet e mëparshme.</w:t>
      </w:r>
    </w:p>
    <w:p w14:paraId="6FCD5BD6" w14:textId="316C6019" w:rsidR="00653189" w:rsidRPr="00DA27C8" w:rsidRDefault="00653189" w:rsidP="00FA6663">
      <w:pPr>
        <w:pStyle w:val="ListParagraph"/>
        <w:numPr>
          <w:ilvl w:val="1"/>
          <w:numId w:val="7"/>
        </w:numPr>
        <w:spacing w:after="260" w:line="223" w:lineRule="auto"/>
        <w:ind w:right="90"/>
        <w:jc w:val="both"/>
        <w:rPr>
          <w:rFonts w:ascii="Times New Roman" w:hAnsi="Times New Roman" w:cs="Times New Roman"/>
          <w:iCs/>
          <w:sz w:val="24"/>
          <w:szCs w:val="24"/>
          <w:lang w:val="sq-AL"/>
        </w:rPr>
      </w:pPr>
      <w:r w:rsidRPr="00DA27C8">
        <w:rPr>
          <w:rFonts w:ascii="Times New Roman" w:hAnsi="Times New Roman" w:cs="Times New Roman"/>
          <w:iCs/>
          <w:sz w:val="24"/>
          <w:szCs w:val="24"/>
          <w:lang w:val="sq-AL"/>
        </w:rPr>
        <w:t>Lirohet nga tarifa për korrigjimin e numrit identifikues ”KCID” në numrin personal të pronarëve. ZKK është e obliguar që të bëjë korrigjimin e numrit identifikues ”KCID” sipas detyrës zyrtare.</w:t>
      </w:r>
    </w:p>
    <w:p w14:paraId="34491F99" w14:textId="2CF00976" w:rsidR="00653189" w:rsidRPr="00DA27C8" w:rsidRDefault="00653189" w:rsidP="00653189">
      <w:pPr>
        <w:pStyle w:val="ListParagraph"/>
        <w:rPr>
          <w:rFonts w:ascii="Times New Roman" w:hAnsi="Times New Roman" w:cs="Times New Roman"/>
          <w:b/>
          <w:bCs/>
          <w:iCs/>
          <w:sz w:val="24"/>
          <w:szCs w:val="24"/>
          <w:lang w:val="sq-AL"/>
        </w:rPr>
      </w:pPr>
    </w:p>
    <w:p w14:paraId="0FA7B4C2" w14:textId="77777777" w:rsidR="00771B77" w:rsidRPr="00DA27C8" w:rsidRDefault="00771B77" w:rsidP="00653189">
      <w:pPr>
        <w:pStyle w:val="ListParagraph"/>
        <w:rPr>
          <w:rFonts w:ascii="Times New Roman" w:hAnsi="Times New Roman" w:cs="Times New Roman"/>
          <w:b/>
          <w:bCs/>
          <w:iCs/>
          <w:sz w:val="24"/>
          <w:szCs w:val="24"/>
          <w:lang w:val="sq-AL"/>
        </w:rPr>
      </w:pPr>
    </w:p>
    <w:p w14:paraId="744DF7FC" w14:textId="700255E7" w:rsidR="00653189" w:rsidRPr="00DA27C8" w:rsidRDefault="00653189" w:rsidP="00771B77">
      <w:pPr>
        <w:jc w:val="center"/>
        <w:rPr>
          <w:rFonts w:ascii="Times New Roman" w:hAnsi="Times New Roman" w:cs="Times New Roman"/>
          <w:b/>
          <w:bCs/>
          <w:iCs/>
          <w:sz w:val="24"/>
          <w:szCs w:val="24"/>
          <w:lang w:val="sq-AL"/>
        </w:rPr>
      </w:pPr>
    </w:p>
    <w:p w14:paraId="24A66C17" w14:textId="77777777" w:rsidR="0020178C" w:rsidRPr="00DA27C8" w:rsidRDefault="0020178C" w:rsidP="00771B77">
      <w:pPr>
        <w:jc w:val="center"/>
        <w:rPr>
          <w:rFonts w:ascii="Times New Roman" w:hAnsi="Times New Roman" w:cs="Times New Roman"/>
          <w:b/>
          <w:bCs/>
          <w:iCs/>
          <w:sz w:val="24"/>
          <w:szCs w:val="24"/>
          <w:lang w:val="sq-AL"/>
        </w:rPr>
      </w:pPr>
    </w:p>
    <w:p w14:paraId="3209EAA0" w14:textId="37103ACF" w:rsidR="00EE5BAC" w:rsidRPr="00DA27C8" w:rsidRDefault="009C0CEA" w:rsidP="00771B77">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lastRenderedPageBreak/>
        <w:t>KAPITULLI</w:t>
      </w:r>
      <w:r w:rsidR="00771B77" w:rsidRPr="00DA27C8">
        <w:rPr>
          <w:rFonts w:ascii="Times New Roman" w:hAnsi="Times New Roman" w:cs="Times New Roman"/>
          <w:b/>
          <w:sz w:val="24"/>
          <w:szCs w:val="24"/>
          <w:lang w:val="sq-AL"/>
        </w:rPr>
        <w:t xml:space="preserve"> VII</w:t>
      </w:r>
      <w:r w:rsidR="00E176C2" w:rsidRPr="00DA27C8">
        <w:rPr>
          <w:rFonts w:ascii="Times New Roman" w:hAnsi="Times New Roman" w:cs="Times New Roman"/>
          <w:b/>
          <w:sz w:val="24"/>
          <w:szCs w:val="24"/>
          <w:lang w:val="sq-AL"/>
        </w:rPr>
        <w:t>I</w:t>
      </w:r>
    </w:p>
    <w:p w14:paraId="437154B5" w14:textId="12486341" w:rsidR="009C0CEA" w:rsidRPr="00DA27C8" w:rsidRDefault="009C0CEA" w:rsidP="00771B77">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DREJTORIA E KULTUR</w:t>
      </w:r>
      <w:r w:rsidR="002110C0" w:rsidRPr="00DA27C8">
        <w:rPr>
          <w:rFonts w:ascii="Times New Roman" w:hAnsi="Times New Roman" w:cs="Times New Roman"/>
          <w:b/>
          <w:sz w:val="24"/>
          <w:szCs w:val="24"/>
          <w:lang w:val="sq-AL"/>
        </w:rPr>
        <w:t>Ë</w:t>
      </w:r>
      <w:r w:rsidRPr="00DA27C8">
        <w:rPr>
          <w:rFonts w:ascii="Times New Roman" w:hAnsi="Times New Roman" w:cs="Times New Roman"/>
          <w:b/>
          <w:sz w:val="24"/>
          <w:szCs w:val="24"/>
          <w:lang w:val="sq-AL"/>
        </w:rPr>
        <w:t>S, RINIS</w:t>
      </w:r>
      <w:r w:rsidR="002110C0" w:rsidRPr="00DA27C8">
        <w:rPr>
          <w:rFonts w:ascii="Times New Roman" w:hAnsi="Times New Roman" w:cs="Times New Roman"/>
          <w:b/>
          <w:sz w:val="24"/>
          <w:szCs w:val="24"/>
          <w:lang w:val="sq-AL"/>
        </w:rPr>
        <w:t>Ë</w:t>
      </w:r>
      <w:r w:rsidRPr="00DA27C8">
        <w:rPr>
          <w:rFonts w:ascii="Times New Roman" w:hAnsi="Times New Roman" w:cs="Times New Roman"/>
          <w:b/>
          <w:sz w:val="24"/>
          <w:szCs w:val="24"/>
          <w:lang w:val="sq-AL"/>
        </w:rPr>
        <w:t xml:space="preserve"> DHE SPORTIT</w:t>
      </w:r>
    </w:p>
    <w:p w14:paraId="1D9DB6DE" w14:textId="14E6F366" w:rsidR="00EE5BAC" w:rsidRPr="00DA27C8" w:rsidRDefault="00EE5BAC" w:rsidP="00771B77">
      <w:pPr>
        <w:spacing w:after="0" w:line="240" w:lineRule="auto"/>
        <w:jc w:val="center"/>
        <w:rPr>
          <w:rFonts w:ascii="Times New Roman" w:hAnsi="Times New Roman" w:cs="Times New Roman"/>
          <w:b/>
          <w:sz w:val="24"/>
          <w:szCs w:val="24"/>
          <w:lang w:val="sq-AL"/>
        </w:rPr>
      </w:pPr>
    </w:p>
    <w:p w14:paraId="339FAD60" w14:textId="3665C90B" w:rsidR="009C0CEA" w:rsidRPr="00DA27C8" w:rsidRDefault="000B2992" w:rsidP="00771B77">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Neni</w:t>
      </w:r>
      <w:r w:rsidR="0012112B" w:rsidRPr="00DA27C8">
        <w:rPr>
          <w:rFonts w:ascii="Times New Roman" w:hAnsi="Times New Roman" w:cs="Times New Roman"/>
          <w:b/>
          <w:sz w:val="24"/>
          <w:szCs w:val="24"/>
          <w:lang w:val="sq-AL"/>
        </w:rPr>
        <w:t xml:space="preserve"> 28</w:t>
      </w:r>
    </w:p>
    <w:p w14:paraId="671F1AEB" w14:textId="77777777" w:rsidR="000B2992" w:rsidRPr="00DA27C8" w:rsidRDefault="000B2992" w:rsidP="00771B77">
      <w:pPr>
        <w:spacing w:after="0" w:line="240" w:lineRule="auto"/>
        <w:jc w:val="center"/>
        <w:rPr>
          <w:rFonts w:ascii="Times New Roman" w:hAnsi="Times New Roman" w:cs="Times New Roman"/>
          <w:b/>
          <w:sz w:val="24"/>
          <w:szCs w:val="24"/>
          <w:lang w:val="sq-AL"/>
        </w:rPr>
      </w:pPr>
    </w:p>
    <w:p w14:paraId="741C7E3B" w14:textId="6A043CAF" w:rsidR="009C0CEA" w:rsidRPr="00DA27C8" w:rsidRDefault="009C0CEA" w:rsidP="00771B77">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Taksat komunale nga l</w:t>
      </w:r>
      <w:r w:rsidR="002110C0" w:rsidRPr="00DA27C8">
        <w:rPr>
          <w:rFonts w:ascii="Times New Roman" w:hAnsi="Times New Roman" w:cs="Times New Roman"/>
          <w:b/>
          <w:sz w:val="24"/>
          <w:szCs w:val="24"/>
          <w:lang w:val="sq-AL"/>
        </w:rPr>
        <w:t>ë</w:t>
      </w:r>
      <w:r w:rsidRPr="00DA27C8">
        <w:rPr>
          <w:rFonts w:ascii="Times New Roman" w:hAnsi="Times New Roman" w:cs="Times New Roman"/>
          <w:b/>
          <w:sz w:val="24"/>
          <w:szCs w:val="24"/>
          <w:lang w:val="sq-AL"/>
        </w:rPr>
        <w:t xml:space="preserve">mi </w:t>
      </w:r>
      <w:r w:rsidR="00793903">
        <w:rPr>
          <w:rFonts w:ascii="Times New Roman" w:hAnsi="Times New Roman" w:cs="Times New Roman"/>
          <w:b/>
          <w:sz w:val="24"/>
          <w:szCs w:val="24"/>
          <w:lang w:val="sq-AL"/>
        </w:rPr>
        <w:t>i</w:t>
      </w:r>
      <w:r w:rsidRPr="00DA27C8">
        <w:rPr>
          <w:rFonts w:ascii="Times New Roman" w:hAnsi="Times New Roman" w:cs="Times New Roman"/>
          <w:b/>
          <w:sz w:val="24"/>
          <w:szCs w:val="24"/>
          <w:lang w:val="sq-AL"/>
        </w:rPr>
        <w:t xml:space="preserve"> Drejtoris</w:t>
      </w:r>
      <w:r w:rsidR="002110C0" w:rsidRPr="00DA27C8">
        <w:rPr>
          <w:rFonts w:ascii="Times New Roman" w:hAnsi="Times New Roman" w:cs="Times New Roman"/>
          <w:b/>
          <w:sz w:val="24"/>
          <w:szCs w:val="24"/>
          <w:lang w:val="sq-AL"/>
        </w:rPr>
        <w:t>ë</w:t>
      </w:r>
      <w:r w:rsidRPr="00DA27C8">
        <w:rPr>
          <w:rFonts w:ascii="Times New Roman" w:hAnsi="Times New Roman" w:cs="Times New Roman"/>
          <w:b/>
          <w:sz w:val="24"/>
          <w:szCs w:val="24"/>
          <w:lang w:val="sq-AL"/>
        </w:rPr>
        <w:t xml:space="preserve"> s</w:t>
      </w:r>
      <w:r w:rsidR="002110C0" w:rsidRPr="00DA27C8">
        <w:rPr>
          <w:rFonts w:ascii="Times New Roman" w:hAnsi="Times New Roman" w:cs="Times New Roman"/>
          <w:b/>
          <w:sz w:val="24"/>
          <w:szCs w:val="24"/>
          <w:lang w:val="sq-AL"/>
        </w:rPr>
        <w:t>ë</w:t>
      </w:r>
      <w:r w:rsidRPr="00DA27C8">
        <w:rPr>
          <w:rFonts w:ascii="Times New Roman" w:hAnsi="Times New Roman" w:cs="Times New Roman"/>
          <w:b/>
          <w:sz w:val="24"/>
          <w:szCs w:val="24"/>
          <w:lang w:val="sq-AL"/>
        </w:rPr>
        <w:t xml:space="preserve"> Kultur</w:t>
      </w:r>
      <w:r w:rsidR="002110C0" w:rsidRPr="00DA27C8">
        <w:rPr>
          <w:rFonts w:ascii="Times New Roman" w:hAnsi="Times New Roman" w:cs="Times New Roman"/>
          <w:b/>
          <w:sz w:val="24"/>
          <w:szCs w:val="24"/>
          <w:lang w:val="sq-AL"/>
        </w:rPr>
        <w:t>ë</w:t>
      </w:r>
      <w:r w:rsidRPr="00DA27C8">
        <w:rPr>
          <w:rFonts w:ascii="Times New Roman" w:hAnsi="Times New Roman" w:cs="Times New Roman"/>
          <w:b/>
          <w:sz w:val="24"/>
          <w:szCs w:val="24"/>
          <w:lang w:val="sq-AL"/>
        </w:rPr>
        <w:t>s, Rinis</w:t>
      </w:r>
      <w:r w:rsidR="002110C0" w:rsidRPr="00DA27C8">
        <w:rPr>
          <w:rFonts w:ascii="Times New Roman" w:hAnsi="Times New Roman" w:cs="Times New Roman"/>
          <w:b/>
          <w:sz w:val="24"/>
          <w:szCs w:val="24"/>
          <w:lang w:val="sq-AL"/>
        </w:rPr>
        <w:t>ë</w:t>
      </w:r>
      <w:r w:rsidRPr="00DA27C8">
        <w:rPr>
          <w:rFonts w:ascii="Times New Roman" w:hAnsi="Times New Roman" w:cs="Times New Roman"/>
          <w:b/>
          <w:sz w:val="24"/>
          <w:szCs w:val="24"/>
          <w:lang w:val="sq-AL"/>
        </w:rPr>
        <w:t xml:space="preserve"> dhe Sportit</w:t>
      </w:r>
    </w:p>
    <w:p w14:paraId="7D4EBDA3" w14:textId="3DAA2A26" w:rsidR="009C0CEA" w:rsidRPr="00DA27C8" w:rsidRDefault="009C0CEA" w:rsidP="00F03C10">
      <w:pPr>
        <w:spacing w:after="0" w:line="240" w:lineRule="auto"/>
        <w:rPr>
          <w:rFonts w:ascii="Times New Roman" w:hAnsi="Times New Roman" w:cs="Times New Roman"/>
          <w:b/>
          <w:sz w:val="24"/>
          <w:szCs w:val="24"/>
          <w:lang w:val="sq-AL"/>
        </w:rPr>
      </w:pPr>
    </w:p>
    <w:p w14:paraId="7AADBAD4" w14:textId="6C6E35BD" w:rsidR="00535FDE" w:rsidRPr="00DA27C8" w:rsidRDefault="00535FDE" w:rsidP="00FA6663">
      <w:pPr>
        <w:pStyle w:val="ListParagraph"/>
        <w:numPr>
          <w:ilvl w:val="0"/>
          <w:numId w:val="11"/>
        </w:numPr>
        <w:rPr>
          <w:rFonts w:ascii="Times New Roman" w:hAnsi="Times New Roman" w:cs="Times New Roman"/>
          <w:sz w:val="24"/>
          <w:szCs w:val="24"/>
          <w:lang w:val="sq-AL"/>
        </w:rPr>
      </w:pPr>
      <w:r w:rsidRPr="00DA27C8">
        <w:rPr>
          <w:rFonts w:ascii="Times New Roman" w:hAnsi="Times New Roman" w:cs="Times New Roman"/>
          <w:sz w:val="24"/>
          <w:szCs w:val="24"/>
          <w:lang w:val="sq-AL"/>
        </w:rPr>
        <w:t>Për shfrytëzimin e objekteve të sportit paguhen taksat tarifore dhe atë siç vijon:</w:t>
      </w:r>
    </w:p>
    <w:tbl>
      <w:tblPr>
        <w:tblStyle w:val="TableGrid"/>
        <w:tblW w:w="0" w:type="auto"/>
        <w:tblLook w:val="04A0" w:firstRow="1" w:lastRow="0" w:firstColumn="1" w:lastColumn="0" w:noHBand="0" w:noVBand="1"/>
      </w:tblPr>
      <w:tblGrid>
        <w:gridCol w:w="738"/>
        <w:gridCol w:w="7920"/>
        <w:gridCol w:w="918"/>
      </w:tblGrid>
      <w:tr w:rsidR="00535FDE" w:rsidRPr="00DA27C8" w14:paraId="722C1BE3" w14:textId="77777777" w:rsidTr="00535FDE">
        <w:tc>
          <w:tcPr>
            <w:tcW w:w="738" w:type="dxa"/>
          </w:tcPr>
          <w:p w14:paraId="4E031F7C" w14:textId="4BF3D158" w:rsidR="00535FDE" w:rsidRPr="00DA27C8" w:rsidRDefault="00535FDE" w:rsidP="00F03C10">
            <w:pPr>
              <w:rPr>
                <w:rFonts w:ascii="Times New Roman" w:hAnsi="Times New Roman" w:cs="Times New Roman"/>
                <w:b/>
                <w:sz w:val="24"/>
                <w:szCs w:val="24"/>
                <w:lang w:val="sq-AL"/>
              </w:rPr>
            </w:pPr>
            <w:r w:rsidRPr="00DA27C8">
              <w:rPr>
                <w:rFonts w:ascii="Times New Roman" w:hAnsi="Times New Roman" w:cs="Times New Roman"/>
                <w:b/>
                <w:sz w:val="24"/>
                <w:szCs w:val="24"/>
                <w:lang w:val="sq-AL"/>
              </w:rPr>
              <w:t>1.1.</w:t>
            </w:r>
          </w:p>
        </w:tc>
        <w:tc>
          <w:tcPr>
            <w:tcW w:w="7920" w:type="dxa"/>
          </w:tcPr>
          <w:p w14:paraId="68DBB6D4" w14:textId="5B1085C6" w:rsidR="00535FDE" w:rsidRPr="00DA27C8" w:rsidRDefault="00535FDE" w:rsidP="00F03C10">
            <w:pPr>
              <w:rPr>
                <w:rFonts w:ascii="Times New Roman" w:hAnsi="Times New Roman" w:cs="Times New Roman"/>
                <w:b/>
                <w:sz w:val="24"/>
                <w:szCs w:val="24"/>
                <w:lang w:val="sq-AL"/>
              </w:rPr>
            </w:pPr>
            <w:r w:rsidRPr="00DA27C8">
              <w:rPr>
                <w:rFonts w:ascii="Times New Roman" w:hAnsi="Times New Roman" w:cs="Times New Roman"/>
                <w:sz w:val="24"/>
                <w:szCs w:val="24"/>
                <w:lang w:val="sq-AL"/>
              </w:rPr>
              <w:t>Për shfrytëzimin e sallës sportive për aktivitete politike caktohet taksa tarifore për nj</w:t>
            </w:r>
            <w:r w:rsidR="002110C0"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orë</w:t>
            </w:r>
          </w:p>
        </w:tc>
        <w:tc>
          <w:tcPr>
            <w:tcW w:w="918" w:type="dxa"/>
          </w:tcPr>
          <w:p w14:paraId="5001DA9A" w14:textId="3930E171" w:rsidR="00535FDE" w:rsidRPr="00DA27C8" w:rsidRDefault="00612DE7" w:rsidP="00F03C10">
            <w:pPr>
              <w:rPr>
                <w:rFonts w:ascii="Times New Roman" w:hAnsi="Times New Roman" w:cs="Times New Roman"/>
                <w:b/>
                <w:sz w:val="24"/>
                <w:szCs w:val="24"/>
                <w:lang w:val="sq-AL"/>
              </w:rPr>
            </w:pPr>
            <w:r w:rsidRPr="00DA27C8">
              <w:rPr>
                <w:rFonts w:ascii="Times New Roman" w:hAnsi="Times New Roman" w:cs="Times New Roman"/>
                <w:b/>
                <w:sz w:val="24"/>
                <w:szCs w:val="24"/>
                <w:lang w:val="sq-AL"/>
              </w:rPr>
              <w:t>10</w:t>
            </w:r>
            <w:r w:rsidR="00535FDE" w:rsidRPr="00DA27C8">
              <w:rPr>
                <w:rFonts w:ascii="Times New Roman" w:hAnsi="Times New Roman" w:cs="Times New Roman"/>
                <w:b/>
                <w:sz w:val="24"/>
                <w:szCs w:val="24"/>
                <w:lang w:val="sq-AL"/>
              </w:rPr>
              <w:t>0</w:t>
            </w:r>
          </w:p>
        </w:tc>
      </w:tr>
      <w:tr w:rsidR="00EC2C40" w:rsidRPr="00DA27C8" w14:paraId="2005BD48" w14:textId="77777777" w:rsidTr="00535FDE">
        <w:tc>
          <w:tcPr>
            <w:tcW w:w="738" w:type="dxa"/>
          </w:tcPr>
          <w:p w14:paraId="7C00C23F" w14:textId="5C9E3165" w:rsidR="00EC2C40" w:rsidRPr="00DA27C8" w:rsidRDefault="00612DE7" w:rsidP="00F03C10">
            <w:pPr>
              <w:rPr>
                <w:rFonts w:ascii="Times New Roman" w:hAnsi="Times New Roman" w:cs="Times New Roman"/>
                <w:b/>
                <w:sz w:val="24"/>
                <w:szCs w:val="24"/>
                <w:lang w:val="sq-AL"/>
              </w:rPr>
            </w:pPr>
            <w:r w:rsidRPr="00DA27C8">
              <w:rPr>
                <w:rFonts w:ascii="Times New Roman" w:hAnsi="Times New Roman" w:cs="Times New Roman"/>
                <w:b/>
                <w:sz w:val="24"/>
                <w:szCs w:val="24"/>
                <w:lang w:val="sq-AL"/>
              </w:rPr>
              <w:t>1.2</w:t>
            </w:r>
            <w:r w:rsidR="00EC2C40" w:rsidRPr="00DA27C8">
              <w:rPr>
                <w:rFonts w:ascii="Times New Roman" w:hAnsi="Times New Roman" w:cs="Times New Roman"/>
                <w:b/>
                <w:sz w:val="24"/>
                <w:szCs w:val="24"/>
                <w:lang w:val="sq-AL"/>
              </w:rPr>
              <w:t>.</w:t>
            </w:r>
          </w:p>
        </w:tc>
        <w:tc>
          <w:tcPr>
            <w:tcW w:w="7920" w:type="dxa"/>
          </w:tcPr>
          <w:p w14:paraId="4428E3D2" w14:textId="4E674AB0" w:rsidR="00EC2C40" w:rsidRPr="00DA27C8" w:rsidRDefault="00EC2C40" w:rsidP="00535FDE">
            <w:pPr>
              <w:pStyle w:val="ListParagraph"/>
              <w:ind w:left="0"/>
              <w:jc w:val="both"/>
              <w:rPr>
                <w:rFonts w:ascii="Times New Roman" w:hAnsi="Times New Roman" w:cs="Times New Roman"/>
                <w:sz w:val="24"/>
                <w:szCs w:val="24"/>
                <w:lang w:val="sq-AL"/>
              </w:rPr>
            </w:pPr>
            <w:r w:rsidRPr="00DA27C8">
              <w:rPr>
                <w:rFonts w:ascii="Times New Roman" w:eastAsia="Calibri" w:hAnsi="Times New Roman" w:cs="Times New Roman"/>
                <w:bCs/>
                <w:sz w:val="24"/>
                <w:szCs w:val="24"/>
                <w:lang w:val="sq-AL"/>
              </w:rPr>
              <w:t>Hap</w:t>
            </w:r>
            <w:r w:rsidR="00793903">
              <w:rPr>
                <w:rFonts w:ascii="Times New Roman" w:eastAsia="Calibri" w:hAnsi="Times New Roman" w:cs="Times New Roman"/>
                <w:bCs/>
                <w:sz w:val="24"/>
                <w:szCs w:val="24"/>
                <w:lang w:val="sq-AL"/>
              </w:rPr>
              <w:t>ë</w:t>
            </w:r>
            <w:r w:rsidRPr="00DA27C8">
              <w:rPr>
                <w:rFonts w:ascii="Times New Roman" w:eastAsia="Calibri" w:hAnsi="Times New Roman" w:cs="Times New Roman"/>
                <w:bCs/>
                <w:sz w:val="24"/>
                <w:szCs w:val="24"/>
                <w:lang w:val="sq-AL"/>
              </w:rPr>
              <w:t>sira e parkingut t</w:t>
            </w:r>
            <w:r w:rsidR="00793903">
              <w:rPr>
                <w:rFonts w:ascii="Times New Roman" w:eastAsia="Calibri" w:hAnsi="Times New Roman" w:cs="Times New Roman"/>
                <w:bCs/>
                <w:sz w:val="24"/>
                <w:szCs w:val="24"/>
                <w:lang w:val="sq-AL"/>
              </w:rPr>
              <w:t>e</w:t>
            </w:r>
            <w:r w:rsidRPr="00DA27C8">
              <w:rPr>
                <w:rFonts w:ascii="Times New Roman" w:eastAsia="Calibri" w:hAnsi="Times New Roman" w:cs="Times New Roman"/>
                <w:bCs/>
                <w:sz w:val="24"/>
                <w:szCs w:val="24"/>
                <w:lang w:val="sq-AL"/>
              </w:rPr>
              <w:t xml:space="preserve"> Palestra Sportive që shfrytëzohet nga autoshkollat për praktikë me kandidatë</w:t>
            </w:r>
            <w:r w:rsidRPr="00DA27C8">
              <w:rPr>
                <w:rFonts w:ascii="Times New Roman" w:hAnsi="Times New Roman" w:cs="Times New Roman"/>
                <w:sz w:val="24"/>
                <w:szCs w:val="24"/>
                <w:lang w:val="sq-AL"/>
              </w:rPr>
              <w:t>, pages</w:t>
            </w:r>
            <w:r w:rsidR="002110C0"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vjetore</w:t>
            </w:r>
          </w:p>
        </w:tc>
        <w:tc>
          <w:tcPr>
            <w:tcW w:w="918" w:type="dxa"/>
          </w:tcPr>
          <w:p w14:paraId="6FB8CFB8" w14:textId="20E32F5D" w:rsidR="00EC2C40" w:rsidRPr="00DA27C8" w:rsidRDefault="00EC2C40" w:rsidP="00F03C10">
            <w:pPr>
              <w:rPr>
                <w:rFonts w:ascii="Times New Roman" w:hAnsi="Times New Roman" w:cs="Times New Roman"/>
                <w:b/>
                <w:sz w:val="24"/>
                <w:szCs w:val="24"/>
                <w:lang w:val="sq-AL"/>
              </w:rPr>
            </w:pPr>
            <w:r w:rsidRPr="00DA27C8">
              <w:rPr>
                <w:rFonts w:ascii="Times New Roman" w:hAnsi="Times New Roman" w:cs="Times New Roman"/>
                <w:b/>
                <w:sz w:val="24"/>
                <w:szCs w:val="24"/>
                <w:lang w:val="sq-AL"/>
              </w:rPr>
              <w:t>150</w:t>
            </w:r>
          </w:p>
        </w:tc>
      </w:tr>
      <w:tr w:rsidR="00EC2C40" w:rsidRPr="00DA27C8" w14:paraId="746D1995" w14:textId="77777777" w:rsidTr="00535FDE">
        <w:tc>
          <w:tcPr>
            <w:tcW w:w="738" w:type="dxa"/>
          </w:tcPr>
          <w:p w14:paraId="552F462E" w14:textId="30EF2BB8" w:rsidR="00EC2C40" w:rsidRPr="00DA27C8" w:rsidRDefault="00612DE7" w:rsidP="00F03C10">
            <w:pPr>
              <w:rPr>
                <w:rFonts w:ascii="Times New Roman" w:hAnsi="Times New Roman" w:cs="Times New Roman"/>
                <w:b/>
                <w:sz w:val="24"/>
                <w:szCs w:val="24"/>
                <w:lang w:val="sq-AL"/>
              </w:rPr>
            </w:pPr>
            <w:r w:rsidRPr="00DA27C8">
              <w:rPr>
                <w:rFonts w:ascii="Times New Roman" w:hAnsi="Times New Roman" w:cs="Times New Roman"/>
                <w:b/>
                <w:sz w:val="24"/>
                <w:szCs w:val="24"/>
                <w:lang w:val="sq-AL"/>
              </w:rPr>
              <w:t>1.3</w:t>
            </w:r>
            <w:r w:rsidR="00EC2C40" w:rsidRPr="00DA27C8">
              <w:rPr>
                <w:rFonts w:ascii="Times New Roman" w:hAnsi="Times New Roman" w:cs="Times New Roman"/>
                <w:b/>
                <w:sz w:val="24"/>
                <w:szCs w:val="24"/>
                <w:lang w:val="sq-AL"/>
              </w:rPr>
              <w:t>.</w:t>
            </w:r>
          </w:p>
        </w:tc>
        <w:tc>
          <w:tcPr>
            <w:tcW w:w="7920" w:type="dxa"/>
          </w:tcPr>
          <w:p w14:paraId="11A43159" w14:textId="147A0043" w:rsidR="00EC2C40" w:rsidRPr="00DA27C8" w:rsidRDefault="00EC2C40" w:rsidP="00612DE7">
            <w:pPr>
              <w:pStyle w:val="ListParagraph"/>
              <w:ind w:left="0"/>
              <w:jc w:val="both"/>
              <w:rPr>
                <w:rFonts w:ascii="Times New Roman" w:eastAsia="Calibri" w:hAnsi="Times New Roman" w:cs="Times New Roman"/>
                <w:bCs/>
                <w:sz w:val="24"/>
                <w:szCs w:val="24"/>
                <w:lang w:val="sq-AL"/>
              </w:rPr>
            </w:pPr>
            <w:r w:rsidRPr="00DA27C8">
              <w:rPr>
                <w:rFonts w:ascii="Times New Roman" w:eastAsia="Calibri" w:hAnsi="Times New Roman" w:cs="Times New Roman"/>
                <w:bCs/>
                <w:sz w:val="24"/>
                <w:szCs w:val="24"/>
                <w:lang w:val="sq-AL"/>
              </w:rPr>
              <w:t>Shfryt</w:t>
            </w:r>
            <w:r w:rsidR="002110C0" w:rsidRPr="00DA27C8">
              <w:rPr>
                <w:rFonts w:ascii="Times New Roman" w:eastAsia="Calibri" w:hAnsi="Times New Roman" w:cs="Times New Roman"/>
                <w:bCs/>
                <w:sz w:val="24"/>
                <w:szCs w:val="24"/>
                <w:lang w:val="sq-AL"/>
              </w:rPr>
              <w:t>ë</w:t>
            </w:r>
            <w:r w:rsidRPr="00DA27C8">
              <w:rPr>
                <w:rFonts w:ascii="Times New Roman" w:eastAsia="Calibri" w:hAnsi="Times New Roman" w:cs="Times New Roman"/>
                <w:bCs/>
                <w:sz w:val="24"/>
                <w:szCs w:val="24"/>
                <w:lang w:val="sq-AL"/>
              </w:rPr>
              <w:t xml:space="preserve">zimi </w:t>
            </w:r>
            <w:r w:rsidR="00612DE7" w:rsidRPr="00DA27C8">
              <w:rPr>
                <w:rFonts w:ascii="Times New Roman" w:eastAsia="Calibri" w:hAnsi="Times New Roman" w:cs="Times New Roman"/>
                <w:bCs/>
                <w:sz w:val="24"/>
                <w:szCs w:val="24"/>
                <w:lang w:val="sq-AL"/>
              </w:rPr>
              <w:t>i</w:t>
            </w:r>
            <w:r w:rsidRPr="00DA27C8">
              <w:rPr>
                <w:rFonts w:ascii="Times New Roman" w:eastAsia="Calibri" w:hAnsi="Times New Roman" w:cs="Times New Roman"/>
                <w:bCs/>
                <w:sz w:val="24"/>
                <w:szCs w:val="24"/>
                <w:lang w:val="sq-AL"/>
              </w:rPr>
              <w:t xml:space="preserve"> fush</w:t>
            </w:r>
            <w:r w:rsidR="002110C0" w:rsidRPr="00DA27C8">
              <w:rPr>
                <w:rFonts w:ascii="Times New Roman" w:eastAsia="Calibri" w:hAnsi="Times New Roman" w:cs="Times New Roman"/>
                <w:bCs/>
                <w:sz w:val="24"/>
                <w:szCs w:val="24"/>
                <w:lang w:val="sq-AL"/>
              </w:rPr>
              <w:t>ë</w:t>
            </w:r>
            <w:r w:rsidRPr="00DA27C8">
              <w:rPr>
                <w:rFonts w:ascii="Times New Roman" w:eastAsia="Calibri" w:hAnsi="Times New Roman" w:cs="Times New Roman"/>
                <w:bCs/>
                <w:sz w:val="24"/>
                <w:szCs w:val="24"/>
                <w:lang w:val="sq-AL"/>
              </w:rPr>
              <w:t>s s</w:t>
            </w:r>
            <w:r w:rsidR="002110C0" w:rsidRPr="00DA27C8">
              <w:rPr>
                <w:rFonts w:ascii="Times New Roman" w:eastAsia="Calibri" w:hAnsi="Times New Roman" w:cs="Times New Roman"/>
                <w:bCs/>
                <w:sz w:val="24"/>
                <w:szCs w:val="24"/>
                <w:lang w:val="sq-AL"/>
              </w:rPr>
              <w:t>ë</w:t>
            </w:r>
            <w:r w:rsidRPr="00DA27C8">
              <w:rPr>
                <w:rFonts w:ascii="Times New Roman" w:eastAsia="Calibri" w:hAnsi="Times New Roman" w:cs="Times New Roman"/>
                <w:bCs/>
                <w:sz w:val="24"/>
                <w:szCs w:val="24"/>
                <w:lang w:val="sq-AL"/>
              </w:rPr>
              <w:t xml:space="preserve"> futbollit “18 Qershori” nga klubet sportive (shkollat private) që aktivitetet e tyre i us</w:t>
            </w:r>
            <w:r w:rsidR="00612DE7" w:rsidRPr="00DA27C8">
              <w:rPr>
                <w:rFonts w:ascii="Times New Roman" w:eastAsia="Calibri" w:hAnsi="Times New Roman" w:cs="Times New Roman"/>
                <w:bCs/>
                <w:sz w:val="24"/>
                <w:szCs w:val="24"/>
                <w:lang w:val="sq-AL"/>
              </w:rPr>
              <w:t xml:space="preserve">htrojnë në Komunën e Klinës por </w:t>
            </w:r>
            <w:r w:rsidRPr="00DA27C8">
              <w:rPr>
                <w:rFonts w:ascii="Times New Roman" w:eastAsia="Calibri" w:hAnsi="Times New Roman" w:cs="Times New Roman"/>
                <w:bCs/>
                <w:sz w:val="24"/>
                <w:szCs w:val="24"/>
                <w:lang w:val="sq-AL"/>
              </w:rPr>
              <w:t>kanë të hyra direkte, pages</w:t>
            </w:r>
            <w:r w:rsidR="002110C0" w:rsidRPr="00DA27C8">
              <w:rPr>
                <w:rFonts w:ascii="Times New Roman" w:eastAsia="Calibri" w:hAnsi="Times New Roman" w:cs="Times New Roman"/>
                <w:bCs/>
                <w:sz w:val="24"/>
                <w:szCs w:val="24"/>
                <w:lang w:val="sq-AL"/>
              </w:rPr>
              <w:t>ë</w:t>
            </w:r>
            <w:r w:rsidRPr="00DA27C8">
              <w:rPr>
                <w:rFonts w:ascii="Times New Roman" w:eastAsia="Calibri" w:hAnsi="Times New Roman" w:cs="Times New Roman"/>
                <w:bCs/>
                <w:sz w:val="24"/>
                <w:szCs w:val="24"/>
                <w:lang w:val="sq-AL"/>
              </w:rPr>
              <w:t xml:space="preserve"> mujore</w:t>
            </w:r>
          </w:p>
        </w:tc>
        <w:tc>
          <w:tcPr>
            <w:tcW w:w="918" w:type="dxa"/>
          </w:tcPr>
          <w:p w14:paraId="6305E69E" w14:textId="6C343CA6" w:rsidR="00EC2C40" w:rsidRPr="00DA27C8" w:rsidRDefault="00EC2C40" w:rsidP="00F03C10">
            <w:pPr>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20 </w:t>
            </w:r>
          </w:p>
        </w:tc>
      </w:tr>
      <w:tr w:rsidR="00EC2C40" w:rsidRPr="00DA27C8" w14:paraId="0B10993D" w14:textId="77777777" w:rsidTr="00535FDE">
        <w:tc>
          <w:tcPr>
            <w:tcW w:w="738" w:type="dxa"/>
          </w:tcPr>
          <w:p w14:paraId="3BF4EDE6" w14:textId="0D37E0CF" w:rsidR="00EC2C40" w:rsidRPr="00DA27C8" w:rsidRDefault="00612DE7" w:rsidP="00F03C10">
            <w:pPr>
              <w:rPr>
                <w:rFonts w:ascii="Times New Roman" w:hAnsi="Times New Roman" w:cs="Times New Roman"/>
                <w:b/>
                <w:sz w:val="24"/>
                <w:szCs w:val="24"/>
                <w:lang w:val="sq-AL"/>
              </w:rPr>
            </w:pPr>
            <w:r w:rsidRPr="00DA27C8">
              <w:rPr>
                <w:rFonts w:ascii="Times New Roman" w:hAnsi="Times New Roman" w:cs="Times New Roman"/>
                <w:b/>
                <w:sz w:val="24"/>
                <w:szCs w:val="24"/>
                <w:lang w:val="sq-AL"/>
              </w:rPr>
              <w:t>1.4</w:t>
            </w:r>
            <w:r w:rsidR="00EC2C40" w:rsidRPr="00DA27C8">
              <w:rPr>
                <w:rFonts w:ascii="Times New Roman" w:hAnsi="Times New Roman" w:cs="Times New Roman"/>
                <w:b/>
                <w:sz w:val="24"/>
                <w:szCs w:val="24"/>
                <w:lang w:val="sq-AL"/>
              </w:rPr>
              <w:t>.</w:t>
            </w:r>
          </w:p>
        </w:tc>
        <w:tc>
          <w:tcPr>
            <w:tcW w:w="7920" w:type="dxa"/>
          </w:tcPr>
          <w:p w14:paraId="3E576380" w14:textId="5CA580E6" w:rsidR="00EC2C40" w:rsidRPr="00DA27C8" w:rsidRDefault="00EC2C40" w:rsidP="00EC2C40">
            <w:pPr>
              <w:pStyle w:val="ListParagraph"/>
              <w:ind w:left="0"/>
              <w:jc w:val="both"/>
              <w:rPr>
                <w:rFonts w:ascii="Times New Roman" w:eastAsia="Calibri" w:hAnsi="Times New Roman" w:cs="Times New Roman"/>
                <w:bCs/>
                <w:sz w:val="24"/>
                <w:szCs w:val="24"/>
                <w:lang w:val="sq-AL"/>
              </w:rPr>
            </w:pPr>
            <w:r w:rsidRPr="00DA27C8">
              <w:rPr>
                <w:rFonts w:ascii="Times New Roman" w:eastAsia="Calibri" w:hAnsi="Times New Roman" w:cs="Times New Roman"/>
                <w:bCs/>
                <w:sz w:val="24"/>
                <w:szCs w:val="24"/>
                <w:lang w:val="sq-AL"/>
              </w:rPr>
              <w:t>Shfryt</w:t>
            </w:r>
            <w:r w:rsidR="002110C0" w:rsidRPr="00DA27C8">
              <w:rPr>
                <w:rFonts w:ascii="Times New Roman" w:eastAsia="Calibri" w:hAnsi="Times New Roman" w:cs="Times New Roman"/>
                <w:bCs/>
                <w:sz w:val="24"/>
                <w:szCs w:val="24"/>
                <w:lang w:val="sq-AL"/>
              </w:rPr>
              <w:t>ë</w:t>
            </w:r>
            <w:r w:rsidR="00612DE7" w:rsidRPr="00DA27C8">
              <w:rPr>
                <w:rFonts w:ascii="Times New Roman" w:eastAsia="Calibri" w:hAnsi="Times New Roman" w:cs="Times New Roman"/>
                <w:bCs/>
                <w:sz w:val="24"/>
                <w:szCs w:val="24"/>
                <w:lang w:val="sq-AL"/>
              </w:rPr>
              <w:t>zimi i</w:t>
            </w:r>
            <w:r w:rsidRPr="00DA27C8">
              <w:rPr>
                <w:rFonts w:ascii="Times New Roman" w:eastAsia="Calibri" w:hAnsi="Times New Roman" w:cs="Times New Roman"/>
                <w:bCs/>
                <w:sz w:val="24"/>
                <w:szCs w:val="24"/>
                <w:lang w:val="sq-AL"/>
              </w:rPr>
              <w:t xml:space="preserve"> fush</w:t>
            </w:r>
            <w:r w:rsidR="002110C0" w:rsidRPr="00DA27C8">
              <w:rPr>
                <w:rFonts w:ascii="Times New Roman" w:eastAsia="Calibri" w:hAnsi="Times New Roman" w:cs="Times New Roman"/>
                <w:bCs/>
                <w:sz w:val="24"/>
                <w:szCs w:val="24"/>
                <w:lang w:val="sq-AL"/>
              </w:rPr>
              <w:t>ë</w:t>
            </w:r>
            <w:r w:rsidRPr="00DA27C8">
              <w:rPr>
                <w:rFonts w:ascii="Times New Roman" w:eastAsia="Calibri" w:hAnsi="Times New Roman" w:cs="Times New Roman"/>
                <w:bCs/>
                <w:sz w:val="24"/>
                <w:szCs w:val="24"/>
                <w:lang w:val="sq-AL"/>
              </w:rPr>
              <w:t>s s</w:t>
            </w:r>
            <w:r w:rsidR="002110C0" w:rsidRPr="00DA27C8">
              <w:rPr>
                <w:rFonts w:ascii="Times New Roman" w:eastAsia="Calibri" w:hAnsi="Times New Roman" w:cs="Times New Roman"/>
                <w:bCs/>
                <w:sz w:val="24"/>
                <w:szCs w:val="24"/>
                <w:lang w:val="sq-AL"/>
              </w:rPr>
              <w:t>ë</w:t>
            </w:r>
            <w:r w:rsidRPr="00DA27C8">
              <w:rPr>
                <w:rFonts w:ascii="Times New Roman" w:eastAsia="Calibri" w:hAnsi="Times New Roman" w:cs="Times New Roman"/>
                <w:bCs/>
                <w:sz w:val="24"/>
                <w:szCs w:val="24"/>
                <w:lang w:val="sq-AL"/>
              </w:rPr>
              <w:t xml:space="preserve"> futbollit “18 Qershori” dhe fush</w:t>
            </w:r>
            <w:r w:rsidR="002110C0" w:rsidRPr="00DA27C8">
              <w:rPr>
                <w:rFonts w:ascii="Times New Roman" w:eastAsia="Calibri" w:hAnsi="Times New Roman" w:cs="Times New Roman"/>
                <w:bCs/>
                <w:sz w:val="24"/>
                <w:szCs w:val="24"/>
                <w:lang w:val="sq-AL"/>
              </w:rPr>
              <w:t>ë</w:t>
            </w:r>
            <w:r w:rsidRPr="00DA27C8">
              <w:rPr>
                <w:rFonts w:ascii="Times New Roman" w:eastAsia="Calibri" w:hAnsi="Times New Roman" w:cs="Times New Roman"/>
                <w:bCs/>
                <w:sz w:val="24"/>
                <w:szCs w:val="24"/>
                <w:lang w:val="sq-AL"/>
              </w:rPr>
              <w:t>n ndihm</w:t>
            </w:r>
            <w:r w:rsidR="002110C0" w:rsidRPr="00DA27C8">
              <w:rPr>
                <w:rFonts w:ascii="Times New Roman" w:eastAsia="Calibri" w:hAnsi="Times New Roman" w:cs="Times New Roman"/>
                <w:bCs/>
                <w:sz w:val="24"/>
                <w:szCs w:val="24"/>
                <w:lang w:val="sq-AL"/>
              </w:rPr>
              <w:t>ë</w:t>
            </w:r>
            <w:r w:rsidRPr="00DA27C8">
              <w:rPr>
                <w:rFonts w:ascii="Times New Roman" w:eastAsia="Calibri" w:hAnsi="Times New Roman" w:cs="Times New Roman"/>
                <w:bCs/>
                <w:sz w:val="24"/>
                <w:szCs w:val="24"/>
                <w:lang w:val="sq-AL"/>
              </w:rPr>
              <w:t>se nga klubet sportive (që nuk janë të Komunës së Klinës por për shkaqe të ndryshme janë të interesuar ta shfrytëzojnë stadiumin) pages</w:t>
            </w:r>
            <w:r w:rsidR="002110C0" w:rsidRPr="00DA27C8">
              <w:rPr>
                <w:rFonts w:ascii="Times New Roman" w:eastAsia="Calibri" w:hAnsi="Times New Roman" w:cs="Times New Roman"/>
                <w:bCs/>
                <w:sz w:val="24"/>
                <w:szCs w:val="24"/>
                <w:lang w:val="sq-AL"/>
              </w:rPr>
              <w:t>ë</w:t>
            </w:r>
            <w:r w:rsidRPr="00DA27C8">
              <w:rPr>
                <w:rFonts w:ascii="Times New Roman" w:eastAsia="Calibri" w:hAnsi="Times New Roman" w:cs="Times New Roman"/>
                <w:bCs/>
                <w:sz w:val="24"/>
                <w:szCs w:val="24"/>
                <w:lang w:val="sq-AL"/>
              </w:rPr>
              <w:t xml:space="preserve"> p</w:t>
            </w:r>
            <w:r w:rsidR="002110C0" w:rsidRPr="00DA27C8">
              <w:rPr>
                <w:rFonts w:ascii="Times New Roman" w:eastAsia="Calibri" w:hAnsi="Times New Roman" w:cs="Times New Roman"/>
                <w:bCs/>
                <w:sz w:val="24"/>
                <w:szCs w:val="24"/>
                <w:lang w:val="sq-AL"/>
              </w:rPr>
              <w:t>ë</w:t>
            </w:r>
            <w:r w:rsidRPr="00DA27C8">
              <w:rPr>
                <w:rFonts w:ascii="Times New Roman" w:eastAsia="Calibri" w:hAnsi="Times New Roman" w:cs="Times New Roman"/>
                <w:bCs/>
                <w:sz w:val="24"/>
                <w:szCs w:val="24"/>
                <w:lang w:val="sq-AL"/>
              </w:rPr>
              <w:t>r nj</w:t>
            </w:r>
            <w:r w:rsidR="002110C0" w:rsidRPr="00DA27C8">
              <w:rPr>
                <w:rFonts w:ascii="Times New Roman" w:eastAsia="Calibri" w:hAnsi="Times New Roman" w:cs="Times New Roman"/>
                <w:bCs/>
                <w:sz w:val="24"/>
                <w:szCs w:val="24"/>
                <w:lang w:val="sq-AL"/>
              </w:rPr>
              <w:t>ë</w:t>
            </w:r>
            <w:r w:rsidRPr="00DA27C8">
              <w:rPr>
                <w:rFonts w:ascii="Times New Roman" w:eastAsia="Calibri" w:hAnsi="Times New Roman" w:cs="Times New Roman"/>
                <w:bCs/>
                <w:sz w:val="24"/>
                <w:szCs w:val="24"/>
                <w:lang w:val="sq-AL"/>
              </w:rPr>
              <w:t xml:space="preserve"> ndeshje</w:t>
            </w:r>
          </w:p>
        </w:tc>
        <w:tc>
          <w:tcPr>
            <w:tcW w:w="918" w:type="dxa"/>
          </w:tcPr>
          <w:p w14:paraId="39910243" w14:textId="044E0F5C" w:rsidR="00EC2C40" w:rsidRPr="00DA27C8" w:rsidRDefault="00EC2C40" w:rsidP="00F03C10">
            <w:pPr>
              <w:rPr>
                <w:rFonts w:ascii="Times New Roman" w:hAnsi="Times New Roman" w:cs="Times New Roman"/>
                <w:b/>
                <w:sz w:val="24"/>
                <w:szCs w:val="24"/>
                <w:lang w:val="sq-AL"/>
              </w:rPr>
            </w:pPr>
            <w:r w:rsidRPr="00DA27C8">
              <w:rPr>
                <w:rFonts w:ascii="Times New Roman" w:hAnsi="Times New Roman" w:cs="Times New Roman"/>
                <w:b/>
                <w:sz w:val="24"/>
                <w:szCs w:val="24"/>
                <w:lang w:val="sq-AL"/>
              </w:rPr>
              <w:t>15</w:t>
            </w:r>
          </w:p>
        </w:tc>
      </w:tr>
      <w:tr w:rsidR="00EC2C40" w:rsidRPr="00DA27C8" w14:paraId="62F1EDFA" w14:textId="77777777" w:rsidTr="00535FDE">
        <w:tc>
          <w:tcPr>
            <w:tcW w:w="738" w:type="dxa"/>
          </w:tcPr>
          <w:p w14:paraId="42916980" w14:textId="396F0CD2" w:rsidR="00EC2C40" w:rsidRPr="00DA27C8" w:rsidRDefault="00612DE7" w:rsidP="00F03C10">
            <w:pPr>
              <w:rPr>
                <w:rFonts w:ascii="Times New Roman" w:hAnsi="Times New Roman" w:cs="Times New Roman"/>
                <w:b/>
                <w:sz w:val="24"/>
                <w:szCs w:val="24"/>
                <w:lang w:val="sq-AL"/>
              </w:rPr>
            </w:pPr>
            <w:r w:rsidRPr="00DA27C8">
              <w:rPr>
                <w:rFonts w:ascii="Times New Roman" w:hAnsi="Times New Roman" w:cs="Times New Roman"/>
                <w:b/>
                <w:sz w:val="24"/>
                <w:szCs w:val="24"/>
                <w:lang w:val="sq-AL"/>
              </w:rPr>
              <w:t>1.5</w:t>
            </w:r>
            <w:r w:rsidR="00EC2C40" w:rsidRPr="00DA27C8">
              <w:rPr>
                <w:rFonts w:ascii="Times New Roman" w:hAnsi="Times New Roman" w:cs="Times New Roman"/>
                <w:b/>
                <w:sz w:val="24"/>
                <w:szCs w:val="24"/>
                <w:lang w:val="sq-AL"/>
              </w:rPr>
              <w:t>.</w:t>
            </w:r>
          </w:p>
        </w:tc>
        <w:tc>
          <w:tcPr>
            <w:tcW w:w="7920" w:type="dxa"/>
          </w:tcPr>
          <w:p w14:paraId="5F892E29" w14:textId="69227BAC" w:rsidR="00EC2C40" w:rsidRPr="00DA27C8" w:rsidRDefault="00EC2C40" w:rsidP="00EC2C40">
            <w:pPr>
              <w:pStyle w:val="ListParagraph"/>
              <w:ind w:left="0"/>
              <w:jc w:val="both"/>
              <w:rPr>
                <w:rFonts w:ascii="Times New Roman" w:eastAsia="Calibri" w:hAnsi="Times New Roman" w:cs="Times New Roman"/>
                <w:bCs/>
                <w:sz w:val="24"/>
                <w:szCs w:val="24"/>
                <w:lang w:val="sq-AL"/>
              </w:rPr>
            </w:pPr>
            <w:r w:rsidRPr="00DA27C8">
              <w:rPr>
                <w:rFonts w:ascii="Times New Roman" w:eastAsia="Calibri" w:hAnsi="Times New Roman" w:cs="Times New Roman"/>
                <w:bCs/>
                <w:sz w:val="24"/>
                <w:szCs w:val="24"/>
                <w:lang w:val="sq-AL"/>
              </w:rPr>
              <w:t>Organizimet e turneve sportive q</w:t>
            </w:r>
            <w:r w:rsidR="00612DE7" w:rsidRPr="00DA27C8">
              <w:rPr>
                <w:rFonts w:ascii="Times New Roman" w:eastAsia="Calibri" w:hAnsi="Times New Roman" w:cs="Times New Roman"/>
                <w:bCs/>
                <w:sz w:val="24"/>
                <w:szCs w:val="24"/>
                <w:lang w:val="sq-AL"/>
              </w:rPr>
              <w:t xml:space="preserve">ë nuk janë organizime të komunës – Tarifa ditore </w:t>
            </w:r>
          </w:p>
        </w:tc>
        <w:tc>
          <w:tcPr>
            <w:tcW w:w="918" w:type="dxa"/>
          </w:tcPr>
          <w:p w14:paraId="2CBCD2DB" w14:textId="1AFBE204" w:rsidR="00EC2C40" w:rsidRPr="00DA27C8" w:rsidRDefault="00612DE7" w:rsidP="00F03C10">
            <w:pPr>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 15</w:t>
            </w:r>
          </w:p>
        </w:tc>
      </w:tr>
      <w:tr w:rsidR="004A0805" w:rsidRPr="00DA27C8" w14:paraId="189B8EF2" w14:textId="77777777" w:rsidTr="00535FDE">
        <w:tc>
          <w:tcPr>
            <w:tcW w:w="738" w:type="dxa"/>
          </w:tcPr>
          <w:p w14:paraId="20B540D8" w14:textId="77777777" w:rsidR="004A0805" w:rsidRPr="00DA27C8" w:rsidRDefault="004A0805" w:rsidP="00F03C10">
            <w:pPr>
              <w:rPr>
                <w:rFonts w:ascii="Times New Roman" w:hAnsi="Times New Roman" w:cs="Times New Roman"/>
                <w:b/>
                <w:sz w:val="24"/>
                <w:szCs w:val="24"/>
                <w:lang w:val="sq-AL"/>
              </w:rPr>
            </w:pPr>
          </w:p>
        </w:tc>
        <w:tc>
          <w:tcPr>
            <w:tcW w:w="7920" w:type="dxa"/>
          </w:tcPr>
          <w:p w14:paraId="648570BD" w14:textId="5E792DF9" w:rsidR="004A0805" w:rsidRPr="00DA27C8" w:rsidRDefault="004A0805" w:rsidP="00EC2C40">
            <w:pPr>
              <w:pStyle w:val="ListParagraph"/>
              <w:ind w:left="0"/>
              <w:jc w:val="both"/>
              <w:rPr>
                <w:rFonts w:ascii="Times New Roman" w:eastAsia="Calibri" w:hAnsi="Times New Roman" w:cs="Times New Roman"/>
                <w:bCs/>
                <w:sz w:val="24"/>
                <w:szCs w:val="24"/>
                <w:lang w:val="sq-AL"/>
              </w:rPr>
            </w:pPr>
            <w:r w:rsidRPr="00DA27C8">
              <w:rPr>
                <w:rFonts w:ascii="Times New Roman" w:eastAsia="Calibri" w:hAnsi="Times New Roman" w:cs="Times New Roman"/>
                <w:bCs/>
                <w:sz w:val="24"/>
                <w:szCs w:val="24"/>
                <w:lang w:val="sq-AL"/>
              </w:rPr>
              <w:t>Klubet sportive publike që janë të regjistruara si të tilla në federatë lirohen nga pagesa</w:t>
            </w:r>
          </w:p>
        </w:tc>
        <w:tc>
          <w:tcPr>
            <w:tcW w:w="918" w:type="dxa"/>
          </w:tcPr>
          <w:p w14:paraId="6E42ED6E" w14:textId="77777777" w:rsidR="004A0805" w:rsidRPr="00DA27C8" w:rsidRDefault="004A0805" w:rsidP="00F03C10">
            <w:pPr>
              <w:rPr>
                <w:rFonts w:ascii="Times New Roman" w:hAnsi="Times New Roman" w:cs="Times New Roman"/>
                <w:b/>
                <w:sz w:val="24"/>
                <w:szCs w:val="24"/>
                <w:lang w:val="sq-AL"/>
              </w:rPr>
            </w:pPr>
          </w:p>
        </w:tc>
      </w:tr>
    </w:tbl>
    <w:p w14:paraId="50C541D0" w14:textId="69E59E7E" w:rsidR="00535FDE" w:rsidRPr="00DA27C8" w:rsidRDefault="00535FDE" w:rsidP="00FA6663">
      <w:pPr>
        <w:pStyle w:val="ListParagraph"/>
        <w:numPr>
          <w:ilvl w:val="0"/>
          <w:numId w:val="11"/>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Për shfrytëzimin e objekteve të kulturës</w:t>
      </w:r>
      <w:r w:rsidR="004C5883">
        <w:rPr>
          <w:rFonts w:ascii="Times New Roman" w:hAnsi="Times New Roman" w:cs="Times New Roman"/>
          <w:sz w:val="24"/>
          <w:szCs w:val="24"/>
          <w:lang w:val="sq-AL"/>
        </w:rPr>
        <w:t>,</w:t>
      </w:r>
      <w:r w:rsidRPr="00DA27C8">
        <w:rPr>
          <w:rFonts w:ascii="Times New Roman" w:hAnsi="Times New Roman" w:cs="Times New Roman"/>
          <w:sz w:val="24"/>
          <w:szCs w:val="24"/>
          <w:lang w:val="sq-AL"/>
        </w:rPr>
        <w:t xml:space="preserve"> Bibliotekës komunale publike, si dhe anëtarësimin përkatës caktohen taksat tarifore vjetore, siç vijojnë:</w:t>
      </w:r>
    </w:p>
    <w:tbl>
      <w:tblPr>
        <w:tblStyle w:val="TableGrid"/>
        <w:tblW w:w="0" w:type="auto"/>
        <w:tblLook w:val="04A0" w:firstRow="1" w:lastRow="0" w:firstColumn="1" w:lastColumn="0" w:noHBand="0" w:noVBand="1"/>
      </w:tblPr>
      <w:tblGrid>
        <w:gridCol w:w="738"/>
        <w:gridCol w:w="7920"/>
        <w:gridCol w:w="918"/>
      </w:tblGrid>
      <w:tr w:rsidR="00535FDE" w:rsidRPr="00DA27C8" w14:paraId="00A86477" w14:textId="77777777" w:rsidTr="00535FDE">
        <w:tc>
          <w:tcPr>
            <w:tcW w:w="738" w:type="dxa"/>
          </w:tcPr>
          <w:p w14:paraId="2FF6E9B0" w14:textId="703A74C2" w:rsidR="00535FDE" w:rsidRPr="00DA27C8" w:rsidRDefault="00535FDE" w:rsidP="00535FDE">
            <w:pPr>
              <w:rPr>
                <w:rFonts w:ascii="Times New Roman" w:hAnsi="Times New Roman" w:cs="Times New Roman"/>
                <w:b/>
                <w:sz w:val="24"/>
                <w:szCs w:val="24"/>
                <w:lang w:val="sq-AL"/>
              </w:rPr>
            </w:pPr>
            <w:r w:rsidRPr="00DA27C8">
              <w:rPr>
                <w:rFonts w:ascii="Times New Roman" w:hAnsi="Times New Roman" w:cs="Times New Roman"/>
                <w:b/>
                <w:sz w:val="24"/>
                <w:szCs w:val="24"/>
                <w:lang w:val="sq-AL"/>
              </w:rPr>
              <w:t>2.1.</w:t>
            </w:r>
          </w:p>
        </w:tc>
        <w:tc>
          <w:tcPr>
            <w:tcW w:w="7920" w:type="dxa"/>
          </w:tcPr>
          <w:p w14:paraId="2E6FDA6F" w14:textId="65DD9BB8" w:rsidR="00535FDE" w:rsidRPr="00DA27C8" w:rsidRDefault="00535FDE" w:rsidP="00535FDE">
            <w:pPr>
              <w:rPr>
                <w:rFonts w:ascii="Times New Roman" w:hAnsi="Times New Roman" w:cs="Times New Roman"/>
                <w:b/>
                <w:sz w:val="24"/>
                <w:szCs w:val="24"/>
                <w:lang w:val="sq-AL"/>
              </w:rPr>
            </w:pPr>
            <w:r w:rsidRPr="00DA27C8">
              <w:rPr>
                <w:rFonts w:ascii="Times New Roman" w:hAnsi="Times New Roman" w:cs="Times New Roman"/>
                <w:sz w:val="24"/>
                <w:szCs w:val="24"/>
                <w:lang w:val="sq-AL"/>
              </w:rPr>
              <w:t>Anëtarësimi i nxënësve të shkollave fillore caktohet taksa tarifore</w:t>
            </w:r>
            <w:r w:rsidRPr="00DA27C8">
              <w:rPr>
                <w:rFonts w:ascii="Times New Roman" w:hAnsi="Times New Roman" w:cs="Times New Roman"/>
                <w:b/>
                <w:sz w:val="24"/>
                <w:szCs w:val="24"/>
                <w:lang w:val="sq-AL"/>
              </w:rPr>
              <w:t xml:space="preserve"> vjetore</w:t>
            </w:r>
          </w:p>
        </w:tc>
        <w:tc>
          <w:tcPr>
            <w:tcW w:w="918" w:type="dxa"/>
          </w:tcPr>
          <w:p w14:paraId="141B9178" w14:textId="62741997" w:rsidR="00535FDE" w:rsidRPr="00DA27C8" w:rsidRDefault="00535FDE" w:rsidP="00535FDE">
            <w:pPr>
              <w:rPr>
                <w:rFonts w:ascii="Times New Roman" w:hAnsi="Times New Roman" w:cs="Times New Roman"/>
                <w:b/>
                <w:sz w:val="24"/>
                <w:szCs w:val="24"/>
                <w:lang w:val="sq-AL"/>
              </w:rPr>
            </w:pPr>
            <w:r w:rsidRPr="00DA27C8">
              <w:rPr>
                <w:rFonts w:ascii="Times New Roman" w:hAnsi="Times New Roman" w:cs="Times New Roman"/>
                <w:b/>
                <w:sz w:val="24"/>
                <w:szCs w:val="24"/>
                <w:lang w:val="sq-AL"/>
              </w:rPr>
              <w:t>1.50</w:t>
            </w:r>
          </w:p>
        </w:tc>
      </w:tr>
      <w:tr w:rsidR="00535FDE" w:rsidRPr="00DA27C8" w14:paraId="556BC350" w14:textId="77777777" w:rsidTr="00535FDE">
        <w:tc>
          <w:tcPr>
            <w:tcW w:w="738" w:type="dxa"/>
          </w:tcPr>
          <w:p w14:paraId="510CB268" w14:textId="11D2E198" w:rsidR="00535FDE" w:rsidRPr="00DA27C8" w:rsidRDefault="00535FDE" w:rsidP="00535FDE">
            <w:pPr>
              <w:rPr>
                <w:rFonts w:ascii="Times New Roman" w:hAnsi="Times New Roman" w:cs="Times New Roman"/>
                <w:b/>
                <w:sz w:val="24"/>
                <w:szCs w:val="24"/>
                <w:lang w:val="sq-AL"/>
              </w:rPr>
            </w:pPr>
            <w:r w:rsidRPr="00DA27C8">
              <w:rPr>
                <w:rFonts w:ascii="Times New Roman" w:hAnsi="Times New Roman" w:cs="Times New Roman"/>
                <w:b/>
                <w:sz w:val="24"/>
                <w:szCs w:val="24"/>
                <w:lang w:val="sq-AL"/>
              </w:rPr>
              <w:t>2.2.</w:t>
            </w:r>
          </w:p>
        </w:tc>
        <w:tc>
          <w:tcPr>
            <w:tcW w:w="7920" w:type="dxa"/>
          </w:tcPr>
          <w:p w14:paraId="6F25314C" w14:textId="4B95E458" w:rsidR="00535FDE" w:rsidRPr="00DA27C8" w:rsidRDefault="00535FDE" w:rsidP="00535FDE">
            <w:pPr>
              <w:rPr>
                <w:rFonts w:ascii="Times New Roman" w:hAnsi="Times New Roman" w:cs="Times New Roman"/>
                <w:sz w:val="24"/>
                <w:szCs w:val="24"/>
                <w:lang w:val="sq-AL"/>
              </w:rPr>
            </w:pPr>
            <w:r w:rsidRPr="00DA27C8">
              <w:rPr>
                <w:rFonts w:ascii="Times New Roman" w:hAnsi="Times New Roman" w:cs="Times New Roman"/>
                <w:sz w:val="24"/>
                <w:szCs w:val="24"/>
                <w:lang w:val="sq-AL"/>
              </w:rPr>
              <w:t>Anëtarësimi i nxënësve të shkollave të mesme caktohet taksa tarifore vjetore</w:t>
            </w:r>
          </w:p>
        </w:tc>
        <w:tc>
          <w:tcPr>
            <w:tcW w:w="918" w:type="dxa"/>
          </w:tcPr>
          <w:p w14:paraId="00E11192" w14:textId="5065DF3B" w:rsidR="00535FDE" w:rsidRPr="00DA27C8" w:rsidRDefault="00535FDE" w:rsidP="00535FDE">
            <w:pPr>
              <w:rPr>
                <w:rFonts w:ascii="Times New Roman" w:hAnsi="Times New Roman" w:cs="Times New Roman"/>
                <w:b/>
                <w:sz w:val="24"/>
                <w:szCs w:val="24"/>
                <w:lang w:val="sq-AL"/>
              </w:rPr>
            </w:pPr>
            <w:r w:rsidRPr="00DA27C8">
              <w:rPr>
                <w:rFonts w:ascii="Times New Roman" w:hAnsi="Times New Roman" w:cs="Times New Roman"/>
                <w:b/>
                <w:sz w:val="24"/>
                <w:szCs w:val="24"/>
                <w:lang w:val="sq-AL"/>
              </w:rPr>
              <w:t>2</w:t>
            </w:r>
          </w:p>
        </w:tc>
      </w:tr>
      <w:tr w:rsidR="00535FDE" w:rsidRPr="00DA27C8" w14:paraId="0F03B7CA" w14:textId="77777777" w:rsidTr="00535FDE">
        <w:tc>
          <w:tcPr>
            <w:tcW w:w="738" w:type="dxa"/>
          </w:tcPr>
          <w:p w14:paraId="1D132466" w14:textId="362434E1" w:rsidR="00535FDE" w:rsidRPr="00DA27C8" w:rsidRDefault="00535FDE" w:rsidP="00535FDE">
            <w:pPr>
              <w:rPr>
                <w:rFonts w:ascii="Times New Roman" w:hAnsi="Times New Roman" w:cs="Times New Roman"/>
                <w:b/>
                <w:sz w:val="24"/>
                <w:szCs w:val="24"/>
                <w:lang w:val="sq-AL"/>
              </w:rPr>
            </w:pPr>
            <w:r w:rsidRPr="00DA27C8">
              <w:rPr>
                <w:rFonts w:ascii="Times New Roman" w:hAnsi="Times New Roman" w:cs="Times New Roman"/>
                <w:b/>
                <w:sz w:val="24"/>
                <w:szCs w:val="24"/>
                <w:lang w:val="sq-AL"/>
              </w:rPr>
              <w:t>2.3.</w:t>
            </w:r>
          </w:p>
        </w:tc>
        <w:tc>
          <w:tcPr>
            <w:tcW w:w="7920" w:type="dxa"/>
          </w:tcPr>
          <w:p w14:paraId="026815EE" w14:textId="5D6584B0" w:rsidR="00535FDE" w:rsidRPr="00DA27C8" w:rsidRDefault="00535FDE" w:rsidP="00535FDE">
            <w:pPr>
              <w:rPr>
                <w:rFonts w:ascii="Times New Roman" w:hAnsi="Times New Roman" w:cs="Times New Roman"/>
                <w:sz w:val="24"/>
                <w:szCs w:val="24"/>
                <w:lang w:val="sq-AL"/>
              </w:rPr>
            </w:pPr>
            <w:r w:rsidRPr="00DA27C8">
              <w:rPr>
                <w:rFonts w:ascii="Times New Roman" w:hAnsi="Times New Roman" w:cs="Times New Roman"/>
                <w:sz w:val="24"/>
                <w:szCs w:val="24"/>
                <w:lang w:val="sq-AL"/>
              </w:rPr>
              <w:t>Anëtarësimi  për studentë caktohet taksa tarifore vjetore</w:t>
            </w:r>
          </w:p>
        </w:tc>
        <w:tc>
          <w:tcPr>
            <w:tcW w:w="918" w:type="dxa"/>
          </w:tcPr>
          <w:p w14:paraId="6E1DF9C4" w14:textId="1AA04741" w:rsidR="00535FDE" w:rsidRPr="00DA27C8" w:rsidRDefault="00535FDE" w:rsidP="00535FDE">
            <w:pPr>
              <w:rPr>
                <w:rFonts w:ascii="Times New Roman" w:hAnsi="Times New Roman" w:cs="Times New Roman"/>
                <w:b/>
                <w:sz w:val="24"/>
                <w:szCs w:val="24"/>
                <w:lang w:val="sq-AL"/>
              </w:rPr>
            </w:pPr>
            <w:r w:rsidRPr="00DA27C8">
              <w:rPr>
                <w:rFonts w:ascii="Times New Roman" w:hAnsi="Times New Roman" w:cs="Times New Roman"/>
                <w:b/>
                <w:sz w:val="24"/>
                <w:szCs w:val="24"/>
                <w:lang w:val="sq-AL"/>
              </w:rPr>
              <w:t>3</w:t>
            </w:r>
          </w:p>
        </w:tc>
      </w:tr>
      <w:tr w:rsidR="00535FDE" w:rsidRPr="00DA27C8" w14:paraId="58CC6BA0" w14:textId="77777777" w:rsidTr="00535FDE">
        <w:tc>
          <w:tcPr>
            <w:tcW w:w="738" w:type="dxa"/>
          </w:tcPr>
          <w:p w14:paraId="6182C89F" w14:textId="30488CAC" w:rsidR="00535FDE" w:rsidRPr="00DA27C8" w:rsidRDefault="00535FDE" w:rsidP="00535FDE">
            <w:pPr>
              <w:rPr>
                <w:rFonts w:ascii="Times New Roman" w:hAnsi="Times New Roman" w:cs="Times New Roman"/>
                <w:b/>
                <w:sz w:val="24"/>
                <w:szCs w:val="24"/>
                <w:lang w:val="sq-AL"/>
              </w:rPr>
            </w:pPr>
            <w:r w:rsidRPr="00DA27C8">
              <w:rPr>
                <w:rFonts w:ascii="Times New Roman" w:hAnsi="Times New Roman" w:cs="Times New Roman"/>
                <w:b/>
                <w:sz w:val="24"/>
                <w:szCs w:val="24"/>
                <w:lang w:val="sq-AL"/>
              </w:rPr>
              <w:t>2.4.</w:t>
            </w:r>
          </w:p>
        </w:tc>
        <w:tc>
          <w:tcPr>
            <w:tcW w:w="7920" w:type="dxa"/>
          </w:tcPr>
          <w:p w14:paraId="7157567F" w14:textId="61CE1E63" w:rsidR="00535FDE" w:rsidRPr="00DA27C8" w:rsidRDefault="00535FDE" w:rsidP="00535FDE">
            <w:pPr>
              <w:rPr>
                <w:rFonts w:ascii="Times New Roman" w:hAnsi="Times New Roman" w:cs="Times New Roman"/>
                <w:sz w:val="24"/>
                <w:szCs w:val="24"/>
                <w:lang w:val="sq-AL"/>
              </w:rPr>
            </w:pPr>
            <w:r w:rsidRPr="00DA27C8">
              <w:rPr>
                <w:rFonts w:ascii="Times New Roman" w:hAnsi="Times New Roman" w:cs="Times New Roman"/>
                <w:sz w:val="24"/>
                <w:szCs w:val="24"/>
                <w:lang w:val="sq-AL"/>
              </w:rPr>
              <w:t>Anëtarësimi për qytetarë caktohet taksa tarifore vjetore</w:t>
            </w:r>
          </w:p>
        </w:tc>
        <w:tc>
          <w:tcPr>
            <w:tcW w:w="918" w:type="dxa"/>
          </w:tcPr>
          <w:p w14:paraId="3E9E4511" w14:textId="3B70AB29" w:rsidR="00535FDE" w:rsidRPr="00DA27C8" w:rsidRDefault="00535FDE" w:rsidP="00535FDE">
            <w:pPr>
              <w:rPr>
                <w:rFonts w:ascii="Times New Roman" w:hAnsi="Times New Roman" w:cs="Times New Roman"/>
                <w:b/>
                <w:sz w:val="24"/>
                <w:szCs w:val="24"/>
                <w:lang w:val="sq-AL"/>
              </w:rPr>
            </w:pPr>
            <w:r w:rsidRPr="00DA27C8">
              <w:rPr>
                <w:rFonts w:ascii="Times New Roman" w:hAnsi="Times New Roman" w:cs="Times New Roman"/>
                <w:b/>
                <w:sz w:val="24"/>
                <w:szCs w:val="24"/>
                <w:lang w:val="sq-AL"/>
              </w:rPr>
              <w:t>6</w:t>
            </w:r>
          </w:p>
        </w:tc>
      </w:tr>
    </w:tbl>
    <w:p w14:paraId="3158F4A8" w14:textId="6C630CA6" w:rsidR="00535FDE" w:rsidRPr="00DA27C8" w:rsidRDefault="00535FDE" w:rsidP="00535FDE">
      <w:pPr>
        <w:jc w:val="both"/>
        <w:rPr>
          <w:rFonts w:ascii="Times New Roman" w:hAnsi="Times New Roman" w:cs="Times New Roman"/>
          <w:sz w:val="24"/>
          <w:szCs w:val="24"/>
          <w:lang w:val="sq-AL"/>
        </w:rPr>
      </w:pPr>
    </w:p>
    <w:p w14:paraId="29033CD6" w14:textId="1742CE03" w:rsidR="00535FDE" w:rsidRPr="00DA27C8" w:rsidRDefault="00535FDE" w:rsidP="00FA6663">
      <w:pPr>
        <w:pStyle w:val="ListParagraph"/>
        <w:numPr>
          <w:ilvl w:val="0"/>
          <w:numId w:val="11"/>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Për shfrytëzimin e objektit të Qendrës se Kulturës “Jehona e Dukagjinit” caktohen tarifat dhe taksat si në vijim:</w:t>
      </w:r>
    </w:p>
    <w:tbl>
      <w:tblPr>
        <w:tblStyle w:val="TableGrid"/>
        <w:tblW w:w="0" w:type="auto"/>
        <w:tblLook w:val="04A0" w:firstRow="1" w:lastRow="0" w:firstColumn="1" w:lastColumn="0" w:noHBand="0" w:noVBand="1"/>
      </w:tblPr>
      <w:tblGrid>
        <w:gridCol w:w="730"/>
        <w:gridCol w:w="7603"/>
        <w:gridCol w:w="1243"/>
      </w:tblGrid>
      <w:tr w:rsidR="00535FDE" w:rsidRPr="00DA27C8" w14:paraId="0E4024F4" w14:textId="77777777" w:rsidTr="00612DE7">
        <w:tc>
          <w:tcPr>
            <w:tcW w:w="730" w:type="dxa"/>
          </w:tcPr>
          <w:p w14:paraId="53A45A8C" w14:textId="35DB44C3" w:rsidR="00535FDE" w:rsidRPr="00DA27C8" w:rsidRDefault="00535FDE" w:rsidP="00535FDE">
            <w:pPr>
              <w:rPr>
                <w:rFonts w:ascii="Times New Roman" w:hAnsi="Times New Roman" w:cs="Times New Roman"/>
                <w:b/>
                <w:sz w:val="24"/>
                <w:szCs w:val="24"/>
                <w:lang w:val="sq-AL"/>
              </w:rPr>
            </w:pPr>
            <w:r w:rsidRPr="00DA27C8">
              <w:rPr>
                <w:rFonts w:ascii="Times New Roman" w:hAnsi="Times New Roman" w:cs="Times New Roman"/>
                <w:b/>
                <w:sz w:val="24"/>
                <w:szCs w:val="24"/>
                <w:lang w:val="sq-AL"/>
              </w:rPr>
              <w:t>3.1.</w:t>
            </w:r>
          </w:p>
        </w:tc>
        <w:tc>
          <w:tcPr>
            <w:tcW w:w="7603" w:type="dxa"/>
          </w:tcPr>
          <w:p w14:paraId="63328A71" w14:textId="11B99D75" w:rsidR="00535FDE" w:rsidRPr="00DA27C8" w:rsidRDefault="00535FDE" w:rsidP="00535FDE">
            <w:pPr>
              <w:rPr>
                <w:rFonts w:ascii="Times New Roman" w:hAnsi="Times New Roman" w:cs="Times New Roman"/>
                <w:b/>
                <w:sz w:val="24"/>
                <w:szCs w:val="24"/>
                <w:lang w:val="sq-AL"/>
              </w:rPr>
            </w:pPr>
            <w:r w:rsidRPr="00DA27C8">
              <w:rPr>
                <w:rFonts w:ascii="Times New Roman" w:hAnsi="Times New Roman" w:cs="Times New Roman"/>
                <w:sz w:val="24"/>
                <w:szCs w:val="24"/>
                <w:lang w:val="sq-AL"/>
              </w:rPr>
              <w:t>Për tubime politike</w:t>
            </w:r>
          </w:p>
        </w:tc>
        <w:tc>
          <w:tcPr>
            <w:tcW w:w="1243" w:type="dxa"/>
          </w:tcPr>
          <w:p w14:paraId="24F60C3C" w14:textId="530FE6B5" w:rsidR="00535FDE" w:rsidRPr="00DA27C8" w:rsidRDefault="00535FDE" w:rsidP="00535FDE">
            <w:pPr>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100 </w:t>
            </w:r>
          </w:p>
        </w:tc>
      </w:tr>
      <w:tr w:rsidR="00535FDE" w:rsidRPr="00DA27C8" w14:paraId="1B70CC5B" w14:textId="77777777" w:rsidTr="00612DE7">
        <w:tc>
          <w:tcPr>
            <w:tcW w:w="730" w:type="dxa"/>
          </w:tcPr>
          <w:p w14:paraId="6916489C" w14:textId="4C758D41" w:rsidR="00535FDE" w:rsidRPr="00DA27C8" w:rsidRDefault="00535FDE" w:rsidP="00535FDE">
            <w:pPr>
              <w:rPr>
                <w:rFonts w:ascii="Times New Roman" w:hAnsi="Times New Roman" w:cs="Times New Roman"/>
                <w:b/>
                <w:sz w:val="24"/>
                <w:szCs w:val="24"/>
                <w:lang w:val="sq-AL"/>
              </w:rPr>
            </w:pPr>
            <w:r w:rsidRPr="00DA27C8">
              <w:rPr>
                <w:rFonts w:ascii="Times New Roman" w:hAnsi="Times New Roman" w:cs="Times New Roman"/>
                <w:b/>
                <w:sz w:val="24"/>
                <w:szCs w:val="24"/>
                <w:lang w:val="sq-AL"/>
              </w:rPr>
              <w:t>3.2.</w:t>
            </w:r>
          </w:p>
        </w:tc>
        <w:tc>
          <w:tcPr>
            <w:tcW w:w="7603" w:type="dxa"/>
          </w:tcPr>
          <w:p w14:paraId="16EC7CD0" w14:textId="28FE3D56" w:rsidR="00535FDE" w:rsidRPr="00DA27C8" w:rsidRDefault="00535FDE" w:rsidP="00535FDE">
            <w:pPr>
              <w:rPr>
                <w:rFonts w:ascii="Times New Roman" w:hAnsi="Times New Roman" w:cs="Times New Roman"/>
                <w:sz w:val="24"/>
                <w:szCs w:val="24"/>
                <w:lang w:val="sq-AL"/>
              </w:rPr>
            </w:pPr>
            <w:r w:rsidRPr="00DA27C8">
              <w:rPr>
                <w:rFonts w:ascii="Times New Roman" w:hAnsi="Times New Roman" w:cs="Times New Roman"/>
                <w:sz w:val="24"/>
                <w:szCs w:val="24"/>
                <w:lang w:val="sq-AL"/>
              </w:rPr>
              <w:t>Për shfaqje të ndryshme si: filma, koncerte, shfaqje të tjera teatrale etj, caktohet tarifa 20% e çmimit të tërësishëm të biletave të shitura</w:t>
            </w:r>
          </w:p>
        </w:tc>
        <w:tc>
          <w:tcPr>
            <w:tcW w:w="1243" w:type="dxa"/>
          </w:tcPr>
          <w:p w14:paraId="097CFFDF" w14:textId="16D9B800" w:rsidR="00535FDE" w:rsidRPr="00DA27C8" w:rsidRDefault="00535FDE" w:rsidP="00535FDE">
            <w:pPr>
              <w:rPr>
                <w:rFonts w:ascii="Times New Roman" w:hAnsi="Times New Roman" w:cs="Times New Roman"/>
                <w:b/>
                <w:sz w:val="24"/>
                <w:szCs w:val="24"/>
                <w:lang w:val="sq-AL"/>
              </w:rPr>
            </w:pPr>
            <w:r w:rsidRPr="00DA27C8">
              <w:rPr>
                <w:rFonts w:ascii="Times New Roman" w:hAnsi="Times New Roman" w:cs="Times New Roman"/>
                <w:sz w:val="24"/>
                <w:szCs w:val="24"/>
                <w:lang w:val="sq-AL"/>
              </w:rPr>
              <w:t>20% e çmimit të tërësishëm të biletave të shitura</w:t>
            </w:r>
          </w:p>
        </w:tc>
      </w:tr>
      <w:tr w:rsidR="00535FDE" w:rsidRPr="00DA27C8" w14:paraId="6343515A" w14:textId="77777777" w:rsidTr="00612DE7">
        <w:tc>
          <w:tcPr>
            <w:tcW w:w="730" w:type="dxa"/>
          </w:tcPr>
          <w:p w14:paraId="09A5F25F" w14:textId="2F824048" w:rsidR="00535FDE" w:rsidRPr="00DA27C8" w:rsidRDefault="00535FDE" w:rsidP="00535FDE">
            <w:pPr>
              <w:rPr>
                <w:rFonts w:ascii="Times New Roman" w:hAnsi="Times New Roman" w:cs="Times New Roman"/>
                <w:b/>
                <w:sz w:val="24"/>
                <w:szCs w:val="24"/>
                <w:lang w:val="sq-AL"/>
              </w:rPr>
            </w:pPr>
            <w:r w:rsidRPr="00DA27C8">
              <w:rPr>
                <w:rFonts w:ascii="Times New Roman" w:hAnsi="Times New Roman" w:cs="Times New Roman"/>
                <w:b/>
                <w:sz w:val="24"/>
                <w:szCs w:val="24"/>
                <w:lang w:val="sq-AL"/>
              </w:rPr>
              <w:t>3.3.</w:t>
            </w:r>
          </w:p>
        </w:tc>
        <w:tc>
          <w:tcPr>
            <w:tcW w:w="7603" w:type="dxa"/>
          </w:tcPr>
          <w:p w14:paraId="3E4FC9A7" w14:textId="49833C60" w:rsidR="00535FDE" w:rsidRPr="00DA27C8" w:rsidRDefault="00535FDE" w:rsidP="00535FDE">
            <w:pPr>
              <w:rPr>
                <w:rFonts w:ascii="Times New Roman" w:hAnsi="Times New Roman" w:cs="Times New Roman"/>
                <w:sz w:val="24"/>
                <w:szCs w:val="24"/>
                <w:lang w:val="sq-AL"/>
              </w:rPr>
            </w:pPr>
            <w:r w:rsidRPr="00DA27C8">
              <w:rPr>
                <w:rFonts w:ascii="Times New Roman" w:hAnsi="Times New Roman" w:cs="Times New Roman"/>
                <w:sz w:val="24"/>
                <w:szCs w:val="24"/>
                <w:lang w:val="sq-AL"/>
              </w:rPr>
              <w:t>Për aktivitete të tjera caktohet tarifa p</w:t>
            </w:r>
            <w:r w:rsidR="002110C0"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r nj</w:t>
            </w:r>
            <w:r w:rsidR="002110C0"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or</w:t>
            </w:r>
            <w:r w:rsidR="002110C0" w:rsidRPr="00DA27C8">
              <w:rPr>
                <w:rFonts w:ascii="Times New Roman" w:hAnsi="Times New Roman" w:cs="Times New Roman"/>
                <w:sz w:val="24"/>
                <w:szCs w:val="24"/>
                <w:lang w:val="sq-AL"/>
              </w:rPr>
              <w:t>ë</w:t>
            </w:r>
            <w:r w:rsidR="00612DE7" w:rsidRPr="00DA27C8">
              <w:rPr>
                <w:rFonts w:ascii="Times New Roman" w:hAnsi="Times New Roman" w:cs="Times New Roman"/>
                <w:sz w:val="24"/>
                <w:szCs w:val="24"/>
                <w:lang w:val="sq-AL"/>
              </w:rPr>
              <w:t xml:space="preserve"> </w:t>
            </w:r>
          </w:p>
        </w:tc>
        <w:tc>
          <w:tcPr>
            <w:tcW w:w="1243" w:type="dxa"/>
          </w:tcPr>
          <w:p w14:paraId="15F7ECC7" w14:textId="42E88E32" w:rsidR="00535FDE" w:rsidRPr="00DA27C8" w:rsidRDefault="00612DE7" w:rsidP="00612DE7">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20</w:t>
            </w:r>
          </w:p>
        </w:tc>
      </w:tr>
      <w:tr w:rsidR="00612DE7" w:rsidRPr="00DA27C8" w14:paraId="2813A84C" w14:textId="77777777" w:rsidTr="00612DE7">
        <w:tc>
          <w:tcPr>
            <w:tcW w:w="730" w:type="dxa"/>
          </w:tcPr>
          <w:p w14:paraId="7FCD227C" w14:textId="77777777" w:rsidR="00612DE7" w:rsidRPr="00DA27C8" w:rsidRDefault="00612DE7" w:rsidP="00535FDE">
            <w:pPr>
              <w:rPr>
                <w:rFonts w:ascii="Times New Roman" w:hAnsi="Times New Roman" w:cs="Times New Roman"/>
                <w:b/>
                <w:sz w:val="24"/>
                <w:szCs w:val="24"/>
                <w:lang w:val="sq-AL"/>
              </w:rPr>
            </w:pPr>
          </w:p>
        </w:tc>
        <w:tc>
          <w:tcPr>
            <w:tcW w:w="7603" w:type="dxa"/>
          </w:tcPr>
          <w:p w14:paraId="7BB0E6C7" w14:textId="79C5ADF2" w:rsidR="00612DE7" w:rsidRPr="00DA27C8" w:rsidRDefault="00612DE7" w:rsidP="00535FDE">
            <w:pPr>
              <w:rPr>
                <w:rFonts w:ascii="Times New Roman" w:hAnsi="Times New Roman" w:cs="Times New Roman"/>
                <w:sz w:val="24"/>
                <w:szCs w:val="24"/>
                <w:lang w:val="sq-AL"/>
              </w:rPr>
            </w:pPr>
            <w:r w:rsidRPr="00DA27C8">
              <w:rPr>
                <w:rFonts w:ascii="Times New Roman" w:hAnsi="Times New Roman" w:cs="Times New Roman"/>
                <w:sz w:val="24"/>
                <w:szCs w:val="24"/>
                <w:lang w:val="sq-AL"/>
              </w:rPr>
              <w:t>Holli i Galerisë që shfrytëzohet për ekspozita personale kur nuk janë bashkëpunim me komunën</w:t>
            </w:r>
          </w:p>
        </w:tc>
        <w:tc>
          <w:tcPr>
            <w:tcW w:w="1243" w:type="dxa"/>
          </w:tcPr>
          <w:p w14:paraId="4C926AAF" w14:textId="7E0C884B" w:rsidR="00612DE7" w:rsidRPr="00DA27C8" w:rsidRDefault="00612DE7" w:rsidP="00612DE7">
            <w:p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20</w:t>
            </w:r>
          </w:p>
        </w:tc>
      </w:tr>
    </w:tbl>
    <w:p w14:paraId="1B7EA7D2" w14:textId="2B15E5B1" w:rsidR="00535FDE" w:rsidRPr="00DA27C8" w:rsidRDefault="00535FDE" w:rsidP="00FA6663">
      <w:pPr>
        <w:pStyle w:val="ListParagraph"/>
        <w:numPr>
          <w:ilvl w:val="1"/>
          <w:numId w:val="11"/>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Tarifat e taksat e mësipërme nuk i referohen tubimeve përkatëse mortore, takimeve që organizohen nga kategoritë e dala nga lufta e UÇK-së, si dhe takimet tjera q</w:t>
      </w:r>
      <w:r w:rsidR="004C5883">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organizohen për nevoja publike të Komunës.</w:t>
      </w:r>
    </w:p>
    <w:p w14:paraId="2CD0DA68" w14:textId="77777777" w:rsidR="00535FDE" w:rsidRPr="00DA27C8" w:rsidRDefault="00535FDE" w:rsidP="00535FDE">
      <w:pPr>
        <w:pStyle w:val="ListParagraph"/>
        <w:ind w:left="0" w:firstLine="720"/>
        <w:jc w:val="both"/>
        <w:rPr>
          <w:rFonts w:ascii="Times New Roman" w:hAnsi="Times New Roman" w:cs="Times New Roman"/>
          <w:sz w:val="24"/>
          <w:szCs w:val="24"/>
          <w:lang w:val="sq-AL"/>
        </w:rPr>
      </w:pPr>
    </w:p>
    <w:p w14:paraId="7A271C20" w14:textId="593E5DE0" w:rsidR="000B2992" w:rsidRPr="004C5883" w:rsidRDefault="004C5883" w:rsidP="004C5883">
      <w:pPr>
        <w:spacing w:after="0" w:line="240" w:lineRule="auto"/>
        <w:rPr>
          <w:rFonts w:ascii="Times New Roman" w:hAnsi="Times New Roman" w:cs="Times New Roman"/>
          <w:b/>
          <w:sz w:val="24"/>
          <w:szCs w:val="24"/>
          <w:lang w:val="sq-AL"/>
        </w:rPr>
      </w:pPr>
      <w:r>
        <w:rPr>
          <w:rFonts w:ascii="Times New Roman" w:hAnsi="Times New Roman" w:cs="Times New Roman"/>
          <w:b/>
          <w:sz w:val="24"/>
          <w:szCs w:val="24"/>
          <w:lang w:val="sq-AL"/>
        </w:rPr>
        <w:t xml:space="preserve">                                                                            </w:t>
      </w:r>
      <w:r w:rsidR="000B2992" w:rsidRPr="004C5883">
        <w:rPr>
          <w:rFonts w:ascii="Times New Roman" w:hAnsi="Times New Roman" w:cs="Times New Roman"/>
          <w:b/>
          <w:sz w:val="24"/>
          <w:szCs w:val="24"/>
          <w:lang w:val="sq-AL"/>
        </w:rPr>
        <w:t xml:space="preserve">Neni </w:t>
      </w:r>
      <w:r w:rsidR="00AB763B" w:rsidRPr="004C5883">
        <w:rPr>
          <w:rFonts w:ascii="Times New Roman" w:hAnsi="Times New Roman" w:cs="Times New Roman"/>
          <w:b/>
          <w:sz w:val="24"/>
          <w:szCs w:val="24"/>
          <w:lang w:val="sq-AL"/>
        </w:rPr>
        <w:t>29</w:t>
      </w:r>
      <w:r>
        <w:rPr>
          <w:rFonts w:ascii="Times New Roman" w:hAnsi="Times New Roman" w:cs="Times New Roman"/>
          <w:b/>
          <w:sz w:val="24"/>
          <w:szCs w:val="24"/>
          <w:lang w:val="sq-AL"/>
        </w:rPr>
        <w:br/>
      </w:r>
    </w:p>
    <w:p w14:paraId="0C866644" w14:textId="7E59E1F5" w:rsidR="00535FDE" w:rsidRPr="004C5883" w:rsidRDefault="004C5883" w:rsidP="004C5883">
      <w:pPr>
        <w:spacing w:after="0" w:line="240" w:lineRule="auto"/>
        <w:rPr>
          <w:rFonts w:ascii="Times New Roman" w:hAnsi="Times New Roman" w:cs="Times New Roman"/>
          <w:b/>
          <w:sz w:val="24"/>
          <w:szCs w:val="24"/>
          <w:lang w:val="sq-AL"/>
        </w:rPr>
      </w:pPr>
      <w:r>
        <w:rPr>
          <w:rFonts w:ascii="Times New Roman" w:eastAsia="MS Mincho" w:hAnsi="Times New Roman" w:cs="Times New Roman"/>
          <w:b/>
          <w:sz w:val="24"/>
          <w:szCs w:val="24"/>
          <w:lang w:val="sq-AL"/>
        </w:rPr>
        <w:t xml:space="preserve">                     </w:t>
      </w:r>
      <w:r w:rsidR="00535FDE" w:rsidRPr="004C5883">
        <w:rPr>
          <w:rFonts w:ascii="Times New Roman" w:hAnsi="Times New Roman" w:cs="Times New Roman"/>
          <w:b/>
          <w:sz w:val="24"/>
          <w:szCs w:val="24"/>
          <w:lang w:val="sq-AL"/>
        </w:rPr>
        <w:t xml:space="preserve">Taksat tarifore për shfrytëzimin e shërbimeve nga Arkivi </w:t>
      </w:r>
      <w:r w:rsidR="000B2992" w:rsidRPr="004C5883">
        <w:rPr>
          <w:rFonts w:ascii="Times New Roman" w:hAnsi="Times New Roman" w:cs="Times New Roman"/>
          <w:b/>
          <w:sz w:val="24"/>
          <w:szCs w:val="24"/>
          <w:lang w:val="sq-AL"/>
        </w:rPr>
        <w:t>historik</w:t>
      </w:r>
    </w:p>
    <w:p w14:paraId="706E71B3" w14:textId="77777777" w:rsidR="000B2992" w:rsidRPr="00DA27C8" w:rsidRDefault="000B2992" w:rsidP="000B2992">
      <w:pPr>
        <w:pStyle w:val="ListParagraph"/>
        <w:spacing w:after="0" w:line="240" w:lineRule="auto"/>
        <w:ind w:left="1080"/>
        <w:jc w:val="center"/>
        <w:rPr>
          <w:rFonts w:ascii="Times New Roman" w:hAnsi="Times New Roman" w:cs="Times New Roman"/>
          <w:b/>
          <w:sz w:val="24"/>
          <w:szCs w:val="24"/>
          <w:lang w:val="sq-AL"/>
        </w:rPr>
      </w:pPr>
    </w:p>
    <w:p w14:paraId="59E2B3CB" w14:textId="5BF3D135" w:rsidR="00535FDE" w:rsidRPr="00DA27C8" w:rsidRDefault="000B2992" w:rsidP="000D571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4. </w:t>
      </w:r>
      <w:r w:rsidR="00535FDE" w:rsidRPr="00DA27C8">
        <w:rPr>
          <w:rFonts w:ascii="Times New Roman" w:hAnsi="Times New Roman" w:cs="Times New Roman"/>
          <w:sz w:val="24"/>
          <w:szCs w:val="24"/>
          <w:lang w:val="sq-AL"/>
        </w:rPr>
        <w:t>Për kryerjen e shërbimeve administrative të fotokopjimit dhe ekstraktet e dokumenteve që nxirren nga arkivi historik caktohen tarifat dhe taksat, si në vijim:</w:t>
      </w:r>
    </w:p>
    <w:p w14:paraId="64D7414F" w14:textId="02441D37" w:rsidR="00535FDE" w:rsidRPr="00DA27C8" w:rsidRDefault="00535FDE" w:rsidP="00FA6663">
      <w:pPr>
        <w:pStyle w:val="ListParagraph"/>
        <w:numPr>
          <w:ilvl w:val="1"/>
          <w:numId w:val="6"/>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Lëshimi i certifikatave apo vërtetimeve të ndryshme..........2,</w:t>
      </w:r>
      <w:r w:rsidR="004C5883">
        <w:rPr>
          <w:rFonts w:ascii="Times New Roman" w:hAnsi="Times New Roman" w:cs="Times New Roman"/>
          <w:sz w:val="24"/>
          <w:szCs w:val="24"/>
          <w:lang w:val="sq-AL"/>
        </w:rPr>
        <w:t>00</w:t>
      </w:r>
      <w:r w:rsidRPr="00DA27C8">
        <w:rPr>
          <w:rFonts w:ascii="Times New Roman" w:hAnsi="Times New Roman" w:cs="Times New Roman"/>
          <w:sz w:val="24"/>
          <w:szCs w:val="24"/>
          <w:lang w:val="sq-AL"/>
        </w:rPr>
        <w:t xml:space="preserve"> €.</w:t>
      </w:r>
    </w:p>
    <w:p w14:paraId="1D589304" w14:textId="77777777" w:rsidR="00324826" w:rsidRPr="00DA27C8" w:rsidRDefault="00324826" w:rsidP="00324826">
      <w:pPr>
        <w:pStyle w:val="ListParagraph"/>
        <w:ind w:left="1440"/>
        <w:jc w:val="both"/>
        <w:rPr>
          <w:rFonts w:ascii="Times New Roman" w:hAnsi="Times New Roman" w:cs="Times New Roman"/>
          <w:sz w:val="24"/>
          <w:szCs w:val="24"/>
          <w:lang w:val="sq-AL"/>
        </w:rPr>
      </w:pPr>
    </w:p>
    <w:p w14:paraId="30F158DB" w14:textId="703021A4" w:rsidR="00535FDE" w:rsidRPr="00DA27C8" w:rsidRDefault="00535FDE" w:rsidP="00FA6663">
      <w:pPr>
        <w:pStyle w:val="ListParagraph"/>
        <w:numPr>
          <w:ilvl w:val="1"/>
          <w:numId w:val="6"/>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Tarifat dhe taksat për shërbimet e fotokopjimit sipas faqeve dhe formatit caktohen si në vijim:</w:t>
      </w:r>
    </w:p>
    <w:p w14:paraId="2238DDEA" w14:textId="54BBFD69" w:rsidR="00535FDE" w:rsidRPr="00DA27C8" w:rsidRDefault="00535FDE" w:rsidP="00FA6663">
      <w:pPr>
        <w:pStyle w:val="ListParagraph"/>
        <w:numPr>
          <w:ilvl w:val="2"/>
          <w:numId w:val="6"/>
        </w:numPr>
        <w:jc w:val="both"/>
        <w:rPr>
          <w:rFonts w:ascii="Times New Roman" w:hAnsi="Times New Roman" w:cs="Times New Roman"/>
          <w:b/>
          <w:sz w:val="24"/>
          <w:szCs w:val="24"/>
          <w:lang w:val="sq-AL"/>
        </w:rPr>
      </w:pPr>
      <w:r w:rsidRPr="00DA27C8">
        <w:rPr>
          <w:rFonts w:ascii="Times New Roman" w:hAnsi="Times New Roman" w:cs="Times New Roman"/>
          <w:b/>
          <w:sz w:val="24"/>
          <w:szCs w:val="24"/>
          <w:lang w:val="sq-AL"/>
        </w:rPr>
        <w:t>Fotokopjimi i dokumenteve:</w:t>
      </w:r>
    </w:p>
    <w:p w14:paraId="53CF9823" w14:textId="0B095CED" w:rsidR="00535FDE" w:rsidRPr="00DA27C8" w:rsidRDefault="00535FDE" w:rsidP="00535FDE">
      <w:pPr>
        <w:pStyle w:val="ListParagraph"/>
        <w:ind w:left="360"/>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4.2.2. Një faqe A4................................0.10 €;</w:t>
      </w:r>
    </w:p>
    <w:p w14:paraId="5E0C4E4E" w14:textId="496F381A" w:rsidR="00535FDE" w:rsidRPr="00DA27C8" w:rsidRDefault="00535FDE" w:rsidP="00535FDE">
      <w:pPr>
        <w:pStyle w:val="ListParagraph"/>
        <w:ind w:left="360"/>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4.2.3. Një faqe A3................................0.20 €;</w:t>
      </w:r>
    </w:p>
    <w:p w14:paraId="1924ED24" w14:textId="0429DB37" w:rsidR="00535FDE" w:rsidRPr="00DA27C8" w:rsidRDefault="00535FDE" w:rsidP="00535FDE">
      <w:pPr>
        <w:pStyle w:val="ListParagraph"/>
        <w:ind w:left="360"/>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4.2.4. Një faqe A0................................1.</w:t>
      </w:r>
      <w:r w:rsidR="004C5883">
        <w:rPr>
          <w:rFonts w:ascii="Times New Roman" w:hAnsi="Times New Roman" w:cs="Times New Roman"/>
          <w:sz w:val="24"/>
          <w:szCs w:val="24"/>
          <w:lang w:val="sq-AL"/>
        </w:rPr>
        <w:t>00</w:t>
      </w:r>
      <w:r w:rsidRPr="00DA27C8">
        <w:rPr>
          <w:rFonts w:ascii="Times New Roman" w:hAnsi="Times New Roman" w:cs="Times New Roman"/>
          <w:sz w:val="24"/>
          <w:szCs w:val="24"/>
          <w:lang w:val="sq-AL"/>
        </w:rPr>
        <w:t xml:space="preserve"> €.</w:t>
      </w:r>
    </w:p>
    <w:p w14:paraId="38AA39A6" w14:textId="77777777" w:rsidR="00535FDE" w:rsidRPr="00DA27C8" w:rsidRDefault="00535FDE" w:rsidP="00535FDE">
      <w:pPr>
        <w:jc w:val="both"/>
        <w:rPr>
          <w:rFonts w:ascii="Times New Roman" w:hAnsi="Times New Roman" w:cs="Times New Roman"/>
          <w:b/>
          <w:sz w:val="24"/>
          <w:szCs w:val="24"/>
          <w:lang w:val="sq-AL"/>
        </w:rPr>
      </w:pPr>
    </w:p>
    <w:p w14:paraId="7572584A" w14:textId="2234D7E9" w:rsidR="00535FDE" w:rsidRPr="00DA27C8" w:rsidRDefault="00535FDE" w:rsidP="00FA6663">
      <w:pPr>
        <w:pStyle w:val="ListParagraph"/>
        <w:numPr>
          <w:ilvl w:val="1"/>
          <w:numId w:val="6"/>
        </w:numPr>
        <w:jc w:val="both"/>
        <w:rPr>
          <w:rFonts w:ascii="Times New Roman" w:hAnsi="Times New Roman" w:cs="Times New Roman"/>
          <w:b/>
          <w:sz w:val="24"/>
          <w:szCs w:val="24"/>
          <w:lang w:val="sq-AL"/>
        </w:rPr>
      </w:pPr>
      <w:r w:rsidRPr="00DA27C8">
        <w:rPr>
          <w:rFonts w:ascii="Times New Roman" w:hAnsi="Times New Roman" w:cs="Times New Roman"/>
          <w:b/>
          <w:sz w:val="24"/>
          <w:szCs w:val="24"/>
          <w:lang w:val="sq-AL"/>
        </w:rPr>
        <w:t>Kërkesat për nevoja personale fizike:</w:t>
      </w:r>
    </w:p>
    <w:p w14:paraId="3EB1F78F" w14:textId="77777777" w:rsidR="00535FDE" w:rsidRPr="00DA27C8" w:rsidRDefault="00535FDE" w:rsidP="00535FDE">
      <w:pPr>
        <w:pStyle w:val="ListParagraph"/>
        <w:ind w:left="0"/>
        <w:jc w:val="both"/>
        <w:rPr>
          <w:rFonts w:ascii="Times New Roman" w:hAnsi="Times New Roman" w:cs="Times New Roman"/>
          <w:b/>
          <w:sz w:val="24"/>
          <w:szCs w:val="24"/>
          <w:lang w:val="sq-AL"/>
        </w:rPr>
      </w:pPr>
    </w:p>
    <w:p w14:paraId="4C72F959" w14:textId="03BBAA82" w:rsidR="00535FDE" w:rsidRPr="00DA27C8" w:rsidRDefault="00535FDE" w:rsidP="00FA6663">
      <w:pPr>
        <w:pStyle w:val="ListParagraph"/>
        <w:numPr>
          <w:ilvl w:val="2"/>
          <w:numId w:val="6"/>
        </w:num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Një faqe A4................................0.</w:t>
      </w:r>
      <w:r w:rsidR="00324826" w:rsidRPr="00DA27C8">
        <w:rPr>
          <w:rFonts w:ascii="Times New Roman" w:hAnsi="Times New Roman" w:cs="Times New Roman"/>
          <w:sz w:val="24"/>
          <w:szCs w:val="24"/>
          <w:lang w:val="sq-AL"/>
        </w:rPr>
        <w:t>8</w:t>
      </w:r>
      <w:r w:rsidRPr="00DA27C8">
        <w:rPr>
          <w:rFonts w:ascii="Times New Roman" w:hAnsi="Times New Roman" w:cs="Times New Roman"/>
          <w:sz w:val="24"/>
          <w:szCs w:val="24"/>
          <w:lang w:val="sq-AL"/>
        </w:rPr>
        <w:t>0 €;</w:t>
      </w:r>
    </w:p>
    <w:p w14:paraId="71D4A159" w14:textId="5703E150" w:rsidR="00535FDE" w:rsidRPr="00DA27C8" w:rsidRDefault="00535FDE" w:rsidP="00FA6663">
      <w:pPr>
        <w:pStyle w:val="ListParagraph"/>
        <w:numPr>
          <w:ilvl w:val="2"/>
          <w:numId w:val="6"/>
        </w:num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Një faqe A3...</w:t>
      </w:r>
      <w:r w:rsidR="00324826" w:rsidRPr="00DA27C8">
        <w:rPr>
          <w:rFonts w:ascii="Times New Roman" w:hAnsi="Times New Roman" w:cs="Times New Roman"/>
          <w:sz w:val="24"/>
          <w:szCs w:val="24"/>
          <w:lang w:val="sq-AL"/>
        </w:rPr>
        <w:t>.............................1.0</w:t>
      </w:r>
      <w:r w:rsidRPr="00DA27C8">
        <w:rPr>
          <w:rFonts w:ascii="Times New Roman" w:hAnsi="Times New Roman" w:cs="Times New Roman"/>
          <w:sz w:val="24"/>
          <w:szCs w:val="24"/>
          <w:lang w:val="sq-AL"/>
        </w:rPr>
        <w:t>0 €;</w:t>
      </w:r>
    </w:p>
    <w:p w14:paraId="053EC141" w14:textId="47B404B0" w:rsidR="00535FDE" w:rsidRPr="00DA27C8" w:rsidRDefault="00535FDE" w:rsidP="00FA6663">
      <w:pPr>
        <w:pStyle w:val="ListParagraph"/>
        <w:numPr>
          <w:ilvl w:val="2"/>
          <w:numId w:val="6"/>
        </w:num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Një faqe A0.</w:t>
      </w:r>
      <w:r w:rsidR="00324826" w:rsidRPr="00DA27C8">
        <w:rPr>
          <w:rFonts w:ascii="Times New Roman" w:hAnsi="Times New Roman" w:cs="Times New Roman"/>
          <w:sz w:val="24"/>
          <w:szCs w:val="24"/>
          <w:lang w:val="sq-AL"/>
        </w:rPr>
        <w:t>...............................2</w:t>
      </w:r>
      <w:r w:rsidRPr="00DA27C8">
        <w:rPr>
          <w:rFonts w:ascii="Times New Roman" w:hAnsi="Times New Roman" w:cs="Times New Roman"/>
          <w:sz w:val="24"/>
          <w:szCs w:val="24"/>
          <w:lang w:val="sq-AL"/>
        </w:rPr>
        <w:t>.</w:t>
      </w:r>
      <w:r w:rsidR="004C5883">
        <w:rPr>
          <w:rFonts w:ascii="Times New Roman" w:hAnsi="Times New Roman" w:cs="Times New Roman"/>
          <w:sz w:val="24"/>
          <w:szCs w:val="24"/>
          <w:lang w:val="sq-AL"/>
        </w:rPr>
        <w:t>00</w:t>
      </w:r>
      <w:r w:rsidRPr="00DA27C8">
        <w:rPr>
          <w:rFonts w:ascii="Times New Roman" w:hAnsi="Times New Roman" w:cs="Times New Roman"/>
          <w:sz w:val="24"/>
          <w:szCs w:val="24"/>
          <w:lang w:val="sq-AL"/>
        </w:rPr>
        <w:t xml:space="preserve"> €.</w:t>
      </w:r>
    </w:p>
    <w:p w14:paraId="5388A012" w14:textId="77777777" w:rsidR="00535FDE" w:rsidRPr="00DA27C8" w:rsidRDefault="00535FDE" w:rsidP="00535FDE">
      <w:pPr>
        <w:jc w:val="both"/>
        <w:rPr>
          <w:rFonts w:ascii="Times New Roman" w:hAnsi="Times New Roman" w:cs="Times New Roman"/>
          <w:b/>
          <w:sz w:val="24"/>
          <w:szCs w:val="24"/>
          <w:lang w:val="sq-AL"/>
        </w:rPr>
      </w:pPr>
    </w:p>
    <w:p w14:paraId="3B71BAFD" w14:textId="28F2B9A9" w:rsidR="00535FDE" w:rsidRPr="00DA27C8" w:rsidRDefault="00535FDE" w:rsidP="00FA6663">
      <w:pPr>
        <w:pStyle w:val="ListParagraph"/>
        <w:numPr>
          <w:ilvl w:val="1"/>
          <w:numId w:val="6"/>
        </w:numPr>
        <w:jc w:val="both"/>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Për institucionet: </w:t>
      </w:r>
    </w:p>
    <w:p w14:paraId="6F5A2AB6" w14:textId="0914A50B" w:rsidR="00535FDE" w:rsidRPr="00DA27C8" w:rsidRDefault="00535FDE" w:rsidP="00FA6663">
      <w:pPr>
        <w:pStyle w:val="ListParagraph"/>
        <w:numPr>
          <w:ilvl w:val="2"/>
          <w:numId w:val="6"/>
        </w:num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Një faqe A4...</w:t>
      </w:r>
      <w:r w:rsidR="00324826" w:rsidRPr="00DA27C8">
        <w:rPr>
          <w:rFonts w:ascii="Times New Roman" w:hAnsi="Times New Roman" w:cs="Times New Roman"/>
          <w:sz w:val="24"/>
          <w:szCs w:val="24"/>
          <w:lang w:val="sq-AL"/>
        </w:rPr>
        <w:t>.............................1.0</w:t>
      </w:r>
      <w:r w:rsidRPr="00DA27C8">
        <w:rPr>
          <w:rFonts w:ascii="Times New Roman" w:hAnsi="Times New Roman" w:cs="Times New Roman"/>
          <w:sz w:val="24"/>
          <w:szCs w:val="24"/>
          <w:lang w:val="sq-AL"/>
        </w:rPr>
        <w:t>0 €;</w:t>
      </w:r>
    </w:p>
    <w:p w14:paraId="71257908" w14:textId="0C54FEFE" w:rsidR="00535FDE" w:rsidRPr="00DA27C8" w:rsidRDefault="00535FDE" w:rsidP="00FA6663">
      <w:pPr>
        <w:pStyle w:val="ListParagraph"/>
        <w:numPr>
          <w:ilvl w:val="2"/>
          <w:numId w:val="6"/>
        </w:num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Një faqe A3.</w:t>
      </w:r>
      <w:r w:rsidR="00324826" w:rsidRPr="00DA27C8">
        <w:rPr>
          <w:rFonts w:ascii="Times New Roman" w:hAnsi="Times New Roman" w:cs="Times New Roman"/>
          <w:sz w:val="24"/>
          <w:szCs w:val="24"/>
          <w:lang w:val="sq-AL"/>
        </w:rPr>
        <w:t>...............................1</w:t>
      </w:r>
      <w:r w:rsidRPr="00DA27C8">
        <w:rPr>
          <w:rFonts w:ascii="Times New Roman" w:hAnsi="Times New Roman" w:cs="Times New Roman"/>
          <w:sz w:val="24"/>
          <w:szCs w:val="24"/>
          <w:lang w:val="sq-AL"/>
        </w:rPr>
        <w:t>.</w:t>
      </w:r>
      <w:r w:rsidR="00324826" w:rsidRPr="00DA27C8">
        <w:rPr>
          <w:rFonts w:ascii="Times New Roman" w:hAnsi="Times New Roman" w:cs="Times New Roman"/>
          <w:sz w:val="24"/>
          <w:szCs w:val="24"/>
          <w:lang w:val="sq-AL"/>
        </w:rPr>
        <w:t>5</w:t>
      </w:r>
      <w:r w:rsidRPr="00DA27C8">
        <w:rPr>
          <w:rFonts w:ascii="Times New Roman" w:hAnsi="Times New Roman" w:cs="Times New Roman"/>
          <w:sz w:val="24"/>
          <w:szCs w:val="24"/>
          <w:lang w:val="sq-AL"/>
        </w:rPr>
        <w:t>0;</w:t>
      </w:r>
    </w:p>
    <w:p w14:paraId="45A11DEB" w14:textId="4B926397" w:rsidR="00535FDE" w:rsidRPr="00DA27C8" w:rsidRDefault="00535FDE" w:rsidP="00FA6663">
      <w:pPr>
        <w:pStyle w:val="ListParagraph"/>
        <w:numPr>
          <w:ilvl w:val="2"/>
          <w:numId w:val="6"/>
        </w:num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Një faqe A0.</w:t>
      </w:r>
      <w:r w:rsidR="00324826" w:rsidRPr="00DA27C8">
        <w:rPr>
          <w:rFonts w:ascii="Times New Roman" w:hAnsi="Times New Roman" w:cs="Times New Roman"/>
          <w:sz w:val="24"/>
          <w:szCs w:val="24"/>
          <w:lang w:val="sq-AL"/>
        </w:rPr>
        <w:t>...............................3.0</w:t>
      </w:r>
      <w:r w:rsidRPr="00DA27C8">
        <w:rPr>
          <w:rFonts w:ascii="Times New Roman" w:hAnsi="Times New Roman" w:cs="Times New Roman"/>
          <w:sz w:val="24"/>
          <w:szCs w:val="24"/>
          <w:lang w:val="sq-AL"/>
        </w:rPr>
        <w:t>0 €.</w:t>
      </w:r>
    </w:p>
    <w:p w14:paraId="51059D82" w14:textId="77777777" w:rsidR="00535FDE" w:rsidRPr="00DA27C8" w:rsidRDefault="00535FDE" w:rsidP="00535FDE">
      <w:pPr>
        <w:pStyle w:val="ListParagraph"/>
        <w:ind w:left="360"/>
        <w:jc w:val="both"/>
        <w:rPr>
          <w:rFonts w:ascii="Times New Roman" w:hAnsi="Times New Roman" w:cs="Times New Roman"/>
          <w:sz w:val="24"/>
          <w:szCs w:val="24"/>
          <w:lang w:val="sq-AL"/>
        </w:rPr>
      </w:pPr>
    </w:p>
    <w:p w14:paraId="2678B277" w14:textId="494731D4" w:rsidR="00535FDE" w:rsidRPr="00DA27C8" w:rsidRDefault="00535FDE" w:rsidP="00FA6663">
      <w:pPr>
        <w:pStyle w:val="ListParagraph"/>
        <w:numPr>
          <w:ilvl w:val="1"/>
          <w:numId w:val="6"/>
        </w:numPr>
        <w:jc w:val="both"/>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 Shtypja e dokumenteve aty ku nuk është i mundur kopjimi caktohet tarifa dhe taksa:</w:t>
      </w:r>
    </w:p>
    <w:p w14:paraId="1C57F306" w14:textId="7A3E2189" w:rsidR="00535FDE" w:rsidRPr="00DA27C8" w:rsidRDefault="00535FDE" w:rsidP="00FA6663">
      <w:pPr>
        <w:pStyle w:val="ListParagraph"/>
        <w:numPr>
          <w:ilvl w:val="2"/>
          <w:numId w:val="6"/>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Për një faqe.....................................10.</w:t>
      </w:r>
      <w:r w:rsidR="004C5883">
        <w:rPr>
          <w:rFonts w:ascii="Times New Roman" w:hAnsi="Times New Roman" w:cs="Times New Roman"/>
          <w:sz w:val="24"/>
          <w:szCs w:val="24"/>
          <w:lang w:val="sq-AL"/>
        </w:rPr>
        <w:t>00</w:t>
      </w:r>
      <w:r w:rsidRPr="00DA27C8">
        <w:rPr>
          <w:rFonts w:ascii="Times New Roman" w:hAnsi="Times New Roman" w:cs="Times New Roman"/>
          <w:sz w:val="24"/>
          <w:szCs w:val="24"/>
          <w:lang w:val="sq-AL"/>
        </w:rPr>
        <w:t xml:space="preserve"> €.</w:t>
      </w:r>
    </w:p>
    <w:p w14:paraId="3E7FE2C7" w14:textId="77777777" w:rsidR="00535FDE" w:rsidRPr="00DA27C8" w:rsidRDefault="00535FDE" w:rsidP="00535FDE">
      <w:pPr>
        <w:pStyle w:val="ListParagraph"/>
        <w:ind w:left="1440"/>
        <w:jc w:val="both"/>
        <w:rPr>
          <w:rFonts w:ascii="Times New Roman" w:hAnsi="Times New Roman" w:cs="Times New Roman"/>
          <w:sz w:val="24"/>
          <w:szCs w:val="24"/>
          <w:lang w:val="sq-AL"/>
        </w:rPr>
      </w:pPr>
    </w:p>
    <w:p w14:paraId="704CDE2F" w14:textId="1F637133" w:rsidR="00535FDE" w:rsidRPr="00DA27C8" w:rsidRDefault="00535FDE" w:rsidP="00FA6663">
      <w:pPr>
        <w:pStyle w:val="ListParagraph"/>
        <w:numPr>
          <w:ilvl w:val="1"/>
          <w:numId w:val="6"/>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Shfrytëzimi i materialit arkivor në procedurë të veçantë të sigurimit, m</w:t>
      </w:r>
      <w:r w:rsidR="004C5883">
        <w:rPr>
          <w:rFonts w:ascii="Times New Roman" w:hAnsi="Times New Roman" w:cs="Times New Roman"/>
          <w:sz w:val="24"/>
          <w:szCs w:val="24"/>
          <w:lang w:val="sq-AL"/>
        </w:rPr>
        <w:t>e</w:t>
      </w:r>
      <w:r w:rsidRPr="00DA27C8">
        <w:rPr>
          <w:rFonts w:ascii="Times New Roman" w:hAnsi="Times New Roman" w:cs="Times New Roman"/>
          <w:sz w:val="24"/>
          <w:szCs w:val="24"/>
          <w:lang w:val="sq-AL"/>
        </w:rPr>
        <w:t xml:space="preserve"> përcjellje të punëtorit arkivor jashtë arkivit për një ditë caktohet në vlerën prej 15.</w:t>
      </w:r>
      <w:r w:rsidR="004C5883">
        <w:rPr>
          <w:rFonts w:ascii="Times New Roman" w:hAnsi="Times New Roman" w:cs="Times New Roman"/>
          <w:sz w:val="24"/>
          <w:szCs w:val="24"/>
          <w:lang w:val="sq-AL"/>
        </w:rPr>
        <w:t>00</w:t>
      </w:r>
      <w:r w:rsidRPr="00DA27C8">
        <w:rPr>
          <w:rFonts w:ascii="Times New Roman" w:hAnsi="Times New Roman" w:cs="Times New Roman"/>
          <w:sz w:val="24"/>
          <w:szCs w:val="24"/>
          <w:lang w:val="sq-AL"/>
        </w:rPr>
        <w:t xml:space="preserve"> €.</w:t>
      </w:r>
    </w:p>
    <w:p w14:paraId="4FF4A07E" w14:textId="77777777" w:rsidR="00535FDE" w:rsidRPr="00DA27C8" w:rsidRDefault="00535FDE" w:rsidP="00535FDE">
      <w:pPr>
        <w:pStyle w:val="ListParagraph"/>
        <w:ind w:left="360"/>
        <w:jc w:val="both"/>
        <w:rPr>
          <w:rFonts w:ascii="Times New Roman" w:hAnsi="Times New Roman" w:cs="Times New Roman"/>
          <w:b/>
          <w:sz w:val="24"/>
          <w:szCs w:val="24"/>
          <w:lang w:val="sq-AL"/>
        </w:rPr>
      </w:pPr>
    </w:p>
    <w:p w14:paraId="6D3460FB" w14:textId="58AFE29A" w:rsidR="00535FDE" w:rsidRPr="00DA27C8" w:rsidRDefault="00A62899" w:rsidP="00A62899">
      <w:pPr>
        <w:jc w:val="center"/>
        <w:rPr>
          <w:rFonts w:ascii="Times New Roman" w:hAnsi="Times New Roman" w:cs="Times New Roman"/>
          <w:b/>
          <w:sz w:val="24"/>
          <w:szCs w:val="24"/>
          <w:lang w:val="sq-AL"/>
        </w:rPr>
      </w:pPr>
      <w:r w:rsidRPr="00DA27C8">
        <w:rPr>
          <w:rFonts w:ascii="Times New Roman" w:eastAsia="MS Mincho" w:hAnsi="Times New Roman" w:cs="Times New Roman"/>
          <w:b/>
          <w:sz w:val="24"/>
          <w:szCs w:val="24"/>
          <w:lang w:val="sq-AL"/>
        </w:rPr>
        <w:t>N</w:t>
      </w:r>
      <w:r w:rsidR="00535FDE" w:rsidRPr="00DA27C8">
        <w:rPr>
          <w:rFonts w:ascii="Times New Roman" w:eastAsia="MS Mincho" w:hAnsi="Times New Roman" w:cs="Times New Roman"/>
          <w:b/>
          <w:sz w:val="24"/>
          <w:szCs w:val="24"/>
          <w:lang w:val="sq-AL"/>
        </w:rPr>
        <w:t xml:space="preserve">eni </w:t>
      </w:r>
      <w:r w:rsidR="00B261B9" w:rsidRPr="00DA27C8">
        <w:rPr>
          <w:rFonts w:ascii="Times New Roman" w:hAnsi="Times New Roman" w:cs="Times New Roman"/>
          <w:b/>
          <w:sz w:val="24"/>
          <w:szCs w:val="24"/>
          <w:lang w:val="sq-AL"/>
        </w:rPr>
        <w:t>30</w:t>
      </w:r>
    </w:p>
    <w:p w14:paraId="0D79669C" w14:textId="5F3D1BCC" w:rsidR="00535FDE" w:rsidRPr="00DA27C8" w:rsidRDefault="00535FDE" w:rsidP="00A62899">
      <w:pPr>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Kategoritë e liruara nga pagesa e tarifave të shërbimeve të kryera nga ana </w:t>
      </w:r>
      <w:r w:rsidR="00710EB4" w:rsidRPr="00DA27C8">
        <w:rPr>
          <w:rFonts w:ascii="Times New Roman" w:hAnsi="Times New Roman" w:cs="Times New Roman"/>
          <w:b/>
          <w:sz w:val="24"/>
          <w:szCs w:val="24"/>
          <w:lang w:val="sq-AL"/>
        </w:rPr>
        <w:t>e Drejtorisë për Kulturë, Rini dhe Sport</w:t>
      </w:r>
    </w:p>
    <w:p w14:paraId="05623808" w14:textId="77777777" w:rsidR="00535FDE" w:rsidRPr="00DA27C8" w:rsidRDefault="00535FDE" w:rsidP="00535FDE">
      <w:pPr>
        <w:jc w:val="center"/>
        <w:rPr>
          <w:rFonts w:ascii="Times New Roman" w:hAnsi="Times New Roman" w:cs="Times New Roman"/>
          <w:sz w:val="24"/>
          <w:szCs w:val="24"/>
          <w:lang w:val="sq-AL"/>
        </w:rPr>
      </w:pPr>
    </w:p>
    <w:p w14:paraId="6E1F2B0F" w14:textId="4B1A76FF" w:rsidR="00535FDE" w:rsidRPr="00DA27C8" w:rsidRDefault="00535FDE" w:rsidP="00FA6663">
      <w:pPr>
        <w:pStyle w:val="ListParagraph"/>
        <w:numPr>
          <w:ilvl w:val="0"/>
          <w:numId w:val="13"/>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lastRenderedPageBreak/>
        <w:t>Kategoritë e personave q</w:t>
      </w:r>
      <w:r w:rsidR="004C5883">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lirohen nga pagesa e tarifave dhe taksave për shërbimet </w:t>
      </w:r>
      <w:r w:rsidR="00710EB4" w:rsidRPr="00DA27C8">
        <w:rPr>
          <w:rFonts w:ascii="Times New Roman" w:hAnsi="Times New Roman" w:cs="Times New Roman"/>
          <w:sz w:val="24"/>
          <w:szCs w:val="24"/>
          <w:lang w:val="sq-AL"/>
        </w:rPr>
        <w:t>q</w:t>
      </w:r>
      <w:r w:rsidR="004C5883">
        <w:rPr>
          <w:rFonts w:ascii="Times New Roman" w:hAnsi="Times New Roman" w:cs="Times New Roman"/>
          <w:sz w:val="24"/>
          <w:szCs w:val="24"/>
          <w:lang w:val="sq-AL"/>
        </w:rPr>
        <w:t>ë</w:t>
      </w:r>
      <w:r w:rsidR="00710EB4" w:rsidRPr="00DA27C8">
        <w:rPr>
          <w:rFonts w:ascii="Times New Roman" w:hAnsi="Times New Roman" w:cs="Times New Roman"/>
          <w:sz w:val="24"/>
          <w:szCs w:val="24"/>
          <w:lang w:val="sq-AL"/>
        </w:rPr>
        <w:t xml:space="preserve"> kryhen nga DKRS </w:t>
      </w:r>
      <w:r w:rsidRPr="00DA27C8">
        <w:rPr>
          <w:rFonts w:ascii="Times New Roman" w:hAnsi="Times New Roman" w:cs="Times New Roman"/>
          <w:sz w:val="24"/>
          <w:szCs w:val="24"/>
          <w:lang w:val="sq-AL"/>
        </w:rPr>
        <w:t xml:space="preserve"> janë:</w:t>
      </w:r>
    </w:p>
    <w:p w14:paraId="12CCABE5" w14:textId="77777777" w:rsidR="006A0557" w:rsidRPr="00DA27C8" w:rsidRDefault="006A0557" w:rsidP="006A0557">
      <w:pPr>
        <w:pStyle w:val="ListParagraph"/>
        <w:jc w:val="both"/>
        <w:rPr>
          <w:rFonts w:ascii="Times New Roman" w:hAnsi="Times New Roman" w:cs="Times New Roman"/>
          <w:sz w:val="24"/>
          <w:szCs w:val="24"/>
          <w:lang w:val="sq-AL"/>
        </w:rPr>
      </w:pPr>
    </w:p>
    <w:p w14:paraId="5AC1CADD" w14:textId="63571BB8" w:rsidR="00535FDE" w:rsidRPr="00DA27C8" w:rsidRDefault="00535FDE" w:rsidP="006A0557">
      <w:pPr>
        <w:pStyle w:val="ListParagraph"/>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Familjet e dëshmorëve (paraardhësit apo pasardhësit e drejtpërdrejtë);</w:t>
      </w:r>
    </w:p>
    <w:p w14:paraId="57906B35" w14:textId="77777777" w:rsidR="00535FDE" w:rsidRPr="00DA27C8" w:rsidRDefault="00535FDE" w:rsidP="006A0557">
      <w:pPr>
        <w:pStyle w:val="ListParagraph"/>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Invalidët e luftës;</w:t>
      </w:r>
    </w:p>
    <w:p w14:paraId="5A6DB1CF" w14:textId="77777777" w:rsidR="00535FDE" w:rsidRPr="00DA27C8" w:rsidRDefault="00535FDE" w:rsidP="006A0557">
      <w:pPr>
        <w:pStyle w:val="ListParagraph"/>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Veteranët e luftës;</w:t>
      </w:r>
    </w:p>
    <w:p w14:paraId="3D4B3F12" w14:textId="77777777" w:rsidR="00535FDE" w:rsidRPr="00DA27C8" w:rsidRDefault="00535FDE" w:rsidP="006A0557">
      <w:pPr>
        <w:pStyle w:val="ListParagraph"/>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Familjet e viktimave civile (paraardhësit apo pasardhësit e drejtpërdrejtë);</w:t>
      </w:r>
    </w:p>
    <w:p w14:paraId="0ABF6C76" w14:textId="1F972D87" w:rsidR="00535FDE" w:rsidRPr="00DA27C8" w:rsidRDefault="00535FDE" w:rsidP="006A0557">
      <w:pPr>
        <w:pStyle w:val="ListParagraph"/>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Personat m</w:t>
      </w:r>
      <w:r w:rsidR="004C5883">
        <w:rPr>
          <w:rFonts w:ascii="Times New Roman" w:hAnsi="Times New Roman" w:cs="Times New Roman"/>
          <w:sz w:val="24"/>
          <w:szCs w:val="24"/>
          <w:lang w:val="sq-AL"/>
        </w:rPr>
        <w:t>e</w:t>
      </w:r>
      <w:r w:rsidRPr="00DA27C8">
        <w:rPr>
          <w:rFonts w:ascii="Times New Roman" w:hAnsi="Times New Roman" w:cs="Times New Roman"/>
          <w:sz w:val="24"/>
          <w:szCs w:val="24"/>
          <w:lang w:val="sq-AL"/>
        </w:rPr>
        <w:t xml:space="preserve"> aftësi të kufizuar, si dhe </w:t>
      </w:r>
      <w:r w:rsidR="004C5883">
        <w:rPr>
          <w:rFonts w:ascii="Times New Roman" w:hAnsi="Times New Roman" w:cs="Times New Roman"/>
          <w:sz w:val="24"/>
          <w:szCs w:val="24"/>
          <w:lang w:val="sq-AL"/>
        </w:rPr>
        <w:t>f</w:t>
      </w:r>
      <w:r w:rsidRPr="00DA27C8">
        <w:rPr>
          <w:rFonts w:ascii="Times New Roman" w:hAnsi="Times New Roman" w:cs="Times New Roman"/>
          <w:sz w:val="24"/>
          <w:szCs w:val="24"/>
          <w:lang w:val="sq-AL"/>
        </w:rPr>
        <w:t>amiljet në asistencë sociale</w:t>
      </w:r>
      <w:r w:rsidR="004C5883">
        <w:rPr>
          <w:rFonts w:ascii="Times New Roman" w:hAnsi="Times New Roman" w:cs="Times New Roman"/>
          <w:sz w:val="24"/>
          <w:szCs w:val="24"/>
          <w:lang w:val="sq-AL"/>
        </w:rPr>
        <w:t>;</w:t>
      </w:r>
    </w:p>
    <w:p w14:paraId="5D51563F" w14:textId="05BA5589" w:rsidR="00710EB4" w:rsidRPr="00DA27C8" w:rsidRDefault="00710EB4" w:rsidP="006A0557">
      <w:pPr>
        <w:pStyle w:val="ListParagraph"/>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Tubimet mortore (shfrytëzimi i sallës së kulturë</w:t>
      </w:r>
      <w:r w:rsidR="004C5883">
        <w:rPr>
          <w:rFonts w:ascii="Times New Roman" w:hAnsi="Times New Roman" w:cs="Times New Roman"/>
          <w:sz w:val="24"/>
          <w:szCs w:val="24"/>
          <w:lang w:val="sq-AL"/>
        </w:rPr>
        <w:t>s</w:t>
      </w:r>
      <w:r w:rsidRPr="00DA27C8">
        <w:rPr>
          <w:rFonts w:ascii="Times New Roman" w:hAnsi="Times New Roman" w:cs="Times New Roman"/>
          <w:sz w:val="24"/>
          <w:szCs w:val="24"/>
          <w:lang w:val="sq-AL"/>
        </w:rPr>
        <w:t>)</w:t>
      </w:r>
    </w:p>
    <w:p w14:paraId="59D3D528" w14:textId="2EA53699" w:rsidR="00EE5BAC" w:rsidRPr="00DA27C8" w:rsidRDefault="00EE5BAC" w:rsidP="00F03C10">
      <w:pPr>
        <w:spacing w:after="0" w:line="240" w:lineRule="auto"/>
        <w:rPr>
          <w:rFonts w:ascii="Times New Roman" w:hAnsi="Times New Roman" w:cs="Times New Roman"/>
          <w:b/>
          <w:sz w:val="24"/>
          <w:szCs w:val="24"/>
          <w:lang w:val="sq-AL"/>
        </w:rPr>
      </w:pPr>
    </w:p>
    <w:p w14:paraId="132C67F9" w14:textId="299D6D83" w:rsidR="00EE5BAC" w:rsidRPr="00DA27C8" w:rsidRDefault="00EE5BAC" w:rsidP="00F03C10">
      <w:pPr>
        <w:spacing w:after="0" w:line="240" w:lineRule="auto"/>
        <w:rPr>
          <w:rFonts w:ascii="Times New Roman" w:hAnsi="Times New Roman" w:cs="Times New Roman"/>
          <w:b/>
          <w:sz w:val="24"/>
          <w:szCs w:val="24"/>
          <w:lang w:val="sq-AL"/>
        </w:rPr>
      </w:pPr>
    </w:p>
    <w:p w14:paraId="177EFAF5" w14:textId="29192BF6" w:rsidR="00EE5BAC" w:rsidRPr="00DA27C8" w:rsidRDefault="00EE5BAC" w:rsidP="00F03C10">
      <w:pPr>
        <w:spacing w:after="0" w:line="240" w:lineRule="auto"/>
        <w:rPr>
          <w:rFonts w:ascii="Times New Roman" w:hAnsi="Times New Roman" w:cs="Times New Roman"/>
          <w:b/>
          <w:sz w:val="24"/>
          <w:szCs w:val="24"/>
          <w:lang w:val="sq-AL"/>
        </w:rPr>
      </w:pPr>
    </w:p>
    <w:p w14:paraId="45B84C04" w14:textId="4A491284" w:rsidR="00B61981" w:rsidRPr="00DA27C8" w:rsidRDefault="00B61981" w:rsidP="00F03C10">
      <w:pPr>
        <w:spacing w:after="0" w:line="240" w:lineRule="auto"/>
        <w:rPr>
          <w:rFonts w:ascii="Times New Roman" w:hAnsi="Times New Roman" w:cs="Times New Roman"/>
          <w:b/>
          <w:sz w:val="24"/>
          <w:szCs w:val="24"/>
          <w:lang w:val="sq-AL"/>
        </w:rPr>
      </w:pPr>
    </w:p>
    <w:p w14:paraId="70581C5B" w14:textId="4F3EDE97" w:rsidR="00B61981" w:rsidRPr="00DA27C8" w:rsidRDefault="00B61981" w:rsidP="00A62899">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KAPITULLI   </w:t>
      </w:r>
      <w:r w:rsidR="00E176C2" w:rsidRPr="00DA27C8">
        <w:rPr>
          <w:rFonts w:ascii="Times New Roman" w:hAnsi="Times New Roman" w:cs="Times New Roman"/>
          <w:b/>
          <w:sz w:val="24"/>
          <w:szCs w:val="24"/>
          <w:lang w:val="sq-AL"/>
        </w:rPr>
        <w:t>IX</w:t>
      </w:r>
    </w:p>
    <w:p w14:paraId="598115B7" w14:textId="6E060C08" w:rsidR="00B61981" w:rsidRPr="00DA27C8" w:rsidRDefault="00B61981" w:rsidP="00A62899">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DREJTORIA E INSPEKTORATIT</w:t>
      </w:r>
    </w:p>
    <w:p w14:paraId="790881D8" w14:textId="566A2DE2" w:rsidR="00B61981" w:rsidRPr="00DA27C8" w:rsidRDefault="00B61981" w:rsidP="00A62899">
      <w:pPr>
        <w:spacing w:after="0" w:line="240" w:lineRule="auto"/>
        <w:jc w:val="center"/>
        <w:rPr>
          <w:rFonts w:ascii="Times New Roman" w:hAnsi="Times New Roman" w:cs="Times New Roman"/>
          <w:b/>
          <w:sz w:val="24"/>
          <w:szCs w:val="24"/>
          <w:lang w:val="sq-AL"/>
        </w:rPr>
      </w:pPr>
    </w:p>
    <w:p w14:paraId="426F1F07" w14:textId="1975F050" w:rsidR="00B61981" w:rsidRPr="00DA27C8" w:rsidRDefault="00B61981" w:rsidP="00A62899">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w:t>
      </w:r>
      <w:r w:rsidR="00815B3A" w:rsidRPr="00DA27C8">
        <w:rPr>
          <w:rFonts w:ascii="Times New Roman" w:hAnsi="Times New Roman" w:cs="Times New Roman"/>
          <w:b/>
          <w:sz w:val="24"/>
          <w:szCs w:val="24"/>
          <w:lang w:val="sq-AL"/>
        </w:rPr>
        <w:t>eni 31</w:t>
      </w:r>
    </w:p>
    <w:p w14:paraId="40B223CA" w14:textId="77777777" w:rsidR="00A62899" w:rsidRPr="00DA27C8" w:rsidRDefault="00A62899" w:rsidP="00A62899">
      <w:pPr>
        <w:spacing w:after="0" w:line="240" w:lineRule="auto"/>
        <w:jc w:val="center"/>
        <w:rPr>
          <w:rFonts w:ascii="Times New Roman" w:hAnsi="Times New Roman" w:cs="Times New Roman"/>
          <w:b/>
          <w:sz w:val="24"/>
          <w:szCs w:val="24"/>
          <w:lang w:val="sq-AL"/>
        </w:rPr>
      </w:pPr>
    </w:p>
    <w:p w14:paraId="4449EDB8" w14:textId="4A5C44E1" w:rsidR="00B61981" w:rsidRPr="00DA27C8" w:rsidRDefault="00A62899" w:rsidP="00A62899">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T</w:t>
      </w:r>
      <w:r w:rsidR="00B61981" w:rsidRPr="00DA27C8">
        <w:rPr>
          <w:rFonts w:ascii="Times New Roman" w:hAnsi="Times New Roman" w:cs="Times New Roman"/>
          <w:b/>
          <w:sz w:val="24"/>
          <w:szCs w:val="24"/>
          <w:lang w:val="sq-AL"/>
        </w:rPr>
        <w:t>aksat dhe tarifat e Inspektimit</w:t>
      </w:r>
    </w:p>
    <w:p w14:paraId="007EDF3B" w14:textId="77777777" w:rsidR="00B61981" w:rsidRPr="00DA27C8" w:rsidRDefault="00B61981" w:rsidP="00B61981">
      <w:pPr>
        <w:rPr>
          <w:rFonts w:ascii="Times New Roman" w:hAnsi="Times New Roman" w:cs="Times New Roman"/>
          <w:sz w:val="24"/>
          <w:szCs w:val="24"/>
          <w:lang w:val="sq-AL"/>
        </w:rPr>
      </w:pPr>
    </w:p>
    <w:p w14:paraId="1E467F13" w14:textId="120E1F1E" w:rsidR="00B61981" w:rsidRPr="00DA27C8" w:rsidRDefault="00B61981" w:rsidP="00FA6663">
      <w:pPr>
        <w:pStyle w:val="ListParagraph"/>
        <w:numPr>
          <w:ilvl w:val="0"/>
          <w:numId w:val="14"/>
        </w:numPr>
        <w:rPr>
          <w:rFonts w:ascii="Times New Roman" w:hAnsi="Times New Roman" w:cs="Times New Roman"/>
          <w:sz w:val="24"/>
          <w:szCs w:val="24"/>
          <w:lang w:val="sq-AL"/>
        </w:rPr>
      </w:pPr>
      <w:r w:rsidRPr="00DA27C8">
        <w:rPr>
          <w:rFonts w:ascii="Times New Roman" w:hAnsi="Times New Roman" w:cs="Times New Roman"/>
          <w:sz w:val="24"/>
          <w:szCs w:val="24"/>
          <w:lang w:val="sq-AL"/>
        </w:rPr>
        <w:t>Kërkesa për pëlqim për kushtet minimale teknike – sanitare – higjienike të shoqërive tregtare dhe subjekteve të tjer</w:t>
      </w:r>
      <w:r w:rsidR="004C5883">
        <w:rPr>
          <w:rFonts w:ascii="Times New Roman" w:hAnsi="Times New Roman" w:cs="Times New Roman"/>
          <w:sz w:val="24"/>
          <w:szCs w:val="24"/>
          <w:lang w:val="sq-AL"/>
        </w:rPr>
        <w:t>a</w:t>
      </w:r>
      <w:r w:rsidRPr="00DA27C8">
        <w:rPr>
          <w:rFonts w:ascii="Times New Roman" w:hAnsi="Times New Roman" w:cs="Times New Roman"/>
          <w:sz w:val="24"/>
          <w:szCs w:val="24"/>
          <w:lang w:val="sq-AL"/>
        </w:rPr>
        <w:t xml:space="preserve"> afarist</w:t>
      </w:r>
      <w:r w:rsidR="004C5883">
        <w:rPr>
          <w:rFonts w:ascii="Times New Roman" w:hAnsi="Times New Roman" w:cs="Times New Roman"/>
          <w:sz w:val="24"/>
          <w:szCs w:val="24"/>
          <w:lang w:val="sq-AL"/>
        </w:rPr>
        <w:t>e</w:t>
      </w:r>
      <w:r w:rsidR="00E176C2" w:rsidRPr="00DA27C8">
        <w:rPr>
          <w:rFonts w:ascii="Times New Roman" w:hAnsi="Times New Roman" w:cs="Times New Roman"/>
          <w:sz w:val="24"/>
          <w:szCs w:val="24"/>
        </w:rPr>
        <w:t>:</w:t>
      </w:r>
      <w:r w:rsidRPr="00DA27C8">
        <w:rPr>
          <w:rFonts w:ascii="Times New Roman" w:hAnsi="Times New Roman" w:cs="Times New Roman"/>
          <w:sz w:val="24"/>
          <w:szCs w:val="24"/>
          <w:lang w:val="sq-AL"/>
        </w:rPr>
        <w:t xml:space="preserve"> </w:t>
      </w:r>
    </w:p>
    <w:p w14:paraId="556022F7" w14:textId="77777777" w:rsidR="00B61981" w:rsidRPr="00DA27C8" w:rsidRDefault="00B61981" w:rsidP="00B61981">
      <w:pPr>
        <w:rPr>
          <w:rFonts w:ascii="Times New Roman" w:hAnsi="Times New Roman" w:cs="Times New Roman"/>
          <w:sz w:val="24"/>
          <w:szCs w:val="24"/>
          <w:lang w:val="sq-AL"/>
        </w:rPr>
      </w:pPr>
    </w:p>
    <w:tbl>
      <w:tblPr>
        <w:tblpPr w:leftFromText="180" w:rightFromText="180" w:bottomFromText="200"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6384"/>
        <w:gridCol w:w="2022"/>
      </w:tblGrid>
      <w:tr w:rsidR="00DA23D9" w:rsidRPr="00DA27C8" w14:paraId="7A8FEFC7" w14:textId="77777777" w:rsidTr="001A2488">
        <w:tc>
          <w:tcPr>
            <w:tcW w:w="1188" w:type="dxa"/>
            <w:tcBorders>
              <w:top w:val="single" w:sz="4" w:space="0" w:color="auto"/>
              <w:left w:val="single" w:sz="4" w:space="0" w:color="auto"/>
              <w:bottom w:val="single" w:sz="4" w:space="0" w:color="auto"/>
              <w:right w:val="single" w:sz="4" w:space="0" w:color="auto"/>
            </w:tcBorders>
            <w:hideMark/>
          </w:tcPr>
          <w:p w14:paraId="642A3D26"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Nr. rendor tarifor </w:t>
            </w:r>
          </w:p>
        </w:tc>
        <w:tc>
          <w:tcPr>
            <w:tcW w:w="6660" w:type="dxa"/>
            <w:tcBorders>
              <w:top w:val="single" w:sz="4" w:space="0" w:color="auto"/>
              <w:left w:val="single" w:sz="4" w:space="0" w:color="auto"/>
              <w:bottom w:val="single" w:sz="4" w:space="0" w:color="auto"/>
              <w:right w:val="single" w:sz="4" w:space="0" w:color="auto"/>
            </w:tcBorders>
          </w:tcPr>
          <w:p w14:paraId="4378D40A" w14:textId="77777777" w:rsidR="00B61981" w:rsidRPr="00DA27C8" w:rsidRDefault="00B61981" w:rsidP="001A2488">
            <w:pPr>
              <w:spacing w:line="276" w:lineRule="auto"/>
              <w:jc w:val="center"/>
              <w:rPr>
                <w:rFonts w:ascii="Times New Roman" w:hAnsi="Times New Roman" w:cs="Times New Roman"/>
                <w:sz w:val="24"/>
                <w:szCs w:val="24"/>
                <w:lang w:val="sq-AL"/>
              </w:rPr>
            </w:pPr>
          </w:p>
          <w:p w14:paraId="0D6B596E" w14:textId="77777777" w:rsidR="00B61981" w:rsidRPr="00DA27C8" w:rsidRDefault="00B61981" w:rsidP="001A2488">
            <w:pPr>
              <w:spacing w:line="276" w:lineRule="auto"/>
              <w:jc w:val="center"/>
              <w:rPr>
                <w:rFonts w:ascii="Times New Roman" w:hAnsi="Times New Roman" w:cs="Times New Roman"/>
                <w:sz w:val="24"/>
                <w:szCs w:val="24"/>
                <w:lang w:val="sq-AL"/>
              </w:rPr>
            </w:pPr>
            <w:r w:rsidRPr="00DA27C8">
              <w:rPr>
                <w:rFonts w:ascii="Times New Roman" w:hAnsi="Times New Roman" w:cs="Times New Roman"/>
                <w:sz w:val="24"/>
                <w:szCs w:val="24"/>
                <w:lang w:val="sq-AL"/>
              </w:rPr>
              <w:t>Përshkrimi</w:t>
            </w:r>
          </w:p>
        </w:tc>
        <w:tc>
          <w:tcPr>
            <w:tcW w:w="2088" w:type="dxa"/>
            <w:tcBorders>
              <w:top w:val="single" w:sz="4" w:space="0" w:color="auto"/>
              <w:left w:val="single" w:sz="4" w:space="0" w:color="auto"/>
              <w:bottom w:val="single" w:sz="4" w:space="0" w:color="auto"/>
              <w:right w:val="single" w:sz="4" w:space="0" w:color="auto"/>
            </w:tcBorders>
            <w:hideMark/>
          </w:tcPr>
          <w:p w14:paraId="6A52839C"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Vlera e taksës në euro </w:t>
            </w:r>
          </w:p>
        </w:tc>
      </w:tr>
      <w:tr w:rsidR="00DA23D9" w:rsidRPr="00DA27C8" w14:paraId="194DA460" w14:textId="77777777" w:rsidTr="001A2488">
        <w:tc>
          <w:tcPr>
            <w:tcW w:w="1188" w:type="dxa"/>
            <w:tcBorders>
              <w:top w:val="single" w:sz="4" w:space="0" w:color="auto"/>
              <w:left w:val="single" w:sz="4" w:space="0" w:color="auto"/>
              <w:bottom w:val="single" w:sz="4" w:space="0" w:color="auto"/>
              <w:right w:val="single" w:sz="4" w:space="0" w:color="auto"/>
            </w:tcBorders>
            <w:hideMark/>
          </w:tcPr>
          <w:p w14:paraId="7EEEAC03" w14:textId="37F9D405" w:rsidR="00B61981" w:rsidRPr="00DA27C8" w:rsidRDefault="00A8445A"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B61981" w:rsidRPr="00DA27C8">
              <w:rPr>
                <w:rFonts w:ascii="Times New Roman" w:hAnsi="Times New Roman" w:cs="Times New Roman"/>
                <w:sz w:val="24"/>
                <w:szCs w:val="24"/>
                <w:lang w:val="sq-AL"/>
              </w:rPr>
              <w:t>.1</w:t>
            </w:r>
          </w:p>
        </w:tc>
        <w:tc>
          <w:tcPr>
            <w:tcW w:w="6660" w:type="dxa"/>
            <w:tcBorders>
              <w:top w:val="single" w:sz="4" w:space="0" w:color="auto"/>
              <w:left w:val="single" w:sz="4" w:space="0" w:color="auto"/>
              <w:bottom w:val="single" w:sz="4" w:space="0" w:color="auto"/>
              <w:right w:val="single" w:sz="4" w:space="0" w:color="auto"/>
            </w:tcBorders>
            <w:hideMark/>
          </w:tcPr>
          <w:p w14:paraId="2549DFB6"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Tarifa për lokalin deri 30 m²</w:t>
            </w:r>
          </w:p>
        </w:tc>
        <w:tc>
          <w:tcPr>
            <w:tcW w:w="2088" w:type="dxa"/>
            <w:tcBorders>
              <w:top w:val="single" w:sz="4" w:space="0" w:color="auto"/>
              <w:left w:val="single" w:sz="4" w:space="0" w:color="auto"/>
              <w:bottom w:val="single" w:sz="4" w:space="0" w:color="auto"/>
              <w:right w:val="single" w:sz="4" w:space="0" w:color="auto"/>
            </w:tcBorders>
            <w:hideMark/>
          </w:tcPr>
          <w:p w14:paraId="1E17FCE5"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30     euro </w:t>
            </w:r>
          </w:p>
        </w:tc>
      </w:tr>
      <w:tr w:rsidR="00DA23D9" w:rsidRPr="00DA27C8" w14:paraId="3FF97959" w14:textId="77777777" w:rsidTr="001A2488">
        <w:tc>
          <w:tcPr>
            <w:tcW w:w="1188" w:type="dxa"/>
            <w:tcBorders>
              <w:top w:val="single" w:sz="4" w:space="0" w:color="auto"/>
              <w:left w:val="single" w:sz="4" w:space="0" w:color="auto"/>
              <w:bottom w:val="single" w:sz="4" w:space="0" w:color="auto"/>
              <w:right w:val="single" w:sz="4" w:space="0" w:color="auto"/>
            </w:tcBorders>
            <w:hideMark/>
          </w:tcPr>
          <w:p w14:paraId="52A7BFC8" w14:textId="43064957" w:rsidR="00B61981" w:rsidRPr="00DA27C8" w:rsidRDefault="00A8445A" w:rsidP="00A8445A">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B61981" w:rsidRPr="00DA27C8">
              <w:rPr>
                <w:rFonts w:ascii="Times New Roman" w:hAnsi="Times New Roman" w:cs="Times New Roman"/>
                <w:sz w:val="24"/>
                <w:szCs w:val="24"/>
                <w:lang w:val="sq-AL"/>
              </w:rPr>
              <w:t>.2</w:t>
            </w:r>
          </w:p>
        </w:tc>
        <w:tc>
          <w:tcPr>
            <w:tcW w:w="6660" w:type="dxa"/>
            <w:tcBorders>
              <w:top w:val="single" w:sz="4" w:space="0" w:color="auto"/>
              <w:left w:val="single" w:sz="4" w:space="0" w:color="auto"/>
              <w:bottom w:val="single" w:sz="4" w:space="0" w:color="auto"/>
              <w:right w:val="single" w:sz="4" w:space="0" w:color="auto"/>
            </w:tcBorders>
            <w:hideMark/>
          </w:tcPr>
          <w:p w14:paraId="08752B62"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Tarifa për lokalin mbi 30 m² deri në 200 m ² nga </w:t>
            </w:r>
          </w:p>
        </w:tc>
        <w:tc>
          <w:tcPr>
            <w:tcW w:w="2088" w:type="dxa"/>
            <w:tcBorders>
              <w:top w:val="single" w:sz="4" w:space="0" w:color="auto"/>
              <w:left w:val="single" w:sz="4" w:space="0" w:color="auto"/>
              <w:bottom w:val="single" w:sz="4" w:space="0" w:color="auto"/>
              <w:right w:val="single" w:sz="4" w:space="0" w:color="auto"/>
            </w:tcBorders>
            <w:hideMark/>
          </w:tcPr>
          <w:p w14:paraId="120E0C45"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       euro</w:t>
            </w:r>
          </w:p>
        </w:tc>
      </w:tr>
      <w:tr w:rsidR="00DA23D9" w:rsidRPr="00DA27C8" w14:paraId="51C61CCC" w14:textId="77777777" w:rsidTr="001A2488">
        <w:tc>
          <w:tcPr>
            <w:tcW w:w="1188" w:type="dxa"/>
            <w:tcBorders>
              <w:top w:val="single" w:sz="4" w:space="0" w:color="auto"/>
              <w:left w:val="single" w:sz="4" w:space="0" w:color="auto"/>
              <w:bottom w:val="single" w:sz="4" w:space="0" w:color="auto"/>
              <w:right w:val="single" w:sz="4" w:space="0" w:color="auto"/>
            </w:tcBorders>
            <w:hideMark/>
          </w:tcPr>
          <w:p w14:paraId="60B133B5" w14:textId="571D220D" w:rsidR="00B61981" w:rsidRPr="00DA27C8" w:rsidRDefault="00A8445A" w:rsidP="00A8445A">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B61981" w:rsidRPr="00DA27C8">
              <w:rPr>
                <w:rFonts w:ascii="Times New Roman" w:hAnsi="Times New Roman" w:cs="Times New Roman"/>
                <w:sz w:val="24"/>
                <w:szCs w:val="24"/>
                <w:lang w:val="sq-AL"/>
              </w:rPr>
              <w:t>.3</w:t>
            </w:r>
          </w:p>
        </w:tc>
        <w:tc>
          <w:tcPr>
            <w:tcW w:w="6660" w:type="dxa"/>
            <w:tcBorders>
              <w:top w:val="single" w:sz="4" w:space="0" w:color="auto"/>
              <w:left w:val="single" w:sz="4" w:space="0" w:color="auto"/>
              <w:bottom w:val="single" w:sz="4" w:space="0" w:color="auto"/>
              <w:right w:val="single" w:sz="4" w:space="0" w:color="auto"/>
            </w:tcBorders>
            <w:hideMark/>
          </w:tcPr>
          <w:p w14:paraId="09198192" w14:textId="77777777" w:rsidR="00B61981" w:rsidRPr="00DA27C8" w:rsidRDefault="00B61981" w:rsidP="001A2488">
            <w:pPr>
              <w:spacing w:line="276" w:lineRule="auto"/>
              <w:rPr>
                <w:rFonts w:ascii="Times New Roman" w:eastAsia="MS Mincho" w:hAnsi="Times New Roman" w:cs="Times New Roman"/>
                <w:sz w:val="24"/>
                <w:szCs w:val="24"/>
                <w:lang w:val="sq-AL"/>
              </w:rPr>
            </w:pPr>
            <w:r w:rsidRPr="00DA27C8">
              <w:rPr>
                <w:rFonts w:ascii="Times New Roman" w:hAnsi="Times New Roman" w:cs="Times New Roman"/>
                <w:sz w:val="24"/>
                <w:szCs w:val="24"/>
                <w:lang w:val="sq-AL"/>
              </w:rPr>
              <w:t xml:space="preserve">Tarifa për lokalin mbi 201 m² për çdo m² nga  </w:t>
            </w:r>
          </w:p>
        </w:tc>
        <w:tc>
          <w:tcPr>
            <w:tcW w:w="2088" w:type="dxa"/>
            <w:tcBorders>
              <w:top w:val="single" w:sz="4" w:space="0" w:color="auto"/>
              <w:left w:val="single" w:sz="4" w:space="0" w:color="auto"/>
              <w:bottom w:val="single" w:sz="4" w:space="0" w:color="auto"/>
              <w:right w:val="single" w:sz="4" w:space="0" w:color="auto"/>
            </w:tcBorders>
            <w:hideMark/>
          </w:tcPr>
          <w:p w14:paraId="328C7736" w14:textId="11AF0EDC" w:rsidR="00B61981" w:rsidRPr="00DA27C8" w:rsidRDefault="00B61981" w:rsidP="0020178C">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0.</w:t>
            </w:r>
            <w:r w:rsidR="0020178C" w:rsidRPr="00DA27C8">
              <w:rPr>
                <w:rFonts w:ascii="Times New Roman" w:hAnsi="Times New Roman" w:cs="Times New Roman"/>
                <w:sz w:val="24"/>
                <w:szCs w:val="24"/>
                <w:lang w:val="sq-AL"/>
              </w:rPr>
              <w:t>7</w:t>
            </w:r>
            <w:r w:rsidRPr="00DA27C8">
              <w:rPr>
                <w:rFonts w:ascii="Times New Roman" w:hAnsi="Times New Roman" w:cs="Times New Roman"/>
                <w:sz w:val="24"/>
                <w:szCs w:val="24"/>
                <w:lang w:val="sq-AL"/>
              </w:rPr>
              <w:t>0  euro</w:t>
            </w:r>
          </w:p>
        </w:tc>
      </w:tr>
    </w:tbl>
    <w:p w14:paraId="00DF20DC" w14:textId="504A8F73" w:rsidR="00A8445A" w:rsidRPr="00DA27C8" w:rsidRDefault="00A8445A" w:rsidP="00B61981">
      <w:pPr>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Neni </w:t>
      </w:r>
      <w:r w:rsidR="0018204C" w:rsidRPr="00DA27C8">
        <w:rPr>
          <w:rFonts w:ascii="Times New Roman" w:hAnsi="Times New Roman" w:cs="Times New Roman"/>
          <w:b/>
          <w:sz w:val="24"/>
          <w:szCs w:val="24"/>
          <w:lang w:val="sq-AL"/>
        </w:rPr>
        <w:t>32</w:t>
      </w:r>
    </w:p>
    <w:p w14:paraId="76D1D918" w14:textId="722497C4" w:rsidR="00B61981" w:rsidRPr="00DA27C8" w:rsidRDefault="00B61981" w:rsidP="00B61981">
      <w:pPr>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Tarifat e inspektimeve tjera komunale në zonat rurale dhe zonat urbane</w:t>
      </w:r>
    </w:p>
    <w:p w14:paraId="7FC1B6D5" w14:textId="0075BD5E" w:rsidR="005D3B57" w:rsidRPr="00DA27C8" w:rsidRDefault="005D3B57" w:rsidP="00FA6663">
      <w:pPr>
        <w:pStyle w:val="ListParagraph"/>
        <w:numPr>
          <w:ilvl w:val="0"/>
          <w:numId w:val="32"/>
        </w:numPr>
        <w:rPr>
          <w:rFonts w:ascii="Times New Roman" w:hAnsi="Times New Roman" w:cs="Times New Roman"/>
          <w:sz w:val="24"/>
          <w:szCs w:val="24"/>
          <w:lang w:val="sq-AL"/>
        </w:rPr>
      </w:pPr>
      <w:r w:rsidRPr="00DA27C8">
        <w:rPr>
          <w:rFonts w:ascii="Times New Roman" w:hAnsi="Times New Roman" w:cs="Times New Roman"/>
          <w:sz w:val="24"/>
          <w:szCs w:val="24"/>
          <w:lang w:val="sq-AL"/>
        </w:rPr>
        <w:t>Tarifat e inspektimeve tjera komunale në zonat rurale dhe zonat urbane</w:t>
      </w:r>
    </w:p>
    <w:p w14:paraId="66A0A105" w14:textId="1A382538" w:rsidR="00B61981" w:rsidRPr="00DA27C8" w:rsidRDefault="00B61981" w:rsidP="005D3B57">
      <w:pPr>
        <w:pStyle w:val="ListParagraph"/>
        <w:rPr>
          <w:rFonts w:ascii="Times New Roman" w:hAnsi="Times New Roman" w:cs="Times New Roman"/>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6387"/>
        <w:gridCol w:w="2020"/>
      </w:tblGrid>
      <w:tr w:rsidR="00DA23D9" w:rsidRPr="00DA27C8" w14:paraId="2922163B" w14:textId="77777777" w:rsidTr="00BA52CE">
        <w:tc>
          <w:tcPr>
            <w:tcW w:w="1169" w:type="dxa"/>
            <w:tcBorders>
              <w:top w:val="single" w:sz="4" w:space="0" w:color="auto"/>
              <w:left w:val="single" w:sz="4" w:space="0" w:color="auto"/>
              <w:bottom w:val="single" w:sz="4" w:space="0" w:color="auto"/>
              <w:right w:val="single" w:sz="4" w:space="0" w:color="auto"/>
            </w:tcBorders>
            <w:hideMark/>
          </w:tcPr>
          <w:p w14:paraId="3B4E2006"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Nr. rendor </w:t>
            </w:r>
            <w:r w:rsidRPr="00DA27C8">
              <w:rPr>
                <w:rFonts w:ascii="Times New Roman" w:hAnsi="Times New Roman" w:cs="Times New Roman"/>
                <w:sz w:val="24"/>
                <w:szCs w:val="24"/>
                <w:lang w:val="sq-AL"/>
              </w:rPr>
              <w:lastRenderedPageBreak/>
              <w:t>tarifor</w:t>
            </w:r>
          </w:p>
        </w:tc>
        <w:tc>
          <w:tcPr>
            <w:tcW w:w="6387" w:type="dxa"/>
            <w:tcBorders>
              <w:top w:val="single" w:sz="4" w:space="0" w:color="auto"/>
              <w:left w:val="single" w:sz="4" w:space="0" w:color="auto"/>
              <w:bottom w:val="single" w:sz="4" w:space="0" w:color="auto"/>
              <w:right w:val="single" w:sz="4" w:space="0" w:color="auto"/>
            </w:tcBorders>
            <w:hideMark/>
          </w:tcPr>
          <w:p w14:paraId="3F2F4C8A" w14:textId="77777777" w:rsidR="00B61981" w:rsidRPr="00DA27C8" w:rsidRDefault="00B61981" w:rsidP="001A2488">
            <w:pPr>
              <w:spacing w:line="276" w:lineRule="auto"/>
              <w:jc w:val="center"/>
              <w:rPr>
                <w:rFonts w:ascii="Times New Roman" w:hAnsi="Times New Roman" w:cs="Times New Roman"/>
                <w:sz w:val="24"/>
                <w:szCs w:val="24"/>
                <w:lang w:val="sq-AL"/>
              </w:rPr>
            </w:pPr>
            <w:r w:rsidRPr="00DA27C8">
              <w:rPr>
                <w:rFonts w:ascii="Times New Roman" w:hAnsi="Times New Roman" w:cs="Times New Roman"/>
                <w:sz w:val="24"/>
                <w:szCs w:val="24"/>
                <w:lang w:val="sq-AL"/>
              </w:rPr>
              <w:lastRenderedPageBreak/>
              <w:t>Përshkrimi</w:t>
            </w:r>
          </w:p>
        </w:tc>
        <w:tc>
          <w:tcPr>
            <w:tcW w:w="2020" w:type="dxa"/>
            <w:tcBorders>
              <w:top w:val="single" w:sz="4" w:space="0" w:color="auto"/>
              <w:left w:val="single" w:sz="4" w:space="0" w:color="auto"/>
              <w:bottom w:val="single" w:sz="4" w:space="0" w:color="auto"/>
              <w:right w:val="single" w:sz="4" w:space="0" w:color="auto"/>
            </w:tcBorders>
            <w:hideMark/>
          </w:tcPr>
          <w:p w14:paraId="1498131E"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Vlera e taksës në euro</w:t>
            </w:r>
          </w:p>
        </w:tc>
      </w:tr>
      <w:tr w:rsidR="00DA23D9" w:rsidRPr="00DA27C8" w14:paraId="32FD5093" w14:textId="77777777" w:rsidTr="00BA52CE">
        <w:tc>
          <w:tcPr>
            <w:tcW w:w="1169" w:type="dxa"/>
            <w:tcBorders>
              <w:top w:val="single" w:sz="4" w:space="0" w:color="auto"/>
              <w:left w:val="single" w:sz="4" w:space="0" w:color="auto"/>
              <w:bottom w:val="single" w:sz="4" w:space="0" w:color="auto"/>
              <w:right w:val="single" w:sz="4" w:space="0" w:color="auto"/>
            </w:tcBorders>
            <w:hideMark/>
          </w:tcPr>
          <w:p w14:paraId="1BBB8EFB" w14:textId="396F2942"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1.1</w:t>
            </w:r>
          </w:p>
        </w:tc>
        <w:tc>
          <w:tcPr>
            <w:tcW w:w="6387" w:type="dxa"/>
            <w:tcBorders>
              <w:top w:val="single" w:sz="4" w:space="0" w:color="auto"/>
              <w:left w:val="single" w:sz="4" w:space="0" w:color="auto"/>
              <w:bottom w:val="single" w:sz="4" w:space="0" w:color="auto"/>
              <w:right w:val="single" w:sz="4" w:space="0" w:color="auto"/>
            </w:tcBorders>
            <w:hideMark/>
          </w:tcPr>
          <w:p w14:paraId="0568F9D8" w14:textId="323D66F0"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Inspektimi i pompave të benzinës, pishinave, </w:t>
            </w:r>
            <w:r w:rsidR="004C5883">
              <w:rPr>
                <w:rFonts w:ascii="Times New Roman" w:hAnsi="Times New Roman" w:cs="Times New Roman"/>
                <w:sz w:val="24"/>
                <w:szCs w:val="24"/>
                <w:lang w:val="sq-AL"/>
              </w:rPr>
              <w:t>a</w:t>
            </w:r>
            <w:r w:rsidRPr="00DA27C8">
              <w:rPr>
                <w:rFonts w:ascii="Times New Roman" w:hAnsi="Times New Roman" w:cs="Times New Roman"/>
                <w:sz w:val="24"/>
                <w:szCs w:val="24"/>
                <w:lang w:val="sq-AL"/>
              </w:rPr>
              <w:t xml:space="preserve">utolarjeve dhe serviseve </w:t>
            </w:r>
          </w:p>
        </w:tc>
        <w:tc>
          <w:tcPr>
            <w:tcW w:w="2020" w:type="dxa"/>
            <w:tcBorders>
              <w:top w:val="single" w:sz="4" w:space="0" w:color="auto"/>
              <w:left w:val="single" w:sz="4" w:space="0" w:color="auto"/>
              <w:bottom w:val="single" w:sz="4" w:space="0" w:color="auto"/>
              <w:right w:val="single" w:sz="4" w:space="0" w:color="auto"/>
            </w:tcBorders>
            <w:hideMark/>
          </w:tcPr>
          <w:p w14:paraId="274591F6"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10   euro </w:t>
            </w:r>
          </w:p>
        </w:tc>
      </w:tr>
      <w:tr w:rsidR="00DA23D9" w:rsidRPr="00DA27C8" w14:paraId="0508064B" w14:textId="77777777" w:rsidTr="00BA52CE">
        <w:tc>
          <w:tcPr>
            <w:tcW w:w="1169" w:type="dxa"/>
            <w:tcBorders>
              <w:top w:val="single" w:sz="4" w:space="0" w:color="auto"/>
              <w:left w:val="single" w:sz="4" w:space="0" w:color="auto"/>
              <w:bottom w:val="single" w:sz="4" w:space="0" w:color="auto"/>
              <w:right w:val="single" w:sz="4" w:space="0" w:color="auto"/>
            </w:tcBorders>
            <w:hideMark/>
          </w:tcPr>
          <w:p w14:paraId="3B08F8CF" w14:textId="788E97B9"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1.2</w:t>
            </w:r>
          </w:p>
        </w:tc>
        <w:tc>
          <w:tcPr>
            <w:tcW w:w="6387" w:type="dxa"/>
            <w:tcBorders>
              <w:top w:val="single" w:sz="4" w:space="0" w:color="auto"/>
              <w:left w:val="single" w:sz="4" w:space="0" w:color="auto"/>
              <w:bottom w:val="single" w:sz="4" w:space="0" w:color="auto"/>
              <w:right w:val="single" w:sz="4" w:space="0" w:color="auto"/>
            </w:tcBorders>
            <w:hideMark/>
          </w:tcPr>
          <w:p w14:paraId="623DFC22" w14:textId="198F9586"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Inspektimi i furrave gëlqeror</w:t>
            </w:r>
            <w:r w:rsidR="004C5883">
              <w:rPr>
                <w:rFonts w:ascii="Times New Roman" w:hAnsi="Times New Roman" w:cs="Times New Roman"/>
                <w:sz w:val="24"/>
                <w:szCs w:val="24"/>
                <w:lang w:val="sq-AL"/>
              </w:rPr>
              <w:t>e</w:t>
            </w:r>
            <w:r w:rsidRPr="00DA27C8">
              <w:rPr>
                <w:rFonts w:ascii="Times New Roman" w:hAnsi="Times New Roman" w:cs="Times New Roman"/>
                <w:sz w:val="24"/>
                <w:szCs w:val="24"/>
                <w:lang w:val="sq-AL"/>
              </w:rPr>
              <w:t>, pompave etj</w:t>
            </w:r>
          </w:p>
        </w:tc>
        <w:tc>
          <w:tcPr>
            <w:tcW w:w="2020" w:type="dxa"/>
            <w:tcBorders>
              <w:top w:val="single" w:sz="4" w:space="0" w:color="auto"/>
              <w:left w:val="single" w:sz="4" w:space="0" w:color="auto"/>
              <w:bottom w:val="single" w:sz="4" w:space="0" w:color="auto"/>
              <w:right w:val="single" w:sz="4" w:space="0" w:color="auto"/>
            </w:tcBorders>
            <w:hideMark/>
          </w:tcPr>
          <w:p w14:paraId="7EFE8382"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10   euro</w:t>
            </w:r>
          </w:p>
        </w:tc>
      </w:tr>
      <w:tr w:rsidR="00DA23D9" w:rsidRPr="00DA27C8" w14:paraId="2199A2EE" w14:textId="77777777" w:rsidTr="00BA52CE">
        <w:tc>
          <w:tcPr>
            <w:tcW w:w="1169" w:type="dxa"/>
            <w:tcBorders>
              <w:top w:val="single" w:sz="4" w:space="0" w:color="auto"/>
              <w:left w:val="single" w:sz="4" w:space="0" w:color="auto"/>
              <w:bottom w:val="single" w:sz="4" w:space="0" w:color="auto"/>
              <w:right w:val="single" w:sz="4" w:space="0" w:color="auto"/>
            </w:tcBorders>
            <w:hideMark/>
          </w:tcPr>
          <w:p w14:paraId="1FE62CA9" w14:textId="115F90BE"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1.3</w:t>
            </w:r>
          </w:p>
        </w:tc>
        <w:tc>
          <w:tcPr>
            <w:tcW w:w="6387" w:type="dxa"/>
            <w:tcBorders>
              <w:top w:val="single" w:sz="4" w:space="0" w:color="auto"/>
              <w:left w:val="single" w:sz="4" w:space="0" w:color="auto"/>
              <w:bottom w:val="single" w:sz="4" w:space="0" w:color="auto"/>
              <w:right w:val="single" w:sz="4" w:space="0" w:color="auto"/>
            </w:tcBorders>
            <w:hideMark/>
          </w:tcPr>
          <w:p w14:paraId="5C4C18D3" w14:textId="1093BEC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Inspektimi i ndotësve industrial dhe ndotësve të tjerë </w:t>
            </w:r>
          </w:p>
        </w:tc>
        <w:tc>
          <w:tcPr>
            <w:tcW w:w="2020" w:type="dxa"/>
            <w:tcBorders>
              <w:top w:val="single" w:sz="4" w:space="0" w:color="auto"/>
              <w:left w:val="single" w:sz="4" w:space="0" w:color="auto"/>
              <w:bottom w:val="single" w:sz="4" w:space="0" w:color="auto"/>
              <w:right w:val="single" w:sz="4" w:space="0" w:color="auto"/>
            </w:tcBorders>
            <w:hideMark/>
          </w:tcPr>
          <w:p w14:paraId="6E6130CA"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10   euro </w:t>
            </w:r>
          </w:p>
        </w:tc>
      </w:tr>
      <w:tr w:rsidR="00DA23D9" w:rsidRPr="00DA27C8" w14:paraId="08C80DB0" w14:textId="77777777" w:rsidTr="00BA52CE">
        <w:tc>
          <w:tcPr>
            <w:tcW w:w="1169" w:type="dxa"/>
            <w:tcBorders>
              <w:top w:val="single" w:sz="4" w:space="0" w:color="auto"/>
              <w:left w:val="single" w:sz="4" w:space="0" w:color="auto"/>
              <w:bottom w:val="single" w:sz="4" w:space="0" w:color="auto"/>
              <w:right w:val="single" w:sz="4" w:space="0" w:color="auto"/>
            </w:tcBorders>
            <w:hideMark/>
          </w:tcPr>
          <w:p w14:paraId="1E0C4D85" w14:textId="1A40784E"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1.4</w:t>
            </w:r>
          </w:p>
        </w:tc>
        <w:tc>
          <w:tcPr>
            <w:tcW w:w="6387" w:type="dxa"/>
            <w:tcBorders>
              <w:top w:val="single" w:sz="4" w:space="0" w:color="auto"/>
              <w:left w:val="single" w:sz="4" w:space="0" w:color="auto"/>
              <w:bottom w:val="single" w:sz="4" w:space="0" w:color="auto"/>
              <w:right w:val="single" w:sz="4" w:space="0" w:color="auto"/>
            </w:tcBorders>
            <w:hideMark/>
          </w:tcPr>
          <w:p w14:paraId="59069E9D"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Inspektimi me kërkesë të palës jashtë qytetit  </w:t>
            </w:r>
          </w:p>
        </w:tc>
        <w:tc>
          <w:tcPr>
            <w:tcW w:w="2020" w:type="dxa"/>
            <w:tcBorders>
              <w:top w:val="single" w:sz="4" w:space="0" w:color="auto"/>
              <w:left w:val="single" w:sz="4" w:space="0" w:color="auto"/>
              <w:bottom w:val="single" w:sz="4" w:space="0" w:color="auto"/>
              <w:right w:val="single" w:sz="4" w:space="0" w:color="auto"/>
            </w:tcBorders>
            <w:hideMark/>
          </w:tcPr>
          <w:p w14:paraId="6DFFC8D2"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10   euro </w:t>
            </w:r>
          </w:p>
        </w:tc>
      </w:tr>
      <w:tr w:rsidR="00DA23D9" w:rsidRPr="00DA27C8" w14:paraId="6FDC1DB0" w14:textId="77777777" w:rsidTr="00BA52CE">
        <w:tc>
          <w:tcPr>
            <w:tcW w:w="1169" w:type="dxa"/>
            <w:tcBorders>
              <w:top w:val="single" w:sz="4" w:space="0" w:color="auto"/>
              <w:left w:val="single" w:sz="4" w:space="0" w:color="auto"/>
              <w:bottom w:val="single" w:sz="4" w:space="0" w:color="auto"/>
              <w:right w:val="single" w:sz="4" w:space="0" w:color="auto"/>
            </w:tcBorders>
            <w:hideMark/>
          </w:tcPr>
          <w:p w14:paraId="7DC1D3E7" w14:textId="3654136A"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1.5</w:t>
            </w:r>
          </w:p>
        </w:tc>
        <w:tc>
          <w:tcPr>
            <w:tcW w:w="6387" w:type="dxa"/>
            <w:tcBorders>
              <w:top w:val="single" w:sz="4" w:space="0" w:color="auto"/>
              <w:left w:val="single" w:sz="4" w:space="0" w:color="auto"/>
              <w:bottom w:val="single" w:sz="4" w:space="0" w:color="auto"/>
              <w:right w:val="single" w:sz="4" w:space="0" w:color="auto"/>
            </w:tcBorders>
            <w:hideMark/>
          </w:tcPr>
          <w:p w14:paraId="0FEB4340" w14:textId="2244DA61"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Inspektimi me kërkesë t</w:t>
            </w:r>
            <w:r w:rsidR="004C5883">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palës në qytet </w:t>
            </w:r>
          </w:p>
        </w:tc>
        <w:tc>
          <w:tcPr>
            <w:tcW w:w="2020" w:type="dxa"/>
            <w:tcBorders>
              <w:top w:val="single" w:sz="4" w:space="0" w:color="auto"/>
              <w:left w:val="single" w:sz="4" w:space="0" w:color="auto"/>
              <w:bottom w:val="single" w:sz="4" w:space="0" w:color="auto"/>
              <w:right w:val="single" w:sz="4" w:space="0" w:color="auto"/>
            </w:tcBorders>
            <w:hideMark/>
          </w:tcPr>
          <w:p w14:paraId="4F7FAB51" w14:textId="66F1FF2B" w:rsidR="00B61981" w:rsidRPr="00DA27C8" w:rsidRDefault="00D61E3D"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10</w:t>
            </w:r>
            <w:r w:rsidR="00B61981" w:rsidRPr="00DA27C8">
              <w:rPr>
                <w:rFonts w:ascii="Times New Roman" w:hAnsi="Times New Roman" w:cs="Times New Roman"/>
                <w:sz w:val="24"/>
                <w:szCs w:val="24"/>
                <w:lang w:val="sq-AL"/>
              </w:rPr>
              <w:t xml:space="preserve">     euro</w:t>
            </w:r>
          </w:p>
        </w:tc>
      </w:tr>
      <w:tr w:rsidR="00DA23D9" w:rsidRPr="00DA27C8" w14:paraId="791D241D" w14:textId="77777777" w:rsidTr="00BA52CE">
        <w:tc>
          <w:tcPr>
            <w:tcW w:w="1169" w:type="dxa"/>
            <w:tcBorders>
              <w:top w:val="single" w:sz="4" w:space="0" w:color="auto"/>
              <w:left w:val="single" w:sz="4" w:space="0" w:color="auto"/>
              <w:bottom w:val="single" w:sz="4" w:space="0" w:color="auto"/>
              <w:right w:val="single" w:sz="4" w:space="0" w:color="auto"/>
            </w:tcBorders>
            <w:hideMark/>
          </w:tcPr>
          <w:p w14:paraId="6A6BCBEA" w14:textId="5279A37F"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1.6</w:t>
            </w:r>
          </w:p>
        </w:tc>
        <w:tc>
          <w:tcPr>
            <w:tcW w:w="6387" w:type="dxa"/>
            <w:tcBorders>
              <w:top w:val="single" w:sz="4" w:space="0" w:color="auto"/>
              <w:left w:val="single" w:sz="4" w:space="0" w:color="auto"/>
              <w:bottom w:val="single" w:sz="4" w:space="0" w:color="auto"/>
              <w:right w:val="single" w:sz="4" w:space="0" w:color="auto"/>
            </w:tcBorders>
            <w:hideMark/>
          </w:tcPr>
          <w:p w14:paraId="447ACE43" w14:textId="2531C1B9"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Lëshimi i vërtetimeve, </w:t>
            </w:r>
            <w:r w:rsidR="004C5883">
              <w:rPr>
                <w:rFonts w:ascii="Times New Roman" w:hAnsi="Times New Roman" w:cs="Times New Roman"/>
                <w:sz w:val="24"/>
                <w:szCs w:val="24"/>
                <w:lang w:val="sq-AL"/>
              </w:rPr>
              <w:t>c</w:t>
            </w:r>
            <w:r w:rsidRPr="00DA27C8">
              <w:rPr>
                <w:rFonts w:ascii="Times New Roman" w:hAnsi="Times New Roman" w:cs="Times New Roman"/>
                <w:sz w:val="24"/>
                <w:szCs w:val="24"/>
                <w:lang w:val="sq-AL"/>
              </w:rPr>
              <w:t xml:space="preserve">ertifikatave dhe dokumenteve të tjera </w:t>
            </w:r>
          </w:p>
        </w:tc>
        <w:tc>
          <w:tcPr>
            <w:tcW w:w="2020" w:type="dxa"/>
            <w:tcBorders>
              <w:top w:val="single" w:sz="4" w:space="0" w:color="auto"/>
              <w:left w:val="single" w:sz="4" w:space="0" w:color="auto"/>
              <w:bottom w:val="single" w:sz="4" w:space="0" w:color="auto"/>
              <w:right w:val="single" w:sz="4" w:space="0" w:color="auto"/>
            </w:tcBorders>
            <w:hideMark/>
          </w:tcPr>
          <w:p w14:paraId="3647BCA7" w14:textId="758D3CDC" w:rsidR="00B61981" w:rsidRPr="00DA27C8" w:rsidRDefault="00D61E3D"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10</w:t>
            </w:r>
            <w:r w:rsidR="00B61981" w:rsidRPr="00DA27C8">
              <w:rPr>
                <w:rFonts w:ascii="Times New Roman" w:hAnsi="Times New Roman" w:cs="Times New Roman"/>
                <w:sz w:val="24"/>
                <w:szCs w:val="24"/>
                <w:lang w:val="sq-AL"/>
              </w:rPr>
              <w:t xml:space="preserve">     euro </w:t>
            </w:r>
          </w:p>
        </w:tc>
      </w:tr>
    </w:tbl>
    <w:p w14:paraId="20EEF825" w14:textId="56866985" w:rsidR="00B61981" w:rsidRPr="00DA27C8" w:rsidRDefault="00B61981" w:rsidP="00120377">
      <w:pPr>
        <w:jc w:val="center"/>
        <w:rPr>
          <w:rFonts w:ascii="Times New Roman" w:hAnsi="Times New Roman" w:cs="Times New Roman"/>
          <w:b/>
          <w:sz w:val="24"/>
          <w:szCs w:val="24"/>
          <w:lang w:val="sq-AL"/>
        </w:rPr>
      </w:pPr>
    </w:p>
    <w:p w14:paraId="0AB26349" w14:textId="0D732A05" w:rsidR="00B61981" w:rsidRPr="00DA27C8" w:rsidRDefault="00120377" w:rsidP="00120377">
      <w:pPr>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w:t>
      </w:r>
      <w:r w:rsidR="00B32B57" w:rsidRPr="00DA27C8">
        <w:rPr>
          <w:rFonts w:ascii="Times New Roman" w:hAnsi="Times New Roman" w:cs="Times New Roman"/>
          <w:b/>
          <w:sz w:val="24"/>
          <w:szCs w:val="24"/>
          <w:lang w:val="sq-AL"/>
        </w:rPr>
        <w:t>eni 33</w:t>
      </w:r>
    </w:p>
    <w:p w14:paraId="789791B3" w14:textId="77777777" w:rsidR="00B61981" w:rsidRPr="00DA27C8" w:rsidRDefault="00B61981" w:rsidP="00B61981">
      <w:pPr>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Inspektimi nga lëmi i ndërtimtarisë</w:t>
      </w:r>
    </w:p>
    <w:p w14:paraId="3D76612E" w14:textId="54A1225E" w:rsidR="00B61981" w:rsidRPr="00DA27C8" w:rsidRDefault="005D3B57" w:rsidP="00FA6663">
      <w:pPr>
        <w:pStyle w:val="ListParagraph"/>
        <w:numPr>
          <w:ilvl w:val="0"/>
          <w:numId w:val="33"/>
        </w:numPr>
        <w:rPr>
          <w:rFonts w:ascii="Times New Roman" w:hAnsi="Times New Roman" w:cs="Times New Roman"/>
          <w:sz w:val="24"/>
          <w:szCs w:val="24"/>
          <w:lang w:val="sq-AL"/>
        </w:rPr>
      </w:pPr>
      <w:r w:rsidRPr="00DA27C8">
        <w:rPr>
          <w:rFonts w:ascii="Times New Roman" w:hAnsi="Times New Roman" w:cs="Times New Roman"/>
          <w:sz w:val="24"/>
          <w:szCs w:val="24"/>
          <w:lang w:val="sq-AL"/>
        </w:rPr>
        <w:t>N</w:t>
      </w:r>
      <w:r w:rsidR="0020178C"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l</w:t>
      </w:r>
      <w:r w:rsidR="0020178C"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min</w:t>
      </w:r>
      <w:r w:rsidR="0020178C"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e nd</w:t>
      </w:r>
      <w:r w:rsidR="0020178C"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rtimtaris</w:t>
      </w:r>
      <w:r w:rsidR="0020178C"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aplikohen k</w:t>
      </w:r>
      <w:r w:rsidR="0020178C"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to taksa</w:t>
      </w:r>
      <w:r w:rsidRPr="00DA27C8">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6384"/>
        <w:gridCol w:w="2021"/>
      </w:tblGrid>
      <w:tr w:rsidR="00DA23D9" w:rsidRPr="00DA27C8" w14:paraId="12E96424" w14:textId="77777777" w:rsidTr="001A2488">
        <w:tc>
          <w:tcPr>
            <w:tcW w:w="1188" w:type="dxa"/>
            <w:tcBorders>
              <w:top w:val="single" w:sz="4" w:space="0" w:color="auto"/>
              <w:left w:val="single" w:sz="4" w:space="0" w:color="auto"/>
              <w:bottom w:val="single" w:sz="4" w:space="0" w:color="auto"/>
              <w:right w:val="single" w:sz="4" w:space="0" w:color="auto"/>
            </w:tcBorders>
            <w:hideMark/>
          </w:tcPr>
          <w:p w14:paraId="017AF3E9"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Nr. rendor tarifor </w:t>
            </w:r>
          </w:p>
        </w:tc>
        <w:tc>
          <w:tcPr>
            <w:tcW w:w="6660" w:type="dxa"/>
            <w:tcBorders>
              <w:top w:val="single" w:sz="4" w:space="0" w:color="auto"/>
              <w:left w:val="single" w:sz="4" w:space="0" w:color="auto"/>
              <w:bottom w:val="single" w:sz="4" w:space="0" w:color="auto"/>
              <w:right w:val="single" w:sz="4" w:space="0" w:color="auto"/>
            </w:tcBorders>
            <w:hideMark/>
          </w:tcPr>
          <w:p w14:paraId="64EBEF15" w14:textId="77777777" w:rsidR="00B61981" w:rsidRPr="00DA27C8" w:rsidRDefault="00B61981" w:rsidP="001A2488">
            <w:pPr>
              <w:spacing w:line="276" w:lineRule="auto"/>
              <w:jc w:val="center"/>
              <w:rPr>
                <w:rFonts w:ascii="Times New Roman" w:hAnsi="Times New Roman" w:cs="Times New Roman"/>
                <w:sz w:val="24"/>
                <w:szCs w:val="24"/>
                <w:lang w:val="sq-AL"/>
              </w:rPr>
            </w:pPr>
            <w:r w:rsidRPr="00DA27C8">
              <w:rPr>
                <w:rFonts w:ascii="Times New Roman" w:hAnsi="Times New Roman" w:cs="Times New Roman"/>
                <w:sz w:val="24"/>
                <w:szCs w:val="24"/>
                <w:lang w:val="sq-AL"/>
              </w:rPr>
              <w:t>Përshkrimi</w:t>
            </w:r>
          </w:p>
        </w:tc>
        <w:tc>
          <w:tcPr>
            <w:tcW w:w="2088" w:type="dxa"/>
            <w:tcBorders>
              <w:top w:val="single" w:sz="4" w:space="0" w:color="auto"/>
              <w:left w:val="single" w:sz="4" w:space="0" w:color="auto"/>
              <w:bottom w:val="single" w:sz="4" w:space="0" w:color="auto"/>
              <w:right w:val="single" w:sz="4" w:space="0" w:color="auto"/>
            </w:tcBorders>
            <w:hideMark/>
          </w:tcPr>
          <w:p w14:paraId="4A3FF6BC"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Vlera e taksës në euro </w:t>
            </w:r>
          </w:p>
        </w:tc>
      </w:tr>
      <w:tr w:rsidR="00DA23D9" w:rsidRPr="00DA27C8" w14:paraId="56092445" w14:textId="77777777" w:rsidTr="001A2488">
        <w:tc>
          <w:tcPr>
            <w:tcW w:w="1188" w:type="dxa"/>
            <w:tcBorders>
              <w:top w:val="single" w:sz="4" w:space="0" w:color="auto"/>
              <w:left w:val="single" w:sz="4" w:space="0" w:color="auto"/>
              <w:bottom w:val="single" w:sz="4" w:space="0" w:color="auto"/>
              <w:right w:val="single" w:sz="4" w:space="0" w:color="auto"/>
            </w:tcBorders>
            <w:hideMark/>
          </w:tcPr>
          <w:p w14:paraId="1EB36464" w14:textId="312D7350" w:rsidR="00B61981" w:rsidRPr="00DA27C8" w:rsidRDefault="00334478"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B61981" w:rsidRPr="00DA27C8">
              <w:rPr>
                <w:rFonts w:ascii="Times New Roman" w:hAnsi="Times New Roman" w:cs="Times New Roman"/>
                <w:sz w:val="24"/>
                <w:szCs w:val="24"/>
                <w:lang w:val="sq-AL"/>
              </w:rPr>
              <w:t>.1</w:t>
            </w:r>
          </w:p>
        </w:tc>
        <w:tc>
          <w:tcPr>
            <w:tcW w:w="6660" w:type="dxa"/>
            <w:tcBorders>
              <w:top w:val="single" w:sz="4" w:space="0" w:color="auto"/>
              <w:left w:val="single" w:sz="4" w:space="0" w:color="auto"/>
              <w:bottom w:val="single" w:sz="4" w:space="0" w:color="auto"/>
              <w:right w:val="single" w:sz="4" w:space="0" w:color="auto"/>
            </w:tcBorders>
            <w:hideMark/>
          </w:tcPr>
          <w:p w14:paraId="631F035A" w14:textId="00E1A962"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Kërkesa për kontrollim inspektues jashtë qytetit për persona fizik</w:t>
            </w:r>
            <w:r w:rsidR="004C5883">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w:t>
            </w:r>
          </w:p>
        </w:tc>
        <w:tc>
          <w:tcPr>
            <w:tcW w:w="2088" w:type="dxa"/>
            <w:tcBorders>
              <w:top w:val="single" w:sz="4" w:space="0" w:color="auto"/>
              <w:left w:val="single" w:sz="4" w:space="0" w:color="auto"/>
              <w:bottom w:val="single" w:sz="4" w:space="0" w:color="auto"/>
              <w:right w:val="single" w:sz="4" w:space="0" w:color="auto"/>
            </w:tcBorders>
            <w:hideMark/>
          </w:tcPr>
          <w:p w14:paraId="37D08849"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10    euro </w:t>
            </w:r>
          </w:p>
        </w:tc>
      </w:tr>
      <w:tr w:rsidR="00DA23D9" w:rsidRPr="00DA27C8" w14:paraId="4C7B4670" w14:textId="77777777" w:rsidTr="001A2488">
        <w:tc>
          <w:tcPr>
            <w:tcW w:w="1188" w:type="dxa"/>
            <w:tcBorders>
              <w:top w:val="single" w:sz="4" w:space="0" w:color="auto"/>
              <w:left w:val="single" w:sz="4" w:space="0" w:color="auto"/>
              <w:bottom w:val="single" w:sz="4" w:space="0" w:color="auto"/>
              <w:right w:val="single" w:sz="4" w:space="0" w:color="auto"/>
            </w:tcBorders>
            <w:hideMark/>
          </w:tcPr>
          <w:p w14:paraId="37C15D68" w14:textId="01A4F18F" w:rsidR="00B61981" w:rsidRPr="00DA27C8" w:rsidRDefault="00334478" w:rsidP="0033447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B61981" w:rsidRPr="00DA27C8">
              <w:rPr>
                <w:rFonts w:ascii="Times New Roman" w:hAnsi="Times New Roman" w:cs="Times New Roman"/>
                <w:sz w:val="24"/>
                <w:szCs w:val="24"/>
                <w:lang w:val="sq-AL"/>
              </w:rPr>
              <w:t>.2</w:t>
            </w:r>
          </w:p>
        </w:tc>
        <w:tc>
          <w:tcPr>
            <w:tcW w:w="6660" w:type="dxa"/>
            <w:tcBorders>
              <w:top w:val="single" w:sz="4" w:space="0" w:color="auto"/>
              <w:left w:val="single" w:sz="4" w:space="0" w:color="auto"/>
              <w:bottom w:val="single" w:sz="4" w:space="0" w:color="auto"/>
              <w:right w:val="single" w:sz="4" w:space="0" w:color="auto"/>
            </w:tcBorders>
            <w:hideMark/>
          </w:tcPr>
          <w:p w14:paraId="10293FAB"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Kërkesa për kontrollim inspektues në qytet për persona fizikë </w:t>
            </w:r>
          </w:p>
        </w:tc>
        <w:tc>
          <w:tcPr>
            <w:tcW w:w="2088" w:type="dxa"/>
            <w:tcBorders>
              <w:top w:val="single" w:sz="4" w:space="0" w:color="auto"/>
              <w:left w:val="single" w:sz="4" w:space="0" w:color="auto"/>
              <w:bottom w:val="single" w:sz="4" w:space="0" w:color="auto"/>
              <w:right w:val="single" w:sz="4" w:space="0" w:color="auto"/>
            </w:tcBorders>
            <w:hideMark/>
          </w:tcPr>
          <w:p w14:paraId="197C3148" w14:textId="08468172" w:rsidR="00B61981" w:rsidRPr="00DA27C8" w:rsidRDefault="003A5A33"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10</w:t>
            </w:r>
            <w:r w:rsidR="00B61981" w:rsidRPr="00DA27C8">
              <w:rPr>
                <w:rFonts w:ascii="Times New Roman" w:hAnsi="Times New Roman" w:cs="Times New Roman"/>
                <w:sz w:val="24"/>
                <w:szCs w:val="24"/>
                <w:lang w:val="sq-AL"/>
              </w:rPr>
              <w:t xml:space="preserve">      euro</w:t>
            </w:r>
          </w:p>
        </w:tc>
      </w:tr>
      <w:tr w:rsidR="00DA23D9" w:rsidRPr="00DA27C8" w14:paraId="0E144E4C" w14:textId="77777777" w:rsidTr="001A2488">
        <w:tc>
          <w:tcPr>
            <w:tcW w:w="1188" w:type="dxa"/>
            <w:tcBorders>
              <w:top w:val="single" w:sz="4" w:space="0" w:color="auto"/>
              <w:left w:val="single" w:sz="4" w:space="0" w:color="auto"/>
              <w:bottom w:val="single" w:sz="4" w:space="0" w:color="auto"/>
              <w:right w:val="single" w:sz="4" w:space="0" w:color="auto"/>
            </w:tcBorders>
            <w:hideMark/>
          </w:tcPr>
          <w:p w14:paraId="304A01C4" w14:textId="1C5A919D" w:rsidR="00B61981" w:rsidRPr="00DA27C8" w:rsidRDefault="00334478"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B61981" w:rsidRPr="00DA27C8">
              <w:rPr>
                <w:rFonts w:ascii="Times New Roman" w:hAnsi="Times New Roman" w:cs="Times New Roman"/>
                <w:sz w:val="24"/>
                <w:szCs w:val="24"/>
                <w:lang w:val="sq-AL"/>
              </w:rPr>
              <w:t>.3</w:t>
            </w:r>
          </w:p>
        </w:tc>
        <w:tc>
          <w:tcPr>
            <w:tcW w:w="6660" w:type="dxa"/>
            <w:tcBorders>
              <w:top w:val="single" w:sz="4" w:space="0" w:color="auto"/>
              <w:left w:val="single" w:sz="4" w:space="0" w:color="auto"/>
              <w:bottom w:val="single" w:sz="4" w:space="0" w:color="auto"/>
              <w:right w:val="single" w:sz="4" w:space="0" w:color="auto"/>
            </w:tcBorders>
            <w:hideMark/>
          </w:tcPr>
          <w:p w14:paraId="22329632" w14:textId="6C2BB98A"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Kërkesa për kontrollim inspektues jashtë qytetit për subjekte afariste dhe institucione të tjera </w:t>
            </w:r>
          </w:p>
        </w:tc>
        <w:tc>
          <w:tcPr>
            <w:tcW w:w="2088" w:type="dxa"/>
            <w:tcBorders>
              <w:top w:val="single" w:sz="4" w:space="0" w:color="auto"/>
              <w:left w:val="single" w:sz="4" w:space="0" w:color="auto"/>
              <w:bottom w:val="single" w:sz="4" w:space="0" w:color="auto"/>
              <w:right w:val="single" w:sz="4" w:space="0" w:color="auto"/>
            </w:tcBorders>
            <w:hideMark/>
          </w:tcPr>
          <w:p w14:paraId="09B8B56A"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20    euro </w:t>
            </w:r>
          </w:p>
        </w:tc>
      </w:tr>
      <w:tr w:rsidR="00DA23D9" w:rsidRPr="00DA27C8" w14:paraId="4A8D1FA1" w14:textId="77777777" w:rsidTr="001A2488">
        <w:trPr>
          <w:trHeight w:val="530"/>
        </w:trPr>
        <w:tc>
          <w:tcPr>
            <w:tcW w:w="1188" w:type="dxa"/>
            <w:tcBorders>
              <w:top w:val="single" w:sz="4" w:space="0" w:color="auto"/>
              <w:left w:val="single" w:sz="4" w:space="0" w:color="auto"/>
              <w:bottom w:val="single" w:sz="4" w:space="0" w:color="auto"/>
              <w:right w:val="single" w:sz="4" w:space="0" w:color="auto"/>
            </w:tcBorders>
            <w:hideMark/>
          </w:tcPr>
          <w:p w14:paraId="3C0C6239" w14:textId="70865BA0" w:rsidR="00B61981" w:rsidRPr="00DA27C8" w:rsidRDefault="00334478"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B61981" w:rsidRPr="00DA27C8">
              <w:rPr>
                <w:rFonts w:ascii="Times New Roman" w:hAnsi="Times New Roman" w:cs="Times New Roman"/>
                <w:sz w:val="24"/>
                <w:szCs w:val="24"/>
                <w:lang w:val="sq-AL"/>
              </w:rPr>
              <w:t xml:space="preserve">.4 </w:t>
            </w:r>
          </w:p>
        </w:tc>
        <w:tc>
          <w:tcPr>
            <w:tcW w:w="6660" w:type="dxa"/>
            <w:tcBorders>
              <w:top w:val="single" w:sz="4" w:space="0" w:color="auto"/>
              <w:left w:val="single" w:sz="4" w:space="0" w:color="auto"/>
              <w:bottom w:val="single" w:sz="4" w:space="0" w:color="auto"/>
              <w:right w:val="single" w:sz="4" w:space="0" w:color="auto"/>
            </w:tcBorders>
            <w:hideMark/>
          </w:tcPr>
          <w:p w14:paraId="4220E96B" w14:textId="6479D20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Kërkesa për kontrollim inspektues në qytet për subjekte afariste dhe institucione të tjera </w:t>
            </w:r>
          </w:p>
        </w:tc>
        <w:tc>
          <w:tcPr>
            <w:tcW w:w="2088" w:type="dxa"/>
            <w:tcBorders>
              <w:top w:val="single" w:sz="4" w:space="0" w:color="auto"/>
              <w:left w:val="single" w:sz="4" w:space="0" w:color="auto"/>
              <w:bottom w:val="single" w:sz="4" w:space="0" w:color="auto"/>
              <w:right w:val="single" w:sz="4" w:space="0" w:color="auto"/>
            </w:tcBorders>
            <w:hideMark/>
          </w:tcPr>
          <w:p w14:paraId="03A77701"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15    euro </w:t>
            </w:r>
          </w:p>
        </w:tc>
      </w:tr>
    </w:tbl>
    <w:p w14:paraId="23033B28" w14:textId="77777777" w:rsidR="00B61981" w:rsidRPr="00DA27C8" w:rsidRDefault="00B61981" w:rsidP="00B61981">
      <w:pPr>
        <w:rPr>
          <w:rFonts w:ascii="Times New Roman" w:hAnsi="Times New Roman" w:cs="Times New Roman"/>
          <w:sz w:val="24"/>
          <w:szCs w:val="24"/>
          <w:lang w:val="sq-AL"/>
        </w:rPr>
      </w:pPr>
    </w:p>
    <w:p w14:paraId="0A1A100B" w14:textId="77777777" w:rsidR="00AB26E8" w:rsidRPr="00DA27C8" w:rsidRDefault="00AB26E8" w:rsidP="00334478">
      <w:pPr>
        <w:jc w:val="center"/>
        <w:rPr>
          <w:rFonts w:ascii="Times New Roman" w:hAnsi="Times New Roman" w:cs="Times New Roman"/>
          <w:b/>
          <w:sz w:val="24"/>
          <w:szCs w:val="24"/>
          <w:lang w:val="sq-AL"/>
        </w:rPr>
      </w:pPr>
    </w:p>
    <w:p w14:paraId="1F58B900" w14:textId="01508C11" w:rsidR="00B61981" w:rsidRPr="00DA27C8" w:rsidRDefault="00FC355A" w:rsidP="00334478">
      <w:pPr>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Neni 34</w:t>
      </w:r>
    </w:p>
    <w:p w14:paraId="77EDC692" w14:textId="77777777" w:rsidR="00B61981" w:rsidRPr="00DA27C8" w:rsidRDefault="00B61981" w:rsidP="00B61981">
      <w:pPr>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Inspektimi nga lëmi i tregut</w:t>
      </w:r>
    </w:p>
    <w:p w14:paraId="58CA77E0" w14:textId="307B3554" w:rsidR="00B61981" w:rsidRPr="00DA27C8" w:rsidRDefault="005D3B57" w:rsidP="00FA6663">
      <w:pPr>
        <w:pStyle w:val="ListParagraph"/>
        <w:numPr>
          <w:ilvl w:val="0"/>
          <w:numId w:val="34"/>
        </w:numPr>
        <w:rPr>
          <w:rFonts w:ascii="Times New Roman" w:hAnsi="Times New Roman" w:cs="Times New Roman"/>
          <w:sz w:val="24"/>
          <w:szCs w:val="24"/>
          <w:lang w:val="sq-AL"/>
        </w:rPr>
      </w:pPr>
      <w:r w:rsidRPr="00DA27C8">
        <w:rPr>
          <w:rFonts w:ascii="Times New Roman" w:hAnsi="Times New Roman" w:cs="Times New Roman"/>
          <w:sz w:val="24"/>
          <w:szCs w:val="24"/>
          <w:lang w:val="sq-AL"/>
        </w:rPr>
        <w:t>N</w:t>
      </w:r>
      <w:r w:rsidR="0020178C"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l</w:t>
      </w:r>
      <w:r w:rsidR="0020178C"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min e tregut aplikohen k</w:t>
      </w:r>
      <w:r w:rsidR="0020178C"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to taksa</w:t>
      </w:r>
      <w:r w:rsidRPr="00DA27C8">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6384"/>
        <w:gridCol w:w="2021"/>
      </w:tblGrid>
      <w:tr w:rsidR="00DA23D9" w:rsidRPr="00DA27C8" w14:paraId="4A1FA018" w14:textId="77777777" w:rsidTr="001A2488">
        <w:tc>
          <w:tcPr>
            <w:tcW w:w="1188" w:type="dxa"/>
            <w:tcBorders>
              <w:top w:val="single" w:sz="4" w:space="0" w:color="auto"/>
              <w:left w:val="single" w:sz="4" w:space="0" w:color="auto"/>
              <w:bottom w:val="single" w:sz="4" w:space="0" w:color="auto"/>
              <w:right w:val="single" w:sz="4" w:space="0" w:color="auto"/>
            </w:tcBorders>
            <w:hideMark/>
          </w:tcPr>
          <w:p w14:paraId="6A65B6FF" w14:textId="77777777" w:rsidR="00B61981" w:rsidRPr="00DA27C8" w:rsidRDefault="00B61981" w:rsidP="001A2488">
            <w:pPr>
              <w:spacing w:line="276"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Nr. rendor </w:t>
            </w:r>
            <w:r w:rsidRPr="00DA27C8">
              <w:rPr>
                <w:rFonts w:ascii="Times New Roman" w:hAnsi="Times New Roman" w:cs="Times New Roman"/>
                <w:sz w:val="24"/>
                <w:szCs w:val="24"/>
                <w:lang w:val="sq-AL"/>
              </w:rPr>
              <w:lastRenderedPageBreak/>
              <w:t xml:space="preserve">tarifor </w:t>
            </w:r>
          </w:p>
        </w:tc>
        <w:tc>
          <w:tcPr>
            <w:tcW w:w="6660" w:type="dxa"/>
            <w:tcBorders>
              <w:top w:val="single" w:sz="4" w:space="0" w:color="auto"/>
              <w:left w:val="single" w:sz="4" w:space="0" w:color="auto"/>
              <w:bottom w:val="single" w:sz="4" w:space="0" w:color="auto"/>
              <w:right w:val="single" w:sz="4" w:space="0" w:color="auto"/>
            </w:tcBorders>
            <w:hideMark/>
          </w:tcPr>
          <w:p w14:paraId="5B2A40AF" w14:textId="77777777" w:rsidR="00B61981" w:rsidRPr="00DA27C8" w:rsidRDefault="00B61981" w:rsidP="001A2488">
            <w:pPr>
              <w:spacing w:line="276" w:lineRule="auto"/>
              <w:jc w:val="center"/>
              <w:rPr>
                <w:rFonts w:ascii="Times New Roman" w:hAnsi="Times New Roman" w:cs="Times New Roman"/>
                <w:sz w:val="24"/>
                <w:szCs w:val="24"/>
                <w:lang w:val="sq-AL"/>
              </w:rPr>
            </w:pPr>
            <w:r w:rsidRPr="00DA27C8">
              <w:rPr>
                <w:rFonts w:ascii="Times New Roman" w:hAnsi="Times New Roman" w:cs="Times New Roman"/>
                <w:sz w:val="24"/>
                <w:szCs w:val="24"/>
                <w:lang w:val="sq-AL"/>
              </w:rPr>
              <w:lastRenderedPageBreak/>
              <w:t>Përshkrimi</w:t>
            </w:r>
          </w:p>
        </w:tc>
        <w:tc>
          <w:tcPr>
            <w:tcW w:w="2088" w:type="dxa"/>
            <w:tcBorders>
              <w:top w:val="single" w:sz="4" w:space="0" w:color="auto"/>
              <w:left w:val="single" w:sz="4" w:space="0" w:color="auto"/>
              <w:bottom w:val="single" w:sz="4" w:space="0" w:color="auto"/>
              <w:right w:val="single" w:sz="4" w:space="0" w:color="auto"/>
            </w:tcBorders>
            <w:hideMark/>
          </w:tcPr>
          <w:p w14:paraId="7F005090"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Vlera e taksës në euro</w:t>
            </w:r>
          </w:p>
        </w:tc>
      </w:tr>
      <w:tr w:rsidR="00DA23D9" w:rsidRPr="00DA27C8" w14:paraId="0AC917B2" w14:textId="77777777" w:rsidTr="001A2488">
        <w:tc>
          <w:tcPr>
            <w:tcW w:w="1188" w:type="dxa"/>
            <w:tcBorders>
              <w:top w:val="single" w:sz="4" w:space="0" w:color="auto"/>
              <w:left w:val="single" w:sz="4" w:space="0" w:color="auto"/>
              <w:bottom w:val="single" w:sz="4" w:space="0" w:color="auto"/>
              <w:right w:val="single" w:sz="4" w:space="0" w:color="auto"/>
            </w:tcBorders>
            <w:hideMark/>
          </w:tcPr>
          <w:p w14:paraId="3A4D9542" w14:textId="4AB6437A" w:rsidR="00B61981" w:rsidRPr="00DA27C8" w:rsidRDefault="00334478"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B61981" w:rsidRPr="00DA27C8">
              <w:rPr>
                <w:rFonts w:ascii="Times New Roman" w:hAnsi="Times New Roman" w:cs="Times New Roman"/>
                <w:sz w:val="24"/>
                <w:szCs w:val="24"/>
                <w:lang w:val="sq-AL"/>
              </w:rPr>
              <w:t>.1</w:t>
            </w:r>
          </w:p>
        </w:tc>
        <w:tc>
          <w:tcPr>
            <w:tcW w:w="6660" w:type="dxa"/>
            <w:tcBorders>
              <w:top w:val="single" w:sz="4" w:space="0" w:color="auto"/>
              <w:left w:val="single" w:sz="4" w:space="0" w:color="auto"/>
              <w:bottom w:val="single" w:sz="4" w:space="0" w:color="auto"/>
              <w:right w:val="single" w:sz="4" w:space="0" w:color="auto"/>
            </w:tcBorders>
            <w:hideMark/>
          </w:tcPr>
          <w:p w14:paraId="4D63C4F7" w14:textId="01B9A8BE"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Kërkesa për kontrollim inspektues jashtë qytetit për persona fizik</w:t>
            </w:r>
            <w:r w:rsidR="004C5883">
              <w:rPr>
                <w:rFonts w:ascii="Times New Roman" w:hAnsi="Times New Roman" w:cs="Times New Roman"/>
                <w:sz w:val="24"/>
                <w:szCs w:val="24"/>
                <w:lang w:val="sq-AL"/>
              </w:rPr>
              <w:t>ë</w:t>
            </w:r>
          </w:p>
        </w:tc>
        <w:tc>
          <w:tcPr>
            <w:tcW w:w="2088" w:type="dxa"/>
            <w:tcBorders>
              <w:top w:val="single" w:sz="4" w:space="0" w:color="auto"/>
              <w:left w:val="single" w:sz="4" w:space="0" w:color="auto"/>
              <w:bottom w:val="single" w:sz="4" w:space="0" w:color="auto"/>
              <w:right w:val="single" w:sz="4" w:space="0" w:color="auto"/>
            </w:tcBorders>
            <w:hideMark/>
          </w:tcPr>
          <w:p w14:paraId="07881638"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10    euro </w:t>
            </w:r>
          </w:p>
        </w:tc>
      </w:tr>
      <w:tr w:rsidR="00DA23D9" w:rsidRPr="00DA27C8" w14:paraId="4F3BA55E" w14:textId="77777777" w:rsidTr="001A2488">
        <w:tc>
          <w:tcPr>
            <w:tcW w:w="1188" w:type="dxa"/>
            <w:tcBorders>
              <w:top w:val="single" w:sz="4" w:space="0" w:color="auto"/>
              <w:left w:val="single" w:sz="4" w:space="0" w:color="auto"/>
              <w:bottom w:val="single" w:sz="4" w:space="0" w:color="auto"/>
              <w:right w:val="single" w:sz="4" w:space="0" w:color="auto"/>
            </w:tcBorders>
            <w:hideMark/>
          </w:tcPr>
          <w:p w14:paraId="5F9EC7BA" w14:textId="30E2656C" w:rsidR="00B61981" w:rsidRPr="00DA27C8" w:rsidRDefault="00334478" w:rsidP="0033447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B61981" w:rsidRPr="00DA27C8">
              <w:rPr>
                <w:rFonts w:ascii="Times New Roman" w:hAnsi="Times New Roman" w:cs="Times New Roman"/>
                <w:sz w:val="24"/>
                <w:szCs w:val="24"/>
                <w:lang w:val="sq-AL"/>
              </w:rPr>
              <w:t>.2</w:t>
            </w:r>
          </w:p>
        </w:tc>
        <w:tc>
          <w:tcPr>
            <w:tcW w:w="6660" w:type="dxa"/>
            <w:tcBorders>
              <w:top w:val="single" w:sz="4" w:space="0" w:color="auto"/>
              <w:left w:val="single" w:sz="4" w:space="0" w:color="auto"/>
              <w:bottom w:val="single" w:sz="4" w:space="0" w:color="auto"/>
              <w:right w:val="single" w:sz="4" w:space="0" w:color="auto"/>
            </w:tcBorders>
            <w:hideMark/>
          </w:tcPr>
          <w:p w14:paraId="69611005" w14:textId="4A8B309A"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Kërkesa për kontrollim inspektues në qytet për persona fizik</w:t>
            </w:r>
            <w:r w:rsidR="004C5883">
              <w:rPr>
                <w:rFonts w:ascii="Times New Roman" w:hAnsi="Times New Roman" w:cs="Times New Roman"/>
                <w:sz w:val="24"/>
                <w:szCs w:val="24"/>
                <w:lang w:val="sq-AL"/>
              </w:rPr>
              <w:t>ë</w:t>
            </w:r>
          </w:p>
        </w:tc>
        <w:tc>
          <w:tcPr>
            <w:tcW w:w="2088" w:type="dxa"/>
            <w:tcBorders>
              <w:top w:val="single" w:sz="4" w:space="0" w:color="auto"/>
              <w:left w:val="single" w:sz="4" w:space="0" w:color="auto"/>
              <w:bottom w:val="single" w:sz="4" w:space="0" w:color="auto"/>
              <w:right w:val="single" w:sz="4" w:space="0" w:color="auto"/>
            </w:tcBorders>
            <w:hideMark/>
          </w:tcPr>
          <w:p w14:paraId="4BB08DC5" w14:textId="7B440F02" w:rsidR="00B61981" w:rsidRPr="00DA27C8" w:rsidRDefault="003A4B0B"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10</w:t>
            </w:r>
            <w:r w:rsidR="00B61981" w:rsidRPr="00DA27C8">
              <w:rPr>
                <w:rFonts w:ascii="Times New Roman" w:hAnsi="Times New Roman" w:cs="Times New Roman"/>
                <w:sz w:val="24"/>
                <w:szCs w:val="24"/>
                <w:lang w:val="sq-AL"/>
              </w:rPr>
              <w:t xml:space="preserve">      euro</w:t>
            </w:r>
          </w:p>
        </w:tc>
      </w:tr>
      <w:tr w:rsidR="00DA23D9" w:rsidRPr="00DA27C8" w14:paraId="45FF1E71" w14:textId="77777777" w:rsidTr="001A2488">
        <w:tc>
          <w:tcPr>
            <w:tcW w:w="1188" w:type="dxa"/>
            <w:tcBorders>
              <w:top w:val="single" w:sz="4" w:space="0" w:color="auto"/>
              <w:left w:val="single" w:sz="4" w:space="0" w:color="auto"/>
              <w:bottom w:val="single" w:sz="4" w:space="0" w:color="auto"/>
              <w:right w:val="single" w:sz="4" w:space="0" w:color="auto"/>
            </w:tcBorders>
            <w:hideMark/>
          </w:tcPr>
          <w:p w14:paraId="3E43E915" w14:textId="6E3D8D61" w:rsidR="00B61981" w:rsidRPr="00DA27C8" w:rsidRDefault="00334478" w:rsidP="0033447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B61981" w:rsidRPr="00DA27C8">
              <w:rPr>
                <w:rFonts w:ascii="Times New Roman" w:hAnsi="Times New Roman" w:cs="Times New Roman"/>
                <w:sz w:val="24"/>
                <w:szCs w:val="24"/>
                <w:lang w:val="sq-AL"/>
              </w:rPr>
              <w:t>.3</w:t>
            </w:r>
          </w:p>
        </w:tc>
        <w:tc>
          <w:tcPr>
            <w:tcW w:w="6660" w:type="dxa"/>
            <w:tcBorders>
              <w:top w:val="single" w:sz="4" w:space="0" w:color="auto"/>
              <w:left w:val="single" w:sz="4" w:space="0" w:color="auto"/>
              <w:bottom w:val="single" w:sz="4" w:space="0" w:color="auto"/>
              <w:right w:val="single" w:sz="4" w:space="0" w:color="auto"/>
            </w:tcBorders>
            <w:hideMark/>
          </w:tcPr>
          <w:p w14:paraId="4E518D9D"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Kërkesa për kontrollim inspektues jashtë qytetit për subjekte afariste dhe institucione të tjera </w:t>
            </w:r>
          </w:p>
        </w:tc>
        <w:tc>
          <w:tcPr>
            <w:tcW w:w="2088" w:type="dxa"/>
            <w:tcBorders>
              <w:top w:val="single" w:sz="4" w:space="0" w:color="auto"/>
              <w:left w:val="single" w:sz="4" w:space="0" w:color="auto"/>
              <w:bottom w:val="single" w:sz="4" w:space="0" w:color="auto"/>
              <w:right w:val="single" w:sz="4" w:space="0" w:color="auto"/>
            </w:tcBorders>
            <w:hideMark/>
          </w:tcPr>
          <w:p w14:paraId="29B2A8B6"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20    euro </w:t>
            </w:r>
          </w:p>
        </w:tc>
      </w:tr>
      <w:tr w:rsidR="00DA23D9" w:rsidRPr="00DA27C8" w14:paraId="160CA8DC" w14:textId="77777777" w:rsidTr="001A2488">
        <w:tc>
          <w:tcPr>
            <w:tcW w:w="1188" w:type="dxa"/>
            <w:tcBorders>
              <w:top w:val="single" w:sz="4" w:space="0" w:color="auto"/>
              <w:left w:val="single" w:sz="4" w:space="0" w:color="auto"/>
              <w:bottom w:val="single" w:sz="4" w:space="0" w:color="auto"/>
              <w:right w:val="single" w:sz="4" w:space="0" w:color="auto"/>
            </w:tcBorders>
            <w:hideMark/>
          </w:tcPr>
          <w:p w14:paraId="673FA419" w14:textId="7492E562" w:rsidR="00B61981" w:rsidRPr="00DA27C8" w:rsidRDefault="00334478"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B61981" w:rsidRPr="00DA27C8">
              <w:rPr>
                <w:rFonts w:ascii="Times New Roman" w:hAnsi="Times New Roman" w:cs="Times New Roman"/>
                <w:sz w:val="24"/>
                <w:szCs w:val="24"/>
                <w:lang w:val="sq-AL"/>
              </w:rPr>
              <w:t>.4</w:t>
            </w:r>
          </w:p>
        </w:tc>
        <w:tc>
          <w:tcPr>
            <w:tcW w:w="6660" w:type="dxa"/>
            <w:tcBorders>
              <w:top w:val="single" w:sz="4" w:space="0" w:color="auto"/>
              <w:left w:val="single" w:sz="4" w:space="0" w:color="auto"/>
              <w:bottom w:val="single" w:sz="4" w:space="0" w:color="auto"/>
              <w:right w:val="single" w:sz="4" w:space="0" w:color="auto"/>
            </w:tcBorders>
            <w:hideMark/>
          </w:tcPr>
          <w:p w14:paraId="0F874520" w14:textId="58D46AE6"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Kërkesa për kontrollim inspektues në qytet për subjekte afariste dhe institucione të tjera</w:t>
            </w:r>
          </w:p>
        </w:tc>
        <w:tc>
          <w:tcPr>
            <w:tcW w:w="2088" w:type="dxa"/>
            <w:tcBorders>
              <w:top w:val="single" w:sz="4" w:space="0" w:color="auto"/>
              <w:left w:val="single" w:sz="4" w:space="0" w:color="auto"/>
              <w:bottom w:val="single" w:sz="4" w:space="0" w:color="auto"/>
              <w:right w:val="single" w:sz="4" w:space="0" w:color="auto"/>
            </w:tcBorders>
            <w:hideMark/>
          </w:tcPr>
          <w:p w14:paraId="5373A1A2"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15    euro </w:t>
            </w:r>
          </w:p>
        </w:tc>
      </w:tr>
      <w:tr w:rsidR="00DA23D9" w:rsidRPr="00DA27C8" w14:paraId="36565CED" w14:textId="77777777" w:rsidTr="001A2488">
        <w:tc>
          <w:tcPr>
            <w:tcW w:w="1188" w:type="dxa"/>
            <w:tcBorders>
              <w:top w:val="single" w:sz="4" w:space="0" w:color="auto"/>
              <w:left w:val="single" w:sz="4" w:space="0" w:color="auto"/>
              <w:bottom w:val="single" w:sz="4" w:space="0" w:color="auto"/>
              <w:right w:val="single" w:sz="4" w:space="0" w:color="auto"/>
            </w:tcBorders>
            <w:hideMark/>
          </w:tcPr>
          <w:p w14:paraId="7EB6ADB3" w14:textId="5E9F4D73" w:rsidR="00B61981" w:rsidRPr="00DA27C8" w:rsidRDefault="00334478"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B61981" w:rsidRPr="00DA27C8">
              <w:rPr>
                <w:rFonts w:ascii="Times New Roman" w:hAnsi="Times New Roman" w:cs="Times New Roman"/>
                <w:sz w:val="24"/>
                <w:szCs w:val="24"/>
                <w:lang w:val="sq-AL"/>
              </w:rPr>
              <w:t>.5</w:t>
            </w:r>
          </w:p>
        </w:tc>
        <w:tc>
          <w:tcPr>
            <w:tcW w:w="6660" w:type="dxa"/>
            <w:tcBorders>
              <w:top w:val="single" w:sz="4" w:space="0" w:color="auto"/>
              <w:left w:val="single" w:sz="4" w:space="0" w:color="auto"/>
              <w:bottom w:val="single" w:sz="4" w:space="0" w:color="auto"/>
              <w:right w:val="single" w:sz="4" w:space="0" w:color="auto"/>
            </w:tcBorders>
            <w:hideMark/>
          </w:tcPr>
          <w:p w14:paraId="4132AB8E" w14:textId="6815DA0F"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Kërkesa për leje punë</w:t>
            </w:r>
          </w:p>
        </w:tc>
        <w:tc>
          <w:tcPr>
            <w:tcW w:w="2088" w:type="dxa"/>
            <w:tcBorders>
              <w:top w:val="single" w:sz="4" w:space="0" w:color="auto"/>
              <w:left w:val="single" w:sz="4" w:space="0" w:color="auto"/>
              <w:bottom w:val="single" w:sz="4" w:space="0" w:color="auto"/>
              <w:right w:val="single" w:sz="4" w:space="0" w:color="auto"/>
            </w:tcBorders>
            <w:hideMark/>
          </w:tcPr>
          <w:p w14:paraId="4FEC466B"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10    euro</w:t>
            </w:r>
          </w:p>
        </w:tc>
      </w:tr>
      <w:tr w:rsidR="00DA23D9" w:rsidRPr="00DA27C8" w14:paraId="716E8E6D" w14:textId="77777777" w:rsidTr="001A2488">
        <w:tc>
          <w:tcPr>
            <w:tcW w:w="1188" w:type="dxa"/>
            <w:tcBorders>
              <w:top w:val="single" w:sz="4" w:space="0" w:color="auto"/>
              <w:left w:val="single" w:sz="4" w:space="0" w:color="auto"/>
              <w:bottom w:val="single" w:sz="4" w:space="0" w:color="auto"/>
              <w:right w:val="single" w:sz="4" w:space="0" w:color="auto"/>
            </w:tcBorders>
            <w:hideMark/>
          </w:tcPr>
          <w:p w14:paraId="2A37B2B6" w14:textId="3365F659" w:rsidR="00B61981" w:rsidRPr="00DA27C8" w:rsidRDefault="00334478" w:rsidP="0033447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B61981" w:rsidRPr="00DA27C8">
              <w:rPr>
                <w:rFonts w:ascii="Times New Roman" w:hAnsi="Times New Roman" w:cs="Times New Roman"/>
                <w:sz w:val="24"/>
                <w:szCs w:val="24"/>
                <w:lang w:val="sq-AL"/>
              </w:rPr>
              <w:t>.6</w:t>
            </w:r>
          </w:p>
        </w:tc>
        <w:tc>
          <w:tcPr>
            <w:tcW w:w="6660" w:type="dxa"/>
            <w:tcBorders>
              <w:top w:val="single" w:sz="4" w:space="0" w:color="auto"/>
              <w:left w:val="single" w:sz="4" w:space="0" w:color="auto"/>
              <w:bottom w:val="single" w:sz="4" w:space="0" w:color="auto"/>
              <w:right w:val="single" w:sz="4" w:space="0" w:color="auto"/>
            </w:tcBorders>
            <w:hideMark/>
          </w:tcPr>
          <w:p w14:paraId="35CFB5F4" w14:textId="295B6FDB"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Kërkesa për asgjësim mallrash deri në vlerën prej 10.000 euro</w:t>
            </w:r>
          </w:p>
        </w:tc>
        <w:tc>
          <w:tcPr>
            <w:tcW w:w="2088" w:type="dxa"/>
            <w:tcBorders>
              <w:top w:val="single" w:sz="4" w:space="0" w:color="auto"/>
              <w:left w:val="single" w:sz="4" w:space="0" w:color="auto"/>
              <w:bottom w:val="single" w:sz="4" w:space="0" w:color="auto"/>
              <w:right w:val="single" w:sz="4" w:space="0" w:color="auto"/>
            </w:tcBorders>
            <w:hideMark/>
          </w:tcPr>
          <w:p w14:paraId="7C841034" w14:textId="21DE130E" w:rsidR="00B61981" w:rsidRPr="00DA27C8" w:rsidRDefault="003A4B0B"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3</w:t>
            </w:r>
            <w:r w:rsidR="00B61981" w:rsidRPr="00DA27C8">
              <w:rPr>
                <w:rFonts w:ascii="Times New Roman" w:hAnsi="Times New Roman" w:cs="Times New Roman"/>
                <w:sz w:val="24"/>
                <w:szCs w:val="24"/>
                <w:lang w:val="sq-AL"/>
              </w:rPr>
              <w:t>0    euro</w:t>
            </w:r>
          </w:p>
        </w:tc>
      </w:tr>
      <w:tr w:rsidR="00DA23D9" w:rsidRPr="00DA27C8" w14:paraId="7FB87260" w14:textId="77777777" w:rsidTr="001A2488">
        <w:tc>
          <w:tcPr>
            <w:tcW w:w="1188" w:type="dxa"/>
            <w:tcBorders>
              <w:top w:val="single" w:sz="4" w:space="0" w:color="auto"/>
              <w:left w:val="single" w:sz="4" w:space="0" w:color="auto"/>
              <w:bottom w:val="single" w:sz="4" w:space="0" w:color="auto"/>
              <w:right w:val="single" w:sz="4" w:space="0" w:color="auto"/>
            </w:tcBorders>
            <w:hideMark/>
          </w:tcPr>
          <w:p w14:paraId="395AEF66" w14:textId="556543AD" w:rsidR="00B61981" w:rsidRPr="00DA27C8" w:rsidRDefault="00334478" w:rsidP="0033447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B61981" w:rsidRPr="00DA27C8">
              <w:rPr>
                <w:rFonts w:ascii="Times New Roman" w:hAnsi="Times New Roman" w:cs="Times New Roman"/>
                <w:sz w:val="24"/>
                <w:szCs w:val="24"/>
                <w:lang w:val="sq-AL"/>
              </w:rPr>
              <w:t>.7</w:t>
            </w:r>
          </w:p>
        </w:tc>
        <w:tc>
          <w:tcPr>
            <w:tcW w:w="6660" w:type="dxa"/>
            <w:tcBorders>
              <w:top w:val="single" w:sz="4" w:space="0" w:color="auto"/>
              <w:left w:val="single" w:sz="4" w:space="0" w:color="auto"/>
              <w:bottom w:val="single" w:sz="4" w:space="0" w:color="auto"/>
              <w:right w:val="single" w:sz="4" w:space="0" w:color="auto"/>
            </w:tcBorders>
            <w:hideMark/>
          </w:tcPr>
          <w:p w14:paraId="709EE302" w14:textId="33DEE872"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Kërkesa për asgjësim mallrash mbi vlerën prej 10.000 euro</w:t>
            </w:r>
          </w:p>
        </w:tc>
        <w:tc>
          <w:tcPr>
            <w:tcW w:w="2088" w:type="dxa"/>
            <w:tcBorders>
              <w:top w:val="single" w:sz="4" w:space="0" w:color="auto"/>
              <w:left w:val="single" w:sz="4" w:space="0" w:color="auto"/>
              <w:bottom w:val="single" w:sz="4" w:space="0" w:color="auto"/>
              <w:right w:val="single" w:sz="4" w:space="0" w:color="auto"/>
            </w:tcBorders>
            <w:hideMark/>
          </w:tcPr>
          <w:p w14:paraId="1A77C475" w14:textId="208B90C9" w:rsidR="00B61981" w:rsidRPr="00DA27C8" w:rsidRDefault="003A4B0B"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5</w:t>
            </w:r>
            <w:r w:rsidR="00B61981" w:rsidRPr="00DA27C8">
              <w:rPr>
                <w:rFonts w:ascii="Times New Roman" w:hAnsi="Times New Roman" w:cs="Times New Roman"/>
                <w:sz w:val="24"/>
                <w:szCs w:val="24"/>
                <w:lang w:val="sq-AL"/>
              </w:rPr>
              <w:t xml:space="preserve">0    euro </w:t>
            </w:r>
          </w:p>
        </w:tc>
      </w:tr>
    </w:tbl>
    <w:p w14:paraId="507D7734" w14:textId="60EED708" w:rsidR="00B61981" w:rsidRPr="00DA27C8" w:rsidRDefault="00B61981" w:rsidP="00B61981">
      <w:pPr>
        <w:rPr>
          <w:rFonts w:ascii="Times New Roman" w:hAnsi="Times New Roman" w:cs="Times New Roman"/>
          <w:sz w:val="24"/>
          <w:szCs w:val="24"/>
          <w:lang w:val="sq-AL"/>
        </w:rPr>
      </w:pPr>
    </w:p>
    <w:p w14:paraId="7852F1C9" w14:textId="16ABFDFB" w:rsidR="00B61981" w:rsidRPr="00DA27C8" w:rsidRDefault="00334478" w:rsidP="00334478">
      <w:pPr>
        <w:tabs>
          <w:tab w:val="left" w:pos="4030"/>
          <w:tab w:val="center" w:pos="4680"/>
        </w:tabs>
        <w:rPr>
          <w:rFonts w:ascii="Times New Roman" w:hAnsi="Times New Roman" w:cs="Times New Roman"/>
          <w:b/>
          <w:sz w:val="24"/>
          <w:szCs w:val="24"/>
          <w:lang w:val="sq-AL"/>
        </w:rPr>
      </w:pPr>
      <w:r w:rsidRPr="00DA27C8">
        <w:rPr>
          <w:rFonts w:ascii="Times New Roman" w:hAnsi="Times New Roman" w:cs="Times New Roman"/>
          <w:b/>
          <w:sz w:val="24"/>
          <w:szCs w:val="24"/>
          <w:lang w:val="sq-AL"/>
        </w:rPr>
        <w:tab/>
      </w:r>
      <w:r w:rsidRPr="00DA27C8">
        <w:rPr>
          <w:rFonts w:ascii="Times New Roman" w:hAnsi="Times New Roman" w:cs="Times New Roman"/>
          <w:b/>
          <w:sz w:val="24"/>
          <w:szCs w:val="24"/>
          <w:lang w:val="sq-AL"/>
        </w:rPr>
        <w:tab/>
        <w:t>N</w:t>
      </w:r>
      <w:r w:rsidR="002C36DC" w:rsidRPr="00DA27C8">
        <w:rPr>
          <w:rFonts w:ascii="Times New Roman" w:hAnsi="Times New Roman" w:cs="Times New Roman"/>
          <w:b/>
          <w:sz w:val="24"/>
          <w:szCs w:val="24"/>
          <w:lang w:val="sq-AL"/>
        </w:rPr>
        <w:t>eni 35</w:t>
      </w:r>
    </w:p>
    <w:p w14:paraId="21129B71" w14:textId="357FF57E" w:rsidR="00B61981" w:rsidRPr="00DA27C8" w:rsidRDefault="00B61981" w:rsidP="00B61981">
      <w:pPr>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Inspektimi nga lëmi i shërbimeve komunale dhe publike</w:t>
      </w:r>
    </w:p>
    <w:p w14:paraId="03973FC4" w14:textId="0988269F" w:rsidR="005D3B57" w:rsidRPr="00DA27C8" w:rsidRDefault="005D3B57" w:rsidP="00FA6663">
      <w:pPr>
        <w:pStyle w:val="ListParagraph"/>
        <w:numPr>
          <w:ilvl w:val="0"/>
          <w:numId w:val="35"/>
        </w:numPr>
        <w:rPr>
          <w:rFonts w:ascii="Times New Roman" w:hAnsi="Times New Roman" w:cs="Times New Roman"/>
          <w:sz w:val="24"/>
          <w:szCs w:val="24"/>
          <w:lang w:val="sq-AL"/>
        </w:rPr>
      </w:pPr>
      <w:r w:rsidRPr="00DA27C8">
        <w:rPr>
          <w:rFonts w:ascii="Times New Roman" w:hAnsi="Times New Roman" w:cs="Times New Roman"/>
          <w:sz w:val="24"/>
          <w:szCs w:val="24"/>
          <w:lang w:val="sq-AL"/>
        </w:rPr>
        <w:t>N</w:t>
      </w:r>
      <w:r w:rsidR="0020178C"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l</w:t>
      </w:r>
      <w:r w:rsidR="0020178C"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min e sh</w:t>
      </w:r>
      <w:r w:rsidR="0020178C"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rbimeve komunale dhe publike aplikohen k</w:t>
      </w:r>
      <w:r w:rsidR="0020178C"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to taksa</w:t>
      </w:r>
      <w:r w:rsidRPr="00DA27C8">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6387"/>
        <w:gridCol w:w="2021"/>
      </w:tblGrid>
      <w:tr w:rsidR="00B61981" w:rsidRPr="00DA27C8" w14:paraId="3CB0C67B" w14:textId="77777777" w:rsidTr="003A7355">
        <w:tc>
          <w:tcPr>
            <w:tcW w:w="1168" w:type="dxa"/>
            <w:tcBorders>
              <w:top w:val="single" w:sz="4" w:space="0" w:color="auto"/>
              <w:left w:val="single" w:sz="4" w:space="0" w:color="auto"/>
              <w:bottom w:val="single" w:sz="4" w:space="0" w:color="auto"/>
              <w:right w:val="single" w:sz="4" w:space="0" w:color="auto"/>
            </w:tcBorders>
            <w:hideMark/>
          </w:tcPr>
          <w:p w14:paraId="67038E19"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Nr. rendor tarifor </w:t>
            </w:r>
          </w:p>
        </w:tc>
        <w:tc>
          <w:tcPr>
            <w:tcW w:w="6387" w:type="dxa"/>
            <w:tcBorders>
              <w:top w:val="single" w:sz="4" w:space="0" w:color="auto"/>
              <w:left w:val="single" w:sz="4" w:space="0" w:color="auto"/>
              <w:bottom w:val="single" w:sz="4" w:space="0" w:color="auto"/>
              <w:right w:val="single" w:sz="4" w:space="0" w:color="auto"/>
            </w:tcBorders>
            <w:hideMark/>
          </w:tcPr>
          <w:p w14:paraId="0E6F4A20" w14:textId="77777777" w:rsidR="00B61981" w:rsidRPr="00DA27C8" w:rsidRDefault="00B61981" w:rsidP="001A2488">
            <w:pPr>
              <w:spacing w:line="276" w:lineRule="auto"/>
              <w:jc w:val="center"/>
              <w:rPr>
                <w:rFonts w:ascii="Times New Roman" w:hAnsi="Times New Roman" w:cs="Times New Roman"/>
                <w:sz w:val="24"/>
                <w:szCs w:val="24"/>
                <w:lang w:val="sq-AL"/>
              </w:rPr>
            </w:pPr>
            <w:r w:rsidRPr="00DA27C8">
              <w:rPr>
                <w:rFonts w:ascii="Times New Roman" w:hAnsi="Times New Roman" w:cs="Times New Roman"/>
                <w:sz w:val="24"/>
                <w:szCs w:val="24"/>
                <w:lang w:val="sq-AL"/>
              </w:rPr>
              <w:t>Përshkrimi</w:t>
            </w:r>
          </w:p>
        </w:tc>
        <w:tc>
          <w:tcPr>
            <w:tcW w:w="2021" w:type="dxa"/>
            <w:tcBorders>
              <w:top w:val="single" w:sz="4" w:space="0" w:color="auto"/>
              <w:left w:val="single" w:sz="4" w:space="0" w:color="auto"/>
              <w:bottom w:val="single" w:sz="4" w:space="0" w:color="auto"/>
              <w:right w:val="single" w:sz="4" w:space="0" w:color="auto"/>
            </w:tcBorders>
            <w:hideMark/>
          </w:tcPr>
          <w:p w14:paraId="5E7B5676"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Vlera e taksës në euro </w:t>
            </w:r>
          </w:p>
        </w:tc>
      </w:tr>
      <w:tr w:rsidR="00B61981" w:rsidRPr="00DA27C8" w14:paraId="61D6D56F" w14:textId="77777777" w:rsidTr="003A7355">
        <w:tc>
          <w:tcPr>
            <w:tcW w:w="1168" w:type="dxa"/>
            <w:tcBorders>
              <w:top w:val="single" w:sz="4" w:space="0" w:color="auto"/>
              <w:left w:val="single" w:sz="4" w:space="0" w:color="auto"/>
              <w:bottom w:val="single" w:sz="4" w:space="0" w:color="auto"/>
              <w:right w:val="single" w:sz="4" w:space="0" w:color="auto"/>
            </w:tcBorders>
            <w:hideMark/>
          </w:tcPr>
          <w:p w14:paraId="64BB3FD0" w14:textId="55C1BFDB" w:rsidR="00B61981" w:rsidRPr="00DA27C8" w:rsidRDefault="00334478"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B61981" w:rsidRPr="00DA27C8">
              <w:rPr>
                <w:rFonts w:ascii="Times New Roman" w:hAnsi="Times New Roman" w:cs="Times New Roman"/>
                <w:sz w:val="24"/>
                <w:szCs w:val="24"/>
                <w:lang w:val="sq-AL"/>
              </w:rPr>
              <w:t>.1</w:t>
            </w:r>
          </w:p>
        </w:tc>
        <w:tc>
          <w:tcPr>
            <w:tcW w:w="6387" w:type="dxa"/>
            <w:tcBorders>
              <w:top w:val="single" w:sz="4" w:space="0" w:color="auto"/>
              <w:left w:val="single" w:sz="4" w:space="0" w:color="auto"/>
              <w:bottom w:val="single" w:sz="4" w:space="0" w:color="auto"/>
              <w:right w:val="single" w:sz="4" w:space="0" w:color="auto"/>
            </w:tcBorders>
            <w:hideMark/>
          </w:tcPr>
          <w:p w14:paraId="7E8BF450" w14:textId="5AF3F8AE"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Kërkesa për kontrollim inspektues jashtë qytetit për persona fizik</w:t>
            </w:r>
            <w:r w:rsidR="00536C27">
              <w:rPr>
                <w:rFonts w:ascii="Times New Roman" w:hAnsi="Times New Roman" w:cs="Times New Roman"/>
                <w:sz w:val="24"/>
                <w:szCs w:val="24"/>
                <w:lang w:val="sq-AL"/>
              </w:rPr>
              <w:t>ë</w:t>
            </w:r>
          </w:p>
        </w:tc>
        <w:tc>
          <w:tcPr>
            <w:tcW w:w="2021" w:type="dxa"/>
            <w:tcBorders>
              <w:top w:val="single" w:sz="4" w:space="0" w:color="auto"/>
              <w:left w:val="single" w:sz="4" w:space="0" w:color="auto"/>
              <w:bottom w:val="single" w:sz="4" w:space="0" w:color="auto"/>
              <w:right w:val="single" w:sz="4" w:space="0" w:color="auto"/>
            </w:tcBorders>
            <w:hideMark/>
          </w:tcPr>
          <w:p w14:paraId="5A289487"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10    euro </w:t>
            </w:r>
          </w:p>
        </w:tc>
      </w:tr>
      <w:tr w:rsidR="00B61981" w:rsidRPr="00DA27C8" w14:paraId="7E579A3A" w14:textId="77777777" w:rsidTr="003A7355">
        <w:tc>
          <w:tcPr>
            <w:tcW w:w="1168" w:type="dxa"/>
            <w:tcBorders>
              <w:top w:val="single" w:sz="4" w:space="0" w:color="auto"/>
              <w:left w:val="single" w:sz="4" w:space="0" w:color="auto"/>
              <w:bottom w:val="single" w:sz="4" w:space="0" w:color="auto"/>
              <w:right w:val="single" w:sz="4" w:space="0" w:color="auto"/>
            </w:tcBorders>
            <w:hideMark/>
          </w:tcPr>
          <w:p w14:paraId="09C6EDBA" w14:textId="6C24AB7B" w:rsidR="00B61981" w:rsidRPr="00DA27C8" w:rsidRDefault="00334478"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B61981" w:rsidRPr="00DA27C8">
              <w:rPr>
                <w:rFonts w:ascii="Times New Roman" w:hAnsi="Times New Roman" w:cs="Times New Roman"/>
                <w:sz w:val="24"/>
                <w:szCs w:val="24"/>
                <w:lang w:val="sq-AL"/>
              </w:rPr>
              <w:t>.2</w:t>
            </w:r>
          </w:p>
        </w:tc>
        <w:tc>
          <w:tcPr>
            <w:tcW w:w="6387" w:type="dxa"/>
            <w:tcBorders>
              <w:top w:val="single" w:sz="4" w:space="0" w:color="auto"/>
              <w:left w:val="single" w:sz="4" w:space="0" w:color="auto"/>
              <w:bottom w:val="single" w:sz="4" w:space="0" w:color="auto"/>
              <w:right w:val="single" w:sz="4" w:space="0" w:color="auto"/>
            </w:tcBorders>
            <w:hideMark/>
          </w:tcPr>
          <w:p w14:paraId="2F9AA95A" w14:textId="5C981A41"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Kërkesa për kontrollim inspektues në qytet për persona fizik</w:t>
            </w:r>
            <w:r w:rsidR="00536C27">
              <w:rPr>
                <w:rFonts w:ascii="Times New Roman" w:hAnsi="Times New Roman" w:cs="Times New Roman"/>
                <w:sz w:val="24"/>
                <w:szCs w:val="24"/>
                <w:lang w:val="sq-AL"/>
              </w:rPr>
              <w:t>ë</w:t>
            </w:r>
          </w:p>
        </w:tc>
        <w:tc>
          <w:tcPr>
            <w:tcW w:w="2021" w:type="dxa"/>
            <w:tcBorders>
              <w:top w:val="single" w:sz="4" w:space="0" w:color="auto"/>
              <w:left w:val="single" w:sz="4" w:space="0" w:color="auto"/>
              <w:bottom w:val="single" w:sz="4" w:space="0" w:color="auto"/>
              <w:right w:val="single" w:sz="4" w:space="0" w:color="auto"/>
            </w:tcBorders>
            <w:hideMark/>
          </w:tcPr>
          <w:p w14:paraId="5B5F9EB0" w14:textId="228C96F9" w:rsidR="00B61981" w:rsidRPr="00DA27C8" w:rsidRDefault="00E44B30"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10</w:t>
            </w:r>
            <w:r w:rsidR="00B61981" w:rsidRPr="00DA27C8">
              <w:rPr>
                <w:rFonts w:ascii="Times New Roman" w:hAnsi="Times New Roman" w:cs="Times New Roman"/>
                <w:sz w:val="24"/>
                <w:szCs w:val="24"/>
                <w:lang w:val="sq-AL"/>
              </w:rPr>
              <w:t xml:space="preserve">      euro </w:t>
            </w:r>
          </w:p>
        </w:tc>
      </w:tr>
      <w:tr w:rsidR="00B61981" w:rsidRPr="00DA27C8" w14:paraId="2108A6F0" w14:textId="77777777" w:rsidTr="003A7355">
        <w:tc>
          <w:tcPr>
            <w:tcW w:w="1168" w:type="dxa"/>
            <w:tcBorders>
              <w:top w:val="single" w:sz="4" w:space="0" w:color="auto"/>
              <w:left w:val="single" w:sz="4" w:space="0" w:color="auto"/>
              <w:bottom w:val="single" w:sz="4" w:space="0" w:color="auto"/>
              <w:right w:val="single" w:sz="4" w:space="0" w:color="auto"/>
            </w:tcBorders>
            <w:hideMark/>
          </w:tcPr>
          <w:p w14:paraId="01C4B08A" w14:textId="38683ABE" w:rsidR="00B61981" w:rsidRPr="00DA27C8" w:rsidRDefault="00334478" w:rsidP="0033447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B61981" w:rsidRPr="00DA27C8">
              <w:rPr>
                <w:rFonts w:ascii="Times New Roman" w:hAnsi="Times New Roman" w:cs="Times New Roman"/>
                <w:sz w:val="24"/>
                <w:szCs w:val="24"/>
                <w:lang w:val="sq-AL"/>
              </w:rPr>
              <w:t>.3</w:t>
            </w:r>
          </w:p>
        </w:tc>
        <w:tc>
          <w:tcPr>
            <w:tcW w:w="6387" w:type="dxa"/>
            <w:tcBorders>
              <w:top w:val="single" w:sz="4" w:space="0" w:color="auto"/>
              <w:left w:val="single" w:sz="4" w:space="0" w:color="auto"/>
              <w:bottom w:val="single" w:sz="4" w:space="0" w:color="auto"/>
              <w:right w:val="single" w:sz="4" w:space="0" w:color="auto"/>
            </w:tcBorders>
            <w:hideMark/>
          </w:tcPr>
          <w:p w14:paraId="71B54F35" w14:textId="523410CB"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Kërkesa për kontrollim inspektues jashtë qytetit për subjekte afariste dhe institucione tjera </w:t>
            </w:r>
          </w:p>
        </w:tc>
        <w:tc>
          <w:tcPr>
            <w:tcW w:w="2021" w:type="dxa"/>
            <w:tcBorders>
              <w:top w:val="single" w:sz="4" w:space="0" w:color="auto"/>
              <w:left w:val="single" w:sz="4" w:space="0" w:color="auto"/>
              <w:bottom w:val="single" w:sz="4" w:space="0" w:color="auto"/>
              <w:right w:val="single" w:sz="4" w:space="0" w:color="auto"/>
            </w:tcBorders>
            <w:hideMark/>
          </w:tcPr>
          <w:p w14:paraId="53ACA37C"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20    euro </w:t>
            </w:r>
          </w:p>
        </w:tc>
      </w:tr>
      <w:tr w:rsidR="00B61981" w:rsidRPr="00DA27C8" w14:paraId="65CDD930" w14:textId="77777777" w:rsidTr="003A7355">
        <w:tc>
          <w:tcPr>
            <w:tcW w:w="1168" w:type="dxa"/>
            <w:tcBorders>
              <w:top w:val="single" w:sz="4" w:space="0" w:color="auto"/>
              <w:left w:val="single" w:sz="4" w:space="0" w:color="auto"/>
              <w:bottom w:val="single" w:sz="4" w:space="0" w:color="auto"/>
              <w:right w:val="single" w:sz="4" w:space="0" w:color="auto"/>
            </w:tcBorders>
            <w:hideMark/>
          </w:tcPr>
          <w:p w14:paraId="63F90553" w14:textId="12DC258F" w:rsidR="00B61981" w:rsidRPr="00DA27C8" w:rsidRDefault="00334478" w:rsidP="0033447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B61981" w:rsidRPr="00DA27C8">
              <w:rPr>
                <w:rFonts w:ascii="Times New Roman" w:hAnsi="Times New Roman" w:cs="Times New Roman"/>
                <w:sz w:val="24"/>
                <w:szCs w:val="24"/>
                <w:lang w:val="sq-AL"/>
              </w:rPr>
              <w:t>.4</w:t>
            </w:r>
          </w:p>
        </w:tc>
        <w:tc>
          <w:tcPr>
            <w:tcW w:w="6387" w:type="dxa"/>
            <w:tcBorders>
              <w:top w:val="single" w:sz="4" w:space="0" w:color="auto"/>
              <w:left w:val="single" w:sz="4" w:space="0" w:color="auto"/>
              <w:bottom w:val="single" w:sz="4" w:space="0" w:color="auto"/>
              <w:right w:val="single" w:sz="4" w:space="0" w:color="auto"/>
            </w:tcBorders>
            <w:hideMark/>
          </w:tcPr>
          <w:p w14:paraId="634E2D92"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Kërkesa për kontrollim inspektues në qytet për subjekte afariste dhe institucione tjera.</w:t>
            </w:r>
          </w:p>
        </w:tc>
        <w:tc>
          <w:tcPr>
            <w:tcW w:w="2021" w:type="dxa"/>
            <w:tcBorders>
              <w:top w:val="single" w:sz="4" w:space="0" w:color="auto"/>
              <w:left w:val="single" w:sz="4" w:space="0" w:color="auto"/>
              <w:bottom w:val="single" w:sz="4" w:space="0" w:color="auto"/>
              <w:right w:val="single" w:sz="4" w:space="0" w:color="auto"/>
            </w:tcBorders>
            <w:hideMark/>
          </w:tcPr>
          <w:p w14:paraId="493733DF"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15    euro </w:t>
            </w:r>
          </w:p>
        </w:tc>
      </w:tr>
      <w:tr w:rsidR="00B61981" w:rsidRPr="00DA27C8" w14:paraId="7E72315A" w14:textId="77777777" w:rsidTr="003A7355">
        <w:tc>
          <w:tcPr>
            <w:tcW w:w="1168" w:type="dxa"/>
            <w:tcBorders>
              <w:top w:val="single" w:sz="4" w:space="0" w:color="auto"/>
              <w:left w:val="single" w:sz="4" w:space="0" w:color="auto"/>
              <w:bottom w:val="single" w:sz="4" w:space="0" w:color="auto"/>
              <w:right w:val="single" w:sz="4" w:space="0" w:color="auto"/>
            </w:tcBorders>
            <w:hideMark/>
          </w:tcPr>
          <w:p w14:paraId="2511E4D9" w14:textId="7EA3425D" w:rsidR="00B61981" w:rsidRPr="00DA27C8" w:rsidRDefault="00334478" w:rsidP="0033447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B61981" w:rsidRPr="00DA27C8">
              <w:rPr>
                <w:rFonts w:ascii="Times New Roman" w:hAnsi="Times New Roman" w:cs="Times New Roman"/>
                <w:sz w:val="24"/>
                <w:szCs w:val="24"/>
                <w:lang w:val="sq-AL"/>
              </w:rPr>
              <w:t>.5</w:t>
            </w:r>
          </w:p>
        </w:tc>
        <w:tc>
          <w:tcPr>
            <w:tcW w:w="6387" w:type="dxa"/>
            <w:tcBorders>
              <w:top w:val="single" w:sz="4" w:space="0" w:color="auto"/>
              <w:left w:val="single" w:sz="4" w:space="0" w:color="auto"/>
              <w:bottom w:val="single" w:sz="4" w:space="0" w:color="auto"/>
              <w:right w:val="single" w:sz="4" w:space="0" w:color="auto"/>
            </w:tcBorders>
            <w:hideMark/>
          </w:tcPr>
          <w:p w14:paraId="3A852D94" w14:textId="60092DCC"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Kërkesa për ndalje në terren të PTK-s</w:t>
            </w:r>
            <w:r w:rsidR="00536C27">
              <w:rPr>
                <w:rFonts w:ascii="Times New Roman" w:hAnsi="Times New Roman" w:cs="Times New Roman"/>
                <w:sz w:val="24"/>
                <w:szCs w:val="24"/>
                <w:lang w:val="sq-AL"/>
              </w:rPr>
              <w:t>ë</w:t>
            </w:r>
            <w:r w:rsidRPr="00DA27C8">
              <w:rPr>
                <w:rFonts w:ascii="Times New Roman" w:hAnsi="Times New Roman" w:cs="Times New Roman"/>
                <w:sz w:val="24"/>
                <w:szCs w:val="24"/>
                <w:lang w:val="sq-AL"/>
              </w:rPr>
              <w:t>, KEDS</w:t>
            </w:r>
            <w:r w:rsidR="00536C27">
              <w:rPr>
                <w:rFonts w:ascii="Times New Roman" w:hAnsi="Times New Roman" w:cs="Times New Roman"/>
                <w:sz w:val="24"/>
                <w:szCs w:val="24"/>
                <w:lang w:val="sq-AL"/>
              </w:rPr>
              <w:t>-it</w:t>
            </w:r>
            <w:r w:rsidRPr="00DA27C8">
              <w:rPr>
                <w:rFonts w:ascii="Times New Roman" w:hAnsi="Times New Roman" w:cs="Times New Roman"/>
                <w:sz w:val="24"/>
                <w:szCs w:val="24"/>
                <w:lang w:val="sq-AL"/>
              </w:rPr>
              <w:t xml:space="preserve"> jashtë qytetit</w:t>
            </w:r>
          </w:p>
        </w:tc>
        <w:tc>
          <w:tcPr>
            <w:tcW w:w="2021" w:type="dxa"/>
            <w:tcBorders>
              <w:top w:val="single" w:sz="4" w:space="0" w:color="auto"/>
              <w:left w:val="single" w:sz="4" w:space="0" w:color="auto"/>
              <w:bottom w:val="single" w:sz="4" w:space="0" w:color="auto"/>
              <w:right w:val="single" w:sz="4" w:space="0" w:color="auto"/>
            </w:tcBorders>
            <w:hideMark/>
          </w:tcPr>
          <w:p w14:paraId="22324AF4"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100  euro </w:t>
            </w:r>
          </w:p>
        </w:tc>
      </w:tr>
      <w:tr w:rsidR="00B61981" w:rsidRPr="00DA27C8" w14:paraId="4DDC9069" w14:textId="77777777" w:rsidTr="003A7355">
        <w:tc>
          <w:tcPr>
            <w:tcW w:w="1168" w:type="dxa"/>
            <w:tcBorders>
              <w:top w:val="single" w:sz="4" w:space="0" w:color="auto"/>
              <w:left w:val="single" w:sz="4" w:space="0" w:color="auto"/>
              <w:bottom w:val="single" w:sz="4" w:space="0" w:color="auto"/>
              <w:right w:val="single" w:sz="4" w:space="0" w:color="auto"/>
            </w:tcBorders>
            <w:hideMark/>
          </w:tcPr>
          <w:p w14:paraId="7DDC4B2B" w14:textId="2C4687B9" w:rsidR="00B61981" w:rsidRPr="00DA27C8" w:rsidRDefault="00334478" w:rsidP="0033447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B61981" w:rsidRPr="00DA27C8">
              <w:rPr>
                <w:rFonts w:ascii="Times New Roman" w:hAnsi="Times New Roman" w:cs="Times New Roman"/>
                <w:sz w:val="24"/>
                <w:szCs w:val="24"/>
                <w:lang w:val="sq-AL"/>
              </w:rPr>
              <w:t>.6</w:t>
            </w:r>
          </w:p>
        </w:tc>
        <w:tc>
          <w:tcPr>
            <w:tcW w:w="6387" w:type="dxa"/>
            <w:tcBorders>
              <w:top w:val="single" w:sz="4" w:space="0" w:color="auto"/>
              <w:left w:val="single" w:sz="4" w:space="0" w:color="auto"/>
              <w:bottom w:val="single" w:sz="4" w:space="0" w:color="auto"/>
              <w:right w:val="single" w:sz="4" w:space="0" w:color="auto"/>
            </w:tcBorders>
            <w:hideMark/>
          </w:tcPr>
          <w:p w14:paraId="073CAC08" w14:textId="5257D0A8"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Kërkesa për ndalje në terren të PTK-s</w:t>
            </w:r>
            <w:r w:rsidR="00536C27">
              <w:rPr>
                <w:rFonts w:ascii="Times New Roman" w:hAnsi="Times New Roman" w:cs="Times New Roman"/>
                <w:sz w:val="24"/>
                <w:szCs w:val="24"/>
                <w:lang w:val="sq-AL"/>
              </w:rPr>
              <w:t>ë</w:t>
            </w:r>
            <w:r w:rsidRPr="00DA27C8">
              <w:rPr>
                <w:rFonts w:ascii="Times New Roman" w:hAnsi="Times New Roman" w:cs="Times New Roman"/>
                <w:sz w:val="24"/>
                <w:szCs w:val="24"/>
                <w:lang w:val="sq-AL"/>
              </w:rPr>
              <w:t>, KEDS</w:t>
            </w:r>
            <w:r w:rsidR="00536C27">
              <w:rPr>
                <w:rFonts w:ascii="Times New Roman" w:hAnsi="Times New Roman" w:cs="Times New Roman"/>
                <w:sz w:val="24"/>
                <w:szCs w:val="24"/>
                <w:lang w:val="sq-AL"/>
              </w:rPr>
              <w:t>-it</w:t>
            </w:r>
            <w:r w:rsidRPr="00DA27C8">
              <w:rPr>
                <w:rFonts w:ascii="Times New Roman" w:hAnsi="Times New Roman" w:cs="Times New Roman"/>
                <w:sz w:val="24"/>
                <w:szCs w:val="24"/>
                <w:lang w:val="sq-AL"/>
              </w:rPr>
              <w:t xml:space="preserve"> në qytet</w:t>
            </w:r>
          </w:p>
        </w:tc>
        <w:tc>
          <w:tcPr>
            <w:tcW w:w="2021" w:type="dxa"/>
            <w:tcBorders>
              <w:top w:val="single" w:sz="4" w:space="0" w:color="auto"/>
              <w:left w:val="single" w:sz="4" w:space="0" w:color="auto"/>
              <w:bottom w:val="single" w:sz="4" w:space="0" w:color="auto"/>
              <w:right w:val="single" w:sz="4" w:space="0" w:color="auto"/>
            </w:tcBorders>
            <w:hideMark/>
          </w:tcPr>
          <w:p w14:paraId="3DA068AD"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50    euro</w:t>
            </w:r>
          </w:p>
        </w:tc>
      </w:tr>
    </w:tbl>
    <w:p w14:paraId="219CE4A3" w14:textId="77777777" w:rsidR="00B61981" w:rsidRPr="00DA27C8" w:rsidRDefault="00B61981" w:rsidP="00B61981">
      <w:pPr>
        <w:rPr>
          <w:rFonts w:ascii="Times New Roman" w:hAnsi="Times New Roman" w:cs="Times New Roman"/>
          <w:sz w:val="24"/>
          <w:szCs w:val="24"/>
          <w:lang w:val="sq-AL"/>
        </w:rPr>
      </w:pPr>
    </w:p>
    <w:p w14:paraId="3540F5E0" w14:textId="09D9045E" w:rsidR="00B61981" w:rsidRPr="00DA27C8" w:rsidRDefault="00B61981" w:rsidP="00B61981">
      <w:pPr>
        <w:rPr>
          <w:rFonts w:ascii="Times New Roman" w:hAnsi="Times New Roman" w:cs="Times New Roman"/>
          <w:sz w:val="24"/>
          <w:szCs w:val="24"/>
          <w:lang w:val="sq-AL"/>
        </w:rPr>
      </w:pPr>
    </w:p>
    <w:p w14:paraId="182550CB" w14:textId="77777777" w:rsidR="00B61981" w:rsidRPr="00DA27C8" w:rsidRDefault="00B61981" w:rsidP="00B61981">
      <w:pPr>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Inspektimi nga lëmi i bujqësisë dhe ambientit</w:t>
      </w:r>
    </w:p>
    <w:p w14:paraId="19ADA677" w14:textId="32113750" w:rsidR="00B61981" w:rsidRPr="00DA27C8" w:rsidRDefault="007F78BB" w:rsidP="003A7355">
      <w:pPr>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lastRenderedPageBreak/>
        <w:t>Neni 36</w:t>
      </w:r>
    </w:p>
    <w:p w14:paraId="6024693F" w14:textId="0DEC954D" w:rsidR="005D3B57" w:rsidRPr="00DA27C8" w:rsidRDefault="005D3B57" w:rsidP="00FA6663">
      <w:pPr>
        <w:pStyle w:val="ListParagraph"/>
        <w:numPr>
          <w:ilvl w:val="0"/>
          <w:numId w:val="36"/>
        </w:numPr>
        <w:rPr>
          <w:rFonts w:ascii="Times New Roman" w:hAnsi="Times New Roman" w:cs="Times New Roman"/>
          <w:sz w:val="24"/>
          <w:szCs w:val="24"/>
          <w:lang w:val="sq-AL"/>
        </w:rPr>
      </w:pPr>
      <w:r w:rsidRPr="00DA27C8">
        <w:rPr>
          <w:rFonts w:ascii="Times New Roman" w:hAnsi="Times New Roman" w:cs="Times New Roman"/>
          <w:sz w:val="24"/>
          <w:szCs w:val="24"/>
          <w:lang w:val="sq-AL"/>
        </w:rPr>
        <w:t>N</w:t>
      </w:r>
      <w:r w:rsidR="0020178C"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l</w:t>
      </w:r>
      <w:r w:rsidR="0020178C"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min e bujq</w:t>
      </w:r>
      <w:r w:rsidR="0020178C"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sis</w:t>
      </w:r>
      <w:r w:rsidR="0020178C"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dhe ambientit aplikohen k</w:t>
      </w:r>
      <w:r w:rsidR="0020178C"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to taksa</w:t>
      </w:r>
      <w:r w:rsidRPr="00DA27C8">
        <w:rPr>
          <w:rFonts w:ascii="Times New Roman" w:hAnsi="Times New Roman" w:cs="Times New Roman"/>
          <w:sz w:val="24"/>
          <w:szCs w:val="24"/>
        </w:rPr>
        <w:t>:</w:t>
      </w:r>
    </w:p>
    <w:tbl>
      <w:tblPr>
        <w:tblW w:w="95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6310"/>
        <w:gridCol w:w="1868"/>
      </w:tblGrid>
      <w:tr w:rsidR="00B61981" w:rsidRPr="00DA27C8" w14:paraId="7B037D9A" w14:textId="77777777" w:rsidTr="001A2488">
        <w:trPr>
          <w:trHeight w:val="864"/>
        </w:trPr>
        <w:tc>
          <w:tcPr>
            <w:tcW w:w="1362" w:type="dxa"/>
            <w:tcBorders>
              <w:top w:val="single" w:sz="4" w:space="0" w:color="auto"/>
              <w:left w:val="single" w:sz="4" w:space="0" w:color="auto"/>
              <w:bottom w:val="single" w:sz="4" w:space="0" w:color="auto"/>
              <w:right w:val="single" w:sz="4" w:space="0" w:color="auto"/>
            </w:tcBorders>
            <w:hideMark/>
          </w:tcPr>
          <w:p w14:paraId="044F9117"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Nr. rendor tarifor </w:t>
            </w:r>
          </w:p>
        </w:tc>
        <w:tc>
          <w:tcPr>
            <w:tcW w:w="6310" w:type="dxa"/>
            <w:tcBorders>
              <w:top w:val="single" w:sz="4" w:space="0" w:color="auto"/>
              <w:left w:val="single" w:sz="4" w:space="0" w:color="auto"/>
              <w:bottom w:val="single" w:sz="4" w:space="0" w:color="auto"/>
              <w:right w:val="single" w:sz="4" w:space="0" w:color="auto"/>
            </w:tcBorders>
            <w:hideMark/>
          </w:tcPr>
          <w:p w14:paraId="7B7DCD0F" w14:textId="77777777" w:rsidR="00B61981" w:rsidRPr="00DA27C8" w:rsidRDefault="00B61981" w:rsidP="001A2488">
            <w:pPr>
              <w:spacing w:line="276" w:lineRule="auto"/>
              <w:jc w:val="center"/>
              <w:rPr>
                <w:rFonts w:ascii="Times New Roman" w:hAnsi="Times New Roman" w:cs="Times New Roman"/>
                <w:sz w:val="24"/>
                <w:szCs w:val="24"/>
                <w:lang w:val="sq-AL"/>
              </w:rPr>
            </w:pPr>
            <w:r w:rsidRPr="00DA27C8">
              <w:rPr>
                <w:rFonts w:ascii="Times New Roman" w:hAnsi="Times New Roman" w:cs="Times New Roman"/>
                <w:sz w:val="24"/>
                <w:szCs w:val="24"/>
                <w:lang w:val="sq-AL"/>
              </w:rPr>
              <w:t>Përshkrimi</w:t>
            </w:r>
          </w:p>
        </w:tc>
        <w:tc>
          <w:tcPr>
            <w:tcW w:w="1868" w:type="dxa"/>
            <w:tcBorders>
              <w:top w:val="single" w:sz="4" w:space="0" w:color="auto"/>
              <w:left w:val="single" w:sz="4" w:space="0" w:color="auto"/>
              <w:bottom w:val="single" w:sz="4" w:space="0" w:color="auto"/>
              <w:right w:val="single" w:sz="4" w:space="0" w:color="auto"/>
            </w:tcBorders>
            <w:hideMark/>
          </w:tcPr>
          <w:p w14:paraId="2430B103"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Vlera e taksës në euro</w:t>
            </w:r>
          </w:p>
        </w:tc>
      </w:tr>
      <w:tr w:rsidR="00B61981" w:rsidRPr="00DA27C8" w14:paraId="3C75BA86" w14:textId="77777777" w:rsidTr="001A2488">
        <w:trPr>
          <w:trHeight w:val="576"/>
        </w:trPr>
        <w:tc>
          <w:tcPr>
            <w:tcW w:w="1362" w:type="dxa"/>
            <w:tcBorders>
              <w:top w:val="single" w:sz="4" w:space="0" w:color="auto"/>
              <w:left w:val="single" w:sz="4" w:space="0" w:color="auto"/>
              <w:bottom w:val="single" w:sz="4" w:space="0" w:color="auto"/>
              <w:right w:val="single" w:sz="4" w:space="0" w:color="auto"/>
            </w:tcBorders>
            <w:hideMark/>
          </w:tcPr>
          <w:p w14:paraId="4FF68204" w14:textId="3EDD2A34" w:rsidR="00B61981" w:rsidRPr="00DA27C8" w:rsidRDefault="002922BD"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B61981" w:rsidRPr="00DA27C8">
              <w:rPr>
                <w:rFonts w:ascii="Times New Roman" w:hAnsi="Times New Roman" w:cs="Times New Roman"/>
                <w:sz w:val="24"/>
                <w:szCs w:val="24"/>
                <w:lang w:val="sq-AL"/>
              </w:rPr>
              <w:t>.1</w:t>
            </w:r>
          </w:p>
        </w:tc>
        <w:tc>
          <w:tcPr>
            <w:tcW w:w="6310" w:type="dxa"/>
            <w:tcBorders>
              <w:top w:val="single" w:sz="4" w:space="0" w:color="auto"/>
              <w:left w:val="single" w:sz="4" w:space="0" w:color="auto"/>
              <w:bottom w:val="single" w:sz="4" w:space="0" w:color="auto"/>
              <w:right w:val="single" w:sz="4" w:space="0" w:color="auto"/>
            </w:tcBorders>
            <w:hideMark/>
          </w:tcPr>
          <w:p w14:paraId="3EE6C412"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Kërkesa për kontrollim dhe inspektim nga lëmi i bujqësisë jashtë qytetit për persona fizikë </w:t>
            </w:r>
          </w:p>
        </w:tc>
        <w:tc>
          <w:tcPr>
            <w:tcW w:w="1868" w:type="dxa"/>
            <w:tcBorders>
              <w:top w:val="single" w:sz="4" w:space="0" w:color="auto"/>
              <w:left w:val="single" w:sz="4" w:space="0" w:color="auto"/>
              <w:bottom w:val="single" w:sz="4" w:space="0" w:color="auto"/>
              <w:right w:val="single" w:sz="4" w:space="0" w:color="auto"/>
            </w:tcBorders>
            <w:hideMark/>
          </w:tcPr>
          <w:p w14:paraId="35FCC09B"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10    euro </w:t>
            </w:r>
          </w:p>
        </w:tc>
      </w:tr>
      <w:tr w:rsidR="00B61981" w:rsidRPr="00DA27C8" w14:paraId="31C21387" w14:textId="77777777" w:rsidTr="001A2488">
        <w:trPr>
          <w:trHeight w:val="576"/>
        </w:trPr>
        <w:tc>
          <w:tcPr>
            <w:tcW w:w="1362" w:type="dxa"/>
            <w:tcBorders>
              <w:top w:val="single" w:sz="4" w:space="0" w:color="auto"/>
              <w:left w:val="single" w:sz="4" w:space="0" w:color="auto"/>
              <w:bottom w:val="single" w:sz="4" w:space="0" w:color="auto"/>
              <w:right w:val="single" w:sz="4" w:space="0" w:color="auto"/>
            </w:tcBorders>
            <w:hideMark/>
          </w:tcPr>
          <w:p w14:paraId="0B8173B6" w14:textId="411CB00E" w:rsidR="00B61981" w:rsidRPr="00DA27C8" w:rsidRDefault="002922BD" w:rsidP="002922BD">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B61981" w:rsidRPr="00DA27C8">
              <w:rPr>
                <w:rFonts w:ascii="Times New Roman" w:hAnsi="Times New Roman" w:cs="Times New Roman"/>
                <w:sz w:val="24"/>
                <w:szCs w:val="24"/>
                <w:lang w:val="sq-AL"/>
              </w:rPr>
              <w:t>.2</w:t>
            </w:r>
          </w:p>
        </w:tc>
        <w:tc>
          <w:tcPr>
            <w:tcW w:w="6310" w:type="dxa"/>
            <w:tcBorders>
              <w:top w:val="single" w:sz="4" w:space="0" w:color="auto"/>
              <w:left w:val="single" w:sz="4" w:space="0" w:color="auto"/>
              <w:bottom w:val="single" w:sz="4" w:space="0" w:color="auto"/>
              <w:right w:val="single" w:sz="4" w:space="0" w:color="auto"/>
            </w:tcBorders>
            <w:hideMark/>
          </w:tcPr>
          <w:p w14:paraId="0040B61B"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Kërkesa për kontrollim dhe inspektim nga lëmi i bujqësisë në qytet për persona fizikë</w:t>
            </w:r>
          </w:p>
        </w:tc>
        <w:tc>
          <w:tcPr>
            <w:tcW w:w="1868" w:type="dxa"/>
            <w:tcBorders>
              <w:top w:val="single" w:sz="4" w:space="0" w:color="auto"/>
              <w:left w:val="single" w:sz="4" w:space="0" w:color="auto"/>
              <w:bottom w:val="single" w:sz="4" w:space="0" w:color="auto"/>
              <w:right w:val="single" w:sz="4" w:space="0" w:color="auto"/>
            </w:tcBorders>
            <w:hideMark/>
          </w:tcPr>
          <w:p w14:paraId="4D96EAFF" w14:textId="72DCA5C8" w:rsidR="00B61981" w:rsidRPr="00DA27C8" w:rsidRDefault="00E44B30"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10</w:t>
            </w:r>
            <w:r w:rsidR="00B61981" w:rsidRPr="00DA27C8">
              <w:rPr>
                <w:rFonts w:ascii="Times New Roman" w:hAnsi="Times New Roman" w:cs="Times New Roman"/>
                <w:sz w:val="24"/>
                <w:szCs w:val="24"/>
                <w:lang w:val="sq-AL"/>
              </w:rPr>
              <w:t xml:space="preserve">      euro </w:t>
            </w:r>
          </w:p>
        </w:tc>
      </w:tr>
      <w:tr w:rsidR="00B61981" w:rsidRPr="00DA27C8" w14:paraId="277F4845" w14:textId="77777777" w:rsidTr="001A2488">
        <w:trPr>
          <w:trHeight w:val="576"/>
        </w:trPr>
        <w:tc>
          <w:tcPr>
            <w:tcW w:w="1362" w:type="dxa"/>
            <w:tcBorders>
              <w:top w:val="single" w:sz="4" w:space="0" w:color="auto"/>
              <w:left w:val="single" w:sz="4" w:space="0" w:color="auto"/>
              <w:bottom w:val="single" w:sz="4" w:space="0" w:color="auto"/>
              <w:right w:val="single" w:sz="4" w:space="0" w:color="auto"/>
            </w:tcBorders>
            <w:hideMark/>
          </w:tcPr>
          <w:p w14:paraId="7D73F090" w14:textId="6788171D" w:rsidR="00B61981" w:rsidRPr="00DA27C8" w:rsidRDefault="002922BD" w:rsidP="002922BD">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B61981" w:rsidRPr="00DA27C8">
              <w:rPr>
                <w:rFonts w:ascii="Times New Roman" w:hAnsi="Times New Roman" w:cs="Times New Roman"/>
                <w:sz w:val="24"/>
                <w:szCs w:val="24"/>
                <w:lang w:val="sq-AL"/>
              </w:rPr>
              <w:t>.3</w:t>
            </w:r>
          </w:p>
        </w:tc>
        <w:tc>
          <w:tcPr>
            <w:tcW w:w="6310" w:type="dxa"/>
            <w:tcBorders>
              <w:top w:val="single" w:sz="4" w:space="0" w:color="auto"/>
              <w:left w:val="single" w:sz="4" w:space="0" w:color="auto"/>
              <w:bottom w:val="single" w:sz="4" w:space="0" w:color="auto"/>
              <w:right w:val="single" w:sz="4" w:space="0" w:color="auto"/>
            </w:tcBorders>
            <w:hideMark/>
          </w:tcPr>
          <w:p w14:paraId="63E0D24D"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Kërkesa për kontrollim inspektues jashtë qytetit për subjekte afariste dhe institucione të tjera </w:t>
            </w:r>
          </w:p>
        </w:tc>
        <w:tc>
          <w:tcPr>
            <w:tcW w:w="1868" w:type="dxa"/>
            <w:tcBorders>
              <w:top w:val="single" w:sz="4" w:space="0" w:color="auto"/>
              <w:left w:val="single" w:sz="4" w:space="0" w:color="auto"/>
              <w:bottom w:val="single" w:sz="4" w:space="0" w:color="auto"/>
              <w:right w:val="single" w:sz="4" w:space="0" w:color="auto"/>
            </w:tcBorders>
            <w:hideMark/>
          </w:tcPr>
          <w:p w14:paraId="42F0B5E7"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20    euro </w:t>
            </w:r>
          </w:p>
        </w:tc>
      </w:tr>
      <w:tr w:rsidR="00B61981" w:rsidRPr="00DA27C8" w14:paraId="1455D877" w14:textId="77777777" w:rsidTr="001A2488">
        <w:trPr>
          <w:trHeight w:val="576"/>
        </w:trPr>
        <w:tc>
          <w:tcPr>
            <w:tcW w:w="1362" w:type="dxa"/>
            <w:tcBorders>
              <w:top w:val="single" w:sz="4" w:space="0" w:color="auto"/>
              <w:left w:val="single" w:sz="4" w:space="0" w:color="auto"/>
              <w:bottom w:val="single" w:sz="4" w:space="0" w:color="auto"/>
              <w:right w:val="single" w:sz="4" w:space="0" w:color="auto"/>
            </w:tcBorders>
            <w:hideMark/>
          </w:tcPr>
          <w:p w14:paraId="59044160" w14:textId="257D60CD" w:rsidR="00B61981" w:rsidRPr="00DA27C8" w:rsidRDefault="002922BD" w:rsidP="002922BD">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B61981" w:rsidRPr="00DA27C8">
              <w:rPr>
                <w:rFonts w:ascii="Times New Roman" w:hAnsi="Times New Roman" w:cs="Times New Roman"/>
                <w:sz w:val="24"/>
                <w:szCs w:val="24"/>
                <w:lang w:val="sq-AL"/>
              </w:rPr>
              <w:t>.4</w:t>
            </w:r>
          </w:p>
        </w:tc>
        <w:tc>
          <w:tcPr>
            <w:tcW w:w="6310" w:type="dxa"/>
            <w:tcBorders>
              <w:top w:val="single" w:sz="4" w:space="0" w:color="auto"/>
              <w:left w:val="single" w:sz="4" w:space="0" w:color="auto"/>
              <w:bottom w:val="single" w:sz="4" w:space="0" w:color="auto"/>
              <w:right w:val="single" w:sz="4" w:space="0" w:color="auto"/>
            </w:tcBorders>
            <w:hideMark/>
          </w:tcPr>
          <w:p w14:paraId="134CF691"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Kërkesa për kontrollim inspektues në qytet për subjekte afariste dhe institucione të tjera</w:t>
            </w:r>
          </w:p>
        </w:tc>
        <w:tc>
          <w:tcPr>
            <w:tcW w:w="1868" w:type="dxa"/>
            <w:tcBorders>
              <w:top w:val="single" w:sz="4" w:space="0" w:color="auto"/>
              <w:left w:val="single" w:sz="4" w:space="0" w:color="auto"/>
              <w:bottom w:val="single" w:sz="4" w:space="0" w:color="auto"/>
              <w:right w:val="single" w:sz="4" w:space="0" w:color="auto"/>
            </w:tcBorders>
            <w:hideMark/>
          </w:tcPr>
          <w:p w14:paraId="0A9BC15E"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15    euro </w:t>
            </w:r>
          </w:p>
        </w:tc>
      </w:tr>
      <w:tr w:rsidR="00B61981" w:rsidRPr="00DA27C8" w14:paraId="0980F6A9" w14:textId="77777777" w:rsidTr="001A2488">
        <w:trPr>
          <w:trHeight w:val="288"/>
        </w:trPr>
        <w:tc>
          <w:tcPr>
            <w:tcW w:w="1362" w:type="dxa"/>
            <w:tcBorders>
              <w:top w:val="single" w:sz="4" w:space="0" w:color="auto"/>
              <w:left w:val="single" w:sz="4" w:space="0" w:color="auto"/>
              <w:bottom w:val="single" w:sz="4" w:space="0" w:color="auto"/>
              <w:right w:val="single" w:sz="4" w:space="0" w:color="auto"/>
            </w:tcBorders>
            <w:hideMark/>
          </w:tcPr>
          <w:p w14:paraId="3C5E123D" w14:textId="56DC2130" w:rsidR="00B61981" w:rsidRPr="00DA27C8" w:rsidRDefault="002922BD" w:rsidP="002922BD">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B61981" w:rsidRPr="00DA27C8">
              <w:rPr>
                <w:rFonts w:ascii="Times New Roman" w:hAnsi="Times New Roman" w:cs="Times New Roman"/>
                <w:sz w:val="24"/>
                <w:szCs w:val="24"/>
                <w:lang w:val="sq-AL"/>
              </w:rPr>
              <w:t>.5</w:t>
            </w:r>
          </w:p>
        </w:tc>
        <w:tc>
          <w:tcPr>
            <w:tcW w:w="6310" w:type="dxa"/>
            <w:tcBorders>
              <w:top w:val="single" w:sz="4" w:space="0" w:color="auto"/>
              <w:left w:val="single" w:sz="4" w:space="0" w:color="auto"/>
              <w:bottom w:val="single" w:sz="4" w:space="0" w:color="auto"/>
              <w:right w:val="single" w:sz="4" w:space="0" w:color="auto"/>
            </w:tcBorders>
            <w:hideMark/>
          </w:tcPr>
          <w:p w14:paraId="7FEE9329"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Parashtresa të tjera </w:t>
            </w:r>
          </w:p>
        </w:tc>
        <w:tc>
          <w:tcPr>
            <w:tcW w:w="1868" w:type="dxa"/>
            <w:tcBorders>
              <w:top w:val="single" w:sz="4" w:space="0" w:color="auto"/>
              <w:left w:val="single" w:sz="4" w:space="0" w:color="auto"/>
              <w:bottom w:val="single" w:sz="4" w:space="0" w:color="auto"/>
              <w:right w:val="single" w:sz="4" w:space="0" w:color="auto"/>
            </w:tcBorders>
            <w:hideMark/>
          </w:tcPr>
          <w:p w14:paraId="7E908666"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      euro</w:t>
            </w:r>
          </w:p>
        </w:tc>
      </w:tr>
      <w:tr w:rsidR="00B61981" w:rsidRPr="00DA27C8" w14:paraId="4D9F4ED5" w14:textId="77777777" w:rsidTr="001A2488">
        <w:trPr>
          <w:trHeight w:val="576"/>
        </w:trPr>
        <w:tc>
          <w:tcPr>
            <w:tcW w:w="1362" w:type="dxa"/>
            <w:tcBorders>
              <w:top w:val="single" w:sz="4" w:space="0" w:color="auto"/>
              <w:left w:val="single" w:sz="4" w:space="0" w:color="auto"/>
              <w:bottom w:val="single" w:sz="4" w:space="0" w:color="auto"/>
              <w:right w:val="single" w:sz="4" w:space="0" w:color="auto"/>
            </w:tcBorders>
            <w:hideMark/>
          </w:tcPr>
          <w:p w14:paraId="338371C2" w14:textId="698CD692" w:rsidR="00B61981" w:rsidRPr="00DA27C8" w:rsidRDefault="002922BD" w:rsidP="002922BD">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B61981" w:rsidRPr="00DA27C8">
              <w:rPr>
                <w:rFonts w:ascii="Times New Roman" w:hAnsi="Times New Roman" w:cs="Times New Roman"/>
                <w:sz w:val="24"/>
                <w:szCs w:val="24"/>
                <w:lang w:val="sq-AL"/>
              </w:rPr>
              <w:t>.6</w:t>
            </w:r>
          </w:p>
        </w:tc>
        <w:tc>
          <w:tcPr>
            <w:tcW w:w="6310" w:type="dxa"/>
            <w:tcBorders>
              <w:top w:val="single" w:sz="4" w:space="0" w:color="auto"/>
              <w:left w:val="single" w:sz="4" w:space="0" w:color="auto"/>
              <w:bottom w:val="single" w:sz="4" w:space="0" w:color="auto"/>
              <w:right w:val="single" w:sz="4" w:space="0" w:color="auto"/>
            </w:tcBorders>
            <w:hideMark/>
          </w:tcPr>
          <w:p w14:paraId="54AFFA70" w14:textId="3FAFF085"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Kërkesa për asgjësim mallrash nga lëmi</w:t>
            </w:r>
            <w:r w:rsidR="00536C27">
              <w:rPr>
                <w:rFonts w:ascii="Times New Roman" w:hAnsi="Times New Roman" w:cs="Times New Roman"/>
                <w:sz w:val="24"/>
                <w:szCs w:val="24"/>
                <w:lang w:val="sq-AL"/>
              </w:rPr>
              <w:t xml:space="preserve"> i</w:t>
            </w:r>
            <w:r w:rsidRPr="00DA27C8">
              <w:rPr>
                <w:rFonts w:ascii="Times New Roman" w:hAnsi="Times New Roman" w:cs="Times New Roman"/>
                <w:sz w:val="24"/>
                <w:szCs w:val="24"/>
                <w:lang w:val="sq-AL"/>
              </w:rPr>
              <w:t xml:space="preserve"> bujqësisë dhe ambientit deri në vlerën prej 10.000 euro caktohet taksa prej </w:t>
            </w:r>
          </w:p>
        </w:tc>
        <w:tc>
          <w:tcPr>
            <w:tcW w:w="1868" w:type="dxa"/>
            <w:tcBorders>
              <w:top w:val="single" w:sz="4" w:space="0" w:color="auto"/>
              <w:left w:val="single" w:sz="4" w:space="0" w:color="auto"/>
              <w:bottom w:val="single" w:sz="4" w:space="0" w:color="auto"/>
              <w:right w:val="single" w:sz="4" w:space="0" w:color="auto"/>
            </w:tcBorders>
            <w:hideMark/>
          </w:tcPr>
          <w:p w14:paraId="7E278827"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30    euro </w:t>
            </w:r>
          </w:p>
        </w:tc>
      </w:tr>
      <w:tr w:rsidR="00B61981" w:rsidRPr="00DA27C8" w14:paraId="34E63337" w14:textId="77777777" w:rsidTr="001A2488">
        <w:trPr>
          <w:trHeight w:val="576"/>
        </w:trPr>
        <w:tc>
          <w:tcPr>
            <w:tcW w:w="1362" w:type="dxa"/>
            <w:tcBorders>
              <w:top w:val="single" w:sz="4" w:space="0" w:color="auto"/>
              <w:left w:val="single" w:sz="4" w:space="0" w:color="auto"/>
              <w:bottom w:val="single" w:sz="4" w:space="0" w:color="auto"/>
              <w:right w:val="single" w:sz="4" w:space="0" w:color="auto"/>
            </w:tcBorders>
            <w:hideMark/>
          </w:tcPr>
          <w:p w14:paraId="73A01539" w14:textId="5F3C9A64" w:rsidR="00B61981" w:rsidRPr="00DA27C8" w:rsidRDefault="002922BD" w:rsidP="002922BD">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B61981" w:rsidRPr="00DA27C8">
              <w:rPr>
                <w:rFonts w:ascii="Times New Roman" w:hAnsi="Times New Roman" w:cs="Times New Roman"/>
                <w:sz w:val="24"/>
                <w:szCs w:val="24"/>
                <w:lang w:val="sq-AL"/>
              </w:rPr>
              <w:t>.7</w:t>
            </w:r>
          </w:p>
        </w:tc>
        <w:tc>
          <w:tcPr>
            <w:tcW w:w="6310" w:type="dxa"/>
            <w:tcBorders>
              <w:top w:val="single" w:sz="4" w:space="0" w:color="auto"/>
              <w:left w:val="single" w:sz="4" w:space="0" w:color="auto"/>
              <w:bottom w:val="single" w:sz="4" w:space="0" w:color="auto"/>
              <w:right w:val="single" w:sz="4" w:space="0" w:color="auto"/>
            </w:tcBorders>
            <w:hideMark/>
          </w:tcPr>
          <w:p w14:paraId="5F5B0F5C" w14:textId="66633A73"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Kërkesa për asgjësim mallrash nga lëmi</w:t>
            </w:r>
            <w:r w:rsidR="00536C27">
              <w:rPr>
                <w:rFonts w:ascii="Times New Roman" w:hAnsi="Times New Roman" w:cs="Times New Roman"/>
                <w:sz w:val="24"/>
                <w:szCs w:val="24"/>
                <w:lang w:val="sq-AL"/>
              </w:rPr>
              <w:t xml:space="preserve"> i</w:t>
            </w:r>
            <w:r w:rsidRPr="00DA27C8">
              <w:rPr>
                <w:rFonts w:ascii="Times New Roman" w:hAnsi="Times New Roman" w:cs="Times New Roman"/>
                <w:sz w:val="24"/>
                <w:szCs w:val="24"/>
                <w:lang w:val="sq-AL"/>
              </w:rPr>
              <w:t xml:space="preserve"> bujqësisë dhe ambientit mbi vlerën prej 10.000 euro caktohet taksa prej</w:t>
            </w:r>
          </w:p>
        </w:tc>
        <w:tc>
          <w:tcPr>
            <w:tcW w:w="1868" w:type="dxa"/>
            <w:tcBorders>
              <w:top w:val="single" w:sz="4" w:space="0" w:color="auto"/>
              <w:left w:val="single" w:sz="4" w:space="0" w:color="auto"/>
              <w:bottom w:val="single" w:sz="4" w:space="0" w:color="auto"/>
              <w:right w:val="single" w:sz="4" w:space="0" w:color="auto"/>
            </w:tcBorders>
            <w:hideMark/>
          </w:tcPr>
          <w:p w14:paraId="43692CBD" w14:textId="77777777" w:rsidR="00B61981" w:rsidRPr="00DA27C8" w:rsidRDefault="00B61981" w:rsidP="001A2488">
            <w:pPr>
              <w:spacing w:line="276"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50    euro </w:t>
            </w:r>
          </w:p>
        </w:tc>
      </w:tr>
    </w:tbl>
    <w:p w14:paraId="488EE90B" w14:textId="0BEC6396" w:rsidR="00F03C10" w:rsidRPr="00DA27C8" w:rsidRDefault="00F03C10" w:rsidP="00EE39F5">
      <w:pPr>
        <w:spacing w:after="0" w:line="240" w:lineRule="auto"/>
        <w:jc w:val="center"/>
        <w:rPr>
          <w:rFonts w:ascii="Times New Roman" w:hAnsi="Times New Roman" w:cs="Times New Roman"/>
          <w:b/>
          <w:sz w:val="24"/>
          <w:szCs w:val="24"/>
          <w:lang w:val="sq-AL"/>
        </w:rPr>
      </w:pPr>
    </w:p>
    <w:p w14:paraId="06B51E87" w14:textId="6D60DAE3" w:rsidR="00EA0225" w:rsidRPr="00DA27C8" w:rsidRDefault="00EA0225" w:rsidP="00EE39F5">
      <w:pPr>
        <w:spacing w:after="0" w:line="240" w:lineRule="auto"/>
        <w:jc w:val="center"/>
        <w:rPr>
          <w:rFonts w:ascii="Times New Roman" w:hAnsi="Times New Roman" w:cs="Times New Roman"/>
          <w:b/>
          <w:sz w:val="24"/>
          <w:szCs w:val="24"/>
          <w:lang w:val="sq-AL"/>
        </w:rPr>
      </w:pPr>
    </w:p>
    <w:p w14:paraId="37BA18FF" w14:textId="795DC314" w:rsidR="00EA0225" w:rsidRPr="00DA27C8" w:rsidRDefault="00EA0225" w:rsidP="00EE39F5">
      <w:pPr>
        <w:spacing w:after="0" w:line="240" w:lineRule="auto"/>
        <w:jc w:val="center"/>
        <w:rPr>
          <w:rFonts w:ascii="Times New Roman" w:hAnsi="Times New Roman" w:cs="Times New Roman"/>
          <w:b/>
          <w:sz w:val="24"/>
          <w:szCs w:val="24"/>
          <w:lang w:val="sq-AL"/>
        </w:rPr>
      </w:pPr>
    </w:p>
    <w:p w14:paraId="1D11CB4E" w14:textId="1298098A" w:rsidR="00EA0225" w:rsidRPr="00DA27C8" w:rsidRDefault="00EA0225" w:rsidP="00EE39F5">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KAPITULLI </w:t>
      </w:r>
      <w:r w:rsidR="00E176C2" w:rsidRPr="00DA27C8">
        <w:rPr>
          <w:rFonts w:ascii="Times New Roman" w:hAnsi="Times New Roman" w:cs="Times New Roman"/>
          <w:b/>
          <w:sz w:val="24"/>
          <w:szCs w:val="24"/>
          <w:lang w:val="sq-AL"/>
        </w:rPr>
        <w:t>X</w:t>
      </w:r>
    </w:p>
    <w:p w14:paraId="20868881" w14:textId="52C0110C" w:rsidR="00EA0225" w:rsidRPr="00DA27C8" w:rsidRDefault="00EA0225" w:rsidP="00EA0225">
      <w:pPr>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DEJTORIA E URBANIZMIT DHE MBROJTJE</w:t>
      </w:r>
      <w:r w:rsidR="00536C27">
        <w:rPr>
          <w:rFonts w:ascii="Times New Roman" w:hAnsi="Times New Roman" w:cs="Times New Roman"/>
          <w:b/>
          <w:sz w:val="24"/>
          <w:szCs w:val="24"/>
          <w:lang w:val="sq-AL"/>
        </w:rPr>
        <w:t>S</w:t>
      </w:r>
      <w:r w:rsidRPr="00DA27C8">
        <w:rPr>
          <w:rFonts w:ascii="Times New Roman" w:hAnsi="Times New Roman" w:cs="Times New Roman"/>
          <w:b/>
          <w:sz w:val="24"/>
          <w:szCs w:val="24"/>
          <w:lang w:val="sq-AL"/>
        </w:rPr>
        <w:t xml:space="preserve"> </w:t>
      </w:r>
      <w:r w:rsidR="00536C27">
        <w:rPr>
          <w:rFonts w:ascii="Times New Roman" w:hAnsi="Times New Roman" w:cs="Times New Roman"/>
          <w:b/>
          <w:sz w:val="24"/>
          <w:szCs w:val="24"/>
          <w:lang w:val="sq-AL"/>
        </w:rPr>
        <w:t>SË</w:t>
      </w:r>
      <w:r w:rsidRPr="00DA27C8">
        <w:rPr>
          <w:rFonts w:ascii="Times New Roman" w:hAnsi="Times New Roman" w:cs="Times New Roman"/>
          <w:b/>
          <w:sz w:val="24"/>
          <w:szCs w:val="24"/>
          <w:lang w:val="sq-AL"/>
        </w:rPr>
        <w:t xml:space="preserve"> MJEDISIT</w:t>
      </w:r>
    </w:p>
    <w:p w14:paraId="642F7775" w14:textId="77777777" w:rsidR="00EA0225" w:rsidRPr="00DA27C8" w:rsidRDefault="00EA0225" w:rsidP="00EA0225">
      <w:pPr>
        <w:jc w:val="center"/>
        <w:rPr>
          <w:rFonts w:ascii="Times New Roman" w:hAnsi="Times New Roman" w:cs="Times New Roman"/>
          <w:b/>
          <w:sz w:val="24"/>
          <w:szCs w:val="24"/>
          <w:lang w:val="sq-AL"/>
        </w:rPr>
      </w:pPr>
    </w:p>
    <w:p w14:paraId="0C069EFF" w14:textId="48885B75" w:rsidR="00EA0225" w:rsidRPr="00DA27C8" w:rsidRDefault="003A7355" w:rsidP="00EA0225">
      <w:pPr>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Neni</w:t>
      </w:r>
      <w:r w:rsidR="00EA0225" w:rsidRPr="00DA27C8">
        <w:rPr>
          <w:rFonts w:ascii="Times New Roman" w:hAnsi="Times New Roman" w:cs="Times New Roman"/>
          <w:b/>
          <w:sz w:val="24"/>
          <w:szCs w:val="24"/>
          <w:lang w:val="sq-AL"/>
        </w:rPr>
        <w:t xml:space="preserve"> </w:t>
      </w:r>
      <w:r w:rsidR="002220FA" w:rsidRPr="00DA27C8">
        <w:rPr>
          <w:rFonts w:ascii="Times New Roman" w:hAnsi="Times New Roman" w:cs="Times New Roman"/>
          <w:b/>
          <w:sz w:val="24"/>
          <w:szCs w:val="24"/>
          <w:lang w:val="sq-AL"/>
        </w:rPr>
        <w:t>37</w:t>
      </w:r>
    </w:p>
    <w:p w14:paraId="733CF98F" w14:textId="3B489F89" w:rsidR="00EA0225" w:rsidRPr="00DA27C8" w:rsidRDefault="00E176C2" w:rsidP="00EA0225">
      <w:pPr>
        <w:rPr>
          <w:rFonts w:ascii="Times New Roman" w:hAnsi="Times New Roman" w:cs="Times New Roman"/>
          <w:sz w:val="24"/>
          <w:szCs w:val="24"/>
          <w:lang w:val="sq-AL"/>
        </w:rPr>
      </w:pPr>
      <w:r w:rsidRPr="00DA27C8">
        <w:rPr>
          <w:rFonts w:ascii="Times New Roman" w:hAnsi="Times New Roman" w:cs="Times New Roman"/>
          <w:b/>
          <w:sz w:val="24"/>
          <w:szCs w:val="24"/>
          <w:lang w:val="sq-AL"/>
        </w:rPr>
        <w:t>Taksa administrative p</w:t>
      </w:r>
      <w:r w:rsidR="0093547F">
        <w:rPr>
          <w:rFonts w:ascii="Times New Roman" w:hAnsi="Times New Roman" w:cs="Times New Roman"/>
          <w:b/>
          <w:sz w:val="24"/>
          <w:szCs w:val="24"/>
          <w:lang w:val="sq-AL"/>
        </w:rPr>
        <w:t>ë</w:t>
      </w:r>
      <w:r w:rsidRPr="00DA27C8">
        <w:rPr>
          <w:rFonts w:ascii="Times New Roman" w:hAnsi="Times New Roman" w:cs="Times New Roman"/>
          <w:b/>
          <w:sz w:val="24"/>
          <w:szCs w:val="24"/>
          <w:lang w:val="sq-AL"/>
        </w:rPr>
        <w:t>r dh</w:t>
      </w:r>
      <w:r w:rsidR="0093547F">
        <w:rPr>
          <w:rFonts w:ascii="Times New Roman" w:hAnsi="Times New Roman" w:cs="Times New Roman"/>
          <w:b/>
          <w:sz w:val="24"/>
          <w:szCs w:val="24"/>
          <w:lang w:val="sq-AL"/>
        </w:rPr>
        <w:t>ë</w:t>
      </w:r>
      <w:r w:rsidRPr="00DA27C8">
        <w:rPr>
          <w:rFonts w:ascii="Times New Roman" w:hAnsi="Times New Roman" w:cs="Times New Roman"/>
          <w:b/>
          <w:sz w:val="24"/>
          <w:szCs w:val="24"/>
          <w:lang w:val="sq-AL"/>
        </w:rPr>
        <w:t>n</w:t>
      </w:r>
      <w:r w:rsidR="0093547F">
        <w:rPr>
          <w:rFonts w:ascii="Times New Roman" w:hAnsi="Times New Roman" w:cs="Times New Roman"/>
          <w:b/>
          <w:sz w:val="24"/>
          <w:szCs w:val="24"/>
          <w:lang w:val="sq-AL"/>
        </w:rPr>
        <w:t>i</w:t>
      </w:r>
      <w:r w:rsidRPr="00DA27C8">
        <w:rPr>
          <w:rFonts w:ascii="Times New Roman" w:hAnsi="Times New Roman" w:cs="Times New Roman"/>
          <w:b/>
          <w:sz w:val="24"/>
          <w:szCs w:val="24"/>
          <w:lang w:val="sq-AL"/>
        </w:rPr>
        <w:t>en e lejes s</w:t>
      </w:r>
      <w:r w:rsidR="0093547F">
        <w:rPr>
          <w:rFonts w:ascii="Times New Roman" w:hAnsi="Times New Roman" w:cs="Times New Roman"/>
          <w:b/>
          <w:sz w:val="24"/>
          <w:szCs w:val="24"/>
          <w:lang w:val="sq-AL"/>
        </w:rPr>
        <w:t>ë</w:t>
      </w:r>
      <w:r w:rsidRPr="00DA27C8">
        <w:rPr>
          <w:rFonts w:ascii="Times New Roman" w:hAnsi="Times New Roman" w:cs="Times New Roman"/>
          <w:b/>
          <w:sz w:val="24"/>
          <w:szCs w:val="24"/>
          <w:lang w:val="sq-AL"/>
        </w:rPr>
        <w:t xml:space="preserve"> </w:t>
      </w:r>
      <w:r w:rsidR="00230AB8" w:rsidRPr="00DA27C8">
        <w:rPr>
          <w:rFonts w:ascii="Times New Roman" w:hAnsi="Times New Roman" w:cs="Times New Roman"/>
          <w:b/>
          <w:sz w:val="24"/>
          <w:szCs w:val="24"/>
          <w:lang w:val="sq-AL"/>
        </w:rPr>
        <w:t>nd</w:t>
      </w:r>
      <w:r w:rsidR="0093547F">
        <w:rPr>
          <w:rFonts w:ascii="Times New Roman" w:hAnsi="Times New Roman" w:cs="Times New Roman"/>
          <w:b/>
          <w:sz w:val="24"/>
          <w:szCs w:val="24"/>
          <w:lang w:val="sq-AL"/>
        </w:rPr>
        <w:t>ë</w:t>
      </w:r>
      <w:r w:rsidR="00230AB8" w:rsidRPr="00DA27C8">
        <w:rPr>
          <w:rFonts w:ascii="Times New Roman" w:hAnsi="Times New Roman" w:cs="Times New Roman"/>
          <w:b/>
          <w:sz w:val="24"/>
          <w:szCs w:val="24"/>
          <w:lang w:val="sq-AL"/>
        </w:rPr>
        <w:t>rtimit, rr</w:t>
      </w:r>
      <w:r w:rsidR="0093547F">
        <w:rPr>
          <w:rFonts w:ascii="Times New Roman" w:hAnsi="Times New Roman" w:cs="Times New Roman"/>
          <w:b/>
          <w:sz w:val="24"/>
          <w:szCs w:val="24"/>
          <w:lang w:val="sq-AL"/>
        </w:rPr>
        <w:t>ë</w:t>
      </w:r>
      <w:r w:rsidR="00230AB8" w:rsidRPr="00DA27C8">
        <w:rPr>
          <w:rFonts w:ascii="Times New Roman" w:hAnsi="Times New Roman" w:cs="Times New Roman"/>
          <w:b/>
          <w:sz w:val="24"/>
          <w:szCs w:val="24"/>
          <w:lang w:val="sq-AL"/>
        </w:rPr>
        <w:t xml:space="preserve">nimit dhe taksat </w:t>
      </w:r>
      <w:r w:rsidRPr="00DA27C8">
        <w:rPr>
          <w:rFonts w:ascii="Times New Roman" w:hAnsi="Times New Roman" w:cs="Times New Roman"/>
          <w:b/>
          <w:sz w:val="24"/>
          <w:szCs w:val="24"/>
          <w:lang w:val="sq-AL"/>
        </w:rPr>
        <w:t xml:space="preserve"> tjer</w:t>
      </w:r>
      <w:r w:rsidR="0093547F">
        <w:rPr>
          <w:rFonts w:ascii="Times New Roman" w:hAnsi="Times New Roman" w:cs="Times New Roman"/>
          <w:b/>
          <w:sz w:val="24"/>
          <w:szCs w:val="24"/>
          <w:lang w:val="sq-AL"/>
        </w:rPr>
        <w:t>a</w:t>
      </w:r>
      <w:r w:rsidRPr="00DA27C8">
        <w:rPr>
          <w:rFonts w:ascii="Times New Roman" w:hAnsi="Times New Roman" w:cs="Times New Roman"/>
          <w:b/>
          <w:sz w:val="24"/>
          <w:szCs w:val="24"/>
          <w:lang w:val="sq-AL"/>
        </w:rPr>
        <w:t xml:space="preserve"> n</w:t>
      </w:r>
      <w:r w:rsidR="0093547F">
        <w:rPr>
          <w:rFonts w:ascii="Times New Roman" w:hAnsi="Times New Roman" w:cs="Times New Roman"/>
          <w:b/>
          <w:sz w:val="24"/>
          <w:szCs w:val="24"/>
          <w:lang w:val="sq-AL"/>
        </w:rPr>
        <w:t>ë</w:t>
      </w:r>
      <w:r w:rsidRPr="00DA27C8">
        <w:rPr>
          <w:rFonts w:ascii="Times New Roman" w:hAnsi="Times New Roman" w:cs="Times New Roman"/>
          <w:b/>
          <w:sz w:val="24"/>
          <w:szCs w:val="24"/>
          <w:lang w:val="sq-AL"/>
        </w:rPr>
        <w:t xml:space="preserve"> kuad</w:t>
      </w:r>
      <w:r w:rsidR="0093547F">
        <w:rPr>
          <w:rFonts w:ascii="Times New Roman" w:hAnsi="Times New Roman" w:cs="Times New Roman"/>
          <w:b/>
          <w:sz w:val="24"/>
          <w:szCs w:val="24"/>
          <w:lang w:val="sq-AL"/>
        </w:rPr>
        <w:t>ë</w:t>
      </w:r>
      <w:r w:rsidRPr="00DA27C8">
        <w:rPr>
          <w:rFonts w:ascii="Times New Roman" w:hAnsi="Times New Roman" w:cs="Times New Roman"/>
          <w:b/>
          <w:sz w:val="24"/>
          <w:szCs w:val="24"/>
          <w:lang w:val="sq-AL"/>
        </w:rPr>
        <w:t>r t</w:t>
      </w:r>
      <w:r w:rsidR="0093547F">
        <w:rPr>
          <w:rFonts w:ascii="Times New Roman" w:hAnsi="Times New Roman" w:cs="Times New Roman"/>
          <w:b/>
          <w:sz w:val="24"/>
          <w:szCs w:val="24"/>
          <w:lang w:val="sq-AL"/>
        </w:rPr>
        <w:t>ë</w:t>
      </w:r>
      <w:r w:rsidRPr="00DA27C8">
        <w:rPr>
          <w:rFonts w:ascii="Times New Roman" w:hAnsi="Times New Roman" w:cs="Times New Roman"/>
          <w:b/>
          <w:sz w:val="24"/>
          <w:szCs w:val="24"/>
          <w:lang w:val="sq-AL"/>
        </w:rPr>
        <w:t xml:space="preserve"> </w:t>
      </w:r>
      <w:r w:rsidR="00D604B7" w:rsidRPr="00DA27C8">
        <w:rPr>
          <w:rFonts w:ascii="Times New Roman" w:hAnsi="Times New Roman" w:cs="Times New Roman"/>
          <w:b/>
          <w:sz w:val="24"/>
          <w:szCs w:val="24"/>
          <w:lang w:val="sq-AL"/>
        </w:rPr>
        <w:t>DUMM K</w:t>
      </w:r>
      <w:r w:rsidRPr="00DA27C8">
        <w:rPr>
          <w:rFonts w:ascii="Times New Roman" w:hAnsi="Times New Roman" w:cs="Times New Roman"/>
          <w:b/>
          <w:sz w:val="24"/>
          <w:szCs w:val="24"/>
          <w:lang w:val="sq-AL"/>
        </w:rPr>
        <w:t>linë.</w:t>
      </w:r>
      <w:r w:rsidRPr="00DA27C8">
        <w:rPr>
          <w:rFonts w:ascii="Times New Roman" w:hAnsi="Times New Roman" w:cs="Times New Roman"/>
          <w:sz w:val="24"/>
          <w:szCs w:val="24"/>
          <w:lang w:val="sq-AL"/>
        </w:rPr>
        <w:t xml:space="preserve"> </w:t>
      </w:r>
    </w:p>
    <w:p w14:paraId="36EAC837" w14:textId="3EA25EED" w:rsidR="00EA0225" w:rsidRPr="00DA27C8" w:rsidRDefault="00EA0225" w:rsidP="00FA6663">
      <w:pPr>
        <w:pStyle w:val="ListParagraph"/>
        <w:numPr>
          <w:ilvl w:val="0"/>
          <w:numId w:val="15"/>
        </w:numPr>
        <w:rPr>
          <w:rFonts w:ascii="Times New Roman" w:hAnsi="Times New Roman" w:cs="Times New Roman"/>
          <w:sz w:val="24"/>
          <w:szCs w:val="24"/>
          <w:lang w:val="sq-AL"/>
        </w:rPr>
      </w:pPr>
      <w:r w:rsidRPr="00DA27C8">
        <w:rPr>
          <w:rFonts w:ascii="Times New Roman" w:hAnsi="Times New Roman" w:cs="Times New Roman"/>
          <w:sz w:val="24"/>
          <w:szCs w:val="24"/>
          <w:lang w:val="sq-AL"/>
        </w:rPr>
        <w:t>Taksa  administrative nga pika 1.2.3dhe 4 është e rregulluar sipas nenit 22 t</w:t>
      </w:r>
      <w:r w:rsidR="0093547F">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w:t>
      </w:r>
      <w:r w:rsidR="0093547F">
        <w:rPr>
          <w:rFonts w:ascii="Times New Roman" w:hAnsi="Times New Roman" w:cs="Times New Roman"/>
          <w:sz w:val="24"/>
          <w:szCs w:val="24"/>
          <w:lang w:val="sq-AL"/>
        </w:rPr>
        <w:t>L</w:t>
      </w:r>
      <w:r w:rsidRPr="00DA27C8">
        <w:rPr>
          <w:rFonts w:ascii="Times New Roman" w:hAnsi="Times New Roman" w:cs="Times New Roman"/>
          <w:sz w:val="24"/>
          <w:szCs w:val="24"/>
          <w:lang w:val="sq-AL"/>
        </w:rPr>
        <w:t xml:space="preserve">igjit për </w:t>
      </w:r>
      <w:r w:rsidR="0093547F">
        <w:rPr>
          <w:rFonts w:ascii="Times New Roman" w:hAnsi="Times New Roman" w:cs="Times New Roman"/>
          <w:sz w:val="24"/>
          <w:szCs w:val="24"/>
          <w:lang w:val="sq-AL"/>
        </w:rPr>
        <w:t>N</w:t>
      </w:r>
      <w:r w:rsidRPr="00DA27C8">
        <w:rPr>
          <w:rFonts w:ascii="Times New Roman" w:hAnsi="Times New Roman" w:cs="Times New Roman"/>
          <w:sz w:val="24"/>
          <w:szCs w:val="24"/>
          <w:lang w:val="sq-AL"/>
        </w:rPr>
        <w:t xml:space="preserve">dërtim 04L/110 </w:t>
      </w:r>
      <w:r w:rsidR="00DA23D9" w:rsidRPr="00DA27C8">
        <w:rPr>
          <w:rFonts w:ascii="Times New Roman" w:hAnsi="Times New Roman" w:cs="Times New Roman"/>
          <w:sz w:val="24"/>
          <w:szCs w:val="24"/>
          <w:lang w:val="sq-AL"/>
        </w:rPr>
        <w:t xml:space="preserve">si dhe Udhëzimit Administrativ </w:t>
      </w:r>
      <w:r w:rsidRPr="00DA27C8">
        <w:rPr>
          <w:rFonts w:ascii="Times New Roman" w:hAnsi="Times New Roman" w:cs="Times New Roman"/>
          <w:sz w:val="24"/>
          <w:szCs w:val="24"/>
          <w:lang w:val="sq-AL"/>
        </w:rPr>
        <w:t>nr.</w:t>
      </w:r>
      <w:r w:rsidR="00DA23D9" w:rsidRPr="00DA27C8">
        <w:rPr>
          <w:rFonts w:ascii="Times New Roman" w:hAnsi="Times New Roman" w:cs="Times New Roman"/>
          <w:sz w:val="24"/>
          <w:szCs w:val="24"/>
          <w:lang w:val="sq-AL"/>
        </w:rPr>
        <w:t xml:space="preserve"> </w:t>
      </w:r>
      <w:r w:rsidRPr="00DA27C8">
        <w:rPr>
          <w:rFonts w:ascii="Times New Roman" w:hAnsi="Times New Roman" w:cs="Times New Roman"/>
          <w:sz w:val="24"/>
          <w:szCs w:val="24"/>
          <w:lang w:val="sq-AL"/>
        </w:rPr>
        <w:t>02/18.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7472"/>
        <w:gridCol w:w="1412"/>
      </w:tblGrid>
      <w:tr w:rsidR="00DA23D9" w:rsidRPr="00DA27C8" w14:paraId="38B683B6" w14:textId="77777777" w:rsidTr="00F512B4">
        <w:tc>
          <w:tcPr>
            <w:tcW w:w="466" w:type="dxa"/>
            <w:tcBorders>
              <w:top w:val="single" w:sz="4" w:space="0" w:color="auto"/>
              <w:left w:val="single" w:sz="4" w:space="0" w:color="auto"/>
              <w:bottom w:val="single" w:sz="4" w:space="0" w:color="auto"/>
              <w:right w:val="single" w:sz="4" w:space="0" w:color="auto"/>
            </w:tcBorders>
            <w:hideMark/>
          </w:tcPr>
          <w:p w14:paraId="40262111"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1.</w:t>
            </w:r>
          </w:p>
        </w:tc>
        <w:tc>
          <w:tcPr>
            <w:tcW w:w="7472" w:type="dxa"/>
            <w:tcBorders>
              <w:top w:val="single" w:sz="4" w:space="0" w:color="auto"/>
              <w:left w:val="single" w:sz="4" w:space="0" w:color="auto"/>
              <w:bottom w:val="single" w:sz="4" w:space="0" w:color="auto"/>
              <w:right w:val="single" w:sz="4" w:space="0" w:color="auto"/>
            </w:tcBorders>
            <w:hideMark/>
          </w:tcPr>
          <w:p w14:paraId="11CF5635"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 xml:space="preserve">Taksa administrative për nxjerrjen e vendimit për leje ndërtimi, Inspektimin e ndërtimit dhe certifikatën e përdorimit për kategorinë II (dy) </w:t>
            </w:r>
          </w:p>
        </w:tc>
        <w:tc>
          <w:tcPr>
            <w:tcW w:w="1412" w:type="dxa"/>
            <w:tcBorders>
              <w:top w:val="single" w:sz="4" w:space="0" w:color="auto"/>
              <w:left w:val="single" w:sz="4" w:space="0" w:color="auto"/>
              <w:bottom w:val="single" w:sz="4" w:space="0" w:color="auto"/>
              <w:right w:val="single" w:sz="4" w:space="0" w:color="auto"/>
            </w:tcBorders>
            <w:hideMark/>
          </w:tcPr>
          <w:p w14:paraId="5A2AD83D"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3.00€ m²</w:t>
            </w:r>
          </w:p>
        </w:tc>
      </w:tr>
      <w:tr w:rsidR="00DA23D9" w:rsidRPr="00DA27C8" w14:paraId="53BE994C" w14:textId="77777777" w:rsidTr="00F512B4">
        <w:tc>
          <w:tcPr>
            <w:tcW w:w="466" w:type="dxa"/>
            <w:tcBorders>
              <w:top w:val="single" w:sz="4" w:space="0" w:color="auto"/>
              <w:left w:val="single" w:sz="4" w:space="0" w:color="auto"/>
              <w:bottom w:val="single" w:sz="4" w:space="0" w:color="auto"/>
              <w:right w:val="single" w:sz="4" w:space="0" w:color="auto"/>
            </w:tcBorders>
            <w:hideMark/>
          </w:tcPr>
          <w:p w14:paraId="4CE7B801"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2</w:t>
            </w:r>
          </w:p>
        </w:tc>
        <w:tc>
          <w:tcPr>
            <w:tcW w:w="7472" w:type="dxa"/>
            <w:tcBorders>
              <w:top w:val="single" w:sz="4" w:space="0" w:color="auto"/>
              <w:left w:val="single" w:sz="4" w:space="0" w:color="auto"/>
              <w:bottom w:val="single" w:sz="4" w:space="0" w:color="auto"/>
              <w:right w:val="single" w:sz="4" w:space="0" w:color="auto"/>
            </w:tcBorders>
            <w:hideMark/>
          </w:tcPr>
          <w:p w14:paraId="708AE4DD"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 xml:space="preserve">Taksa administrative për nxjerrjen e vendimit për leje ndërtimi, Inspektimin e ndërtimit dhe certifikatën e përdorimit për kategorinë I (një)  brenda zonës  Urbane ku mbulohet me plane Urbane :PZHK dhe HZK </w:t>
            </w:r>
          </w:p>
        </w:tc>
        <w:tc>
          <w:tcPr>
            <w:tcW w:w="1412" w:type="dxa"/>
            <w:tcBorders>
              <w:top w:val="single" w:sz="4" w:space="0" w:color="auto"/>
              <w:left w:val="single" w:sz="4" w:space="0" w:color="auto"/>
              <w:bottom w:val="single" w:sz="4" w:space="0" w:color="auto"/>
              <w:right w:val="single" w:sz="4" w:space="0" w:color="auto"/>
            </w:tcBorders>
            <w:hideMark/>
          </w:tcPr>
          <w:p w14:paraId="1B7ADEB5"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2.40€ m²</w:t>
            </w:r>
          </w:p>
        </w:tc>
      </w:tr>
      <w:tr w:rsidR="00DA23D9" w:rsidRPr="00DA27C8" w14:paraId="31CB60A9" w14:textId="77777777" w:rsidTr="00F512B4">
        <w:tc>
          <w:tcPr>
            <w:tcW w:w="466" w:type="dxa"/>
            <w:tcBorders>
              <w:top w:val="single" w:sz="4" w:space="0" w:color="auto"/>
              <w:left w:val="single" w:sz="4" w:space="0" w:color="auto"/>
              <w:bottom w:val="single" w:sz="4" w:space="0" w:color="auto"/>
              <w:right w:val="single" w:sz="4" w:space="0" w:color="auto"/>
            </w:tcBorders>
          </w:tcPr>
          <w:p w14:paraId="520BE6C1" w14:textId="77777777" w:rsidR="00DA23D9" w:rsidRPr="00DA27C8" w:rsidRDefault="00DA23D9" w:rsidP="00F512B4">
            <w:pPr>
              <w:spacing w:line="254" w:lineRule="auto"/>
              <w:rPr>
                <w:rFonts w:ascii="Times New Roman" w:hAnsi="Times New Roman" w:cs="Times New Roman"/>
                <w:kern w:val="2"/>
                <w:sz w:val="24"/>
                <w:szCs w:val="24"/>
              </w:rPr>
            </w:pPr>
          </w:p>
          <w:p w14:paraId="2DA05467"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3</w:t>
            </w:r>
          </w:p>
        </w:tc>
        <w:tc>
          <w:tcPr>
            <w:tcW w:w="7472" w:type="dxa"/>
            <w:tcBorders>
              <w:top w:val="single" w:sz="4" w:space="0" w:color="auto"/>
              <w:left w:val="single" w:sz="4" w:space="0" w:color="auto"/>
              <w:bottom w:val="single" w:sz="4" w:space="0" w:color="auto"/>
              <w:right w:val="single" w:sz="4" w:space="0" w:color="auto"/>
            </w:tcBorders>
            <w:hideMark/>
          </w:tcPr>
          <w:p w14:paraId="7AD2C889"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 xml:space="preserve">Taksa administrative për nxjerrjen e vendimit për leje  rrënimi për  kategorinë  I (një ) dhe II (dy) </w:t>
            </w:r>
          </w:p>
        </w:tc>
        <w:tc>
          <w:tcPr>
            <w:tcW w:w="1412" w:type="dxa"/>
            <w:tcBorders>
              <w:top w:val="single" w:sz="4" w:space="0" w:color="auto"/>
              <w:left w:val="single" w:sz="4" w:space="0" w:color="auto"/>
              <w:bottom w:val="single" w:sz="4" w:space="0" w:color="auto"/>
              <w:right w:val="single" w:sz="4" w:space="0" w:color="auto"/>
            </w:tcBorders>
            <w:hideMark/>
          </w:tcPr>
          <w:p w14:paraId="036416CD"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0,60 € m²</w:t>
            </w:r>
          </w:p>
        </w:tc>
      </w:tr>
      <w:tr w:rsidR="00DA23D9" w:rsidRPr="00DA27C8" w14:paraId="68FE4154" w14:textId="77777777" w:rsidTr="00F512B4">
        <w:tc>
          <w:tcPr>
            <w:tcW w:w="466" w:type="dxa"/>
            <w:tcBorders>
              <w:top w:val="single" w:sz="4" w:space="0" w:color="auto"/>
              <w:left w:val="single" w:sz="4" w:space="0" w:color="auto"/>
              <w:bottom w:val="single" w:sz="4" w:space="0" w:color="auto"/>
              <w:right w:val="single" w:sz="4" w:space="0" w:color="auto"/>
            </w:tcBorders>
            <w:hideMark/>
          </w:tcPr>
          <w:p w14:paraId="6247F0FC"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4</w:t>
            </w:r>
          </w:p>
        </w:tc>
        <w:tc>
          <w:tcPr>
            <w:tcW w:w="7472" w:type="dxa"/>
            <w:tcBorders>
              <w:top w:val="single" w:sz="4" w:space="0" w:color="auto"/>
              <w:left w:val="single" w:sz="4" w:space="0" w:color="auto"/>
              <w:bottom w:val="single" w:sz="4" w:space="0" w:color="auto"/>
              <w:right w:val="single" w:sz="4" w:space="0" w:color="auto"/>
            </w:tcBorders>
            <w:hideMark/>
          </w:tcPr>
          <w:p w14:paraId="7CF4D939" w14:textId="5F57CB81"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rregullativ</w:t>
            </w:r>
            <w:r w:rsidR="0093547F">
              <w:rPr>
                <w:rFonts w:ascii="Times New Roman" w:hAnsi="Times New Roman" w:cs="Times New Roman"/>
                <w:kern w:val="2"/>
                <w:sz w:val="24"/>
                <w:szCs w:val="24"/>
              </w:rPr>
              <w:t>e</w:t>
            </w:r>
            <w:r w:rsidRPr="00DA27C8">
              <w:rPr>
                <w:rFonts w:ascii="Times New Roman" w:hAnsi="Times New Roman" w:cs="Times New Roman"/>
                <w:kern w:val="2"/>
                <w:sz w:val="24"/>
                <w:szCs w:val="24"/>
              </w:rPr>
              <w:t xml:space="preserve"> për rritjen e densitetit t</w:t>
            </w:r>
            <w:r w:rsidR="0093547F">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infrastruktur</w:t>
            </w:r>
            <w:r w:rsidR="0093547F">
              <w:rPr>
                <w:rFonts w:ascii="Times New Roman" w:hAnsi="Times New Roman" w:cs="Times New Roman"/>
                <w:kern w:val="2"/>
                <w:sz w:val="24"/>
                <w:szCs w:val="24"/>
              </w:rPr>
              <w:t>ë</w:t>
            </w:r>
            <w:r w:rsidRPr="00DA27C8">
              <w:rPr>
                <w:rFonts w:ascii="Times New Roman" w:hAnsi="Times New Roman" w:cs="Times New Roman"/>
                <w:kern w:val="2"/>
                <w:sz w:val="24"/>
                <w:szCs w:val="24"/>
              </w:rPr>
              <w:t>s aplikohet vetëm p</w:t>
            </w:r>
            <w:r w:rsidR="0093547F">
              <w:rPr>
                <w:rFonts w:ascii="Times New Roman" w:hAnsi="Times New Roman" w:cs="Times New Roman"/>
                <w:kern w:val="2"/>
                <w:sz w:val="24"/>
                <w:szCs w:val="24"/>
              </w:rPr>
              <w:t>ë</w:t>
            </w:r>
            <w:r w:rsidRPr="00DA27C8">
              <w:rPr>
                <w:rFonts w:ascii="Times New Roman" w:hAnsi="Times New Roman" w:cs="Times New Roman"/>
                <w:kern w:val="2"/>
                <w:sz w:val="24"/>
                <w:szCs w:val="24"/>
              </w:rPr>
              <w:t>r kategorin</w:t>
            </w:r>
            <w:r w:rsidR="0093547F">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e dyt</w:t>
            </w:r>
            <w:r w:rsidR="0093547F">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t</w:t>
            </w:r>
            <w:r w:rsidR="0093547F">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nd</w:t>
            </w:r>
            <w:r w:rsidR="0093547F">
              <w:rPr>
                <w:rFonts w:ascii="Times New Roman" w:hAnsi="Times New Roman" w:cs="Times New Roman"/>
                <w:kern w:val="2"/>
                <w:sz w:val="24"/>
                <w:szCs w:val="24"/>
              </w:rPr>
              <w:t>ë</w:t>
            </w:r>
            <w:r w:rsidRPr="00DA27C8">
              <w:rPr>
                <w:rFonts w:ascii="Times New Roman" w:hAnsi="Times New Roman" w:cs="Times New Roman"/>
                <w:kern w:val="2"/>
                <w:sz w:val="24"/>
                <w:szCs w:val="24"/>
              </w:rPr>
              <w:t>rtimeve (hap</w:t>
            </w:r>
            <w:r w:rsidR="0093547F">
              <w:rPr>
                <w:rFonts w:ascii="Times New Roman" w:hAnsi="Times New Roman" w:cs="Times New Roman"/>
                <w:kern w:val="2"/>
                <w:sz w:val="24"/>
                <w:szCs w:val="24"/>
              </w:rPr>
              <w:t>ë</w:t>
            </w:r>
            <w:r w:rsidRPr="00DA27C8">
              <w:rPr>
                <w:rFonts w:ascii="Times New Roman" w:hAnsi="Times New Roman" w:cs="Times New Roman"/>
                <w:kern w:val="2"/>
                <w:sz w:val="24"/>
                <w:szCs w:val="24"/>
              </w:rPr>
              <w:t>sirat q</w:t>
            </w:r>
            <w:r w:rsidR="0093547F">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nuk p</w:t>
            </w:r>
            <w:r w:rsidR="0093547F">
              <w:rPr>
                <w:rFonts w:ascii="Times New Roman" w:hAnsi="Times New Roman" w:cs="Times New Roman"/>
                <w:kern w:val="2"/>
                <w:sz w:val="24"/>
                <w:szCs w:val="24"/>
              </w:rPr>
              <w:t>ë</w:t>
            </w:r>
            <w:r w:rsidRPr="00DA27C8">
              <w:rPr>
                <w:rFonts w:ascii="Times New Roman" w:hAnsi="Times New Roman" w:cs="Times New Roman"/>
                <w:kern w:val="2"/>
                <w:sz w:val="24"/>
                <w:szCs w:val="24"/>
              </w:rPr>
              <w:t>rdoren p</w:t>
            </w:r>
            <w:r w:rsidR="0093547F">
              <w:rPr>
                <w:rFonts w:ascii="Times New Roman" w:hAnsi="Times New Roman" w:cs="Times New Roman"/>
                <w:kern w:val="2"/>
                <w:sz w:val="24"/>
                <w:szCs w:val="24"/>
              </w:rPr>
              <w:t>ë</w:t>
            </w:r>
            <w:r w:rsidRPr="00DA27C8">
              <w:rPr>
                <w:rFonts w:ascii="Times New Roman" w:hAnsi="Times New Roman" w:cs="Times New Roman"/>
                <w:kern w:val="2"/>
                <w:sz w:val="24"/>
                <w:szCs w:val="24"/>
              </w:rPr>
              <w:t>r banim p</w:t>
            </w:r>
            <w:r w:rsidR="0093547F">
              <w:rPr>
                <w:rFonts w:ascii="Times New Roman" w:hAnsi="Times New Roman" w:cs="Times New Roman"/>
                <w:kern w:val="2"/>
                <w:sz w:val="24"/>
                <w:szCs w:val="24"/>
              </w:rPr>
              <w:t>ë</w:t>
            </w:r>
            <w:r w:rsidRPr="00DA27C8">
              <w:rPr>
                <w:rFonts w:ascii="Times New Roman" w:hAnsi="Times New Roman" w:cs="Times New Roman"/>
                <w:kern w:val="2"/>
                <w:sz w:val="24"/>
                <w:szCs w:val="24"/>
              </w:rPr>
              <w:t>rjashtohen nga kjo taks</w:t>
            </w:r>
            <w:r w:rsidR="0093547F">
              <w:rPr>
                <w:rFonts w:ascii="Times New Roman" w:hAnsi="Times New Roman" w:cs="Times New Roman"/>
                <w:kern w:val="2"/>
                <w:sz w:val="24"/>
                <w:szCs w:val="24"/>
              </w:rPr>
              <w:t>ë</w:t>
            </w:r>
            <w:r w:rsidRPr="00DA27C8">
              <w:rPr>
                <w:rFonts w:ascii="Times New Roman" w:hAnsi="Times New Roman" w:cs="Times New Roman"/>
                <w:kern w:val="2"/>
                <w:sz w:val="24"/>
                <w:szCs w:val="24"/>
              </w:rPr>
              <w:t>)</w:t>
            </w:r>
          </w:p>
        </w:tc>
        <w:tc>
          <w:tcPr>
            <w:tcW w:w="1412" w:type="dxa"/>
            <w:tcBorders>
              <w:top w:val="single" w:sz="4" w:space="0" w:color="auto"/>
              <w:left w:val="single" w:sz="4" w:space="0" w:color="auto"/>
              <w:bottom w:val="single" w:sz="4" w:space="0" w:color="auto"/>
              <w:right w:val="single" w:sz="4" w:space="0" w:color="auto"/>
            </w:tcBorders>
            <w:hideMark/>
          </w:tcPr>
          <w:p w14:paraId="583E4C34"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3.00€</w:t>
            </w:r>
          </w:p>
        </w:tc>
      </w:tr>
      <w:tr w:rsidR="00DA23D9" w:rsidRPr="00DA27C8" w14:paraId="55DBFF30" w14:textId="77777777" w:rsidTr="00F512B4">
        <w:tc>
          <w:tcPr>
            <w:tcW w:w="466" w:type="dxa"/>
            <w:tcBorders>
              <w:top w:val="single" w:sz="4" w:space="0" w:color="auto"/>
              <w:left w:val="single" w:sz="4" w:space="0" w:color="auto"/>
              <w:bottom w:val="single" w:sz="4" w:space="0" w:color="auto"/>
              <w:right w:val="single" w:sz="4" w:space="0" w:color="auto"/>
            </w:tcBorders>
            <w:hideMark/>
          </w:tcPr>
          <w:p w14:paraId="7D1D1691"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5</w:t>
            </w:r>
          </w:p>
        </w:tc>
        <w:tc>
          <w:tcPr>
            <w:tcW w:w="7472" w:type="dxa"/>
            <w:tcBorders>
              <w:top w:val="single" w:sz="4" w:space="0" w:color="auto"/>
              <w:left w:val="single" w:sz="4" w:space="0" w:color="auto"/>
              <w:bottom w:val="single" w:sz="4" w:space="0" w:color="auto"/>
              <w:right w:val="single" w:sz="4" w:space="0" w:color="auto"/>
            </w:tcBorders>
            <w:hideMark/>
          </w:tcPr>
          <w:p w14:paraId="5FF7BDD2" w14:textId="10E3DF96"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për shndërrimin e hapësirave t</w:t>
            </w:r>
            <w:r w:rsidR="0093547F">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banimit n</w:t>
            </w:r>
            <w:r w:rsidR="0093547F">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hapësirë afariste dhe anasjelltas  për kategorinë II </w:t>
            </w:r>
          </w:p>
        </w:tc>
        <w:tc>
          <w:tcPr>
            <w:tcW w:w="1412" w:type="dxa"/>
            <w:tcBorders>
              <w:top w:val="single" w:sz="4" w:space="0" w:color="auto"/>
              <w:left w:val="single" w:sz="4" w:space="0" w:color="auto"/>
              <w:bottom w:val="single" w:sz="4" w:space="0" w:color="auto"/>
              <w:right w:val="single" w:sz="4" w:space="0" w:color="auto"/>
            </w:tcBorders>
            <w:hideMark/>
          </w:tcPr>
          <w:p w14:paraId="3E3A18F3"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3.00€ m²</w:t>
            </w:r>
          </w:p>
        </w:tc>
      </w:tr>
      <w:tr w:rsidR="00DA23D9" w:rsidRPr="00DA27C8" w14:paraId="2DE57310" w14:textId="77777777" w:rsidTr="00F512B4">
        <w:tc>
          <w:tcPr>
            <w:tcW w:w="466" w:type="dxa"/>
            <w:tcBorders>
              <w:top w:val="single" w:sz="4" w:space="0" w:color="auto"/>
              <w:left w:val="single" w:sz="4" w:space="0" w:color="auto"/>
              <w:bottom w:val="single" w:sz="4" w:space="0" w:color="auto"/>
              <w:right w:val="single" w:sz="4" w:space="0" w:color="auto"/>
            </w:tcBorders>
            <w:hideMark/>
          </w:tcPr>
          <w:p w14:paraId="73D9B744"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6</w:t>
            </w:r>
          </w:p>
        </w:tc>
        <w:tc>
          <w:tcPr>
            <w:tcW w:w="7472" w:type="dxa"/>
            <w:tcBorders>
              <w:top w:val="single" w:sz="4" w:space="0" w:color="auto"/>
              <w:left w:val="single" w:sz="4" w:space="0" w:color="auto"/>
              <w:bottom w:val="single" w:sz="4" w:space="0" w:color="auto"/>
              <w:right w:val="single" w:sz="4" w:space="0" w:color="auto"/>
            </w:tcBorders>
            <w:hideMark/>
          </w:tcPr>
          <w:p w14:paraId="02589BF3" w14:textId="1BCBAC35"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për shndërrimin e hapësirave t</w:t>
            </w:r>
            <w:r w:rsidR="0093547F">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banimit n</w:t>
            </w:r>
            <w:r w:rsidR="0093547F">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hapësirë afariste dhe anasjelltas  për kategorinë I </w:t>
            </w:r>
          </w:p>
        </w:tc>
        <w:tc>
          <w:tcPr>
            <w:tcW w:w="1412" w:type="dxa"/>
            <w:tcBorders>
              <w:top w:val="single" w:sz="4" w:space="0" w:color="auto"/>
              <w:left w:val="single" w:sz="4" w:space="0" w:color="auto"/>
              <w:bottom w:val="single" w:sz="4" w:space="0" w:color="auto"/>
              <w:right w:val="single" w:sz="4" w:space="0" w:color="auto"/>
            </w:tcBorders>
            <w:hideMark/>
          </w:tcPr>
          <w:p w14:paraId="1C6370A7"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2.40€ m²</w:t>
            </w:r>
          </w:p>
        </w:tc>
      </w:tr>
      <w:tr w:rsidR="00DA23D9" w:rsidRPr="00DA27C8" w14:paraId="3EBD2537" w14:textId="77777777" w:rsidTr="00F512B4">
        <w:tc>
          <w:tcPr>
            <w:tcW w:w="466" w:type="dxa"/>
            <w:tcBorders>
              <w:top w:val="single" w:sz="4" w:space="0" w:color="auto"/>
              <w:left w:val="single" w:sz="4" w:space="0" w:color="auto"/>
              <w:bottom w:val="single" w:sz="4" w:space="0" w:color="auto"/>
              <w:right w:val="single" w:sz="4" w:space="0" w:color="auto"/>
            </w:tcBorders>
            <w:hideMark/>
          </w:tcPr>
          <w:p w14:paraId="567C06BA"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7</w:t>
            </w:r>
          </w:p>
        </w:tc>
        <w:tc>
          <w:tcPr>
            <w:tcW w:w="7472" w:type="dxa"/>
            <w:tcBorders>
              <w:top w:val="single" w:sz="4" w:space="0" w:color="auto"/>
              <w:left w:val="single" w:sz="4" w:space="0" w:color="auto"/>
              <w:bottom w:val="single" w:sz="4" w:space="0" w:color="auto"/>
              <w:right w:val="single" w:sz="4" w:space="0" w:color="auto"/>
            </w:tcBorders>
            <w:hideMark/>
          </w:tcPr>
          <w:p w14:paraId="6F1AE635" w14:textId="072451EF"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administrativ</w:t>
            </w:r>
            <w:r w:rsidR="0093547F">
              <w:rPr>
                <w:rFonts w:ascii="Times New Roman" w:hAnsi="Times New Roman" w:cs="Times New Roman"/>
                <w:kern w:val="2"/>
                <w:sz w:val="24"/>
                <w:szCs w:val="24"/>
              </w:rPr>
              <w:t>e</w:t>
            </w:r>
            <w:r w:rsidRPr="00DA27C8">
              <w:rPr>
                <w:rFonts w:ascii="Times New Roman" w:hAnsi="Times New Roman" w:cs="Times New Roman"/>
                <w:kern w:val="2"/>
                <w:sz w:val="24"/>
                <w:szCs w:val="24"/>
              </w:rPr>
              <w:t xml:space="preserve"> për ndërtimet q</w:t>
            </w:r>
            <w:r w:rsidR="0093547F">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maten me  m(metër gjatësi) si</w:t>
            </w:r>
            <w:r w:rsidR="0093547F">
              <w:rPr>
                <w:rFonts w:ascii="Times New Roman" w:hAnsi="Times New Roman" w:cs="Times New Roman"/>
                <w:kern w:val="2"/>
                <w:sz w:val="24"/>
                <w:szCs w:val="24"/>
              </w:rPr>
              <w:t>:</w:t>
            </w:r>
            <w:r w:rsidR="0093547F">
              <w:rPr>
                <w:rFonts w:ascii="Times New Roman" w:hAnsi="Times New Roman" w:cs="Times New Roman"/>
                <w:kern w:val="2"/>
                <w:sz w:val="24"/>
                <w:szCs w:val="24"/>
              </w:rPr>
              <w:br/>
            </w:r>
            <w:r w:rsidRPr="00DA27C8">
              <w:rPr>
                <w:rFonts w:ascii="Times New Roman" w:hAnsi="Times New Roman" w:cs="Times New Roman"/>
                <w:kern w:val="2"/>
                <w:sz w:val="24"/>
                <w:szCs w:val="24"/>
              </w:rPr>
              <w:t xml:space="preserve"> muret mbrojtëse,</w:t>
            </w:r>
            <w:r w:rsidR="0093547F">
              <w:rPr>
                <w:rFonts w:ascii="Times New Roman" w:hAnsi="Times New Roman" w:cs="Times New Roman"/>
                <w:kern w:val="2"/>
                <w:sz w:val="24"/>
                <w:szCs w:val="24"/>
              </w:rPr>
              <w:t xml:space="preserve"> </w:t>
            </w:r>
            <w:r w:rsidRPr="00DA27C8">
              <w:rPr>
                <w:rFonts w:ascii="Times New Roman" w:hAnsi="Times New Roman" w:cs="Times New Roman"/>
                <w:kern w:val="2"/>
                <w:sz w:val="24"/>
                <w:szCs w:val="24"/>
              </w:rPr>
              <w:t>sigurimi i gropës ndërtimore, rrethojave, hapja e kanaleve infrastrukturore dhe t</w:t>
            </w:r>
            <w:r w:rsidR="0093547F">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ngjashme.</w:t>
            </w:r>
          </w:p>
        </w:tc>
        <w:tc>
          <w:tcPr>
            <w:tcW w:w="1412" w:type="dxa"/>
            <w:tcBorders>
              <w:top w:val="single" w:sz="4" w:space="0" w:color="auto"/>
              <w:left w:val="single" w:sz="4" w:space="0" w:color="auto"/>
              <w:bottom w:val="single" w:sz="4" w:space="0" w:color="auto"/>
              <w:right w:val="single" w:sz="4" w:space="0" w:color="auto"/>
            </w:tcBorders>
            <w:hideMark/>
          </w:tcPr>
          <w:p w14:paraId="75FE7AE2"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0.50€ m´</w:t>
            </w:r>
          </w:p>
        </w:tc>
      </w:tr>
      <w:tr w:rsidR="00DA23D9" w:rsidRPr="00DA27C8" w14:paraId="264DADB6" w14:textId="77777777" w:rsidTr="00F512B4">
        <w:tc>
          <w:tcPr>
            <w:tcW w:w="466" w:type="dxa"/>
            <w:tcBorders>
              <w:top w:val="single" w:sz="4" w:space="0" w:color="auto"/>
              <w:left w:val="single" w:sz="4" w:space="0" w:color="auto"/>
              <w:bottom w:val="single" w:sz="4" w:space="0" w:color="auto"/>
              <w:right w:val="single" w:sz="4" w:space="0" w:color="auto"/>
            </w:tcBorders>
            <w:hideMark/>
          </w:tcPr>
          <w:p w14:paraId="79498538"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8</w:t>
            </w:r>
          </w:p>
        </w:tc>
        <w:tc>
          <w:tcPr>
            <w:tcW w:w="7472" w:type="dxa"/>
            <w:tcBorders>
              <w:top w:val="single" w:sz="4" w:space="0" w:color="auto"/>
              <w:left w:val="single" w:sz="4" w:space="0" w:color="auto"/>
              <w:bottom w:val="single" w:sz="4" w:space="0" w:color="auto"/>
              <w:right w:val="single" w:sz="4" w:space="0" w:color="auto"/>
            </w:tcBorders>
            <w:hideMark/>
          </w:tcPr>
          <w:p w14:paraId="1488B82C" w14:textId="525FF786"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p</w:t>
            </w:r>
            <w:r w:rsidR="0093547F">
              <w:rPr>
                <w:rFonts w:ascii="Times New Roman" w:hAnsi="Times New Roman" w:cs="Times New Roman"/>
                <w:kern w:val="2"/>
                <w:sz w:val="24"/>
                <w:szCs w:val="24"/>
              </w:rPr>
              <w:t>ër</w:t>
            </w:r>
            <w:r w:rsidRPr="00DA27C8">
              <w:rPr>
                <w:rFonts w:ascii="Times New Roman" w:hAnsi="Times New Roman" w:cs="Times New Roman"/>
                <w:kern w:val="2"/>
                <w:sz w:val="24"/>
                <w:szCs w:val="24"/>
              </w:rPr>
              <w:t xml:space="preserve"> ndërtimet n</w:t>
            </w:r>
            <w:r w:rsidR="0093547F">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form</w:t>
            </w:r>
            <w:r w:rsidR="0093547F">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t</w:t>
            </w:r>
            <w:r w:rsidR="0093547F">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silose</w:t>
            </w:r>
            <w:r w:rsidR="0093547F">
              <w:rPr>
                <w:rFonts w:ascii="Times New Roman" w:hAnsi="Times New Roman" w:cs="Times New Roman"/>
                <w:kern w:val="2"/>
                <w:sz w:val="24"/>
                <w:szCs w:val="24"/>
              </w:rPr>
              <w:t>ve</w:t>
            </w:r>
            <w:r w:rsidRPr="00DA27C8">
              <w:rPr>
                <w:rFonts w:ascii="Times New Roman" w:hAnsi="Times New Roman" w:cs="Times New Roman"/>
                <w:kern w:val="2"/>
                <w:sz w:val="24"/>
                <w:szCs w:val="24"/>
              </w:rPr>
              <w:t>, rezervarëve t</w:t>
            </w:r>
            <w:r w:rsidR="0093547F">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ndrysh</w:t>
            </w:r>
            <w:r w:rsidR="0093547F">
              <w:rPr>
                <w:rFonts w:ascii="Times New Roman" w:hAnsi="Times New Roman" w:cs="Times New Roman"/>
                <w:kern w:val="2"/>
                <w:sz w:val="24"/>
                <w:szCs w:val="24"/>
              </w:rPr>
              <w:t>ëm</w:t>
            </w:r>
            <w:r w:rsidRPr="00DA27C8">
              <w:rPr>
                <w:rFonts w:ascii="Times New Roman" w:hAnsi="Times New Roman" w:cs="Times New Roman"/>
                <w:kern w:val="2"/>
                <w:sz w:val="24"/>
                <w:szCs w:val="24"/>
              </w:rPr>
              <w:t xml:space="preserve"> dhe t</w:t>
            </w:r>
            <w:r w:rsidR="0093547F">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ngjashme </w:t>
            </w:r>
          </w:p>
        </w:tc>
        <w:tc>
          <w:tcPr>
            <w:tcW w:w="1412" w:type="dxa"/>
            <w:tcBorders>
              <w:top w:val="single" w:sz="4" w:space="0" w:color="auto"/>
              <w:left w:val="single" w:sz="4" w:space="0" w:color="auto"/>
              <w:bottom w:val="single" w:sz="4" w:space="0" w:color="auto"/>
              <w:right w:val="single" w:sz="4" w:space="0" w:color="auto"/>
            </w:tcBorders>
            <w:hideMark/>
          </w:tcPr>
          <w:p w14:paraId="5C0E2927"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3.00 m²</w:t>
            </w:r>
          </w:p>
        </w:tc>
      </w:tr>
      <w:tr w:rsidR="00DA23D9" w:rsidRPr="00DA27C8" w14:paraId="070D4E37" w14:textId="77777777" w:rsidTr="00F512B4">
        <w:tc>
          <w:tcPr>
            <w:tcW w:w="466" w:type="dxa"/>
            <w:tcBorders>
              <w:top w:val="single" w:sz="4" w:space="0" w:color="auto"/>
              <w:left w:val="single" w:sz="4" w:space="0" w:color="auto"/>
              <w:bottom w:val="single" w:sz="4" w:space="0" w:color="auto"/>
              <w:right w:val="single" w:sz="4" w:space="0" w:color="auto"/>
            </w:tcBorders>
            <w:hideMark/>
          </w:tcPr>
          <w:p w14:paraId="0D0DF237"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9</w:t>
            </w:r>
          </w:p>
        </w:tc>
        <w:tc>
          <w:tcPr>
            <w:tcW w:w="7472" w:type="dxa"/>
            <w:tcBorders>
              <w:top w:val="single" w:sz="4" w:space="0" w:color="auto"/>
              <w:left w:val="single" w:sz="4" w:space="0" w:color="auto"/>
              <w:bottom w:val="single" w:sz="4" w:space="0" w:color="auto"/>
              <w:right w:val="single" w:sz="4" w:space="0" w:color="auto"/>
            </w:tcBorders>
            <w:hideMark/>
          </w:tcPr>
          <w:p w14:paraId="6B11EC50" w14:textId="27A7EB96"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për ndërtimin e peizazheve si: ndërtimi i parqeve, kopshteve bulevardeve, shesheve , terreneve sportive</w:t>
            </w:r>
            <w:r w:rsidR="00BF6C6E">
              <w:rPr>
                <w:rFonts w:ascii="Times New Roman" w:hAnsi="Times New Roman" w:cs="Times New Roman"/>
                <w:kern w:val="2"/>
                <w:sz w:val="24"/>
                <w:szCs w:val="24"/>
              </w:rPr>
              <w:t>,</w:t>
            </w:r>
            <w:r w:rsidRPr="00DA27C8">
              <w:rPr>
                <w:rFonts w:ascii="Times New Roman" w:hAnsi="Times New Roman" w:cs="Times New Roman"/>
                <w:kern w:val="2"/>
                <w:sz w:val="24"/>
                <w:szCs w:val="24"/>
              </w:rPr>
              <w:t xml:space="preserve"> pishinat e hapura</w:t>
            </w:r>
            <w:r w:rsidR="00BF6C6E">
              <w:rPr>
                <w:rFonts w:ascii="Times New Roman" w:hAnsi="Times New Roman" w:cs="Times New Roman"/>
                <w:kern w:val="2"/>
                <w:sz w:val="24"/>
                <w:szCs w:val="24"/>
              </w:rPr>
              <w:t>,</w:t>
            </w:r>
            <w:r w:rsidRPr="00DA27C8">
              <w:rPr>
                <w:rFonts w:ascii="Times New Roman" w:hAnsi="Times New Roman" w:cs="Times New Roman"/>
                <w:kern w:val="2"/>
                <w:sz w:val="24"/>
                <w:szCs w:val="24"/>
              </w:rPr>
              <w:t xml:space="preserve"> kënde p</w:t>
            </w:r>
            <w:r w:rsidR="00BF6C6E">
              <w:rPr>
                <w:rFonts w:ascii="Times New Roman" w:hAnsi="Times New Roman" w:cs="Times New Roman"/>
                <w:kern w:val="2"/>
                <w:sz w:val="24"/>
                <w:szCs w:val="24"/>
              </w:rPr>
              <w:t>ër</w:t>
            </w:r>
            <w:r w:rsidRPr="00DA27C8">
              <w:rPr>
                <w:rFonts w:ascii="Times New Roman" w:hAnsi="Times New Roman" w:cs="Times New Roman"/>
                <w:kern w:val="2"/>
                <w:sz w:val="24"/>
                <w:szCs w:val="24"/>
              </w:rPr>
              <w:t xml:space="preserve"> lojëra t</w:t>
            </w:r>
            <w:r w:rsidR="00BF6C6E">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fëmijëve</w:t>
            </w:r>
            <w:r w:rsidR="00BF6C6E">
              <w:rPr>
                <w:rFonts w:ascii="Times New Roman" w:hAnsi="Times New Roman" w:cs="Times New Roman"/>
                <w:kern w:val="2"/>
                <w:sz w:val="24"/>
                <w:szCs w:val="24"/>
              </w:rPr>
              <w:t>,</w:t>
            </w:r>
            <w:r w:rsidRPr="00DA27C8">
              <w:rPr>
                <w:rFonts w:ascii="Times New Roman" w:hAnsi="Times New Roman" w:cs="Times New Roman"/>
                <w:kern w:val="2"/>
                <w:sz w:val="24"/>
                <w:szCs w:val="24"/>
              </w:rPr>
              <w:t xml:space="preserve"> parkingje  t</w:t>
            </w:r>
            <w:r w:rsidR="00BF6C6E">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hapura dhe t</w:t>
            </w:r>
            <w:r w:rsidR="00BF6C6E">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ngjashme </w:t>
            </w:r>
          </w:p>
        </w:tc>
        <w:tc>
          <w:tcPr>
            <w:tcW w:w="1412" w:type="dxa"/>
            <w:tcBorders>
              <w:top w:val="single" w:sz="4" w:space="0" w:color="auto"/>
              <w:left w:val="single" w:sz="4" w:space="0" w:color="auto"/>
              <w:bottom w:val="single" w:sz="4" w:space="0" w:color="auto"/>
              <w:right w:val="single" w:sz="4" w:space="0" w:color="auto"/>
            </w:tcBorders>
            <w:hideMark/>
          </w:tcPr>
          <w:p w14:paraId="29A3AC14"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3.00€ m²</w:t>
            </w:r>
          </w:p>
        </w:tc>
      </w:tr>
      <w:tr w:rsidR="00DA23D9" w:rsidRPr="00DA27C8" w14:paraId="168740CC" w14:textId="77777777" w:rsidTr="00F512B4">
        <w:tc>
          <w:tcPr>
            <w:tcW w:w="466" w:type="dxa"/>
            <w:tcBorders>
              <w:top w:val="single" w:sz="4" w:space="0" w:color="auto"/>
              <w:left w:val="single" w:sz="4" w:space="0" w:color="auto"/>
              <w:bottom w:val="single" w:sz="4" w:space="0" w:color="auto"/>
              <w:right w:val="single" w:sz="4" w:space="0" w:color="auto"/>
            </w:tcBorders>
            <w:hideMark/>
          </w:tcPr>
          <w:p w14:paraId="247E4A61"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10</w:t>
            </w:r>
          </w:p>
        </w:tc>
        <w:tc>
          <w:tcPr>
            <w:tcW w:w="7472" w:type="dxa"/>
            <w:tcBorders>
              <w:top w:val="single" w:sz="4" w:space="0" w:color="auto"/>
              <w:left w:val="single" w:sz="4" w:space="0" w:color="auto"/>
              <w:bottom w:val="single" w:sz="4" w:space="0" w:color="auto"/>
              <w:right w:val="single" w:sz="4" w:space="0" w:color="auto"/>
            </w:tcBorders>
            <w:hideMark/>
          </w:tcPr>
          <w:p w14:paraId="1BF84022" w14:textId="7C94D638"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p</w:t>
            </w:r>
            <w:r w:rsidR="00BF6C6E">
              <w:rPr>
                <w:rFonts w:ascii="Times New Roman" w:hAnsi="Times New Roman" w:cs="Times New Roman"/>
                <w:kern w:val="2"/>
                <w:sz w:val="24"/>
                <w:szCs w:val="24"/>
              </w:rPr>
              <w:t>ër</w:t>
            </w:r>
            <w:r w:rsidRPr="00DA27C8">
              <w:rPr>
                <w:rFonts w:ascii="Times New Roman" w:hAnsi="Times New Roman" w:cs="Times New Roman"/>
                <w:kern w:val="2"/>
                <w:sz w:val="24"/>
                <w:szCs w:val="24"/>
              </w:rPr>
              <w:t xml:space="preserve"> rindërtim n</w:t>
            </w:r>
            <w:r w:rsidR="00BF6C6E">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objektet ekzistues</w:t>
            </w:r>
            <w:r w:rsidR="00BF6C6E">
              <w:rPr>
                <w:rFonts w:ascii="Times New Roman" w:hAnsi="Times New Roman" w:cs="Times New Roman"/>
                <w:kern w:val="2"/>
                <w:sz w:val="24"/>
                <w:szCs w:val="24"/>
              </w:rPr>
              <w:t>e</w:t>
            </w:r>
            <w:r w:rsidRPr="00DA27C8">
              <w:rPr>
                <w:rFonts w:ascii="Times New Roman" w:hAnsi="Times New Roman" w:cs="Times New Roman"/>
                <w:kern w:val="2"/>
                <w:sz w:val="24"/>
                <w:szCs w:val="24"/>
              </w:rPr>
              <w:t xml:space="preserve"> si: mbindërtimet, aneks ndërtimet, kulme t</w:t>
            </w:r>
            <w:r w:rsidR="00BF6C6E">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shfryt</w:t>
            </w:r>
            <w:r w:rsidR="00BF6C6E">
              <w:rPr>
                <w:rFonts w:ascii="Times New Roman" w:hAnsi="Times New Roman" w:cs="Times New Roman"/>
                <w:kern w:val="2"/>
                <w:sz w:val="24"/>
                <w:szCs w:val="24"/>
              </w:rPr>
              <w:t>ë</w:t>
            </w:r>
            <w:r w:rsidRPr="00DA27C8">
              <w:rPr>
                <w:rFonts w:ascii="Times New Roman" w:hAnsi="Times New Roman" w:cs="Times New Roman"/>
                <w:kern w:val="2"/>
                <w:sz w:val="24"/>
                <w:szCs w:val="24"/>
              </w:rPr>
              <w:t>zuara dhe t</w:t>
            </w:r>
            <w:r w:rsidR="00BF6C6E">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ngjashme p</w:t>
            </w:r>
            <w:r w:rsidR="00BF6C6E">
              <w:rPr>
                <w:rFonts w:ascii="Times New Roman" w:hAnsi="Times New Roman" w:cs="Times New Roman"/>
                <w:kern w:val="2"/>
                <w:sz w:val="24"/>
                <w:szCs w:val="24"/>
              </w:rPr>
              <w:t xml:space="preserve">ër </w:t>
            </w:r>
            <w:r w:rsidRPr="00DA27C8">
              <w:rPr>
                <w:rFonts w:ascii="Times New Roman" w:hAnsi="Times New Roman" w:cs="Times New Roman"/>
                <w:kern w:val="2"/>
                <w:sz w:val="24"/>
                <w:szCs w:val="24"/>
              </w:rPr>
              <w:t>kategorinë II  propozohet</w:t>
            </w:r>
          </w:p>
        </w:tc>
        <w:tc>
          <w:tcPr>
            <w:tcW w:w="1412" w:type="dxa"/>
            <w:tcBorders>
              <w:top w:val="single" w:sz="4" w:space="0" w:color="auto"/>
              <w:left w:val="single" w:sz="4" w:space="0" w:color="auto"/>
              <w:bottom w:val="single" w:sz="4" w:space="0" w:color="auto"/>
              <w:right w:val="single" w:sz="4" w:space="0" w:color="auto"/>
            </w:tcBorders>
            <w:hideMark/>
          </w:tcPr>
          <w:p w14:paraId="1DC12A7A"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3.00€ m²</w:t>
            </w:r>
          </w:p>
        </w:tc>
      </w:tr>
      <w:tr w:rsidR="00DA23D9" w:rsidRPr="00DA27C8" w14:paraId="373C7D01" w14:textId="77777777" w:rsidTr="00F512B4">
        <w:tc>
          <w:tcPr>
            <w:tcW w:w="466" w:type="dxa"/>
            <w:tcBorders>
              <w:top w:val="single" w:sz="4" w:space="0" w:color="auto"/>
              <w:left w:val="single" w:sz="4" w:space="0" w:color="auto"/>
              <w:bottom w:val="single" w:sz="4" w:space="0" w:color="auto"/>
              <w:right w:val="single" w:sz="4" w:space="0" w:color="auto"/>
            </w:tcBorders>
            <w:hideMark/>
          </w:tcPr>
          <w:p w14:paraId="5DCD879B"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11</w:t>
            </w:r>
          </w:p>
        </w:tc>
        <w:tc>
          <w:tcPr>
            <w:tcW w:w="7472" w:type="dxa"/>
            <w:tcBorders>
              <w:top w:val="single" w:sz="4" w:space="0" w:color="auto"/>
              <w:left w:val="single" w:sz="4" w:space="0" w:color="auto"/>
              <w:bottom w:val="single" w:sz="4" w:space="0" w:color="auto"/>
              <w:right w:val="single" w:sz="4" w:space="0" w:color="auto"/>
            </w:tcBorders>
            <w:hideMark/>
          </w:tcPr>
          <w:p w14:paraId="30D839AC" w14:textId="185883F0"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p</w:t>
            </w:r>
            <w:r w:rsidR="00BF6C6E">
              <w:rPr>
                <w:rFonts w:ascii="Times New Roman" w:hAnsi="Times New Roman" w:cs="Times New Roman"/>
                <w:kern w:val="2"/>
                <w:sz w:val="24"/>
                <w:szCs w:val="24"/>
              </w:rPr>
              <w:t>ër</w:t>
            </w:r>
            <w:r w:rsidRPr="00DA27C8">
              <w:rPr>
                <w:rFonts w:ascii="Times New Roman" w:hAnsi="Times New Roman" w:cs="Times New Roman"/>
                <w:kern w:val="2"/>
                <w:sz w:val="24"/>
                <w:szCs w:val="24"/>
              </w:rPr>
              <w:t xml:space="preserve"> rindërtim n</w:t>
            </w:r>
            <w:r w:rsidR="00BF6C6E">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objektet ekzistues</w:t>
            </w:r>
            <w:r w:rsidR="00BF6C6E">
              <w:rPr>
                <w:rFonts w:ascii="Times New Roman" w:hAnsi="Times New Roman" w:cs="Times New Roman"/>
                <w:kern w:val="2"/>
                <w:sz w:val="24"/>
                <w:szCs w:val="24"/>
              </w:rPr>
              <w:t>e</w:t>
            </w:r>
            <w:r w:rsidRPr="00DA27C8">
              <w:rPr>
                <w:rFonts w:ascii="Times New Roman" w:hAnsi="Times New Roman" w:cs="Times New Roman"/>
                <w:kern w:val="2"/>
                <w:sz w:val="24"/>
                <w:szCs w:val="24"/>
              </w:rPr>
              <w:t xml:space="preserve"> si: mbindërtimet, aneks ndërtimet,  kulme t</w:t>
            </w:r>
            <w:r w:rsidR="00BF6C6E">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shfryt</w:t>
            </w:r>
            <w:r w:rsidR="00BF6C6E">
              <w:rPr>
                <w:rFonts w:ascii="Times New Roman" w:hAnsi="Times New Roman" w:cs="Times New Roman"/>
                <w:kern w:val="2"/>
                <w:sz w:val="24"/>
                <w:szCs w:val="24"/>
              </w:rPr>
              <w:t>ë</w:t>
            </w:r>
            <w:r w:rsidRPr="00DA27C8">
              <w:rPr>
                <w:rFonts w:ascii="Times New Roman" w:hAnsi="Times New Roman" w:cs="Times New Roman"/>
                <w:kern w:val="2"/>
                <w:sz w:val="24"/>
                <w:szCs w:val="24"/>
              </w:rPr>
              <w:t>zuara dhe t</w:t>
            </w:r>
            <w:r w:rsidR="00BF6C6E">
              <w:rPr>
                <w:rFonts w:ascii="Times New Roman" w:hAnsi="Times New Roman" w:cs="Times New Roman"/>
                <w:kern w:val="2"/>
                <w:sz w:val="24"/>
                <w:szCs w:val="24"/>
              </w:rPr>
              <w:t xml:space="preserve">ë </w:t>
            </w:r>
            <w:r w:rsidRPr="00DA27C8">
              <w:rPr>
                <w:rFonts w:ascii="Times New Roman" w:hAnsi="Times New Roman" w:cs="Times New Roman"/>
                <w:kern w:val="2"/>
                <w:sz w:val="24"/>
                <w:szCs w:val="24"/>
              </w:rPr>
              <w:t>ngjashme p</w:t>
            </w:r>
            <w:r w:rsidR="00BF6C6E">
              <w:rPr>
                <w:rFonts w:ascii="Times New Roman" w:hAnsi="Times New Roman" w:cs="Times New Roman"/>
                <w:kern w:val="2"/>
                <w:sz w:val="24"/>
                <w:szCs w:val="24"/>
              </w:rPr>
              <w:t>ër</w:t>
            </w:r>
            <w:r w:rsidRPr="00DA27C8">
              <w:rPr>
                <w:rFonts w:ascii="Times New Roman" w:hAnsi="Times New Roman" w:cs="Times New Roman"/>
                <w:kern w:val="2"/>
                <w:sz w:val="24"/>
                <w:szCs w:val="24"/>
              </w:rPr>
              <w:t xml:space="preserve"> kategorinë I  </w:t>
            </w:r>
          </w:p>
        </w:tc>
        <w:tc>
          <w:tcPr>
            <w:tcW w:w="1412" w:type="dxa"/>
            <w:tcBorders>
              <w:top w:val="single" w:sz="4" w:space="0" w:color="auto"/>
              <w:left w:val="single" w:sz="4" w:space="0" w:color="auto"/>
              <w:bottom w:val="single" w:sz="4" w:space="0" w:color="auto"/>
              <w:right w:val="single" w:sz="4" w:space="0" w:color="auto"/>
            </w:tcBorders>
            <w:hideMark/>
          </w:tcPr>
          <w:p w14:paraId="722958B1"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2.40€ m²</w:t>
            </w:r>
          </w:p>
        </w:tc>
      </w:tr>
      <w:tr w:rsidR="00DA23D9" w:rsidRPr="00DA27C8" w14:paraId="36F8F9D7" w14:textId="77777777" w:rsidTr="00F512B4">
        <w:tc>
          <w:tcPr>
            <w:tcW w:w="466" w:type="dxa"/>
            <w:tcBorders>
              <w:top w:val="single" w:sz="4" w:space="0" w:color="auto"/>
              <w:left w:val="single" w:sz="4" w:space="0" w:color="auto"/>
              <w:bottom w:val="single" w:sz="4" w:space="0" w:color="auto"/>
              <w:right w:val="single" w:sz="4" w:space="0" w:color="auto"/>
            </w:tcBorders>
            <w:hideMark/>
          </w:tcPr>
          <w:p w14:paraId="26946F33"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12</w:t>
            </w:r>
          </w:p>
        </w:tc>
        <w:tc>
          <w:tcPr>
            <w:tcW w:w="7472" w:type="dxa"/>
            <w:tcBorders>
              <w:top w:val="single" w:sz="4" w:space="0" w:color="auto"/>
              <w:left w:val="single" w:sz="4" w:space="0" w:color="auto"/>
              <w:bottom w:val="single" w:sz="4" w:space="0" w:color="auto"/>
              <w:right w:val="single" w:sz="4" w:space="0" w:color="auto"/>
            </w:tcBorders>
            <w:hideMark/>
          </w:tcPr>
          <w:p w14:paraId="277AB738" w14:textId="346B5861"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për ndërtimin e objekteve q</w:t>
            </w:r>
            <w:r w:rsidR="004428B3">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nuk maten me metër katror do llogariten sipas </w:t>
            </w:r>
            <w:r w:rsidR="004428B3">
              <w:rPr>
                <w:rFonts w:ascii="Times New Roman" w:hAnsi="Times New Roman" w:cs="Times New Roman"/>
                <w:kern w:val="2"/>
                <w:sz w:val="24"/>
                <w:szCs w:val="24"/>
              </w:rPr>
              <w:t>U</w:t>
            </w:r>
            <w:r w:rsidRPr="00DA27C8">
              <w:rPr>
                <w:rFonts w:ascii="Times New Roman" w:hAnsi="Times New Roman" w:cs="Times New Roman"/>
                <w:kern w:val="2"/>
                <w:sz w:val="24"/>
                <w:szCs w:val="24"/>
              </w:rPr>
              <w:t xml:space="preserve">dhëzimit </w:t>
            </w:r>
            <w:r w:rsidR="004428B3">
              <w:rPr>
                <w:rFonts w:ascii="Times New Roman" w:hAnsi="Times New Roman" w:cs="Times New Roman"/>
                <w:kern w:val="2"/>
                <w:sz w:val="24"/>
                <w:szCs w:val="24"/>
              </w:rPr>
              <w:t>A</w:t>
            </w:r>
            <w:r w:rsidRPr="00DA27C8">
              <w:rPr>
                <w:rFonts w:ascii="Times New Roman" w:hAnsi="Times New Roman" w:cs="Times New Roman"/>
                <w:kern w:val="2"/>
                <w:sz w:val="24"/>
                <w:szCs w:val="24"/>
              </w:rPr>
              <w:t>dministrativ 02/18 , në baz</w:t>
            </w:r>
            <w:r w:rsidR="004428B3">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t</w:t>
            </w:r>
            <w:r w:rsidR="004428B3">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kostos invest</w:t>
            </w:r>
            <w:r w:rsidR="004428B3">
              <w:rPr>
                <w:rFonts w:ascii="Times New Roman" w:hAnsi="Times New Roman" w:cs="Times New Roman"/>
                <w:kern w:val="2"/>
                <w:sz w:val="24"/>
                <w:szCs w:val="24"/>
              </w:rPr>
              <w:t>i</w:t>
            </w:r>
            <w:r w:rsidRPr="00DA27C8">
              <w:rPr>
                <w:rFonts w:ascii="Times New Roman" w:hAnsi="Times New Roman" w:cs="Times New Roman"/>
                <w:kern w:val="2"/>
                <w:sz w:val="24"/>
                <w:szCs w:val="24"/>
              </w:rPr>
              <w:t>ve</w:t>
            </w:r>
          </w:p>
        </w:tc>
        <w:tc>
          <w:tcPr>
            <w:tcW w:w="1412" w:type="dxa"/>
            <w:tcBorders>
              <w:top w:val="single" w:sz="4" w:space="0" w:color="auto"/>
              <w:left w:val="single" w:sz="4" w:space="0" w:color="auto"/>
              <w:bottom w:val="single" w:sz="4" w:space="0" w:color="auto"/>
              <w:right w:val="single" w:sz="4" w:space="0" w:color="auto"/>
            </w:tcBorders>
          </w:tcPr>
          <w:p w14:paraId="29D3A1F5" w14:textId="77777777" w:rsidR="00DA23D9" w:rsidRPr="00DA27C8" w:rsidRDefault="00DA23D9" w:rsidP="00F512B4">
            <w:pPr>
              <w:spacing w:line="254" w:lineRule="auto"/>
              <w:rPr>
                <w:rFonts w:ascii="Times New Roman" w:hAnsi="Times New Roman" w:cs="Times New Roman"/>
                <w:kern w:val="2"/>
                <w:sz w:val="24"/>
                <w:szCs w:val="24"/>
              </w:rPr>
            </w:pPr>
          </w:p>
        </w:tc>
      </w:tr>
      <w:tr w:rsidR="00DA23D9" w:rsidRPr="00DA27C8" w14:paraId="3379E485" w14:textId="77777777" w:rsidTr="00F512B4">
        <w:tc>
          <w:tcPr>
            <w:tcW w:w="466" w:type="dxa"/>
            <w:tcBorders>
              <w:top w:val="single" w:sz="4" w:space="0" w:color="auto"/>
              <w:left w:val="single" w:sz="4" w:space="0" w:color="auto"/>
              <w:bottom w:val="single" w:sz="4" w:space="0" w:color="auto"/>
              <w:right w:val="single" w:sz="4" w:space="0" w:color="auto"/>
            </w:tcBorders>
            <w:hideMark/>
          </w:tcPr>
          <w:p w14:paraId="08956BAD"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13</w:t>
            </w:r>
          </w:p>
        </w:tc>
        <w:tc>
          <w:tcPr>
            <w:tcW w:w="7472" w:type="dxa"/>
            <w:tcBorders>
              <w:top w:val="single" w:sz="4" w:space="0" w:color="auto"/>
              <w:left w:val="single" w:sz="4" w:space="0" w:color="auto"/>
              <w:bottom w:val="single" w:sz="4" w:space="0" w:color="auto"/>
              <w:right w:val="single" w:sz="4" w:space="0" w:color="auto"/>
            </w:tcBorders>
            <w:hideMark/>
          </w:tcPr>
          <w:p w14:paraId="675072A9" w14:textId="10D30F88"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për lëshimin e kushteve ndërtimore  urbanistik</w:t>
            </w:r>
            <w:r w:rsidR="004428B3">
              <w:rPr>
                <w:rFonts w:ascii="Times New Roman" w:hAnsi="Times New Roman" w:cs="Times New Roman"/>
                <w:kern w:val="2"/>
                <w:sz w:val="24"/>
                <w:szCs w:val="24"/>
              </w:rPr>
              <w:t>e</w:t>
            </w:r>
            <w:r w:rsidRPr="00DA27C8">
              <w:rPr>
                <w:rFonts w:ascii="Times New Roman" w:hAnsi="Times New Roman" w:cs="Times New Roman"/>
                <w:kern w:val="2"/>
                <w:sz w:val="24"/>
                <w:szCs w:val="24"/>
              </w:rPr>
              <w:t xml:space="preserve"> aty ku aplikohen</w:t>
            </w:r>
          </w:p>
        </w:tc>
        <w:tc>
          <w:tcPr>
            <w:tcW w:w="1412" w:type="dxa"/>
            <w:tcBorders>
              <w:top w:val="single" w:sz="4" w:space="0" w:color="auto"/>
              <w:left w:val="single" w:sz="4" w:space="0" w:color="auto"/>
              <w:bottom w:val="single" w:sz="4" w:space="0" w:color="auto"/>
              <w:right w:val="single" w:sz="4" w:space="0" w:color="auto"/>
            </w:tcBorders>
            <w:hideMark/>
          </w:tcPr>
          <w:p w14:paraId="144B9AAF"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25€ fikse</w:t>
            </w:r>
          </w:p>
        </w:tc>
      </w:tr>
      <w:tr w:rsidR="00DA23D9" w:rsidRPr="00DA27C8" w14:paraId="338F0D40" w14:textId="77777777" w:rsidTr="00F512B4">
        <w:tc>
          <w:tcPr>
            <w:tcW w:w="466" w:type="dxa"/>
            <w:tcBorders>
              <w:top w:val="single" w:sz="4" w:space="0" w:color="auto"/>
              <w:left w:val="single" w:sz="4" w:space="0" w:color="auto"/>
              <w:bottom w:val="single" w:sz="4" w:space="0" w:color="auto"/>
              <w:right w:val="single" w:sz="4" w:space="0" w:color="auto"/>
            </w:tcBorders>
            <w:hideMark/>
          </w:tcPr>
          <w:p w14:paraId="66409DF4"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14</w:t>
            </w:r>
          </w:p>
        </w:tc>
        <w:tc>
          <w:tcPr>
            <w:tcW w:w="7472" w:type="dxa"/>
            <w:tcBorders>
              <w:top w:val="single" w:sz="4" w:space="0" w:color="auto"/>
              <w:left w:val="single" w:sz="4" w:space="0" w:color="auto"/>
              <w:bottom w:val="single" w:sz="4" w:space="0" w:color="auto"/>
              <w:right w:val="single" w:sz="4" w:space="0" w:color="auto"/>
            </w:tcBorders>
            <w:hideMark/>
          </w:tcPr>
          <w:p w14:paraId="57F87919"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 xml:space="preserve">Taksa për dhënien e  lejes mjedisore komunale sipas U.A 01/2017 </w:t>
            </w:r>
          </w:p>
        </w:tc>
        <w:tc>
          <w:tcPr>
            <w:tcW w:w="1412" w:type="dxa"/>
            <w:tcBorders>
              <w:top w:val="single" w:sz="4" w:space="0" w:color="auto"/>
              <w:left w:val="single" w:sz="4" w:space="0" w:color="auto"/>
              <w:bottom w:val="single" w:sz="4" w:space="0" w:color="auto"/>
              <w:right w:val="single" w:sz="4" w:space="0" w:color="auto"/>
            </w:tcBorders>
          </w:tcPr>
          <w:p w14:paraId="724A9DA7" w14:textId="77777777" w:rsidR="00DA23D9" w:rsidRPr="00DA27C8" w:rsidRDefault="00DA23D9" w:rsidP="00F512B4">
            <w:pPr>
              <w:spacing w:line="254" w:lineRule="auto"/>
              <w:rPr>
                <w:rFonts w:ascii="Times New Roman" w:hAnsi="Times New Roman" w:cs="Times New Roman"/>
                <w:kern w:val="2"/>
                <w:sz w:val="24"/>
                <w:szCs w:val="24"/>
              </w:rPr>
            </w:pPr>
          </w:p>
        </w:tc>
      </w:tr>
      <w:tr w:rsidR="00DA23D9" w:rsidRPr="00DA27C8" w14:paraId="32E58AD8" w14:textId="77777777" w:rsidTr="00F512B4">
        <w:tc>
          <w:tcPr>
            <w:tcW w:w="466" w:type="dxa"/>
            <w:tcBorders>
              <w:top w:val="single" w:sz="4" w:space="0" w:color="auto"/>
              <w:left w:val="single" w:sz="4" w:space="0" w:color="auto"/>
              <w:bottom w:val="single" w:sz="4" w:space="0" w:color="auto"/>
              <w:right w:val="single" w:sz="4" w:space="0" w:color="auto"/>
            </w:tcBorders>
            <w:hideMark/>
          </w:tcPr>
          <w:p w14:paraId="11FC1437"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15</w:t>
            </w:r>
          </w:p>
        </w:tc>
        <w:tc>
          <w:tcPr>
            <w:tcW w:w="7472" w:type="dxa"/>
            <w:tcBorders>
              <w:top w:val="single" w:sz="4" w:space="0" w:color="auto"/>
              <w:left w:val="single" w:sz="4" w:space="0" w:color="auto"/>
              <w:bottom w:val="single" w:sz="4" w:space="0" w:color="auto"/>
              <w:right w:val="single" w:sz="4" w:space="0" w:color="auto"/>
            </w:tcBorders>
            <w:hideMark/>
          </w:tcPr>
          <w:p w14:paraId="0EA02BCB" w14:textId="36719E7F"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administrative për nxjerrjen e vendimit për leje ndërtimi, për kategorinë I (një)  n</w:t>
            </w:r>
            <w:r w:rsidR="004428B3">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fshatra</w:t>
            </w:r>
            <w:r w:rsidR="004428B3">
              <w:rPr>
                <w:rFonts w:ascii="Times New Roman" w:hAnsi="Times New Roman" w:cs="Times New Roman"/>
                <w:kern w:val="2"/>
                <w:sz w:val="24"/>
                <w:szCs w:val="24"/>
              </w:rPr>
              <w:t>,</w:t>
            </w:r>
            <w:r w:rsidRPr="00DA27C8">
              <w:rPr>
                <w:rFonts w:ascii="Times New Roman" w:hAnsi="Times New Roman" w:cs="Times New Roman"/>
                <w:kern w:val="2"/>
                <w:sz w:val="24"/>
                <w:szCs w:val="24"/>
              </w:rPr>
              <w:t xml:space="preserve"> propozohet</w:t>
            </w:r>
            <w:r w:rsidR="004428B3">
              <w:rPr>
                <w:rFonts w:ascii="Times New Roman" w:hAnsi="Times New Roman" w:cs="Times New Roman"/>
                <w:kern w:val="2"/>
                <w:sz w:val="24"/>
                <w:szCs w:val="24"/>
              </w:rPr>
              <w:t>:</w:t>
            </w:r>
            <w:r w:rsidR="004428B3">
              <w:rPr>
                <w:rFonts w:ascii="Times New Roman" w:hAnsi="Times New Roman" w:cs="Times New Roman"/>
                <w:kern w:val="2"/>
                <w:sz w:val="24"/>
                <w:szCs w:val="24"/>
              </w:rPr>
              <w:br/>
            </w:r>
            <w:r w:rsidRPr="00DA27C8">
              <w:rPr>
                <w:rFonts w:ascii="Times New Roman" w:hAnsi="Times New Roman" w:cs="Times New Roman"/>
                <w:kern w:val="2"/>
                <w:sz w:val="24"/>
                <w:szCs w:val="24"/>
              </w:rPr>
              <w:t>V</w:t>
            </w:r>
            <w:r w:rsidR="004428B3">
              <w:rPr>
                <w:rFonts w:ascii="Times New Roman" w:hAnsi="Times New Roman" w:cs="Times New Roman"/>
                <w:kern w:val="2"/>
                <w:sz w:val="24"/>
                <w:szCs w:val="24"/>
              </w:rPr>
              <w:t>ë</w:t>
            </w:r>
            <w:r w:rsidRPr="00DA27C8">
              <w:rPr>
                <w:rFonts w:ascii="Times New Roman" w:hAnsi="Times New Roman" w:cs="Times New Roman"/>
                <w:kern w:val="2"/>
                <w:sz w:val="24"/>
                <w:szCs w:val="24"/>
              </w:rPr>
              <w:t>rejtje: kjo taks</w:t>
            </w:r>
            <w:r w:rsidR="004428B3">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nuk vlen për objektet e banimit q</w:t>
            </w:r>
            <w:r w:rsidR="004428B3">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ndërtohen për treg.</w:t>
            </w:r>
          </w:p>
        </w:tc>
        <w:tc>
          <w:tcPr>
            <w:tcW w:w="1412" w:type="dxa"/>
            <w:tcBorders>
              <w:top w:val="single" w:sz="4" w:space="0" w:color="auto"/>
              <w:left w:val="single" w:sz="4" w:space="0" w:color="auto"/>
              <w:bottom w:val="single" w:sz="4" w:space="0" w:color="auto"/>
              <w:right w:val="single" w:sz="4" w:space="0" w:color="auto"/>
            </w:tcBorders>
            <w:hideMark/>
          </w:tcPr>
          <w:p w14:paraId="31BCCBDC"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0,50€ m²</w:t>
            </w:r>
          </w:p>
        </w:tc>
      </w:tr>
      <w:tr w:rsidR="00DA23D9" w:rsidRPr="00DA27C8" w14:paraId="413B7CBF" w14:textId="77777777" w:rsidTr="00F512B4">
        <w:tc>
          <w:tcPr>
            <w:tcW w:w="466" w:type="dxa"/>
            <w:tcBorders>
              <w:top w:val="single" w:sz="4" w:space="0" w:color="auto"/>
              <w:left w:val="single" w:sz="4" w:space="0" w:color="auto"/>
              <w:bottom w:val="single" w:sz="4" w:space="0" w:color="auto"/>
              <w:right w:val="single" w:sz="4" w:space="0" w:color="auto"/>
            </w:tcBorders>
            <w:hideMark/>
          </w:tcPr>
          <w:p w14:paraId="2B0C44BB"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16</w:t>
            </w:r>
          </w:p>
        </w:tc>
        <w:tc>
          <w:tcPr>
            <w:tcW w:w="7472" w:type="dxa"/>
            <w:tcBorders>
              <w:top w:val="single" w:sz="4" w:space="0" w:color="auto"/>
              <w:left w:val="single" w:sz="4" w:space="0" w:color="auto"/>
              <w:bottom w:val="single" w:sz="4" w:space="0" w:color="auto"/>
              <w:right w:val="single" w:sz="4" w:space="0" w:color="auto"/>
            </w:tcBorders>
            <w:hideMark/>
          </w:tcPr>
          <w:p w14:paraId="10B57F9F" w14:textId="4078BD01"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për dhënien e lejes ndërtimore  për  objekte t</w:t>
            </w:r>
            <w:r w:rsidR="004428B3">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përkohshme</w:t>
            </w:r>
            <w:r w:rsidR="004428B3">
              <w:rPr>
                <w:rFonts w:ascii="Times New Roman" w:hAnsi="Times New Roman" w:cs="Times New Roman"/>
                <w:kern w:val="2"/>
                <w:sz w:val="24"/>
                <w:szCs w:val="24"/>
              </w:rPr>
              <w:t>,</w:t>
            </w:r>
            <w:r w:rsidR="004428B3">
              <w:rPr>
                <w:rFonts w:ascii="Times New Roman" w:hAnsi="Times New Roman" w:cs="Times New Roman"/>
                <w:kern w:val="2"/>
                <w:sz w:val="24"/>
                <w:szCs w:val="24"/>
              </w:rPr>
              <w:br/>
            </w:r>
            <w:r w:rsidRPr="00DA27C8">
              <w:rPr>
                <w:rFonts w:ascii="Times New Roman" w:hAnsi="Times New Roman" w:cs="Times New Roman"/>
                <w:kern w:val="2"/>
                <w:sz w:val="24"/>
                <w:szCs w:val="24"/>
              </w:rPr>
              <w:t xml:space="preserve"> Montazh –K</w:t>
            </w:r>
            <w:r w:rsidR="004428B3">
              <w:rPr>
                <w:rFonts w:ascii="Times New Roman" w:hAnsi="Times New Roman" w:cs="Times New Roman"/>
                <w:kern w:val="2"/>
                <w:sz w:val="24"/>
                <w:szCs w:val="24"/>
              </w:rPr>
              <w:t>i</w:t>
            </w:r>
            <w:r w:rsidRPr="00DA27C8">
              <w:rPr>
                <w:rFonts w:ascii="Times New Roman" w:hAnsi="Times New Roman" w:cs="Times New Roman"/>
                <w:kern w:val="2"/>
                <w:sz w:val="24"/>
                <w:szCs w:val="24"/>
              </w:rPr>
              <w:t>osk</w:t>
            </w:r>
            <w:r w:rsidR="004428B3">
              <w:rPr>
                <w:rFonts w:ascii="Times New Roman" w:hAnsi="Times New Roman" w:cs="Times New Roman"/>
                <w:kern w:val="2"/>
                <w:sz w:val="24"/>
                <w:szCs w:val="24"/>
              </w:rPr>
              <w:t>ë</w:t>
            </w:r>
            <w:r w:rsidRPr="00DA27C8">
              <w:rPr>
                <w:rFonts w:ascii="Times New Roman" w:hAnsi="Times New Roman" w:cs="Times New Roman"/>
                <w:kern w:val="2"/>
                <w:sz w:val="24"/>
                <w:szCs w:val="24"/>
              </w:rPr>
              <w:t>, autolarje,tezka, t</w:t>
            </w:r>
            <w:r w:rsidR="004428B3">
              <w:rPr>
                <w:rFonts w:ascii="Times New Roman" w:hAnsi="Times New Roman" w:cs="Times New Roman"/>
                <w:kern w:val="2"/>
                <w:sz w:val="24"/>
                <w:szCs w:val="24"/>
              </w:rPr>
              <w:t>arraca</w:t>
            </w:r>
            <w:r w:rsidRPr="00DA27C8">
              <w:rPr>
                <w:rFonts w:ascii="Times New Roman" w:hAnsi="Times New Roman" w:cs="Times New Roman"/>
                <w:kern w:val="2"/>
                <w:sz w:val="24"/>
                <w:szCs w:val="24"/>
              </w:rPr>
              <w:t xml:space="preserve"> dhe t</w:t>
            </w:r>
            <w:r w:rsidR="004428B3">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ngjashme </w:t>
            </w:r>
          </w:p>
        </w:tc>
        <w:tc>
          <w:tcPr>
            <w:tcW w:w="1412" w:type="dxa"/>
            <w:tcBorders>
              <w:top w:val="single" w:sz="4" w:space="0" w:color="auto"/>
              <w:left w:val="single" w:sz="4" w:space="0" w:color="auto"/>
              <w:bottom w:val="single" w:sz="4" w:space="0" w:color="auto"/>
              <w:right w:val="single" w:sz="4" w:space="0" w:color="auto"/>
            </w:tcBorders>
            <w:hideMark/>
          </w:tcPr>
          <w:p w14:paraId="1DEDA765"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2.40€ m²</w:t>
            </w:r>
          </w:p>
        </w:tc>
      </w:tr>
      <w:tr w:rsidR="00DA23D9" w:rsidRPr="00DA27C8" w14:paraId="0EAF6D09" w14:textId="77777777" w:rsidTr="00F512B4">
        <w:tc>
          <w:tcPr>
            <w:tcW w:w="466" w:type="dxa"/>
            <w:tcBorders>
              <w:top w:val="single" w:sz="4" w:space="0" w:color="auto"/>
              <w:left w:val="single" w:sz="4" w:space="0" w:color="auto"/>
              <w:bottom w:val="single" w:sz="4" w:space="0" w:color="auto"/>
              <w:right w:val="single" w:sz="4" w:space="0" w:color="auto"/>
            </w:tcBorders>
            <w:hideMark/>
          </w:tcPr>
          <w:p w14:paraId="222D87ED"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17</w:t>
            </w:r>
          </w:p>
        </w:tc>
        <w:tc>
          <w:tcPr>
            <w:tcW w:w="7472" w:type="dxa"/>
            <w:tcBorders>
              <w:top w:val="single" w:sz="4" w:space="0" w:color="auto"/>
              <w:left w:val="single" w:sz="4" w:space="0" w:color="auto"/>
              <w:bottom w:val="single" w:sz="4" w:space="0" w:color="auto"/>
              <w:right w:val="single" w:sz="4" w:space="0" w:color="auto"/>
            </w:tcBorders>
            <w:hideMark/>
          </w:tcPr>
          <w:p w14:paraId="47C44F16" w14:textId="78E6B9AB"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për vendosjen e kabinave telefonike, shkall</w:t>
            </w:r>
            <w:r w:rsidR="004428B3">
              <w:rPr>
                <w:rFonts w:ascii="Times New Roman" w:hAnsi="Times New Roman" w:cs="Times New Roman"/>
                <w:kern w:val="2"/>
                <w:sz w:val="24"/>
                <w:szCs w:val="24"/>
              </w:rPr>
              <w:t>ë</w:t>
            </w:r>
            <w:r w:rsidRPr="00DA27C8">
              <w:rPr>
                <w:rFonts w:ascii="Times New Roman" w:hAnsi="Times New Roman" w:cs="Times New Roman"/>
                <w:kern w:val="2"/>
                <w:sz w:val="24"/>
                <w:szCs w:val="24"/>
              </w:rPr>
              <w:t>ve, aparateve t</w:t>
            </w:r>
            <w:r w:rsidR="004428B3">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bankave (Bankomatet ) billborda, murale  dhe t</w:t>
            </w:r>
            <w:r w:rsidR="004428B3">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ngjashme  mbi 2m²</w:t>
            </w:r>
          </w:p>
        </w:tc>
        <w:tc>
          <w:tcPr>
            <w:tcW w:w="1412" w:type="dxa"/>
            <w:tcBorders>
              <w:top w:val="single" w:sz="4" w:space="0" w:color="auto"/>
              <w:left w:val="single" w:sz="4" w:space="0" w:color="auto"/>
              <w:bottom w:val="single" w:sz="4" w:space="0" w:color="auto"/>
              <w:right w:val="single" w:sz="4" w:space="0" w:color="auto"/>
            </w:tcBorders>
            <w:hideMark/>
          </w:tcPr>
          <w:p w14:paraId="511ADD7A"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2.40 € m²</w:t>
            </w:r>
          </w:p>
        </w:tc>
      </w:tr>
      <w:tr w:rsidR="00DA23D9" w:rsidRPr="00DA27C8" w14:paraId="29031223" w14:textId="77777777" w:rsidTr="00F512B4">
        <w:tc>
          <w:tcPr>
            <w:tcW w:w="466" w:type="dxa"/>
            <w:tcBorders>
              <w:top w:val="single" w:sz="4" w:space="0" w:color="auto"/>
              <w:left w:val="single" w:sz="4" w:space="0" w:color="auto"/>
              <w:bottom w:val="single" w:sz="4" w:space="0" w:color="auto"/>
              <w:right w:val="single" w:sz="4" w:space="0" w:color="auto"/>
            </w:tcBorders>
            <w:hideMark/>
          </w:tcPr>
          <w:p w14:paraId="7AF6B254"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lastRenderedPageBreak/>
              <w:t>18</w:t>
            </w:r>
          </w:p>
        </w:tc>
        <w:tc>
          <w:tcPr>
            <w:tcW w:w="7472" w:type="dxa"/>
            <w:tcBorders>
              <w:top w:val="single" w:sz="4" w:space="0" w:color="auto"/>
              <w:left w:val="single" w:sz="4" w:space="0" w:color="auto"/>
              <w:bottom w:val="single" w:sz="4" w:space="0" w:color="auto"/>
              <w:right w:val="single" w:sz="4" w:space="0" w:color="auto"/>
            </w:tcBorders>
            <w:hideMark/>
          </w:tcPr>
          <w:p w14:paraId="65244C54" w14:textId="724760C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për l</w:t>
            </w:r>
            <w:r w:rsidR="00BC5988">
              <w:rPr>
                <w:rFonts w:ascii="Times New Roman" w:hAnsi="Times New Roman" w:cs="Times New Roman"/>
                <w:kern w:val="2"/>
                <w:sz w:val="24"/>
                <w:szCs w:val="24"/>
              </w:rPr>
              <w:t>ëshimin</w:t>
            </w:r>
            <w:r w:rsidRPr="00DA27C8">
              <w:rPr>
                <w:rFonts w:ascii="Times New Roman" w:hAnsi="Times New Roman" w:cs="Times New Roman"/>
                <w:kern w:val="2"/>
                <w:sz w:val="24"/>
                <w:szCs w:val="24"/>
              </w:rPr>
              <w:t xml:space="preserve"> e Vërtetimeve, Certifikatave, Konstatimeve dhe procesverbaleve dhe t</w:t>
            </w:r>
            <w:r w:rsidR="00BC5988">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ngjashme </w:t>
            </w:r>
          </w:p>
        </w:tc>
        <w:tc>
          <w:tcPr>
            <w:tcW w:w="1412" w:type="dxa"/>
            <w:tcBorders>
              <w:top w:val="single" w:sz="4" w:space="0" w:color="auto"/>
              <w:left w:val="single" w:sz="4" w:space="0" w:color="auto"/>
              <w:bottom w:val="single" w:sz="4" w:space="0" w:color="auto"/>
              <w:right w:val="single" w:sz="4" w:space="0" w:color="auto"/>
            </w:tcBorders>
            <w:hideMark/>
          </w:tcPr>
          <w:p w14:paraId="3C91309F" w14:textId="37589473"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10 € taks fikse</w:t>
            </w:r>
          </w:p>
        </w:tc>
      </w:tr>
      <w:tr w:rsidR="00DA23D9" w:rsidRPr="00DA27C8" w14:paraId="56E7B7F8" w14:textId="77777777" w:rsidTr="00F512B4">
        <w:tc>
          <w:tcPr>
            <w:tcW w:w="466" w:type="dxa"/>
            <w:tcBorders>
              <w:top w:val="single" w:sz="4" w:space="0" w:color="auto"/>
              <w:left w:val="single" w:sz="4" w:space="0" w:color="auto"/>
              <w:bottom w:val="single" w:sz="4" w:space="0" w:color="auto"/>
              <w:right w:val="single" w:sz="4" w:space="0" w:color="auto"/>
            </w:tcBorders>
          </w:tcPr>
          <w:p w14:paraId="75DBA267" w14:textId="77777777" w:rsidR="00DA23D9" w:rsidRPr="00DA27C8" w:rsidRDefault="00DA23D9" w:rsidP="00F512B4">
            <w:pPr>
              <w:spacing w:line="254" w:lineRule="auto"/>
              <w:rPr>
                <w:rFonts w:ascii="Times New Roman" w:hAnsi="Times New Roman" w:cs="Times New Roman"/>
                <w:kern w:val="2"/>
                <w:sz w:val="24"/>
                <w:szCs w:val="24"/>
              </w:rPr>
            </w:pPr>
          </w:p>
        </w:tc>
        <w:tc>
          <w:tcPr>
            <w:tcW w:w="7472" w:type="dxa"/>
            <w:tcBorders>
              <w:top w:val="single" w:sz="4" w:space="0" w:color="auto"/>
              <w:left w:val="single" w:sz="4" w:space="0" w:color="auto"/>
              <w:bottom w:val="single" w:sz="4" w:space="0" w:color="auto"/>
              <w:right w:val="single" w:sz="4" w:space="0" w:color="auto"/>
            </w:tcBorders>
          </w:tcPr>
          <w:p w14:paraId="05F23385" w14:textId="702843B1"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për l</w:t>
            </w:r>
            <w:r w:rsidR="009362D1">
              <w:rPr>
                <w:rFonts w:ascii="Times New Roman" w:hAnsi="Times New Roman" w:cs="Times New Roman"/>
                <w:kern w:val="2"/>
                <w:sz w:val="24"/>
                <w:szCs w:val="24"/>
              </w:rPr>
              <w:t>ëshim</w:t>
            </w:r>
            <w:r w:rsidRPr="00DA27C8">
              <w:rPr>
                <w:rFonts w:ascii="Times New Roman" w:hAnsi="Times New Roman" w:cs="Times New Roman"/>
                <w:kern w:val="2"/>
                <w:sz w:val="24"/>
                <w:szCs w:val="24"/>
              </w:rPr>
              <w:t>in e Vërtetimeve Urbanistike</w:t>
            </w:r>
          </w:p>
        </w:tc>
        <w:tc>
          <w:tcPr>
            <w:tcW w:w="1412" w:type="dxa"/>
            <w:tcBorders>
              <w:top w:val="single" w:sz="4" w:space="0" w:color="auto"/>
              <w:left w:val="single" w:sz="4" w:space="0" w:color="auto"/>
              <w:bottom w:val="single" w:sz="4" w:space="0" w:color="auto"/>
              <w:right w:val="single" w:sz="4" w:space="0" w:color="auto"/>
            </w:tcBorders>
          </w:tcPr>
          <w:p w14:paraId="37AF3096" w14:textId="5C43D7D1"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50 € taks fikse</w:t>
            </w:r>
          </w:p>
        </w:tc>
      </w:tr>
      <w:tr w:rsidR="00DA23D9" w:rsidRPr="00DA27C8" w14:paraId="3AFEFB35" w14:textId="77777777" w:rsidTr="00F512B4">
        <w:tc>
          <w:tcPr>
            <w:tcW w:w="466" w:type="dxa"/>
            <w:tcBorders>
              <w:top w:val="single" w:sz="4" w:space="0" w:color="auto"/>
              <w:left w:val="single" w:sz="4" w:space="0" w:color="auto"/>
              <w:bottom w:val="single" w:sz="4" w:space="0" w:color="auto"/>
              <w:right w:val="single" w:sz="4" w:space="0" w:color="auto"/>
            </w:tcBorders>
            <w:hideMark/>
          </w:tcPr>
          <w:p w14:paraId="128977E5"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19</w:t>
            </w:r>
          </w:p>
        </w:tc>
        <w:tc>
          <w:tcPr>
            <w:tcW w:w="7472" w:type="dxa"/>
            <w:tcBorders>
              <w:top w:val="single" w:sz="4" w:space="0" w:color="auto"/>
              <w:left w:val="single" w:sz="4" w:space="0" w:color="auto"/>
              <w:bottom w:val="single" w:sz="4" w:space="0" w:color="auto"/>
              <w:right w:val="single" w:sz="4" w:space="0" w:color="auto"/>
            </w:tcBorders>
            <w:hideMark/>
          </w:tcPr>
          <w:p w14:paraId="3EC934A7" w14:textId="4F650B88"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për l</w:t>
            </w:r>
            <w:r w:rsidR="009362D1">
              <w:rPr>
                <w:rFonts w:ascii="Times New Roman" w:hAnsi="Times New Roman" w:cs="Times New Roman"/>
                <w:kern w:val="2"/>
                <w:sz w:val="24"/>
                <w:szCs w:val="24"/>
              </w:rPr>
              <w:t>ë</w:t>
            </w:r>
            <w:r w:rsidRPr="00DA27C8">
              <w:rPr>
                <w:rFonts w:ascii="Times New Roman" w:hAnsi="Times New Roman" w:cs="Times New Roman"/>
                <w:kern w:val="2"/>
                <w:sz w:val="24"/>
                <w:szCs w:val="24"/>
              </w:rPr>
              <w:t>shu</w:t>
            </w:r>
            <w:r w:rsidR="009362D1">
              <w:rPr>
                <w:rFonts w:ascii="Times New Roman" w:hAnsi="Times New Roman" w:cs="Times New Roman"/>
                <w:kern w:val="2"/>
                <w:sz w:val="24"/>
                <w:szCs w:val="24"/>
              </w:rPr>
              <w:t>a</w:t>
            </w:r>
            <w:r w:rsidRPr="00DA27C8">
              <w:rPr>
                <w:rFonts w:ascii="Times New Roman" w:hAnsi="Times New Roman" w:cs="Times New Roman"/>
                <w:kern w:val="2"/>
                <w:sz w:val="24"/>
                <w:szCs w:val="24"/>
              </w:rPr>
              <w:t xml:space="preserve">rjen e pëlqimeve komunale </w:t>
            </w:r>
          </w:p>
        </w:tc>
        <w:tc>
          <w:tcPr>
            <w:tcW w:w="1412" w:type="dxa"/>
            <w:tcBorders>
              <w:top w:val="single" w:sz="4" w:space="0" w:color="auto"/>
              <w:left w:val="single" w:sz="4" w:space="0" w:color="auto"/>
              <w:bottom w:val="single" w:sz="4" w:space="0" w:color="auto"/>
              <w:right w:val="single" w:sz="4" w:space="0" w:color="auto"/>
            </w:tcBorders>
            <w:hideMark/>
          </w:tcPr>
          <w:p w14:paraId="47F5C7CE"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100€ taks fikse</w:t>
            </w:r>
          </w:p>
        </w:tc>
      </w:tr>
      <w:tr w:rsidR="00DA23D9" w:rsidRPr="00DA27C8" w14:paraId="7C21D93C" w14:textId="77777777" w:rsidTr="00F512B4">
        <w:tc>
          <w:tcPr>
            <w:tcW w:w="466" w:type="dxa"/>
            <w:tcBorders>
              <w:top w:val="single" w:sz="4" w:space="0" w:color="auto"/>
              <w:left w:val="single" w:sz="4" w:space="0" w:color="auto"/>
              <w:bottom w:val="single" w:sz="4" w:space="0" w:color="auto"/>
              <w:right w:val="single" w:sz="4" w:space="0" w:color="auto"/>
            </w:tcBorders>
            <w:hideMark/>
          </w:tcPr>
          <w:p w14:paraId="62F80422"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20</w:t>
            </w:r>
          </w:p>
        </w:tc>
        <w:tc>
          <w:tcPr>
            <w:tcW w:w="7472" w:type="dxa"/>
            <w:tcBorders>
              <w:top w:val="single" w:sz="4" w:space="0" w:color="auto"/>
              <w:left w:val="single" w:sz="4" w:space="0" w:color="auto"/>
              <w:bottom w:val="single" w:sz="4" w:space="0" w:color="auto"/>
              <w:right w:val="single" w:sz="4" w:space="0" w:color="auto"/>
            </w:tcBorders>
            <w:hideMark/>
          </w:tcPr>
          <w:p w14:paraId="5FC36B0F" w14:textId="507B4E32"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për dhënien e lejes ndërtimore p</w:t>
            </w:r>
            <w:r w:rsidR="009362D1">
              <w:rPr>
                <w:rFonts w:ascii="Times New Roman" w:hAnsi="Times New Roman" w:cs="Times New Roman"/>
                <w:kern w:val="2"/>
                <w:sz w:val="24"/>
                <w:szCs w:val="24"/>
              </w:rPr>
              <w:t>ë</w:t>
            </w:r>
            <w:r w:rsidRPr="00DA27C8">
              <w:rPr>
                <w:rFonts w:ascii="Times New Roman" w:hAnsi="Times New Roman" w:cs="Times New Roman"/>
                <w:kern w:val="2"/>
                <w:sz w:val="24"/>
                <w:szCs w:val="24"/>
              </w:rPr>
              <w:t>r  ndërtimin e objekteve n</w:t>
            </w:r>
            <w:r w:rsidR="009362D1">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themelet e vjetra t</w:t>
            </w:r>
            <w:r w:rsidR="009362D1">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lirohen për:</w:t>
            </w:r>
          </w:p>
        </w:tc>
        <w:tc>
          <w:tcPr>
            <w:tcW w:w="1412" w:type="dxa"/>
            <w:tcBorders>
              <w:top w:val="single" w:sz="4" w:space="0" w:color="auto"/>
              <w:left w:val="single" w:sz="4" w:space="0" w:color="auto"/>
              <w:bottom w:val="single" w:sz="4" w:space="0" w:color="auto"/>
              <w:right w:val="single" w:sz="4" w:space="0" w:color="auto"/>
            </w:tcBorders>
            <w:hideMark/>
          </w:tcPr>
          <w:p w14:paraId="66EF0F10"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 xml:space="preserve">50%  </w:t>
            </w:r>
          </w:p>
        </w:tc>
      </w:tr>
      <w:tr w:rsidR="00DA23D9" w:rsidRPr="00DA27C8" w14:paraId="1AF006F7" w14:textId="77777777" w:rsidTr="00F512B4">
        <w:tc>
          <w:tcPr>
            <w:tcW w:w="466" w:type="dxa"/>
            <w:tcBorders>
              <w:top w:val="single" w:sz="4" w:space="0" w:color="auto"/>
              <w:left w:val="single" w:sz="4" w:space="0" w:color="auto"/>
              <w:bottom w:val="single" w:sz="4" w:space="0" w:color="auto"/>
              <w:right w:val="single" w:sz="4" w:space="0" w:color="auto"/>
            </w:tcBorders>
            <w:hideMark/>
          </w:tcPr>
          <w:p w14:paraId="3997DFBD"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21</w:t>
            </w:r>
          </w:p>
        </w:tc>
        <w:tc>
          <w:tcPr>
            <w:tcW w:w="7472" w:type="dxa"/>
            <w:tcBorders>
              <w:top w:val="single" w:sz="4" w:space="0" w:color="auto"/>
              <w:left w:val="single" w:sz="4" w:space="0" w:color="auto"/>
              <w:bottom w:val="single" w:sz="4" w:space="0" w:color="auto"/>
              <w:right w:val="single" w:sz="4" w:space="0" w:color="auto"/>
            </w:tcBorders>
            <w:hideMark/>
          </w:tcPr>
          <w:p w14:paraId="126F22C4" w14:textId="15D5B7B5"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për l</w:t>
            </w:r>
            <w:r w:rsidR="009362D1">
              <w:rPr>
                <w:rFonts w:ascii="Times New Roman" w:hAnsi="Times New Roman" w:cs="Times New Roman"/>
                <w:kern w:val="2"/>
                <w:sz w:val="24"/>
                <w:szCs w:val="24"/>
              </w:rPr>
              <w:t>ë</w:t>
            </w:r>
            <w:r w:rsidRPr="00DA27C8">
              <w:rPr>
                <w:rFonts w:ascii="Times New Roman" w:hAnsi="Times New Roman" w:cs="Times New Roman"/>
                <w:kern w:val="2"/>
                <w:sz w:val="24"/>
                <w:szCs w:val="24"/>
              </w:rPr>
              <w:t>shu</w:t>
            </w:r>
            <w:r w:rsidR="009362D1">
              <w:rPr>
                <w:rFonts w:ascii="Times New Roman" w:hAnsi="Times New Roman" w:cs="Times New Roman"/>
                <w:kern w:val="2"/>
                <w:sz w:val="24"/>
                <w:szCs w:val="24"/>
              </w:rPr>
              <w:t>a</w:t>
            </w:r>
            <w:r w:rsidRPr="00DA27C8">
              <w:rPr>
                <w:rFonts w:ascii="Times New Roman" w:hAnsi="Times New Roman" w:cs="Times New Roman"/>
                <w:kern w:val="2"/>
                <w:sz w:val="24"/>
                <w:szCs w:val="24"/>
              </w:rPr>
              <w:t xml:space="preserve">rjen e referencave </w:t>
            </w:r>
          </w:p>
        </w:tc>
        <w:tc>
          <w:tcPr>
            <w:tcW w:w="1412" w:type="dxa"/>
            <w:tcBorders>
              <w:top w:val="single" w:sz="4" w:space="0" w:color="auto"/>
              <w:left w:val="single" w:sz="4" w:space="0" w:color="auto"/>
              <w:bottom w:val="single" w:sz="4" w:space="0" w:color="auto"/>
              <w:right w:val="single" w:sz="4" w:space="0" w:color="auto"/>
            </w:tcBorders>
            <w:hideMark/>
          </w:tcPr>
          <w:p w14:paraId="4C956928"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25€ taks fikse</w:t>
            </w:r>
          </w:p>
        </w:tc>
      </w:tr>
      <w:tr w:rsidR="00DA23D9" w:rsidRPr="00DA27C8" w14:paraId="40FF117D" w14:textId="77777777" w:rsidTr="00F512B4">
        <w:tc>
          <w:tcPr>
            <w:tcW w:w="466" w:type="dxa"/>
            <w:tcBorders>
              <w:top w:val="single" w:sz="4" w:space="0" w:color="auto"/>
              <w:left w:val="single" w:sz="4" w:space="0" w:color="auto"/>
              <w:bottom w:val="single" w:sz="4" w:space="0" w:color="auto"/>
              <w:right w:val="single" w:sz="4" w:space="0" w:color="auto"/>
            </w:tcBorders>
            <w:hideMark/>
          </w:tcPr>
          <w:p w14:paraId="0547E6A2"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22</w:t>
            </w:r>
          </w:p>
        </w:tc>
        <w:tc>
          <w:tcPr>
            <w:tcW w:w="7472" w:type="dxa"/>
            <w:tcBorders>
              <w:top w:val="single" w:sz="4" w:space="0" w:color="auto"/>
              <w:left w:val="single" w:sz="4" w:space="0" w:color="auto"/>
              <w:bottom w:val="single" w:sz="4" w:space="0" w:color="auto"/>
              <w:right w:val="single" w:sz="4" w:space="0" w:color="auto"/>
            </w:tcBorders>
            <w:hideMark/>
          </w:tcPr>
          <w:p w14:paraId="32679178" w14:textId="19EF1E4F"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për rregullimin e pronës (parcelës) pas rrënimit t</w:t>
            </w:r>
            <w:r w:rsidR="009362D1">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objekti</w:t>
            </w:r>
            <w:r w:rsidR="009362D1">
              <w:rPr>
                <w:rFonts w:ascii="Times New Roman" w:hAnsi="Times New Roman" w:cs="Times New Roman"/>
                <w:kern w:val="2"/>
                <w:sz w:val="24"/>
                <w:szCs w:val="24"/>
              </w:rPr>
              <w:t>t</w:t>
            </w:r>
            <w:r w:rsidRPr="00DA27C8">
              <w:rPr>
                <w:rFonts w:ascii="Times New Roman" w:hAnsi="Times New Roman" w:cs="Times New Roman"/>
                <w:kern w:val="2"/>
                <w:sz w:val="24"/>
                <w:szCs w:val="24"/>
              </w:rPr>
              <w:t xml:space="preserve">  pa leje nga organi kompetent për punët ndërtimore propozohet</w:t>
            </w:r>
          </w:p>
        </w:tc>
        <w:tc>
          <w:tcPr>
            <w:tcW w:w="1412" w:type="dxa"/>
            <w:tcBorders>
              <w:top w:val="single" w:sz="4" w:space="0" w:color="auto"/>
              <w:left w:val="single" w:sz="4" w:space="0" w:color="auto"/>
              <w:bottom w:val="single" w:sz="4" w:space="0" w:color="auto"/>
              <w:right w:val="single" w:sz="4" w:space="0" w:color="auto"/>
            </w:tcBorders>
            <w:hideMark/>
          </w:tcPr>
          <w:p w14:paraId="4A448069"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0,60 €m²</w:t>
            </w:r>
          </w:p>
        </w:tc>
      </w:tr>
      <w:tr w:rsidR="00DA23D9" w:rsidRPr="00DA27C8" w14:paraId="223B2B4B" w14:textId="77777777" w:rsidTr="00F512B4">
        <w:tc>
          <w:tcPr>
            <w:tcW w:w="466" w:type="dxa"/>
            <w:tcBorders>
              <w:top w:val="single" w:sz="4" w:space="0" w:color="auto"/>
              <w:left w:val="single" w:sz="4" w:space="0" w:color="auto"/>
              <w:bottom w:val="single" w:sz="4" w:space="0" w:color="auto"/>
              <w:right w:val="single" w:sz="4" w:space="0" w:color="auto"/>
            </w:tcBorders>
            <w:hideMark/>
          </w:tcPr>
          <w:p w14:paraId="144EBDFB"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23</w:t>
            </w:r>
          </w:p>
        </w:tc>
        <w:tc>
          <w:tcPr>
            <w:tcW w:w="7472" w:type="dxa"/>
            <w:tcBorders>
              <w:top w:val="single" w:sz="4" w:space="0" w:color="auto"/>
              <w:left w:val="single" w:sz="4" w:space="0" w:color="auto"/>
              <w:bottom w:val="single" w:sz="4" w:space="0" w:color="auto"/>
              <w:right w:val="single" w:sz="4" w:space="0" w:color="auto"/>
            </w:tcBorders>
            <w:hideMark/>
          </w:tcPr>
          <w:p w14:paraId="2BDB0A4C" w14:textId="0E45C303"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për dhënien e vërtetimit, procesverbalit dhe konstatimit mbi gjendjen e vjetërsisë, matjen e sipërfaqes t</w:t>
            </w:r>
            <w:r w:rsidR="009362D1">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objekteve dhe t</w:t>
            </w:r>
            <w:r w:rsidR="009362D1">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ngjashme </w:t>
            </w:r>
          </w:p>
        </w:tc>
        <w:tc>
          <w:tcPr>
            <w:tcW w:w="1412" w:type="dxa"/>
            <w:tcBorders>
              <w:top w:val="single" w:sz="4" w:space="0" w:color="auto"/>
              <w:left w:val="single" w:sz="4" w:space="0" w:color="auto"/>
              <w:bottom w:val="single" w:sz="4" w:space="0" w:color="auto"/>
              <w:right w:val="single" w:sz="4" w:space="0" w:color="auto"/>
            </w:tcBorders>
            <w:hideMark/>
          </w:tcPr>
          <w:p w14:paraId="0D26BD5C"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25€ fikse</w:t>
            </w:r>
          </w:p>
        </w:tc>
      </w:tr>
      <w:tr w:rsidR="00DA23D9" w:rsidRPr="00DA27C8" w14:paraId="7BDA5C09" w14:textId="77777777" w:rsidTr="00F512B4">
        <w:tc>
          <w:tcPr>
            <w:tcW w:w="466" w:type="dxa"/>
            <w:tcBorders>
              <w:top w:val="single" w:sz="4" w:space="0" w:color="auto"/>
              <w:left w:val="single" w:sz="4" w:space="0" w:color="auto"/>
              <w:bottom w:val="single" w:sz="4" w:space="0" w:color="auto"/>
              <w:right w:val="single" w:sz="4" w:space="0" w:color="auto"/>
            </w:tcBorders>
            <w:hideMark/>
          </w:tcPr>
          <w:p w14:paraId="52F8B0EA"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24</w:t>
            </w:r>
          </w:p>
        </w:tc>
        <w:tc>
          <w:tcPr>
            <w:tcW w:w="7472" w:type="dxa"/>
            <w:tcBorders>
              <w:top w:val="single" w:sz="4" w:space="0" w:color="auto"/>
              <w:left w:val="single" w:sz="4" w:space="0" w:color="auto"/>
              <w:bottom w:val="single" w:sz="4" w:space="0" w:color="auto"/>
              <w:right w:val="single" w:sz="4" w:space="0" w:color="auto"/>
            </w:tcBorders>
            <w:hideMark/>
          </w:tcPr>
          <w:p w14:paraId="29A7E497" w14:textId="57137309"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për pranimin e l</w:t>
            </w:r>
            <w:r w:rsidR="009362D1">
              <w:rPr>
                <w:rFonts w:ascii="Times New Roman" w:hAnsi="Times New Roman" w:cs="Times New Roman"/>
                <w:kern w:val="2"/>
                <w:sz w:val="24"/>
                <w:szCs w:val="24"/>
              </w:rPr>
              <w:t>ë</w:t>
            </w:r>
            <w:r w:rsidRPr="00DA27C8">
              <w:rPr>
                <w:rFonts w:ascii="Times New Roman" w:hAnsi="Times New Roman" w:cs="Times New Roman"/>
                <w:kern w:val="2"/>
                <w:sz w:val="24"/>
                <w:szCs w:val="24"/>
              </w:rPr>
              <w:t>ndes, përcjellja e ankesës, prapsemi  t</w:t>
            </w:r>
            <w:r w:rsidR="009362D1">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l</w:t>
            </w:r>
            <w:r w:rsidR="009362D1">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ndes </w:t>
            </w:r>
          </w:p>
        </w:tc>
        <w:tc>
          <w:tcPr>
            <w:tcW w:w="1412" w:type="dxa"/>
            <w:tcBorders>
              <w:top w:val="single" w:sz="4" w:space="0" w:color="auto"/>
              <w:left w:val="single" w:sz="4" w:space="0" w:color="auto"/>
              <w:bottom w:val="single" w:sz="4" w:space="0" w:color="auto"/>
              <w:right w:val="single" w:sz="4" w:space="0" w:color="auto"/>
            </w:tcBorders>
            <w:hideMark/>
          </w:tcPr>
          <w:p w14:paraId="28F937B1"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3€</w:t>
            </w:r>
          </w:p>
        </w:tc>
      </w:tr>
      <w:tr w:rsidR="00DA23D9" w:rsidRPr="00DA27C8" w14:paraId="45069280" w14:textId="77777777" w:rsidTr="00F512B4">
        <w:tc>
          <w:tcPr>
            <w:tcW w:w="466" w:type="dxa"/>
            <w:tcBorders>
              <w:top w:val="single" w:sz="4" w:space="0" w:color="auto"/>
              <w:left w:val="single" w:sz="4" w:space="0" w:color="auto"/>
              <w:bottom w:val="single" w:sz="4" w:space="0" w:color="auto"/>
              <w:right w:val="single" w:sz="4" w:space="0" w:color="auto"/>
            </w:tcBorders>
            <w:hideMark/>
          </w:tcPr>
          <w:p w14:paraId="0309C434"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25</w:t>
            </w:r>
          </w:p>
        </w:tc>
        <w:tc>
          <w:tcPr>
            <w:tcW w:w="7472" w:type="dxa"/>
            <w:tcBorders>
              <w:top w:val="single" w:sz="4" w:space="0" w:color="auto"/>
              <w:left w:val="single" w:sz="4" w:space="0" w:color="auto"/>
              <w:bottom w:val="single" w:sz="4" w:space="0" w:color="auto"/>
              <w:right w:val="single" w:sz="4" w:space="0" w:color="auto"/>
            </w:tcBorders>
          </w:tcPr>
          <w:p w14:paraId="28B8A6FB" w14:textId="0826CF0F"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Lirohen nga taksa për leje ndërtimore për: ndërtuesit e stallave për bagëti, objektet për shpez</w:t>
            </w:r>
            <w:r w:rsidR="009362D1">
              <w:rPr>
                <w:rFonts w:ascii="Times New Roman" w:hAnsi="Times New Roman" w:cs="Times New Roman"/>
                <w:kern w:val="2"/>
                <w:sz w:val="24"/>
                <w:szCs w:val="24"/>
              </w:rPr>
              <w:t>ë</w:t>
            </w:r>
            <w:r w:rsidRPr="00DA27C8">
              <w:rPr>
                <w:rFonts w:ascii="Times New Roman" w:hAnsi="Times New Roman" w:cs="Times New Roman"/>
                <w:kern w:val="2"/>
                <w:sz w:val="24"/>
                <w:szCs w:val="24"/>
              </w:rPr>
              <w:t>tari, objektetet për ruajtje dhe konservim t</w:t>
            </w:r>
            <w:r w:rsidR="009362D1">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frutave dhe perimeve, se</w:t>
            </w:r>
            <w:r w:rsidR="009362D1">
              <w:rPr>
                <w:rFonts w:ascii="Times New Roman" w:hAnsi="Times New Roman" w:cs="Times New Roman"/>
                <w:kern w:val="2"/>
                <w:sz w:val="24"/>
                <w:szCs w:val="24"/>
              </w:rPr>
              <w:t>r</w:t>
            </w:r>
            <w:r w:rsidRPr="00DA27C8">
              <w:rPr>
                <w:rFonts w:ascii="Times New Roman" w:hAnsi="Times New Roman" w:cs="Times New Roman"/>
                <w:kern w:val="2"/>
                <w:sz w:val="24"/>
                <w:szCs w:val="24"/>
              </w:rPr>
              <w:t>rat e ndryshm</w:t>
            </w:r>
            <w:r w:rsidR="009362D1">
              <w:rPr>
                <w:rFonts w:ascii="Times New Roman" w:hAnsi="Times New Roman" w:cs="Times New Roman"/>
                <w:kern w:val="2"/>
                <w:sz w:val="24"/>
                <w:szCs w:val="24"/>
              </w:rPr>
              <w:t>e</w:t>
            </w:r>
            <w:r w:rsidRPr="00DA27C8">
              <w:rPr>
                <w:rFonts w:ascii="Times New Roman" w:hAnsi="Times New Roman" w:cs="Times New Roman"/>
                <w:kern w:val="2"/>
                <w:sz w:val="24"/>
                <w:szCs w:val="24"/>
              </w:rPr>
              <w:t xml:space="preserve"> dhe objektet tjera bujq</w:t>
            </w:r>
            <w:r w:rsidR="009362D1">
              <w:rPr>
                <w:rFonts w:ascii="Times New Roman" w:hAnsi="Times New Roman" w:cs="Times New Roman"/>
                <w:kern w:val="2"/>
                <w:sz w:val="24"/>
                <w:szCs w:val="24"/>
              </w:rPr>
              <w:t>ë</w:t>
            </w:r>
            <w:r w:rsidRPr="00DA27C8">
              <w:rPr>
                <w:rFonts w:ascii="Times New Roman" w:hAnsi="Times New Roman" w:cs="Times New Roman"/>
                <w:kern w:val="2"/>
                <w:sz w:val="24"/>
                <w:szCs w:val="24"/>
              </w:rPr>
              <w:t>sore t</w:t>
            </w:r>
            <w:r w:rsidR="009362D1">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cilat ndërtohen me donac</w:t>
            </w:r>
            <w:r w:rsidR="009362D1">
              <w:rPr>
                <w:rFonts w:ascii="Times New Roman" w:hAnsi="Times New Roman" w:cs="Times New Roman"/>
                <w:kern w:val="2"/>
                <w:sz w:val="24"/>
                <w:szCs w:val="24"/>
              </w:rPr>
              <w:t>i</w:t>
            </w:r>
            <w:r w:rsidRPr="00DA27C8">
              <w:rPr>
                <w:rFonts w:ascii="Times New Roman" w:hAnsi="Times New Roman" w:cs="Times New Roman"/>
                <w:kern w:val="2"/>
                <w:sz w:val="24"/>
                <w:szCs w:val="24"/>
              </w:rPr>
              <w:t>one,</w:t>
            </w:r>
            <w:r w:rsidR="009362D1">
              <w:rPr>
                <w:rFonts w:ascii="Times New Roman" w:hAnsi="Times New Roman" w:cs="Times New Roman"/>
                <w:kern w:val="2"/>
                <w:sz w:val="24"/>
                <w:szCs w:val="24"/>
              </w:rPr>
              <w:t xml:space="preserve"> </w:t>
            </w:r>
            <w:r w:rsidRPr="00DA27C8">
              <w:rPr>
                <w:rFonts w:ascii="Times New Roman" w:hAnsi="Times New Roman" w:cs="Times New Roman"/>
                <w:kern w:val="2"/>
                <w:sz w:val="24"/>
                <w:szCs w:val="24"/>
              </w:rPr>
              <w:t>grande dhe me vet</w:t>
            </w:r>
            <w:r w:rsidR="009362D1">
              <w:rPr>
                <w:rFonts w:ascii="Times New Roman" w:hAnsi="Times New Roman" w:cs="Times New Roman"/>
                <w:kern w:val="2"/>
                <w:sz w:val="24"/>
                <w:szCs w:val="24"/>
              </w:rPr>
              <w:t>ëf</w:t>
            </w:r>
            <w:r w:rsidRPr="00DA27C8">
              <w:rPr>
                <w:rFonts w:ascii="Times New Roman" w:hAnsi="Times New Roman" w:cs="Times New Roman"/>
                <w:kern w:val="2"/>
                <w:sz w:val="24"/>
                <w:szCs w:val="24"/>
              </w:rPr>
              <w:t>ina</w:t>
            </w:r>
            <w:r w:rsidR="009362D1">
              <w:rPr>
                <w:rFonts w:ascii="Times New Roman" w:hAnsi="Times New Roman" w:cs="Times New Roman"/>
                <w:kern w:val="2"/>
                <w:sz w:val="24"/>
                <w:szCs w:val="24"/>
              </w:rPr>
              <w:t>n</w:t>
            </w:r>
            <w:r w:rsidRPr="00DA27C8">
              <w:rPr>
                <w:rFonts w:ascii="Times New Roman" w:hAnsi="Times New Roman" w:cs="Times New Roman"/>
                <w:kern w:val="2"/>
                <w:sz w:val="24"/>
                <w:szCs w:val="24"/>
              </w:rPr>
              <w:t>cim.</w:t>
            </w:r>
          </w:p>
          <w:p w14:paraId="4EEAA57B" w14:textId="77777777" w:rsidR="00DA23D9" w:rsidRPr="00DA27C8" w:rsidRDefault="00DA23D9" w:rsidP="00F512B4">
            <w:pPr>
              <w:spacing w:line="254" w:lineRule="auto"/>
              <w:rPr>
                <w:rFonts w:ascii="Times New Roman" w:hAnsi="Times New Roman" w:cs="Times New Roman"/>
                <w:kern w:val="2"/>
                <w:sz w:val="24"/>
                <w:szCs w:val="24"/>
              </w:rPr>
            </w:pPr>
          </w:p>
          <w:p w14:paraId="1ADB364E" w14:textId="1E8447B9"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Lirimi nga pagesa e taksës dhe tarifës trajtohet edhe me nenin 18 t</w:t>
            </w:r>
            <w:r w:rsidR="00AA4DE8">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UA 02/2018, nxjerrë nga MMPH.</w:t>
            </w:r>
          </w:p>
          <w:p w14:paraId="66BF00E9" w14:textId="77777777" w:rsidR="00DA23D9" w:rsidRPr="00DA27C8" w:rsidRDefault="00DA23D9" w:rsidP="00F512B4">
            <w:pPr>
              <w:spacing w:line="254" w:lineRule="auto"/>
              <w:rPr>
                <w:rFonts w:ascii="Times New Roman" w:hAnsi="Times New Roman" w:cs="Times New Roman"/>
                <w:kern w:val="2"/>
                <w:sz w:val="24"/>
                <w:szCs w:val="24"/>
              </w:rPr>
            </w:pPr>
          </w:p>
        </w:tc>
        <w:tc>
          <w:tcPr>
            <w:tcW w:w="1412" w:type="dxa"/>
            <w:tcBorders>
              <w:top w:val="single" w:sz="4" w:space="0" w:color="auto"/>
              <w:left w:val="single" w:sz="4" w:space="0" w:color="auto"/>
              <w:bottom w:val="single" w:sz="4" w:space="0" w:color="auto"/>
              <w:right w:val="single" w:sz="4" w:space="0" w:color="auto"/>
            </w:tcBorders>
          </w:tcPr>
          <w:p w14:paraId="4892DBC9" w14:textId="77777777" w:rsidR="00DA23D9" w:rsidRPr="00DA27C8" w:rsidRDefault="00DA23D9" w:rsidP="00F512B4">
            <w:pPr>
              <w:spacing w:line="254" w:lineRule="auto"/>
              <w:rPr>
                <w:rFonts w:ascii="Times New Roman" w:hAnsi="Times New Roman" w:cs="Times New Roman"/>
                <w:kern w:val="2"/>
                <w:sz w:val="24"/>
                <w:szCs w:val="24"/>
              </w:rPr>
            </w:pPr>
          </w:p>
        </w:tc>
      </w:tr>
      <w:tr w:rsidR="00DA23D9" w:rsidRPr="00DA27C8" w14:paraId="520A33B4" w14:textId="77777777" w:rsidTr="00F512B4">
        <w:tc>
          <w:tcPr>
            <w:tcW w:w="466" w:type="dxa"/>
            <w:tcBorders>
              <w:top w:val="single" w:sz="4" w:space="0" w:color="auto"/>
              <w:left w:val="single" w:sz="4" w:space="0" w:color="auto"/>
              <w:bottom w:val="single" w:sz="4" w:space="0" w:color="auto"/>
              <w:right w:val="single" w:sz="4" w:space="0" w:color="auto"/>
            </w:tcBorders>
            <w:hideMark/>
          </w:tcPr>
          <w:p w14:paraId="282F023B"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26</w:t>
            </w:r>
          </w:p>
        </w:tc>
        <w:tc>
          <w:tcPr>
            <w:tcW w:w="7472" w:type="dxa"/>
            <w:tcBorders>
              <w:top w:val="single" w:sz="4" w:space="0" w:color="auto"/>
              <w:left w:val="single" w:sz="4" w:space="0" w:color="auto"/>
              <w:bottom w:val="single" w:sz="4" w:space="0" w:color="auto"/>
              <w:right w:val="single" w:sz="4" w:space="0" w:color="auto"/>
            </w:tcBorders>
            <w:hideMark/>
          </w:tcPr>
          <w:p w14:paraId="2E756115" w14:textId="092776DC"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 xml:space="preserve">Lirohen nga taksa për leje ndërtimore  kompanitë publike si </w:t>
            </w:r>
            <w:r w:rsidR="00AA4DE8">
              <w:rPr>
                <w:rFonts w:ascii="Times New Roman" w:hAnsi="Times New Roman" w:cs="Times New Roman"/>
                <w:kern w:val="2"/>
                <w:sz w:val="24"/>
                <w:szCs w:val="24"/>
              </w:rPr>
              <w:t>“</w:t>
            </w:r>
            <w:r w:rsidRPr="00DA27C8">
              <w:rPr>
                <w:rFonts w:ascii="Times New Roman" w:hAnsi="Times New Roman" w:cs="Times New Roman"/>
                <w:kern w:val="2"/>
                <w:sz w:val="24"/>
                <w:szCs w:val="24"/>
              </w:rPr>
              <w:t>Hidrodrini</w:t>
            </w:r>
            <w:r w:rsidR="00AA4DE8">
              <w:rPr>
                <w:rFonts w:ascii="Times New Roman" w:hAnsi="Times New Roman" w:cs="Times New Roman"/>
                <w:kern w:val="2"/>
                <w:sz w:val="24"/>
                <w:szCs w:val="24"/>
              </w:rPr>
              <w:t>”</w:t>
            </w:r>
            <w:r w:rsidRPr="00DA27C8">
              <w:rPr>
                <w:rFonts w:ascii="Times New Roman" w:hAnsi="Times New Roman" w:cs="Times New Roman"/>
                <w:kern w:val="2"/>
                <w:sz w:val="24"/>
                <w:szCs w:val="24"/>
              </w:rPr>
              <w:t xml:space="preserve"> dhe kompania</w:t>
            </w:r>
            <w:r w:rsidR="00AA4DE8">
              <w:rPr>
                <w:rFonts w:ascii="Times New Roman" w:hAnsi="Times New Roman" w:cs="Times New Roman"/>
                <w:kern w:val="2"/>
                <w:sz w:val="24"/>
                <w:szCs w:val="24"/>
              </w:rPr>
              <w:t xml:space="preserve"> “</w:t>
            </w:r>
            <w:r w:rsidRPr="00DA27C8">
              <w:rPr>
                <w:rFonts w:ascii="Times New Roman" w:hAnsi="Times New Roman" w:cs="Times New Roman"/>
                <w:kern w:val="2"/>
                <w:sz w:val="24"/>
                <w:szCs w:val="24"/>
              </w:rPr>
              <w:t xml:space="preserve"> Ambienti</w:t>
            </w:r>
            <w:r w:rsidR="00AA4DE8">
              <w:rPr>
                <w:rFonts w:ascii="Times New Roman" w:hAnsi="Times New Roman" w:cs="Times New Roman"/>
                <w:kern w:val="2"/>
                <w:sz w:val="24"/>
                <w:szCs w:val="24"/>
              </w:rPr>
              <w:t>”</w:t>
            </w:r>
          </w:p>
        </w:tc>
        <w:tc>
          <w:tcPr>
            <w:tcW w:w="1412" w:type="dxa"/>
            <w:tcBorders>
              <w:top w:val="single" w:sz="4" w:space="0" w:color="auto"/>
              <w:left w:val="single" w:sz="4" w:space="0" w:color="auto"/>
              <w:bottom w:val="single" w:sz="4" w:space="0" w:color="auto"/>
              <w:right w:val="single" w:sz="4" w:space="0" w:color="auto"/>
            </w:tcBorders>
            <w:hideMark/>
          </w:tcPr>
          <w:p w14:paraId="681A3FB0" w14:textId="77777777" w:rsidR="00DA23D9" w:rsidRPr="00DA27C8" w:rsidRDefault="00DA23D9" w:rsidP="00F512B4">
            <w:pPr>
              <w:rPr>
                <w:rFonts w:ascii="Times New Roman" w:hAnsi="Times New Roman" w:cs="Times New Roman"/>
                <w:kern w:val="2"/>
                <w:sz w:val="24"/>
                <w:szCs w:val="24"/>
              </w:rPr>
            </w:pPr>
          </w:p>
        </w:tc>
      </w:tr>
      <w:tr w:rsidR="00DA23D9" w:rsidRPr="00DA27C8" w14:paraId="3CCE2CF2" w14:textId="77777777" w:rsidTr="00F512B4">
        <w:tc>
          <w:tcPr>
            <w:tcW w:w="466" w:type="dxa"/>
            <w:tcBorders>
              <w:top w:val="single" w:sz="4" w:space="0" w:color="auto"/>
              <w:left w:val="single" w:sz="4" w:space="0" w:color="auto"/>
              <w:bottom w:val="single" w:sz="4" w:space="0" w:color="auto"/>
              <w:right w:val="single" w:sz="4" w:space="0" w:color="auto"/>
            </w:tcBorders>
            <w:hideMark/>
          </w:tcPr>
          <w:p w14:paraId="6C6E6864" w14:textId="77777777" w:rsidR="00DA23D9" w:rsidRPr="00DA27C8" w:rsidRDefault="00DA23D9" w:rsidP="00F512B4">
            <w:pPr>
              <w:spacing w:line="254" w:lineRule="auto"/>
              <w:rPr>
                <w:rFonts w:ascii="Times New Roman" w:hAnsi="Times New Roman" w:cs="Times New Roman"/>
                <w:kern w:val="2"/>
                <w:sz w:val="24"/>
                <w:szCs w:val="24"/>
                <w:lang w:val="sq-AL"/>
              </w:rPr>
            </w:pPr>
            <w:r w:rsidRPr="00DA27C8">
              <w:rPr>
                <w:rFonts w:ascii="Times New Roman" w:hAnsi="Times New Roman" w:cs="Times New Roman"/>
                <w:kern w:val="2"/>
                <w:sz w:val="24"/>
                <w:szCs w:val="24"/>
              </w:rPr>
              <w:t>27</w:t>
            </w:r>
          </w:p>
        </w:tc>
        <w:tc>
          <w:tcPr>
            <w:tcW w:w="7472" w:type="dxa"/>
            <w:tcBorders>
              <w:top w:val="single" w:sz="4" w:space="0" w:color="auto"/>
              <w:left w:val="single" w:sz="4" w:space="0" w:color="auto"/>
              <w:bottom w:val="single" w:sz="4" w:space="0" w:color="auto"/>
              <w:right w:val="single" w:sz="4" w:space="0" w:color="auto"/>
            </w:tcBorders>
            <w:hideMark/>
          </w:tcPr>
          <w:p w14:paraId="62A7A2A9" w14:textId="1D93A6B6"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Vendimi për vazhdimin e lejes s</w:t>
            </w:r>
            <w:r w:rsidR="00AA4DE8">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ndërtimit</w:t>
            </w:r>
          </w:p>
        </w:tc>
        <w:tc>
          <w:tcPr>
            <w:tcW w:w="1412" w:type="dxa"/>
            <w:tcBorders>
              <w:top w:val="single" w:sz="4" w:space="0" w:color="auto"/>
              <w:left w:val="single" w:sz="4" w:space="0" w:color="auto"/>
              <w:bottom w:val="single" w:sz="4" w:space="0" w:color="auto"/>
              <w:right w:val="single" w:sz="4" w:space="0" w:color="auto"/>
            </w:tcBorders>
            <w:hideMark/>
          </w:tcPr>
          <w:p w14:paraId="5418219B"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50€ fikse</w:t>
            </w:r>
          </w:p>
        </w:tc>
      </w:tr>
      <w:tr w:rsidR="00DA23D9" w:rsidRPr="00DA27C8" w14:paraId="104EB69F" w14:textId="77777777" w:rsidTr="00F512B4">
        <w:tc>
          <w:tcPr>
            <w:tcW w:w="466" w:type="dxa"/>
            <w:tcBorders>
              <w:top w:val="single" w:sz="4" w:space="0" w:color="auto"/>
              <w:left w:val="single" w:sz="4" w:space="0" w:color="auto"/>
              <w:bottom w:val="single" w:sz="4" w:space="0" w:color="auto"/>
              <w:right w:val="single" w:sz="4" w:space="0" w:color="auto"/>
            </w:tcBorders>
          </w:tcPr>
          <w:p w14:paraId="4C9F207F" w14:textId="1AC500B7" w:rsidR="00DA23D9" w:rsidRPr="00DA27C8" w:rsidRDefault="002F2A7F"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28</w:t>
            </w:r>
          </w:p>
        </w:tc>
        <w:tc>
          <w:tcPr>
            <w:tcW w:w="7472" w:type="dxa"/>
            <w:tcBorders>
              <w:top w:val="single" w:sz="4" w:space="0" w:color="auto"/>
              <w:left w:val="single" w:sz="4" w:space="0" w:color="auto"/>
              <w:bottom w:val="single" w:sz="4" w:space="0" w:color="auto"/>
              <w:right w:val="single" w:sz="4" w:space="0" w:color="auto"/>
            </w:tcBorders>
            <w:hideMark/>
          </w:tcPr>
          <w:p w14:paraId="0FAE8726" w14:textId="00A3AFA6"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Vendimi për vazhdimin e kushteve t</w:t>
            </w:r>
            <w:r w:rsidR="00AA4DE8">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ndërtimit</w:t>
            </w:r>
          </w:p>
        </w:tc>
        <w:tc>
          <w:tcPr>
            <w:tcW w:w="1412" w:type="dxa"/>
            <w:tcBorders>
              <w:top w:val="single" w:sz="4" w:space="0" w:color="auto"/>
              <w:left w:val="single" w:sz="4" w:space="0" w:color="auto"/>
              <w:bottom w:val="single" w:sz="4" w:space="0" w:color="auto"/>
              <w:right w:val="single" w:sz="4" w:space="0" w:color="auto"/>
            </w:tcBorders>
            <w:hideMark/>
          </w:tcPr>
          <w:p w14:paraId="35837C92" w14:textId="77777777" w:rsidR="00DA23D9" w:rsidRPr="00DA27C8" w:rsidRDefault="00DA23D9" w:rsidP="00F512B4">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25€ fikse</w:t>
            </w:r>
          </w:p>
        </w:tc>
      </w:tr>
    </w:tbl>
    <w:p w14:paraId="680FBCE6" w14:textId="77777777" w:rsidR="00EA0225" w:rsidRPr="00DA27C8" w:rsidRDefault="00EA0225" w:rsidP="00EA0225">
      <w:pPr>
        <w:rPr>
          <w:rFonts w:ascii="Times New Roman" w:hAnsi="Times New Roman" w:cs="Times New Roman"/>
          <w:sz w:val="24"/>
          <w:szCs w:val="24"/>
          <w:lang w:val="sq-AL"/>
        </w:rPr>
      </w:pPr>
    </w:p>
    <w:p w14:paraId="7761ED57" w14:textId="0873F24E" w:rsidR="00EA0225" w:rsidRPr="00DA27C8" w:rsidRDefault="00EA0225" w:rsidP="00EA0225">
      <w:pPr>
        <w:rPr>
          <w:rFonts w:ascii="Times New Roman" w:hAnsi="Times New Roman" w:cs="Times New Roman"/>
          <w:sz w:val="24"/>
          <w:szCs w:val="24"/>
          <w:lang w:val="sq-AL"/>
        </w:rPr>
      </w:pPr>
    </w:p>
    <w:p w14:paraId="632360B1" w14:textId="77777777" w:rsidR="00DA23D9" w:rsidRPr="00DA27C8" w:rsidRDefault="00DA23D9" w:rsidP="00EA0225">
      <w:pPr>
        <w:rPr>
          <w:rFonts w:ascii="Times New Roman" w:hAnsi="Times New Roman" w:cs="Times New Roman"/>
          <w:sz w:val="24"/>
          <w:szCs w:val="24"/>
          <w:lang w:val="sq-AL"/>
        </w:rPr>
      </w:pPr>
    </w:p>
    <w:p w14:paraId="5551F2DB" w14:textId="0D9E6D87" w:rsidR="00EA0225" w:rsidRPr="00DA27C8" w:rsidRDefault="00EA0225" w:rsidP="00D604B7">
      <w:pPr>
        <w:spacing w:after="0" w:line="240" w:lineRule="auto"/>
        <w:rPr>
          <w:rFonts w:ascii="Times New Roman" w:hAnsi="Times New Roman" w:cs="Times New Roman"/>
          <w:sz w:val="24"/>
          <w:szCs w:val="24"/>
          <w:lang w:val="sq-AL"/>
        </w:rPr>
      </w:pPr>
    </w:p>
    <w:p w14:paraId="00BEA721" w14:textId="2F51689D" w:rsidR="00EA0225" w:rsidRPr="00DA27C8" w:rsidRDefault="00B257C5" w:rsidP="00EE39F5">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KAPITULLI </w:t>
      </w:r>
      <w:r w:rsidR="00D604B7" w:rsidRPr="00DA27C8">
        <w:rPr>
          <w:rFonts w:ascii="Times New Roman" w:hAnsi="Times New Roman" w:cs="Times New Roman"/>
          <w:b/>
          <w:sz w:val="24"/>
          <w:szCs w:val="24"/>
          <w:lang w:val="sq-AL"/>
        </w:rPr>
        <w:t>XI</w:t>
      </w:r>
    </w:p>
    <w:p w14:paraId="614A59DA" w14:textId="6FEE9E62" w:rsidR="00B257C5" w:rsidRPr="00DA27C8" w:rsidRDefault="00230AB8" w:rsidP="00B257C5">
      <w:pPr>
        <w:jc w:val="center"/>
        <w:rPr>
          <w:rFonts w:ascii="Times New Roman" w:hAnsi="Times New Roman" w:cs="Times New Roman"/>
          <w:sz w:val="24"/>
          <w:szCs w:val="24"/>
          <w:lang w:val="sq-AL"/>
        </w:rPr>
      </w:pPr>
      <w:r w:rsidRPr="00DA27C8">
        <w:rPr>
          <w:rFonts w:ascii="Times New Roman" w:hAnsi="Times New Roman" w:cs="Times New Roman"/>
          <w:b/>
          <w:sz w:val="24"/>
          <w:szCs w:val="24"/>
          <w:lang w:val="sq-AL"/>
        </w:rPr>
        <w:t>DREJTORIA PËR BUJQËSI DHE ZHVILLIM RURAL</w:t>
      </w:r>
    </w:p>
    <w:p w14:paraId="3F2AA009" w14:textId="4576DC7D" w:rsidR="00B257C5" w:rsidRPr="00DA27C8" w:rsidRDefault="00960910" w:rsidP="00EE39F5">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lastRenderedPageBreak/>
        <w:t>Neni 38</w:t>
      </w:r>
    </w:p>
    <w:p w14:paraId="7BF5873D" w14:textId="77777777" w:rsidR="00A97145" w:rsidRPr="00DA27C8" w:rsidRDefault="00A97145" w:rsidP="00EE39F5">
      <w:pPr>
        <w:spacing w:after="0" w:line="240" w:lineRule="auto"/>
        <w:jc w:val="center"/>
        <w:rPr>
          <w:rFonts w:ascii="Times New Roman" w:hAnsi="Times New Roman" w:cs="Times New Roman"/>
          <w:b/>
          <w:sz w:val="24"/>
          <w:szCs w:val="24"/>
          <w:lang w:val="sq-AL"/>
        </w:rPr>
      </w:pPr>
    </w:p>
    <w:p w14:paraId="077A8FD4" w14:textId="0EC45F88" w:rsidR="00B257C5" w:rsidRPr="00DA27C8" w:rsidRDefault="00B257C5" w:rsidP="00A97145">
      <w:pPr>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Taksat dhe ngarkesat për ek</w:t>
      </w:r>
      <w:r w:rsidR="00A97145" w:rsidRPr="00DA27C8">
        <w:rPr>
          <w:rFonts w:ascii="Times New Roman" w:hAnsi="Times New Roman" w:cs="Times New Roman"/>
          <w:b/>
          <w:sz w:val="24"/>
          <w:szCs w:val="24"/>
          <w:lang w:val="sq-AL"/>
        </w:rPr>
        <w:t>sploatimin e resurseve natyrore</w:t>
      </w:r>
    </w:p>
    <w:p w14:paraId="55AC6C99" w14:textId="71F1178A" w:rsidR="00B257C5" w:rsidRPr="00DA27C8" w:rsidRDefault="00B257C5" w:rsidP="00FA6663">
      <w:pPr>
        <w:pStyle w:val="ListParagraph"/>
        <w:numPr>
          <w:ilvl w:val="0"/>
          <w:numId w:val="16"/>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Veprimtaritë e minierave, gurthyesve dhe eksploatuesve të tjerë të burimeve natyrore</w:t>
      </w:r>
      <w:r w:rsidR="003F0B30">
        <w:rPr>
          <w:rFonts w:ascii="Times New Roman" w:hAnsi="Times New Roman" w:cs="Times New Roman"/>
          <w:sz w:val="24"/>
          <w:szCs w:val="24"/>
          <w:lang w:val="sq-AL"/>
        </w:rPr>
        <w:t>,</w:t>
      </w:r>
      <w:r w:rsidRPr="00DA27C8">
        <w:rPr>
          <w:rFonts w:ascii="Times New Roman" w:hAnsi="Times New Roman" w:cs="Times New Roman"/>
          <w:sz w:val="24"/>
          <w:szCs w:val="24"/>
          <w:lang w:val="sq-AL"/>
        </w:rPr>
        <w:t xml:space="preserve"> përveç lejes së lëshuar nga Autoriteti qendror kompetent</w:t>
      </w:r>
      <w:r w:rsidR="003F0B30">
        <w:rPr>
          <w:rFonts w:ascii="Times New Roman" w:hAnsi="Times New Roman" w:cs="Times New Roman"/>
          <w:sz w:val="24"/>
          <w:szCs w:val="24"/>
          <w:lang w:val="sq-AL"/>
        </w:rPr>
        <w:t>,</w:t>
      </w:r>
      <w:r w:rsidRPr="00DA27C8">
        <w:rPr>
          <w:rFonts w:ascii="Times New Roman" w:hAnsi="Times New Roman" w:cs="Times New Roman"/>
          <w:sz w:val="24"/>
          <w:szCs w:val="24"/>
          <w:lang w:val="sq-AL"/>
        </w:rPr>
        <w:t xml:space="preserve"> kërkohet leje e veprimit (operimit) brenda kufijve të Komunës.</w:t>
      </w:r>
    </w:p>
    <w:p w14:paraId="52CF07C4" w14:textId="0FF4FA3D" w:rsidR="00B257C5" w:rsidRPr="00DA27C8" w:rsidRDefault="00B257C5" w:rsidP="00FA6663">
      <w:pPr>
        <w:pStyle w:val="ListParagraph"/>
        <w:numPr>
          <w:ilvl w:val="0"/>
          <w:numId w:val="16"/>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Taksat e referuara në k</w:t>
      </w:r>
      <w:r w:rsidR="004F4142">
        <w:rPr>
          <w:rFonts w:ascii="Times New Roman" w:hAnsi="Times New Roman" w:cs="Times New Roman"/>
          <w:sz w:val="24"/>
          <w:szCs w:val="24"/>
          <w:lang w:val="sq-AL"/>
        </w:rPr>
        <w:t>ë</w:t>
      </w:r>
      <w:r w:rsidRPr="00DA27C8">
        <w:rPr>
          <w:rFonts w:ascii="Times New Roman" w:hAnsi="Times New Roman" w:cs="Times New Roman"/>
          <w:sz w:val="24"/>
          <w:szCs w:val="24"/>
          <w:lang w:val="sq-AL"/>
        </w:rPr>
        <w:t>të seksion duhet t’ i  paguhen Komunës për dhënien e kësaj leje, në bazë të ripërtëritjes vjetore.</w:t>
      </w:r>
    </w:p>
    <w:p w14:paraId="6B69D067" w14:textId="399827EA" w:rsidR="00B257C5" w:rsidRPr="00DA27C8" w:rsidRDefault="00B257C5" w:rsidP="00FA6663">
      <w:pPr>
        <w:pStyle w:val="ListParagraph"/>
        <w:numPr>
          <w:ilvl w:val="0"/>
          <w:numId w:val="16"/>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Taksat e aplikueshme vjetore janë:</w:t>
      </w:r>
    </w:p>
    <w:tbl>
      <w:tblPr>
        <w:tblStyle w:val="TableGrid"/>
        <w:tblW w:w="0" w:type="auto"/>
        <w:tblLook w:val="04A0" w:firstRow="1" w:lastRow="0" w:firstColumn="1" w:lastColumn="0" w:noHBand="0" w:noVBand="1"/>
      </w:tblPr>
      <w:tblGrid>
        <w:gridCol w:w="828"/>
        <w:gridCol w:w="7110"/>
        <w:gridCol w:w="1638"/>
      </w:tblGrid>
      <w:tr w:rsidR="00B257C5" w:rsidRPr="00DA27C8" w14:paraId="64EA256E" w14:textId="77777777" w:rsidTr="00B257C5">
        <w:tc>
          <w:tcPr>
            <w:tcW w:w="828" w:type="dxa"/>
          </w:tcPr>
          <w:p w14:paraId="0498CE20" w14:textId="03C813A1" w:rsidR="00B257C5" w:rsidRPr="00DA27C8" w:rsidRDefault="00B257C5" w:rsidP="00B257C5">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3.1.</w:t>
            </w:r>
          </w:p>
        </w:tc>
        <w:tc>
          <w:tcPr>
            <w:tcW w:w="7110" w:type="dxa"/>
          </w:tcPr>
          <w:p w14:paraId="752846B6" w14:textId="4DA5C14D" w:rsidR="00B257C5" w:rsidRPr="00DA27C8" w:rsidRDefault="00B257C5" w:rsidP="00B257C5">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Për zhavorr dhe rërë </w:t>
            </w:r>
          </w:p>
        </w:tc>
        <w:tc>
          <w:tcPr>
            <w:tcW w:w="1638" w:type="dxa"/>
          </w:tcPr>
          <w:p w14:paraId="252DB0F3" w14:textId="0ADE9D76" w:rsidR="00B257C5" w:rsidRPr="00DA27C8" w:rsidRDefault="00B257C5" w:rsidP="00B257C5">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1 € për m</w:t>
            </w:r>
            <w:r w:rsidRPr="00DA27C8">
              <w:rPr>
                <w:rFonts w:ascii="Times New Roman" w:hAnsi="Times New Roman" w:cs="Times New Roman"/>
                <w:sz w:val="24"/>
                <w:szCs w:val="24"/>
                <w:vertAlign w:val="superscript"/>
                <w:lang w:val="sq-AL"/>
              </w:rPr>
              <w:t>3</w:t>
            </w:r>
          </w:p>
        </w:tc>
      </w:tr>
      <w:tr w:rsidR="00B257C5" w:rsidRPr="00DA27C8" w14:paraId="0E1C08DF" w14:textId="77777777" w:rsidTr="00B257C5">
        <w:tc>
          <w:tcPr>
            <w:tcW w:w="828" w:type="dxa"/>
          </w:tcPr>
          <w:p w14:paraId="05AACDEC" w14:textId="29FDC521" w:rsidR="00B257C5" w:rsidRPr="00DA27C8" w:rsidRDefault="00B257C5" w:rsidP="00B257C5">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3.2.</w:t>
            </w:r>
          </w:p>
        </w:tc>
        <w:tc>
          <w:tcPr>
            <w:tcW w:w="7110" w:type="dxa"/>
          </w:tcPr>
          <w:p w14:paraId="04AA8BDD" w14:textId="35E20D1B" w:rsidR="00B257C5" w:rsidRPr="00DA27C8" w:rsidRDefault="00B257C5" w:rsidP="00B257C5">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Për gurë gëlqerorë pa minim </w:t>
            </w:r>
          </w:p>
        </w:tc>
        <w:tc>
          <w:tcPr>
            <w:tcW w:w="1638" w:type="dxa"/>
          </w:tcPr>
          <w:p w14:paraId="1DC44872" w14:textId="2AAEF6E1" w:rsidR="00B257C5" w:rsidRPr="00DA27C8" w:rsidRDefault="00B257C5" w:rsidP="00B257C5">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0.25 €  për m</w:t>
            </w:r>
            <w:r w:rsidRPr="00DA27C8">
              <w:rPr>
                <w:rFonts w:ascii="Times New Roman" w:hAnsi="Times New Roman" w:cs="Times New Roman"/>
                <w:sz w:val="24"/>
                <w:szCs w:val="24"/>
                <w:vertAlign w:val="superscript"/>
                <w:lang w:val="sq-AL"/>
              </w:rPr>
              <w:t>3</w:t>
            </w:r>
          </w:p>
        </w:tc>
      </w:tr>
      <w:tr w:rsidR="00B257C5" w:rsidRPr="00DA27C8" w14:paraId="1A9CEAEB" w14:textId="77777777" w:rsidTr="00B257C5">
        <w:tc>
          <w:tcPr>
            <w:tcW w:w="828" w:type="dxa"/>
          </w:tcPr>
          <w:p w14:paraId="648D031D" w14:textId="2286929E" w:rsidR="00B257C5" w:rsidRPr="00DA27C8" w:rsidRDefault="00B257C5" w:rsidP="00B257C5">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3.3.</w:t>
            </w:r>
          </w:p>
        </w:tc>
        <w:tc>
          <w:tcPr>
            <w:tcW w:w="7110" w:type="dxa"/>
          </w:tcPr>
          <w:p w14:paraId="10BD60E8" w14:textId="662F1161" w:rsidR="00B257C5" w:rsidRPr="00DA27C8" w:rsidRDefault="00B257C5" w:rsidP="00B257C5">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Për gurë gëlqerorë me minim</w:t>
            </w:r>
          </w:p>
        </w:tc>
        <w:tc>
          <w:tcPr>
            <w:tcW w:w="1638" w:type="dxa"/>
          </w:tcPr>
          <w:p w14:paraId="4C3B50F0" w14:textId="16E16619" w:rsidR="00B257C5" w:rsidRPr="00DA27C8" w:rsidRDefault="00B257C5" w:rsidP="00B257C5">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0.50 € për m</w:t>
            </w:r>
            <w:r w:rsidRPr="00DA27C8">
              <w:rPr>
                <w:rFonts w:ascii="Times New Roman" w:hAnsi="Times New Roman" w:cs="Times New Roman"/>
                <w:sz w:val="24"/>
                <w:szCs w:val="24"/>
                <w:vertAlign w:val="superscript"/>
                <w:lang w:val="sq-AL"/>
              </w:rPr>
              <w:t>3</w:t>
            </w:r>
          </w:p>
        </w:tc>
      </w:tr>
      <w:tr w:rsidR="00B257C5" w:rsidRPr="00DA27C8" w14:paraId="3040E31F" w14:textId="77777777" w:rsidTr="00B257C5">
        <w:tc>
          <w:tcPr>
            <w:tcW w:w="828" w:type="dxa"/>
          </w:tcPr>
          <w:p w14:paraId="10ED0A26" w14:textId="7ECCCDB0" w:rsidR="00B257C5" w:rsidRPr="00DA27C8" w:rsidRDefault="00B257C5" w:rsidP="00B257C5">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3.4.</w:t>
            </w:r>
          </w:p>
        </w:tc>
        <w:tc>
          <w:tcPr>
            <w:tcW w:w="7110" w:type="dxa"/>
          </w:tcPr>
          <w:p w14:paraId="70AAFFEF" w14:textId="19D22089" w:rsidR="00B257C5" w:rsidRPr="00DA27C8" w:rsidRDefault="00B257C5" w:rsidP="00B257C5">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Për gurë artizanalë</w:t>
            </w:r>
          </w:p>
        </w:tc>
        <w:tc>
          <w:tcPr>
            <w:tcW w:w="1638" w:type="dxa"/>
          </w:tcPr>
          <w:p w14:paraId="6B297380" w14:textId="6016844D" w:rsidR="00B257C5" w:rsidRPr="00DA27C8" w:rsidRDefault="00B257C5" w:rsidP="00B257C5">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0.50 € për m</w:t>
            </w:r>
            <w:r w:rsidRPr="00DA27C8">
              <w:rPr>
                <w:rFonts w:ascii="Times New Roman" w:hAnsi="Times New Roman" w:cs="Times New Roman"/>
                <w:sz w:val="24"/>
                <w:szCs w:val="24"/>
                <w:vertAlign w:val="superscript"/>
                <w:lang w:val="sq-AL"/>
              </w:rPr>
              <w:t>3</w:t>
            </w:r>
          </w:p>
        </w:tc>
      </w:tr>
    </w:tbl>
    <w:p w14:paraId="3C9D0D6A" w14:textId="77777777" w:rsidR="00B257C5" w:rsidRPr="00DA27C8" w:rsidRDefault="00B257C5" w:rsidP="00B257C5">
      <w:pPr>
        <w:jc w:val="both"/>
        <w:rPr>
          <w:rFonts w:ascii="Times New Roman" w:hAnsi="Times New Roman" w:cs="Times New Roman"/>
          <w:sz w:val="24"/>
          <w:szCs w:val="24"/>
          <w:lang w:val="sq-AL"/>
        </w:rPr>
      </w:pPr>
    </w:p>
    <w:p w14:paraId="70186828" w14:textId="699005BE" w:rsidR="00B257C5" w:rsidRPr="00DA27C8" w:rsidRDefault="00B257C5" w:rsidP="004F4142">
      <w:pPr>
        <w:pStyle w:val="ListParagraph"/>
        <w:numPr>
          <w:ilvl w:val="0"/>
          <w:numId w:val="16"/>
        </w:numPr>
        <w:rPr>
          <w:rFonts w:ascii="Times New Roman" w:hAnsi="Times New Roman" w:cs="Times New Roman"/>
          <w:sz w:val="24"/>
          <w:szCs w:val="24"/>
          <w:lang w:val="sq-AL"/>
        </w:rPr>
      </w:pPr>
      <w:r w:rsidRPr="00DA27C8">
        <w:rPr>
          <w:rFonts w:ascii="Times New Roman" w:hAnsi="Times New Roman" w:cs="Times New Roman"/>
          <w:sz w:val="24"/>
          <w:szCs w:val="24"/>
          <w:lang w:val="sq-AL"/>
        </w:rPr>
        <w:t>Sa i përket qirasë së shfrytëzimit të pasurive natyrore</w:t>
      </w:r>
      <w:r w:rsidR="004F4142">
        <w:rPr>
          <w:rFonts w:ascii="Times New Roman" w:hAnsi="Times New Roman" w:cs="Times New Roman"/>
          <w:sz w:val="24"/>
          <w:szCs w:val="24"/>
          <w:lang w:val="sq-AL"/>
        </w:rPr>
        <w:t>,</w:t>
      </w:r>
      <w:r w:rsidRPr="00DA27C8">
        <w:rPr>
          <w:rFonts w:ascii="Times New Roman" w:hAnsi="Times New Roman" w:cs="Times New Roman"/>
          <w:sz w:val="24"/>
          <w:szCs w:val="24"/>
          <w:lang w:val="sq-AL"/>
        </w:rPr>
        <w:t xml:space="preserve"> Komuna do të grumbullojë, depozitojë dhe ndajë</w:t>
      </w:r>
      <w:r w:rsidR="004F4142">
        <w:rPr>
          <w:rFonts w:ascii="Times New Roman" w:hAnsi="Times New Roman" w:cs="Times New Roman"/>
          <w:sz w:val="24"/>
          <w:szCs w:val="24"/>
          <w:lang w:val="sq-AL"/>
        </w:rPr>
        <w:t xml:space="preserve"> </w:t>
      </w:r>
      <w:r w:rsidRPr="00DA27C8">
        <w:rPr>
          <w:rFonts w:ascii="Times New Roman" w:hAnsi="Times New Roman" w:cs="Times New Roman"/>
          <w:sz w:val="24"/>
          <w:szCs w:val="24"/>
          <w:lang w:val="sq-AL"/>
        </w:rPr>
        <w:t>të hyra në përputhje me dispozitat dhe instruksionet administrative lokale dhe të AQF-së të përmendur më lartë.</w:t>
      </w:r>
    </w:p>
    <w:p w14:paraId="7360BFC3" w14:textId="77777777" w:rsidR="00B257C5" w:rsidRPr="00DA27C8" w:rsidRDefault="00B257C5" w:rsidP="004F4142">
      <w:pPr>
        <w:rPr>
          <w:rFonts w:ascii="Times New Roman" w:hAnsi="Times New Roman" w:cs="Times New Roman"/>
          <w:sz w:val="24"/>
          <w:szCs w:val="24"/>
          <w:lang w:val="sq-AL"/>
        </w:rPr>
      </w:pPr>
    </w:p>
    <w:p w14:paraId="61A99825" w14:textId="2A9D262D" w:rsidR="00B257C5" w:rsidRPr="00DA27C8" w:rsidRDefault="00BB2F9E" w:rsidP="00BB2F9E">
      <w:pPr>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Neni</w:t>
      </w:r>
      <w:r w:rsidR="00B257C5" w:rsidRPr="00DA27C8">
        <w:rPr>
          <w:rFonts w:ascii="Times New Roman" w:hAnsi="Times New Roman" w:cs="Times New Roman"/>
          <w:b/>
          <w:sz w:val="24"/>
          <w:szCs w:val="24"/>
          <w:lang w:val="sq-AL"/>
        </w:rPr>
        <w:t xml:space="preserve"> </w:t>
      </w:r>
      <w:r w:rsidR="00A97145" w:rsidRPr="00DA27C8">
        <w:rPr>
          <w:rFonts w:ascii="Times New Roman" w:hAnsi="Times New Roman" w:cs="Times New Roman"/>
          <w:b/>
          <w:sz w:val="24"/>
          <w:szCs w:val="24"/>
          <w:lang w:val="sq-AL"/>
        </w:rPr>
        <w:t>39</w:t>
      </w:r>
    </w:p>
    <w:p w14:paraId="5315B1C4" w14:textId="1DB25974" w:rsidR="00B257C5" w:rsidRPr="00DA27C8" w:rsidRDefault="00B257C5" w:rsidP="007B1713">
      <w:pPr>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Ndërrimi i destinimit dhe kompensimi për ndërrimin </w:t>
      </w:r>
      <w:r w:rsidR="007B1713" w:rsidRPr="00DA27C8">
        <w:rPr>
          <w:rFonts w:ascii="Times New Roman" w:hAnsi="Times New Roman" w:cs="Times New Roman"/>
          <w:b/>
          <w:sz w:val="24"/>
          <w:szCs w:val="24"/>
          <w:lang w:val="sq-AL"/>
        </w:rPr>
        <w:t>e destinimit të tokës bujqësore</w:t>
      </w:r>
    </w:p>
    <w:p w14:paraId="02519F4C" w14:textId="2429DFFC" w:rsidR="00B257C5" w:rsidRPr="00DA27C8" w:rsidRDefault="00B257C5" w:rsidP="00FA6663">
      <w:pPr>
        <w:pStyle w:val="ListParagraph"/>
        <w:numPr>
          <w:ilvl w:val="0"/>
          <w:numId w:val="17"/>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Shuma e kompensimit për ndërrimin e destinimit varet nga klasifikimi i tokës sipas klasave, dhe atë si vijon:</w:t>
      </w:r>
    </w:p>
    <w:p w14:paraId="75827C6B" w14:textId="77777777" w:rsidR="00B257C5" w:rsidRPr="00DA27C8" w:rsidRDefault="00B257C5" w:rsidP="00B257C5">
      <w:pPr>
        <w:pStyle w:val="ListParagraph"/>
        <w:ind w:left="1080"/>
        <w:jc w:val="both"/>
        <w:rPr>
          <w:rFonts w:ascii="Times New Roman" w:hAnsi="Times New Roman" w:cs="Times New Roman"/>
          <w:sz w:val="24"/>
          <w:szCs w:val="24"/>
          <w:lang w:val="sq-AL"/>
        </w:rPr>
      </w:pPr>
    </w:p>
    <w:tbl>
      <w:tblPr>
        <w:tblStyle w:val="TableGrid"/>
        <w:tblW w:w="0" w:type="auto"/>
        <w:tblLook w:val="04A0" w:firstRow="1" w:lastRow="0" w:firstColumn="1" w:lastColumn="0" w:noHBand="0" w:noVBand="1"/>
      </w:tblPr>
      <w:tblGrid>
        <w:gridCol w:w="828"/>
        <w:gridCol w:w="7110"/>
        <w:gridCol w:w="1638"/>
      </w:tblGrid>
      <w:tr w:rsidR="00B257C5" w:rsidRPr="00DA27C8" w14:paraId="7598BE0D" w14:textId="77777777" w:rsidTr="001A2488">
        <w:tc>
          <w:tcPr>
            <w:tcW w:w="828" w:type="dxa"/>
          </w:tcPr>
          <w:p w14:paraId="1C4CE720" w14:textId="5F5BED69" w:rsidR="00B257C5" w:rsidRPr="00DA27C8" w:rsidRDefault="00B257C5" w:rsidP="001A2488">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1.1.</w:t>
            </w:r>
          </w:p>
        </w:tc>
        <w:tc>
          <w:tcPr>
            <w:tcW w:w="7110" w:type="dxa"/>
          </w:tcPr>
          <w:p w14:paraId="4D4B8A78" w14:textId="2A5B7FFE" w:rsidR="00B257C5" w:rsidRPr="00DA27C8" w:rsidRDefault="00B257C5" w:rsidP="001A2488">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Klasa  I deri në klasën  IV, kompensimi do të jetë</w:t>
            </w:r>
          </w:p>
        </w:tc>
        <w:tc>
          <w:tcPr>
            <w:tcW w:w="1638" w:type="dxa"/>
          </w:tcPr>
          <w:p w14:paraId="660C013F" w14:textId="6D6F74BA" w:rsidR="00B257C5" w:rsidRPr="00DA27C8" w:rsidRDefault="00B257C5" w:rsidP="00AB15BE">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w:t>
            </w:r>
            <w:r w:rsidR="00AB15BE" w:rsidRPr="00DA27C8">
              <w:rPr>
                <w:rFonts w:ascii="Times New Roman" w:hAnsi="Times New Roman" w:cs="Times New Roman"/>
                <w:sz w:val="24"/>
                <w:szCs w:val="24"/>
                <w:lang w:val="sq-AL"/>
              </w:rPr>
              <w:t>1 €</w:t>
            </w:r>
            <w:r w:rsidRPr="00DA27C8">
              <w:rPr>
                <w:rFonts w:ascii="Times New Roman" w:hAnsi="Times New Roman" w:cs="Times New Roman"/>
                <w:sz w:val="24"/>
                <w:szCs w:val="24"/>
                <w:lang w:val="sq-AL"/>
              </w:rPr>
              <w:t xml:space="preserve"> për m</w:t>
            </w:r>
            <w:r w:rsidRPr="00DA27C8">
              <w:rPr>
                <w:rFonts w:ascii="Times New Roman" w:hAnsi="Times New Roman" w:cs="Times New Roman"/>
                <w:sz w:val="24"/>
                <w:szCs w:val="24"/>
                <w:vertAlign w:val="superscript"/>
                <w:lang w:val="sq-AL"/>
              </w:rPr>
              <w:t>2</w:t>
            </w:r>
          </w:p>
        </w:tc>
      </w:tr>
      <w:tr w:rsidR="00B257C5" w:rsidRPr="00DA27C8" w14:paraId="08EEA763" w14:textId="77777777" w:rsidTr="001A2488">
        <w:tc>
          <w:tcPr>
            <w:tcW w:w="828" w:type="dxa"/>
          </w:tcPr>
          <w:p w14:paraId="7FBFF5B3" w14:textId="702E7A5D" w:rsidR="00B257C5" w:rsidRPr="00DA27C8" w:rsidRDefault="00B257C5" w:rsidP="001A2488">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1.2.</w:t>
            </w:r>
          </w:p>
        </w:tc>
        <w:tc>
          <w:tcPr>
            <w:tcW w:w="7110" w:type="dxa"/>
          </w:tcPr>
          <w:p w14:paraId="0241D356" w14:textId="487A09EF" w:rsidR="00B257C5" w:rsidRPr="00DA27C8" w:rsidRDefault="00AB15BE" w:rsidP="001A2488">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Klasa  V deri në klasën  VI, kompensimi do të jetë</w:t>
            </w:r>
          </w:p>
        </w:tc>
        <w:tc>
          <w:tcPr>
            <w:tcW w:w="1638" w:type="dxa"/>
          </w:tcPr>
          <w:p w14:paraId="32552EBC" w14:textId="33A91152" w:rsidR="00B257C5" w:rsidRPr="00DA27C8" w:rsidRDefault="00AB15BE" w:rsidP="001A2488">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0.75euro për m</w:t>
            </w:r>
            <w:r w:rsidRPr="00DA27C8">
              <w:rPr>
                <w:rFonts w:ascii="Times New Roman" w:hAnsi="Times New Roman" w:cs="Times New Roman"/>
                <w:sz w:val="24"/>
                <w:szCs w:val="24"/>
                <w:vertAlign w:val="superscript"/>
                <w:lang w:val="sq-AL"/>
              </w:rPr>
              <w:t>2</w:t>
            </w:r>
          </w:p>
        </w:tc>
      </w:tr>
      <w:tr w:rsidR="00B257C5" w:rsidRPr="00DA27C8" w14:paraId="1F492150" w14:textId="77777777" w:rsidTr="001A2488">
        <w:tc>
          <w:tcPr>
            <w:tcW w:w="828" w:type="dxa"/>
          </w:tcPr>
          <w:p w14:paraId="46983736" w14:textId="06E5EC96" w:rsidR="00B257C5" w:rsidRPr="00DA27C8" w:rsidRDefault="00B257C5" w:rsidP="001A2488">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1.3.</w:t>
            </w:r>
          </w:p>
        </w:tc>
        <w:tc>
          <w:tcPr>
            <w:tcW w:w="7110" w:type="dxa"/>
          </w:tcPr>
          <w:p w14:paraId="588AFFF0" w14:textId="549188A6" w:rsidR="00B257C5" w:rsidRPr="00DA27C8" w:rsidRDefault="00AB15BE" w:rsidP="00AB15BE">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Klasa  VII deri në klasën  VIII, kompensimi do të jetë</w:t>
            </w:r>
          </w:p>
        </w:tc>
        <w:tc>
          <w:tcPr>
            <w:tcW w:w="1638" w:type="dxa"/>
          </w:tcPr>
          <w:p w14:paraId="6789748D" w14:textId="0A46C0F3" w:rsidR="00B257C5" w:rsidRPr="00DA27C8" w:rsidRDefault="00B257C5" w:rsidP="001A2488">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0.50 € për m</w:t>
            </w:r>
            <w:r w:rsidR="00AB15BE" w:rsidRPr="00DA27C8">
              <w:rPr>
                <w:rFonts w:ascii="Times New Roman" w:hAnsi="Times New Roman" w:cs="Times New Roman"/>
                <w:sz w:val="24"/>
                <w:szCs w:val="24"/>
                <w:vertAlign w:val="superscript"/>
                <w:lang w:val="sq-AL"/>
              </w:rPr>
              <w:t>2</w:t>
            </w:r>
          </w:p>
        </w:tc>
      </w:tr>
    </w:tbl>
    <w:p w14:paraId="54CE3117" w14:textId="5764E372" w:rsidR="00B257C5" w:rsidRPr="00DA27C8" w:rsidRDefault="00B257C5" w:rsidP="00B257C5">
      <w:pPr>
        <w:ind w:firstLine="720"/>
        <w:jc w:val="both"/>
        <w:rPr>
          <w:rFonts w:ascii="Times New Roman" w:hAnsi="Times New Roman" w:cs="Times New Roman"/>
          <w:sz w:val="24"/>
          <w:szCs w:val="24"/>
          <w:lang w:val="sq-AL"/>
        </w:rPr>
      </w:pPr>
    </w:p>
    <w:p w14:paraId="053E31A0" w14:textId="1120D993" w:rsidR="00B257C5" w:rsidRPr="00DA27C8" w:rsidRDefault="00B257C5" w:rsidP="00FA6663">
      <w:pPr>
        <w:pStyle w:val="ListParagraph"/>
        <w:numPr>
          <w:ilvl w:val="0"/>
          <w:numId w:val="17"/>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Të gjitha kushtet, kriteret dhe procedimet tjera janë të caktuara në Udhëzimin Administrativ të MBPZH nr. 41/2006 për Ndërrimin e destinimit të tokës bujqësore.</w:t>
      </w:r>
    </w:p>
    <w:p w14:paraId="3E027AAD" w14:textId="21A19837" w:rsidR="00B257C5" w:rsidRPr="00DA27C8" w:rsidRDefault="00B257C5" w:rsidP="00FA6663">
      <w:pPr>
        <w:pStyle w:val="ListParagraph"/>
        <w:numPr>
          <w:ilvl w:val="0"/>
          <w:numId w:val="17"/>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Çdo ndryshim i Udhëzimit </w:t>
      </w:r>
      <w:r w:rsidR="00374548">
        <w:rPr>
          <w:rFonts w:ascii="Times New Roman" w:hAnsi="Times New Roman" w:cs="Times New Roman"/>
          <w:sz w:val="24"/>
          <w:szCs w:val="24"/>
          <w:lang w:val="sq-AL"/>
        </w:rPr>
        <w:t>A</w:t>
      </w:r>
      <w:r w:rsidRPr="00DA27C8">
        <w:rPr>
          <w:rFonts w:ascii="Times New Roman" w:hAnsi="Times New Roman" w:cs="Times New Roman"/>
          <w:sz w:val="24"/>
          <w:szCs w:val="24"/>
          <w:lang w:val="sq-AL"/>
        </w:rPr>
        <w:t>dministrativ apo edhe udhëzimi i ri ka zbatim të drejt</w:t>
      </w:r>
      <w:r w:rsidR="00374548">
        <w:rPr>
          <w:rFonts w:ascii="Times New Roman" w:hAnsi="Times New Roman" w:cs="Times New Roman"/>
          <w:sz w:val="24"/>
          <w:szCs w:val="24"/>
          <w:lang w:val="sq-AL"/>
        </w:rPr>
        <w:t>ë</w:t>
      </w:r>
      <w:r w:rsidRPr="00DA27C8">
        <w:rPr>
          <w:rFonts w:ascii="Times New Roman" w:hAnsi="Times New Roman" w:cs="Times New Roman"/>
          <w:sz w:val="24"/>
          <w:szCs w:val="24"/>
          <w:lang w:val="sq-AL"/>
        </w:rPr>
        <w:t>përdrejtë deri në plotësimet dhe ndryshimet e rregullores komunale.</w:t>
      </w:r>
    </w:p>
    <w:p w14:paraId="0029177E" w14:textId="47BEED05" w:rsidR="00B257C5" w:rsidRPr="00DA27C8" w:rsidRDefault="00B257C5" w:rsidP="00B257C5">
      <w:pPr>
        <w:jc w:val="both"/>
        <w:rPr>
          <w:rFonts w:ascii="Times New Roman" w:hAnsi="Times New Roman" w:cs="Times New Roman"/>
          <w:sz w:val="24"/>
          <w:szCs w:val="24"/>
          <w:lang w:val="sq-AL"/>
        </w:rPr>
      </w:pPr>
    </w:p>
    <w:p w14:paraId="0297AC4A" w14:textId="46C4B359" w:rsidR="00AB15BE" w:rsidRPr="00DA27C8" w:rsidRDefault="007B1713" w:rsidP="00BB2F9E">
      <w:pPr>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Neni 40</w:t>
      </w:r>
    </w:p>
    <w:p w14:paraId="4376EBAE" w14:textId="04E7039D" w:rsidR="00B257C5" w:rsidRPr="00DA27C8" w:rsidRDefault="00B257C5" w:rsidP="00B257C5">
      <w:pPr>
        <w:ind w:firstLine="720"/>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Taksat tjera tarifore të Drejtori</w:t>
      </w:r>
      <w:r w:rsidR="00D844FA">
        <w:rPr>
          <w:rFonts w:ascii="Times New Roman" w:hAnsi="Times New Roman" w:cs="Times New Roman"/>
          <w:b/>
          <w:sz w:val="24"/>
          <w:szCs w:val="24"/>
          <w:lang w:val="sq-AL"/>
        </w:rPr>
        <w:t>së</w:t>
      </w:r>
      <w:r w:rsidRPr="00DA27C8">
        <w:rPr>
          <w:rFonts w:ascii="Times New Roman" w:hAnsi="Times New Roman" w:cs="Times New Roman"/>
          <w:b/>
          <w:sz w:val="24"/>
          <w:szCs w:val="24"/>
          <w:lang w:val="sq-AL"/>
        </w:rPr>
        <w:t xml:space="preserve"> </w:t>
      </w:r>
      <w:r w:rsidR="00D844FA">
        <w:rPr>
          <w:rFonts w:ascii="Times New Roman" w:hAnsi="Times New Roman" w:cs="Times New Roman"/>
          <w:b/>
          <w:sz w:val="24"/>
          <w:szCs w:val="24"/>
          <w:lang w:val="sq-AL"/>
        </w:rPr>
        <w:t>së</w:t>
      </w:r>
      <w:r w:rsidRPr="00DA27C8">
        <w:rPr>
          <w:rFonts w:ascii="Times New Roman" w:hAnsi="Times New Roman" w:cs="Times New Roman"/>
          <w:b/>
          <w:sz w:val="24"/>
          <w:szCs w:val="24"/>
          <w:lang w:val="sq-AL"/>
        </w:rPr>
        <w:t xml:space="preserve"> Bujqësisë dhe Zhvillimit Rural</w:t>
      </w:r>
    </w:p>
    <w:p w14:paraId="57944C72" w14:textId="51DBB2EA" w:rsidR="00B257C5" w:rsidRPr="00DA27C8" w:rsidRDefault="00B257C5" w:rsidP="00FA6663">
      <w:pPr>
        <w:pStyle w:val="ListParagraph"/>
        <w:numPr>
          <w:ilvl w:val="0"/>
          <w:numId w:val="18"/>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lastRenderedPageBreak/>
        <w:t>Taksat tarifore për qarkullimin e kafshëve të gjalla si dhe certifikatat përkatëse shëndetësore përcaktohen në Udhëzimin Administrativ të MBPZHR nr.17/2005 për Qarkullimin e Kafshëve të gjalla brenda territorit të Kosovës, i cili ka zbatim unik.</w:t>
      </w:r>
    </w:p>
    <w:p w14:paraId="5B943BEB" w14:textId="7FD6E318" w:rsidR="00B257C5" w:rsidRPr="00DA27C8" w:rsidRDefault="00B257C5" w:rsidP="00FA6663">
      <w:pPr>
        <w:pStyle w:val="ListParagraph"/>
        <w:numPr>
          <w:ilvl w:val="0"/>
          <w:numId w:val="18"/>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Taksat tarifore për shërbime të tjera caktohen siç vijojnë:</w:t>
      </w:r>
    </w:p>
    <w:tbl>
      <w:tblPr>
        <w:tblStyle w:val="TableGrid"/>
        <w:tblW w:w="0" w:type="auto"/>
        <w:tblLook w:val="04A0" w:firstRow="1" w:lastRow="0" w:firstColumn="1" w:lastColumn="0" w:noHBand="0" w:noVBand="1"/>
      </w:tblPr>
      <w:tblGrid>
        <w:gridCol w:w="576"/>
        <w:gridCol w:w="7903"/>
        <w:gridCol w:w="1097"/>
      </w:tblGrid>
      <w:tr w:rsidR="00DA23D9" w:rsidRPr="00DA27C8" w14:paraId="124B7A91" w14:textId="77777777" w:rsidTr="00F512B4">
        <w:tc>
          <w:tcPr>
            <w:tcW w:w="558" w:type="dxa"/>
          </w:tcPr>
          <w:p w14:paraId="706A9545" w14:textId="77777777" w:rsidR="00E60C82" w:rsidRPr="00DA27C8" w:rsidRDefault="00E60C82"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2.1.</w:t>
            </w:r>
          </w:p>
        </w:tc>
        <w:tc>
          <w:tcPr>
            <w:tcW w:w="7920" w:type="dxa"/>
          </w:tcPr>
          <w:p w14:paraId="43ED5B0C" w14:textId="77777777" w:rsidR="00E60C82" w:rsidRPr="00DA27C8" w:rsidRDefault="00E60C82"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Pëlqimi për licencim të shitjes së plehrave minerale, pesticideve, caktohet taksa tarifore në vlerë prej:</w:t>
            </w:r>
          </w:p>
        </w:tc>
        <w:tc>
          <w:tcPr>
            <w:tcW w:w="1098" w:type="dxa"/>
          </w:tcPr>
          <w:p w14:paraId="03CAB341" w14:textId="77777777" w:rsidR="00E60C82" w:rsidRPr="00DA27C8" w:rsidRDefault="00E60C82"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10€</w:t>
            </w:r>
          </w:p>
        </w:tc>
      </w:tr>
      <w:tr w:rsidR="00DA23D9" w:rsidRPr="00DA27C8" w14:paraId="7E641D64" w14:textId="77777777" w:rsidTr="00F512B4">
        <w:tc>
          <w:tcPr>
            <w:tcW w:w="558" w:type="dxa"/>
          </w:tcPr>
          <w:p w14:paraId="74A9B7C2" w14:textId="77777777" w:rsidR="00E60C82" w:rsidRPr="00DA27C8" w:rsidRDefault="00E60C82"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2.2.</w:t>
            </w:r>
          </w:p>
        </w:tc>
        <w:tc>
          <w:tcPr>
            <w:tcW w:w="7920" w:type="dxa"/>
          </w:tcPr>
          <w:p w14:paraId="2DFB7853" w14:textId="77777777" w:rsidR="00E60C82" w:rsidRPr="00DA27C8" w:rsidRDefault="00E60C82"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Vërtetimi për veprimtari bujqësore, caktohet taksa tarifore në vlerë prej:</w:t>
            </w:r>
          </w:p>
        </w:tc>
        <w:tc>
          <w:tcPr>
            <w:tcW w:w="1098" w:type="dxa"/>
          </w:tcPr>
          <w:p w14:paraId="2343E2E5" w14:textId="77777777" w:rsidR="00E60C82" w:rsidRPr="00DA27C8" w:rsidRDefault="00E60C82"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5€</w:t>
            </w:r>
          </w:p>
        </w:tc>
      </w:tr>
      <w:tr w:rsidR="00DA23D9" w:rsidRPr="00DA27C8" w14:paraId="48E041EC" w14:textId="77777777" w:rsidTr="00F512B4">
        <w:tc>
          <w:tcPr>
            <w:tcW w:w="558" w:type="dxa"/>
          </w:tcPr>
          <w:p w14:paraId="61C879FD" w14:textId="77777777" w:rsidR="00E60C82" w:rsidRPr="00DA27C8" w:rsidRDefault="00E60C82"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2.3.</w:t>
            </w:r>
          </w:p>
        </w:tc>
        <w:tc>
          <w:tcPr>
            <w:tcW w:w="7920" w:type="dxa"/>
          </w:tcPr>
          <w:p w14:paraId="62FCD811" w14:textId="7DF363F0" w:rsidR="00E60C82" w:rsidRPr="00DA27C8" w:rsidRDefault="00E60C82"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Vërtetimi për fermer</w:t>
            </w:r>
            <w:r w:rsidR="00D844FA">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caktohet taksa tarifore në vlerë prej:</w:t>
            </w:r>
          </w:p>
        </w:tc>
        <w:tc>
          <w:tcPr>
            <w:tcW w:w="1098" w:type="dxa"/>
          </w:tcPr>
          <w:p w14:paraId="18F9F95E" w14:textId="77777777" w:rsidR="00E60C82" w:rsidRPr="00DA27C8" w:rsidRDefault="00E60C82"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3€</w:t>
            </w:r>
          </w:p>
        </w:tc>
      </w:tr>
      <w:tr w:rsidR="00DA23D9" w:rsidRPr="00DA27C8" w14:paraId="203ED390" w14:textId="77777777" w:rsidTr="00F512B4">
        <w:tc>
          <w:tcPr>
            <w:tcW w:w="558" w:type="dxa"/>
          </w:tcPr>
          <w:p w14:paraId="5E4DCC1B" w14:textId="77777777" w:rsidR="00E60C82" w:rsidRPr="00DA27C8" w:rsidRDefault="00E60C82"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2.4.</w:t>
            </w:r>
          </w:p>
        </w:tc>
        <w:tc>
          <w:tcPr>
            <w:tcW w:w="7920" w:type="dxa"/>
          </w:tcPr>
          <w:p w14:paraId="699C0BB0" w14:textId="77777777" w:rsidR="00E60C82" w:rsidRPr="00DA27C8" w:rsidRDefault="00E60C82"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Certifikata e regjistrimit të fermerit në vlerë prej:</w:t>
            </w:r>
          </w:p>
        </w:tc>
        <w:tc>
          <w:tcPr>
            <w:tcW w:w="1098" w:type="dxa"/>
          </w:tcPr>
          <w:p w14:paraId="22793DA6" w14:textId="77777777" w:rsidR="00E60C82" w:rsidRPr="00DA27C8" w:rsidRDefault="00E60C82"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2€</w:t>
            </w:r>
          </w:p>
        </w:tc>
      </w:tr>
    </w:tbl>
    <w:p w14:paraId="0B15FDB6" w14:textId="3E309F5A" w:rsidR="00B257C5" w:rsidRPr="00DA27C8" w:rsidRDefault="00B257C5" w:rsidP="00FA6663">
      <w:pPr>
        <w:pStyle w:val="ListParagraph"/>
        <w:numPr>
          <w:ilvl w:val="0"/>
          <w:numId w:val="18"/>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Sa i përket të hyrave tjera nga lëmi</w:t>
      </w:r>
      <w:r w:rsidR="00D844FA">
        <w:rPr>
          <w:rFonts w:ascii="Times New Roman" w:hAnsi="Times New Roman" w:cs="Times New Roman"/>
          <w:sz w:val="24"/>
          <w:szCs w:val="24"/>
          <w:lang w:val="sq-AL"/>
        </w:rPr>
        <w:t xml:space="preserve"> i</w:t>
      </w:r>
      <w:r w:rsidRPr="00DA27C8">
        <w:rPr>
          <w:rFonts w:ascii="Times New Roman" w:hAnsi="Times New Roman" w:cs="Times New Roman"/>
          <w:sz w:val="24"/>
          <w:szCs w:val="24"/>
          <w:lang w:val="sq-AL"/>
        </w:rPr>
        <w:t xml:space="preserve"> pylltarisë do të vlejnë taksat tarifore të kë</w:t>
      </w:r>
      <w:r w:rsidR="00D844FA">
        <w:rPr>
          <w:rFonts w:ascii="Times New Roman" w:hAnsi="Times New Roman" w:cs="Times New Roman"/>
          <w:sz w:val="24"/>
          <w:szCs w:val="24"/>
          <w:lang w:val="sq-AL"/>
        </w:rPr>
        <w:t>tij</w:t>
      </w:r>
      <w:r w:rsidRPr="00DA27C8">
        <w:rPr>
          <w:rFonts w:ascii="Times New Roman" w:hAnsi="Times New Roman" w:cs="Times New Roman"/>
          <w:sz w:val="24"/>
          <w:szCs w:val="24"/>
          <w:lang w:val="sq-AL"/>
        </w:rPr>
        <w:t xml:space="preserve"> lëmi të caktuar në bazë të Ligjit nr 03/L-153 për Ndryshimet dhe </w:t>
      </w:r>
      <w:r w:rsidR="00D844FA">
        <w:rPr>
          <w:rFonts w:ascii="Times New Roman" w:hAnsi="Times New Roman" w:cs="Times New Roman"/>
          <w:sz w:val="24"/>
          <w:szCs w:val="24"/>
          <w:lang w:val="sq-AL"/>
        </w:rPr>
        <w:t>P</w:t>
      </w:r>
      <w:r w:rsidRPr="00DA27C8">
        <w:rPr>
          <w:rFonts w:ascii="Times New Roman" w:hAnsi="Times New Roman" w:cs="Times New Roman"/>
          <w:sz w:val="24"/>
          <w:szCs w:val="24"/>
          <w:lang w:val="sq-AL"/>
        </w:rPr>
        <w:t>lotësimet e Ligjit për Pyjet e Kosovës nr.2003/3 si dhe në bazë të çmimoreve të përcaktuara me UA të veçanta nga kjo lëmi, të cilat kanë zbatim unik të drejt</w:t>
      </w:r>
      <w:r w:rsidR="00D844FA">
        <w:rPr>
          <w:rFonts w:ascii="Times New Roman" w:hAnsi="Times New Roman" w:cs="Times New Roman"/>
          <w:sz w:val="24"/>
          <w:szCs w:val="24"/>
          <w:lang w:val="sq-AL"/>
        </w:rPr>
        <w:t>ë</w:t>
      </w:r>
      <w:r w:rsidRPr="00DA27C8">
        <w:rPr>
          <w:rFonts w:ascii="Times New Roman" w:hAnsi="Times New Roman" w:cs="Times New Roman"/>
          <w:sz w:val="24"/>
          <w:szCs w:val="24"/>
          <w:lang w:val="sq-AL"/>
        </w:rPr>
        <w:t>përdrejt</w:t>
      </w:r>
      <w:r w:rsidR="00D844FA">
        <w:rPr>
          <w:rFonts w:ascii="Times New Roman" w:hAnsi="Times New Roman" w:cs="Times New Roman"/>
          <w:sz w:val="24"/>
          <w:szCs w:val="24"/>
          <w:lang w:val="sq-AL"/>
        </w:rPr>
        <w:t>ë</w:t>
      </w:r>
      <w:r w:rsidRPr="00DA27C8">
        <w:rPr>
          <w:rFonts w:ascii="Times New Roman" w:hAnsi="Times New Roman" w:cs="Times New Roman"/>
          <w:sz w:val="24"/>
          <w:szCs w:val="24"/>
          <w:lang w:val="sq-AL"/>
        </w:rPr>
        <w:t>.</w:t>
      </w:r>
    </w:p>
    <w:p w14:paraId="19F4BA75" w14:textId="77777777" w:rsidR="00B257C5" w:rsidRPr="00DA27C8" w:rsidRDefault="00B257C5" w:rsidP="00EE39F5">
      <w:pPr>
        <w:spacing w:after="0" w:line="240" w:lineRule="auto"/>
        <w:jc w:val="center"/>
        <w:rPr>
          <w:rFonts w:ascii="Times New Roman" w:hAnsi="Times New Roman" w:cs="Times New Roman"/>
          <w:b/>
          <w:sz w:val="24"/>
          <w:szCs w:val="24"/>
          <w:lang w:val="sq-AL"/>
        </w:rPr>
      </w:pPr>
    </w:p>
    <w:p w14:paraId="7F29F517" w14:textId="07AC6B48" w:rsidR="00EA0225" w:rsidRPr="00DA27C8" w:rsidRDefault="00EA0225" w:rsidP="00D604B7">
      <w:pPr>
        <w:spacing w:after="0" w:line="240" w:lineRule="auto"/>
        <w:jc w:val="center"/>
        <w:rPr>
          <w:rFonts w:ascii="Times New Roman" w:hAnsi="Times New Roman" w:cs="Times New Roman"/>
          <w:b/>
          <w:sz w:val="24"/>
          <w:szCs w:val="24"/>
          <w:lang w:val="sq-AL"/>
        </w:rPr>
      </w:pPr>
    </w:p>
    <w:p w14:paraId="7C9C6505" w14:textId="16DC760B" w:rsidR="00EA0225" w:rsidRPr="00DA27C8" w:rsidRDefault="00EA0225" w:rsidP="00D604B7">
      <w:pPr>
        <w:spacing w:after="0" w:line="240" w:lineRule="auto"/>
        <w:jc w:val="center"/>
        <w:rPr>
          <w:rFonts w:ascii="Times New Roman" w:hAnsi="Times New Roman" w:cs="Times New Roman"/>
          <w:b/>
          <w:sz w:val="24"/>
          <w:szCs w:val="24"/>
          <w:lang w:val="sq-AL"/>
        </w:rPr>
      </w:pPr>
    </w:p>
    <w:p w14:paraId="22A935FA" w14:textId="7CFBA427" w:rsidR="00EA0225" w:rsidRPr="00DA27C8" w:rsidRDefault="00AB15BE" w:rsidP="00D604B7">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KAPITULLI </w:t>
      </w:r>
      <w:r w:rsidR="00D604B7" w:rsidRPr="00DA27C8">
        <w:rPr>
          <w:rFonts w:ascii="Times New Roman" w:hAnsi="Times New Roman" w:cs="Times New Roman"/>
          <w:b/>
          <w:sz w:val="24"/>
          <w:szCs w:val="24"/>
          <w:lang w:val="sq-AL"/>
        </w:rPr>
        <w:t>XII</w:t>
      </w:r>
    </w:p>
    <w:p w14:paraId="0F012D60" w14:textId="22F8CAC4" w:rsidR="00AB15BE" w:rsidRPr="00DA27C8" w:rsidRDefault="00AB15BE" w:rsidP="00D604B7">
      <w:pPr>
        <w:spacing w:after="0" w:line="240" w:lineRule="auto"/>
        <w:ind w:left="720"/>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DREJTORIA E SHËNDET</w:t>
      </w:r>
      <w:r w:rsidR="006575EF">
        <w:rPr>
          <w:rFonts w:ascii="Times New Roman" w:hAnsi="Times New Roman" w:cs="Times New Roman"/>
          <w:b/>
          <w:sz w:val="24"/>
          <w:szCs w:val="24"/>
          <w:lang w:val="sq-AL"/>
        </w:rPr>
        <w:t>Ë</w:t>
      </w:r>
      <w:r w:rsidRPr="00DA27C8">
        <w:rPr>
          <w:rFonts w:ascii="Times New Roman" w:hAnsi="Times New Roman" w:cs="Times New Roman"/>
          <w:b/>
          <w:sz w:val="24"/>
          <w:szCs w:val="24"/>
          <w:lang w:val="sq-AL"/>
        </w:rPr>
        <w:t>SISË DHE MIRËQENIES SOCIALE</w:t>
      </w:r>
    </w:p>
    <w:p w14:paraId="2AE785B5" w14:textId="452EC3DD" w:rsidR="00AB15BE" w:rsidRPr="00DA27C8" w:rsidRDefault="00AB15BE" w:rsidP="00EE39F5">
      <w:pPr>
        <w:spacing w:after="0" w:line="240" w:lineRule="auto"/>
        <w:jc w:val="center"/>
        <w:rPr>
          <w:rFonts w:ascii="Times New Roman" w:hAnsi="Times New Roman" w:cs="Times New Roman"/>
          <w:b/>
          <w:sz w:val="24"/>
          <w:szCs w:val="24"/>
          <w:lang w:val="sq-AL"/>
        </w:rPr>
      </w:pPr>
    </w:p>
    <w:p w14:paraId="2E1CD8DE" w14:textId="4CC51A42" w:rsidR="00AB15BE" w:rsidRPr="00DA27C8" w:rsidRDefault="009F2AB3" w:rsidP="00EE39F5">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Neni 41</w:t>
      </w:r>
    </w:p>
    <w:p w14:paraId="7946F19D" w14:textId="77777777" w:rsidR="00D604B7" w:rsidRPr="00DA27C8" w:rsidRDefault="00D604B7" w:rsidP="00EE39F5">
      <w:pPr>
        <w:spacing w:after="0" w:line="240" w:lineRule="auto"/>
        <w:jc w:val="center"/>
        <w:rPr>
          <w:rFonts w:ascii="Times New Roman" w:hAnsi="Times New Roman" w:cs="Times New Roman"/>
          <w:b/>
          <w:sz w:val="24"/>
          <w:szCs w:val="24"/>
          <w:lang w:val="sq-AL"/>
        </w:rPr>
      </w:pPr>
    </w:p>
    <w:p w14:paraId="485764CF" w14:textId="21F2F87D" w:rsidR="00AB15BE" w:rsidRPr="00DA27C8" w:rsidRDefault="00AB15BE" w:rsidP="00AB15BE">
      <w:pPr>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Çmimorja e bashkëpagesave për shërbimet shëndetësore të nivelit parësor të QKMF</w:t>
      </w:r>
      <w:r w:rsidR="006575EF">
        <w:rPr>
          <w:rFonts w:ascii="Times New Roman" w:hAnsi="Times New Roman" w:cs="Times New Roman"/>
          <w:b/>
          <w:sz w:val="24"/>
          <w:szCs w:val="24"/>
          <w:lang w:val="sq-AL"/>
        </w:rPr>
        <w:t>-së</w:t>
      </w:r>
      <w:r w:rsidRPr="00DA27C8">
        <w:rPr>
          <w:rFonts w:ascii="Times New Roman" w:hAnsi="Times New Roman" w:cs="Times New Roman"/>
          <w:b/>
          <w:sz w:val="24"/>
          <w:szCs w:val="24"/>
          <w:lang w:val="sq-AL"/>
        </w:rPr>
        <w:t xml:space="preserve"> dhe QMF-</w:t>
      </w:r>
      <w:r w:rsidR="006575EF">
        <w:rPr>
          <w:rFonts w:ascii="Times New Roman" w:hAnsi="Times New Roman" w:cs="Times New Roman"/>
          <w:b/>
          <w:sz w:val="24"/>
          <w:szCs w:val="24"/>
          <w:lang w:val="sq-AL"/>
        </w:rPr>
        <w:t>së</w:t>
      </w:r>
    </w:p>
    <w:p w14:paraId="7031A046" w14:textId="32CA2D1E" w:rsidR="00AB15BE" w:rsidRPr="00DA27C8" w:rsidRDefault="00AB15BE" w:rsidP="00FA6663">
      <w:pPr>
        <w:pStyle w:val="ListParagraph"/>
        <w:numPr>
          <w:ilvl w:val="0"/>
          <w:numId w:val="19"/>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Çmimorja e bashkëpagesave është e përcaktuar m</w:t>
      </w:r>
      <w:r w:rsidR="006575EF">
        <w:rPr>
          <w:rFonts w:ascii="Times New Roman" w:hAnsi="Times New Roman" w:cs="Times New Roman"/>
          <w:sz w:val="24"/>
          <w:szCs w:val="24"/>
          <w:lang w:val="sq-AL"/>
        </w:rPr>
        <w:t>e</w:t>
      </w:r>
      <w:r w:rsidRPr="00DA27C8">
        <w:rPr>
          <w:rFonts w:ascii="Times New Roman" w:hAnsi="Times New Roman" w:cs="Times New Roman"/>
          <w:sz w:val="24"/>
          <w:szCs w:val="24"/>
          <w:lang w:val="sq-AL"/>
        </w:rPr>
        <w:t xml:space="preserve"> Udhëzimin Administrativ nr.04/2007 të Ministrisë së Shëndetësisë për mbledhjen dhe shfrytëzimin e mjeteve nga bashkëpagesat e shfrytëzuesve të shërbimeve shëndetësore dhe të hyrave vetjake.</w:t>
      </w:r>
    </w:p>
    <w:p w14:paraId="0666C33A" w14:textId="1131ACA6" w:rsidR="00AB15BE" w:rsidRPr="00DA27C8" w:rsidRDefault="00AB15BE" w:rsidP="00FA6663">
      <w:pPr>
        <w:pStyle w:val="ListParagraph"/>
        <w:numPr>
          <w:ilvl w:val="0"/>
          <w:numId w:val="19"/>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Sipas këtij akti ligjor caktohen tarifat dhe taksat e shëndetësisë primare, për shërbimet shëndetësore dhe ato stomatologjike.</w:t>
      </w:r>
    </w:p>
    <w:p w14:paraId="00F7D4F1" w14:textId="523E4ED3" w:rsidR="00AB15BE" w:rsidRPr="00DA27C8" w:rsidRDefault="00AB15BE" w:rsidP="00FA6663">
      <w:pPr>
        <w:pStyle w:val="ListParagraph"/>
        <w:numPr>
          <w:ilvl w:val="0"/>
          <w:numId w:val="19"/>
        </w:numPr>
        <w:jc w:val="both"/>
        <w:rPr>
          <w:rFonts w:ascii="Times New Roman" w:hAnsi="Times New Roman" w:cs="Times New Roman"/>
          <w:b/>
          <w:sz w:val="24"/>
          <w:szCs w:val="24"/>
          <w:lang w:val="sq-AL"/>
        </w:rPr>
      </w:pPr>
      <w:r w:rsidRPr="00DA27C8">
        <w:rPr>
          <w:rFonts w:ascii="Times New Roman" w:hAnsi="Times New Roman" w:cs="Times New Roman"/>
          <w:b/>
          <w:sz w:val="24"/>
          <w:szCs w:val="24"/>
          <w:lang w:val="sq-AL"/>
        </w:rPr>
        <w:t>Shërbimet shëndetësore të nivelit primar-parësor:</w:t>
      </w:r>
    </w:p>
    <w:tbl>
      <w:tblPr>
        <w:tblStyle w:val="GridTable1Light-Accent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920"/>
        <w:gridCol w:w="1008"/>
      </w:tblGrid>
      <w:tr w:rsidR="00F26457" w:rsidRPr="00DA27C8" w14:paraId="73D68CF4" w14:textId="77777777" w:rsidTr="001A2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Borders>
              <w:bottom w:val="none" w:sz="0" w:space="0" w:color="auto"/>
            </w:tcBorders>
          </w:tcPr>
          <w:p w14:paraId="0BFDC26D" w14:textId="77777777" w:rsidR="00F26457" w:rsidRPr="00DA27C8" w:rsidRDefault="00F26457"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Nr.</w:t>
            </w:r>
          </w:p>
        </w:tc>
        <w:tc>
          <w:tcPr>
            <w:tcW w:w="7920" w:type="dxa"/>
            <w:tcBorders>
              <w:bottom w:val="none" w:sz="0" w:space="0" w:color="auto"/>
            </w:tcBorders>
          </w:tcPr>
          <w:p w14:paraId="21187750" w14:textId="77777777" w:rsidR="00F26457" w:rsidRPr="00DA27C8" w:rsidRDefault="00F26457" w:rsidP="001A24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Kategoria</w:t>
            </w:r>
          </w:p>
        </w:tc>
        <w:tc>
          <w:tcPr>
            <w:tcW w:w="1008" w:type="dxa"/>
            <w:tcBorders>
              <w:bottom w:val="none" w:sz="0" w:space="0" w:color="auto"/>
            </w:tcBorders>
          </w:tcPr>
          <w:p w14:paraId="42A5F5E1" w14:textId="77777777" w:rsidR="00F26457" w:rsidRPr="00DA27C8" w:rsidRDefault="00F26457" w:rsidP="001A248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Taksa</w:t>
            </w:r>
          </w:p>
        </w:tc>
      </w:tr>
      <w:tr w:rsidR="00F26457" w:rsidRPr="00DA27C8" w14:paraId="0122D6BF"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08EA7324" w14:textId="77777777" w:rsidR="00F26457" w:rsidRPr="00DA27C8" w:rsidRDefault="00F26457"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p>
        </w:tc>
        <w:tc>
          <w:tcPr>
            <w:tcW w:w="7920" w:type="dxa"/>
          </w:tcPr>
          <w:p w14:paraId="254FE15B" w14:textId="0A19BEDB" w:rsidR="00F26457" w:rsidRPr="00DA27C8" w:rsidRDefault="00F26457" w:rsidP="001A24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sq-AL"/>
              </w:rPr>
            </w:pPr>
            <w:r w:rsidRPr="00DA27C8">
              <w:rPr>
                <w:rFonts w:ascii="Times New Roman" w:hAnsi="Times New Roman" w:cs="Times New Roman"/>
                <w:sz w:val="24"/>
                <w:szCs w:val="24"/>
                <w:lang w:val="sq-AL"/>
              </w:rPr>
              <w:t>Ekzaminimi mjekësor i mjekut të përgjithshëm në punkt, QMF ose në QKMF pa analiza laboratorike dhe pa procedura plotësuese diagno</w:t>
            </w:r>
            <w:r w:rsidR="006575EF">
              <w:rPr>
                <w:rFonts w:ascii="Times New Roman" w:hAnsi="Times New Roman" w:cs="Times New Roman"/>
                <w:sz w:val="24"/>
                <w:szCs w:val="24"/>
                <w:lang w:val="sq-AL"/>
              </w:rPr>
              <w:t>s</w:t>
            </w:r>
            <w:r w:rsidRPr="00DA27C8">
              <w:rPr>
                <w:rFonts w:ascii="Times New Roman" w:hAnsi="Times New Roman" w:cs="Times New Roman"/>
                <w:sz w:val="24"/>
                <w:szCs w:val="24"/>
                <w:lang w:val="sq-AL"/>
              </w:rPr>
              <w:t>tike me aparaturë</w:t>
            </w:r>
          </w:p>
        </w:tc>
        <w:tc>
          <w:tcPr>
            <w:tcW w:w="1008" w:type="dxa"/>
          </w:tcPr>
          <w:p w14:paraId="04851928" w14:textId="77777777" w:rsidR="00F26457" w:rsidRPr="00DA27C8" w:rsidRDefault="00F26457" w:rsidP="001A24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sq-AL"/>
              </w:rPr>
            </w:pPr>
            <w:r w:rsidRPr="00DA27C8">
              <w:rPr>
                <w:rFonts w:ascii="Times New Roman" w:hAnsi="Times New Roman" w:cs="Times New Roman"/>
                <w:b/>
                <w:sz w:val="24"/>
                <w:szCs w:val="24"/>
                <w:lang w:val="sq-AL"/>
              </w:rPr>
              <w:t>1.00 €</w:t>
            </w:r>
          </w:p>
        </w:tc>
      </w:tr>
      <w:tr w:rsidR="00F26457" w:rsidRPr="00DA27C8" w14:paraId="0EB47CEF"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30950E3E" w14:textId="77777777" w:rsidR="00F26457" w:rsidRPr="00DA27C8" w:rsidRDefault="00F26457"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2.</w:t>
            </w:r>
          </w:p>
        </w:tc>
        <w:tc>
          <w:tcPr>
            <w:tcW w:w="7920" w:type="dxa"/>
          </w:tcPr>
          <w:p w14:paraId="6150247C" w14:textId="77777777" w:rsidR="00F26457" w:rsidRPr="00DA27C8" w:rsidRDefault="00F26457"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sq-AL"/>
              </w:rPr>
            </w:pPr>
            <w:r w:rsidRPr="00DA27C8">
              <w:rPr>
                <w:rFonts w:ascii="Times New Roman" w:hAnsi="Times New Roman" w:cs="Times New Roman"/>
                <w:sz w:val="24"/>
                <w:szCs w:val="24"/>
                <w:lang w:val="sq-AL"/>
              </w:rPr>
              <w:t>Ekzaminimi specialistik në QKM/QKMF me udhëzim të Mjekut të Familjes</w:t>
            </w:r>
          </w:p>
        </w:tc>
        <w:tc>
          <w:tcPr>
            <w:tcW w:w="1008" w:type="dxa"/>
          </w:tcPr>
          <w:p w14:paraId="5A9484B8" w14:textId="77777777" w:rsidR="00F26457" w:rsidRPr="00DA27C8" w:rsidRDefault="00F26457" w:rsidP="001A24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sq-AL"/>
              </w:rPr>
            </w:pPr>
            <w:r w:rsidRPr="00DA27C8">
              <w:rPr>
                <w:rFonts w:ascii="Times New Roman" w:hAnsi="Times New Roman" w:cs="Times New Roman"/>
                <w:b/>
                <w:sz w:val="24"/>
                <w:szCs w:val="24"/>
                <w:lang w:val="sq-AL"/>
              </w:rPr>
              <w:t>2.00 €</w:t>
            </w:r>
          </w:p>
        </w:tc>
      </w:tr>
      <w:tr w:rsidR="00F26457" w:rsidRPr="00DA27C8" w14:paraId="4CBAD0AE"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3D299A7E" w14:textId="77777777" w:rsidR="00F26457" w:rsidRPr="00DA27C8" w:rsidRDefault="00F26457"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3.</w:t>
            </w:r>
          </w:p>
        </w:tc>
        <w:tc>
          <w:tcPr>
            <w:tcW w:w="7920" w:type="dxa"/>
          </w:tcPr>
          <w:p w14:paraId="00189A0F" w14:textId="77777777" w:rsidR="00F26457" w:rsidRPr="00DA27C8" w:rsidRDefault="00F26457"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sq-AL"/>
              </w:rPr>
            </w:pPr>
            <w:r w:rsidRPr="00DA27C8">
              <w:rPr>
                <w:rFonts w:ascii="Times New Roman" w:hAnsi="Times New Roman" w:cs="Times New Roman"/>
                <w:sz w:val="24"/>
                <w:szCs w:val="24"/>
                <w:lang w:val="sq-AL"/>
              </w:rPr>
              <w:t>Ekzaminimi specialistik në QKMF/QMF pa udhëzim të Mjekut të Familjes</w:t>
            </w:r>
          </w:p>
        </w:tc>
        <w:tc>
          <w:tcPr>
            <w:tcW w:w="1008" w:type="dxa"/>
          </w:tcPr>
          <w:p w14:paraId="4ADAF376" w14:textId="77777777" w:rsidR="00F26457" w:rsidRPr="00DA27C8" w:rsidRDefault="00F26457" w:rsidP="001A24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sq-AL"/>
              </w:rPr>
            </w:pPr>
            <w:r w:rsidRPr="00DA27C8">
              <w:rPr>
                <w:rFonts w:ascii="Times New Roman" w:hAnsi="Times New Roman" w:cs="Times New Roman"/>
                <w:b/>
                <w:sz w:val="24"/>
                <w:szCs w:val="24"/>
                <w:lang w:val="sq-AL"/>
              </w:rPr>
              <w:t>5.00 €</w:t>
            </w:r>
          </w:p>
        </w:tc>
      </w:tr>
      <w:tr w:rsidR="00F26457" w:rsidRPr="00DA27C8" w14:paraId="65F5A92A"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35E49062" w14:textId="77777777" w:rsidR="00F26457" w:rsidRPr="00DA27C8" w:rsidRDefault="00F26457"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4.</w:t>
            </w:r>
          </w:p>
        </w:tc>
        <w:tc>
          <w:tcPr>
            <w:tcW w:w="7920" w:type="dxa"/>
          </w:tcPr>
          <w:p w14:paraId="1C83CC08" w14:textId="77777777" w:rsidR="00F26457" w:rsidRPr="00DA27C8" w:rsidRDefault="00F26457"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sq-AL"/>
              </w:rPr>
            </w:pPr>
            <w:r w:rsidRPr="00DA27C8">
              <w:rPr>
                <w:rFonts w:ascii="Times New Roman" w:hAnsi="Times New Roman" w:cs="Times New Roman"/>
                <w:sz w:val="24"/>
                <w:szCs w:val="24"/>
                <w:lang w:val="sq-AL"/>
              </w:rPr>
              <w:t>Ekzaminimi në shtëpi, përpos në rastet emergjente</w:t>
            </w:r>
          </w:p>
        </w:tc>
        <w:tc>
          <w:tcPr>
            <w:tcW w:w="1008" w:type="dxa"/>
          </w:tcPr>
          <w:p w14:paraId="07370CE0" w14:textId="77777777" w:rsidR="00F26457" w:rsidRPr="00DA27C8" w:rsidRDefault="00F26457" w:rsidP="001A24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6.00 </w:t>
            </w:r>
            <w:r w:rsidRPr="00DA27C8">
              <w:rPr>
                <w:rFonts w:ascii="Times New Roman" w:hAnsi="Times New Roman" w:cs="Times New Roman"/>
                <w:sz w:val="24"/>
                <w:szCs w:val="24"/>
                <w:lang w:val="sq-AL"/>
              </w:rPr>
              <w:t>€</w:t>
            </w:r>
          </w:p>
        </w:tc>
      </w:tr>
      <w:tr w:rsidR="00F26457" w:rsidRPr="00DA27C8" w14:paraId="0991B8A3"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1C67AE84" w14:textId="77777777" w:rsidR="00F26457" w:rsidRPr="00DA27C8" w:rsidRDefault="00F26457"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5.</w:t>
            </w:r>
          </w:p>
        </w:tc>
        <w:tc>
          <w:tcPr>
            <w:tcW w:w="7920" w:type="dxa"/>
          </w:tcPr>
          <w:p w14:paraId="509EB3E7" w14:textId="77777777" w:rsidR="00F26457" w:rsidRPr="00DA27C8" w:rsidRDefault="00F26457"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Medikamenti nga lista esenciale, ofruar në barnatoren publike</w:t>
            </w:r>
          </w:p>
        </w:tc>
        <w:tc>
          <w:tcPr>
            <w:tcW w:w="1008" w:type="dxa"/>
          </w:tcPr>
          <w:p w14:paraId="7368765D" w14:textId="77777777" w:rsidR="00F26457" w:rsidRPr="00DA27C8" w:rsidRDefault="00F26457" w:rsidP="001A24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0.30 </w:t>
            </w:r>
            <w:r w:rsidRPr="00DA27C8">
              <w:rPr>
                <w:rFonts w:ascii="Times New Roman" w:hAnsi="Times New Roman" w:cs="Times New Roman"/>
                <w:sz w:val="24"/>
                <w:szCs w:val="24"/>
                <w:lang w:val="sq-AL"/>
              </w:rPr>
              <w:t>€</w:t>
            </w:r>
          </w:p>
        </w:tc>
      </w:tr>
      <w:tr w:rsidR="00F26457" w:rsidRPr="00DA27C8" w14:paraId="35E7217E"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3664F997" w14:textId="77777777" w:rsidR="00F26457" w:rsidRPr="00DA27C8" w:rsidRDefault="00F26457"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6.</w:t>
            </w:r>
          </w:p>
        </w:tc>
        <w:tc>
          <w:tcPr>
            <w:tcW w:w="7920" w:type="dxa"/>
          </w:tcPr>
          <w:p w14:paraId="5AC7EE6B" w14:textId="77777777" w:rsidR="00F26457" w:rsidRPr="00DA27C8" w:rsidRDefault="00F26457"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Ultrazëri standard</w:t>
            </w:r>
          </w:p>
        </w:tc>
        <w:tc>
          <w:tcPr>
            <w:tcW w:w="1008" w:type="dxa"/>
          </w:tcPr>
          <w:p w14:paraId="43127389" w14:textId="77777777" w:rsidR="00F26457" w:rsidRPr="00DA27C8" w:rsidRDefault="00F26457" w:rsidP="001A24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2.00 </w:t>
            </w:r>
            <w:r w:rsidRPr="00DA27C8">
              <w:rPr>
                <w:rFonts w:ascii="Times New Roman" w:hAnsi="Times New Roman" w:cs="Times New Roman"/>
                <w:sz w:val="24"/>
                <w:szCs w:val="24"/>
                <w:lang w:val="sq-AL"/>
              </w:rPr>
              <w:t>€</w:t>
            </w:r>
          </w:p>
        </w:tc>
      </w:tr>
      <w:tr w:rsidR="00F26457" w:rsidRPr="00DA27C8" w14:paraId="2F390DBF"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7EFCA6A0" w14:textId="77777777" w:rsidR="00F26457" w:rsidRPr="00DA27C8" w:rsidRDefault="00F26457"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7.</w:t>
            </w:r>
          </w:p>
        </w:tc>
        <w:tc>
          <w:tcPr>
            <w:tcW w:w="7920" w:type="dxa"/>
          </w:tcPr>
          <w:p w14:paraId="3D914FBF" w14:textId="77777777" w:rsidR="00F26457" w:rsidRPr="00DA27C8" w:rsidRDefault="00F26457"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Radiografia</w:t>
            </w:r>
          </w:p>
        </w:tc>
        <w:tc>
          <w:tcPr>
            <w:tcW w:w="1008" w:type="dxa"/>
          </w:tcPr>
          <w:p w14:paraId="0AAD238A" w14:textId="77777777" w:rsidR="00F26457" w:rsidRPr="00DA27C8" w:rsidRDefault="00F26457" w:rsidP="001A24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2.00 </w:t>
            </w:r>
            <w:r w:rsidRPr="00DA27C8">
              <w:rPr>
                <w:rFonts w:ascii="Times New Roman" w:hAnsi="Times New Roman" w:cs="Times New Roman"/>
                <w:sz w:val="24"/>
                <w:szCs w:val="24"/>
                <w:lang w:val="sq-AL"/>
              </w:rPr>
              <w:t>€</w:t>
            </w:r>
          </w:p>
        </w:tc>
      </w:tr>
      <w:tr w:rsidR="00F26457" w:rsidRPr="00DA27C8" w14:paraId="673E2D8D"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3AD11D19" w14:textId="77777777" w:rsidR="00F26457" w:rsidRPr="00DA27C8" w:rsidRDefault="00F26457"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8.</w:t>
            </w:r>
          </w:p>
        </w:tc>
        <w:tc>
          <w:tcPr>
            <w:tcW w:w="7920" w:type="dxa"/>
          </w:tcPr>
          <w:p w14:paraId="03561137" w14:textId="77777777" w:rsidR="00F26457" w:rsidRPr="00DA27C8" w:rsidRDefault="00F26457"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EKG</w:t>
            </w:r>
          </w:p>
        </w:tc>
        <w:tc>
          <w:tcPr>
            <w:tcW w:w="1008" w:type="dxa"/>
          </w:tcPr>
          <w:p w14:paraId="17DF2940" w14:textId="77777777" w:rsidR="00F26457" w:rsidRPr="00DA27C8" w:rsidRDefault="00F26457" w:rsidP="001A24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0.50 </w:t>
            </w:r>
            <w:r w:rsidRPr="00DA27C8">
              <w:rPr>
                <w:rFonts w:ascii="Times New Roman" w:hAnsi="Times New Roman" w:cs="Times New Roman"/>
                <w:sz w:val="24"/>
                <w:szCs w:val="24"/>
                <w:lang w:val="sq-AL"/>
              </w:rPr>
              <w:t>€</w:t>
            </w:r>
          </w:p>
        </w:tc>
      </w:tr>
      <w:tr w:rsidR="00F26457" w:rsidRPr="00DA27C8" w14:paraId="7354B5D8"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576667FE" w14:textId="77777777" w:rsidR="00F26457" w:rsidRPr="00DA27C8" w:rsidRDefault="00F26457"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9.</w:t>
            </w:r>
          </w:p>
        </w:tc>
        <w:tc>
          <w:tcPr>
            <w:tcW w:w="7920" w:type="dxa"/>
          </w:tcPr>
          <w:p w14:paraId="0EB05916" w14:textId="77777777" w:rsidR="00F26457" w:rsidRPr="00DA27C8" w:rsidRDefault="00F26457"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Analizat laboratorike-hemogrami dhe urina</w:t>
            </w:r>
          </w:p>
        </w:tc>
        <w:tc>
          <w:tcPr>
            <w:tcW w:w="1008" w:type="dxa"/>
          </w:tcPr>
          <w:p w14:paraId="1E56645B" w14:textId="77777777" w:rsidR="00F26457" w:rsidRPr="00DA27C8" w:rsidRDefault="00F26457" w:rsidP="001A24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1.00 </w:t>
            </w:r>
            <w:r w:rsidRPr="00DA27C8">
              <w:rPr>
                <w:rFonts w:ascii="Times New Roman" w:hAnsi="Times New Roman" w:cs="Times New Roman"/>
                <w:sz w:val="24"/>
                <w:szCs w:val="24"/>
                <w:lang w:val="sq-AL"/>
              </w:rPr>
              <w:t>€</w:t>
            </w:r>
          </w:p>
        </w:tc>
      </w:tr>
      <w:tr w:rsidR="00F26457" w:rsidRPr="00DA27C8" w14:paraId="1DD61A28"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13D127EB" w14:textId="77777777" w:rsidR="00F26457" w:rsidRPr="00DA27C8" w:rsidRDefault="00F26457"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10.</w:t>
            </w:r>
          </w:p>
        </w:tc>
        <w:tc>
          <w:tcPr>
            <w:tcW w:w="7920" w:type="dxa"/>
          </w:tcPr>
          <w:p w14:paraId="59F50D01" w14:textId="77777777" w:rsidR="00F26457" w:rsidRPr="00DA27C8" w:rsidRDefault="00F26457" w:rsidP="001A24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Analizat laboratorike (komplet)</w:t>
            </w:r>
          </w:p>
        </w:tc>
        <w:tc>
          <w:tcPr>
            <w:tcW w:w="1008" w:type="dxa"/>
          </w:tcPr>
          <w:p w14:paraId="2900C6C4" w14:textId="77777777" w:rsidR="00F26457" w:rsidRPr="00DA27C8" w:rsidRDefault="00F26457" w:rsidP="001A24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3.00 </w:t>
            </w:r>
            <w:r w:rsidRPr="00DA27C8">
              <w:rPr>
                <w:rFonts w:ascii="Times New Roman" w:hAnsi="Times New Roman" w:cs="Times New Roman"/>
                <w:sz w:val="24"/>
                <w:szCs w:val="24"/>
                <w:lang w:val="sq-AL"/>
              </w:rPr>
              <w:t>€</w:t>
            </w:r>
          </w:p>
        </w:tc>
      </w:tr>
      <w:tr w:rsidR="00F26457" w:rsidRPr="00DA27C8" w14:paraId="20AEE837"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39B638EA" w14:textId="77777777" w:rsidR="00F26457" w:rsidRPr="00DA27C8" w:rsidRDefault="00F26457"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11.</w:t>
            </w:r>
          </w:p>
        </w:tc>
        <w:tc>
          <w:tcPr>
            <w:tcW w:w="7920" w:type="dxa"/>
          </w:tcPr>
          <w:p w14:paraId="1EB22E52" w14:textId="77777777" w:rsidR="00F26457" w:rsidRPr="00DA27C8" w:rsidRDefault="00F26457" w:rsidP="001A24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Caktimi i sheqerit në gjak me glikometër sipas kërkesës së shfrytëzuesit të </w:t>
            </w:r>
            <w:r w:rsidRPr="00DA27C8">
              <w:rPr>
                <w:rFonts w:ascii="Times New Roman" w:hAnsi="Times New Roman" w:cs="Times New Roman"/>
                <w:sz w:val="24"/>
                <w:szCs w:val="24"/>
                <w:lang w:val="sq-AL"/>
              </w:rPr>
              <w:lastRenderedPageBreak/>
              <w:t>shërbimeve</w:t>
            </w:r>
          </w:p>
        </w:tc>
        <w:tc>
          <w:tcPr>
            <w:tcW w:w="1008" w:type="dxa"/>
          </w:tcPr>
          <w:p w14:paraId="34A7B3F1" w14:textId="77777777" w:rsidR="00F26457" w:rsidRPr="00DA27C8" w:rsidRDefault="00F26457" w:rsidP="001A24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sq-AL"/>
              </w:rPr>
            </w:pPr>
            <w:r w:rsidRPr="00DA27C8">
              <w:rPr>
                <w:rFonts w:ascii="Times New Roman" w:hAnsi="Times New Roman" w:cs="Times New Roman"/>
                <w:b/>
                <w:sz w:val="24"/>
                <w:szCs w:val="24"/>
                <w:lang w:val="sq-AL"/>
              </w:rPr>
              <w:lastRenderedPageBreak/>
              <w:t xml:space="preserve">1.00 </w:t>
            </w:r>
            <w:r w:rsidRPr="00DA27C8">
              <w:rPr>
                <w:rFonts w:ascii="Times New Roman" w:hAnsi="Times New Roman" w:cs="Times New Roman"/>
                <w:sz w:val="24"/>
                <w:szCs w:val="24"/>
                <w:lang w:val="sq-AL"/>
              </w:rPr>
              <w:t>€</w:t>
            </w:r>
          </w:p>
        </w:tc>
      </w:tr>
      <w:tr w:rsidR="00F26457" w:rsidRPr="00DA27C8" w14:paraId="6C16150F"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710F3A47" w14:textId="77777777" w:rsidR="00F26457" w:rsidRPr="00DA27C8" w:rsidRDefault="00F26457"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12.</w:t>
            </w:r>
          </w:p>
        </w:tc>
        <w:tc>
          <w:tcPr>
            <w:tcW w:w="7920" w:type="dxa"/>
          </w:tcPr>
          <w:p w14:paraId="703BADC0" w14:textId="77777777" w:rsidR="00F26457" w:rsidRPr="00DA27C8" w:rsidRDefault="00F26457" w:rsidP="001A24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Audiograma</w:t>
            </w:r>
          </w:p>
        </w:tc>
        <w:tc>
          <w:tcPr>
            <w:tcW w:w="1008" w:type="dxa"/>
          </w:tcPr>
          <w:p w14:paraId="3C85979C" w14:textId="77777777" w:rsidR="00F26457" w:rsidRPr="00DA27C8" w:rsidRDefault="00F26457" w:rsidP="001A24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sq-AL"/>
              </w:rPr>
            </w:pPr>
            <w:r w:rsidRPr="00DA27C8">
              <w:rPr>
                <w:rFonts w:ascii="Times New Roman" w:hAnsi="Times New Roman" w:cs="Times New Roman"/>
                <w:b/>
                <w:sz w:val="24"/>
                <w:szCs w:val="24"/>
                <w:lang w:val="sq-AL"/>
              </w:rPr>
              <w:t>1.00 €</w:t>
            </w:r>
          </w:p>
        </w:tc>
      </w:tr>
      <w:tr w:rsidR="00F26457" w:rsidRPr="00DA27C8" w14:paraId="531E876F"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2632D50A" w14:textId="77777777" w:rsidR="00F26457" w:rsidRPr="00DA27C8" w:rsidRDefault="00F26457"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13.</w:t>
            </w:r>
          </w:p>
        </w:tc>
        <w:tc>
          <w:tcPr>
            <w:tcW w:w="7920" w:type="dxa"/>
          </w:tcPr>
          <w:p w14:paraId="0723AC64" w14:textId="77777777" w:rsidR="00F26457" w:rsidRPr="00DA27C8" w:rsidRDefault="00F26457" w:rsidP="001A24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Shpëlarja e veshit</w:t>
            </w:r>
          </w:p>
        </w:tc>
        <w:tc>
          <w:tcPr>
            <w:tcW w:w="1008" w:type="dxa"/>
          </w:tcPr>
          <w:p w14:paraId="7E991DF0" w14:textId="77777777" w:rsidR="00F26457" w:rsidRPr="00DA27C8" w:rsidRDefault="00F26457" w:rsidP="001A24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1.00 </w:t>
            </w:r>
            <w:r w:rsidRPr="00DA27C8">
              <w:rPr>
                <w:rFonts w:ascii="Times New Roman" w:hAnsi="Times New Roman" w:cs="Times New Roman"/>
                <w:sz w:val="24"/>
                <w:szCs w:val="24"/>
                <w:lang w:val="sq-AL"/>
              </w:rPr>
              <w:t>€</w:t>
            </w:r>
          </w:p>
        </w:tc>
      </w:tr>
      <w:tr w:rsidR="00F26457" w:rsidRPr="00DA27C8" w14:paraId="52BEC13A"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553E81EB" w14:textId="77777777" w:rsidR="00F26457" w:rsidRPr="00DA27C8" w:rsidRDefault="00F26457"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14.</w:t>
            </w:r>
          </w:p>
        </w:tc>
        <w:tc>
          <w:tcPr>
            <w:tcW w:w="7920" w:type="dxa"/>
          </w:tcPr>
          <w:p w14:paraId="5A0AF0FB" w14:textId="77777777" w:rsidR="00F26457" w:rsidRPr="00DA27C8" w:rsidRDefault="00F26457" w:rsidP="001A24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Dhënia e injeksionit intramuskulor në shtëpi, përpos në rastet emergjente</w:t>
            </w:r>
          </w:p>
        </w:tc>
        <w:tc>
          <w:tcPr>
            <w:tcW w:w="1008" w:type="dxa"/>
          </w:tcPr>
          <w:p w14:paraId="70CBBA80" w14:textId="77777777" w:rsidR="00F26457" w:rsidRPr="00DA27C8" w:rsidRDefault="00F26457" w:rsidP="001A24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1.00 </w:t>
            </w:r>
            <w:r w:rsidRPr="00DA27C8">
              <w:rPr>
                <w:rFonts w:ascii="Times New Roman" w:hAnsi="Times New Roman" w:cs="Times New Roman"/>
                <w:sz w:val="24"/>
                <w:szCs w:val="24"/>
                <w:lang w:val="sq-AL"/>
              </w:rPr>
              <w:t>€</w:t>
            </w:r>
          </w:p>
        </w:tc>
      </w:tr>
      <w:tr w:rsidR="00F26457" w:rsidRPr="00DA27C8" w14:paraId="731C5174"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7B07AA4E" w14:textId="77777777" w:rsidR="00F26457" w:rsidRPr="00DA27C8" w:rsidRDefault="00F26457"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15.</w:t>
            </w:r>
          </w:p>
        </w:tc>
        <w:tc>
          <w:tcPr>
            <w:tcW w:w="7920" w:type="dxa"/>
          </w:tcPr>
          <w:p w14:paraId="701D632D" w14:textId="77777777" w:rsidR="00F26457" w:rsidRPr="00DA27C8" w:rsidRDefault="00F26457"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Dhënia e injeksionit intravenoz në shtëpi, përpos në rastet emergjente</w:t>
            </w:r>
          </w:p>
        </w:tc>
        <w:tc>
          <w:tcPr>
            <w:tcW w:w="1008" w:type="dxa"/>
          </w:tcPr>
          <w:p w14:paraId="3272A478" w14:textId="77777777" w:rsidR="00F26457" w:rsidRPr="00DA27C8" w:rsidRDefault="00F26457" w:rsidP="001A24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1.00 </w:t>
            </w:r>
            <w:r w:rsidRPr="00DA27C8">
              <w:rPr>
                <w:rFonts w:ascii="Times New Roman" w:hAnsi="Times New Roman" w:cs="Times New Roman"/>
                <w:sz w:val="24"/>
                <w:szCs w:val="24"/>
                <w:lang w:val="sq-AL"/>
              </w:rPr>
              <w:t>€</w:t>
            </w:r>
          </w:p>
        </w:tc>
      </w:tr>
      <w:tr w:rsidR="00F26457" w:rsidRPr="00DA27C8" w14:paraId="69D1A905"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206DC262" w14:textId="77777777" w:rsidR="00F26457" w:rsidRPr="00DA27C8" w:rsidRDefault="00F26457"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16.</w:t>
            </w:r>
          </w:p>
        </w:tc>
        <w:tc>
          <w:tcPr>
            <w:tcW w:w="7920" w:type="dxa"/>
          </w:tcPr>
          <w:p w14:paraId="2DC6EB2A" w14:textId="77777777" w:rsidR="00F26457" w:rsidRPr="00DA27C8" w:rsidRDefault="00F26457" w:rsidP="001A24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Përpunimi i plagëve me qepje dhe pastrimi deri në shërim të plagës (vetëm në vizitën e parë)</w:t>
            </w:r>
          </w:p>
        </w:tc>
        <w:tc>
          <w:tcPr>
            <w:tcW w:w="1008" w:type="dxa"/>
          </w:tcPr>
          <w:p w14:paraId="433881A0" w14:textId="77777777" w:rsidR="00F26457" w:rsidRPr="00DA27C8" w:rsidRDefault="00F26457" w:rsidP="001A24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3.00 </w:t>
            </w:r>
            <w:r w:rsidRPr="00DA27C8">
              <w:rPr>
                <w:rFonts w:ascii="Times New Roman" w:hAnsi="Times New Roman" w:cs="Times New Roman"/>
                <w:sz w:val="24"/>
                <w:szCs w:val="24"/>
                <w:lang w:val="sq-AL"/>
              </w:rPr>
              <w:t>€</w:t>
            </w:r>
          </w:p>
        </w:tc>
      </w:tr>
      <w:tr w:rsidR="00F26457" w:rsidRPr="00DA27C8" w14:paraId="667FFC62"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2B4E131D" w14:textId="77777777" w:rsidR="00F26457" w:rsidRPr="00DA27C8" w:rsidRDefault="00F26457"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17.</w:t>
            </w:r>
          </w:p>
        </w:tc>
        <w:tc>
          <w:tcPr>
            <w:tcW w:w="7920" w:type="dxa"/>
          </w:tcPr>
          <w:p w14:paraId="6D400165" w14:textId="77777777" w:rsidR="00F26457" w:rsidRPr="00DA27C8" w:rsidRDefault="00F26457"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Trajtimi ditor me infuzione në institucionin shëndetësor</w:t>
            </w:r>
          </w:p>
        </w:tc>
        <w:tc>
          <w:tcPr>
            <w:tcW w:w="1008" w:type="dxa"/>
          </w:tcPr>
          <w:p w14:paraId="4B8272EE" w14:textId="77777777" w:rsidR="00F26457" w:rsidRPr="00DA27C8" w:rsidRDefault="00F26457" w:rsidP="001A24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1.00 </w:t>
            </w:r>
            <w:r w:rsidRPr="00DA27C8">
              <w:rPr>
                <w:rFonts w:ascii="Times New Roman" w:hAnsi="Times New Roman" w:cs="Times New Roman"/>
                <w:sz w:val="24"/>
                <w:szCs w:val="24"/>
                <w:lang w:val="sq-AL"/>
              </w:rPr>
              <w:t>€</w:t>
            </w:r>
          </w:p>
        </w:tc>
      </w:tr>
      <w:tr w:rsidR="00F26457" w:rsidRPr="00DA27C8" w14:paraId="4DE4FFEF"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57023955" w14:textId="77777777" w:rsidR="00F26457" w:rsidRPr="00DA27C8" w:rsidRDefault="00F26457"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18.</w:t>
            </w:r>
          </w:p>
        </w:tc>
        <w:tc>
          <w:tcPr>
            <w:tcW w:w="7920" w:type="dxa"/>
          </w:tcPr>
          <w:p w14:paraId="0B5E43C7" w14:textId="77777777" w:rsidR="00F26457" w:rsidRPr="00DA27C8" w:rsidRDefault="00F26457"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Certifikata për lejen e vozitjes e lëshuar nga konsiliumi i profesionistëve</w:t>
            </w:r>
          </w:p>
        </w:tc>
        <w:tc>
          <w:tcPr>
            <w:tcW w:w="1008" w:type="dxa"/>
          </w:tcPr>
          <w:p w14:paraId="3A5AF13A" w14:textId="77777777" w:rsidR="00F26457" w:rsidRPr="00DA27C8" w:rsidRDefault="00F26457" w:rsidP="001A24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18.00 </w:t>
            </w:r>
            <w:r w:rsidRPr="00DA27C8">
              <w:rPr>
                <w:rFonts w:ascii="Times New Roman" w:hAnsi="Times New Roman" w:cs="Times New Roman"/>
                <w:sz w:val="24"/>
                <w:szCs w:val="24"/>
                <w:lang w:val="sq-AL"/>
              </w:rPr>
              <w:t>€</w:t>
            </w:r>
          </w:p>
        </w:tc>
      </w:tr>
      <w:tr w:rsidR="00F26457" w:rsidRPr="00DA27C8" w14:paraId="658E5CD7"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653B40B3" w14:textId="77777777" w:rsidR="00F26457" w:rsidRPr="00DA27C8" w:rsidRDefault="00F26457"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19.</w:t>
            </w:r>
          </w:p>
        </w:tc>
        <w:tc>
          <w:tcPr>
            <w:tcW w:w="7920" w:type="dxa"/>
          </w:tcPr>
          <w:p w14:paraId="2D2DFACE" w14:textId="77777777" w:rsidR="00F26457" w:rsidRPr="00DA27C8" w:rsidRDefault="00F26457" w:rsidP="001A24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Certifikata mjekësore e lëshuar sipas kërkesës së shfrytëzuesit të shërbimeve shëndetësore për punësim</w:t>
            </w:r>
          </w:p>
        </w:tc>
        <w:tc>
          <w:tcPr>
            <w:tcW w:w="1008" w:type="dxa"/>
          </w:tcPr>
          <w:p w14:paraId="57FB7A44" w14:textId="77777777" w:rsidR="00F26457" w:rsidRPr="00DA27C8" w:rsidRDefault="00F26457" w:rsidP="001A24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18.00 </w:t>
            </w:r>
            <w:r w:rsidRPr="00DA27C8">
              <w:rPr>
                <w:rFonts w:ascii="Times New Roman" w:hAnsi="Times New Roman" w:cs="Times New Roman"/>
                <w:sz w:val="24"/>
                <w:szCs w:val="24"/>
                <w:lang w:val="sq-AL"/>
              </w:rPr>
              <w:t>€</w:t>
            </w:r>
          </w:p>
        </w:tc>
      </w:tr>
      <w:tr w:rsidR="00F26457" w:rsidRPr="00DA27C8" w14:paraId="4A2D26A7"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218C91A7" w14:textId="77777777" w:rsidR="00F26457" w:rsidRPr="00DA27C8" w:rsidRDefault="00F26457"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19.</w:t>
            </w:r>
          </w:p>
        </w:tc>
        <w:tc>
          <w:tcPr>
            <w:tcW w:w="7920" w:type="dxa"/>
          </w:tcPr>
          <w:p w14:paraId="28BC7C93" w14:textId="77777777" w:rsidR="00F26457" w:rsidRPr="00DA27C8" w:rsidRDefault="00F26457" w:rsidP="001A24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Certifikata mjekësore e lëshuar sipas kërkesës së shfrytëzuesit të shërbimeve shëndetësore</w:t>
            </w:r>
          </w:p>
        </w:tc>
        <w:tc>
          <w:tcPr>
            <w:tcW w:w="1008" w:type="dxa"/>
          </w:tcPr>
          <w:p w14:paraId="6203E320" w14:textId="77777777" w:rsidR="00F26457" w:rsidRPr="00DA27C8" w:rsidRDefault="00F26457" w:rsidP="001A24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18.00 </w:t>
            </w:r>
            <w:r w:rsidRPr="00DA27C8">
              <w:rPr>
                <w:rFonts w:ascii="Times New Roman" w:hAnsi="Times New Roman" w:cs="Times New Roman"/>
                <w:sz w:val="24"/>
                <w:szCs w:val="24"/>
                <w:lang w:val="sq-AL"/>
              </w:rPr>
              <w:t>€</w:t>
            </w:r>
          </w:p>
        </w:tc>
      </w:tr>
      <w:tr w:rsidR="00F26457" w:rsidRPr="00DA27C8" w14:paraId="4D6ED708"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4130C150" w14:textId="77777777" w:rsidR="00F26457" w:rsidRPr="00DA27C8" w:rsidRDefault="00F26457"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20.</w:t>
            </w:r>
          </w:p>
        </w:tc>
        <w:tc>
          <w:tcPr>
            <w:tcW w:w="7920" w:type="dxa"/>
          </w:tcPr>
          <w:p w14:paraId="06750271" w14:textId="77777777" w:rsidR="00F26457" w:rsidRPr="00DA27C8" w:rsidRDefault="00F26457" w:rsidP="001A24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Dhënia e raportit mjekësor, vërtetimit apo dokumentit tjetër në bazë të kërkesës së shfrytëzuesit të shërbimeve shëndetësore</w:t>
            </w:r>
          </w:p>
        </w:tc>
        <w:tc>
          <w:tcPr>
            <w:tcW w:w="1008" w:type="dxa"/>
          </w:tcPr>
          <w:p w14:paraId="51EB5D80" w14:textId="77777777" w:rsidR="00F26457" w:rsidRPr="00DA27C8" w:rsidRDefault="00F26457" w:rsidP="001A24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5.00 </w:t>
            </w:r>
            <w:r w:rsidRPr="00DA27C8">
              <w:rPr>
                <w:rFonts w:ascii="Times New Roman" w:hAnsi="Times New Roman" w:cs="Times New Roman"/>
                <w:sz w:val="24"/>
                <w:szCs w:val="24"/>
                <w:lang w:val="sq-AL"/>
              </w:rPr>
              <w:t>€</w:t>
            </w:r>
          </w:p>
        </w:tc>
      </w:tr>
      <w:tr w:rsidR="00F26457" w:rsidRPr="00DA27C8" w14:paraId="642727C4"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303C3E73" w14:textId="77777777" w:rsidR="00F26457" w:rsidRPr="00DA27C8" w:rsidRDefault="00F26457"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21.</w:t>
            </w:r>
          </w:p>
        </w:tc>
        <w:tc>
          <w:tcPr>
            <w:tcW w:w="7920" w:type="dxa"/>
          </w:tcPr>
          <w:p w14:paraId="123494E0" w14:textId="77777777" w:rsidR="00F26457" w:rsidRPr="00DA27C8" w:rsidRDefault="00F26457" w:rsidP="001A24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Ofrimi i shërbimeve shëndetësore gjatë aktiviteteve sportive – për një orë</w:t>
            </w:r>
          </w:p>
        </w:tc>
        <w:tc>
          <w:tcPr>
            <w:tcW w:w="1008" w:type="dxa"/>
          </w:tcPr>
          <w:p w14:paraId="064019B7" w14:textId="77777777" w:rsidR="00F26457" w:rsidRPr="00DA27C8" w:rsidRDefault="00F26457" w:rsidP="001A24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25.00 </w:t>
            </w:r>
            <w:r w:rsidRPr="00DA27C8">
              <w:rPr>
                <w:rFonts w:ascii="Times New Roman" w:hAnsi="Times New Roman" w:cs="Times New Roman"/>
                <w:sz w:val="24"/>
                <w:szCs w:val="24"/>
                <w:lang w:val="sq-AL"/>
              </w:rPr>
              <w:t>€</w:t>
            </w:r>
          </w:p>
        </w:tc>
      </w:tr>
    </w:tbl>
    <w:p w14:paraId="62DB75E7" w14:textId="38769E53" w:rsidR="00AB15BE" w:rsidRPr="00DA27C8" w:rsidRDefault="00AB15BE" w:rsidP="003B3549">
      <w:pPr>
        <w:rPr>
          <w:rFonts w:ascii="Times New Roman" w:hAnsi="Times New Roman" w:cs="Times New Roman"/>
          <w:sz w:val="24"/>
          <w:szCs w:val="24"/>
          <w:lang w:val="sq-AL"/>
        </w:rPr>
      </w:pPr>
    </w:p>
    <w:p w14:paraId="18471C0D" w14:textId="77777777" w:rsidR="00AB15BE" w:rsidRPr="00DA27C8" w:rsidRDefault="00AB15BE" w:rsidP="00AB15BE">
      <w:pPr>
        <w:ind w:left="1140"/>
        <w:rPr>
          <w:rFonts w:ascii="Times New Roman" w:hAnsi="Times New Roman" w:cs="Times New Roman"/>
          <w:sz w:val="24"/>
          <w:szCs w:val="24"/>
          <w:lang w:val="sq-AL"/>
        </w:rPr>
      </w:pPr>
    </w:p>
    <w:p w14:paraId="7B0BDF3C" w14:textId="080C809D" w:rsidR="00AB15BE" w:rsidRPr="00DA27C8" w:rsidRDefault="00AB15BE" w:rsidP="00FA6663">
      <w:pPr>
        <w:pStyle w:val="ListParagraph"/>
        <w:numPr>
          <w:ilvl w:val="0"/>
          <w:numId w:val="19"/>
        </w:numPr>
        <w:rPr>
          <w:rFonts w:ascii="Times New Roman" w:hAnsi="Times New Roman" w:cs="Times New Roman"/>
          <w:b/>
          <w:sz w:val="24"/>
          <w:szCs w:val="24"/>
          <w:lang w:val="sq-AL"/>
        </w:rPr>
      </w:pPr>
      <w:r w:rsidRPr="00DA27C8">
        <w:rPr>
          <w:rFonts w:ascii="Times New Roman" w:hAnsi="Times New Roman" w:cs="Times New Roman"/>
          <w:b/>
          <w:sz w:val="24"/>
          <w:szCs w:val="24"/>
          <w:lang w:val="sq-AL"/>
        </w:rPr>
        <w:t>Tarifat dhe çmimorja e bashkëpagesave për shërbimet stomatologjike të nivelit parësor:</w:t>
      </w:r>
    </w:p>
    <w:tbl>
      <w:tblPr>
        <w:tblStyle w:val="GridTable1Light-Accent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920"/>
        <w:gridCol w:w="1008"/>
      </w:tblGrid>
      <w:tr w:rsidR="00D02DD3" w:rsidRPr="00DA27C8" w14:paraId="1889E998" w14:textId="77777777" w:rsidTr="001A2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Borders>
              <w:bottom w:val="none" w:sz="0" w:space="0" w:color="auto"/>
            </w:tcBorders>
          </w:tcPr>
          <w:p w14:paraId="63AEE008" w14:textId="77777777" w:rsidR="00D02DD3" w:rsidRPr="00DA27C8" w:rsidRDefault="00D02DD3"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Nr.</w:t>
            </w:r>
          </w:p>
        </w:tc>
        <w:tc>
          <w:tcPr>
            <w:tcW w:w="7920" w:type="dxa"/>
            <w:tcBorders>
              <w:bottom w:val="none" w:sz="0" w:space="0" w:color="auto"/>
            </w:tcBorders>
          </w:tcPr>
          <w:p w14:paraId="46D58C71" w14:textId="77777777" w:rsidR="00D02DD3" w:rsidRPr="00DA27C8" w:rsidRDefault="00D02DD3" w:rsidP="001A24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Kategoria</w:t>
            </w:r>
          </w:p>
        </w:tc>
        <w:tc>
          <w:tcPr>
            <w:tcW w:w="1008" w:type="dxa"/>
            <w:tcBorders>
              <w:bottom w:val="none" w:sz="0" w:space="0" w:color="auto"/>
            </w:tcBorders>
          </w:tcPr>
          <w:p w14:paraId="0979965B" w14:textId="77777777" w:rsidR="00D02DD3" w:rsidRPr="00DA27C8" w:rsidRDefault="00D02DD3" w:rsidP="001A248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Taksa</w:t>
            </w:r>
          </w:p>
        </w:tc>
      </w:tr>
      <w:tr w:rsidR="00D02DD3" w:rsidRPr="00DA27C8" w14:paraId="119017FA"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7DD31919" w14:textId="77777777" w:rsidR="00D02DD3" w:rsidRPr="00DA27C8" w:rsidRDefault="00D02DD3"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p>
        </w:tc>
        <w:tc>
          <w:tcPr>
            <w:tcW w:w="7920" w:type="dxa"/>
            <w:vAlign w:val="center"/>
          </w:tcPr>
          <w:p w14:paraId="2676CCB8" w14:textId="23F123DF" w:rsidR="00D02DD3" w:rsidRPr="00DA27C8" w:rsidRDefault="00D02DD3" w:rsidP="001A24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Vizita e par</w:t>
            </w:r>
            <w:r w:rsidR="00382E47">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stomatologjike</w:t>
            </w:r>
          </w:p>
        </w:tc>
        <w:tc>
          <w:tcPr>
            <w:tcW w:w="1008" w:type="dxa"/>
          </w:tcPr>
          <w:p w14:paraId="36987367" w14:textId="77777777" w:rsidR="00D02DD3" w:rsidRPr="00DA27C8" w:rsidRDefault="00D02DD3"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b/>
                <w:sz w:val="24"/>
                <w:szCs w:val="24"/>
                <w:lang w:val="sq-AL"/>
              </w:rPr>
              <w:t>1.00 €</w:t>
            </w:r>
          </w:p>
        </w:tc>
      </w:tr>
      <w:tr w:rsidR="00D02DD3" w:rsidRPr="00DA27C8" w14:paraId="7172C996"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5FF49854" w14:textId="77777777" w:rsidR="00D02DD3" w:rsidRPr="00DA27C8" w:rsidRDefault="00D02DD3"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2.</w:t>
            </w:r>
          </w:p>
        </w:tc>
        <w:tc>
          <w:tcPr>
            <w:tcW w:w="7920" w:type="dxa"/>
          </w:tcPr>
          <w:p w14:paraId="4584A56F" w14:textId="77777777" w:rsidR="00D02DD3" w:rsidRPr="00DA27C8" w:rsidRDefault="00D02DD3" w:rsidP="001A24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RTG i dhëmbit</w:t>
            </w:r>
          </w:p>
        </w:tc>
        <w:tc>
          <w:tcPr>
            <w:tcW w:w="1008" w:type="dxa"/>
          </w:tcPr>
          <w:p w14:paraId="0CCB61C7" w14:textId="77777777" w:rsidR="00D02DD3" w:rsidRPr="00DA27C8" w:rsidRDefault="00D02DD3"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b/>
                <w:sz w:val="24"/>
                <w:szCs w:val="24"/>
                <w:lang w:val="sq-AL"/>
              </w:rPr>
              <w:t>1.50 €</w:t>
            </w:r>
          </w:p>
        </w:tc>
      </w:tr>
      <w:tr w:rsidR="00D02DD3" w:rsidRPr="00DA27C8" w14:paraId="67F58CFF"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5BAC6578" w14:textId="77777777" w:rsidR="00D02DD3" w:rsidRPr="00DA27C8" w:rsidRDefault="00D02DD3"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3.</w:t>
            </w:r>
          </w:p>
        </w:tc>
        <w:tc>
          <w:tcPr>
            <w:tcW w:w="7920" w:type="dxa"/>
          </w:tcPr>
          <w:p w14:paraId="7FBD8EAC" w14:textId="77777777" w:rsidR="00D02DD3" w:rsidRPr="00DA27C8" w:rsidRDefault="00D02DD3" w:rsidP="001A24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Mbështetje e përhershme me amalgamë</w:t>
            </w:r>
          </w:p>
        </w:tc>
        <w:tc>
          <w:tcPr>
            <w:tcW w:w="1008" w:type="dxa"/>
          </w:tcPr>
          <w:p w14:paraId="261753C6" w14:textId="77777777" w:rsidR="00D02DD3" w:rsidRPr="00DA27C8" w:rsidRDefault="00D02DD3"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b/>
                <w:sz w:val="24"/>
                <w:szCs w:val="24"/>
                <w:lang w:val="sq-AL"/>
              </w:rPr>
              <w:t>4.00 €</w:t>
            </w:r>
          </w:p>
        </w:tc>
      </w:tr>
      <w:tr w:rsidR="00D02DD3" w:rsidRPr="00DA27C8" w14:paraId="5124EA13"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522F0A12" w14:textId="77777777" w:rsidR="00D02DD3" w:rsidRPr="00DA27C8" w:rsidRDefault="00D02DD3"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4.</w:t>
            </w:r>
          </w:p>
        </w:tc>
        <w:tc>
          <w:tcPr>
            <w:tcW w:w="7920" w:type="dxa"/>
          </w:tcPr>
          <w:p w14:paraId="71A242E8" w14:textId="77777777" w:rsidR="00D02DD3" w:rsidRPr="00DA27C8" w:rsidRDefault="00D02DD3" w:rsidP="001A24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Mbushje e përhershme me kompozitë</w:t>
            </w:r>
          </w:p>
        </w:tc>
        <w:tc>
          <w:tcPr>
            <w:tcW w:w="1008" w:type="dxa"/>
          </w:tcPr>
          <w:p w14:paraId="78EDAD79" w14:textId="77777777" w:rsidR="00D02DD3" w:rsidRPr="00DA27C8" w:rsidRDefault="00D02DD3"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b/>
                <w:sz w:val="24"/>
                <w:szCs w:val="24"/>
                <w:lang w:val="sq-AL"/>
              </w:rPr>
              <w:t>5.00 €</w:t>
            </w:r>
          </w:p>
        </w:tc>
      </w:tr>
      <w:tr w:rsidR="00D02DD3" w:rsidRPr="00DA27C8" w14:paraId="2E3F5A3E"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1034C321" w14:textId="77777777" w:rsidR="00D02DD3" w:rsidRPr="00DA27C8" w:rsidRDefault="00D02DD3"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5.</w:t>
            </w:r>
          </w:p>
        </w:tc>
        <w:tc>
          <w:tcPr>
            <w:tcW w:w="7920" w:type="dxa"/>
          </w:tcPr>
          <w:p w14:paraId="532E95DD" w14:textId="77777777" w:rsidR="00D02DD3" w:rsidRPr="00DA27C8" w:rsidRDefault="00D02DD3" w:rsidP="001A24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Shërimi biologjik i dhëmbit me mbushje të përhershme (amalgamë apo kompozitë)</w:t>
            </w:r>
          </w:p>
        </w:tc>
        <w:tc>
          <w:tcPr>
            <w:tcW w:w="1008" w:type="dxa"/>
          </w:tcPr>
          <w:p w14:paraId="3D382710" w14:textId="77777777" w:rsidR="00D02DD3" w:rsidRPr="00DA27C8" w:rsidRDefault="00D02DD3"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b/>
                <w:sz w:val="24"/>
                <w:szCs w:val="24"/>
                <w:lang w:val="sq-AL"/>
              </w:rPr>
              <w:t>5.00 €</w:t>
            </w:r>
          </w:p>
        </w:tc>
      </w:tr>
      <w:tr w:rsidR="00D02DD3" w:rsidRPr="00DA27C8" w14:paraId="0ACB544E"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4F75D6A9" w14:textId="77777777" w:rsidR="00D02DD3" w:rsidRPr="00DA27C8" w:rsidRDefault="00D02DD3"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6.</w:t>
            </w:r>
          </w:p>
        </w:tc>
        <w:tc>
          <w:tcPr>
            <w:tcW w:w="7920" w:type="dxa"/>
          </w:tcPr>
          <w:p w14:paraId="76B8FEF0" w14:textId="77777777" w:rsidR="00D02DD3" w:rsidRPr="00DA27C8" w:rsidRDefault="00D02DD3" w:rsidP="001A24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Amputimi vital i pulpës me mbushje të përhershme (amalgamë apo kompozitë)</w:t>
            </w:r>
          </w:p>
        </w:tc>
        <w:tc>
          <w:tcPr>
            <w:tcW w:w="1008" w:type="dxa"/>
          </w:tcPr>
          <w:p w14:paraId="32192C75" w14:textId="77777777" w:rsidR="00D02DD3" w:rsidRPr="00DA27C8" w:rsidRDefault="00D02DD3"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b/>
                <w:sz w:val="24"/>
                <w:szCs w:val="24"/>
                <w:lang w:val="sq-AL"/>
              </w:rPr>
              <w:t>6.00 €</w:t>
            </w:r>
          </w:p>
        </w:tc>
      </w:tr>
      <w:tr w:rsidR="00D02DD3" w:rsidRPr="00DA27C8" w14:paraId="0221011A"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356DF8F9" w14:textId="77777777" w:rsidR="00D02DD3" w:rsidRPr="00DA27C8" w:rsidRDefault="00D02DD3"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7.</w:t>
            </w:r>
          </w:p>
        </w:tc>
        <w:tc>
          <w:tcPr>
            <w:tcW w:w="7920" w:type="dxa"/>
          </w:tcPr>
          <w:p w14:paraId="56F52A9E" w14:textId="77777777" w:rsidR="00D02DD3" w:rsidRPr="00DA27C8" w:rsidRDefault="00D02DD3" w:rsidP="001A24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Ekstirpimi vital i pulpës me mbushje të përhershme të (amalgamë kompozitë)</w:t>
            </w:r>
          </w:p>
        </w:tc>
        <w:tc>
          <w:tcPr>
            <w:tcW w:w="1008" w:type="dxa"/>
          </w:tcPr>
          <w:p w14:paraId="1670D827" w14:textId="77777777" w:rsidR="00D02DD3" w:rsidRPr="00DA27C8" w:rsidRDefault="00D02DD3"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b/>
                <w:sz w:val="24"/>
                <w:szCs w:val="24"/>
                <w:lang w:val="sq-AL"/>
              </w:rPr>
              <w:t>6.00 €</w:t>
            </w:r>
          </w:p>
        </w:tc>
      </w:tr>
      <w:tr w:rsidR="00D02DD3" w:rsidRPr="00DA27C8" w14:paraId="06F58929"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4733E703" w14:textId="77777777" w:rsidR="00D02DD3" w:rsidRPr="00DA27C8" w:rsidRDefault="00D02DD3"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8.</w:t>
            </w:r>
          </w:p>
        </w:tc>
        <w:tc>
          <w:tcPr>
            <w:tcW w:w="7920" w:type="dxa"/>
          </w:tcPr>
          <w:p w14:paraId="2D322A25" w14:textId="77777777" w:rsidR="00D02DD3" w:rsidRPr="00DA27C8" w:rsidRDefault="00D02DD3" w:rsidP="001A24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Amputimi mortal i pulpës me mbushje të përhershme të (amalgamë apo kompozitë)</w:t>
            </w:r>
          </w:p>
        </w:tc>
        <w:tc>
          <w:tcPr>
            <w:tcW w:w="1008" w:type="dxa"/>
          </w:tcPr>
          <w:p w14:paraId="7887A5EE" w14:textId="77777777" w:rsidR="00D02DD3" w:rsidRPr="00DA27C8" w:rsidRDefault="00D02DD3"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b/>
                <w:sz w:val="24"/>
                <w:szCs w:val="24"/>
                <w:lang w:val="sq-AL"/>
              </w:rPr>
              <w:t>6.00 €</w:t>
            </w:r>
          </w:p>
        </w:tc>
      </w:tr>
      <w:tr w:rsidR="00D02DD3" w:rsidRPr="00DA27C8" w14:paraId="7589FE58"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149B9A60" w14:textId="77777777" w:rsidR="00D02DD3" w:rsidRPr="00DA27C8" w:rsidRDefault="00D02DD3"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9.</w:t>
            </w:r>
          </w:p>
        </w:tc>
        <w:tc>
          <w:tcPr>
            <w:tcW w:w="7920" w:type="dxa"/>
          </w:tcPr>
          <w:p w14:paraId="307E1C5C" w14:textId="77777777" w:rsidR="00D02DD3" w:rsidRPr="00DA27C8" w:rsidRDefault="00D02DD3" w:rsidP="001A24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Ekstirpimi mortal i pulpës me mbushje të përhershme të (amalgamë apo kompozitë)</w:t>
            </w:r>
          </w:p>
        </w:tc>
        <w:tc>
          <w:tcPr>
            <w:tcW w:w="1008" w:type="dxa"/>
          </w:tcPr>
          <w:p w14:paraId="7112B3D6" w14:textId="77777777" w:rsidR="00D02DD3" w:rsidRPr="00DA27C8" w:rsidRDefault="00D02DD3"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b/>
                <w:sz w:val="24"/>
                <w:szCs w:val="24"/>
                <w:lang w:val="sq-AL"/>
              </w:rPr>
              <w:t>6.00 €</w:t>
            </w:r>
          </w:p>
        </w:tc>
      </w:tr>
      <w:tr w:rsidR="00D02DD3" w:rsidRPr="00DA27C8" w14:paraId="2A97CC51"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49EF5B7F" w14:textId="77777777" w:rsidR="00D02DD3" w:rsidRPr="00DA27C8" w:rsidRDefault="00D02DD3"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10.</w:t>
            </w:r>
          </w:p>
        </w:tc>
        <w:tc>
          <w:tcPr>
            <w:tcW w:w="7920" w:type="dxa"/>
          </w:tcPr>
          <w:p w14:paraId="7E95F5C5" w14:textId="77777777" w:rsidR="00D02DD3" w:rsidRPr="00DA27C8" w:rsidRDefault="00D02DD3" w:rsidP="001A24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Terapia e kanalit të infektuar me mbushje të përhershme (amalgamë apo kompozitë)</w:t>
            </w:r>
          </w:p>
        </w:tc>
        <w:tc>
          <w:tcPr>
            <w:tcW w:w="1008" w:type="dxa"/>
          </w:tcPr>
          <w:p w14:paraId="5A027037" w14:textId="77777777" w:rsidR="00D02DD3" w:rsidRPr="00DA27C8" w:rsidRDefault="00D02DD3"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b/>
                <w:sz w:val="24"/>
                <w:szCs w:val="24"/>
                <w:lang w:val="sq-AL"/>
              </w:rPr>
              <w:t>6.00 €</w:t>
            </w:r>
          </w:p>
        </w:tc>
      </w:tr>
      <w:tr w:rsidR="00D02DD3" w:rsidRPr="00DA27C8" w14:paraId="18966949"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1C860D34" w14:textId="77777777" w:rsidR="00D02DD3" w:rsidRPr="00DA27C8" w:rsidRDefault="00D02DD3"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11.</w:t>
            </w:r>
          </w:p>
        </w:tc>
        <w:tc>
          <w:tcPr>
            <w:tcW w:w="7920" w:type="dxa"/>
          </w:tcPr>
          <w:p w14:paraId="5DB54C32" w14:textId="77777777" w:rsidR="00D02DD3" w:rsidRPr="00DA27C8" w:rsidRDefault="00D02DD3"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Rindërtimi konservativ i dhëmbit me mbushje të përhershme</w:t>
            </w:r>
          </w:p>
        </w:tc>
        <w:tc>
          <w:tcPr>
            <w:tcW w:w="1008" w:type="dxa"/>
          </w:tcPr>
          <w:p w14:paraId="0F38FEDF" w14:textId="77777777" w:rsidR="00D02DD3" w:rsidRPr="00DA27C8" w:rsidRDefault="00D02DD3"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b/>
                <w:sz w:val="24"/>
                <w:szCs w:val="24"/>
                <w:lang w:val="sq-AL"/>
              </w:rPr>
              <w:t>6.00 €</w:t>
            </w:r>
          </w:p>
        </w:tc>
      </w:tr>
      <w:tr w:rsidR="00D02DD3" w:rsidRPr="00DA27C8" w14:paraId="63E07B5D"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5D51D8CE" w14:textId="77777777" w:rsidR="00D02DD3" w:rsidRPr="00DA27C8" w:rsidRDefault="00D02DD3"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12.</w:t>
            </w:r>
          </w:p>
        </w:tc>
        <w:tc>
          <w:tcPr>
            <w:tcW w:w="7920" w:type="dxa"/>
          </w:tcPr>
          <w:p w14:paraId="27F73506" w14:textId="77777777" w:rsidR="00D02DD3" w:rsidRPr="00DA27C8" w:rsidRDefault="00D02DD3"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Revizioni i mbushjes së kanalit të rrënjës</w:t>
            </w:r>
          </w:p>
        </w:tc>
        <w:tc>
          <w:tcPr>
            <w:tcW w:w="1008" w:type="dxa"/>
          </w:tcPr>
          <w:p w14:paraId="51B9E705" w14:textId="77777777" w:rsidR="00D02DD3" w:rsidRPr="00DA27C8" w:rsidRDefault="00D02DD3"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b/>
                <w:sz w:val="24"/>
                <w:szCs w:val="24"/>
                <w:lang w:val="sq-AL"/>
              </w:rPr>
              <w:t>1.00 €</w:t>
            </w:r>
          </w:p>
        </w:tc>
      </w:tr>
      <w:tr w:rsidR="00D02DD3" w:rsidRPr="00DA27C8" w14:paraId="7317E219"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35E982BE" w14:textId="77777777" w:rsidR="00D02DD3" w:rsidRPr="00DA27C8" w:rsidRDefault="00D02DD3"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13.</w:t>
            </w:r>
          </w:p>
        </w:tc>
        <w:tc>
          <w:tcPr>
            <w:tcW w:w="7920" w:type="dxa"/>
          </w:tcPr>
          <w:p w14:paraId="5A497256" w14:textId="77777777" w:rsidR="00D02DD3" w:rsidRPr="00DA27C8" w:rsidRDefault="00D02DD3"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Fluorizimi i dhëmbëve sipas seancave</w:t>
            </w:r>
          </w:p>
        </w:tc>
        <w:tc>
          <w:tcPr>
            <w:tcW w:w="1008" w:type="dxa"/>
          </w:tcPr>
          <w:p w14:paraId="4EB439BD" w14:textId="77777777" w:rsidR="00D02DD3" w:rsidRPr="00DA27C8" w:rsidRDefault="00D02DD3"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b/>
                <w:sz w:val="24"/>
                <w:szCs w:val="24"/>
                <w:lang w:val="sq-AL"/>
              </w:rPr>
              <w:t>1.00 €</w:t>
            </w:r>
          </w:p>
        </w:tc>
      </w:tr>
      <w:tr w:rsidR="00D02DD3" w:rsidRPr="00DA27C8" w14:paraId="342456CE"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7649BC22" w14:textId="77777777" w:rsidR="00D02DD3" w:rsidRPr="00DA27C8" w:rsidRDefault="00D02DD3"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14.</w:t>
            </w:r>
          </w:p>
        </w:tc>
        <w:tc>
          <w:tcPr>
            <w:tcW w:w="7920" w:type="dxa"/>
          </w:tcPr>
          <w:p w14:paraId="05C369A7" w14:textId="77777777" w:rsidR="00D02DD3" w:rsidRPr="00DA27C8" w:rsidRDefault="00D02DD3"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Vulosja e fisurave</w:t>
            </w:r>
          </w:p>
        </w:tc>
        <w:tc>
          <w:tcPr>
            <w:tcW w:w="1008" w:type="dxa"/>
          </w:tcPr>
          <w:p w14:paraId="34B8E48A" w14:textId="77777777" w:rsidR="00D02DD3" w:rsidRPr="00DA27C8" w:rsidRDefault="00D02DD3"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b/>
                <w:sz w:val="24"/>
                <w:szCs w:val="24"/>
                <w:lang w:val="sq-AL"/>
              </w:rPr>
              <w:t>1.00 €</w:t>
            </w:r>
          </w:p>
        </w:tc>
      </w:tr>
      <w:tr w:rsidR="00D02DD3" w:rsidRPr="00DA27C8" w14:paraId="5D4A8785"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7122DA0D" w14:textId="77777777" w:rsidR="00D02DD3" w:rsidRPr="00DA27C8" w:rsidRDefault="00D02DD3"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15.</w:t>
            </w:r>
          </w:p>
        </w:tc>
        <w:tc>
          <w:tcPr>
            <w:tcW w:w="7920" w:type="dxa"/>
          </w:tcPr>
          <w:p w14:paraId="61140DEC" w14:textId="77777777" w:rsidR="00D02DD3" w:rsidRPr="00DA27C8" w:rsidRDefault="00D02DD3"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Mënjanimi i depozitimeve të buta</w:t>
            </w:r>
          </w:p>
        </w:tc>
        <w:tc>
          <w:tcPr>
            <w:tcW w:w="1008" w:type="dxa"/>
          </w:tcPr>
          <w:p w14:paraId="5966F179" w14:textId="77777777" w:rsidR="00D02DD3" w:rsidRPr="00DA27C8" w:rsidRDefault="00D02DD3"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b/>
                <w:sz w:val="24"/>
                <w:szCs w:val="24"/>
                <w:lang w:val="sq-AL"/>
              </w:rPr>
              <w:t>1.00 €</w:t>
            </w:r>
          </w:p>
        </w:tc>
      </w:tr>
      <w:tr w:rsidR="00D02DD3" w:rsidRPr="00DA27C8" w14:paraId="7609C3F8"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0F3DEDFC" w14:textId="77777777" w:rsidR="00D02DD3" w:rsidRPr="00DA27C8" w:rsidRDefault="00D02DD3"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16.</w:t>
            </w:r>
          </w:p>
        </w:tc>
        <w:tc>
          <w:tcPr>
            <w:tcW w:w="7920" w:type="dxa"/>
          </w:tcPr>
          <w:p w14:paraId="55DF88E7" w14:textId="77777777" w:rsidR="00D02DD3" w:rsidRPr="00DA27C8" w:rsidRDefault="00D02DD3"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Mënjanimi i depozitimeve të (forta heqja e gurëve të dhëmbëve me ultratingull)</w:t>
            </w:r>
          </w:p>
        </w:tc>
        <w:tc>
          <w:tcPr>
            <w:tcW w:w="1008" w:type="dxa"/>
          </w:tcPr>
          <w:p w14:paraId="7B93F422" w14:textId="77777777" w:rsidR="00D02DD3" w:rsidRPr="00DA27C8" w:rsidRDefault="00D02DD3"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b/>
                <w:sz w:val="24"/>
                <w:szCs w:val="24"/>
                <w:lang w:val="sq-AL"/>
              </w:rPr>
              <w:t>3.00 €</w:t>
            </w:r>
          </w:p>
        </w:tc>
      </w:tr>
      <w:tr w:rsidR="00D02DD3" w:rsidRPr="00DA27C8" w14:paraId="16F99454"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6FAFF89A" w14:textId="77777777" w:rsidR="00D02DD3" w:rsidRPr="00DA27C8" w:rsidRDefault="00D02DD3"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17.</w:t>
            </w:r>
          </w:p>
        </w:tc>
        <w:tc>
          <w:tcPr>
            <w:tcW w:w="7920" w:type="dxa"/>
          </w:tcPr>
          <w:p w14:paraId="4CE1215C" w14:textId="77777777" w:rsidR="00D02DD3" w:rsidRPr="00DA27C8" w:rsidRDefault="00D02DD3"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Kieretazha e xhepave paradonta (një dhëmbë)</w:t>
            </w:r>
          </w:p>
        </w:tc>
        <w:tc>
          <w:tcPr>
            <w:tcW w:w="1008" w:type="dxa"/>
          </w:tcPr>
          <w:p w14:paraId="73C9922C" w14:textId="77777777" w:rsidR="00D02DD3" w:rsidRPr="00DA27C8" w:rsidRDefault="00D02DD3"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b/>
                <w:sz w:val="24"/>
                <w:szCs w:val="24"/>
                <w:lang w:val="sq-AL"/>
              </w:rPr>
              <w:t>1.00 €</w:t>
            </w:r>
          </w:p>
        </w:tc>
      </w:tr>
      <w:tr w:rsidR="00D02DD3" w:rsidRPr="00DA27C8" w14:paraId="6CC5C4D7"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7FBC152E" w14:textId="77777777" w:rsidR="00D02DD3" w:rsidRPr="00DA27C8" w:rsidRDefault="00D02DD3"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18.</w:t>
            </w:r>
          </w:p>
        </w:tc>
        <w:tc>
          <w:tcPr>
            <w:tcW w:w="7920" w:type="dxa"/>
          </w:tcPr>
          <w:p w14:paraId="6D858E87" w14:textId="77777777" w:rsidR="00D02DD3" w:rsidRPr="00DA27C8" w:rsidRDefault="00D02DD3"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Nxjerrja e dhëmbit</w:t>
            </w:r>
          </w:p>
        </w:tc>
        <w:tc>
          <w:tcPr>
            <w:tcW w:w="1008" w:type="dxa"/>
          </w:tcPr>
          <w:p w14:paraId="37B9C4F5" w14:textId="77777777" w:rsidR="00D02DD3" w:rsidRPr="00DA27C8" w:rsidRDefault="00D02DD3"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b/>
                <w:sz w:val="24"/>
                <w:szCs w:val="24"/>
                <w:lang w:val="sq-AL"/>
              </w:rPr>
              <w:t>1.50 €</w:t>
            </w:r>
          </w:p>
        </w:tc>
      </w:tr>
      <w:tr w:rsidR="00D02DD3" w:rsidRPr="00DA27C8" w14:paraId="238C9EB2"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7A1D6423" w14:textId="77777777" w:rsidR="00D02DD3" w:rsidRPr="00DA27C8" w:rsidRDefault="00D02DD3"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lastRenderedPageBreak/>
              <w:t>19.</w:t>
            </w:r>
          </w:p>
        </w:tc>
        <w:tc>
          <w:tcPr>
            <w:tcW w:w="7920" w:type="dxa"/>
          </w:tcPr>
          <w:p w14:paraId="5497929E" w14:textId="77777777" w:rsidR="00D02DD3" w:rsidRPr="00DA27C8" w:rsidRDefault="00D02DD3"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Incizimi infra dhe ekstra oral</w:t>
            </w:r>
          </w:p>
        </w:tc>
        <w:tc>
          <w:tcPr>
            <w:tcW w:w="1008" w:type="dxa"/>
          </w:tcPr>
          <w:p w14:paraId="55E093A2" w14:textId="77777777" w:rsidR="00D02DD3" w:rsidRPr="00DA27C8" w:rsidRDefault="00D02DD3"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b/>
                <w:sz w:val="24"/>
                <w:szCs w:val="24"/>
                <w:lang w:val="sq-AL"/>
              </w:rPr>
              <w:t>1.50 €</w:t>
            </w:r>
          </w:p>
        </w:tc>
      </w:tr>
      <w:tr w:rsidR="00D02DD3" w:rsidRPr="00DA27C8" w14:paraId="0A299390"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64B0DB45" w14:textId="77777777" w:rsidR="00D02DD3" w:rsidRPr="00DA27C8" w:rsidRDefault="00D02DD3"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20.</w:t>
            </w:r>
          </w:p>
        </w:tc>
        <w:tc>
          <w:tcPr>
            <w:tcW w:w="7920" w:type="dxa"/>
          </w:tcPr>
          <w:p w14:paraId="6FD8C047" w14:textId="77777777" w:rsidR="00D02DD3" w:rsidRPr="00DA27C8" w:rsidRDefault="00D02DD3"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Heqja e kurorës me anë të prerjes</w:t>
            </w:r>
          </w:p>
        </w:tc>
        <w:tc>
          <w:tcPr>
            <w:tcW w:w="1008" w:type="dxa"/>
          </w:tcPr>
          <w:p w14:paraId="6955584E" w14:textId="77777777" w:rsidR="00D02DD3" w:rsidRPr="00DA27C8" w:rsidRDefault="00D02DD3"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b/>
                <w:sz w:val="24"/>
                <w:szCs w:val="24"/>
                <w:lang w:val="sq-AL"/>
              </w:rPr>
              <w:t>1.00 €</w:t>
            </w:r>
          </w:p>
        </w:tc>
      </w:tr>
      <w:tr w:rsidR="00D02DD3" w:rsidRPr="00DA27C8" w14:paraId="357DBDEA" w14:textId="77777777" w:rsidTr="001A2488">
        <w:tc>
          <w:tcPr>
            <w:cnfStyle w:val="001000000000" w:firstRow="0" w:lastRow="0" w:firstColumn="1" w:lastColumn="0" w:oddVBand="0" w:evenVBand="0" w:oddHBand="0" w:evenHBand="0" w:firstRowFirstColumn="0" w:firstRowLastColumn="0" w:lastRowFirstColumn="0" w:lastRowLastColumn="0"/>
            <w:tcW w:w="648" w:type="dxa"/>
          </w:tcPr>
          <w:p w14:paraId="780EAC03" w14:textId="77777777" w:rsidR="00D02DD3" w:rsidRPr="00DA27C8" w:rsidRDefault="00D02DD3"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21.</w:t>
            </w:r>
          </w:p>
        </w:tc>
        <w:tc>
          <w:tcPr>
            <w:tcW w:w="7920" w:type="dxa"/>
          </w:tcPr>
          <w:p w14:paraId="65E9F1D6" w14:textId="77777777" w:rsidR="00D02DD3" w:rsidRPr="00DA27C8" w:rsidRDefault="00D02DD3"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Riparimi i protezës(ngjitja)</w:t>
            </w:r>
          </w:p>
        </w:tc>
        <w:tc>
          <w:tcPr>
            <w:tcW w:w="1008" w:type="dxa"/>
          </w:tcPr>
          <w:p w14:paraId="5AEF9D98" w14:textId="77777777" w:rsidR="00D02DD3" w:rsidRPr="00DA27C8" w:rsidRDefault="00D02DD3"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b/>
                <w:sz w:val="24"/>
                <w:szCs w:val="24"/>
                <w:lang w:val="sq-AL"/>
              </w:rPr>
              <w:t>1.50 €</w:t>
            </w:r>
          </w:p>
        </w:tc>
      </w:tr>
    </w:tbl>
    <w:p w14:paraId="7A3DA3E3" w14:textId="2006E269" w:rsidR="00AB15BE" w:rsidRPr="00DA27C8" w:rsidRDefault="00AB15BE" w:rsidP="00AB15BE">
      <w:pPr>
        <w:rPr>
          <w:rFonts w:ascii="Times New Roman" w:hAnsi="Times New Roman" w:cs="Times New Roman"/>
          <w:sz w:val="24"/>
          <w:szCs w:val="24"/>
          <w:lang w:val="sq-AL"/>
        </w:rPr>
      </w:pPr>
    </w:p>
    <w:p w14:paraId="04D58EB5" w14:textId="229BAAFD" w:rsidR="00907B16" w:rsidRPr="00DA27C8" w:rsidRDefault="00907B16" w:rsidP="00FA6663">
      <w:pPr>
        <w:pStyle w:val="ListParagraph"/>
        <w:numPr>
          <w:ilvl w:val="0"/>
          <w:numId w:val="19"/>
        </w:numPr>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Tarifat administrative në Qendrën për Punë Sociale </w:t>
      </w:r>
    </w:p>
    <w:p w14:paraId="0FD05753" w14:textId="77777777" w:rsidR="00907B16" w:rsidRPr="00DA27C8" w:rsidRDefault="00907B16" w:rsidP="00907B16">
      <w:pPr>
        <w:jc w:val="center"/>
        <w:rPr>
          <w:rFonts w:ascii="Times New Roman" w:hAnsi="Times New Roman" w:cs="Times New Roman"/>
          <w:b/>
          <w:sz w:val="24"/>
          <w:szCs w:val="24"/>
          <w:lang w:val="sq-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5040"/>
        <w:gridCol w:w="2880"/>
      </w:tblGrid>
      <w:tr w:rsidR="00907B16" w:rsidRPr="00DA27C8" w14:paraId="0087E3AE" w14:textId="77777777" w:rsidTr="00F512B4">
        <w:tc>
          <w:tcPr>
            <w:tcW w:w="360" w:type="dxa"/>
          </w:tcPr>
          <w:p w14:paraId="46B2CD04" w14:textId="77777777" w:rsidR="00907B16" w:rsidRPr="00DA27C8" w:rsidRDefault="00907B16"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1</w:t>
            </w:r>
          </w:p>
        </w:tc>
        <w:tc>
          <w:tcPr>
            <w:tcW w:w="5040" w:type="dxa"/>
          </w:tcPr>
          <w:p w14:paraId="546FDF54" w14:textId="77777777" w:rsidR="00907B16" w:rsidRPr="00DA27C8" w:rsidRDefault="00907B16"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Vërtetim për lirim nga shtetësia e Kosovës</w:t>
            </w:r>
          </w:p>
        </w:tc>
        <w:tc>
          <w:tcPr>
            <w:tcW w:w="2880" w:type="dxa"/>
          </w:tcPr>
          <w:p w14:paraId="62D7814A" w14:textId="77777777" w:rsidR="00907B16" w:rsidRPr="00DA27C8" w:rsidRDefault="00907B16" w:rsidP="00F512B4">
            <w:pPr>
              <w:jc w:val="center"/>
              <w:rPr>
                <w:rFonts w:ascii="Times New Roman" w:hAnsi="Times New Roman" w:cs="Times New Roman"/>
                <w:sz w:val="24"/>
                <w:szCs w:val="24"/>
                <w:lang w:val="sq-AL"/>
              </w:rPr>
            </w:pPr>
            <w:r w:rsidRPr="00DA27C8">
              <w:rPr>
                <w:rFonts w:ascii="Times New Roman" w:hAnsi="Times New Roman" w:cs="Times New Roman"/>
                <w:sz w:val="24"/>
                <w:szCs w:val="24"/>
                <w:lang w:val="sq-AL"/>
              </w:rPr>
              <w:t>10 €</w:t>
            </w:r>
          </w:p>
        </w:tc>
      </w:tr>
      <w:tr w:rsidR="00907B16" w:rsidRPr="00DA27C8" w14:paraId="3669DCEF" w14:textId="77777777" w:rsidTr="00F512B4">
        <w:tc>
          <w:tcPr>
            <w:tcW w:w="360" w:type="dxa"/>
          </w:tcPr>
          <w:p w14:paraId="78363DFC" w14:textId="77777777" w:rsidR="00907B16" w:rsidRPr="00DA27C8" w:rsidRDefault="00907B16" w:rsidP="00F512B4">
            <w:pPr>
              <w:rPr>
                <w:rFonts w:ascii="Times New Roman" w:hAnsi="Times New Roman" w:cs="Times New Roman"/>
                <w:sz w:val="24"/>
                <w:szCs w:val="24"/>
                <w:lang w:val="sq-AL"/>
              </w:rPr>
            </w:pPr>
          </w:p>
        </w:tc>
        <w:tc>
          <w:tcPr>
            <w:tcW w:w="5040" w:type="dxa"/>
          </w:tcPr>
          <w:p w14:paraId="53F4DA18" w14:textId="77777777" w:rsidR="00907B16" w:rsidRPr="00DA27C8" w:rsidRDefault="00907B16"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Vërtetim për pranim të shtetësisë së Kosovës</w:t>
            </w:r>
          </w:p>
        </w:tc>
        <w:tc>
          <w:tcPr>
            <w:tcW w:w="2880" w:type="dxa"/>
          </w:tcPr>
          <w:p w14:paraId="735F9F29" w14:textId="77777777" w:rsidR="00907B16" w:rsidRPr="00DA27C8" w:rsidRDefault="00907B16" w:rsidP="00F512B4">
            <w:pPr>
              <w:jc w:val="center"/>
              <w:rPr>
                <w:rFonts w:ascii="Times New Roman" w:hAnsi="Times New Roman" w:cs="Times New Roman"/>
                <w:sz w:val="24"/>
                <w:szCs w:val="24"/>
                <w:lang w:val="sq-AL"/>
              </w:rPr>
            </w:pPr>
            <w:r w:rsidRPr="00DA27C8">
              <w:rPr>
                <w:rFonts w:ascii="Times New Roman" w:hAnsi="Times New Roman" w:cs="Times New Roman"/>
                <w:sz w:val="24"/>
                <w:szCs w:val="24"/>
                <w:lang w:val="sq-AL"/>
              </w:rPr>
              <w:t>10 €</w:t>
            </w:r>
          </w:p>
        </w:tc>
      </w:tr>
      <w:tr w:rsidR="00907B16" w:rsidRPr="00DA27C8" w14:paraId="3BC82089" w14:textId="77777777" w:rsidTr="00F512B4">
        <w:tc>
          <w:tcPr>
            <w:tcW w:w="360" w:type="dxa"/>
          </w:tcPr>
          <w:p w14:paraId="164D8C2D" w14:textId="77777777" w:rsidR="00907B16" w:rsidRPr="00DA27C8" w:rsidRDefault="00907B16"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3</w:t>
            </w:r>
          </w:p>
        </w:tc>
        <w:tc>
          <w:tcPr>
            <w:tcW w:w="5040" w:type="dxa"/>
          </w:tcPr>
          <w:p w14:paraId="38075B89" w14:textId="77777777" w:rsidR="00907B16" w:rsidRPr="00DA27C8" w:rsidRDefault="00907B16"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Vërtetim që nuk i është marrë ose kufizuar aftësia për të vepruar (për marrjen e lejes për armëmbajtje)</w:t>
            </w:r>
          </w:p>
        </w:tc>
        <w:tc>
          <w:tcPr>
            <w:tcW w:w="2880" w:type="dxa"/>
          </w:tcPr>
          <w:p w14:paraId="0D4F71A9" w14:textId="77777777" w:rsidR="00907B16" w:rsidRPr="00DA27C8" w:rsidRDefault="00907B16" w:rsidP="00F512B4">
            <w:pPr>
              <w:jc w:val="center"/>
              <w:rPr>
                <w:rFonts w:ascii="Times New Roman" w:hAnsi="Times New Roman" w:cs="Times New Roman"/>
                <w:sz w:val="24"/>
                <w:szCs w:val="24"/>
                <w:lang w:val="sq-AL"/>
              </w:rPr>
            </w:pPr>
            <w:r w:rsidRPr="00DA27C8">
              <w:rPr>
                <w:rFonts w:ascii="Times New Roman" w:hAnsi="Times New Roman" w:cs="Times New Roman"/>
                <w:sz w:val="24"/>
                <w:szCs w:val="24"/>
                <w:lang w:val="sq-AL"/>
              </w:rPr>
              <w:t>20 €</w:t>
            </w:r>
          </w:p>
        </w:tc>
      </w:tr>
      <w:tr w:rsidR="00907B16" w:rsidRPr="00DA27C8" w14:paraId="22396E32" w14:textId="77777777" w:rsidTr="00F512B4">
        <w:tc>
          <w:tcPr>
            <w:tcW w:w="360" w:type="dxa"/>
          </w:tcPr>
          <w:p w14:paraId="0794EDD5" w14:textId="77777777" w:rsidR="00907B16" w:rsidRPr="00DA27C8" w:rsidRDefault="00907B16"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4</w:t>
            </w:r>
          </w:p>
        </w:tc>
        <w:tc>
          <w:tcPr>
            <w:tcW w:w="5040" w:type="dxa"/>
          </w:tcPr>
          <w:p w14:paraId="7774B17C" w14:textId="77777777" w:rsidR="00907B16" w:rsidRPr="00DA27C8" w:rsidRDefault="00907B16"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Vërtetim që nuk është shfrytëzues i asistencës sociale</w:t>
            </w:r>
          </w:p>
        </w:tc>
        <w:tc>
          <w:tcPr>
            <w:tcW w:w="2880" w:type="dxa"/>
          </w:tcPr>
          <w:p w14:paraId="52C9C939" w14:textId="77777777" w:rsidR="00907B16" w:rsidRPr="00DA27C8" w:rsidRDefault="00907B16" w:rsidP="00F512B4">
            <w:pPr>
              <w:jc w:val="center"/>
              <w:rPr>
                <w:rFonts w:ascii="Times New Roman" w:hAnsi="Times New Roman" w:cs="Times New Roman"/>
                <w:sz w:val="24"/>
                <w:szCs w:val="24"/>
                <w:lang w:val="sq-AL"/>
              </w:rPr>
            </w:pPr>
            <w:r w:rsidRPr="00DA27C8">
              <w:rPr>
                <w:rFonts w:ascii="Times New Roman" w:hAnsi="Times New Roman" w:cs="Times New Roman"/>
                <w:sz w:val="24"/>
                <w:szCs w:val="24"/>
                <w:lang w:val="sq-AL"/>
              </w:rPr>
              <w:t>2 €</w:t>
            </w:r>
          </w:p>
        </w:tc>
      </w:tr>
      <w:tr w:rsidR="00907B16" w:rsidRPr="00DA27C8" w14:paraId="5D1EF6DF" w14:textId="77777777" w:rsidTr="00F512B4">
        <w:tc>
          <w:tcPr>
            <w:tcW w:w="360" w:type="dxa"/>
          </w:tcPr>
          <w:p w14:paraId="10452984" w14:textId="77777777" w:rsidR="00907B16" w:rsidRPr="00DA27C8" w:rsidRDefault="00907B16"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5</w:t>
            </w:r>
          </w:p>
        </w:tc>
        <w:tc>
          <w:tcPr>
            <w:tcW w:w="5040" w:type="dxa"/>
          </w:tcPr>
          <w:p w14:paraId="48566D04" w14:textId="74F9D629" w:rsidR="00907B16" w:rsidRPr="00DA27C8" w:rsidRDefault="00907B16"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Anamnezë socio-ekonomike për bashkim familjar</w:t>
            </w:r>
          </w:p>
        </w:tc>
        <w:tc>
          <w:tcPr>
            <w:tcW w:w="2880" w:type="dxa"/>
          </w:tcPr>
          <w:p w14:paraId="36A117E8" w14:textId="77777777" w:rsidR="00907B16" w:rsidRPr="00DA27C8" w:rsidRDefault="00907B16" w:rsidP="00F512B4">
            <w:pPr>
              <w:jc w:val="center"/>
              <w:rPr>
                <w:rFonts w:ascii="Times New Roman" w:hAnsi="Times New Roman" w:cs="Times New Roman"/>
                <w:sz w:val="24"/>
                <w:szCs w:val="24"/>
                <w:lang w:val="sq-AL"/>
              </w:rPr>
            </w:pPr>
            <w:r w:rsidRPr="00DA27C8">
              <w:rPr>
                <w:rFonts w:ascii="Times New Roman" w:hAnsi="Times New Roman" w:cs="Times New Roman"/>
                <w:sz w:val="24"/>
                <w:szCs w:val="24"/>
                <w:lang w:val="sq-AL"/>
              </w:rPr>
              <w:t>5  €</w:t>
            </w:r>
          </w:p>
        </w:tc>
      </w:tr>
    </w:tbl>
    <w:p w14:paraId="07F1AFD1" w14:textId="77777777" w:rsidR="00907B16" w:rsidRPr="00DA27C8" w:rsidRDefault="00907B16" w:rsidP="00907B16">
      <w:pPr>
        <w:jc w:val="both"/>
        <w:rPr>
          <w:rFonts w:ascii="Times New Roman" w:hAnsi="Times New Roman" w:cs="Times New Roman"/>
          <w:sz w:val="24"/>
          <w:szCs w:val="24"/>
          <w:lang w:val="sq-AL"/>
        </w:rPr>
      </w:pPr>
    </w:p>
    <w:p w14:paraId="29C53D18" w14:textId="3FB4B89C" w:rsidR="00AB15BE" w:rsidRPr="00DA27C8" w:rsidRDefault="006C1981" w:rsidP="00FA6663">
      <w:pPr>
        <w:pStyle w:val="ListParagraph"/>
        <w:numPr>
          <w:ilvl w:val="0"/>
          <w:numId w:val="19"/>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Li</w:t>
      </w:r>
      <w:r w:rsidR="00AB15BE" w:rsidRPr="00DA27C8">
        <w:rPr>
          <w:rFonts w:ascii="Times New Roman" w:hAnsi="Times New Roman" w:cs="Times New Roman"/>
          <w:sz w:val="24"/>
          <w:szCs w:val="24"/>
          <w:lang w:val="sq-AL"/>
        </w:rPr>
        <w:t>rimi nga pagesat e lart</w:t>
      </w:r>
      <w:r w:rsidR="00037305">
        <w:rPr>
          <w:rFonts w:ascii="Times New Roman" w:hAnsi="Times New Roman" w:cs="Times New Roman"/>
          <w:sz w:val="24"/>
          <w:szCs w:val="24"/>
          <w:lang w:val="sq-AL"/>
        </w:rPr>
        <w:t>ë</w:t>
      </w:r>
      <w:r w:rsidR="00AB15BE" w:rsidRPr="00DA27C8">
        <w:rPr>
          <w:rFonts w:ascii="Times New Roman" w:hAnsi="Times New Roman" w:cs="Times New Roman"/>
          <w:sz w:val="24"/>
          <w:szCs w:val="24"/>
          <w:lang w:val="sq-AL"/>
        </w:rPr>
        <w:t xml:space="preserve">cekura bëhet në bazë të nenit 22 të Ligjit për Shëndetësinë nr. 2004/4 si dhe nenit 5 të Udhëzimit </w:t>
      </w:r>
      <w:r w:rsidR="00037305">
        <w:rPr>
          <w:rFonts w:ascii="Times New Roman" w:hAnsi="Times New Roman" w:cs="Times New Roman"/>
          <w:sz w:val="24"/>
          <w:szCs w:val="24"/>
          <w:lang w:val="sq-AL"/>
        </w:rPr>
        <w:t>A</w:t>
      </w:r>
      <w:r w:rsidR="00AB15BE" w:rsidRPr="00DA27C8">
        <w:rPr>
          <w:rFonts w:ascii="Times New Roman" w:hAnsi="Times New Roman" w:cs="Times New Roman"/>
          <w:sz w:val="24"/>
          <w:szCs w:val="24"/>
          <w:lang w:val="sq-AL"/>
        </w:rPr>
        <w:t>dministrativ nr. 04/2007 të dt.24.09.2007.</w:t>
      </w:r>
    </w:p>
    <w:p w14:paraId="0EC57E7D" w14:textId="51043813" w:rsidR="00AB15BE" w:rsidRPr="00DA27C8" w:rsidRDefault="00AB15BE" w:rsidP="00FA6663">
      <w:pPr>
        <w:pStyle w:val="ListParagraph"/>
        <w:numPr>
          <w:ilvl w:val="0"/>
          <w:numId w:val="19"/>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Në rast të ndryshimeve dhe plotësimeve ligjore si dhe </w:t>
      </w:r>
      <w:r w:rsidR="00037305">
        <w:rPr>
          <w:rFonts w:ascii="Times New Roman" w:hAnsi="Times New Roman" w:cs="Times New Roman"/>
          <w:sz w:val="24"/>
          <w:szCs w:val="24"/>
          <w:lang w:val="sq-AL"/>
        </w:rPr>
        <w:t>U</w:t>
      </w:r>
      <w:r w:rsidRPr="00DA27C8">
        <w:rPr>
          <w:rFonts w:ascii="Times New Roman" w:hAnsi="Times New Roman" w:cs="Times New Roman"/>
          <w:sz w:val="24"/>
          <w:szCs w:val="24"/>
          <w:lang w:val="sq-AL"/>
        </w:rPr>
        <w:t xml:space="preserve">dhëzimit </w:t>
      </w:r>
      <w:r w:rsidR="00037305">
        <w:rPr>
          <w:rFonts w:ascii="Times New Roman" w:hAnsi="Times New Roman" w:cs="Times New Roman"/>
          <w:sz w:val="24"/>
          <w:szCs w:val="24"/>
          <w:lang w:val="sq-AL"/>
        </w:rPr>
        <w:t>A</w:t>
      </w:r>
      <w:r w:rsidRPr="00DA27C8">
        <w:rPr>
          <w:rFonts w:ascii="Times New Roman" w:hAnsi="Times New Roman" w:cs="Times New Roman"/>
          <w:sz w:val="24"/>
          <w:szCs w:val="24"/>
          <w:lang w:val="sq-AL"/>
        </w:rPr>
        <w:t>dministrativ të mëvonsh</w:t>
      </w:r>
      <w:r w:rsidR="00866F73">
        <w:rPr>
          <w:rFonts w:ascii="Times New Roman" w:hAnsi="Times New Roman" w:cs="Times New Roman"/>
          <w:sz w:val="24"/>
          <w:szCs w:val="24"/>
          <w:lang w:val="sq-AL"/>
        </w:rPr>
        <w:t>ëm</w:t>
      </w:r>
      <w:r w:rsidRPr="00DA27C8">
        <w:rPr>
          <w:rFonts w:ascii="Times New Roman" w:hAnsi="Times New Roman" w:cs="Times New Roman"/>
          <w:sz w:val="24"/>
          <w:szCs w:val="24"/>
          <w:lang w:val="sq-AL"/>
        </w:rPr>
        <w:t>, si dhe zbrazëtirës juridike eventuale të kësaj rregullore</w:t>
      </w:r>
      <w:r w:rsidR="00037305">
        <w:rPr>
          <w:rFonts w:ascii="Times New Roman" w:hAnsi="Times New Roman" w:cs="Times New Roman"/>
          <w:sz w:val="24"/>
          <w:szCs w:val="24"/>
          <w:lang w:val="sq-AL"/>
        </w:rPr>
        <w:t>je</w:t>
      </w:r>
      <w:r w:rsidR="00866F73">
        <w:rPr>
          <w:rFonts w:ascii="Times New Roman" w:hAnsi="Times New Roman" w:cs="Times New Roman"/>
          <w:sz w:val="24"/>
          <w:szCs w:val="24"/>
          <w:lang w:val="sq-AL"/>
        </w:rPr>
        <w:t>,</w:t>
      </w:r>
      <w:r w:rsidRPr="00DA27C8">
        <w:rPr>
          <w:rFonts w:ascii="Times New Roman" w:hAnsi="Times New Roman" w:cs="Times New Roman"/>
          <w:sz w:val="24"/>
          <w:szCs w:val="24"/>
          <w:lang w:val="sq-AL"/>
        </w:rPr>
        <w:t xml:space="preserve"> sa i përket tarifave, taksave dhe bashkëpagesave të kë</w:t>
      </w:r>
      <w:r w:rsidR="00866F73">
        <w:rPr>
          <w:rFonts w:ascii="Times New Roman" w:hAnsi="Times New Roman" w:cs="Times New Roman"/>
          <w:sz w:val="24"/>
          <w:szCs w:val="24"/>
          <w:lang w:val="sq-AL"/>
        </w:rPr>
        <w:t>tij</w:t>
      </w:r>
      <w:r w:rsidRPr="00DA27C8">
        <w:rPr>
          <w:rFonts w:ascii="Times New Roman" w:hAnsi="Times New Roman" w:cs="Times New Roman"/>
          <w:sz w:val="24"/>
          <w:szCs w:val="24"/>
          <w:lang w:val="sq-AL"/>
        </w:rPr>
        <w:t xml:space="preserve"> lëm</w:t>
      </w:r>
      <w:r w:rsidR="00866F73">
        <w:rPr>
          <w:rFonts w:ascii="Times New Roman" w:hAnsi="Times New Roman" w:cs="Times New Roman"/>
          <w:sz w:val="24"/>
          <w:szCs w:val="24"/>
          <w:lang w:val="sq-AL"/>
        </w:rPr>
        <w:t>i</w:t>
      </w:r>
      <w:r w:rsidRPr="00DA27C8">
        <w:rPr>
          <w:rFonts w:ascii="Times New Roman" w:hAnsi="Times New Roman" w:cs="Times New Roman"/>
          <w:sz w:val="24"/>
          <w:szCs w:val="24"/>
          <w:lang w:val="sq-AL"/>
        </w:rPr>
        <w:t>, vlejnë drejtpërsë</w:t>
      </w:r>
      <w:r w:rsidR="00037305">
        <w:rPr>
          <w:rFonts w:ascii="Times New Roman" w:hAnsi="Times New Roman" w:cs="Times New Roman"/>
          <w:sz w:val="24"/>
          <w:szCs w:val="24"/>
          <w:lang w:val="sq-AL"/>
        </w:rPr>
        <w:t>d</w:t>
      </w:r>
      <w:r w:rsidRPr="00DA27C8">
        <w:rPr>
          <w:rFonts w:ascii="Times New Roman" w:hAnsi="Times New Roman" w:cs="Times New Roman"/>
          <w:sz w:val="24"/>
          <w:szCs w:val="24"/>
          <w:lang w:val="sq-AL"/>
        </w:rPr>
        <w:t>rejti dispozitat pozitive të nivelit ministror të linjës.</w:t>
      </w:r>
    </w:p>
    <w:p w14:paraId="4DE9731F" w14:textId="77777777" w:rsidR="008A6C67" w:rsidRPr="00DA27C8" w:rsidRDefault="008A6C67" w:rsidP="008A6C67">
      <w:pPr>
        <w:jc w:val="center"/>
        <w:rPr>
          <w:rFonts w:ascii="Times New Roman" w:hAnsi="Times New Roman" w:cs="Times New Roman"/>
          <w:b/>
          <w:sz w:val="24"/>
          <w:szCs w:val="24"/>
          <w:lang w:val="sq-AL"/>
        </w:rPr>
      </w:pPr>
    </w:p>
    <w:p w14:paraId="10045F3A" w14:textId="3ED49D7B" w:rsidR="008A6C67" w:rsidRPr="00DA27C8" w:rsidRDefault="00095527" w:rsidP="008A6C67">
      <w:pPr>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Neni 42</w:t>
      </w:r>
    </w:p>
    <w:p w14:paraId="4BA46ACD" w14:textId="51B29C4F" w:rsidR="008A6C67" w:rsidRPr="00DA27C8" w:rsidRDefault="008A6C67" w:rsidP="008A6C67">
      <w:pPr>
        <w:ind w:firstLine="720"/>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Për lëshimin e certifikatave të ndryshme shëndetësore caktohen tarifat unike sipas Udhëzimit Administrativ për Shëndetësi nr. 04/2011 i cili ka zbatim unik të drejt</w:t>
      </w:r>
      <w:r w:rsidR="00D06660">
        <w:rPr>
          <w:rFonts w:ascii="Times New Roman" w:hAnsi="Times New Roman" w:cs="Times New Roman"/>
          <w:sz w:val="24"/>
          <w:szCs w:val="24"/>
          <w:lang w:val="sq-AL"/>
        </w:rPr>
        <w:t>ë</w:t>
      </w:r>
      <w:r w:rsidRPr="00DA27C8">
        <w:rPr>
          <w:rFonts w:ascii="Times New Roman" w:hAnsi="Times New Roman" w:cs="Times New Roman"/>
          <w:sz w:val="24"/>
          <w:szCs w:val="24"/>
          <w:lang w:val="sq-AL"/>
        </w:rPr>
        <w:t>përdrejt</w:t>
      </w:r>
      <w:r w:rsidR="00D06660">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në Kosovë, dhe se tarifat e atij  udhëzimi janë pjesë përbërëse e zbatueshme edhe për institucionet shëndetësore në Komunën e Klinës.</w:t>
      </w:r>
    </w:p>
    <w:p w14:paraId="0ACCC594" w14:textId="4E7433D0" w:rsidR="00AB15BE" w:rsidRPr="00DA27C8" w:rsidRDefault="00AB15BE" w:rsidP="00D604B7">
      <w:pPr>
        <w:rPr>
          <w:rFonts w:ascii="Times New Roman" w:hAnsi="Times New Roman" w:cs="Times New Roman"/>
          <w:sz w:val="24"/>
          <w:szCs w:val="24"/>
          <w:lang w:val="sq-AL"/>
        </w:rPr>
      </w:pPr>
    </w:p>
    <w:p w14:paraId="02F54825" w14:textId="0251201F" w:rsidR="00AB15BE" w:rsidRPr="00DA27C8" w:rsidRDefault="00FA7B59" w:rsidP="00D604B7">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KAPITULLI </w:t>
      </w:r>
      <w:r w:rsidR="00D604B7" w:rsidRPr="00DA27C8">
        <w:rPr>
          <w:rFonts w:ascii="Times New Roman" w:hAnsi="Times New Roman" w:cs="Times New Roman"/>
          <w:b/>
          <w:sz w:val="24"/>
          <w:szCs w:val="24"/>
          <w:lang w:val="sq-AL"/>
        </w:rPr>
        <w:t>XIII</w:t>
      </w:r>
    </w:p>
    <w:p w14:paraId="47F89447" w14:textId="258FB1C1" w:rsidR="00FA7B59" w:rsidRPr="00DA27C8" w:rsidRDefault="00D604B7" w:rsidP="00D604B7">
      <w:pPr>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DREJTORIA E ARSIMIT</w:t>
      </w:r>
    </w:p>
    <w:p w14:paraId="4D0EB312" w14:textId="781201B0" w:rsidR="00FA7B59" w:rsidRPr="00DA27C8" w:rsidRDefault="007358FC" w:rsidP="00D604B7">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Neni 43</w:t>
      </w:r>
    </w:p>
    <w:p w14:paraId="73FD0E9A" w14:textId="77777777" w:rsidR="00D604B7" w:rsidRPr="00DA27C8" w:rsidRDefault="00D604B7" w:rsidP="00D604B7">
      <w:pPr>
        <w:jc w:val="center"/>
        <w:rPr>
          <w:rFonts w:ascii="Times New Roman" w:hAnsi="Times New Roman" w:cs="Times New Roman"/>
          <w:b/>
          <w:sz w:val="24"/>
          <w:szCs w:val="24"/>
          <w:lang w:val="sq-AL"/>
        </w:rPr>
      </w:pPr>
    </w:p>
    <w:p w14:paraId="047CFCB3" w14:textId="5AF494CB" w:rsidR="00FA7B59" w:rsidRPr="00DA27C8" w:rsidRDefault="00FA7B59" w:rsidP="00D604B7">
      <w:pPr>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Bashkëpagesat në arsim</w:t>
      </w:r>
    </w:p>
    <w:p w14:paraId="387731F2" w14:textId="4FC3E356" w:rsidR="00FA7B59" w:rsidRPr="00DA27C8" w:rsidRDefault="00FA7B59" w:rsidP="00FA7B59">
      <w:pPr>
        <w:jc w:val="center"/>
        <w:rPr>
          <w:rFonts w:ascii="Times New Roman" w:hAnsi="Times New Roman" w:cs="Times New Roman"/>
          <w:b/>
          <w:sz w:val="24"/>
          <w:szCs w:val="24"/>
          <w:lang w:val="sq-AL"/>
        </w:rPr>
      </w:pPr>
    </w:p>
    <w:p w14:paraId="571D696A" w14:textId="188B692A" w:rsidR="00FA7B59" w:rsidRPr="00DA27C8" w:rsidRDefault="00FA7B59" w:rsidP="00FA6663">
      <w:pPr>
        <w:pStyle w:val="ListParagraph"/>
        <w:numPr>
          <w:ilvl w:val="0"/>
          <w:numId w:val="20"/>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lastRenderedPageBreak/>
        <w:t>Të gjitha bashkëpagesat, tarifat dhe taksat për shërbime komunale të arsimit, konsiderohen si të hyra vetjake të institucionit përkatës arsimor të komunës.</w:t>
      </w:r>
    </w:p>
    <w:p w14:paraId="1E61DBBB" w14:textId="45A2150B" w:rsidR="00FA7B59" w:rsidRPr="00DA27C8" w:rsidRDefault="00FA7B59" w:rsidP="00FA6663">
      <w:pPr>
        <w:pStyle w:val="ListParagraph"/>
        <w:numPr>
          <w:ilvl w:val="0"/>
          <w:numId w:val="20"/>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Trajtimi, kontabiliteti, raportimi, monitorimi dhe verifikimi i këtyre bashkëpagesave bëhet në përputhje me Ligjin për Menaxhimin e Financave Publike dhe Përgjegjësit</w:t>
      </w:r>
      <w:r w:rsidR="0020178C"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w:t>
      </w:r>
    </w:p>
    <w:p w14:paraId="2B374EB4" w14:textId="2000F76E" w:rsidR="00FA7B59" w:rsidRPr="00DA27C8" w:rsidRDefault="00FA7B59" w:rsidP="00FA6663">
      <w:pPr>
        <w:pStyle w:val="ListParagraph"/>
        <w:numPr>
          <w:ilvl w:val="0"/>
          <w:numId w:val="20"/>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Taksat tarifore për shërbimet tjera q</w:t>
      </w:r>
      <w:r w:rsidR="007E21D0">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bien në kuadër të lëmit  të arsimit caktohen siç vijon:</w:t>
      </w:r>
    </w:p>
    <w:p w14:paraId="2AF790F7" w14:textId="76812E64" w:rsidR="00617E0A" w:rsidRPr="00DA27C8" w:rsidRDefault="00617E0A" w:rsidP="00AE68F9">
      <w:pPr>
        <w:spacing w:after="0" w:line="240" w:lineRule="auto"/>
        <w:rPr>
          <w:rFonts w:ascii="Times New Roman" w:hAnsi="Times New Roman" w:cs="Times New Roman"/>
          <w:sz w:val="24"/>
          <w:szCs w:val="24"/>
          <w:lang w:val="sq-AL"/>
        </w:rPr>
      </w:pPr>
    </w:p>
    <w:tbl>
      <w:tblPr>
        <w:tblStyle w:val="GridTable1Light-Accent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650"/>
        <w:gridCol w:w="985"/>
      </w:tblGrid>
      <w:tr w:rsidR="00AE68F9" w:rsidRPr="00DA27C8" w14:paraId="5409344E" w14:textId="77777777" w:rsidTr="001A2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Borders>
              <w:bottom w:val="none" w:sz="0" w:space="0" w:color="auto"/>
            </w:tcBorders>
          </w:tcPr>
          <w:p w14:paraId="77B8E3B5" w14:textId="77777777" w:rsidR="00AE68F9" w:rsidRPr="00DA27C8" w:rsidRDefault="00AE68F9"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Nr.</w:t>
            </w:r>
          </w:p>
        </w:tc>
        <w:tc>
          <w:tcPr>
            <w:tcW w:w="7650" w:type="dxa"/>
            <w:tcBorders>
              <w:bottom w:val="none" w:sz="0" w:space="0" w:color="auto"/>
            </w:tcBorders>
          </w:tcPr>
          <w:p w14:paraId="0B04825B" w14:textId="77777777" w:rsidR="00AE68F9" w:rsidRPr="00DA27C8" w:rsidRDefault="00AE68F9" w:rsidP="001A248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Kategoria </w:t>
            </w:r>
          </w:p>
        </w:tc>
        <w:tc>
          <w:tcPr>
            <w:tcW w:w="985" w:type="dxa"/>
            <w:tcBorders>
              <w:bottom w:val="none" w:sz="0" w:space="0" w:color="auto"/>
            </w:tcBorders>
          </w:tcPr>
          <w:p w14:paraId="47098A3E" w14:textId="77777777" w:rsidR="00AE68F9" w:rsidRPr="00DA27C8" w:rsidRDefault="00AE68F9" w:rsidP="001A248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Taksa</w:t>
            </w:r>
          </w:p>
        </w:tc>
      </w:tr>
      <w:tr w:rsidR="00BA4BB0" w:rsidRPr="00DA27C8" w14:paraId="450CB4BD" w14:textId="77777777" w:rsidTr="001A2488">
        <w:tc>
          <w:tcPr>
            <w:cnfStyle w:val="001000000000" w:firstRow="0" w:lastRow="0" w:firstColumn="1" w:lastColumn="0" w:oddVBand="0" w:evenVBand="0" w:oddHBand="0" w:evenHBand="0" w:firstRowFirstColumn="0" w:firstRowLastColumn="0" w:lastRowFirstColumn="0" w:lastRowLastColumn="0"/>
            <w:tcW w:w="715" w:type="dxa"/>
          </w:tcPr>
          <w:p w14:paraId="424331C6" w14:textId="51875872" w:rsidR="00BA4BB0" w:rsidRPr="00DA27C8" w:rsidRDefault="00617E0A"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3.</w:t>
            </w:r>
            <w:r w:rsidR="00BA4BB0" w:rsidRPr="00DA27C8">
              <w:rPr>
                <w:rFonts w:ascii="Times New Roman" w:hAnsi="Times New Roman" w:cs="Times New Roman"/>
                <w:sz w:val="24"/>
                <w:szCs w:val="24"/>
                <w:lang w:val="sq-AL"/>
              </w:rPr>
              <w:t>1.</w:t>
            </w:r>
          </w:p>
        </w:tc>
        <w:tc>
          <w:tcPr>
            <w:tcW w:w="7650" w:type="dxa"/>
          </w:tcPr>
          <w:p w14:paraId="26D95146" w14:textId="380FE1E0" w:rsidR="00BA4BB0" w:rsidRPr="00DA27C8" w:rsidRDefault="00BA4BB0"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Participimi në baza mujore për çerdhe dhe kopshte të fëmijëve</w:t>
            </w:r>
          </w:p>
        </w:tc>
        <w:tc>
          <w:tcPr>
            <w:tcW w:w="985" w:type="dxa"/>
          </w:tcPr>
          <w:p w14:paraId="7A0FA3D2" w14:textId="514A8584" w:rsidR="00BA4BB0" w:rsidRPr="00DA27C8" w:rsidRDefault="00BA4BB0"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    30€</w:t>
            </w:r>
          </w:p>
        </w:tc>
      </w:tr>
      <w:tr w:rsidR="00AE68F9" w:rsidRPr="00DA27C8" w14:paraId="6BEB7A14" w14:textId="77777777" w:rsidTr="001A2488">
        <w:tc>
          <w:tcPr>
            <w:cnfStyle w:val="001000000000" w:firstRow="0" w:lastRow="0" w:firstColumn="1" w:lastColumn="0" w:oddVBand="0" w:evenVBand="0" w:oddHBand="0" w:evenHBand="0" w:firstRowFirstColumn="0" w:firstRowLastColumn="0" w:lastRowFirstColumn="0" w:lastRowLastColumn="0"/>
            <w:tcW w:w="715" w:type="dxa"/>
          </w:tcPr>
          <w:p w14:paraId="00286EA1" w14:textId="7C116CC6" w:rsidR="00AE68F9" w:rsidRPr="00DA27C8" w:rsidRDefault="00617E0A"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3.</w:t>
            </w:r>
            <w:r w:rsidR="00BA4BB0" w:rsidRPr="00DA27C8">
              <w:rPr>
                <w:rFonts w:ascii="Times New Roman" w:hAnsi="Times New Roman" w:cs="Times New Roman"/>
                <w:sz w:val="24"/>
                <w:szCs w:val="24"/>
                <w:lang w:val="sq-AL"/>
              </w:rPr>
              <w:t>2</w:t>
            </w:r>
            <w:r w:rsidR="00AE68F9" w:rsidRPr="00DA27C8">
              <w:rPr>
                <w:rFonts w:ascii="Times New Roman" w:hAnsi="Times New Roman" w:cs="Times New Roman"/>
                <w:sz w:val="24"/>
                <w:szCs w:val="24"/>
                <w:lang w:val="sq-AL"/>
              </w:rPr>
              <w:t>.</w:t>
            </w:r>
          </w:p>
        </w:tc>
        <w:tc>
          <w:tcPr>
            <w:tcW w:w="7650" w:type="dxa"/>
          </w:tcPr>
          <w:p w14:paraId="2A28C53F" w14:textId="4C7C5D5F" w:rsidR="00AE68F9" w:rsidRPr="00DA27C8" w:rsidRDefault="00AE68F9"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Lëshimi i një dokumenti du</w:t>
            </w:r>
            <w:r w:rsidR="007A1935">
              <w:rPr>
                <w:rFonts w:ascii="Times New Roman" w:hAnsi="Times New Roman" w:cs="Times New Roman"/>
                <w:sz w:val="24"/>
                <w:szCs w:val="24"/>
                <w:lang w:val="sq-AL"/>
              </w:rPr>
              <w:t>b</w:t>
            </w:r>
            <w:r w:rsidRPr="00DA27C8">
              <w:rPr>
                <w:rFonts w:ascii="Times New Roman" w:hAnsi="Times New Roman" w:cs="Times New Roman"/>
                <w:sz w:val="24"/>
                <w:szCs w:val="24"/>
                <w:lang w:val="sq-AL"/>
              </w:rPr>
              <w:t>likatë</w:t>
            </w:r>
          </w:p>
        </w:tc>
        <w:tc>
          <w:tcPr>
            <w:tcW w:w="985" w:type="dxa"/>
          </w:tcPr>
          <w:p w14:paraId="7923C28C" w14:textId="77777777" w:rsidR="00AE68F9" w:rsidRPr="00DA27C8" w:rsidRDefault="00AE68F9" w:rsidP="001A24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sq-AL"/>
              </w:rPr>
            </w:pPr>
            <w:r w:rsidRPr="00DA27C8">
              <w:rPr>
                <w:rFonts w:ascii="Times New Roman" w:hAnsi="Times New Roman" w:cs="Times New Roman"/>
                <w:b/>
                <w:sz w:val="24"/>
                <w:szCs w:val="24"/>
                <w:lang w:val="sq-AL"/>
              </w:rPr>
              <w:t>1€</w:t>
            </w:r>
          </w:p>
        </w:tc>
      </w:tr>
      <w:tr w:rsidR="00617E0A" w:rsidRPr="00DA27C8" w14:paraId="1CABA972" w14:textId="77777777" w:rsidTr="001A2488">
        <w:tc>
          <w:tcPr>
            <w:cnfStyle w:val="001000000000" w:firstRow="0" w:lastRow="0" w:firstColumn="1" w:lastColumn="0" w:oddVBand="0" w:evenVBand="0" w:oddHBand="0" w:evenHBand="0" w:firstRowFirstColumn="0" w:firstRowLastColumn="0" w:lastRowFirstColumn="0" w:lastRowLastColumn="0"/>
            <w:tcW w:w="715" w:type="dxa"/>
          </w:tcPr>
          <w:p w14:paraId="3B8FEBD8" w14:textId="2B86BB07" w:rsidR="00617E0A" w:rsidRPr="00DA27C8" w:rsidRDefault="00617E0A"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3.3.</w:t>
            </w:r>
          </w:p>
        </w:tc>
        <w:tc>
          <w:tcPr>
            <w:tcW w:w="7650" w:type="dxa"/>
          </w:tcPr>
          <w:p w14:paraId="1B578D58" w14:textId="303F0B51" w:rsidR="00617E0A" w:rsidRPr="00DA27C8" w:rsidRDefault="00617E0A" w:rsidP="00230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Për regjistrimin e vitit shkollor në arsimin për të rritur</w:t>
            </w:r>
          </w:p>
        </w:tc>
        <w:tc>
          <w:tcPr>
            <w:tcW w:w="985" w:type="dxa"/>
          </w:tcPr>
          <w:p w14:paraId="08D63493" w14:textId="11CEDCA6" w:rsidR="00617E0A" w:rsidRPr="00DA27C8" w:rsidRDefault="00617E0A" w:rsidP="001A24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sq-AL"/>
              </w:rPr>
            </w:pPr>
            <w:r w:rsidRPr="00DA27C8">
              <w:rPr>
                <w:rFonts w:ascii="Times New Roman" w:hAnsi="Times New Roman" w:cs="Times New Roman"/>
                <w:b/>
                <w:sz w:val="24"/>
                <w:szCs w:val="24"/>
                <w:lang w:val="sq-AL"/>
              </w:rPr>
              <w:t>100€</w:t>
            </w:r>
          </w:p>
        </w:tc>
      </w:tr>
      <w:tr w:rsidR="00617E0A" w:rsidRPr="00DA27C8" w14:paraId="311BB3E5" w14:textId="77777777" w:rsidTr="001A2488">
        <w:tc>
          <w:tcPr>
            <w:cnfStyle w:val="001000000000" w:firstRow="0" w:lastRow="0" w:firstColumn="1" w:lastColumn="0" w:oddVBand="0" w:evenVBand="0" w:oddHBand="0" w:evenHBand="0" w:firstRowFirstColumn="0" w:firstRowLastColumn="0" w:lastRowFirstColumn="0" w:lastRowLastColumn="0"/>
            <w:tcW w:w="715" w:type="dxa"/>
          </w:tcPr>
          <w:p w14:paraId="44669AFC" w14:textId="24193C58" w:rsidR="00617E0A" w:rsidRPr="00DA27C8" w:rsidRDefault="00617E0A"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3.4.</w:t>
            </w:r>
          </w:p>
        </w:tc>
        <w:tc>
          <w:tcPr>
            <w:tcW w:w="7650" w:type="dxa"/>
          </w:tcPr>
          <w:p w14:paraId="2F54A052" w14:textId="568542F1" w:rsidR="00617E0A" w:rsidRPr="00DA27C8" w:rsidRDefault="00617E0A"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P</w:t>
            </w:r>
            <w:r w:rsidR="002110C0"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r praktik</w:t>
            </w:r>
            <w:r w:rsidR="002110C0"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profesionale</w:t>
            </w:r>
          </w:p>
        </w:tc>
        <w:tc>
          <w:tcPr>
            <w:tcW w:w="985" w:type="dxa"/>
          </w:tcPr>
          <w:p w14:paraId="5C973D68" w14:textId="4A42A6F4" w:rsidR="00617E0A" w:rsidRPr="00DA27C8" w:rsidRDefault="00617E0A" w:rsidP="001A24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sq-AL"/>
              </w:rPr>
            </w:pPr>
            <w:r w:rsidRPr="00DA27C8">
              <w:rPr>
                <w:rFonts w:ascii="Times New Roman" w:hAnsi="Times New Roman" w:cs="Times New Roman"/>
                <w:b/>
                <w:sz w:val="24"/>
                <w:szCs w:val="24"/>
                <w:lang w:val="sq-AL"/>
              </w:rPr>
              <w:t>50€</w:t>
            </w:r>
          </w:p>
        </w:tc>
      </w:tr>
      <w:tr w:rsidR="00617E0A" w:rsidRPr="00DA27C8" w14:paraId="403231BF" w14:textId="77777777" w:rsidTr="001A2488">
        <w:tc>
          <w:tcPr>
            <w:cnfStyle w:val="001000000000" w:firstRow="0" w:lastRow="0" w:firstColumn="1" w:lastColumn="0" w:oddVBand="0" w:evenVBand="0" w:oddHBand="0" w:evenHBand="0" w:firstRowFirstColumn="0" w:firstRowLastColumn="0" w:lastRowFirstColumn="0" w:lastRowLastColumn="0"/>
            <w:tcW w:w="715" w:type="dxa"/>
          </w:tcPr>
          <w:p w14:paraId="350CE56A" w14:textId="09984B7A" w:rsidR="00617E0A" w:rsidRPr="00DA27C8" w:rsidRDefault="00617E0A"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3.5.</w:t>
            </w:r>
          </w:p>
        </w:tc>
        <w:tc>
          <w:tcPr>
            <w:tcW w:w="7650" w:type="dxa"/>
          </w:tcPr>
          <w:p w14:paraId="4AC9DEF6" w14:textId="72EDC41E" w:rsidR="00617E0A" w:rsidRPr="00DA27C8" w:rsidRDefault="00617E0A"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Provimet diferenciale</w:t>
            </w:r>
          </w:p>
        </w:tc>
        <w:tc>
          <w:tcPr>
            <w:tcW w:w="985" w:type="dxa"/>
          </w:tcPr>
          <w:p w14:paraId="3D7B59D6" w14:textId="0D9B16BC" w:rsidR="00617E0A" w:rsidRPr="00DA27C8" w:rsidRDefault="00617E0A" w:rsidP="001A24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sq-AL"/>
              </w:rPr>
            </w:pPr>
            <w:r w:rsidRPr="00DA27C8">
              <w:rPr>
                <w:rFonts w:ascii="Times New Roman" w:hAnsi="Times New Roman" w:cs="Times New Roman"/>
                <w:b/>
                <w:sz w:val="24"/>
                <w:szCs w:val="24"/>
                <w:lang w:val="sq-AL"/>
              </w:rPr>
              <w:t>10€</w:t>
            </w:r>
          </w:p>
        </w:tc>
      </w:tr>
      <w:tr w:rsidR="00617E0A" w:rsidRPr="00DA27C8" w14:paraId="154F7C32" w14:textId="77777777" w:rsidTr="001A2488">
        <w:tc>
          <w:tcPr>
            <w:cnfStyle w:val="001000000000" w:firstRow="0" w:lastRow="0" w:firstColumn="1" w:lastColumn="0" w:oddVBand="0" w:evenVBand="0" w:oddHBand="0" w:evenHBand="0" w:firstRowFirstColumn="0" w:firstRowLastColumn="0" w:lastRowFirstColumn="0" w:lastRowLastColumn="0"/>
            <w:tcW w:w="715" w:type="dxa"/>
          </w:tcPr>
          <w:p w14:paraId="131BE5B5" w14:textId="7AC5FF9B" w:rsidR="00617E0A" w:rsidRPr="00DA27C8" w:rsidRDefault="00617E0A" w:rsidP="001A2488">
            <w:pPr>
              <w:rPr>
                <w:rFonts w:ascii="Times New Roman" w:hAnsi="Times New Roman" w:cs="Times New Roman"/>
                <w:sz w:val="24"/>
                <w:szCs w:val="24"/>
                <w:lang w:val="sq-AL"/>
              </w:rPr>
            </w:pPr>
            <w:r w:rsidRPr="00DA27C8">
              <w:rPr>
                <w:rFonts w:ascii="Times New Roman" w:hAnsi="Times New Roman" w:cs="Times New Roman"/>
                <w:sz w:val="24"/>
                <w:szCs w:val="24"/>
                <w:lang w:val="sq-AL"/>
              </w:rPr>
              <w:t>3.6.</w:t>
            </w:r>
          </w:p>
        </w:tc>
        <w:tc>
          <w:tcPr>
            <w:tcW w:w="7650" w:type="dxa"/>
          </w:tcPr>
          <w:p w14:paraId="3047FAA4" w14:textId="5282319D" w:rsidR="00617E0A" w:rsidRPr="00DA27C8" w:rsidRDefault="00617E0A" w:rsidP="001A24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q-AL"/>
              </w:rPr>
            </w:pPr>
            <w:r w:rsidRPr="00DA27C8">
              <w:rPr>
                <w:rFonts w:ascii="Times New Roman" w:hAnsi="Times New Roman" w:cs="Times New Roman"/>
                <w:sz w:val="24"/>
                <w:szCs w:val="24"/>
                <w:lang w:val="sq-AL"/>
              </w:rPr>
              <w:t>Provimi p</w:t>
            </w:r>
            <w:r w:rsidR="002110C0" w:rsidRPr="00DA27C8">
              <w:rPr>
                <w:rFonts w:ascii="Times New Roman" w:hAnsi="Times New Roman" w:cs="Times New Roman"/>
                <w:sz w:val="24"/>
                <w:szCs w:val="24"/>
                <w:lang w:val="sq-AL"/>
              </w:rPr>
              <w:t>ë</w:t>
            </w:r>
            <w:r w:rsidRPr="00DA27C8">
              <w:rPr>
                <w:rFonts w:ascii="Times New Roman" w:hAnsi="Times New Roman" w:cs="Times New Roman"/>
                <w:sz w:val="24"/>
                <w:szCs w:val="24"/>
                <w:lang w:val="sq-AL"/>
              </w:rPr>
              <w:t>rfundimtar/ certifikatën-diploma</w:t>
            </w:r>
          </w:p>
        </w:tc>
        <w:tc>
          <w:tcPr>
            <w:tcW w:w="985" w:type="dxa"/>
          </w:tcPr>
          <w:p w14:paraId="54672DA9" w14:textId="1AAB718D" w:rsidR="00617E0A" w:rsidRPr="00DA27C8" w:rsidRDefault="00617E0A" w:rsidP="001A24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sq-AL"/>
              </w:rPr>
            </w:pPr>
            <w:r w:rsidRPr="00DA27C8">
              <w:rPr>
                <w:rFonts w:ascii="Times New Roman" w:hAnsi="Times New Roman" w:cs="Times New Roman"/>
                <w:b/>
                <w:sz w:val="24"/>
                <w:szCs w:val="24"/>
                <w:lang w:val="sq-AL"/>
              </w:rPr>
              <w:t>50€</w:t>
            </w:r>
          </w:p>
        </w:tc>
      </w:tr>
    </w:tbl>
    <w:p w14:paraId="748540E3" w14:textId="77777777" w:rsidR="008B1DB7" w:rsidRPr="00DA27C8" w:rsidRDefault="008B1DB7" w:rsidP="00FA7B59">
      <w:pPr>
        <w:rPr>
          <w:rFonts w:ascii="Times New Roman" w:hAnsi="Times New Roman" w:cs="Times New Roman"/>
          <w:sz w:val="24"/>
          <w:szCs w:val="24"/>
          <w:lang w:val="sq-AL"/>
        </w:rPr>
      </w:pPr>
    </w:p>
    <w:p w14:paraId="6CDDEF80" w14:textId="7CCFDB69" w:rsidR="00FA7B59" w:rsidRPr="00DA27C8" w:rsidRDefault="00FA7B59" w:rsidP="00FA6663">
      <w:pPr>
        <w:pStyle w:val="ListParagraph"/>
        <w:numPr>
          <w:ilvl w:val="0"/>
          <w:numId w:val="20"/>
        </w:numPr>
        <w:rPr>
          <w:rFonts w:ascii="Times New Roman" w:hAnsi="Times New Roman" w:cs="Times New Roman"/>
          <w:sz w:val="24"/>
          <w:szCs w:val="24"/>
          <w:lang w:val="sq-AL"/>
        </w:rPr>
      </w:pPr>
      <w:r w:rsidRPr="00DA27C8">
        <w:rPr>
          <w:rFonts w:ascii="Times New Roman" w:hAnsi="Times New Roman" w:cs="Times New Roman"/>
          <w:sz w:val="24"/>
          <w:szCs w:val="24"/>
          <w:lang w:val="sq-AL"/>
        </w:rPr>
        <w:t>Provimet e vitit të fundit në shkollimin e mesëm ( vetëm klasa 12, sipas kësaj nxënësi i nënshtrohet provimeve vetëm aty ku ka pasur notë të dobët ) 10 €</w:t>
      </w:r>
    </w:p>
    <w:p w14:paraId="1939E5C2" w14:textId="5644B0C5" w:rsidR="00FA7B59" w:rsidRPr="00DA27C8" w:rsidRDefault="000D7E5E" w:rsidP="00FA6663">
      <w:pPr>
        <w:pStyle w:val="ListParagraph"/>
        <w:numPr>
          <w:ilvl w:val="0"/>
          <w:numId w:val="20"/>
        </w:numPr>
        <w:rPr>
          <w:rFonts w:ascii="Times New Roman" w:hAnsi="Times New Roman" w:cs="Times New Roman"/>
          <w:sz w:val="24"/>
          <w:szCs w:val="24"/>
          <w:lang w:val="sq-AL"/>
        </w:rPr>
      </w:pPr>
      <w:r w:rsidRPr="00DA27C8">
        <w:rPr>
          <w:rFonts w:ascii="Times New Roman" w:hAnsi="Times New Roman" w:cs="Times New Roman"/>
          <w:sz w:val="24"/>
          <w:szCs w:val="24"/>
          <w:lang w:val="sq-AL"/>
        </w:rPr>
        <w:t>D</w:t>
      </w:r>
      <w:r w:rsidR="00FA7B59" w:rsidRPr="00DA27C8">
        <w:rPr>
          <w:rFonts w:ascii="Times New Roman" w:hAnsi="Times New Roman" w:cs="Times New Roman"/>
          <w:sz w:val="24"/>
          <w:szCs w:val="24"/>
          <w:lang w:val="sq-AL"/>
        </w:rPr>
        <w:t>iploma  10 €, sipas UA 21/2014, MASHT.</w:t>
      </w:r>
    </w:p>
    <w:p w14:paraId="5D2FF873" w14:textId="70831731" w:rsidR="00FA7B59" w:rsidRPr="00DA27C8" w:rsidRDefault="00FA7B59" w:rsidP="00FA6663">
      <w:pPr>
        <w:pStyle w:val="ListParagraph"/>
        <w:numPr>
          <w:ilvl w:val="0"/>
          <w:numId w:val="20"/>
        </w:numPr>
        <w:rPr>
          <w:rFonts w:ascii="Times New Roman" w:hAnsi="Times New Roman" w:cs="Times New Roman"/>
          <w:sz w:val="24"/>
          <w:szCs w:val="24"/>
          <w:lang w:val="sq-AL"/>
        </w:rPr>
      </w:pPr>
      <w:r w:rsidRPr="00DA27C8">
        <w:rPr>
          <w:rFonts w:ascii="Times New Roman" w:hAnsi="Times New Roman" w:cs="Times New Roman"/>
          <w:sz w:val="24"/>
          <w:szCs w:val="24"/>
          <w:lang w:val="sq-AL"/>
        </w:rPr>
        <w:t>Shfrytëzimi i hapësirave shkollore/sallave sportive në dy shkollat e mesme  10€ ora, me vendim të posaçëm nga drejtori i DKA-së.</w:t>
      </w:r>
    </w:p>
    <w:p w14:paraId="0C3AD2E6" w14:textId="77777777" w:rsidR="00FA7B59" w:rsidRPr="00DA27C8" w:rsidRDefault="00FA7B59" w:rsidP="00FA7B59">
      <w:pPr>
        <w:ind w:firstLine="720"/>
        <w:jc w:val="both"/>
        <w:rPr>
          <w:rFonts w:ascii="Times New Roman" w:hAnsi="Times New Roman" w:cs="Times New Roman"/>
          <w:sz w:val="24"/>
          <w:szCs w:val="24"/>
          <w:lang w:val="sq-AL"/>
        </w:rPr>
      </w:pPr>
    </w:p>
    <w:p w14:paraId="36F7954C" w14:textId="34C7F09A" w:rsidR="00FA7B59" w:rsidRPr="00DA27C8" w:rsidRDefault="00FA7B59" w:rsidP="0026613B">
      <w:pPr>
        <w:rPr>
          <w:rFonts w:ascii="Times New Roman" w:hAnsi="Times New Roman" w:cs="Times New Roman"/>
          <w:b/>
          <w:sz w:val="24"/>
          <w:szCs w:val="24"/>
          <w:lang w:val="sq-AL"/>
        </w:rPr>
      </w:pPr>
    </w:p>
    <w:p w14:paraId="26C425F2" w14:textId="153978FD" w:rsidR="00FA7B59" w:rsidRPr="00DA27C8" w:rsidRDefault="0026613B" w:rsidP="00FA7B59">
      <w:pPr>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KAPITULLI </w:t>
      </w:r>
      <w:r w:rsidR="00D604B7" w:rsidRPr="00DA27C8">
        <w:rPr>
          <w:rFonts w:ascii="Times New Roman" w:hAnsi="Times New Roman" w:cs="Times New Roman"/>
          <w:b/>
          <w:sz w:val="24"/>
          <w:szCs w:val="24"/>
          <w:lang w:val="sq-AL"/>
        </w:rPr>
        <w:t>XIV</w:t>
      </w:r>
    </w:p>
    <w:p w14:paraId="35273F26" w14:textId="21ABCFCF" w:rsidR="0026613B" w:rsidRPr="00DA27C8" w:rsidRDefault="00D604B7" w:rsidP="0026613B">
      <w:pPr>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DREJTORIA E SHËRBIMEVE PUBLIKE DHE EMERGJENTE</w:t>
      </w:r>
    </w:p>
    <w:p w14:paraId="6548CE82" w14:textId="493BBD23" w:rsidR="0026613B" w:rsidRPr="00DA27C8" w:rsidRDefault="007358FC" w:rsidP="00FA7B59">
      <w:pPr>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Neni 44</w:t>
      </w:r>
    </w:p>
    <w:p w14:paraId="6EAFBF6F" w14:textId="4C3E36BE" w:rsidR="00A976F3" w:rsidRPr="00DA27C8" w:rsidRDefault="00A976F3" w:rsidP="00FA6663">
      <w:pPr>
        <w:pStyle w:val="ListParagraph"/>
        <w:numPr>
          <w:ilvl w:val="0"/>
          <w:numId w:val="31"/>
        </w:numPr>
        <w:rPr>
          <w:rFonts w:ascii="Times New Roman" w:hAnsi="Times New Roman" w:cs="Times New Roman"/>
          <w:sz w:val="24"/>
          <w:szCs w:val="24"/>
          <w:lang w:val="sq-AL"/>
        </w:rPr>
      </w:pPr>
      <w:r w:rsidRPr="00DA27C8">
        <w:rPr>
          <w:rFonts w:ascii="Times New Roman" w:hAnsi="Times New Roman" w:cs="Times New Roman"/>
          <w:sz w:val="24"/>
          <w:szCs w:val="24"/>
          <w:lang w:val="sq-AL"/>
        </w:rPr>
        <w:t>Tarifa nr. 1 përfshinë gjobat për kundërvajtje të personave fizik</w:t>
      </w:r>
      <w:r w:rsidR="00DB22BF">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dhe personave juridik</w:t>
      </w:r>
      <w:r w:rsidR="00DB22BF">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kontributet dhe ngarkesat e ofruara nga Drejtoria për MSH dhe SHP, si</w:t>
      </w:r>
      <w:r w:rsidR="003F79C2">
        <w:rPr>
          <w:rFonts w:ascii="Times New Roman" w:hAnsi="Times New Roman" w:cs="Times New Roman"/>
          <w:sz w:val="24"/>
          <w:szCs w:val="24"/>
          <w:lang w:val="sq-AL"/>
        </w:rPr>
        <w:t>ç</w:t>
      </w:r>
      <w:r w:rsidRPr="00DA27C8">
        <w:rPr>
          <w:rFonts w:ascii="Times New Roman" w:hAnsi="Times New Roman" w:cs="Times New Roman"/>
          <w:sz w:val="24"/>
          <w:szCs w:val="24"/>
          <w:lang w:val="sq-AL"/>
        </w:rPr>
        <w:t xml:space="preserve"> vijon:  </w:t>
      </w:r>
    </w:p>
    <w:p w14:paraId="33798240" w14:textId="4E5C2768" w:rsidR="00A976F3" w:rsidRPr="00DA27C8" w:rsidRDefault="00A976F3" w:rsidP="00A976F3">
      <w:pPr>
        <w:rPr>
          <w:rFonts w:ascii="Times New Roman" w:hAnsi="Times New Roman" w:cs="Times New Roman"/>
          <w:b/>
          <w:sz w:val="24"/>
          <w:szCs w:val="24"/>
          <w:lang w:val="sq-AL"/>
        </w:rPr>
      </w:pPr>
      <w:r w:rsidRPr="00DA27C8">
        <w:rPr>
          <w:rFonts w:ascii="Times New Roman" w:hAnsi="Times New Roman" w:cs="Times New Roman"/>
          <w:b/>
          <w:sz w:val="24"/>
          <w:szCs w:val="24"/>
          <w:lang w:val="sq-AL"/>
        </w:rPr>
        <w:t>Tarifë nr. 1.</w:t>
      </w:r>
    </w:p>
    <w:tbl>
      <w:tblPr>
        <w:tblStyle w:val="TableGrid"/>
        <w:tblW w:w="0" w:type="auto"/>
        <w:tblLook w:val="04A0" w:firstRow="1" w:lastRow="0" w:firstColumn="1" w:lastColumn="0" w:noHBand="0" w:noVBand="1"/>
      </w:tblPr>
      <w:tblGrid>
        <w:gridCol w:w="738"/>
        <w:gridCol w:w="7380"/>
        <w:gridCol w:w="1458"/>
      </w:tblGrid>
      <w:tr w:rsidR="00DA23D9" w:rsidRPr="00DA27C8" w14:paraId="090FFE22" w14:textId="77777777" w:rsidTr="00F512B4">
        <w:trPr>
          <w:trHeight w:val="530"/>
        </w:trPr>
        <w:tc>
          <w:tcPr>
            <w:tcW w:w="738" w:type="dxa"/>
            <w:tcBorders>
              <w:top w:val="single" w:sz="4" w:space="0" w:color="auto"/>
              <w:left w:val="single" w:sz="4" w:space="0" w:color="auto"/>
              <w:bottom w:val="single" w:sz="4" w:space="0" w:color="auto"/>
              <w:right w:val="single" w:sz="4" w:space="0" w:color="auto"/>
            </w:tcBorders>
            <w:hideMark/>
          </w:tcPr>
          <w:p w14:paraId="5786A23F" w14:textId="77777777" w:rsidR="00A976F3" w:rsidRPr="00DA27C8" w:rsidRDefault="00A976F3"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Nr.</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B40AC" w14:textId="77777777" w:rsidR="00A976F3" w:rsidRPr="00DA27C8" w:rsidRDefault="00A976F3" w:rsidP="00F512B4">
            <w:pPr>
              <w:rPr>
                <w:rFonts w:ascii="Times New Roman" w:hAnsi="Times New Roman" w:cs="Times New Roman"/>
                <w:sz w:val="24"/>
                <w:szCs w:val="24"/>
                <w:lang w:val="sq-AL"/>
              </w:rPr>
            </w:pP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CF501"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br/>
              <w:t>Shuma/€</w:t>
            </w:r>
          </w:p>
        </w:tc>
      </w:tr>
      <w:tr w:rsidR="00DA23D9" w:rsidRPr="00DA27C8" w14:paraId="079EB807" w14:textId="77777777" w:rsidTr="00F512B4">
        <w:trPr>
          <w:trHeight w:val="458"/>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51EDD" w14:textId="77777777" w:rsidR="00A976F3" w:rsidRPr="00DA27C8" w:rsidRDefault="00A976F3"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1.1</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CDED30" w14:textId="77777777" w:rsidR="00A976F3" w:rsidRPr="00DA27C8" w:rsidRDefault="00A976F3"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Për kyçje pa leje në sistemin e ujësjellësit apo të kanalizimit</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1094D" w14:textId="77777777" w:rsidR="00A976F3" w:rsidRPr="00DA27C8" w:rsidRDefault="00A976F3" w:rsidP="00F512B4">
            <w:pPr>
              <w:jc w:val="right"/>
              <w:rPr>
                <w:rFonts w:ascii="Times New Roman" w:hAnsi="Times New Roman" w:cs="Times New Roman"/>
                <w:sz w:val="24"/>
                <w:szCs w:val="24"/>
                <w:lang w:val="sq-AL"/>
              </w:rPr>
            </w:pPr>
          </w:p>
        </w:tc>
      </w:tr>
      <w:tr w:rsidR="00DA23D9" w:rsidRPr="00DA27C8" w14:paraId="78F0F88F" w14:textId="77777777" w:rsidTr="00F512B4">
        <w:trPr>
          <w:trHeight w:val="422"/>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068B21" w14:textId="77777777" w:rsidR="00A976F3" w:rsidRPr="00DA27C8" w:rsidRDefault="00A976F3"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1</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145FBB" w14:textId="77777777" w:rsidR="00A976F3" w:rsidRPr="00DA27C8" w:rsidRDefault="00A976F3"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Personi fizik</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974C1"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300.00 €</w:t>
            </w:r>
          </w:p>
        </w:tc>
      </w:tr>
      <w:tr w:rsidR="00DA23D9" w:rsidRPr="00DA27C8" w14:paraId="5E6EF1BF" w14:textId="77777777" w:rsidTr="00F512B4">
        <w:trPr>
          <w:trHeight w:val="440"/>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7C8E18" w14:textId="77777777" w:rsidR="00A976F3" w:rsidRPr="00DA27C8" w:rsidRDefault="00A976F3"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2</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640A34" w14:textId="77777777" w:rsidR="00A976F3" w:rsidRPr="00DA27C8" w:rsidRDefault="00A976F3"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Personi  juridik</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E864C7"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1000.00 €</w:t>
            </w:r>
          </w:p>
        </w:tc>
      </w:tr>
    </w:tbl>
    <w:p w14:paraId="7CA3568F" w14:textId="7D189D2E" w:rsidR="00A976F3" w:rsidRPr="00DA27C8" w:rsidRDefault="00A976F3" w:rsidP="00A976F3">
      <w:pPr>
        <w:rPr>
          <w:rFonts w:ascii="Times New Roman" w:hAnsi="Times New Roman" w:cs="Times New Roman"/>
          <w:sz w:val="24"/>
          <w:szCs w:val="24"/>
          <w:lang w:val="sq-AL"/>
        </w:rPr>
      </w:pPr>
    </w:p>
    <w:tbl>
      <w:tblPr>
        <w:tblStyle w:val="TableGrid"/>
        <w:tblW w:w="0" w:type="auto"/>
        <w:tblLook w:val="04A0" w:firstRow="1" w:lastRow="0" w:firstColumn="1" w:lastColumn="0" w:noHBand="0" w:noVBand="1"/>
      </w:tblPr>
      <w:tblGrid>
        <w:gridCol w:w="738"/>
        <w:gridCol w:w="7380"/>
        <w:gridCol w:w="1458"/>
      </w:tblGrid>
      <w:tr w:rsidR="00DA23D9" w:rsidRPr="00DA27C8" w14:paraId="6EDF8DE8" w14:textId="77777777" w:rsidTr="00F512B4">
        <w:trPr>
          <w:trHeight w:val="503"/>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3CA556" w14:textId="6C8F4684" w:rsidR="00A976F3" w:rsidRPr="00DA27C8" w:rsidRDefault="00D60114"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2</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F919C" w14:textId="77777777" w:rsidR="00A976F3" w:rsidRPr="00DA27C8" w:rsidRDefault="00A976F3"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Për ndotje të ambientit nga ujërat e zeza:</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A1DE72" w14:textId="77777777" w:rsidR="00A976F3" w:rsidRPr="00DA27C8" w:rsidRDefault="00A976F3" w:rsidP="00F512B4">
            <w:pPr>
              <w:jc w:val="right"/>
              <w:rPr>
                <w:rFonts w:ascii="Times New Roman" w:hAnsi="Times New Roman" w:cs="Times New Roman"/>
                <w:sz w:val="24"/>
                <w:szCs w:val="24"/>
                <w:lang w:val="sq-AL"/>
              </w:rPr>
            </w:pPr>
            <w:r w:rsidRPr="00DA27C8">
              <w:rPr>
                <w:rFonts w:ascii="Times New Roman" w:hAnsi="Times New Roman" w:cs="Times New Roman"/>
                <w:b/>
                <w:sz w:val="24"/>
                <w:szCs w:val="24"/>
                <w:lang w:val="sq-AL"/>
              </w:rPr>
              <w:t>Shuma/€</w:t>
            </w:r>
          </w:p>
        </w:tc>
      </w:tr>
      <w:tr w:rsidR="00DA23D9" w:rsidRPr="00DA27C8" w14:paraId="70F7DD9A" w14:textId="77777777" w:rsidTr="00F512B4">
        <w:trPr>
          <w:trHeight w:val="48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53FCF6" w14:textId="0DF4AF98" w:rsidR="00A976F3" w:rsidRPr="00DA27C8" w:rsidRDefault="00D60114"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lastRenderedPageBreak/>
              <w:t>2.</w:t>
            </w:r>
            <w:r w:rsidR="00A976F3" w:rsidRPr="00DA27C8">
              <w:rPr>
                <w:rFonts w:ascii="Times New Roman" w:hAnsi="Times New Roman" w:cs="Times New Roman"/>
                <w:b/>
                <w:sz w:val="24"/>
                <w:szCs w:val="24"/>
                <w:lang w:val="sq-AL"/>
              </w:rPr>
              <w:t>1</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1C309F" w14:textId="77777777" w:rsidR="00A976F3" w:rsidRPr="00DA27C8" w:rsidRDefault="00A976F3"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Personi fizik</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8239FF"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50.00 €</w:t>
            </w:r>
          </w:p>
        </w:tc>
      </w:tr>
      <w:tr w:rsidR="00DA23D9" w:rsidRPr="00DA27C8" w14:paraId="2F351C15" w14:textId="77777777" w:rsidTr="00F512B4">
        <w:trPr>
          <w:trHeight w:val="458"/>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D416C" w14:textId="663ADA0D" w:rsidR="00A976F3" w:rsidRPr="00DA27C8" w:rsidRDefault="00D60114"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2.</w:t>
            </w:r>
            <w:r w:rsidR="00A976F3" w:rsidRPr="00DA27C8">
              <w:rPr>
                <w:rFonts w:ascii="Times New Roman" w:hAnsi="Times New Roman" w:cs="Times New Roman"/>
                <w:b/>
                <w:sz w:val="24"/>
                <w:szCs w:val="24"/>
                <w:lang w:val="sq-AL"/>
              </w:rPr>
              <w:t>2</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C3BC66" w14:textId="77777777" w:rsidR="00A976F3" w:rsidRPr="00DA27C8" w:rsidRDefault="00A976F3"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Personi  juridik</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1F921D"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200.00 €</w:t>
            </w:r>
          </w:p>
        </w:tc>
      </w:tr>
    </w:tbl>
    <w:p w14:paraId="77478D5F" w14:textId="7ACC0800" w:rsidR="00A976F3" w:rsidRPr="00DA27C8" w:rsidRDefault="00A976F3" w:rsidP="00A976F3">
      <w:pPr>
        <w:rPr>
          <w:rFonts w:ascii="Times New Roman" w:hAnsi="Times New Roman" w:cs="Times New Roman"/>
          <w:sz w:val="24"/>
          <w:szCs w:val="24"/>
          <w:lang w:val="sq-AL"/>
        </w:rPr>
      </w:pPr>
    </w:p>
    <w:tbl>
      <w:tblPr>
        <w:tblStyle w:val="TableGrid"/>
        <w:tblW w:w="0" w:type="auto"/>
        <w:tblLook w:val="04A0" w:firstRow="1" w:lastRow="0" w:firstColumn="1" w:lastColumn="0" w:noHBand="0" w:noVBand="1"/>
      </w:tblPr>
      <w:tblGrid>
        <w:gridCol w:w="738"/>
        <w:gridCol w:w="7380"/>
        <w:gridCol w:w="1458"/>
      </w:tblGrid>
      <w:tr w:rsidR="00DA23D9" w:rsidRPr="00DA27C8" w14:paraId="1D4AD4F1" w14:textId="77777777" w:rsidTr="00F512B4">
        <w:trPr>
          <w:trHeight w:val="512"/>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076216" w14:textId="5F07DA29" w:rsidR="00A976F3" w:rsidRPr="00DA27C8" w:rsidRDefault="00A976F3"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3</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4AA11D" w14:textId="77777777" w:rsidR="00A976F3" w:rsidRPr="00DA27C8" w:rsidRDefault="00A976F3"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Për ndërhyrje pa leje në infrastrukturën e rrugëve:</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39513"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Shuma/€</w:t>
            </w:r>
          </w:p>
        </w:tc>
      </w:tr>
      <w:tr w:rsidR="00DA23D9" w:rsidRPr="00DA27C8" w14:paraId="366A14B8" w14:textId="77777777" w:rsidTr="00F512B4">
        <w:trPr>
          <w:trHeight w:val="440"/>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7EFA0" w14:textId="51752124" w:rsidR="00A976F3" w:rsidRPr="00DA27C8" w:rsidRDefault="00D60114"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3.</w:t>
            </w:r>
            <w:r w:rsidR="00A976F3" w:rsidRPr="00DA27C8">
              <w:rPr>
                <w:rFonts w:ascii="Times New Roman" w:hAnsi="Times New Roman" w:cs="Times New Roman"/>
                <w:b/>
                <w:sz w:val="24"/>
                <w:szCs w:val="24"/>
                <w:lang w:val="sq-AL"/>
              </w:rPr>
              <w:t>1</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10B14E" w14:textId="77777777" w:rsidR="00A976F3" w:rsidRPr="00DA27C8" w:rsidRDefault="00A976F3"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Personi  fizik</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ED18F"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300.00 €</w:t>
            </w:r>
          </w:p>
        </w:tc>
      </w:tr>
      <w:tr w:rsidR="00DA23D9" w:rsidRPr="00DA27C8" w14:paraId="09B3E508" w14:textId="77777777" w:rsidTr="00F512B4">
        <w:trPr>
          <w:trHeight w:val="440"/>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9B269" w14:textId="3269E2C7" w:rsidR="00A976F3" w:rsidRPr="00DA27C8" w:rsidRDefault="00D60114"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3.</w:t>
            </w:r>
            <w:r w:rsidR="00A976F3" w:rsidRPr="00DA27C8">
              <w:rPr>
                <w:rFonts w:ascii="Times New Roman" w:hAnsi="Times New Roman" w:cs="Times New Roman"/>
                <w:b/>
                <w:sz w:val="24"/>
                <w:szCs w:val="24"/>
                <w:lang w:val="sq-AL"/>
              </w:rPr>
              <w:t>2</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2E23BC" w14:textId="77777777" w:rsidR="00A976F3" w:rsidRPr="00DA27C8" w:rsidRDefault="00A976F3"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Personi juridik</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DC8F9"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800.00 €</w:t>
            </w:r>
          </w:p>
        </w:tc>
      </w:tr>
    </w:tbl>
    <w:p w14:paraId="49BE2F36" w14:textId="77777777" w:rsidR="00A976F3" w:rsidRPr="00DA27C8" w:rsidRDefault="00A976F3" w:rsidP="00A976F3">
      <w:pPr>
        <w:rPr>
          <w:rFonts w:ascii="Times New Roman" w:hAnsi="Times New Roman" w:cs="Times New Roman"/>
          <w:sz w:val="24"/>
          <w:szCs w:val="24"/>
          <w:lang w:val="sq-AL"/>
        </w:rPr>
      </w:pPr>
    </w:p>
    <w:tbl>
      <w:tblPr>
        <w:tblStyle w:val="TableGrid"/>
        <w:tblW w:w="0" w:type="auto"/>
        <w:tblLook w:val="04A0" w:firstRow="1" w:lastRow="0" w:firstColumn="1" w:lastColumn="0" w:noHBand="0" w:noVBand="1"/>
      </w:tblPr>
      <w:tblGrid>
        <w:gridCol w:w="738"/>
        <w:gridCol w:w="7380"/>
        <w:gridCol w:w="1458"/>
      </w:tblGrid>
      <w:tr w:rsidR="00DA23D9" w:rsidRPr="00DA27C8" w14:paraId="3CFFF848" w14:textId="77777777" w:rsidTr="00F512B4">
        <w:trPr>
          <w:trHeight w:val="440"/>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2609C7" w14:textId="0D475055" w:rsidR="00A976F3" w:rsidRPr="00DA27C8" w:rsidRDefault="00A976F3"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4</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51E4FE" w14:textId="77777777" w:rsidR="00A976F3" w:rsidRPr="00DA27C8" w:rsidRDefault="00A976F3" w:rsidP="00F512B4">
            <w:pPr>
              <w:jc w:val="both"/>
              <w:rPr>
                <w:rFonts w:ascii="Times New Roman" w:hAnsi="Times New Roman" w:cs="Times New Roman"/>
                <w:b/>
                <w:sz w:val="24"/>
                <w:szCs w:val="24"/>
                <w:lang w:val="sq-AL"/>
              </w:rPr>
            </w:pPr>
            <w:r w:rsidRPr="00DA27C8">
              <w:rPr>
                <w:rFonts w:ascii="Times New Roman" w:hAnsi="Times New Roman" w:cs="Times New Roman"/>
                <w:b/>
                <w:sz w:val="24"/>
                <w:szCs w:val="24"/>
                <w:lang w:val="sq-AL"/>
              </w:rPr>
              <w:t>Për  ndotje të ambientit me mbeturina</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CACBF9"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Shuma/€</w:t>
            </w:r>
          </w:p>
        </w:tc>
      </w:tr>
      <w:tr w:rsidR="00DA23D9" w:rsidRPr="00DA27C8" w14:paraId="01479B8C" w14:textId="77777777" w:rsidTr="00F512B4">
        <w:trPr>
          <w:trHeight w:val="800"/>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E4C06B" w14:textId="7DC68C10" w:rsidR="00A976F3" w:rsidRPr="00DA27C8" w:rsidRDefault="00D60114"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4.</w:t>
            </w:r>
            <w:r w:rsidR="00A976F3" w:rsidRPr="00DA27C8">
              <w:rPr>
                <w:rFonts w:ascii="Times New Roman" w:hAnsi="Times New Roman" w:cs="Times New Roman"/>
                <w:b/>
                <w:sz w:val="24"/>
                <w:szCs w:val="24"/>
                <w:lang w:val="sq-AL"/>
              </w:rPr>
              <w:t>1</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B68FAD" w14:textId="77777777" w:rsidR="00A976F3" w:rsidRPr="00DA27C8" w:rsidRDefault="00A976F3"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Për ndotje të ambientit nga mbeturinat dhe materialet tjera jashtë deponisë së qytetit me automjete</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2D2A3"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300.00 €</w:t>
            </w:r>
          </w:p>
        </w:tc>
      </w:tr>
      <w:tr w:rsidR="00DA23D9" w:rsidRPr="00DA27C8" w14:paraId="118D60FA" w14:textId="77777777" w:rsidTr="00F512B4">
        <w:trPr>
          <w:trHeight w:val="440"/>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705A7" w14:textId="01D5D2F8" w:rsidR="00A976F3" w:rsidRPr="00DA27C8" w:rsidRDefault="00D60114"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4.</w:t>
            </w:r>
            <w:r w:rsidR="00A976F3" w:rsidRPr="00DA27C8">
              <w:rPr>
                <w:rFonts w:ascii="Times New Roman" w:hAnsi="Times New Roman" w:cs="Times New Roman"/>
                <w:b/>
                <w:sz w:val="24"/>
                <w:szCs w:val="24"/>
                <w:lang w:val="sq-AL"/>
              </w:rPr>
              <w:t>2</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10AF8F" w14:textId="77777777" w:rsidR="00A976F3" w:rsidRPr="00DA27C8" w:rsidRDefault="00A976F3"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Për hedhjen e mbeturinave në sipërfaqe publike</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BE8C3"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100.00 €</w:t>
            </w:r>
          </w:p>
        </w:tc>
      </w:tr>
    </w:tbl>
    <w:p w14:paraId="77CE0C04" w14:textId="77777777" w:rsidR="00A976F3" w:rsidRPr="00DA27C8" w:rsidRDefault="00A976F3" w:rsidP="00A976F3">
      <w:pPr>
        <w:rPr>
          <w:rFonts w:ascii="Times New Roman" w:hAnsi="Times New Roman" w:cs="Times New Roman"/>
          <w:sz w:val="24"/>
          <w:szCs w:val="24"/>
          <w:lang w:val="sq-AL"/>
        </w:rPr>
      </w:pPr>
    </w:p>
    <w:tbl>
      <w:tblPr>
        <w:tblStyle w:val="TableGrid"/>
        <w:tblW w:w="0" w:type="auto"/>
        <w:tblLook w:val="04A0" w:firstRow="1" w:lastRow="0" w:firstColumn="1" w:lastColumn="0" w:noHBand="0" w:noVBand="1"/>
      </w:tblPr>
      <w:tblGrid>
        <w:gridCol w:w="738"/>
        <w:gridCol w:w="7380"/>
        <w:gridCol w:w="1458"/>
      </w:tblGrid>
      <w:tr w:rsidR="00DA23D9" w:rsidRPr="00DA27C8" w14:paraId="6BE90E1F" w14:textId="77777777" w:rsidTr="00F512B4">
        <w:trPr>
          <w:trHeight w:val="458"/>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FF44F" w14:textId="5CC1C258" w:rsidR="00A976F3" w:rsidRPr="00DA27C8" w:rsidRDefault="00A976F3"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5</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C421C" w14:textId="77777777" w:rsidR="00A976F3" w:rsidRPr="00DA27C8" w:rsidRDefault="00A976F3" w:rsidP="00F512B4">
            <w:pPr>
              <w:jc w:val="both"/>
              <w:rPr>
                <w:rFonts w:ascii="Times New Roman" w:hAnsi="Times New Roman" w:cs="Times New Roman"/>
                <w:b/>
                <w:sz w:val="24"/>
                <w:szCs w:val="24"/>
                <w:lang w:val="sq-AL"/>
              </w:rPr>
            </w:pPr>
            <w:r w:rsidRPr="00DA27C8">
              <w:rPr>
                <w:rFonts w:ascii="Times New Roman" w:hAnsi="Times New Roman" w:cs="Times New Roman"/>
                <w:b/>
                <w:sz w:val="24"/>
                <w:szCs w:val="24"/>
                <w:lang w:val="sq-AL"/>
              </w:rPr>
              <w:t>Për keqpërdorimin e ujit të pijshëm:</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C0E39E"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Shuma/€</w:t>
            </w:r>
          </w:p>
        </w:tc>
      </w:tr>
      <w:tr w:rsidR="00DA23D9" w:rsidRPr="00DA27C8" w14:paraId="04BB7DD3" w14:textId="77777777" w:rsidTr="00F512B4">
        <w:trPr>
          <w:trHeight w:val="440"/>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FA07D" w14:textId="6FB42979" w:rsidR="00A976F3" w:rsidRPr="00DA27C8" w:rsidRDefault="00D60114"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5.</w:t>
            </w:r>
            <w:r w:rsidR="00A976F3" w:rsidRPr="00DA27C8">
              <w:rPr>
                <w:rFonts w:ascii="Times New Roman" w:hAnsi="Times New Roman" w:cs="Times New Roman"/>
                <w:b/>
                <w:sz w:val="24"/>
                <w:szCs w:val="24"/>
                <w:lang w:val="sq-AL"/>
              </w:rPr>
              <w:t>1</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CC489" w14:textId="77777777" w:rsidR="00A976F3" w:rsidRPr="00DA27C8" w:rsidRDefault="00A976F3"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Personi fizik</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1C8F8B"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50.00 €</w:t>
            </w:r>
          </w:p>
        </w:tc>
      </w:tr>
      <w:tr w:rsidR="00DA23D9" w:rsidRPr="00DA27C8" w14:paraId="1B5DDB28" w14:textId="77777777" w:rsidTr="00F512B4">
        <w:trPr>
          <w:trHeight w:val="440"/>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D6AF37" w14:textId="5E562D9C" w:rsidR="00A976F3" w:rsidRPr="00DA27C8" w:rsidRDefault="00D60114"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5.</w:t>
            </w:r>
            <w:r w:rsidR="00A976F3" w:rsidRPr="00DA27C8">
              <w:rPr>
                <w:rFonts w:ascii="Times New Roman" w:hAnsi="Times New Roman" w:cs="Times New Roman"/>
                <w:b/>
                <w:sz w:val="24"/>
                <w:szCs w:val="24"/>
                <w:lang w:val="sq-AL"/>
              </w:rPr>
              <w:t>2</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0CA738" w14:textId="77777777" w:rsidR="00A976F3" w:rsidRPr="00DA27C8" w:rsidRDefault="00A976F3"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Personi juridik</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8122B"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300.00 €</w:t>
            </w:r>
          </w:p>
        </w:tc>
      </w:tr>
      <w:tr w:rsidR="00DA23D9" w:rsidRPr="00DA27C8" w14:paraId="2A54DDF3" w14:textId="77777777" w:rsidTr="00F512B4">
        <w:trPr>
          <w:trHeight w:val="800"/>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AD57B5" w14:textId="1FC72C39" w:rsidR="00A976F3" w:rsidRPr="00DA27C8" w:rsidRDefault="00D60114"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5.</w:t>
            </w:r>
            <w:r w:rsidR="00A976F3" w:rsidRPr="00DA27C8">
              <w:rPr>
                <w:rFonts w:ascii="Times New Roman" w:hAnsi="Times New Roman" w:cs="Times New Roman"/>
                <w:b/>
                <w:sz w:val="24"/>
                <w:szCs w:val="24"/>
                <w:lang w:val="sq-AL"/>
              </w:rPr>
              <w:t>3</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AB436" w14:textId="77777777" w:rsidR="00A976F3" w:rsidRPr="00DA27C8" w:rsidRDefault="00A976F3"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Uzurpimi i trotuareve përball hoteleve, shitoreve, punëtorive, enteve dhe institucioneve të ndryshme</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B06664"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200.00 €</w:t>
            </w:r>
          </w:p>
        </w:tc>
      </w:tr>
      <w:tr w:rsidR="00DA23D9" w:rsidRPr="00DA27C8" w14:paraId="542A0F2D" w14:textId="77777777" w:rsidTr="00F512B4">
        <w:trPr>
          <w:trHeight w:val="800"/>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D38208" w14:textId="7026FD57" w:rsidR="00A976F3" w:rsidRPr="00DA27C8" w:rsidRDefault="00D60114"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5.</w:t>
            </w:r>
            <w:r w:rsidR="00A976F3" w:rsidRPr="00DA27C8">
              <w:rPr>
                <w:rFonts w:ascii="Times New Roman" w:hAnsi="Times New Roman" w:cs="Times New Roman"/>
                <w:b/>
                <w:sz w:val="24"/>
                <w:szCs w:val="24"/>
                <w:lang w:val="sq-AL"/>
              </w:rPr>
              <w:t>4</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01CB7" w14:textId="77777777" w:rsidR="00A976F3" w:rsidRPr="00DA27C8" w:rsidRDefault="00A976F3"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Shitësit e rrugëve në vendet jashtë vendeve të destinuara për shitje</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CA479B"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50.00 €</w:t>
            </w:r>
          </w:p>
        </w:tc>
      </w:tr>
    </w:tbl>
    <w:p w14:paraId="6C951394" w14:textId="77777777" w:rsidR="00A976F3" w:rsidRPr="00DA27C8" w:rsidRDefault="00A976F3" w:rsidP="00A976F3">
      <w:pPr>
        <w:rPr>
          <w:rFonts w:ascii="Times New Roman" w:hAnsi="Times New Roman" w:cs="Times New Roman"/>
          <w:sz w:val="24"/>
          <w:szCs w:val="24"/>
          <w:lang w:val="sq-AL"/>
        </w:rPr>
      </w:pPr>
    </w:p>
    <w:p w14:paraId="2E1CF3A0" w14:textId="182F31BF" w:rsidR="00A976F3" w:rsidRPr="00DA27C8" w:rsidRDefault="00A976F3" w:rsidP="00A976F3">
      <w:pPr>
        <w:rPr>
          <w:rFonts w:ascii="Times New Roman" w:hAnsi="Times New Roman" w:cs="Times New Roman"/>
          <w:sz w:val="24"/>
          <w:szCs w:val="24"/>
          <w:lang w:val="sq-AL"/>
        </w:rPr>
      </w:pPr>
      <w:r w:rsidRPr="00DA27C8">
        <w:rPr>
          <w:rFonts w:ascii="Times New Roman" w:hAnsi="Times New Roman" w:cs="Times New Roman"/>
          <w:sz w:val="24"/>
          <w:szCs w:val="24"/>
          <w:lang w:val="sq-AL"/>
        </w:rPr>
        <w:t>6.</w:t>
      </w:r>
      <w:r w:rsidR="00D60114" w:rsidRPr="00DA27C8">
        <w:rPr>
          <w:rFonts w:ascii="Times New Roman" w:hAnsi="Times New Roman" w:cs="Times New Roman"/>
          <w:sz w:val="24"/>
          <w:szCs w:val="24"/>
          <w:lang w:val="sq-AL"/>
        </w:rPr>
        <w:t xml:space="preserve"> </w:t>
      </w:r>
      <w:r w:rsidRPr="00DA27C8">
        <w:rPr>
          <w:rFonts w:ascii="Times New Roman" w:hAnsi="Times New Roman" w:cs="Times New Roman"/>
          <w:sz w:val="24"/>
          <w:szCs w:val="24"/>
          <w:lang w:val="sq-AL"/>
        </w:rPr>
        <w:t xml:space="preserve"> Për gërvishtjen, prerjen, lakimin, ndotjen ose dëmtimin në çfarëdo forme </w:t>
      </w:r>
      <w:r w:rsidR="003F79C2">
        <w:rPr>
          <w:rFonts w:ascii="Times New Roman" w:hAnsi="Times New Roman" w:cs="Times New Roman"/>
          <w:sz w:val="24"/>
          <w:szCs w:val="24"/>
          <w:lang w:val="sq-AL"/>
        </w:rPr>
        <w:t>të</w:t>
      </w:r>
      <w:r w:rsidRPr="00DA27C8">
        <w:rPr>
          <w:rFonts w:ascii="Times New Roman" w:hAnsi="Times New Roman" w:cs="Times New Roman"/>
          <w:sz w:val="24"/>
          <w:szCs w:val="24"/>
          <w:lang w:val="sq-AL"/>
        </w:rPr>
        <w:t xml:space="preserve"> objekteve me interes të përgjithshëm siç janë: Kabinat telefonike, ndriçimi publik dhe shenjat e komunikacionit</w:t>
      </w:r>
      <w:r w:rsidR="003F79C2">
        <w:rPr>
          <w:rFonts w:ascii="Times New Roman" w:hAnsi="Times New Roman" w:cs="Times New Roman"/>
          <w:sz w:val="24"/>
          <w:szCs w:val="24"/>
          <w:lang w:val="sq-AL"/>
        </w:rPr>
        <w:t>,</w:t>
      </w:r>
      <w:r w:rsidRPr="00DA27C8">
        <w:rPr>
          <w:rFonts w:ascii="Times New Roman" w:hAnsi="Times New Roman" w:cs="Times New Roman"/>
          <w:sz w:val="24"/>
          <w:szCs w:val="24"/>
          <w:lang w:val="sq-AL"/>
        </w:rPr>
        <w:t xml:space="preserve"> shqiptohet gjoba:</w:t>
      </w:r>
    </w:p>
    <w:tbl>
      <w:tblPr>
        <w:tblStyle w:val="TableGrid"/>
        <w:tblW w:w="0" w:type="auto"/>
        <w:tblLayout w:type="fixed"/>
        <w:tblLook w:val="04A0" w:firstRow="1" w:lastRow="0" w:firstColumn="1" w:lastColumn="0" w:noHBand="0" w:noVBand="1"/>
      </w:tblPr>
      <w:tblGrid>
        <w:gridCol w:w="738"/>
        <w:gridCol w:w="7560"/>
        <w:gridCol w:w="1278"/>
      </w:tblGrid>
      <w:tr w:rsidR="00DA23D9" w:rsidRPr="00DA27C8" w14:paraId="5584765E" w14:textId="77777777" w:rsidTr="00F512B4">
        <w:trPr>
          <w:trHeight w:val="39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BB1978" w14:textId="77777777" w:rsidR="00A976F3" w:rsidRPr="00DA27C8" w:rsidRDefault="00A976F3"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Nr.</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CC9FD" w14:textId="77777777" w:rsidR="00A976F3" w:rsidRPr="00DA27C8" w:rsidRDefault="00A976F3" w:rsidP="00F512B4">
            <w:pPr>
              <w:jc w:val="both"/>
              <w:rPr>
                <w:rFonts w:ascii="Times New Roman" w:hAnsi="Times New Roman" w:cs="Times New Roman"/>
                <w:sz w:val="24"/>
                <w:szCs w:val="24"/>
                <w:lang w:val="sq-AL"/>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6DCDFE"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Shuma/€</w:t>
            </w:r>
          </w:p>
        </w:tc>
      </w:tr>
      <w:tr w:rsidR="00DA23D9" w:rsidRPr="00DA27C8" w14:paraId="06E21A49" w14:textId="77777777" w:rsidTr="00F512B4">
        <w:trPr>
          <w:trHeight w:val="440"/>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BDDFF8" w14:textId="64E0EFDD" w:rsidR="00A976F3" w:rsidRPr="00DA27C8" w:rsidRDefault="00D60114"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6.</w:t>
            </w:r>
            <w:r w:rsidR="00A976F3" w:rsidRPr="00DA27C8">
              <w:rPr>
                <w:rFonts w:ascii="Times New Roman" w:hAnsi="Times New Roman" w:cs="Times New Roman"/>
                <w:b/>
                <w:sz w:val="24"/>
                <w:szCs w:val="24"/>
                <w:lang w:val="sq-AL"/>
              </w:rPr>
              <w:t>1</w:t>
            </w:r>
            <w:r w:rsidRPr="00DA27C8">
              <w:rPr>
                <w:rFonts w:ascii="Times New Roman" w:hAnsi="Times New Roman" w:cs="Times New Roman"/>
                <w:b/>
                <w:sz w:val="24"/>
                <w:szCs w:val="24"/>
                <w:lang w:val="sq-AL"/>
              </w:rPr>
              <w:t>.</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6158B" w14:textId="77777777" w:rsidR="00A976F3" w:rsidRPr="00DA27C8" w:rsidRDefault="00A976F3"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Personi fizik</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B55747"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100.00 €</w:t>
            </w:r>
          </w:p>
        </w:tc>
      </w:tr>
      <w:tr w:rsidR="00DA23D9" w:rsidRPr="00DA27C8" w14:paraId="5DE61B12" w14:textId="77777777" w:rsidTr="00F512B4">
        <w:trPr>
          <w:trHeight w:val="440"/>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70DAE" w14:textId="39D00F53" w:rsidR="00A976F3" w:rsidRPr="00DA27C8" w:rsidRDefault="00D60114"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6.</w:t>
            </w:r>
            <w:r w:rsidR="00A976F3" w:rsidRPr="00DA27C8">
              <w:rPr>
                <w:rFonts w:ascii="Times New Roman" w:hAnsi="Times New Roman" w:cs="Times New Roman"/>
                <w:b/>
                <w:sz w:val="24"/>
                <w:szCs w:val="24"/>
                <w:lang w:val="sq-AL"/>
              </w:rPr>
              <w:t>2</w:t>
            </w:r>
            <w:r w:rsidRPr="00DA27C8">
              <w:rPr>
                <w:rFonts w:ascii="Times New Roman" w:hAnsi="Times New Roman" w:cs="Times New Roman"/>
                <w:b/>
                <w:sz w:val="24"/>
                <w:szCs w:val="24"/>
                <w:lang w:val="sq-AL"/>
              </w:rPr>
              <w:t>.</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7497AA" w14:textId="77777777" w:rsidR="00A976F3" w:rsidRPr="00DA27C8" w:rsidRDefault="00A976F3"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Personi juridik</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EB2B3A"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300.00 €</w:t>
            </w:r>
          </w:p>
        </w:tc>
      </w:tr>
      <w:tr w:rsidR="00DA23D9" w:rsidRPr="00DA27C8" w14:paraId="4D52B1DC" w14:textId="77777777" w:rsidTr="00F512B4">
        <w:trPr>
          <w:trHeight w:val="818"/>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97AEC" w14:textId="711200E3" w:rsidR="00A976F3" w:rsidRPr="00DA27C8" w:rsidRDefault="00D60114"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6.</w:t>
            </w:r>
            <w:r w:rsidR="00A976F3" w:rsidRPr="00DA27C8">
              <w:rPr>
                <w:rFonts w:ascii="Times New Roman" w:hAnsi="Times New Roman" w:cs="Times New Roman"/>
                <w:b/>
                <w:sz w:val="24"/>
                <w:szCs w:val="24"/>
                <w:lang w:val="sq-AL"/>
              </w:rPr>
              <w:t>3</w:t>
            </w:r>
            <w:r w:rsidRPr="00DA27C8">
              <w:rPr>
                <w:rFonts w:ascii="Times New Roman" w:hAnsi="Times New Roman" w:cs="Times New Roman"/>
                <w:b/>
                <w:sz w:val="24"/>
                <w:szCs w:val="24"/>
                <w:lang w:val="sq-AL"/>
              </w:rPr>
              <w:t>.</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D9378" w14:textId="77777777" w:rsidR="00A976F3" w:rsidRPr="00DA27C8" w:rsidRDefault="00A976F3"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Dëmtimi i bimëve dekorative nëpër parqe (këputja e degëve, gjetheve etj.) për person</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F0D00"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30.00 €</w:t>
            </w:r>
          </w:p>
        </w:tc>
      </w:tr>
      <w:tr w:rsidR="00DA23D9" w:rsidRPr="00DA27C8" w14:paraId="2051DBDD" w14:textId="77777777" w:rsidTr="00F512B4">
        <w:trPr>
          <w:trHeight w:val="800"/>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E1E3C" w14:textId="1A420D3A" w:rsidR="00A976F3" w:rsidRPr="00DA27C8" w:rsidRDefault="00D60114"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lastRenderedPageBreak/>
              <w:t>6.</w:t>
            </w:r>
            <w:r w:rsidR="00A976F3" w:rsidRPr="00DA27C8">
              <w:rPr>
                <w:rFonts w:ascii="Times New Roman" w:hAnsi="Times New Roman" w:cs="Times New Roman"/>
                <w:b/>
                <w:sz w:val="24"/>
                <w:szCs w:val="24"/>
                <w:lang w:val="sq-AL"/>
              </w:rPr>
              <w:t>4</w:t>
            </w:r>
            <w:r w:rsidRPr="00DA27C8">
              <w:rPr>
                <w:rFonts w:ascii="Times New Roman" w:hAnsi="Times New Roman" w:cs="Times New Roman"/>
                <w:b/>
                <w:sz w:val="24"/>
                <w:szCs w:val="24"/>
                <w:lang w:val="sq-AL"/>
              </w:rPr>
              <w:t>.</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5AD16B" w14:textId="77777777" w:rsidR="00A976F3" w:rsidRPr="00DA27C8" w:rsidRDefault="00A976F3"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Dëmtimi i ulëseve dhe pjesëve përcjellëse të parqeve ( ndotja, thyerja dhe dëmtimet tjera)</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20C5D2"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20.00 €</w:t>
            </w:r>
          </w:p>
        </w:tc>
      </w:tr>
      <w:tr w:rsidR="00DA23D9" w:rsidRPr="00DA27C8" w14:paraId="7F3F68EB" w14:textId="77777777" w:rsidTr="00F512B4">
        <w:trPr>
          <w:trHeight w:val="800"/>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C6734" w14:textId="1CB8D397" w:rsidR="00A976F3" w:rsidRPr="00DA27C8" w:rsidRDefault="00D60114"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6.</w:t>
            </w:r>
            <w:r w:rsidR="00A976F3" w:rsidRPr="00DA27C8">
              <w:rPr>
                <w:rFonts w:ascii="Times New Roman" w:hAnsi="Times New Roman" w:cs="Times New Roman"/>
                <w:b/>
                <w:sz w:val="24"/>
                <w:szCs w:val="24"/>
                <w:lang w:val="sq-AL"/>
              </w:rPr>
              <w:t>5</w:t>
            </w:r>
            <w:r w:rsidRPr="00DA27C8">
              <w:rPr>
                <w:rFonts w:ascii="Times New Roman" w:hAnsi="Times New Roman" w:cs="Times New Roman"/>
                <w:b/>
                <w:sz w:val="24"/>
                <w:szCs w:val="24"/>
                <w:lang w:val="sq-AL"/>
              </w:rPr>
              <w:t>.</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C01F63" w14:textId="77777777" w:rsidR="00A976F3" w:rsidRPr="00DA27C8" w:rsidRDefault="00A976F3"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Hedhja e mbeturinave nga kalimtarët jashtë vendeve të caktuara</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10F93"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10.00 €</w:t>
            </w:r>
          </w:p>
        </w:tc>
      </w:tr>
      <w:tr w:rsidR="00DA23D9" w:rsidRPr="00DA27C8" w14:paraId="0BA7F368" w14:textId="77777777" w:rsidTr="00F512B4">
        <w:trPr>
          <w:trHeight w:val="440"/>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A8FC94" w14:textId="7C3B8D8C" w:rsidR="00A976F3" w:rsidRPr="00DA27C8" w:rsidRDefault="00D60114"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6.</w:t>
            </w:r>
            <w:r w:rsidR="00A976F3" w:rsidRPr="00DA27C8">
              <w:rPr>
                <w:rFonts w:ascii="Times New Roman" w:hAnsi="Times New Roman" w:cs="Times New Roman"/>
                <w:b/>
                <w:sz w:val="24"/>
                <w:szCs w:val="24"/>
                <w:lang w:val="sq-AL"/>
              </w:rPr>
              <w:t>6</w:t>
            </w:r>
            <w:r w:rsidRPr="00DA27C8">
              <w:rPr>
                <w:rFonts w:ascii="Times New Roman" w:hAnsi="Times New Roman" w:cs="Times New Roman"/>
                <w:b/>
                <w:sz w:val="24"/>
                <w:szCs w:val="24"/>
                <w:lang w:val="sq-AL"/>
              </w:rPr>
              <w:t>.</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E8152" w14:textId="3CC6A8A5" w:rsidR="00A976F3" w:rsidRPr="00DA27C8" w:rsidRDefault="00A976F3"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Për mosrespektimin të vendit në lokacionin e tregut</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E4128A"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25.00 €</w:t>
            </w:r>
          </w:p>
        </w:tc>
      </w:tr>
    </w:tbl>
    <w:p w14:paraId="179DBAFD" w14:textId="77777777" w:rsidR="00A976F3" w:rsidRPr="00DA27C8" w:rsidRDefault="00A976F3" w:rsidP="00A976F3">
      <w:pPr>
        <w:rPr>
          <w:rFonts w:ascii="Times New Roman" w:hAnsi="Times New Roman" w:cs="Times New Roman"/>
          <w:sz w:val="24"/>
          <w:szCs w:val="24"/>
          <w:lang w:val="sq-AL"/>
        </w:rPr>
      </w:pPr>
    </w:p>
    <w:tbl>
      <w:tblPr>
        <w:tblStyle w:val="TableGrid"/>
        <w:tblW w:w="0" w:type="auto"/>
        <w:tblLook w:val="04A0" w:firstRow="1" w:lastRow="0" w:firstColumn="1" w:lastColumn="0" w:noHBand="0" w:noVBand="1"/>
      </w:tblPr>
      <w:tblGrid>
        <w:gridCol w:w="738"/>
        <w:gridCol w:w="7560"/>
        <w:gridCol w:w="1278"/>
      </w:tblGrid>
      <w:tr w:rsidR="00DA23D9" w:rsidRPr="00DA27C8" w14:paraId="7721DA8A" w14:textId="77777777" w:rsidTr="0070785A">
        <w:trPr>
          <w:trHeight w:val="800"/>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1B4ABD" w14:textId="3B0DC3CE" w:rsidR="00A976F3" w:rsidRPr="00DA27C8" w:rsidRDefault="00077E11"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7.</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0EEB6F" w14:textId="77777777" w:rsidR="00A976F3" w:rsidRPr="00DA27C8" w:rsidRDefault="00A976F3" w:rsidP="00F512B4">
            <w:pPr>
              <w:jc w:val="both"/>
              <w:rPr>
                <w:rFonts w:ascii="Times New Roman" w:hAnsi="Times New Roman" w:cs="Times New Roman"/>
                <w:b/>
                <w:sz w:val="24"/>
                <w:szCs w:val="24"/>
                <w:lang w:val="sq-AL"/>
              </w:rPr>
            </w:pPr>
            <w:r w:rsidRPr="00DA27C8">
              <w:rPr>
                <w:rFonts w:ascii="Times New Roman" w:hAnsi="Times New Roman" w:cs="Times New Roman"/>
                <w:b/>
                <w:sz w:val="24"/>
                <w:szCs w:val="24"/>
                <w:lang w:val="sq-AL"/>
              </w:rPr>
              <w:t>Për larjen e veturave dhe automjeteve të tjera në trotuar dhe rrugë</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6AD2B3"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Shuma/€</w:t>
            </w:r>
          </w:p>
        </w:tc>
      </w:tr>
      <w:tr w:rsidR="00DA23D9" w:rsidRPr="00DA27C8" w14:paraId="5EA42A75" w14:textId="77777777" w:rsidTr="0070785A">
        <w:trPr>
          <w:trHeight w:val="458"/>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C9E534" w14:textId="48FF26BC" w:rsidR="00A976F3" w:rsidRPr="00DA27C8" w:rsidRDefault="00077E11"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7.1.</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6AEC83" w14:textId="77777777" w:rsidR="00A976F3" w:rsidRPr="00DA27C8" w:rsidRDefault="00A976F3"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Personi fizik</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0114B"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25.00 €</w:t>
            </w:r>
          </w:p>
        </w:tc>
      </w:tr>
      <w:tr w:rsidR="00DA23D9" w:rsidRPr="00DA27C8" w14:paraId="3EB50676" w14:textId="77777777" w:rsidTr="0070785A">
        <w:trPr>
          <w:trHeight w:val="440"/>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FDBDE4" w14:textId="2D3E458E" w:rsidR="00A976F3" w:rsidRPr="00DA27C8" w:rsidRDefault="00077E11"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7.</w:t>
            </w:r>
            <w:r w:rsidR="00A976F3" w:rsidRPr="00DA27C8">
              <w:rPr>
                <w:rFonts w:ascii="Times New Roman" w:hAnsi="Times New Roman" w:cs="Times New Roman"/>
                <w:b/>
                <w:sz w:val="24"/>
                <w:szCs w:val="24"/>
                <w:lang w:val="sq-AL"/>
              </w:rPr>
              <w:t>2</w:t>
            </w:r>
            <w:r w:rsidRPr="00DA27C8">
              <w:rPr>
                <w:rFonts w:ascii="Times New Roman" w:hAnsi="Times New Roman" w:cs="Times New Roman"/>
                <w:b/>
                <w:sz w:val="24"/>
                <w:szCs w:val="24"/>
                <w:lang w:val="sq-AL"/>
              </w:rPr>
              <w:t>.</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AC98A" w14:textId="77777777" w:rsidR="00A976F3" w:rsidRPr="00DA27C8" w:rsidRDefault="00A976F3"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Personi juridik</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29AAF"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100.00 €</w:t>
            </w:r>
          </w:p>
        </w:tc>
      </w:tr>
    </w:tbl>
    <w:p w14:paraId="5AE4D991" w14:textId="7F7DE571" w:rsidR="00A976F3" w:rsidRPr="00DA27C8" w:rsidRDefault="00A976F3" w:rsidP="00A976F3">
      <w:pPr>
        <w:rPr>
          <w:rFonts w:ascii="Times New Roman" w:hAnsi="Times New Roman" w:cs="Times New Roman"/>
          <w:sz w:val="24"/>
          <w:szCs w:val="24"/>
          <w:lang w:val="sq-AL"/>
        </w:rPr>
      </w:pPr>
    </w:p>
    <w:tbl>
      <w:tblPr>
        <w:tblStyle w:val="TableGrid"/>
        <w:tblW w:w="0" w:type="auto"/>
        <w:tblLayout w:type="fixed"/>
        <w:tblLook w:val="04A0" w:firstRow="1" w:lastRow="0" w:firstColumn="1" w:lastColumn="0" w:noHBand="0" w:noVBand="1"/>
      </w:tblPr>
      <w:tblGrid>
        <w:gridCol w:w="738"/>
        <w:gridCol w:w="7470"/>
        <w:gridCol w:w="1368"/>
      </w:tblGrid>
      <w:tr w:rsidR="00DA23D9" w:rsidRPr="00DA27C8" w14:paraId="631B31C2" w14:textId="77777777" w:rsidTr="0070785A">
        <w:trPr>
          <w:trHeight w:val="503"/>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7B8983" w14:textId="1815F6FF" w:rsidR="00A976F3" w:rsidRPr="00DA27C8" w:rsidRDefault="00A976F3"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8</w:t>
            </w:r>
            <w:r w:rsidR="00077E11" w:rsidRPr="00DA27C8">
              <w:rPr>
                <w:rFonts w:ascii="Times New Roman" w:hAnsi="Times New Roman" w:cs="Times New Roman"/>
                <w:b/>
                <w:sz w:val="24"/>
                <w:szCs w:val="24"/>
                <w:lang w:val="sq-AL"/>
              </w:rPr>
              <w:t>.</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72767" w14:textId="4745E693" w:rsidR="00A976F3" w:rsidRPr="00DA27C8" w:rsidRDefault="00A976F3" w:rsidP="00F512B4">
            <w:pPr>
              <w:jc w:val="both"/>
              <w:rPr>
                <w:rFonts w:ascii="Times New Roman" w:hAnsi="Times New Roman" w:cs="Times New Roman"/>
                <w:b/>
                <w:sz w:val="24"/>
                <w:szCs w:val="24"/>
                <w:lang w:val="sq-AL"/>
              </w:rPr>
            </w:pPr>
            <w:r w:rsidRPr="00DA27C8">
              <w:rPr>
                <w:rFonts w:ascii="Times New Roman" w:hAnsi="Times New Roman" w:cs="Times New Roman"/>
                <w:b/>
                <w:sz w:val="24"/>
                <w:szCs w:val="24"/>
                <w:lang w:val="sq-AL"/>
              </w:rPr>
              <w:t>Lejet për prerje t</w:t>
            </w:r>
            <w:r w:rsidR="00B31F05">
              <w:rPr>
                <w:rFonts w:ascii="Times New Roman" w:hAnsi="Times New Roman" w:cs="Times New Roman"/>
                <w:b/>
                <w:sz w:val="24"/>
                <w:szCs w:val="24"/>
                <w:lang w:val="sq-AL"/>
              </w:rPr>
              <w:t>ë</w:t>
            </w:r>
            <w:r w:rsidRPr="00DA27C8">
              <w:rPr>
                <w:rFonts w:ascii="Times New Roman" w:hAnsi="Times New Roman" w:cs="Times New Roman"/>
                <w:b/>
                <w:sz w:val="24"/>
                <w:szCs w:val="24"/>
                <w:lang w:val="sq-AL"/>
              </w:rPr>
              <w:t xml:space="preserve"> hapësirave publike</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F78D3"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Shuma/€</w:t>
            </w:r>
          </w:p>
        </w:tc>
      </w:tr>
      <w:tr w:rsidR="00DA23D9" w:rsidRPr="00DA27C8" w14:paraId="0AC4FF67" w14:textId="77777777" w:rsidTr="0070785A">
        <w:trPr>
          <w:trHeight w:val="530"/>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50CA07" w14:textId="0C026AB7" w:rsidR="00A976F3" w:rsidRPr="00DA27C8" w:rsidRDefault="00A976F3"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8.1</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632D43" w14:textId="77777777" w:rsidR="00A976F3" w:rsidRPr="00DA27C8" w:rsidRDefault="00A976F3" w:rsidP="00F512B4">
            <w:pPr>
              <w:jc w:val="both"/>
              <w:rPr>
                <w:rFonts w:ascii="Times New Roman" w:hAnsi="Times New Roman" w:cs="Times New Roman"/>
                <w:sz w:val="24"/>
                <w:szCs w:val="24"/>
                <w:vertAlign w:val="superscript"/>
                <w:lang w:val="sq-AL"/>
              </w:rPr>
            </w:pPr>
            <w:r w:rsidRPr="00DA27C8">
              <w:rPr>
                <w:rFonts w:ascii="Times New Roman" w:hAnsi="Times New Roman" w:cs="Times New Roman"/>
                <w:sz w:val="24"/>
                <w:szCs w:val="24"/>
                <w:lang w:val="sq-AL"/>
              </w:rPr>
              <w:t>Leja për prerjen e asfaltit në rrugë dhe trotuar 1m</w:t>
            </w:r>
            <w:r w:rsidRPr="00DA27C8">
              <w:rPr>
                <w:rFonts w:ascii="Times New Roman" w:hAnsi="Times New Roman" w:cs="Times New Roman"/>
                <w:sz w:val="24"/>
                <w:szCs w:val="24"/>
                <w:vertAlign w:val="superscript"/>
                <w:lang w:val="sq-AL"/>
              </w:rPr>
              <w:t>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C1817" w14:textId="5FBD7D6B" w:rsidR="00A976F3" w:rsidRPr="00DA27C8" w:rsidRDefault="0070785A" w:rsidP="008B6F55">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10</w:t>
            </w:r>
            <w:r w:rsidR="00A976F3" w:rsidRPr="00DA27C8">
              <w:rPr>
                <w:rFonts w:ascii="Times New Roman" w:hAnsi="Times New Roman" w:cs="Times New Roman"/>
                <w:b/>
                <w:sz w:val="24"/>
                <w:szCs w:val="24"/>
                <w:lang w:val="sq-AL"/>
              </w:rPr>
              <w:t>0.00 €</w:t>
            </w:r>
          </w:p>
        </w:tc>
      </w:tr>
      <w:tr w:rsidR="00DA23D9" w:rsidRPr="00DA27C8" w14:paraId="56E701E7" w14:textId="77777777" w:rsidTr="0070785A">
        <w:trPr>
          <w:trHeight w:val="800"/>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6CC1D" w14:textId="3B3DD1E4" w:rsidR="00A976F3" w:rsidRPr="00DA27C8" w:rsidRDefault="00A976F3"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8.2</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14921" w14:textId="77777777" w:rsidR="00A976F3" w:rsidRPr="00DA27C8" w:rsidRDefault="00A976F3" w:rsidP="00F512B4">
            <w:pPr>
              <w:jc w:val="both"/>
              <w:rPr>
                <w:rFonts w:ascii="Times New Roman" w:hAnsi="Times New Roman" w:cs="Times New Roman"/>
                <w:sz w:val="24"/>
                <w:szCs w:val="24"/>
                <w:vertAlign w:val="superscript"/>
                <w:lang w:val="sq-AL"/>
              </w:rPr>
            </w:pPr>
            <w:r w:rsidRPr="00DA27C8">
              <w:rPr>
                <w:rFonts w:ascii="Times New Roman" w:hAnsi="Times New Roman" w:cs="Times New Roman"/>
                <w:sz w:val="24"/>
                <w:szCs w:val="24"/>
                <w:lang w:val="sq-AL"/>
              </w:rPr>
              <w:t>Leja për prerjen e rrugëve dhe trotuareve të pa asfaltuara, parqeve etj. 1m</w:t>
            </w:r>
            <w:r w:rsidRPr="00DA27C8">
              <w:rPr>
                <w:rFonts w:ascii="Times New Roman" w:hAnsi="Times New Roman" w:cs="Times New Roman"/>
                <w:sz w:val="24"/>
                <w:szCs w:val="24"/>
                <w:vertAlign w:val="superscript"/>
                <w:lang w:val="sq-AL"/>
              </w:rPr>
              <w:t>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6F5399" w14:textId="0756E8AA" w:rsidR="00A976F3" w:rsidRPr="00DA27C8" w:rsidRDefault="00A976F3" w:rsidP="00FA6663">
            <w:pPr>
              <w:pStyle w:val="ListParagraph"/>
              <w:numPr>
                <w:ilvl w:val="1"/>
                <w:numId w:val="10"/>
              </w:numPr>
              <w:jc w:val="right"/>
              <w:rPr>
                <w:rFonts w:ascii="Times New Roman" w:hAnsi="Times New Roman" w:cs="Times New Roman"/>
                <w:b/>
                <w:sz w:val="24"/>
                <w:szCs w:val="24"/>
                <w:lang w:val="sq-AL"/>
              </w:rPr>
            </w:pPr>
          </w:p>
        </w:tc>
      </w:tr>
    </w:tbl>
    <w:p w14:paraId="0D45E71E" w14:textId="77777777" w:rsidR="00A976F3" w:rsidRPr="00DA27C8" w:rsidRDefault="00A976F3" w:rsidP="00A976F3">
      <w:pPr>
        <w:rPr>
          <w:rFonts w:ascii="Times New Roman" w:hAnsi="Times New Roman" w:cs="Times New Roman"/>
          <w:sz w:val="24"/>
          <w:szCs w:val="24"/>
          <w:lang w:val="sq-AL"/>
        </w:rPr>
      </w:pPr>
    </w:p>
    <w:p w14:paraId="4DC02278" w14:textId="5135F3E8" w:rsidR="00A976F3" w:rsidRPr="00DA27C8" w:rsidRDefault="00077E11" w:rsidP="00077E11">
      <w:pPr>
        <w:rPr>
          <w:rFonts w:ascii="Times New Roman" w:hAnsi="Times New Roman" w:cs="Times New Roman"/>
          <w:sz w:val="24"/>
          <w:szCs w:val="24"/>
          <w:lang w:val="sq-AL"/>
        </w:rPr>
      </w:pPr>
      <w:r w:rsidRPr="00DA27C8">
        <w:rPr>
          <w:rFonts w:ascii="Times New Roman" w:hAnsi="Times New Roman" w:cs="Times New Roman"/>
          <w:sz w:val="24"/>
          <w:szCs w:val="24"/>
          <w:lang w:val="sq-AL"/>
        </w:rPr>
        <w:t>9.</w:t>
      </w:r>
      <w:r w:rsidR="00A976F3" w:rsidRPr="00DA27C8">
        <w:rPr>
          <w:rFonts w:ascii="Times New Roman" w:hAnsi="Times New Roman" w:cs="Times New Roman"/>
          <w:sz w:val="24"/>
          <w:szCs w:val="24"/>
          <w:lang w:val="sq-AL"/>
        </w:rPr>
        <w:t>Kërkuesi i lejes sipas këtij numri tarifor është i obliguar ta bëjë hapjen e kanalit, vendosjen e gypit apo instalimit tjetër nëntokësor, shënjimin e t</w:t>
      </w:r>
      <w:r w:rsidR="00B31F05">
        <w:rPr>
          <w:rFonts w:ascii="Times New Roman" w:hAnsi="Times New Roman" w:cs="Times New Roman"/>
          <w:sz w:val="24"/>
          <w:szCs w:val="24"/>
          <w:lang w:val="sq-AL"/>
        </w:rPr>
        <w:t>ë</w:t>
      </w:r>
      <w:r w:rsidR="00A976F3" w:rsidRPr="00DA27C8">
        <w:rPr>
          <w:rFonts w:ascii="Times New Roman" w:hAnsi="Times New Roman" w:cs="Times New Roman"/>
          <w:sz w:val="24"/>
          <w:szCs w:val="24"/>
          <w:lang w:val="sq-AL"/>
        </w:rPr>
        <w:t xml:space="preserve"> njëjtit me shirit përkatës sigurie si dhe mbulimin e gypit me zhavorr, në trashësi deri 20 cm mbi gyp apo instalim tjetër.</w:t>
      </w:r>
    </w:p>
    <w:p w14:paraId="5EF734C0" w14:textId="77777777" w:rsidR="00A976F3" w:rsidRPr="00DA27C8" w:rsidRDefault="00A976F3" w:rsidP="00A976F3">
      <w:pPr>
        <w:rPr>
          <w:rFonts w:ascii="Times New Roman" w:hAnsi="Times New Roman" w:cs="Times New Roman"/>
          <w:sz w:val="24"/>
          <w:szCs w:val="24"/>
          <w:lang w:val="sq-AL"/>
        </w:rPr>
      </w:pPr>
    </w:p>
    <w:tbl>
      <w:tblPr>
        <w:tblStyle w:val="TableGrid"/>
        <w:tblW w:w="0" w:type="auto"/>
        <w:tblLook w:val="04A0" w:firstRow="1" w:lastRow="0" w:firstColumn="1" w:lastColumn="0" w:noHBand="0" w:noVBand="1"/>
      </w:tblPr>
      <w:tblGrid>
        <w:gridCol w:w="918"/>
        <w:gridCol w:w="7290"/>
        <w:gridCol w:w="1368"/>
      </w:tblGrid>
      <w:tr w:rsidR="00DA23D9" w:rsidRPr="00DA27C8" w14:paraId="00336C86" w14:textId="77777777" w:rsidTr="00F512B4">
        <w:trPr>
          <w:trHeight w:val="467"/>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F9DD0" w14:textId="77777777" w:rsidR="00A976F3" w:rsidRPr="00DA27C8" w:rsidRDefault="00A976F3"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Nr.</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61C44" w14:textId="77777777" w:rsidR="00A976F3" w:rsidRPr="00DA27C8" w:rsidRDefault="00A976F3" w:rsidP="00F512B4">
            <w:pPr>
              <w:rPr>
                <w:rFonts w:ascii="Times New Roman" w:hAnsi="Times New Roman" w:cs="Times New Roman"/>
                <w:sz w:val="24"/>
                <w:szCs w:val="24"/>
                <w:lang w:val="sq-AL"/>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71F2B"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Shuma/€</w:t>
            </w:r>
          </w:p>
        </w:tc>
      </w:tr>
      <w:tr w:rsidR="00DA23D9" w:rsidRPr="00DA27C8" w14:paraId="6A07E40C" w14:textId="77777777" w:rsidTr="00F512B4">
        <w:trPr>
          <w:trHeight w:val="44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6F11F" w14:textId="76116CEF" w:rsidR="00A976F3" w:rsidRPr="00DA27C8" w:rsidRDefault="00077E11"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10.</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ED250F" w14:textId="025D952D" w:rsidR="00A976F3" w:rsidRPr="00DA27C8" w:rsidRDefault="00A976F3" w:rsidP="00F512B4">
            <w:pPr>
              <w:jc w:val="both"/>
              <w:rPr>
                <w:rFonts w:ascii="Times New Roman" w:hAnsi="Times New Roman" w:cs="Times New Roman"/>
                <w:b/>
                <w:sz w:val="24"/>
                <w:szCs w:val="24"/>
                <w:lang w:val="sq-AL"/>
              </w:rPr>
            </w:pPr>
            <w:r w:rsidRPr="00DA27C8">
              <w:rPr>
                <w:rFonts w:ascii="Times New Roman" w:hAnsi="Times New Roman" w:cs="Times New Roman"/>
                <w:b/>
                <w:sz w:val="24"/>
                <w:szCs w:val="24"/>
                <w:lang w:val="sq-AL"/>
              </w:rPr>
              <w:t>Procesi mbi plotësimin e kushteve teknike për AUTO-TAX</w:t>
            </w:r>
            <w:r w:rsidR="00B31F05">
              <w:rPr>
                <w:rFonts w:ascii="Times New Roman" w:hAnsi="Times New Roman" w:cs="Times New Roman"/>
                <w:b/>
                <w:sz w:val="24"/>
                <w:szCs w:val="24"/>
                <w:lang w:val="sq-AL"/>
              </w:rPr>
              <w:t>I</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35670" w14:textId="77777777" w:rsidR="00A976F3" w:rsidRPr="00DA27C8" w:rsidRDefault="00A976F3" w:rsidP="00F512B4">
            <w:pPr>
              <w:jc w:val="right"/>
              <w:rPr>
                <w:rFonts w:ascii="Times New Roman" w:hAnsi="Times New Roman" w:cs="Times New Roman"/>
                <w:b/>
                <w:sz w:val="24"/>
                <w:szCs w:val="24"/>
                <w:lang w:val="sq-AL"/>
              </w:rPr>
            </w:pPr>
          </w:p>
        </w:tc>
      </w:tr>
      <w:tr w:rsidR="00DA23D9" w:rsidRPr="00DA27C8" w14:paraId="10007842" w14:textId="77777777" w:rsidTr="00F512B4">
        <w:trPr>
          <w:trHeight w:val="44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C486A3" w14:textId="47A71415" w:rsidR="00A976F3" w:rsidRPr="00DA27C8" w:rsidRDefault="00A976F3"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1</w:t>
            </w:r>
            <w:r w:rsidR="00077E11" w:rsidRPr="00DA27C8">
              <w:rPr>
                <w:rFonts w:ascii="Times New Roman" w:hAnsi="Times New Roman" w:cs="Times New Roman"/>
                <w:b/>
                <w:sz w:val="24"/>
                <w:szCs w:val="24"/>
                <w:lang w:val="sq-AL"/>
              </w:rPr>
              <w:t>0.1.</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DF2BB" w14:textId="77777777" w:rsidR="00A976F3" w:rsidRPr="00DA27C8" w:rsidRDefault="00A976F3"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Për 5 ulëse</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05CFC5"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5.00 €</w:t>
            </w:r>
          </w:p>
        </w:tc>
      </w:tr>
      <w:tr w:rsidR="00DA23D9" w:rsidRPr="00DA27C8" w14:paraId="236E11D4" w14:textId="77777777" w:rsidTr="00F512B4">
        <w:trPr>
          <w:trHeight w:val="44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23E96" w14:textId="0B83F38F" w:rsidR="00A976F3" w:rsidRPr="00DA27C8" w:rsidRDefault="00077E11"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10.2.</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7ECB0" w14:textId="77777777" w:rsidR="00A976F3" w:rsidRPr="00DA27C8" w:rsidRDefault="00A976F3"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Për 9 ulëse – minibusët</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000DE"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8.00 €</w:t>
            </w:r>
          </w:p>
        </w:tc>
      </w:tr>
      <w:tr w:rsidR="00DA23D9" w:rsidRPr="00DA27C8" w14:paraId="41715063" w14:textId="77777777" w:rsidTr="00F512B4">
        <w:trPr>
          <w:trHeight w:val="44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AEA8F0" w14:textId="0A799FEC" w:rsidR="00A976F3" w:rsidRPr="00DA27C8" w:rsidRDefault="00077E11"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10.3.</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3DE7F" w14:textId="77777777" w:rsidR="00A976F3" w:rsidRPr="00DA27C8" w:rsidRDefault="00A976F3"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Për autobus dhe mjete tjera të rënda</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CB89C6"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25.00 €</w:t>
            </w:r>
          </w:p>
        </w:tc>
      </w:tr>
      <w:tr w:rsidR="00DA23D9" w:rsidRPr="00DA27C8" w14:paraId="4726B534" w14:textId="77777777" w:rsidTr="00F512B4">
        <w:trPr>
          <w:trHeight w:val="80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5CF8A" w14:textId="0E0E3B2A" w:rsidR="00A976F3" w:rsidRPr="00DA27C8" w:rsidRDefault="00077E11"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10.4.</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7B859" w14:textId="77777777" w:rsidR="00A976F3" w:rsidRPr="00DA27C8" w:rsidRDefault="00A976F3"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Pëlqimin për vend-parkimin e automjeteve transportuese për mallra dhe udhëtar për m</w:t>
            </w:r>
            <w:r w:rsidRPr="00DA27C8">
              <w:rPr>
                <w:rFonts w:ascii="Times New Roman" w:hAnsi="Times New Roman" w:cs="Times New Roman"/>
                <w:sz w:val="24"/>
                <w:szCs w:val="24"/>
                <w:vertAlign w:val="superscript"/>
                <w:lang w:val="sq-AL"/>
              </w:rPr>
              <w:t xml:space="preserve">2 </w:t>
            </w:r>
            <w:r w:rsidRPr="00DA27C8">
              <w:rPr>
                <w:rFonts w:ascii="Times New Roman" w:hAnsi="Times New Roman" w:cs="Times New Roman"/>
                <w:sz w:val="24"/>
                <w:szCs w:val="24"/>
                <w:lang w:val="sq-AL"/>
              </w:rPr>
              <w:t>ne ditë</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818A7"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0.10 €</w:t>
            </w:r>
          </w:p>
        </w:tc>
      </w:tr>
      <w:tr w:rsidR="00DA23D9" w:rsidRPr="00DA27C8" w14:paraId="30ADF590" w14:textId="77777777" w:rsidTr="00F512B4">
        <w:trPr>
          <w:trHeight w:val="44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027384" w14:textId="31FFA581" w:rsidR="00A976F3" w:rsidRPr="00DA27C8" w:rsidRDefault="00077E11"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10.5.</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670D0" w14:textId="77777777" w:rsidR="00A976F3" w:rsidRPr="00DA27C8" w:rsidRDefault="00A976F3"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Veturat 24 orë</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29794"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2.00 €</w:t>
            </w:r>
          </w:p>
        </w:tc>
      </w:tr>
    </w:tbl>
    <w:p w14:paraId="600507B7" w14:textId="65A37B0F" w:rsidR="00AA02A8" w:rsidRPr="00DA27C8" w:rsidRDefault="00AA02A8" w:rsidP="00F512B4">
      <w:pPr>
        <w:spacing w:after="0" w:line="240" w:lineRule="auto"/>
        <w:rPr>
          <w:rFonts w:ascii="Times New Roman" w:hAnsi="Times New Roman" w:cs="Times New Roman"/>
          <w:b/>
          <w:sz w:val="24"/>
          <w:szCs w:val="24"/>
          <w:lang w:val="sq-AL"/>
        </w:rPr>
      </w:pPr>
    </w:p>
    <w:p w14:paraId="3C05E673" w14:textId="77777777" w:rsidR="00AA02A8" w:rsidRPr="00DA27C8" w:rsidRDefault="00AA02A8" w:rsidP="00AA02A8">
      <w:pPr>
        <w:spacing w:after="0" w:line="240" w:lineRule="auto"/>
        <w:rPr>
          <w:rFonts w:ascii="Times New Roman" w:hAnsi="Times New Roman" w:cs="Times New Roman"/>
          <w:sz w:val="24"/>
          <w:szCs w:val="24"/>
          <w:lang w:val="sq-AL"/>
        </w:rPr>
      </w:pPr>
    </w:p>
    <w:p w14:paraId="4966A3FE" w14:textId="515621A6" w:rsidR="00AA02A8" w:rsidRPr="00DA27C8" w:rsidRDefault="000E2FBD" w:rsidP="000E2FBD">
      <w:pPr>
        <w:spacing w:after="0" w:line="240" w:lineRule="auto"/>
        <w:ind w:left="288"/>
        <w:rPr>
          <w:rFonts w:ascii="Times New Roman" w:hAnsi="Times New Roman" w:cs="Times New Roman"/>
          <w:sz w:val="24"/>
          <w:szCs w:val="24"/>
          <w:lang w:val="sq-AL"/>
        </w:rPr>
      </w:pPr>
      <w:r w:rsidRPr="00DA27C8">
        <w:rPr>
          <w:rFonts w:ascii="Times New Roman" w:hAnsi="Times New Roman" w:cs="Times New Roman"/>
          <w:sz w:val="24"/>
          <w:szCs w:val="24"/>
          <w:lang w:val="sq-AL"/>
        </w:rPr>
        <w:lastRenderedPageBreak/>
        <w:t>1</w:t>
      </w:r>
      <w:r w:rsidR="00AA02A8" w:rsidRPr="00DA27C8">
        <w:rPr>
          <w:rFonts w:ascii="Times New Roman" w:hAnsi="Times New Roman" w:cs="Times New Roman"/>
          <w:sz w:val="24"/>
          <w:szCs w:val="24"/>
          <w:lang w:val="sq-AL"/>
        </w:rPr>
        <w:t xml:space="preserve">1. </w:t>
      </w:r>
      <w:r w:rsidRPr="00DA27C8">
        <w:rPr>
          <w:rFonts w:ascii="Times New Roman" w:hAnsi="Times New Roman" w:cs="Times New Roman"/>
          <w:sz w:val="24"/>
          <w:szCs w:val="24"/>
          <w:lang w:val="sq-AL"/>
        </w:rPr>
        <w:t xml:space="preserve"> Taksa mbi vendosjen e panove reklamuese. </w:t>
      </w:r>
      <w:r w:rsidR="00AA02A8" w:rsidRPr="00DA27C8">
        <w:rPr>
          <w:rFonts w:ascii="Times New Roman" w:hAnsi="Times New Roman" w:cs="Times New Roman"/>
          <w:sz w:val="24"/>
          <w:szCs w:val="24"/>
          <w:lang w:val="sq-AL"/>
        </w:rPr>
        <w:t>Çdo shoqëri tregtare që ekspozon pano reklamuese mbi pronën e tij private, të marrë në shfrytëzim apo me qira apo në pronë publike, paguan taksë vjetore, si në vijim:</w:t>
      </w:r>
    </w:p>
    <w:p w14:paraId="01AE156E" w14:textId="77777777" w:rsidR="00AA02A8" w:rsidRPr="00DA27C8" w:rsidRDefault="00AA02A8" w:rsidP="00AA02A8">
      <w:pPr>
        <w:spacing w:after="0" w:line="240" w:lineRule="auto"/>
        <w:jc w:val="both"/>
        <w:rPr>
          <w:rFonts w:ascii="Times New Roman" w:hAnsi="Times New Roman" w:cs="Times New Roman"/>
          <w:sz w:val="24"/>
          <w:szCs w:val="24"/>
          <w:lang w:val="sq-AL"/>
        </w:rPr>
      </w:pPr>
    </w:p>
    <w:p w14:paraId="0E78BB63" w14:textId="77777777" w:rsidR="00AA02A8" w:rsidRPr="00DA27C8" w:rsidRDefault="00AA02A8" w:rsidP="00AA02A8">
      <w:pPr>
        <w:spacing w:after="0" w:line="240" w:lineRule="auto"/>
        <w:rPr>
          <w:rFonts w:ascii="Times New Roman" w:hAnsi="Times New Roman" w:cs="Times New Roman"/>
          <w:sz w:val="24"/>
          <w:szCs w:val="24"/>
          <w:lang w:val="sq-AL"/>
        </w:rPr>
      </w:pPr>
    </w:p>
    <w:tbl>
      <w:tblPr>
        <w:tblStyle w:val="TableGrid"/>
        <w:tblW w:w="0" w:type="auto"/>
        <w:tblLook w:val="04A0" w:firstRow="1" w:lastRow="0" w:firstColumn="1" w:lastColumn="0" w:noHBand="0" w:noVBand="1"/>
      </w:tblPr>
      <w:tblGrid>
        <w:gridCol w:w="736"/>
        <w:gridCol w:w="7544"/>
        <w:gridCol w:w="1296"/>
      </w:tblGrid>
      <w:tr w:rsidR="00DA23D9" w:rsidRPr="00DA27C8" w14:paraId="4AB81FE1" w14:textId="77777777" w:rsidTr="00F512B4">
        <w:tc>
          <w:tcPr>
            <w:tcW w:w="738" w:type="dxa"/>
          </w:tcPr>
          <w:p w14:paraId="48B96EB4" w14:textId="27593766" w:rsidR="00AA02A8" w:rsidRPr="00DA27C8" w:rsidRDefault="000E2FBD"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AA02A8" w:rsidRPr="00DA27C8">
              <w:rPr>
                <w:rFonts w:ascii="Times New Roman" w:hAnsi="Times New Roman" w:cs="Times New Roman"/>
                <w:sz w:val="24"/>
                <w:szCs w:val="24"/>
                <w:lang w:val="sq-AL"/>
              </w:rPr>
              <w:t>1.1.</w:t>
            </w:r>
          </w:p>
        </w:tc>
        <w:tc>
          <w:tcPr>
            <w:tcW w:w="7830" w:type="dxa"/>
          </w:tcPr>
          <w:p w14:paraId="0CD8C08B" w14:textId="0A5BF716" w:rsidR="00AA02A8" w:rsidRPr="00DA27C8" w:rsidRDefault="00AA02A8"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Për panot reklamuese në madhësi 1m x 1m q</w:t>
            </w:r>
            <w:r w:rsidR="00321CAE">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ekspozohen-vihen në pronën publike-komunale apo hapësira tjera publike në territorin e Komunës se Klinës paguhet taksa vjetore për 1(një ) pano</w:t>
            </w:r>
          </w:p>
        </w:tc>
        <w:tc>
          <w:tcPr>
            <w:tcW w:w="1008" w:type="dxa"/>
          </w:tcPr>
          <w:p w14:paraId="725F3D1B" w14:textId="77777777" w:rsidR="00AA02A8" w:rsidRPr="00DA27C8" w:rsidRDefault="00AA02A8"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100 €</w:t>
            </w:r>
          </w:p>
        </w:tc>
      </w:tr>
      <w:tr w:rsidR="00DA23D9" w:rsidRPr="00DA27C8" w14:paraId="5E0ADD4B" w14:textId="77777777" w:rsidTr="00F512B4">
        <w:tc>
          <w:tcPr>
            <w:tcW w:w="738" w:type="dxa"/>
          </w:tcPr>
          <w:p w14:paraId="14ABEA4F" w14:textId="24AF17AD" w:rsidR="00AA02A8" w:rsidRPr="00DA27C8" w:rsidRDefault="00AA02A8"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0E2FBD" w:rsidRPr="00DA27C8">
              <w:rPr>
                <w:rFonts w:ascii="Times New Roman" w:hAnsi="Times New Roman" w:cs="Times New Roman"/>
                <w:sz w:val="24"/>
                <w:szCs w:val="24"/>
                <w:lang w:val="sq-AL"/>
              </w:rPr>
              <w:t>1</w:t>
            </w:r>
            <w:r w:rsidRPr="00DA27C8">
              <w:rPr>
                <w:rFonts w:ascii="Times New Roman" w:hAnsi="Times New Roman" w:cs="Times New Roman"/>
                <w:sz w:val="24"/>
                <w:szCs w:val="24"/>
                <w:lang w:val="sq-AL"/>
              </w:rPr>
              <w:t>.2.</w:t>
            </w:r>
          </w:p>
        </w:tc>
        <w:tc>
          <w:tcPr>
            <w:tcW w:w="7830" w:type="dxa"/>
          </w:tcPr>
          <w:p w14:paraId="22489DEF" w14:textId="77777777" w:rsidR="00AA02A8" w:rsidRPr="00DA27C8" w:rsidRDefault="00AA02A8"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Për panot me madhësi mbi 1m x 3m paguhet taksa vjetore </w:t>
            </w:r>
          </w:p>
        </w:tc>
        <w:tc>
          <w:tcPr>
            <w:tcW w:w="1008" w:type="dxa"/>
          </w:tcPr>
          <w:p w14:paraId="56DFAD5E" w14:textId="77777777" w:rsidR="00AA02A8" w:rsidRPr="00DA27C8" w:rsidRDefault="00AA02A8"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150 €</w:t>
            </w:r>
          </w:p>
        </w:tc>
      </w:tr>
      <w:tr w:rsidR="00DA23D9" w:rsidRPr="00DA27C8" w14:paraId="18642D40" w14:textId="77777777" w:rsidTr="00F512B4">
        <w:tc>
          <w:tcPr>
            <w:tcW w:w="738" w:type="dxa"/>
          </w:tcPr>
          <w:p w14:paraId="61D86088" w14:textId="6C2C1698" w:rsidR="00AA02A8" w:rsidRPr="00DA27C8" w:rsidRDefault="00AA02A8"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0E2FBD" w:rsidRPr="00DA27C8">
              <w:rPr>
                <w:rFonts w:ascii="Times New Roman" w:hAnsi="Times New Roman" w:cs="Times New Roman"/>
                <w:sz w:val="24"/>
                <w:szCs w:val="24"/>
                <w:lang w:val="sq-AL"/>
              </w:rPr>
              <w:t>1</w:t>
            </w:r>
            <w:r w:rsidRPr="00DA27C8">
              <w:rPr>
                <w:rFonts w:ascii="Times New Roman" w:hAnsi="Times New Roman" w:cs="Times New Roman"/>
                <w:sz w:val="24"/>
                <w:szCs w:val="24"/>
                <w:lang w:val="sq-AL"/>
              </w:rPr>
              <w:t>.3.</w:t>
            </w:r>
          </w:p>
        </w:tc>
        <w:tc>
          <w:tcPr>
            <w:tcW w:w="7830" w:type="dxa"/>
          </w:tcPr>
          <w:p w14:paraId="44FC3CE3" w14:textId="2246C906" w:rsidR="00AA02A8" w:rsidRPr="00DA27C8" w:rsidRDefault="00AA02A8"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Për panot m</w:t>
            </w:r>
            <w:r w:rsidR="00321CAE">
              <w:rPr>
                <w:rFonts w:ascii="Times New Roman" w:hAnsi="Times New Roman" w:cs="Times New Roman"/>
                <w:sz w:val="24"/>
                <w:szCs w:val="24"/>
                <w:lang w:val="sq-AL"/>
              </w:rPr>
              <w:t>e</w:t>
            </w:r>
            <w:r w:rsidRPr="00DA27C8">
              <w:rPr>
                <w:rFonts w:ascii="Times New Roman" w:hAnsi="Times New Roman" w:cs="Times New Roman"/>
                <w:sz w:val="24"/>
                <w:szCs w:val="24"/>
                <w:lang w:val="sq-AL"/>
              </w:rPr>
              <w:t xml:space="preserve"> madhësi mbi  3m²</w:t>
            </w:r>
          </w:p>
        </w:tc>
        <w:tc>
          <w:tcPr>
            <w:tcW w:w="1008" w:type="dxa"/>
          </w:tcPr>
          <w:p w14:paraId="1BB8B77E" w14:textId="77777777" w:rsidR="00AA02A8" w:rsidRPr="00DA27C8" w:rsidRDefault="00AA02A8"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50 € m²</w:t>
            </w:r>
          </w:p>
        </w:tc>
      </w:tr>
      <w:tr w:rsidR="00DA23D9" w:rsidRPr="00DA27C8" w14:paraId="79B4E6D2" w14:textId="77777777" w:rsidTr="00F512B4">
        <w:tc>
          <w:tcPr>
            <w:tcW w:w="738" w:type="dxa"/>
          </w:tcPr>
          <w:p w14:paraId="5628A6DF" w14:textId="726BC1BF" w:rsidR="00AA02A8" w:rsidRPr="00DA27C8" w:rsidRDefault="000E2FBD"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AA02A8" w:rsidRPr="00DA27C8">
              <w:rPr>
                <w:rFonts w:ascii="Times New Roman" w:hAnsi="Times New Roman" w:cs="Times New Roman"/>
                <w:sz w:val="24"/>
                <w:szCs w:val="24"/>
                <w:lang w:val="sq-AL"/>
              </w:rPr>
              <w:t>1.4.</w:t>
            </w:r>
          </w:p>
        </w:tc>
        <w:tc>
          <w:tcPr>
            <w:tcW w:w="7830" w:type="dxa"/>
          </w:tcPr>
          <w:p w14:paraId="7096A2CF" w14:textId="77777777" w:rsidR="00AA02A8" w:rsidRPr="00DA27C8" w:rsidRDefault="00AA02A8"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Taksa për panot reklamuese me ndriçim në qytet </w:t>
            </w:r>
          </w:p>
        </w:tc>
        <w:tc>
          <w:tcPr>
            <w:tcW w:w="1008" w:type="dxa"/>
          </w:tcPr>
          <w:p w14:paraId="5DF0CB52" w14:textId="77777777" w:rsidR="00AA02A8" w:rsidRPr="00DA27C8" w:rsidRDefault="00AA02A8"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80 €</w:t>
            </w:r>
          </w:p>
        </w:tc>
      </w:tr>
      <w:tr w:rsidR="00DA23D9" w:rsidRPr="00DA27C8" w14:paraId="508C0B95" w14:textId="77777777" w:rsidTr="00F512B4">
        <w:tc>
          <w:tcPr>
            <w:tcW w:w="738" w:type="dxa"/>
          </w:tcPr>
          <w:p w14:paraId="2C0804EB" w14:textId="2AF4B865" w:rsidR="00AA02A8" w:rsidRPr="00DA27C8" w:rsidRDefault="00AA02A8"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0E2FBD" w:rsidRPr="00DA27C8">
              <w:rPr>
                <w:rFonts w:ascii="Times New Roman" w:hAnsi="Times New Roman" w:cs="Times New Roman"/>
                <w:sz w:val="24"/>
                <w:szCs w:val="24"/>
                <w:lang w:val="sq-AL"/>
              </w:rPr>
              <w:t>1</w:t>
            </w:r>
            <w:r w:rsidRPr="00DA27C8">
              <w:rPr>
                <w:rFonts w:ascii="Times New Roman" w:hAnsi="Times New Roman" w:cs="Times New Roman"/>
                <w:sz w:val="24"/>
                <w:szCs w:val="24"/>
                <w:lang w:val="sq-AL"/>
              </w:rPr>
              <w:t>.5.</w:t>
            </w:r>
          </w:p>
        </w:tc>
        <w:tc>
          <w:tcPr>
            <w:tcW w:w="7830" w:type="dxa"/>
          </w:tcPr>
          <w:p w14:paraId="4AB18450" w14:textId="77777777" w:rsidR="00AA02A8" w:rsidRPr="00DA27C8" w:rsidRDefault="00AA02A8"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Taksa për panot reklamuese me ndriçim jashtë qytetit </w:t>
            </w:r>
          </w:p>
        </w:tc>
        <w:tc>
          <w:tcPr>
            <w:tcW w:w="1008" w:type="dxa"/>
          </w:tcPr>
          <w:p w14:paraId="172DBBD8" w14:textId="77777777" w:rsidR="00AA02A8" w:rsidRPr="00DA27C8" w:rsidRDefault="00AA02A8"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50 €</w:t>
            </w:r>
          </w:p>
        </w:tc>
      </w:tr>
      <w:tr w:rsidR="00DA23D9" w:rsidRPr="00DA27C8" w14:paraId="2B79E8AB" w14:textId="77777777" w:rsidTr="00F512B4">
        <w:tc>
          <w:tcPr>
            <w:tcW w:w="738" w:type="dxa"/>
          </w:tcPr>
          <w:p w14:paraId="27A54339" w14:textId="0952C5D9" w:rsidR="00AA02A8" w:rsidRPr="00DA27C8" w:rsidRDefault="000E2FBD"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AA02A8" w:rsidRPr="00DA27C8">
              <w:rPr>
                <w:rFonts w:ascii="Times New Roman" w:hAnsi="Times New Roman" w:cs="Times New Roman"/>
                <w:sz w:val="24"/>
                <w:szCs w:val="24"/>
                <w:lang w:val="sq-AL"/>
              </w:rPr>
              <w:t>1.6.</w:t>
            </w:r>
          </w:p>
        </w:tc>
        <w:tc>
          <w:tcPr>
            <w:tcW w:w="7830" w:type="dxa"/>
          </w:tcPr>
          <w:p w14:paraId="0A10B15C" w14:textId="77777777" w:rsidR="00AA02A8" w:rsidRPr="00DA27C8" w:rsidRDefault="00AA02A8"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Vënja e panove reklamuese në autobus</w:t>
            </w:r>
          </w:p>
        </w:tc>
        <w:tc>
          <w:tcPr>
            <w:tcW w:w="1008" w:type="dxa"/>
          </w:tcPr>
          <w:p w14:paraId="3D70CD1F" w14:textId="77777777" w:rsidR="00AA02A8" w:rsidRPr="00DA27C8" w:rsidRDefault="00AA02A8"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10 €</w:t>
            </w:r>
          </w:p>
        </w:tc>
      </w:tr>
      <w:tr w:rsidR="00DA23D9" w:rsidRPr="00DA27C8" w14:paraId="5C8FE3C8" w14:textId="77777777" w:rsidTr="00F512B4">
        <w:tc>
          <w:tcPr>
            <w:tcW w:w="738" w:type="dxa"/>
          </w:tcPr>
          <w:p w14:paraId="7EDFA9C1" w14:textId="477CD06D" w:rsidR="00AA02A8" w:rsidRPr="00DA27C8" w:rsidRDefault="000E2FBD"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AA02A8" w:rsidRPr="00DA27C8">
              <w:rPr>
                <w:rFonts w:ascii="Times New Roman" w:hAnsi="Times New Roman" w:cs="Times New Roman"/>
                <w:sz w:val="24"/>
                <w:szCs w:val="24"/>
                <w:lang w:val="sq-AL"/>
              </w:rPr>
              <w:t>1.7.</w:t>
            </w:r>
          </w:p>
        </w:tc>
        <w:tc>
          <w:tcPr>
            <w:tcW w:w="7830" w:type="dxa"/>
          </w:tcPr>
          <w:p w14:paraId="658055CF" w14:textId="77777777" w:rsidR="00AA02A8" w:rsidRPr="00DA27C8" w:rsidRDefault="00AA02A8"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Vënja e panove reklamuese në automjete të tjera</w:t>
            </w:r>
          </w:p>
        </w:tc>
        <w:tc>
          <w:tcPr>
            <w:tcW w:w="1008" w:type="dxa"/>
          </w:tcPr>
          <w:p w14:paraId="0768DA6B" w14:textId="47019AAB" w:rsidR="00AA02A8" w:rsidRPr="00DA27C8" w:rsidRDefault="00AA02A8" w:rsidP="00FA6663">
            <w:pPr>
              <w:pStyle w:val="ListParagraph"/>
              <w:numPr>
                <w:ilvl w:val="0"/>
                <w:numId w:val="37"/>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  €</w:t>
            </w:r>
          </w:p>
        </w:tc>
      </w:tr>
    </w:tbl>
    <w:p w14:paraId="1722503E" w14:textId="77777777" w:rsidR="00AA02A8" w:rsidRPr="00DA27C8" w:rsidRDefault="00AA02A8" w:rsidP="00AA02A8">
      <w:pPr>
        <w:tabs>
          <w:tab w:val="right" w:pos="8640"/>
        </w:tabs>
        <w:ind w:firstLine="720"/>
        <w:jc w:val="both"/>
        <w:rPr>
          <w:rFonts w:ascii="Times New Roman" w:hAnsi="Times New Roman" w:cs="Times New Roman"/>
          <w:sz w:val="24"/>
          <w:szCs w:val="24"/>
          <w:lang w:val="sq-AL"/>
        </w:rPr>
      </w:pPr>
    </w:p>
    <w:p w14:paraId="1A6D132C" w14:textId="23FB6546" w:rsidR="00AA02A8" w:rsidRPr="00DA27C8" w:rsidRDefault="00F512B4" w:rsidP="00F512B4">
      <w:pPr>
        <w:ind w:left="360"/>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12. </w:t>
      </w:r>
      <w:r w:rsidR="00AA02A8" w:rsidRPr="00DA27C8">
        <w:rPr>
          <w:rFonts w:ascii="Times New Roman" w:hAnsi="Times New Roman" w:cs="Times New Roman"/>
          <w:sz w:val="24"/>
          <w:szCs w:val="24"/>
          <w:lang w:val="sq-AL"/>
        </w:rPr>
        <w:t>Ngarkesat për pagimin e taksës paguhen me rastin e marrjes së lejes për vendosjen e panos reklamuese.</w:t>
      </w:r>
    </w:p>
    <w:p w14:paraId="65853EBF" w14:textId="09C58623" w:rsidR="00AA02A8" w:rsidRPr="00DA27C8" w:rsidRDefault="00F512B4" w:rsidP="00AA02A8">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w:t>
      </w:r>
      <w:r w:rsidR="00AA02A8" w:rsidRPr="00DA27C8">
        <w:rPr>
          <w:rFonts w:ascii="Times New Roman" w:hAnsi="Times New Roman" w:cs="Times New Roman"/>
          <w:sz w:val="24"/>
          <w:szCs w:val="24"/>
          <w:lang w:val="sq-AL"/>
        </w:rPr>
        <w:t>3.</w:t>
      </w:r>
      <w:r w:rsidRPr="00DA27C8">
        <w:rPr>
          <w:rFonts w:ascii="Times New Roman" w:hAnsi="Times New Roman" w:cs="Times New Roman"/>
          <w:sz w:val="24"/>
          <w:szCs w:val="24"/>
          <w:lang w:val="sq-AL"/>
        </w:rPr>
        <w:t xml:space="preserve"> </w:t>
      </w:r>
      <w:r w:rsidR="00AA02A8" w:rsidRPr="00DA27C8">
        <w:rPr>
          <w:rFonts w:ascii="Times New Roman" w:hAnsi="Times New Roman" w:cs="Times New Roman"/>
          <w:sz w:val="24"/>
          <w:szCs w:val="24"/>
          <w:lang w:val="sq-AL"/>
        </w:rPr>
        <w:t>Llogaritja e taksë</w:t>
      </w:r>
      <w:r w:rsidR="00321CAE">
        <w:rPr>
          <w:rFonts w:ascii="Times New Roman" w:hAnsi="Times New Roman" w:cs="Times New Roman"/>
          <w:sz w:val="24"/>
          <w:szCs w:val="24"/>
          <w:lang w:val="sq-AL"/>
        </w:rPr>
        <w:t>s</w:t>
      </w:r>
      <w:r w:rsidR="00AA02A8" w:rsidRPr="00DA27C8">
        <w:rPr>
          <w:rFonts w:ascii="Times New Roman" w:hAnsi="Times New Roman" w:cs="Times New Roman"/>
          <w:sz w:val="24"/>
          <w:szCs w:val="24"/>
          <w:lang w:val="sq-AL"/>
        </w:rPr>
        <w:t xml:space="preserve"> sipas paragrafit 2 të këtij neni bëhet duke shumëzuar totalin e madhësisë së panos reklamuese me taksën komunale mujore.</w:t>
      </w:r>
    </w:p>
    <w:p w14:paraId="07C77732" w14:textId="5BDA740F" w:rsidR="00A976F3" w:rsidRPr="00DA27C8" w:rsidRDefault="00A976F3" w:rsidP="00A976F3">
      <w:pPr>
        <w:rPr>
          <w:rFonts w:ascii="Times New Roman" w:hAnsi="Times New Roman" w:cs="Times New Roman"/>
          <w:sz w:val="24"/>
          <w:szCs w:val="24"/>
          <w:lang w:val="sq-AL"/>
        </w:rPr>
      </w:pPr>
    </w:p>
    <w:tbl>
      <w:tblPr>
        <w:tblStyle w:val="TableGrid"/>
        <w:tblW w:w="0" w:type="auto"/>
        <w:tblLook w:val="04A0" w:firstRow="1" w:lastRow="0" w:firstColumn="1" w:lastColumn="0" w:noHBand="0" w:noVBand="1"/>
      </w:tblPr>
      <w:tblGrid>
        <w:gridCol w:w="918"/>
        <w:gridCol w:w="7290"/>
        <w:gridCol w:w="1368"/>
      </w:tblGrid>
      <w:tr w:rsidR="00DA23D9" w:rsidRPr="00DA27C8" w14:paraId="623EE5B7" w14:textId="77777777" w:rsidTr="00F512B4">
        <w:trPr>
          <w:trHeight w:val="827"/>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3464DA" w14:textId="15380928" w:rsidR="00A976F3" w:rsidRPr="00DA27C8" w:rsidRDefault="00F512B4"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14.</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0DAEB4" w14:textId="77777777" w:rsidR="00A976F3" w:rsidRPr="00DA27C8" w:rsidRDefault="00A976F3" w:rsidP="00F512B4">
            <w:pPr>
              <w:jc w:val="both"/>
              <w:rPr>
                <w:rFonts w:ascii="Times New Roman" w:hAnsi="Times New Roman" w:cs="Times New Roman"/>
                <w:b/>
                <w:sz w:val="24"/>
                <w:szCs w:val="24"/>
                <w:lang w:val="sq-AL"/>
              </w:rPr>
            </w:pPr>
            <w:r w:rsidRPr="00DA27C8">
              <w:rPr>
                <w:rFonts w:ascii="Times New Roman" w:hAnsi="Times New Roman" w:cs="Times New Roman"/>
                <w:b/>
                <w:sz w:val="24"/>
                <w:szCs w:val="24"/>
                <w:lang w:val="sq-AL"/>
              </w:rPr>
              <w:t>Vendosja e mjeteve për akullore dhe mjete tjera të ngjashme për një muaj:</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F3E904"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Shuma/€</w:t>
            </w:r>
          </w:p>
        </w:tc>
      </w:tr>
      <w:tr w:rsidR="00DA23D9" w:rsidRPr="00DA27C8" w14:paraId="33D66F4A" w14:textId="77777777" w:rsidTr="00F512B4">
        <w:trPr>
          <w:trHeight w:val="44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FF7E38" w14:textId="19C45826" w:rsidR="00A976F3" w:rsidRPr="00DA27C8" w:rsidRDefault="00F512B4"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14.</w:t>
            </w:r>
            <w:r w:rsidR="00A976F3" w:rsidRPr="00DA27C8">
              <w:rPr>
                <w:rFonts w:ascii="Times New Roman" w:hAnsi="Times New Roman" w:cs="Times New Roman"/>
                <w:b/>
                <w:sz w:val="24"/>
                <w:szCs w:val="24"/>
                <w:lang w:val="sq-AL"/>
              </w:rPr>
              <w:t>1</w:t>
            </w:r>
            <w:r w:rsidRPr="00DA27C8">
              <w:rPr>
                <w:rFonts w:ascii="Times New Roman" w:hAnsi="Times New Roman" w:cs="Times New Roman"/>
                <w:b/>
                <w:sz w:val="24"/>
                <w:szCs w:val="24"/>
                <w:lang w:val="sq-AL"/>
              </w:rPr>
              <w:t>.</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99E190" w14:textId="77777777" w:rsidR="00A976F3" w:rsidRPr="00DA27C8" w:rsidRDefault="00A976F3"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Zona I për aparat</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F4C7E"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20.00 €</w:t>
            </w:r>
          </w:p>
        </w:tc>
      </w:tr>
      <w:tr w:rsidR="00DA23D9" w:rsidRPr="00DA27C8" w14:paraId="583BD97A" w14:textId="77777777" w:rsidTr="00F512B4">
        <w:trPr>
          <w:trHeight w:val="44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84AD7" w14:textId="1C767939" w:rsidR="00A976F3" w:rsidRPr="00DA27C8" w:rsidRDefault="00F512B4"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14.</w:t>
            </w:r>
            <w:r w:rsidR="00A976F3" w:rsidRPr="00DA27C8">
              <w:rPr>
                <w:rFonts w:ascii="Times New Roman" w:hAnsi="Times New Roman" w:cs="Times New Roman"/>
                <w:b/>
                <w:sz w:val="24"/>
                <w:szCs w:val="24"/>
                <w:lang w:val="sq-AL"/>
              </w:rPr>
              <w:t>2</w:t>
            </w:r>
            <w:r w:rsidRPr="00DA27C8">
              <w:rPr>
                <w:rFonts w:ascii="Times New Roman" w:hAnsi="Times New Roman" w:cs="Times New Roman"/>
                <w:b/>
                <w:sz w:val="24"/>
                <w:szCs w:val="24"/>
                <w:lang w:val="sq-AL"/>
              </w:rPr>
              <w:t>.</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BF598" w14:textId="77777777" w:rsidR="00A976F3" w:rsidRPr="00DA27C8" w:rsidRDefault="00A976F3"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Zona II për aparat</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999BD"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15.00 €</w:t>
            </w:r>
          </w:p>
        </w:tc>
      </w:tr>
      <w:tr w:rsidR="00DA23D9" w:rsidRPr="00DA27C8" w14:paraId="70514E8D" w14:textId="77777777" w:rsidTr="00F512B4">
        <w:trPr>
          <w:trHeight w:val="44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2F3DE" w14:textId="0815389E" w:rsidR="00A976F3" w:rsidRPr="00DA27C8" w:rsidRDefault="00F512B4"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14.</w:t>
            </w:r>
            <w:r w:rsidR="00A976F3" w:rsidRPr="00DA27C8">
              <w:rPr>
                <w:rFonts w:ascii="Times New Roman" w:hAnsi="Times New Roman" w:cs="Times New Roman"/>
                <w:b/>
                <w:sz w:val="24"/>
                <w:szCs w:val="24"/>
                <w:lang w:val="sq-AL"/>
              </w:rPr>
              <w:t>3</w:t>
            </w:r>
            <w:r w:rsidRPr="00DA27C8">
              <w:rPr>
                <w:rFonts w:ascii="Times New Roman" w:hAnsi="Times New Roman" w:cs="Times New Roman"/>
                <w:b/>
                <w:sz w:val="24"/>
                <w:szCs w:val="24"/>
                <w:lang w:val="sq-AL"/>
              </w:rPr>
              <w:t>.</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23741" w14:textId="77777777" w:rsidR="00A976F3" w:rsidRPr="00DA27C8" w:rsidRDefault="00A976F3"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Zona III për aparat</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EADE0"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10.00 €</w:t>
            </w:r>
          </w:p>
        </w:tc>
      </w:tr>
    </w:tbl>
    <w:p w14:paraId="1986C4BC" w14:textId="77777777" w:rsidR="00A976F3" w:rsidRPr="00DA27C8" w:rsidRDefault="00A976F3" w:rsidP="00A976F3">
      <w:pPr>
        <w:rPr>
          <w:rFonts w:ascii="Times New Roman" w:hAnsi="Times New Roman" w:cs="Times New Roman"/>
          <w:sz w:val="24"/>
          <w:szCs w:val="24"/>
          <w:lang w:val="sq-AL"/>
        </w:rPr>
      </w:pPr>
    </w:p>
    <w:tbl>
      <w:tblPr>
        <w:tblStyle w:val="TableGrid"/>
        <w:tblW w:w="0" w:type="auto"/>
        <w:tblLook w:val="04A0" w:firstRow="1" w:lastRow="0" w:firstColumn="1" w:lastColumn="0" w:noHBand="0" w:noVBand="1"/>
      </w:tblPr>
      <w:tblGrid>
        <w:gridCol w:w="918"/>
        <w:gridCol w:w="7290"/>
        <w:gridCol w:w="1368"/>
      </w:tblGrid>
      <w:tr w:rsidR="00DA23D9" w:rsidRPr="00DA27C8" w14:paraId="0F881DE1" w14:textId="77777777" w:rsidTr="00F512B4">
        <w:trPr>
          <w:trHeight w:val="80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61977" w14:textId="2EE95A30" w:rsidR="00A976F3" w:rsidRPr="00DA27C8" w:rsidRDefault="00F512B4"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15.</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BDAC6" w14:textId="79B7AA01" w:rsidR="00A976F3" w:rsidRPr="00DA27C8" w:rsidRDefault="00A976F3" w:rsidP="00F512B4">
            <w:pPr>
              <w:jc w:val="both"/>
              <w:rPr>
                <w:rFonts w:ascii="Times New Roman" w:hAnsi="Times New Roman" w:cs="Times New Roman"/>
                <w:b/>
                <w:sz w:val="24"/>
                <w:szCs w:val="24"/>
                <w:lang w:val="sq-AL"/>
              </w:rPr>
            </w:pPr>
            <w:r w:rsidRPr="00DA27C8">
              <w:rPr>
                <w:rFonts w:ascii="Times New Roman" w:hAnsi="Times New Roman" w:cs="Times New Roman"/>
                <w:b/>
                <w:sz w:val="24"/>
                <w:szCs w:val="24"/>
                <w:lang w:val="sq-AL"/>
              </w:rPr>
              <w:t>Vendosja e stendave të hapura dhe lëvizëse për shitjen e librave jo shkollor</w:t>
            </w:r>
            <w:r w:rsidR="00321CAE">
              <w:rPr>
                <w:rFonts w:ascii="Times New Roman" w:hAnsi="Times New Roman" w:cs="Times New Roman"/>
                <w:b/>
                <w:sz w:val="24"/>
                <w:szCs w:val="24"/>
                <w:lang w:val="sq-AL"/>
              </w:rPr>
              <w:t>e</w:t>
            </w:r>
            <w:r w:rsidRPr="00DA27C8">
              <w:rPr>
                <w:rFonts w:ascii="Times New Roman" w:hAnsi="Times New Roman" w:cs="Times New Roman"/>
                <w:b/>
                <w:sz w:val="24"/>
                <w:szCs w:val="24"/>
                <w:lang w:val="sq-AL"/>
              </w:rPr>
              <w:t xml:space="preserve"> caktohet tarifa</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4B107"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Shuma/€</w:t>
            </w:r>
          </w:p>
        </w:tc>
      </w:tr>
      <w:tr w:rsidR="00DA23D9" w:rsidRPr="00DA27C8" w14:paraId="7A26FC8B" w14:textId="77777777" w:rsidTr="00F512B4">
        <w:trPr>
          <w:trHeight w:val="44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F0D63" w14:textId="1330819A" w:rsidR="00A976F3" w:rsidRPr="00DA27C8" w:rsidRDefault="00F512B4"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15.</w:t>
            </w:r>
            <w:r w:rsidR="00A976F3" w:rsidRPr="00DA27C8">
              <w:rPr>
                <w:rFonts w:ascii="Times New Roman" w:hAnsi="Times New Roman" w:cs="Times New Roman"/>
                <w:b/>
                <w:sz w:val="24"/>
                <w:szCs w:val="24"/>
                <w:lang w:val="sq-AL"/>
              </w:rPr>
              <w:t>1</w:t>
            </w:r>
            <w:r w:rsidRPr="00DA27C8">
              <w:rPr>
                <w:rFonts w:ascii="Times New Roman" w:hAnsi="Times New Roman" w:cs="Times New Roman"/>
                <w:b/>
                <w:sz w:val="24"/>
                <w:szCs w:val="24"/>
                <w:lang w:val="sq-AL"/>
              </w:rPr>
              <w:t>.</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E18833" w14:textId="77777777" w:rsidR="00A976F3" w:rsidRPr="00DA27C8" w:rsidRDefault="00A976F3"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Zona I</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2E278"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20.00 €</w:t>
            </w:r>
          </w:p>
        </w:tc>
      </w:tr>
      <w:tr w:rsidR="00DA23D9" w:rsidRPr="00DA27C8" w14:paraId="080D14CA" w14:textId="77777777" w:rsidTr="00F512B4">
        <w:trPr>
          <w:trHeight w:val="44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B3505D" w14:textId="39A1E73A" w:rsidR="00A976F3" w:rsidRPr="00DA27C8" w:rsidRDefault="00F512B4"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15.</w:t>
            </w:r>
            <w:r w:rsidR="00A976F3" w:rsidRPr="00DA27C8">
              <w:rPr>
                <w:rFonts w:ascii="Times New Roman" w:hAnsi="Times New Roman" w:cs="Times New Roman"/>
                <w:b/>
                <w:sz w:val="24"/>
                <w:szCs w:val="24"/>
                <w:lang w:val="sq-AL"/>
              </w:rPr>
              <w:t>2</w:t>
            </w:r>
            <w:r w:rsidRPr="00DA27C8">
              <w:rPr>
                <w:rFonts w:ascii="Times New Roman" w:hAnsi="Times New Roman" w:cs="Times New Roman"/>
                <w:b/>
                <w:sz w:val="24"/>
                <w:szCs w:val="24"/>
                <w:lang w:val="sq-AL"/>
              </w:rPr>
              <w:t>.</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EE0F8" w14:textId="77777777" w:rsidR="00A976F3" w:rsidRPr="00DA27C8" w:rsidRDefault="00A976F3"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Zona II</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A9541F"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15.00 €</w:t>
            </w:r>
          </w:p>
        </w:tc>
      </w:tr>
      <w:tr w:rsidR="00DA23D9" w:rsidRPr="00DA27C8" w14:paraId="6F0BE7F3" w14:textId="77777777" w:rsidTr="00F512B4">
        <w:trPr>
          <w:trHeight w:val="44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E32FAB" w14:textId="6E4DCC42" w:rsidR="00A976F3" w:rsidRPr="00DA27C8" w:rsidRDefault="00F512B4"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t>15.</w:t>
            </w:r>
            <w:r w:rsidR="00A976F3" w:rsidRPr="00DA27C8">
              <w:rPr>
                <w:rFonts w:ascii="Times New Roman" w:hAnsi="Times New Roman" w:cs="Times New Roman"/>
                <w:b/>
                <w:sz w:val="24"/>
                <w:szCs w:val="24"/>
                <w:lang w:val="sq-AL"/>
              </w:rPr>
              <w:t>3</w:t>
            </w:r>
            <w:r w:rsidRPr="00DA27C8">
              <w:rPr>
                <w:rFonts w:ascii="Times New Roman" w:hAnsi="Times New Roman" w:cs="Times New Roman"/>
                <w:b/>
                <w:sz w:val="24"/>
                <w:szCs w:val="24"/>
                <w:lang w:val="sq-AL"/>
              </w:rPr>
              <w:t>.</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A8AC5B" w14:textId="77777777" w:rsidR="00A976F3" w:rsidRPr="00DA27C8" w:rsidRDefault="00A976F3"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Zona III</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E8F500"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10.00 €</w:t>
            </w:r>
          </w:p>
        </w:tc>
      </w:tr>
    </w:tbl>
    <w:p w14:paraId="36CE4525" w14:textId="77777777" w:rsidR="00A976F3" w:rsidRPr="00DA27C8" w:rsidRDefault="00A976F3" w:rsidP="00A976F3">
      <w:pPr>
        <w:rPr>
          <w:rFonts w:ascii="Times New Roman" w:hAnsi="Times New Roman" w:cs="Times New Roman"/>
          <w:sz w:val="24"/>
          <w:szCs w:val="24"/>
          <w:lang w:val="sq-AL"/>
        </w:rPr>
      </w:pPr>
    </w:p>
    <w:p w14:paraId="223F7DA0" w14:textId="77777777" w:rsidR="00A976F3" w:rsidRPr="00DA27C8" w:rsidRDefault="00A976F3" w:rsidP="00A976F3">
      <w:pPr>
        <w:rPr>
          <w:rFonts w:ascii="Times New Roman" w:hAnsi="Times New Roman" w:cs="Times New Roman"/>
          <w:b/>
          <w:sz w:val="24"/>
          <w:szCs w:val="24"/>
          <w:lang w:val="sq-AL"/>
        </w:rPr>
      </w:pPr>
    </w:p>
    <w:p w14:paraId="72A81CB0" w14:textId="5DF88E7B" w:rsidR="00A976F3" w:rsidRPr="00DA27C8" w:rsidRDefault="00F512B4" w:rsidP="00A976F3">
      <w:pPr>
        <w:rPr>
          <w:rFonts w:ascii="Times New Roman" w:hAnsi="Times New Roman" w:cs="Times New Roman"/>
          <w:b/>
          <w:sz w:val="24"/>
          <w:szCs w:val="24"/>
          <w:lang w:val="sq-AL"/>
        </w:rPr>
      </w:pPr>
      <w:r w:rsidRPr="00DA27C8">
        <w:rPr>
          <w:rFonts w:ascii="Times New Roman" w:hAnsi="Times New Roman" w:cs="Times New Roman"/>
          <w:b/>
          <w:sz w:val="24"/>
          <w:szCs w:val="24"/>
          <w:lang w:val="sq-AL"/>
        </w:rPr>
        <w:t>16.</w:t>
      </w:r>
      <w:r w:rsidR="00A976F3" w:rsidRPr="00DA27C8">
        <w:rPr>
          <w:rFonts w:ascii="Times New Roman" w:hAnsi="Times New Roman" w:cs="Times New Roman"/>
          <w:b/>
          <w:sz w:val="24"/>
          <w:szCs w:val="24"/>
          <w:lang w:val="sq-AL"/>
        </w:rPr>
        <w:t xml:space="preserve">  Shfrytëzimi i pronës komunale me qëllime komerciale:</w:t>
      </w:r>
      <w:r w:rsidR="00A976F3" w:rsidRPr="00DA27C8">
        <w:rPr>
          <w:rFonts w:ascii="Times New Roman" w:hAnsi="Times New Roman" w:cs="Times New Roman"/>
          <w:b/>
          <w:sz w:val="24"/>
          <w:szCs w:val="24"/>
          <w:lang w:val="sq-AL"/>
        </w:rPr>
        <w:br/>
      </w:r>
    </w:p>
    <w:tbl>
      <w:tblPr>
        <w:tblStyle w:val="TableGrid"/>
        <w:tblW w:w="9648" w:type="dxa"/>
        <w:tblLook w:val="04A0" w:firstRow="1" w:lastRow="0" w:firstColumn="1" w:lastColumn="0" w:noHBand="0" w:noVBand="1"/>
      </w:tblPr>
      <w:tblGrid>
        <w:gridCol w:w="918"/>
        <w:gridCol w:w="7290"/>
        <w:gridCol w:w="1440"/>
      </w:tblGrid>
      <w:tr w:rsidR="00DA23D9" w:rsidRPr="00DA27C8" w14:paraId="770C5E81" w14:textId="77777777" w:rsidTr="00F512B4">
        <w:trPr>
          <w:trHeight w:val="80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17EF4" w14:textId="051FBAAA" w:rsidR="00A976F3" w:rsidRPr="00DA27C8" w:rsidRDefault="00F512B4" w:rsidP="00F512B4">
            <w:pPr>
              <w:rPr>
                <w:rFonts w:ascii="Times New Roman" w:hAnsi="Times New Roman" w:cs="Times New Roman"/>
                <w:b/>
                <w:sz w:val="24"/>
                <w:szCs w:val="24"/>
                <w:lang w:val="sq-AL"/>
              </w:rPr>
            </w:pPr>
            <w:r w:rsidRPr="00DA27C8">
              <w:rPr>
                <w:rFonts w:ascii="Times New Roman" w:hAnsi="Times New Roman" w:cs="Times New Roman"/>
                <w:b/>
                <w:sz w:val="24"/>
                <w:szCs w:val="24"/>
                <w:lang w:val="sq-AL"/>
              </w:rPr>
              <w:lastRenderedPageBreak/>
              <w:t>16.</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02996" w14:textId="77777777" w:rsidR="00A976F3" w:rsidRPr="00DA27C8" w:rsidRDefault="00A976F3" w:rsidP="00F512B4">
            <w:pPr>
              <w:jc w:val="both"/>
              <w:rPr>
                <w:rFonts w:ascii="Times New Roman" w:hAnsi="Times New Roman" w:cs="Times New Roman"/>
                <w:b/>
                <w:sz w:val="24"/>
                <w:szCs w:val="24"/>
                <w:lang w:val="sq-AL"/>
              </w:rPr>
            </w:pPr>
            <w:r w:rsidRPr="00DA27C8">
              <w:rPr>
                <w:rFonts w:ascii="Times New Roman" w:hAnsi="Times New Roman" w:cs="Times New Roman"/>
                <w:b/>
                <w:sz w:val="24"/>
                <w:szCs w:val="24"/>
                <w:lang w:val="sq-AL"/>
              </w:rPr>
              <w:t>Qiraja për shfrytëzim të objekteve në pronësi komunale do të llogaritet në baza mujore sipas çmimit fillestar për 1m</w:t>
            </w:r>
            <w:r w:rsidRPr="00DA27C8">
              <w:rPr>
                <w:rFonts w:ascii="Times New Roman" w:hAnsi="Times New Roman" w:cs="Times New Roman"/>
                <w:b/>
                <w:sz w:val="24"/>
                <w:szCs w:val="24"/>
                <w:vertAlign w:val="superscript"/>
                <w:lang w:val="sq-AL"/>
              </w:rPr>
              <w:t xml:space="preserve">2 </w:t>
            </w:r>
            <w:r w:rsidRPr="00DA27C8">
              <w:rPr>
                <w:rFonts w:ascii="Times New Roman" w:hAnsi="Times New Roman" w:cs="Times New Roman"/>
                <w:b/>
                <w:sz w:val="24"/>
                <w:szCs w:val="24"/>
                <w:lang w:val="sq-AL"/>
              </w:rPr>
              <w:t>:</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583C40" w14:textId="77777777" w:rsidR="00A976F3" w:rsidRPr="00DA27C8" w:rsidRDefault="00A976F3" w:rsidP="00F512B4">
            <w:pPr>
              <w:jc w:val="right"/>
              <w:rPr>
                <w:rFonts w:ascii="Times New Roman" w:hAnsi="Times New Roman" w:cs="Times New Roman"/>
                <w:b/>
                <w:sz w:val="24"/>
                <w:szCs w:val="24"/>
                <w:lang w:val="sq-AL"/>
              </w:rPr>
            </w:pPr>
            <w:r w:rsidRPr="00DA27C8">
              <w:rPr>
                <w:rFonts w:ascii="Times New Roman" w:hAnsi="Times New Roman" w:cs="Times New Roman"/>
                <w:b/>
                <w:sz w:val="24"/>
                <w:szCs w:val="24"/>
                <w:lang w:val="sq-AL"/>
              </w:rPr>
              <w:t>Shuma/€</w:t>
            </w:r>
          </w:p>
        </w:tc>
      </w:tr>
      <w:tr w:rsidR="00DA23D9" w:rsidRPr="00DA27C8" w14:paraId="12106025" w14:textId="77777777" w:rsidTr="00F512B4">
        <w:trPr>
          <w:trHeight w:val="44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92736D" w14:textId="5B41CDF1" w:rsidR="00A976F3" w:rsidRPr="00DA27C8" w:rsidRDefault="00F512B4"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16.</w:t>
            </w:r>
            <w:r w:rsidR="00A976F3" w:rsidRPr="00DA27C8">
              <w:rPr>
                <w:rFonts w:ascii="Times New Roman" w:hAnsi="Times New Roman" w:cs="Times New Roman"/>
                <w:sz w:val="24"/>
                <w:szCs w:val="24"/>
                <w:lang w:val="sq-AL"/>
              </w:rPr>
              <w:t>1</w:t>
            </w:r>
            <w:r w:rsidRPr="00DA27C8">
              <w:rPr>
                <w:rFonts w:ascii="Times New Roman" w:hAnsi="Times New Roman" w:cs="Times New Roman"/>
                <w:sz w:val="24"/>
                <w:szCs w:val="24"/>
                <w:lang w:val="sq-AL"/>
              </w:rPr>
              <w:t>.</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62DA1C" w14:textId="77777777" w:rsidR="00A976F3" w:rsidRPr="00DA27C8" w:rsidRDefault="00A976F3"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Objektet në zonën e parë</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6693E" w14:textId="77777777" w:rsidR="00A976F3" w:rsidRPr="00DA27C8" w:rsidRDefault="00A976F3" w:rsidP="00F512B4">
            <w:pPr>
              <w:jc w:val="right"/>
              <w:rPr>
                <w:rFonts w:ascii="Times New Roman" w:hAnsi="Times New Roman" w:cs="Times New Roman"/>
                <w:sz w:val="24"/>
                <w:szCs w:val="24"/>
                <w:vertAlign w:val="superscript"/>
                <w:lang w:val="sq-AL"/>
              </w:rPr>
            </w:pPr>
            <w:r w:rsidRPr="00DA27C8">
              <w:rPr>
                <w:rFonts w:ascii="Times New Roman" w:hAnsi="Times New Roman" w:cs="Times New Roman"/>
                <w:sz w:val="24"/>
                <w:szCs w:val="24"/>
                <w:lang w:val="sq-AL"/>
              </w:rPr>
              <w:t>6.00 €/m</w:t>
            </w:r>
            <w:r w:rsidRPr="00DA27C8">
              <w:rPr>
                <w:rFonts w:ascii="Times New Roman" w:hAnsi="Times New Roman" w:cs="Times New Roman"/>
                <w:sz w:val="24"/>
                <w:szCs w:val="24"/>
                <w:vertAlign w:val="superscript"/>
                <w:lang w:val="sq-AL"/>
              </w:rPr>
              <w:t>2</w:t>
            </w:r>
          </w:p>
        </w:tc>
      </w:tr>
      <w:tr w:rsidR="00DA23D9" w:rsidRPr="00DA27C8" w14:paraId="5E445ECC" w14:textId="77777777" w:rsidTr="00F512B4">
        <w:trPr>
          <w:trHeight w:val="44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51F25" w14:textId="53941E61" w:rsidR="00A976F3" w:rsidRPr="00DA27C8" w:rsidRDefault="00F512B4"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16.</w:t>
            </w:r>
            <w:r w:rsidR="00A976F3" w:rsidRPr="00DA27C8">
              <w:rPr>
                <w:rFonts w:ascii="Times New Roman" w:hAnsi="Times New Roman" w:cs="Times New Roman"/>
                <w:sz w:val="24"/>
                <w:szCs w:val="24"/>
                <w:lang w:val="sq-AL"/>
              </w:rPr>
              <w:t>2</w:t>
            </w:r>
            <w:r w:rsidRPr="00DA27C8">
              <w:rPr>
                <w:rFonts w:ascii="Times New Roman" w:hAnsi="Times New Roman" w:cs="Times New Roman"/>
                <w:sz w:val="24"/>
                <w:szCs w:val="24"/>
                <w:lang w:val="sq-AL"/>
              </w:rPr>
              <w:t>.</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88EA9" w14:textId="77777777" w:rsidR="00A976F3" w:rsidRPr="00DA27C8" w:rsidRDefault="00A976F3"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Objektet në zonën e dytë</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5900F" w14:textId="77777777" w:rsidR="00A976F3" w:rsidRPr="00DA27C8" w:rsidRDefault="00A976F3" w:rsidP="00F512B4">
            <w:pPr>
              <w:jc w:val="right"/>
              <w:rPr>
                <w:rFonts w:ascii="Times New Roman" w:hAnsi="Times New Roman" w:cs="Times New Roman"/>
                <w:sz w:val="24"/>
                <w:szCs w:val="24"/>
                <w:vertAlign w:val="superscript"/>
                <w:lang w:val="sq-AL"/>
              </w:rPr>
            </w:pPr>
            <w:r w:rsidRPr="00DA27C8">
              <w:rPr>
                <w:rFonts w:ascii="Times New Roman" w:hAnsi="Times New Roman" w:cs="Times New Roman"/>
                <w:sz w:val="24"/>
                <w:szCs w:val="24"/>
                <w:lang w:val="sq-AL"/>
              </w:rPr>
              <w:t>5.00 €/m</w:t>
            </w:r>
            <w:r w:rsidRPr="00DA27C8">
              <w:rPr>
                <w:rFonts w:ascii="Times New Roman" w:hAnsi="Times New Roman" w:cs="Times New Roman"/>
                <w:sz w:val="24"/>
                <w:szCs w:val="24"/>
                <w:vertAlign w:val="superscript"/>
                <w:lang w:val="sq-AL"/>
              </w:rPr>
              <w:t>2</w:t>
            </w:r>
          </w:p>
        </w:tc>
      </w:tr>
      <w:tr w:rsidR="00DA23D9" w:rsidRPr="00DA27C8" w14:paraId="3AD82253" w14:textId="77777777" w:rsidTr="00F512B4">
        <w:trPr>
          <w:trHeight w:val="44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59FA8" w14:textId="745E488D" w:rsidR="00A976F3" w:rsidRPr="00DA27C8" w:rsidRDefault="00F512B4"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16.</w:t>
            </w:r>
            <w:r w:rsidR="00A976F3" w:rsidRPr="00DA27C8">
              <w:rPr>
                <w:rFonts w:ascii="Times New Roman" w:hAnsi="Times New Roman" w:cs="Times New Roman"/>
                <w:sz w:val="24"/>
                <w:szCs w:val="24"/>
                <w:lang w:val="sq-AL"/>
              </w:rPr>
              <w:t>3</w:t>
            </w:r>
            <w:r w:rsidRPr="00DA27C8">
              <w:rPr>
                <w:rFonts w:ascii="Times New Roman" w:hAnsi="Times New Roman" w:cs="Times New Roman"/>
                <w:sz w:val="24"/>
                <w:szCs w:val="24"/>
                <w:lang w:val="sq-AL"/>
              </w:rPr>
              <w:t>.</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AF149" w14:textId="77777777" w:rsidR="00A976F3" w:rsidRPr="00DA27C8" w:rsidRDefault="00A976F3"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Objektet në zonën e tretë</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073DBC" w14:textId="77777777" w:rsidR="00A976F3" w:rsidRPr="00DA27C8" w:rsidRDefault="00A976F3" w:rsidP="00F512B4">
            <w:pPr>
              <w:jc w:val="right"/>
              <w:rPr>
                <w:rFonts w:ascii="Times New Roman" w:hAnsi="Times New Roman" w:cs="Times New Roman"/>
                <w:sz w:val="24"/>
                <w:szCs w:val="24"/>
                <w:vertAlign w:val="superscript"/>
                <w:lang w:val="sq-AL"/>
              </w:rPr>
            </w:pPr>
            <w:r w:rsidRPr="00DA27C8">
              <w:rPr>
                <w:rFonts w:ascii="Times New Roman" w:hAnsi="Times New Roman" w:cs="Times New Roman"/>
                <w:sz w:val="24"/>
                <w:szCs w:val="24"/>
                <w:lang w:val="sq-AL"/>
              </w:rPr>
              <w:t>4.00 €/m</w:t>
            </w:r>
            <w:r w:rsidRPr="00DA27C8">
              <w:rPr>
                <w:rFonts w:ascii="Times New Roman" w:hAnsi="Times New Roman" w:cs="Times New Roman"/>
                <w:sz w:val="24"/>
                <w:szCs w:val="24"/>
                <w:vertAlign w:val="superscript"/>
                <w:lang w:val="sq-AL"/>
              </w:rPr>
              <w:t>2</w:t>
            </w:r>
          </w:p>
        </w:tc>
      </w:tr>
      <w:tr w:rsidR="00DA23D9" w:rsidRPr="00DA27C8" w14:paraId="763A032C" w14:textId="77777777" w:rsidTr="00F512B4">
        <w:trPr>
          <w:trHeight w:val="755"/>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99981" w14:textId="601236D7" w:rsidR="00A976F3" w:rsidRPr="00DA27C8" w:rsidRDefault="00F512B4"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16.</w:t>
            </w:r>
            <w:r w:rsidR="00A976F3" w:rsidRPr="00DA27C8">
              <w:rPr>
                <w:rFonts w:ascii="Times New Roman" w:hAnsi="Times New Roman" w:cs="Times New Roman"/>
                <w:sz w:val="24"/>
                <w:szCs w:val="24"/>
                <w:lang w:val="sq-AL"/>
              </w:rPr>
              <w:t>4</w:t>
            </w:r>
            <w:r w:rsidRPr="00DA27C8">
              <w:rPr>
                <w:rFonts w:ascii="Times New Roman" w:hAnsi="Times New Roman" w:cs="Times New Roman"/>
                <w:sz w:val="24"/>
                <w:szCs w:val="24"/>
                <w:lang w:val="sq-AL"/>
              </w:rPr>
              <w:t>.</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2AB0D" w14:textId="77777777" w:rsidR="00A976F3" w:rsidRPr="00DA27C8" w:rsidRDefault="00A976F3"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Objektet në zonat rurale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8EC9D" w14:textId="77777777" w:rsidR="00A976F3" w:rsidRPr="00DA27C8" w:rsidRDefault="00A976F3" w:rsidP="00F512B4">
            <w:pPr>
              <w:jc w:val="right"/>
              <w:rPr>
                <w:rFonts w:ascii="Times New Roman" w:hAnsi="Times New Roman" w:cs="Times New Roman"/>
                <w:sz w:val="24"/>
                <w:szCs w:val="24"/>
                <w:vertAlign w:val="superscript"/>
                <w:lang w:val="sq-AL"/>
              </w:rPr>
            </w:pPr>
            <w:r w:rsidRPr="00DA27C8">
              <w:rPr>
                <w:rFonts w:ascii="Times New Roman" w:hAnsi="Times New Roman" w:cs="Times New Roman"/>
                <w:sz w:val="24"/>
                <w:szCs w:val="24"/>
                <w:lang w:val="sq-AL"/>
              </w:rPr>
              <w:t>2.00 €/m</w:t>
            </w:r>
            <w:r w:rsidRPr="00DA27C8">
              <w:rPr>
                <w:rFonts w:ascii="Times New Roman" w:hAnsi="Times New Roman" w:cs="Times New Roman"/>
                <w:sz w:val="24"/>
                <w:szCs w:val="24"/>
                <w:vertAlign w:val="superscript"/>
                <w:lang w:val="sq-AL"/>
              </w:rPr>
              <w:t>2</w:t>
            </w:r>
          </w:p>
        </w:tc>
      </w:tr>
      <w:tr w:rsidR="00DA23D9" w:rsidRPr="00DA27C8" w14:paraId="2029DBE6" w14:textId="77777777" w:rsidTr="00F512B4">
        <w:trPr>
          <w:trHeight w:val="80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89B68" w14:textId="35CECC6B" w:rsidR="00A976F3" w:rsidRPr="00DA27C8" w:rsidRDefault="00F512B4"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16.</w:t>
            </w:r>
            <w:r w:rsidR="00A976F3" w:rsidRPr="00DA27C8">
              <w:rPr>
                <w:rFonts w:ascii="Times New Roman" w:hAnsi="Times New Roman" w:cs="Times New Roman"/>
                <w:sz w:val="24"/>
                <w:szCs w:val="24"/>
                <w:lang w:val="sq-AL"/>
              </w:rPr>
              <w:t>5</w:t>
            </w:r>
            <w:r w:rsidRPr="00DA27C8">
              <w:rPr>
                <w:rFonts w:ascii="Times New Roman" w:hAnsi="Times New Roman" w:cs="Times New Roman"/>
                <w:sz w:val="24"/>
                <w:szCs w:val="24"/>
                <w:lang w:val="sq-AL"/>
              </w:rPr>
              <w:t>.</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EB854" w14:textId="77777777" w:rsidR="00A976F3" w:rsidRPr="00DA27C8" w:rsidRDefault="00A976F3"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Taksa e qirasë për banesa në pronësi komunale caktohet taksa mujore në vlerë prej:</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2364B" w14:textId="77777777" w:rsidR="00A976F3" w:rsidRPr="00DA27C8" w:rsidRDefault="00A976F3" w:rsidP="00F512B4">
            <w:pPr>
              <w:jc w:val="right"/>
              <w:rPr>
                <w:rFonts w:ascii="Times New Roman" w:hAnsi="Times New Roman" w:cs="Times New Roman"/>
                <w:sz w:val="24"/>
                <w:szCs w:val="24"/>
                <w:lang w:val="sq-AL"/>
              </w:rPr>
            </w:pPr>
            <w:r w:rsidRPr="00DA27C8">
              <w:rPr>
                <w:rFonts w:ascii="Times New Roman" w:hAnsi="Times New Roman" w:cs="Times New Roman"/>
                <w:sz w:val="24"/>
                <w:szCs w:val="24"/>
                <w:lang w:val="sq-AL"/>
              </w:rPr>
              <w:t>0.30€</w:t>
            </w:r>
          </w:p>
        </w:tc>
      </w:tr>
      <w:tr w:rsidR="00DA23D9" w:rsidRPr="00DA27C8" w14:paraId="54BD2480" w14:textId="77777777" w:rsidTr="00F512B4">
        <w:trPr>
          <w:trHeight w:val="80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5DBC1" w14:textId="5984F771" w:rsidR="00A976F3" w:rsidRPr="00DA27C8" w:rsidRDefault="00F512B4"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16.</w:t>
            </w:r>
            <w:r w:rsidR="00A976F3" w:rsidRPr="00DA27C8">
              <w:rPr>
                <w:rFonts w:ascii="Times New Roman" w:hAnsi="Times New Roman" w:cs="Times New Roman"/>
                <w:sz w:val="24"/>
                <w:szCs w:val="24"/>
                <w:lang w:val="sq-AL"/>
              </w:rPr>
              <w:t>6</w:t>
            </w:r>
            <w:r w:rsidRPr="00DA27C8">
              <w:rPr>
                <w:rFonts w:ascii="Times New Roman" w:hAnsi="Times New Roman" w:cs="Times New Roman"/>
                <w:sz w:val="24"/>
                <w:szCs w:val="24"/>
                <w:lang w:val="sq-AL"/>
              </w:rPr>
              <w:t>.</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2C1C63" w14:textId="77777777" w:rsidR="00A976F3" w:rsidRPr="00DA27C8" w:rsidRDefault="00A976F3"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Pronat e tilla duhet të lëshohen me qira përmes ankandit publik sipas procedurave ligjore në fuqi</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9A7F4" w14:textId="77777777" w:rsidR="00A976F3" w:rsidRPr="00DA27C8" w:rsidRDefault="00A976F3" w:rsidP="00F512B4">
            <w:pPr>
              <w:jc w:val="right"/>
              <w:rPr>
                <w:rFonts w:ascii="Times New Roman" w:hAnsi="Times New Roman" w:cs="Times New Roman"/>
                <w:sz w:val="24"/>
                <w:szCs w:val="24"/>
                <w:lang w:val="sq-AL"/>
              </w:rPr>
            </w:pPr>
          </w:p>
        </w:tc>
      </w:tr>
      <w:tr w:rsidR="00DA23D9" w:rsidRPr="00DA27C8" w14:paraId="49D62AB3" w14:textId="77777777" w:rsidTr="00F512B4">
        <w:trPr>
          <w:trHeight w:val="80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E3776" w14:textId="5D158A55" w:rsidR="00A976F3" w:rsidRPr="00DA27C8" w:rsidRDefault="00F512B4"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16.</w:t>
            </w:r>
            <w:r w:rsidR="00A976F3" w:rsidRPr="00DA27C8">
              <w:rPr>
                <w:rFonts w:ascii="Times New Roman" w:hAnsi="Times New Roman" w:cs="Times New Roman"/>
                <w:sz w:val="24"/>
                <w:szCs w:val="24"/>
                <w:lang w:val="sq-AL"/>
              </w:rPr>
              <w:t>7</w:t>
            </w:r>
            <w:r w:rsidRPr="00DA27C8">
              <w:rPr>
                <w:rFonts w:ascii="Times New Roman" w:hAnsi="Times New Roman" w:cs="Times New Roman"/>
                <w:sz w:val="24"/>
                <w:szCs w:val="24"/>
                <w:lang w:val="sq-AL"/>
              </w:rPr>
              <w:t>.</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29876" w14:textId="77777777" w:rsidR="00A976F3" w:rsidRPr="00DA27C8" w:rsidRDefault="00A976F3" w:rsidP="00F512B4">
            <w:p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Taksa për shpërndarjen e rrjetit televiziv, internet dhe shërbime të ngjashme mbi tokësore dhe nëntokësore në momentin e marrjes se pëlqimit nga organi kompetent, caktohet taksa në vlerë prej:</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FC49A" w14:textId="77777777" w:rsidR="00A976F3" w:rsidRPr="00DA27C8" w:rsidRDefault="00A976F3" w:rsidP="00F512B4">
            <w:pPr>
              <w:jc w:val="right"/>
              <w:rPr>
                <w:rFonts w:ascii="Times New Roman" w:hAnsi="Times New Roman" w:cs="Times New Roman"/>
                <w:sz w:val="24"/>
                <w:szCs w:val="24"/>
                <w:lang w:val="sq-AL"/>
              </w:rPr>
            </w:pPr>
            <w:r w:rsidRPr="00DA27C8">
              <w:rPr>
                <w:rFonts w:ascii="Times New Roman" w:hAnsi="Times New Roman" w:cs="Times New Roman"/>
                <w:sz w:val="24"/>
                <w:szCs w:val="24"/>
                <w:lang w:val="sq-AL"/>
              </w:rPr>
              <w:t>0.20€m</w:t>
            </w:r>
          </w:p>
        </w:tc>
      </w:tr>
    </w:tbl>
    <w:p w14:paraId="4A98B1AE" w14:textId="35ADF8CA" w:rsidR="00A976F3" w:rsidRPr="00DA27C8" w:rsidRDefault="00A976F3" w:rsidP="00A976F3">
      <w:pPr>
        <w:rPr>
          <w:rFonts w:ascii="Times New Roman" w:hAnsi="Times New Roman" w:cs="Times New Roman"/>
          <w:sz w:val="24"/>
          <w:szCs w:val="24"/>
          <w:lang w:val="sq-AL"/>
        </w:rPr>
      </w:pPr>
    </w:p>
    <w:p w14:paraId="208FF1F5" w14:textId="584B0814" w:rsidR="00A976F3" w:rsidRPr="00DA27C8" w:rsidRDefault="00F512B4" w:rsidP="00A976F3">
      <w:pPr>
        <w:rPr>
          <w:rFonts w:ascii="Times New Roman" w:hAnsi="Times New Roman" w:cs="Times New Roman"/>
          <w:sz w:val="24"/>
          <w:szCs w:val="24"/>
          <w:lang w:val="sq-AL"/>
        </w:rPr>
      </w:pPr>
      <w:r w:rsidRPr="00DA27C8">
        <w:rPr>
          <w:rFonts w:ascii="Times New Roman" w:hAnsi="Times New Roman" w:cs="Times New Roman"/>
          <w:sz w:val="24"/>
          <w:szCs w:val="24"/>
          <w:lang w:val="sq-AL"/>
        </w:rPr>
        <w:t>17.</w:t>
      </w:r>
      <w:r w:rsidR="00A976F3" w:rsidRPr="00DA27C8">
        <w:rPr>
          <w:rFonts w:ascii="Times New Roman" w:hAnsi="Times New Roman" w:cs="Times New Roman"/>
          <w:sz w:val="24"/>
          <w:szCs w:val="24"/>
          <w:lang w:val="sq-AL"/>
        </w:rPr>
        <w:t xml:space="preserve"> Qiraja për shfrytëzimin e pronës së paluajtshme të komunës, që do të paguhet nga shfrytëzuesi i pronës komunale do të përcaktohet sipas procedurës konkurruese.</w:t>
      </w:r>
      <w:r w:rsidR="00A976F3" w:rsidRPr="00DA27C8">
        <w:rPr>
          <w:rFonts w:ascii="Times New Roman" w:hAnsi="Times New Roman" w:cs="Times New Roman"/>
          <w:sz w:val="24"/>
          <w:szCs w:val="24"/>
          <w:lang w:val="sq-AL"/>
        </w:rPr>
        <w:br/>
      </w:r>
      <w:r w:rsidR="00A976F3" w:rsidRPr="00DA27C8">
        <w:rPr>
          <w:rFonts w:ascii="Times New Roman" w:hAnsi="Times New Roman" w:cs="Times New Roman"/>
          <w:sz w:val="24"/>
          <w:szCs w:val="24"/>
          <w:lang w:val="sq-AL"/>
        </w:rPr>
        <w:br/>
      </w:r>
      <w:r w:rsidRPr="00DA27C8">
        <w:rPr>
          <w:rFonts w:ascii="Times New Roman" w:hAnsi="Times New Roman" w:cs="Times New Roman"/>
          <w:sz w:val="24"/>
          <w:szCs w:val="24"/>
          <w:lang w:val="sq-AL"/>
        </w:rPr>
        <w:t>18.</w:t>
      </w:r>
      <w:r w:rsidR="00A976F3" w:rsidRPr="00DA27C8">
        <w:rPr>
          <w:rFonts w:ascii="Times New Roman" w:hAnsi="Times New Roman" w:cs="Times New Roman"/>
          <w:sz w:val="24"/>
          <w:szCs w:val="24"/>
          <w:lang w:val="sq-AL"/>
        </w:rPr>
        <w:t xml:space="preserve"> Normat për vendosjen e çmimit fillestar për një ankand publik apo ndonjë procedure tjetër t</w:t>
      </w:r>
      <w:r w:rsidR="0006661A">
        <w:rPr>
          <w:rFonts w:ascii="Times New Roman" w:hAnsi="Times New Roman" w:cs="Times New Roman"/>
          <w:sz w:val="24"/>
          <w:szCs w:val="24"/>
          <w:lang w:val="sq-AL"/>
        </w:rPr>
        <w:t>ë</w:t>
      </w:r>
      <w:r w:rsidR="00A976F3" w:rsidRPr="00DA27C8">
        <w:rPr>
          <w:rFonts w:ascii="Times New Roman" w:hAnsi="Times New Roman" w:cs="Times New Roman"/>
          <w:sz w:val="24"/>
          <w:szCs w:val="24"/>
          <w:lang w:val="sq-AL"/>
        </w:rPr>
        <w:t xml:space="preserve"> hapur konkurruese do t</w:t>
      </w:r>
      <w:r w:rsidR="0006661A">
        <w:rPr>
          <w:rFonts w:ascii="Times New Roman" w:hAnsi="Times New Roman" w:cs="Times New Roman"/>
          <w:sz w:val="24"/>
          <w:szCs w:val="24"/>
          <w:lang w:val="sq-AL"/>
        </w:rPr>
        <w:t>’</w:t>
      </w:r>
      <w:r w:rsidR="00A976F3" w:rsidRPr="00DA27C8">
        <w:rPr>
          <w:rFonts w:ascii="Times New Roman" w:hAnsi="Times New Roman" w:cs="Times New Roman"/>
          <w:sz w:val="24"/>
          <w:szCs w:val="24"/>
          <w:lang w:val="sq-AL"/>
        </w:rPr>
        <w:t>i jepen në një tabel</w:t>
      </w:r>
      <w:r w:rsidR="0006661A">
        <w:rPr>
          <w:rFonts w:ascii="Times New Roman" w:hAnsi="Times New Roman" w:cs="Times New Roman"/>
          <w:sz w:val="24"/>
          <w:szCs w:val="24"/>
          <w:lang w:val="sq-AL"/>
        </w:rPr>
        <w:t>ë</w:t>
      </w:r>
      <w:r w:rsidR="00A976F3" w:rsidRPr="00DA27C8">
        <w:rPr>
          <w:rFonts w:ascii="Times New Roman" w:hAnsi="Times New Roman" w:cs="Times New Roman"/>
          <w:sz w:val="24"/>
          <w:szCs w:val="24"/>
          <w:lang w:val="sq-AL"/>
        </w:rPr>
        <w:t xml:space="preserve"> të veçantë dhe si të tilla kanë karakter sugjerues.</w:t>
      </w:r>
      <w:r w:rsidR="00A976F3" w:rsidRPr="00DA27C8">
        <w:rPr>
          <w:rFonts w:ascii="Times New Roman" w:hAnsi="Times New Roman" w:cs="Times New Roman"/>
          <w:sz w:val="24"/>
          <w:szCs w:val="24"/>
          <w:lang w:val="sq-AL"/>
        </w:rPr>
        <w:br/>
      </w:r>
      <w:r w:rsidR="00A976F3" w:rsidRPr="00DA27C8">
        <w:rPr>
          <w:rFonts w:ascii="Times New Roman" w:hAnsi="Times New Roman" w:cs="Times New Roman"/>
          <w:sz w:val="24"/>
          <w:szCs w:val="24"/>
          <w:lang w:val="sq-AL"/>
        </w:rPr>
        <w:br/>
      </w:r>
      <w:r w:rsidRPr="00DA27C8">
        <w:rPr>
          <w:rFonts w:ascii="Times New Roman" w:hAnsi="Times New Roman" w:cs="Times New Roman"/>
          <w:sz w:val="24"/>
          <w:szCs w:val="24"/>
          <w:lang w:val="sq-AL"/>
        </w:rPr>
        <w:t>19.</w:t>
      </w:r>
      <w:r w:rsidR="00A976F3" w:rsidRPr="00DA27C8">
        <w:rPr>
          <w:rFonts w:ascii="Times New Roman" w:hAnsi="Times New Roman" w:cs="Times New Roman"/>
          <w:sz w:val="24"/>
          <w:szCs w:val="24"/>
          <w:lang w:val="sq-AL"/>
        </w:rPr>
        <w:t xml:space="preserve"> Shfrytëzimi i ndërtesave-lokaleve afariste që janë pron</w:t>
      </w:r>
      <w:r w:rsidR="0006661A">
        <w:rPr>
          <w:rFonts w:ascii="Times New Roman" w:hAnsi="Times New Roman" w:cs="Times New Roman"/>
          <w:sz w:val="24"/>
          <w:szCs w:val="24"/>
          <w:lang w:val="sq-AL"/>
        </w:rPr>
        <w:t>ë</w:t>
      </w:r>
      <w:r w:rsidR="00A976F3" w:rsidRPr="00DA27C8">
        <w:rPr>
          <w:rFonts w:ascii="Times New Roman" w:hAnsi="Times New Roman" w:cs="Times New Roman"/>
          <w:sz w:val="24"/>
          <w:szCs w:val="24"/>
          <w:lang w:val="sq-AL"/>
        </w:rPr>
        <w:t xml:space="preserve"> komunale bazohet në vlerën e q</w:t>
      </w:r>
      <w:r w:rsidR="0006661A">
        <w:rPr>
          <w:rFonts w:ascii="Times New Roman" w:hAnsi="Times New Roman" w:cs="Times New Roman"/>
          <w:sz w:val="24"/>
          <w:szCs w:val="24"/>
          <w:lang w:val="sq-AL"/>
        </w:rPr>
        <w:t>i</w:t>
      </w:r>
      <w:r w:rsidR="00A976F3" w:rsidRPr="00DA27C8">
        <w:rPr>
          <w:rFonts w:ascii="Times New Roman" w:hAnsi="Times New Roman" w:cs="Times New Roman"/>
          <w:sz w:val="24"/>
          <w:szCs w:val="24"/>
          <w:lang w:val="sq-AL"/>
        </w:rPr>
        <w:t>rasë e cila përcaktohet për metër katror (m</w:t>
      </w:r>
      <w:r w:rsidR="00A976F3" w:rsidRPr="00DA27C8">
        <w:rPr>
          <w:rFonts w:ascii="Times New Roman" w:hAnsi="Times New Roman" w:cs="Times New Roman"/>
          <w:sz w:val="24"/>
          <w:szCs w:val="24"/>
          <w:vertAlign w:val="superscript"/>
          <w:lang w:val="sq-AL"/>
        </w:rPr>
        <w:t>2</w:t>
      </w:r>
      <w:r w:rsidR="00A976F3" w:rsidRPr="00DA27C8">
        <w:rPr>
          <w:rFonts w:ascii="Times New Roman" w:hAnsi="Times New Roman" w:cs="Times New Roman"/>
          <w:sz w:val="24"/>
          <w:szCs w:val="24"/>
          <w:lang w:val="sq-AL"/>
        </w:rPr>
        <w:t>) të cilat shfrytëzohen nga qiramarrësi</w:t>
      </w:r>
      <w:r w:rsidR="00DA567A">
        <w:rPr>
          <w:rFonts w:ascii="Times New Roman" w:hAnsi="Times New Roman" w:cs="Times New Roman"/>
          <w:sz w:val="24"/>
          <w:szCs w:val="24"/>
          <w:lang w:val="sq-AL"/>
        </w:rPr>
        <w:t>,</w:t>
      </w:r>
      <w:r w:rsidR="00A976F3" w:rsidRPr="00DA27C8">
        <w:rPr>
          <w:rFonts w:ascii="Times New Roman" w:hAnsi="Times New Roman" w:cs="Times New Roman"/>
          <w:sz w:val="24"/>
          <w:szCs w:val="24"/>
          <w:lang w:val="sq-AL"/>
        </w:rPr>
        <w:t xml:space="preserve"> varësisht se në cilën zon</w:t>
      </w:r>
      <w:r w:rsidR="0006661A">
        <w:rPr>
          <w:rFonts w:ascii="Times New Roman" w:hAnsi="Times New Roman" w:cs="Times New Roman"/>
          <w:sz w:val="24"/>
          <w:szCs w:val="24"/>
          <w:lang w:val="sq-AL"/>
        </w:rPr>
        <w:t>ë</w:t>
      </w:r>
      <w:r w:rsidR="00A976F3" w:rsidRPr="00DA27C8">
        <w:rPr>
          <w:rFonts w:ascii="Times New Roman" w:hAnsi="Times New Roman" w:cs="Times New Roman"/>
          <w:sz w:val="24"/>
          <w:szCs w:val="24"/>
          <w:lang w:val="sq-AL"/>
        </w:rPr>
        <w:t xml:space="preserve"> ndodhet prona.</w:t>
      </w:r>
      <w:r w:rsidR="00A976F3" w:rsidRPr="00DA27C8">
        <w:rPr>
          <w:rFonts w:ascii="Times New Roman" w:hAnsi="Times New Roman" w:cs="Times New Roman"/>
          <w:sz w:val="24"/>
          <w:szCs w:val="24"/>
          <w:lang w:val="sq-AL"/>
        </w:rPr>
        <w:br/>
      </w:r>
      <w:r w:rsidR="00A976F3" w:rsidRPr="00DA27C8">
        <w:rPr>
          <w:rFonts w:ascii="Times New Roman" w:hAnsi="Times New Roman" w:cs="Times New Roman"/>
          <w:sz w:val="24"/>
          <w:szCs w:val="24"/>
          <w:lang w:val="sq-AL"/>
        </w:rPr>
        <w:br/>
      </w:r>
      <w:r w:rsidRPr="00DA27C8">
        <w:rPr>
          <w:rFonts w:ascii="Times New Roman" w:hAnsi="Times New Roman" w:cs="Times New Roman"/>
          <w:sz w:val="24"/>
          <w:szCs w:val="24"/>
          <w:lang w:val="sq-AL"/>
        </w:rPr>
        <w:t>20.</w:t>
      </w:r>
      <w:r w:rsidR="00A976F3" w:rsidRPr="00DA27C8">
        <w:rPr>
          <w:rFonts w:ascii="Times New Roman" w:hAnsi="Times New Roman" w:cs="Times New Roman"/>
          <w:sz w:val="24"/>
          <w:szCs w:val="24"/>
          <w:lang w:val="sq-AL"/>
        </w:rPr>
        <w:t xml:space="preserve">  Qiramarrësit të cilët nuk paguajnë qiranë për tre muaj detyro</w:t>
      </w:r>
      <w:r w:rsidRPr="00DA27C8">
        <w:rPr>
          <w:rFonts w:ascii="Times New Roman" w:hAnsi="Times New Roman" w:cs="Times New Roman"/>
          <w:sz w:val="24"/>
          <w:szCs w:val="24"/>
          <w:lang w:val="sq-AL"/>
        </w:rPr>
        <w:t>hen ta lirojnë lokalin afarist.</w:t>
      </w:r>
    </w:p>
    <w:p w14:paraId="4D41F741" w14:textId="3C4EC547" w:rsidR="00A976F3" w:rsidRPr="00DA27C8" w:rsidRDefault="00F512B4" w:rsidP="00A976F3">
      <w:pPr>
        <w:rPr>
          <w:rFonts w:ascii="Times New Roman" w:hAnsi="Times New Roman" w:cs="Times New Roman"/>
          <w:sz w:val="24"/>
          <w:szCs w:val="24"/>
          <w:lang w:val="sq-AL"/>
        </w:rPr>
      </w:pPr>
      <w:r w:rsidRPr="00DA27C8">
        <w:rPr>
          <w:rFonts w:ascii="Times New Roman" w:hAnsi="Times New Roman" w:cs="Times New Roman"/>
          <w:sz w:val="24"/>
          <w:szCs w:val="24"/>
          <w:lang w:val="sq-AL"/>
        </w:rPr>
        <w:t>21.</w:t>
      </w:r>
      <w:r w:rsidR="00A976F3" w:rsidRPr="00DA27C8">
        <w:rPr>
          <w:rFonts w:ascii="Times New Roman" w:hAnsi="Times New Roman" w:cs="Times New Roman"/>
          <w:b/>
          <w:sz w:val="24"/>
          <w:szCs w:val="24"/>
          <w:lang w:val="sq-AL"/>
        </w:rPr>
        <w:t xml:space="preserve"> </w:t>
      </w:r>
      <w:r w:rsidR="00A976F3" w:rsidRPr="00DA27C8">
        <w:rPr>
          <w:rFonts w:ascii="Times New Roman" w:hAnsi="Times New Roman" w:cs="Times New Roman"/>
          <w:sz w:val="24"/>
          <w:szCs w:val="24"/>
          <w:lang w:val="sq-AL"/>
        </w:rPr>
        <w:t>Për shfrytëzimin e hapësirës publike për vendosjen e objekteve të përkohshme (kioskat, barakat dhe objektet tjera të përkohshme) kompensimi për 1m</w:t>
      </w:r>
      <w:r w:rsidR="00A976F3" w:rsidRPr="00DA27C8">
        <w:rPr>
          <w:rFonts w:ascii="Times New Roman" w:hAnsi="Times New Roman" w:cs="Times New Roman"/>
          <w:sz w:val="24"/>
          <w:szCs w:val="24"/>
          <w:vertAlign w:val="superscript"/>
          <w:lang w:val="sq-AL"/>
        </w:rPr>
        <w:t>2</w:t>
      </w:r>
      <w:r w:rsidR="00A976F3" w:rsidRPr="00DA27C8">
        <w:rPr>
          <w:rFonts w:ascii="Times New Roman" w:hAnsi="Times New Roman" w:cs="Times New Roman"/>
          <w:sz w:val="24"/>
          <w:szCs w:val="24"/>
          <w:lang w:val="sq-AL"/>
        </w:rPr>
        <w:t xml:space="preserve"> në muaj është:</w:t>
      </w:r>
    </w:p>
    <w:tbl>
      <w:tblPr>
        <w:tblStyle w:val="TableGrid"/>
        <w:tblW w:w="0" w:type="auto"/>
        <w:tblLook w:val="04A0" w:firstRow="1" w:lastRow="0" w:firstColumn="1" w:lastColumn="0" w:noHBand="0" w:noVBand="1"/>
      </w:tblPr>
      <w:tblGrid>
        <w:gridCol w:w="918"/>
        <w:gridCol w:w="7290"/>
        <w:gridCol w:w="1368"/>
      </w:tblGrid>
      <w:tr w:rsidR="00DA23D9" w:rsidRPr="00DA27C8" w14:paraId="5EC510D3" w14:textId="77777777" w:rsidTr="00F512B4">
        <w:trPr>
          <w:trHeight w:val="1133"/>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B75BBE" w14:textId="761ABA6A" w:rsidR="00A976F3" w:rsidRPr="00DA27C8" w:rsidRDefault="00F512B4"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22.</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476DC6" w14:textId="77777777" w:rsidR="00A976F3" w:rsidRPr="00DA27C8" w:rsidRDefault="00A976F3"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Për shfrytëzimin e hapësirës publike për vendosjen e objekteve të përkohshme ( kioskat, barakat dhe objektet tjera të përkohshme ) kompensimi për 1m</w:t>
            </w:r>
            <w:r w:rsidRPr="00DA27C8">
              <w:rPr>
                <w:rFonts w:ascii="Times New Roman" w:hAnsi="Times New Roman" w:cs="Times New Roman"/>
                <w:sz w:val="24"/>
                <w:szCs w:val="24"/>
                <w:vertAlign w:val="superscript"/>
                <w:lang w:val="sq-AL"/>
              </w:rPr>
              <w:t>2</w:t>
            </w:r>
            <w:r w:rsidRPr="00DA27C8">
              <w:rPr>
                <w:rFonts w:ascii="Times New Roman" w:hAnsi="Times New Roman" w:cs="Times New Roman"/>
                <w:sz w:val="24"/>
                <w:szCs w:val="24"/>
                <w:lang w:val="sq-AL"/>
              </w:rPr>
              <w:t xml:space="preserve"> në muaj është:</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B388C" w14:textId="77777777" w:rsidR="00A976F3" w:rsidRPr="00DA27C8" w:rsidRDefault="00A976F3" w:rsidP="00F512B4">
            <w:pPr>
              <w:jc w:val="right"/>
              <w:rPr>
                <w:rFonts w:ascii="Times New Roman" w:hAnsi="Times New Roman" w:cs="Times New Roman"/>
                <w:sz w:val="24"/>
                <w:szCs w:val="24"/>
                <w:lang w:val="sq-AL"/>
              </w:rPr>
            </w:pPr>
            <w:r w:rsidRPr="00DA27C8">
              <w:rPr>
                <w:rFonts w:ascii="Times New Roman" w:hAnsi="Times New Roman" w:cs="Times New Roman"/>
                <w:sz w:val="24"/>
                <w:szCs w:val="24"/>
                <w:lang w:val="sq-AL"/>
              </w:rPr>
              <w:t>Shuma/€</w:t>
            </w:r>
          </w:p>
        </w:tc>
      </w:tr>
      <w:tr w:rsidR="00DA23D9" w:rsidRPr="00DA27C8" w14:paraId="6A70DC91" w14:textId="77777777" w:rsidTr="00F512B4">
        <w:trPr>
          <w:trHeight w:val="44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2350CF" w14:textId="09BBBAB5" w:rsidR="00A976F3" w:rsidRPr="00DA27C8" w:rsidRDefault="0008460D"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22.</w:t>
            </w:r>
            <w:r w:rsidR="00A976F3" w:rsidRPr="00DA27C8">
              <w:rPr>
                <w:rFonts w:ascii="Times New Roman" w:hAnsi="Times New Roman" w:cs="Times New Roman"/>
                <w:sz w:val="24"/>
                <w:szCs w:val="24"/>
                <w:lang w:val="sq-AL"/>
              </w:rPr>
              <w:t>1</w:t>
            </w:r>
            <w:r w:rsidR="00F512B4" w:rsidRPr="00DA27C8">
              <w:rPr>
                <w:rFonts w:ascii="Times New Roman" w:hAnsi="Times New Roman" w:cs="Times New Roman"/>
                <w:sz w:val="24"/>
                <w:szCs w:val="24"/>
                <w:lang w:val="sq-AL"/>
              </w:rPr>
              <w:t>.</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FED16" w14:textId="77777777" w:rsidR="00A976F3" w:rsidRPr="00DA27C8" w:rsidRDefault="00A976F3"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Për zonën e parë</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9767AB" w14:textId="77777777" w:rsidR="00A976F3" w:rsidRPr="00DA27C8" w:rsidRDefault="00A976F3" w:rsidP="00F512B4">
            <w:pPr>
              <w:jc w:val="right"/>
              <w:rPr>
                <w:rFonts w:ascii="Times New Roman" w:hAnsi="Times New Roman" w:cs="Times New Roman"/>
                <w:sz w:val="24"/>
                <w:szCs w:val="24"/>
                <w:lang w:val="sq-AL"/>
              </w:rPr>
            </w:pPr>
            <w:r w:rsidRPr="00DA27C8">
              <w:rPr>
                <w:rFonts w:ascii="Times New Roman" w:hAnsi="Times New Roman" w:cs="Times New Roman"/>
                <w:sz w:val="24"/>
                <w:szCs w:val="24"/>
                <w:lang w:val="sq-AL"/>
              </w:rPr>
              <w:t>4.00 €/m</w:t>
            </w:r>
            <w:r w:rsidRPr="00DA27C8">
              <w:rPr>
                <w:rFonts w:ascii="Times New Roman" w:hAnsi="Times New Roman" w:cs="Times New Roman"/>
                <w:sz w:val="24"/>
                <w:szCs w:val="24"/>
                <w:vertAlign w:val="superscript"/>
                <w:lang w:val="sq-AL"/>
              </w:rPr>
              <w:t>2</w:t>
            </w:r>
          </w:p>
        </w:tc>
      </w:tr>
      <w:tr w:rsidR="00DA23D9" w:rsidRPr="00DA27C8" w14:paraId="35FFFC35" w14:textId="77777777" w:rsidTr="00F512B4">
        <w:trPr>
          <w:trHeight w:val="44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A9187" w14:textId="01F65A4B" w:rsidR="00A976F3" w:rsidRPr="00DA27C8" w:rsidRDefault="0008460D"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22.</w:t>
            </w:r>
            <w:r w:rsidR="00A976F3" w:rsidRPr="00DA27C8">
              <w:rPr>
                <w:rFonts w:ascii="Times New Roman" w:hAnsi="Times New Roman" w:cs="Times New Roman"/>
                <w:sz w:val="24"/>
                <w:szCs w:val="24"/>
                <w:lang w:val="sq-AL"/>
              </w:rPr>
              <w:t>2</w:t>
            </w:r>
            <w:r w:rsidR="00F512B4" w:rsidRPr="00DA27C8">
              <w:rPr>
                <w:rFonts w:ascii="Times New Roman" w:hAnsi="Times New Roman" w:cs="Times New Roman"/>
                <w:sz w:val="24"/>
                <w:szCs w:val="24"/>
                <w:lang w:val="sq-AL"/>
              </w:rPr>
              <w:t>.</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D9C45" w14:textId="77777777" w:rsidR="00A976F3" w:rsidRPr="00DA27C8" w:rsidRDefault="00A976F3"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Për zonën e dytë</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A0CDB1" w14:textId="77777777" w:rsidR="00A976F3" w:rsidRPr="00DA27C8" w:rsidRDefault="00A976F3" w:rsidP="00F512B4">
            <w:pPr>
              <w:jc w:val="right"/>
              <w:rPr>
                <w:rFonts w:ascii="Times New Roman" w:hAnsi="Times New Roman" w:cs="Times New Roman"/>
                <w:sz w:val="24"/>
                <w:szCs w:val="24"/>
                <w:vertAlign w:val="superscript"/>
                <w:lang w:val="sq-AL"/>
              </w:rPr>
            </w:pPr>
            <w:r w:rsidRPr="00DA27C8">
              <w:rPr>
                <w:rFonts w:ascii="Times New Roman" w:hAnsi="Times New Roman" w:cs="Times New Roman"/>
                <w:sz w:val="24"/>
                <w:szCs w:val="24"/>
                <w:lang w:val="sq-AL"/>
              </w:rPr>
              <w:t>3.50 €/m</w:t>
            </w:r>
            <w:r w:rsidRPr="00DA27C8">
              <w:rPr>
                <w:rFonts w:ascii="Times New Roman" w:hAnsi="Times New Roman" w:cs="Times New Roman"/>
                <w:sz w:val="24"/>
                <w:szCs w:val="24"/>
                <w:vertAlign w:val="superscript"/>
                <w:lang w:val="sq-AL"/>
              </w:rPr>
              <w:t>2</w:t>
            </w:r>
          </w:p>
        </w:tc>
      </w:tr>
      <w:tr w:rsidR="00DA23D9" w:rsidRPr="00DA27C8" w14:paraId="5B1BC9C7" w14:textId="77777777" w:rsidTr="00F512B4">
        <w:trPr>
          <w:trHeight w:val="44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B4F3A" w14:textId="767F3907" w:rsidR="00A976F3" w:rsidRPr="00DA27C8" w:rsidRDefault="0008460D"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22.</w:t>
            </w:r>
            <w:r w:rsidR="00A976F3" w:rsidRPr="00DA27C8">
              <w:rPr>
                <w:rFonts w:ascii="Times New Roman" w:hAnsi="Times New Roman" w:cs="Times New Roman"/>
                <w:sz w:val="24"/>
                <w:szCs w:val="24"/>
                <w:lang w:val="sq-AL"/>
              </w:rPr>
              <w:t>3</w:t>
            </w:r>
            <w:r w:rsidR="00F512B4" w:rsidRPr="00DA27C8">
              <w:rPr>
                <w:rFonts w:ascii="Times New Roman" w:hAnsi="Times New Roman" w:cs="Times New Roman"/>
                <w:sz w:val="24"/>
                <w:szCs w:val="24"/>
                <w:lang w:val="sq-AL"/>
              </w:rPr>
              <w:t>.</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9B32F8" w14:textId="77777777" w:rsidR="00A976F3" w:rsidRPr="00DA27C8" w:rsidRDefault="00A976F3"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Për zonën e tretë</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F3832" w14:textId="77777777" w:rsidR="00A976F3" w:rsidRPr="00DA27C8" w:rsidRDefault="00A976F3" w:rsidP="00F512B4">
            <w:pPr>
              <w:jc w:val="right"/>
              <w:rPr>
                <w:rFonts w:ascii="Times New Roman" w:hAnsi="Times New Roman" w:cs="Times New Roman"/>
                <w:sz w:val="24"/>
                <w:szCs w:val="24"/>
                <w:vertAlign w:val="superscript"/>
                <w:lang w:val="sq-AL"/>
              </w:rPr>
            </w:pPr>
            <w:r w:rsidRPr="00DA27C8">
              <w:rPr>
                <w:rFonts w:ascii="Times New Roman" w:hAnsi="Times New Roman" w:cs="Times New Roman"/>
                <w:sz w:val="24"/>
                <w:szCs w:val="24"/>
                <w:lang w:val="sq-AL"/>
              </w:rPr>
              <w:t>2.50 €/m</w:t>
            </w:r>
            <w:r w:rsidRPr="00DA27C8">
              <w:rPr>
                <w:rFonts w:ascii="Times New Roman" w:hAnsi="Times New Roman" w:cs="Times New Roman"/>
                <w:sz w:val="24"/>
                <w:szCs w:val="24"/>
                <w:vertAlign w:val="superscript"/>
                <w:lang w:val="sq-AL"/>
              </w:rPr>
              <w:t>2</w:t>
            </w:r>
          </w:p>
        </w:tc>
      </w:tr>
      <w:tr w:rsidR="00DA23D9" w:rsidRPr="00DA27C8" w14:paraId="29CD1DA7" w14:textId="77777777" w:rsidTr="00F512B4">
        <w:trPr>
          <w:trHeight w:val="44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8BB9F" w14:textId="5D2884E5" w:rsidR="00A976F3" w:rsidRPr="00DA27C8" w:rsidRDefault="0008460D"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lastRenderedPageBreak/>
              <w:t>22.</w:t>
            </w:r>
            <w:r w:rsidR="00A976F3" w:rsidRPr="00DA27C8">
              <w:rPr>
                <w:rFonts w:ascii="Times New Roman" w:hAnsi="Times New Roman" w:cs="Times New Roman"/>
                <w:sz w:val="24"/>
                <w:szCs w:val="24"/>
                <w:lang w:val="sq-AL"/>
              </w:rPr>
              <w:t>4</w:t>
            </w:r>
            <w:r w:rsidR="00F512B4" w:rsidRPr="00DA27C8">
              <w:rPr>
                <w:rFonts w:ascii="Times New Roman" w:hAnsi="Times New Roman" w:cs="Times New Roman"/>
                <w:sz w:val="24"/>
                <w:szCs w:val="24"/>
                <w:lang w:val="sq-AL"/>
              </w:rPr>
              <w:t>.</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2A4EB" w14:textId="77777777" w:rsidR="00A976F3" w:rsidRPr="00DA27C8" w:rsidRDefault="00A976F3"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Për vendet rurale</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DDA343" w14:textId="77777777" w:rsidR="00A976F3" w:rsidRPr="00DA27C8" w:rsidRDefault="00A976F3" w:rsidP="00F512B4">
            <w:pPr>
              <w:jc w:val="right"/>
              <w:rPr>
                <w:rFonts w:ascii="Times New Roman" w:hAnsi="Times New Roman" w:cs="Times New Roman"/>
                <w:sz w:val="24"/>
                <w:szCs w:val="24"/>
                <w:vertAlign w:val="superscript"/>
                <w:lang w:val="sq-AL"/>
              </w:rPr>
            </w:pPr>
            <w:r w:rsidRPr="00DA27C8">
              <w:rPr>
                <w:rFonts w:ascii="Times New Roman" w:hAnsi="Times New Roman" w:cs="Times New Roman"/>
                <w:sz w:val="24"/>
                <w:szCs w:val="24"/>
                <w:lang w:val="sq-AL"/>
              </w:rPr>
              <w:t>1.50 €/m</w:t>
            </w:r>
            <w:r w:rsidRPr="00DA27C8">
              <w:rPr>
                <w:rFonts w:ascii="Times New Roman" w:hAnsi="Times New Roman" w:cs="Times New Roman"/>
                <w:sz w:val="24"/>
                <w:szCs w:val="24"/>
                <w:vertAlign w:val="superscript"/>
                <w:lang w:val="sq-AL"/>
              </w:rPr>
              <w:t>2</w:t>
            </w:r>
          </w:p>
        </w:tc>
      </w:tr>
      <w:tr w:rsidR="00DA23D9" w:rsidRPr="00DA27C8" w14:paraId="2CA96660" w14:textId="77777777" w:rsidTr="00F512B4">
        <w:trPr>
          <w:trHeight w:val="80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F7611E" w14:textId="2B28F415" w:rsidR="00A976F3" w:rsidRPr="00DA27C8" w:rsidRDefault="0008460D"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22.</w:t>
            </w:r>
            <w:r w:rsidR="00A976F3" w:rsidRPr="00DA27C8">
              <w:rPr>
                <w:rFonts w:ascii="Times New Roman" w:hAnsi="Times New Roman" w:cs="Times New Roman"/>
                <w:sz w:val="24"/>
                <w:szCs w:val="24"/>
                <w:lang w:val="sq-AL"/>
              </w:rPr>
              <w:t>5</w:t>
            </w:r>
            <w:r w:rsidR="00F512B4" w:rsidRPr="00DA27C8">
              <w:rPr>
                <w:rFonts w:ascii="Times New Roman" w:hAnsi="Times New Roman" w:cs="Times New Roman"/>
                <w:sz w:val="24"/>
                <w:szCs w:val="24"/>
                <w:lang w:val="sq-AL"/>
              </w:rPr>
              <w:t>.</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558061" w14:textId="77777777" w:rsidR="00A976F3" w:rsidRPr="00DA27C8" w:rsidRDefault="00A976F3"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Qiraja vjetore për garazhet e vendosura në pronën komunale është:</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B0A30" w14:textId="77777777" w:rsidR="00A976F3" w:rsidRPr="00DA27C8" w:rsidRDefault="00A976F3" w:rsidP="00F512B4">
            <w:pPr>
              <w:jc w:val="right"/>
              <w:rPr>
                <w:rFonts w:ascii="Times New Roman" w:hAnsi="Times New Roman" w:cs="Times New Roman"/>
                <w:sz w:val="24"/>
                <w:szCs w:val="24"/>
                <w:lang w:val="sq-AL"/>
              </w:rPr>
            </w:pPr>
            <w:r w:rsidRPr="00DA27C8">
              <w:rPr>
                <w:rFonts w:ascii="Times New Roman" w:hAnsi="Times New Roman" w:cs="Times New Roman"/>
                <w:sz w:val="24"/>
                <w:szCs w:val="24"/>
                <w:lang w:val="sq-AL"/>
              </w:rPr>
              <w:t>60€</w:t>
            </w:r>
          </w:p>
          <w:p w14:paraId="6E32C480" w14:textId="77777777" w:rsidR="00A976F3" w:rsidRPr="00DA27C8" w:rsidRDefault="00A976F3" w:rsidP="00F512B4">
            <w:pPr>
              <w:jc w:val="right"/>
              <w:rPr>
                <w:rFonts w:ascii="Times New Roman" w:hAnsi="Times New Roman" w:cs="Times New Roman"/>
                <w:sz w:val="24"/>
                <w:szCs w:val="24"/>
                <w:lang w:val="sq-AL"/>
              </w:rPr>
            </w:pPr>
          </w:p>
        </w:tc>
      </w:tr>
    </w:tbl>
    <w:p w14:paraId="79C93EB9" w14:textId="77777777" w:rsidR="00A976F3" w:rsidRPr="00DA27C8" w:rsidRDefault="00A976F3" w:rsidP="00A976F3">
      <w:pPr>
        <w:rPr>
          <w:rFonts w:ascii="Times New Roman" w:hAnsi="Times New Roman" w:cs="Times New Roman"/>
          <w:sz w:val="24"/>
          <w:szCs w:val="24"/>
          <w:lang w:val="sq-AL"/>
        </w:rPr>
      </w:pPr>
    </w:p>
    <w:tbl>
      <w:tblPr>
        <w:tblStyle w:val="TableGrid"/>
        <w:tblW w:w="0" w:type="auto"/>
        <w:tblLook w:val="04A0" w:firstRow="1" w:lastRow="0" w:firstColumn="1" w:lastColumn="0" w:noHBand="0" w:noVBand="1"/>
      </w:tblPr>
      <w:tblGrid>
        <w:gridCol w:w="918"/>
        <w:gridCol w:w="7290"/>
        <w:gridCol w:w="1368"/>
      </w:tblGrid>
      <w:tr w:rsidR="00DA23D9" w:rsidRPr="00DA27C8" w14:paraId="75AB1389" w14:textId="77777777" w:rsidTr="00F512B4">
        <w:trPr>
          <w:trHeight w:val="1097"/>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834D8" w14:textId="53946466" w:rsidR="00A976F3" w:rsidRPr="00DA27C8" w:rsidRDefault="0008460D" w:rsidP="0008460D">
            <w:pPr>
              <w:rPr>
                <w:rFonts w:ascii="Times New Roman" w:hAnsi="Times New Roman" w:cs="Times New Roman"/>
                <w:sz w:val="24"/>
                <w:szCs w:val="24"/>
                <w:lang w:val="sq-AL"/>
              </w:rPr>
            </w:pPr>
            <w:r w:rsidRPr="00DA27C8">
              <w:rPr>
                <w:rFonts w:ascii="Times New Roman" w:hAnsi="Times New Roman" w:cs="Times New Roman"/>
                <w:sz w:val="24"/>
                <w:szCs w:val="24"/>
                <w:lang w:val="sq-AL"/>
              </w:rPr>
              <w:t>23.</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02333" w14:textId="77777777" w:rsidR="00A976F3" w:rsidRPr="00DA27C8" w:rsidRDefault="00A976F3"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Për shfrytëzimin e hapësirës publike para lokaleve të subjekteve afariste pas lëshimit të lejes nga organi kompetent, kompensimi vjetor për 1m</w:t>
            </w:r>
            <w:r w:rsidRPr="00DA27C8">
              <w:rPr>
                <w:rFonts w:ascii="Times New Roman" w:hAnsi="Times New Roman" w:cs="Times New Roman"/>
                <w:sz w:val="24"/>
                <w:szCs w:val="24"/>
                <w:vertAlign w:val="superscript"/>
                <w:lang w:val="sq-AL"/>
              </w:rPr>
              <w:t>2</w:t>
            </w:r>
            <w:r w:rsidRPr="00DA27C8">
              <w:rPr>
                <w:rFonts w:ascii="Times New Roman" w:hAnsi="Times New Roman" w:cs="Times New Roman"/>
                <w:sz w:val="24"/>
                <w:szCs w:val="24"/>
                <w:lang w:val="sq-AL"/>
              </w:rPr>
              <w:t xml:space="preserve"> është.</w:t>
            </w:r>
          </w:p>
          <w:p w14:paraId="12A3487A" w14:textId="77777777" w:rsidR="00A976F3" w:rsidRPr="00DA27C8" w:rsidRDefault="00A976F3" w:rsidP="00F512B4">
            <w:pPr>
              <w:rPr>
                <w:rFonts w:ascii="Times New Roman" w:hAnsi="Times New Roman" w:cs="Times New Roman"/>
                <w:sz w:val="24"/>
                <w:szCs w:val="24"/>
                <w:lang w:val="sq-AL"/>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2027FF" w14:textId="77777777" w:rsidR="00A976F3" w:rsidRPr="00DA27C8" w:rsidRDefault="00A976F3" w:rsidP="00F512B4">
            <w:pPr>
              <w:jc w:val="right"/>
              <w:rPr>
                <w:rFonts w:ascii="Times New Roman" w:hAnsi="Times New Roman" w:cs="Times New Roman"/>
                <w:sz w:val="24"/>
                <w:szCs w:val="24"/>
                <w:lang w:val="sq-AL"/>
              </w:rPr>
            </w:pPr>
            <w:r w:rsidRPr="00DA27C8">
              <w:rPr>
                <w:rFonts w:ascii="Times New Roman" w:hAnsi="Times New Roman" w:cs="Times New Roman"/>
                <w:sz w:val="24"/>
                <w:szCs w:val="24"/>
                <w:lang w:val="sq-AL"/>
              </w:rPr>
              <w:t>Shuma/€</w:t>
            </w:r>
          </w:p>
        </w:tc>
      </w:tr>
      <w:tr w:rsidR="00DA23D9" w:rsidRPr="00DA27C8" w14:paraId="53B3F584" w14:textId="77777777" w:rsidTr="00F512B4">
        <w:trPr>
          <w:trHeight w:val="44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196DEC" w14:textId="38E334D2" w:rsidR="00A976F3" w:rsidRPr="00DA27C8" w:rsidRDefault="0008460D"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23.</w:t>
            </w:r>
            <w:r w:rsidR="00A976F3" w:rsidRPr="00DA27C8">
              <w:rPr>
                <w:rFonts w:ascii="Times New Roman" w:hAnsi="Times New Roman" w:cs="Times New Roman"/>
                <w:sz w:val="24"/>
                <w:szCs w:val="24"/>
                <w:lang w:val="sq-AL"/>
              </w:rPr>
              <w:t>1</w:t>
            </w:r>
            <w:r w:rsidRPr="00DA27C8">
              <w:rPr>
                <w:rFonts w:ascii="Times New Roman" w:hAnsi="Times New Roman" w:cs="Times New Roman"/>
                <w:sz w:val="24"/>
                <w:szCs w:val="24"/>
                <w:lang w:val="sq-AL"/>
              </w:rPr>
              <w:t>.</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ADA04" w14:textId="77777777" w:rsidR="00A976F3" w:rsidRPr="00DA27C8" w:rsidRDefault="00A976F3"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Për zonën e parë</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A98C7" w14:textId="77777777" w:rsidR="00A976F3" w:rsidRPr="00DA27C8" w:rsidRDefault="00A976F3" w:rsidP="00F512B4">
            <w:pPr>
              <w:jc w:val="both"/>
              <w:rPr>
                <w:rFonts w:ascii="Times New Roman" w:hAnsi="Times New Roman" w:cs="Times New Roman"/>
                <w:sz w:val="24"/>
                <w:szCs w:val="24"/>
                <w:vertAlign w:val="superscript"/>
                <w:lang w:val="sq-AL"/>
              </w:rPr>
            </w:pPr>
            <w:r w:rsidRPr="00DA27C8">
              <w:rPr>
                <w:rFonts w:ascii="Times New Roman" w:hAnsi="Times New Roman" w:cs="Times New Roman"/>
                <w:sz w:val="24"/>
                <w:szCs w:val="24"/>
                <w:lang w:val="sq-AL"/>
              </w:rPr>
              <w:t xml:space="preserve">    10.00€/m</w:t>
            </w:r>
            <w:r w:rsidRPr="00DA27C8">
              <w:rPr>
                <w:rFonts w:ascii="Times New Roman" w:hAnsi="Times New Roman" w:cs="Times New Roman"/>
                <w:sz w:val="24"/>
                <w:szCs w:val="24"/>
                <w:vertAlign w:val="superscript"/>
                <w:lang w:val="sq-AL"/>
              </w:rPr>
              <w:t>2</w:t>
            </w:r>
          </w:p>
        </w:tc>
      </w:tr>
      <w:tr w:rsidR="00DA23D9" w:rsidRPr="00DA27C8" w14:paraId="1DFE6A11" w14:textId="77777777" w:rsidTr="00F512B4">
        <w:trPr>
          <w:trHeight w:val="44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EA005" w14:textId="42280146" w:rsidR="00A976F3" w:rsidRPr="00DA27C8" w:rsidRDefault="0008460D"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23.</w:t>
            </w:r>
            <w:r w:rsidR="00A976F3" w:rsidRPr="00DA27C8">
              <w:rPr>
                <w:rFonts w:ascii="Times New Roman" w:hAnsi="Times New Roman" w:cs="Times New Roman"/>
                <w:sz w:val="24"/>
                <w:szCs w:val="24"/>
                <w:lang w:val="sq-AL"/>
              </w:rPr>
              <w:t>2</w:t>
            </w:r>
            <w:r w:rsidRPr="00DA27C8">
              <w:rPr>
                <w:rFonts w:ascii="Times New Roman" w:hAnsi="Times New Roman" w:cs="Times New Roman"/>
                <w:sz w:val="24"/>
                <w:szCs w:val="24"/>
                <w:lang w:val="sq-AL"/>
              </w:rPr>
              <w:t>.</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DBC34" w14:textId="64B88717" w:rsidR="00A976F3" w:rsidRPr="00DA27C8" w:rsidRDefault="00A976F3"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P</w:t>
            </w:r>
            <w:r w:rsidR="00DA567A">
              <w:rPr>
                <w:rFonts w:ascii="Times New Roman" w:hAnsi="Times New Roman" w:cs="Times New Roman"/>
                <w:sz w:val="24"/>
                <w:szCs w:val="24"/>
                <w:lang w:val="sq-AL"/>
              </w:rPr>
              <w:t>ë</w:t>
            </w:r>
            <w:r w:rsidRPr="00DA27C8">
              <w:rPr>
                <w:rFonts w:ascii="Times New Roman" w:hAnsi="Times New Roman" w:cs="Times New Roman"/>
                <w:sz w:val="24"/>
                <w:szCs w:val="24"/>
                <w:lang w:val="sq-AL"/>
              </w:rPr>
              <w:t>r shfryt</w:t>
            </w:r>
            <w:r w:rsidR="00DA567A">
              <w:rPr>
                <w:rFonts w:ascii="Times New Roman" w:hAnsi="Times New Roman" w:cs="Times New Roman"/>
                <w:sz w:val="24"/>
                <w:szCs w:val="24"/>
                <w:lang w:val="sq-AL"/>
              </w:rPr>
              <w:t>ë</w:t>
            </w:r>
            <w:r w:rsidRPr="00DA27C8">
              <w:rPr>
                <w:rFonts w:ascii="Times New Roman" w:hAnsi="Times New Roman" w:cs="Times New Roman"/>
                <w:sz w:val="24"/>
                <w:szCs w:val="24"/>
                <w:lang w:val="sq-AL"/>
              </w:rPr>
              <w:t>zimin e hapësirës publike n</w:t>
            </w:r>
            <w:r w:rsidR="00DA567A">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zonën  I t</w:t>
            </w:r>
            <w:r w:rsidR="00DA567A">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rrethuara me xhama apo plastikë, paguhet taksa vjetore n</w:t>
            </w:r>
            <w:r w:rsidR="00DA567A">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vlerë prej:</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9EF4F" w14:textId="77777777" w:rsidR="00A976F3" w:rsidRPr="00DA27C8" w:rsidRDefault="00A976F3" w:rsidP="00F512B4">
            <w:pPr>
              <w:jc w:val="right"/>
              <w:rPr>
                <w:rFonts w:ascii="Times New Roman" w:hAnsi="Times New Roman" w:cs="Times New Roman"/>
                <w:sz w:val="24"/>
                <w:szCs w:val="24"/>
                <w:lang w:val="sq-AL"/>
              </w:rPr>
            </w:pPr>
            <w:r w:rsidRPr="00DA27C8">
              <w:rPr>
                <w:rFonts w:ascii="Times New Roman" w:hAnsi="Times New Roman" w:cs="Times New Roman"/>
                <w:sz w:val="24"/>
                <w:szCs w:val="24"/>
                <w:lang w:val="sq-AL"/>
              </w:rPr>
              <w:t>20.00 € m</w:t>
            </w:r>
            <w:r w:rsidRPr="00DA27C8">
              <w:rPr>
                <w:rFonts w:ascii="Times New Roman" w:hAnsi="Times New Roman" w:cs="Times New Roman"/>
                <w:sz w:val="24"/>
                <w:szCs w:val="24"/>
                <w:vertAlign w:val="superscript"/>
                <w:lang w:val="sq-AL"/>
              </w:rPr>
              <w:t>2</w:t>
            </w:r>
          </w:p>
        </w:tc>
      </w:tr>
      <w:tr w:rsidR="00DA23D9" w:rsidRPr="00DA27C8" w14:paraId="5CAC2EE7" w14:textId="77777777" w:rsidTr="00F512B4">
        <w:trPr>
          <w:trHeight w:val="44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7C2C7" w14:textId="20B8E2BA" w:rsidR="00A976F3" w:rsidRPr="00DA27C8" w:rsidRDefault="0008460D"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23.</w:t>
            </w:r>
            <w:r w:rsidR="00A976F3" w:rsidRPr="00DA27C8">
              <w:rPr>
                <w:rFonts w:ascii="Times New Roman" w:hAnsi="Times New Roman" w:cs="Times New Roman"/>
                <w:sz w:val="24"/>
                <w:szCs w:val="24"/>
                <w:lang w:val="sq-AL"/>
              </w:rPr>
              <w:t>3</w:t>
            </w:r>
            <w:r w:rsidRPr="00DA27C8">
              <w:rPr>
                <w:rFonts w:ascii="Times New Roman" w:hAnsi="Times New Roman" w:cs="Times New Roman"/>
                <w:sz w:val="24"/>
                <w:szCs w:val="24"/>
                <w:lang w:val="sq-AL"/>
              </w:rPr>
              <w:t>.</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81367" w14:textId="77777777" w:rsidR="00A976F3" w:rsidRPr="00DA27C8" w:rsidRDefault="00A976F3"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Për zonën e dytë</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D185B" w14:textId="77777777" w:rsidR="00A976F3" w:rsidRPr="00DA27C8" w:rsidRDefault="00A976F3" w:rsidP="00F512B4">
            <w:pPr>
              <w:jc w:val="right"/>
              <w:rPr>
                <w:rFonts w:ascii="Times New Roman" w:hAnsi="Times New Roman" w:cs="Times New Roman"/>
                <w:sz w:val="24"/>
                <w:szCs w:val="24"/>
                <w:lang w:val="sq-AL"/>
              </w:rPr>
            </w:pPr>
            <w:r w:rsidRPr="00DA27C8">
              <w:rPr>
                <w:rFonts w:ascii="Times New Roman" w:hAnsi="Times New Roman" w:cs="Times New Roman"/>
                <w:sz w:val="24"/>
                <w:szCs w:val="24"/>
                <w:lang w:val="sq-AL"/>
              </w:rPr>
              <w:t>8.00 €/m</w:t>
            </w:r>
            <w:r w:rsidRPr="00DA27C8">
              <w:rPr>
                <w:rFonts w:ascii="Times New Roman" w:hAnsi="Times New Roman" w:cs="Times New Roman"/>
                <w:sz w:val="24"/>
                <w:szCs w:val="24"/>
                <w:vertAlign w:val="superscript"/>
                <w:lang w:val="sq-AL"/>
              </w:rPr>
              <w:t>2</w:t>
            </w:r>
          </w:p>
        </w:tc>
      </w:tr>
      <w:tr w:rsidR="00DA23D9" w:rsidRPr="00DA27C8" w14:paraId="1FB0BAF4" w14:textId="77777777" w:rsidTr="00F512B4">
        <w:trPr>
          <w:trHeight w:val="44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903792" w14:textId="4E11667A" w:rsidR="00A976F3" w:rsidRPr="00DA27C8" w:rsidRDefault="0008460D"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23.</w:t>
            </w:r>
            <w:r w:rsidR="00A976F3" w:rsidRPr="00DA27C8">
              <w:rPr>
                <w:rFonts w:ascii="Times New Roman" w:hAnsi="Times New Roman" w:cs="Times New Roman"/>
                <w:sz w:val="24"/>
                <w:szCs w:val="24"/>
                <w:lang w:val="sq-AL"/>
              </w:rPr>
              <w:t>4</w:t>
            </w:r>
            <w:r w:rsidRPr="00DA27C8">
              <w:rPr>
                <w:rFonts w:ascii="Times New Roman" w:hAnsi="Times New Roman" w:cs="Times New Roman"/>
                <w:sz w:val="24"/>
                <w:szCs w:val="24"/>
                <w:lang w:val="sq-AL"/>
              </w:rPr>
              <w:t>.</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B0CC35" w14:textId="77777777" w:rsidR="00A976F3" w:rsidRPr="00DA27C8" w:rsidRDefault="00A976F3"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Për zonën e tretë</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6E3E0" w14:textId="77777777" w:rsidR="00A976F3" w:rsidRPr="00DA27C8" w:rsidRDefault="00A976F3" w:rsidP="00F512B4">
            <w:pPr>
              <w:jc w:val="right"/>
              <w:rPr>
                <w:rFonts w:ascii="Times New Roman" w:hAnsi="Times New Roman" w:cs="Times New Roman"/>
                <w:sz w:val="24"/>
                <w:szCs w:val="24"/>
                <w:lang w:val="sq-AL"/>
              </w:rPr>
            </w:pPr>
            <w:r w:rsidRPr="00DA27C8">
              <w:rPr>
                <w:rFonts w:ascii="Times New Roman" w:hAnsi="Times New Roman" w:cs="Times New Roman"/>
                <w:sz w:val="24"/>
                <w:szCs w:val="24"/>
                <w:lang w:val="sq-AL"/>
              </w:rPr>
              <w:t>6.00 €/m</w:t>
            </w:r>
            <w:r w:rsidRPr="00DA27C8">
              <w:rPr>
                <w:rFonts w:ascii="Times New Roman" w:hAnsi="Times New Roman" w:cs="Times New Roman"/>
                <w:sz w:val="24"/>
                <w:szCs w:val="24"/>
                <w:vertAlign w:val="superscript"/>
                <w:lang w:val="sq-AL"/>
              </w:rPr>
              <w:t>2</w:t>
            </w:r>
          </w:p>
        </w:tc>
      </w:tr>
      <w:tr w:rsidR="00DA23D9" w:rsidRPr="00DA27C8" w14:paraId="23E84940" w14:textId="77777777" w:rsidTr="00F512B4">
        <w:trPr>
          <w:trHeight w:val="44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0ED6B" w14:textId="53C9D687" w:rsidR="00A976F3" w:rsidRPr="00DA27C8" w:rsidRDefault="0008460D"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23.</w:t>
            </w:r>
            <w:r w:rsidR="00A976F3" w:rsidRPr="00DA27C8">
              <w:rPr>
                <w:rFonts w:ascii="Times New Roman" w:hAnsi="Times New Roman" w:cs="Times New Roman"/>
                <w:sz w:val="24"/>
                <w:szCs w:val="24"/>
                <w:lang w:val="sq-AL"/>
              </w:rPr>
              <w:t>5</w:t>
            </w:r>
            <w:r w:rsidRPr="00DA27C8">
              <w:rPr>
                <w:rFonts w:ascii="Times New Roman" w:hAnsi="Times New Roman" w:cs="Times New Roman"/>
                <w:sz w:val="24"/>
                <w:szCs w:val="24"/>
                <w:lang w:val="sq-AL"/>
              </w:rPr>
              <w:t>.</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10659" w14:textId="77777777" w:rsidR="00A976F3" w:rsidRPr="00DA27C8" w:rsidRDefault="00A976F3" w:rsidP="00F512B4">
            <w:pPr>
              <w:rPr>
                <w:rFonts w:ascii="Times New Roman" w:hAnsi="Times New Roman" w:cs="Times New Roman"/>
                <w:sz w:val="24"/>
                <w:szCs w:val="24"/>
                <w:lang w:val="sq-AL"/>
              </w:rPr>
            </w:pPr>
            <w:r w:rsidRPr="00DA27C8">
              <w:rPr>
                <w:rFonts w:ascii="Times New Roman" w:hAnsi="Times New Roman" w:cs="Times New Roman"/>
                <w:sz w:val="24"/>
                <w:szCs w:val="24"/>
                <w:lang w:val="sq-AL"/>
              </w:rPr>
              <w:t>Për vendet rurale</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7D746C" w14:textId="77777777" w:rsidR="00A976F3" w:rsidRPr="00DA27C8" w:rsidRDefault="00A976F3" w:rsidP="00F512B4">
            <w:pPr>
              <w:jc w:val="right"/>
              <w:rPr>
                <w:rFonts w:ascii="Times New Roman" w:hAnsi="Times New Roman" w:cs="Times New Roman"/>
                <w:sz w:val="24"/>
                <w:szCs w:val="24"/>
                <w:lang w:val="sq-AL"/>
              </w:rPr>
            </w:pPr>
            <w:r w:rsidRPr="00DA27C8">
              <w:rPr>
                <w:rFonts w:ascii="Times New Roman" w:hAnsi="Times New Roman" w:cs="Times New Roman"/>
                <w:sz w:val="24"/>
                <w:szCs w:val="24"/>
                <w:lang w:val="sq-AL"/>
              </w:rPr>
              <w:t>2.00 €/m</w:t>
            </w:r>
            <w:r w:rsidRPr="00DA27C8">
              <w:rPr>
                <w:rFonts w:ascii="Times New Roman" w:hAnsi="Times New Roman" w:cs="Times New Roman"/>
                <w:sz w:val="24"/>
                <w:szCs w:val="24"/>
                <w:vertAlign w:val="superscript"/>
                <w:lang w:val="sq-AL"/>
              </w:rPr>
              <w:t>2</w:t>
            </w:r>
          </w:p>
        </w:tc>
      </w:tr>
    </w:tbl>
    <w:p w14:paraId="214ED306" w14:textId="77777777" w:rsidR="00A976F3" w:rsidRPr="00DA27C8" w:rsidRDefault="00A976F3" w:rsidP="00A976F3">
      <w:pPr>
        <w:rPr>
          <w:rFonts w:ascii="Times New Roman" w:hAnsi="Times New Roman" w:cs="Times New Roman"/>
          <w:sz w:val="24"/>
          <w:szCs w:val="24"/>
          <w:lang w:val="sq-AL"/>
        </w:rPr>
      </w:pPr>
    </w:p>
    <w:p w14:paraId="68025E8D" w14:textId="3AC7CE76" w:rsidR="00A976F3" w:rsidRPr="00DA27C8" w:rsidRDefault="00A976F3" w:rsidP="0008460D">
      <w:pPr>
        <w:jc w:val="both"/>
        <w:rPr>
          <w:rFonts w:ascii="Times New Roman" w:hAnsi="Times New Roman" w:cs="Times New Roman"/>
          <w:sz w:val="24"/>
          <w:szCs w:val="24"/>
          <w:lang w:val="sq-AL"/>
        </w:rPr>
      </w:pPr>
      <w:r w:rsidRPr="00DA27C8">
        <w:rPr>
          <w:rFonts w:ascii="Times New Roman" w:hAnsi="Times New Roman" w:cs="Times New Roman"/>
          <w:b/>
          <w:sz w:val="24"/>
          <w:szCs w:val="24"/>
          <w:lang w:val="sq-AL"/>
        </w:rPr>
        <w:t xml:space="preserve">Tarifa nr. </w:t>
      </w:r>
      <w:r w:rsidR="0008460D" w:rsidRPr="00DA27C8">
        <w:rPr>
          <w:rFonts w:ascii="Times New Roman" w:hAnsi="Times New Roman" w:cs="Times New Roman"/>
          <w:b/>
          <w:sz w:val="24"/>
          <w:szCs w:val="24"/>
          <w:lang w:val="sq-AL"/>
        </w:rPr>
        <w:t>24</w:t>
      </w:r>
      <w:r w:rsidRPr="00DA27C8">
        <w:rPr>
          <w:rFonts w:ascii="Times New Roman" w:hAnsi="Times New Roman" w:cs="Times New Roman"/>
          <w:b/>
          <w:sz w:val="24"/>
          <w:szCs w:val="24"/>
          <w:lang w:val="sq-AL"/>
        </w:rPr>
        <w:t xml:space="preserve"> </w:t>
      </w:r>
      <w:r w:rsidRPr="00DA27C8">
        <w:rPr>
          <w:rFonts w:ascii="Times New Roman" w:hAnsi="Times New Roman" w:cs="Times New Roman"/>
          <w:sz w:val="24"/>
          <w:szCs w:val="24"/>
          <w:lang w:val="sq-AL"/>
        </w:rPr>
        <w:t>e cila përfshin Pëlqimet në Rregulloren e brendshme për mbrojtjen nga zjarri, Pëlqimet në Planin e mbrojtjes nga zjarri në bazë të vlerësimit të rrezikshmërisë nga zjarri, dokumentin për kryerjen-moskryerjen e shërbimit ushtarak, dhënia e Pëlqimeve në Lokacion,</w:t>
      </w:r>
      <w:r w:rsidR="0008460D" w:rsidRPr="00DA27C8">
        <w:rPr>
          <w:rFonts w:ascii="Times New Roman" w:hAnsi="Times New Roman" w:cs="Times New Roman"/>
          <w:sz w:val="24"/>
          <w:szCs w:val="24"/>
          <w:lang w:val="sq-AL"/>
        </w:rPr>
        <w:t xml:space="preserve"> </w:t>
      </w:r>
      <w:r w:rsidRPr="00DA27C8">
        <w:rPr>
          <w:rFonts w:ascii="Times New Roman" w:hAnsi="Times New Roman" w:cs="Times New Roman"/>
          <w:sz w:val="24"/>
          <w:szCs w:val="24"/>
          <w:lang w:val="sq-AL"/>
        </w:rPr>
        <w:t>Pëlqimeve në dokumentacionin investivo - teknik, dalja në ter</w:t>
      </w:r>
      <w:r w:rsidR="00DA567A">
        <w:rPr>
          <w:rFonts w:ascii="Times New Roman" w:hAnsi="Times New Roman" w:cs="Times New Roman"/>
          <w:sz w:val="24"/>
          <w:szCs w:val="24"/>
          <w:lang w:val="sq-AL"/>
        </w:rPr>
        <w:t>r</w:t>
      </w:r>
      <w:r w:rsidRPr="00DA27C8">
        <w:rPr>
          <w:rFonts w:ascii="Times New Roman" w:hAnsi="Times New Roman" w:cs="Times New Roman"/>
          <w:sz w:val="24"/>
          <w:szCs w:val="24"/>
          <w:lang w:val="sq-AL"/>
        </w:rPr>
        <w:t xml:space="preserve">en për lokacion për objektet me të cilat përcaktohet me ligj dhe akte nënligjore nga lëmi </w:t>
      </w:r>
      <w:r w:rsidR="00DA567A">
        <w:rPr>
          <w:rFonts w:ascii="Times New Roman" w:hAnsi="Times New Roman" w:cs="Times New Roman"/>
          <w:sz w:val="24"/>
          <w:szCs w:val="24"/>
          <w:lang w:val="sq-AL"/>
        </w:rPr>
        <w:t xml:space="preserve">i </w:t>
      </w:r>
      <w:r w:rsidRPr="00DA27C8">
        <w:rPr>
          <w:rFonts w:ascii="Times New Roman" w:hAnsi="Times New Roman" w:cs="Times New Roman"/>
          <w:sz w:val="24"/>
          <w:szCs w:val="24"/>
          <w:lang w:val="sq-AL"/>
        </w:rPr>
        <w:t>mbrojtjes nga zjarri dhe lëshimi i vërtetimeve, certifikatave dhe dokumenteve tjera nga lëmi në fjalë.</w:t>
      </w:r>
    </w:p>
    <w:p w14:paraId="0E6C6328" w14:textId="3A2679FE" w:rsidR="00A976F3" w:rsidRPr="00DA27C8" w:rsidRDefault="00A976F3" w:rsidP="00A976F3">
      <w:pPr>
        <w:rPr>
          <w:rFonts w:ascii="Times New Roman" w:hAnsi="Times New Roman" w:cs="Times New Roman"/>
          <w:sz w:val="24"/>
          <w:szCs w:val="24"/>
          <w:lang w:val="sq-AL"/>
        </w:rPr>
      </w:pPr>
    </w:p>
    <w:p w14:paraId="6F24BFC8" w14:textId="6914B091" w:rsidR="00A976F3" w:rsidRPr="00DA27C8" w:rsidRDefault="00A976F3" w:rsidP="00A976F3">
      <w:pPr>
        <w:rPr>
          <w:rFonts w:ascii="Times New Roman" w:hAnsi="Times New Roman" w:cs="Times New Roman"/>
          <w:b/>
          <w:sz w:val="24"/>
          <w:szCs w:val="24"/>
          <w:lang w:val="sq-AL"/>
        </w:rPr>
      </w:pPr>
      <w:r w:rsidRPr="00DA27C8">
        <w:rPr>
          <w:rFonts w:ascii="Times New Roman" w:hAnsi="Times New Roman" w:cs="Times New Roman"/>
          <w:b/>
          <w:sz w:val="24"/>
          <w:szCs w:val="24"/>
          <w:lang w:val="sq-AL"/>
        </w:rPr>
        <w:t>Tarifa nr.</w:t>
      </w:r>
      <w:r w:rsidR="0008460D" w:rsidRPr="00DA27C8">
        <w:rPr>
          <w:rFonts w:ascii="Times New Roman" w:hAnsi="Times New Roman" w:cs="Times New Roman"/>
          <w:b/>
          <w:sz w:val="24"/>
          <w:szCs w:val="24"/>
          <w:lang w:val="sq-AL"/>
        </w:rPr>
        <w:t>25</w:t>
      </w:r>
      <w:r w:rsidRPr="00DA27C8">
        <w:rPr>
          <w:rFonts w:ascii="Times New Roman" w:hAnsi="Times New Roman" w:cs="Times New Roman"/>
          <w:sz w:val="24"/>
          <w:szCs w:val="24"/>
          <w:lang w:val="sq-AL"/>
        </w:rPr>
        <w:t xml:space="preserve"> Pëlqimi në Rregulloren e brendshme me të cilën përcaktohen masat dhe veprimet nga lëmi mbrojtjes nga zjarri………………………….</w:t>
      </w:r>
      <w:r w:rsidRPr="00DA27C8">
        <w:rPr>
          <w:rFonts w:ascii="Times New Roman" w:hAnsi="Times New Roman" w:cs="Times New Roman"/>
          <w:b/>
          <w:sz w:val="24"/>
          <w:szCs w:val="24"/>
          <w:lang w:val="sq-AL"/>
        </w:rPr>
        <w:t>3.00 €</w:t>
      </w:r>
    </w:p>
    <w:p w14:paraId="6FDE5C15" w14:textId="72BD1114" w:rsidR="00A976F3" w:rsidRPr="00DA27C8" w:rsidRDefault="0008460D" w:rsidP="00A976F3">
      <w:pPr>
        <w:rPr>
          <w:rFonts w:ascii="Times New Roman" w:hAnsi="Times New Roman" w:cs="Times New Roman"/>
          <w:b/>
          <w:sz w:val="24"/>
          <w:szCs w:val="24"/>
          <w:lang w:val="sq-AL"/>
        </w:rPr>
      </w:pPr>
      <w:r w:rsidRPr="00DA27C8">
        <w:rPr>
          <w:rFonts w:ascii="Times New Roman" w:hAnsi="Times New Roman" w:cs="Times New Roman"/>
          <w:b/>
          <w:sz w:val="24"/>
          <w:szCs w:val="24"/>
          <w:lang w:val="sq-AL"/>
        </w:rPr>
        <w:t>Tarifa nr. 26</w:t>
      </w:r>
      <w:r w:rsidR="00A976F3" w:rsidRPr="00DA27C8">
        <w:rPr>
          <w:rFonts w:ascii="Times New Roman" w:hAnsi="Times New Roman" w:cs="Times New Roman"/>
          <w:b/>
          <w:sz w:val="24"/>
          <w:szCs w:val="24"/>
          <w:lang w:val="sq-AL"/>
        </w:rPr>
        <w:t xml:space="preserve"> </w:t>
      </w:r>
      <w:r w:rsidR="00A976F3" w:rsidRPr="00DA27C8">
        <w:rPr>
          <w:rFonts w:ascii="Times New Roman" w:hAnsi="Times New Roman" w:cs="Times New Roman"/>
          <w:sz w:val="24"/>
          <w:szCs w:val="24"/>
          <w:lang w:val="sq-AL"/>
        </w:rPr>
        <w:t>Pëlqimi në Planin e mbrojtjes nga zjarri mbi vlerësimin e rrezikshmërisë nga zjarri për objektet e ndërtuara…………………………..</w:t>
      </w:r>
      <w:r w:rsidR="00A976F3" w:rsidRPr="00DA27C8">
        <w:rPr>
          <w:rFonts w:ascii="Times New Roman" w:hAnsi="Times New Roman" w:cs="Times New Roman"/>
          <w:b/>
          <w:sz w:val="24"/>
          <w:szCs w:val="24"/>
          <w:lang w:val="sq-AL"/>
        </w:rPr>
        <w:t>3.00 €</w:t>
      </w:r>
    </w:p>
    <w:p w14:paraId="407F785B" w14:textId="6BBE3E77" w:rsidR="00A976F3" w:rsidRPr="00DA27C8" w:rsidRDefault="0008460D" w:rsidP="00A976F3">
      <w:pPr>
        <w:rPr>
          <w:rFonts w:ascii="Times New Roman" w:hAnsi="Times New Roman" w:cs="Times New Roman"/>
          <w:b/>
          <w:sz w:val="24"/>
          <w:szCs w:val="24"/>
          <w:lang w:val="sq-AL"/>
        </w:rPr>
      </w:pPr>
      <w:r w:rsidRPr="00DA27C8">
        <w:rPr>
          <w:rFonts w:ascii="Times New Roman" w:hAnsi="Times New Roman" w:cs="Times New Roman"/>
          <w:b/>
          <w:sz w:val="24"/>
          <w:szCs w:val="24"/>
          <w:lang w:val="sq-AL"/>
        </w:rPr>
        <w:t>Tarifa nr.27</w:t>
      </w:r>
      <w:r w:rsidR="00A976F3" w:rsidRPr="00DA27C8">
        <w:rPr>
          <w:rFonts w:ascii="Times New Roman" w:hAnsi="Times New Roman" w:cs="Times New Roman"/>
          <w:b/>
          <w:sz w:val="24"/>
          <w:szCs w:val="24"/>
          <w:lang w:val="sq-AL"/>
        </w:rPr>
        <w:t xml:space="preserve"> </w:t>
      </w:r>
      <w:r w:rsidR="00A976F3" w:rsidRPr="00DA27C8">
        <w:rPr>
          <w:rFonts w:ascii="Times New Roman" w:hAnsi="Times New Roman" w:cs="Times New Roman"/>
          <w:sz w:val="24"/>
          <w:szCs w:val="24"/>
          <w:lang w:val="sq-AL"/>
        </w:rPr>
        <w:t>Dhënia e Pëlqimeve për vendet ( Lokacionet ) e propozuara për ndërtimin e objekteve afariste - banesore, tregtare, industriale, impianteve   ( në lëmin e mbrojtjes nga zjarri)………………….……………………………</w:t>
      </w:r>
      <w:r w:rsidR="00A976F3" w:rsidRPr="00DA27C8">
        <w:rPr>
          <w:rFonts w:ascii="Times New Roman" w:hAnsi="Times New Roman" w:cs="Times New Roman"/>
          <w:b/>
          <w:sz w:val="24"/>
          <w:szCs w:val="24"/>
          <w:lang w:val="sq-AL"/>
        </w:rPr>
        <w:t>10.00 €</w:t>
      </w:r>
    </w:p>
    <w:p w14:paraId="75391618" w14:textId="7C6F5E94" w:rsidR="00A976F3" w:rsidRPr="00DA27C8" w:rsidRDefault="0008460D" w:rsidP="00A976F3">
      <w:pPr>
        <w:rPr>
          <w:rFonts w:ascii="Times New Roman" w:hAnsi="Times New Roman" w:cs="Times New Roman"/>
          <w:b/>
          <w:sz w:val="24"/>
          <w:szCs w:val="24"/>
          <w:lang w:val="sq-AL"/>
        </w:rPr>
      </w:pPr>
      <w:r w:rsidRPr="00DA27C8">
        <w:rPr>
          <w:rFonts w:ascii="Times New Roman" w:hAnsi="Times New Roman" w:cs="Times New Roman"/>
          <w:b/>
          <w:sz w:val="24"/>
          <w:szCs w:val="24"/>
          <w:lang w:val="sq-AL"/>
        </w:rPr>
        <w:t>Tarifa nr. 28</w:t>
      </w:r>
      <w:r w:rsidR="00A976F3" w:rsidRPr="00DA27C8">
        <w:rPr>
          <w:rFonts w:ascii="Times New Roman" w:hAnsi="Times New Roman" w:cs="Times New Roman"/>
          <w:b/>
          <w:sz w:val="24"/>
          <w:szCs w:val="24"/>
          <w:lang w:val="sq-AL"/>
        </w:rPr>
        <w:t>:</w:t>
      </w:r>
      <w:r w:rsidR="00A976F3" w:rsidRPr="00DA27C8">
        <w:rPr>
          <w:rFonts w:ascii="Times New Roman" w:hAnsi="Times New Roman" w:cs="Times New Roman"/>
          <w:sz w:val="24"/>
          <w:szCs w:val="24"/>
          <w:lang w:val="sq-AL"/>
        </w:rPr>
        <w:t xml:space="preserve"> Dhënia e Pëlqimeve në dokumentacionin investivo – teknik e propozuar për ndërtimin e objekteve afariste – banesore, tregtare, industrial</w:t>
      </w:r>
      <w:r w:rsidR="00383FE1">
        <w:rPr>
          <w:rFonts w:ascii="Times New Roman" w:hAnsi="Times New Roman" w:cs="Times New Roman"/>
          <w:sz w:val="24"/>
          <w:szCs w:val="24"/>
          <w:lang w:val="sq-AL"/>
        </w:rPr>
        <w:t>e</w:t>
      </w:r>
      <w:r w:rsidR="00A976F3" w:rsidRPr="00DA27C8">
        <w:rPr>
          <w:rFonts w:ascii="Times New Roman" w:hAnsi="Times New Roman" w:cs="Times New Roman"/>
          <w:sz w:val="24"/>
          <w:szCs w:val="24"/>
          <w:lang w:val="sq-AL"/>
        </w:rPr>
        <w:t>, impianteve (në lëmin e mbrojtjes nga zjarri)………………………………</w:t>
      </w:r>
      <w:r w:rsidR="00A976F3" w:rsidRPr="00DA27C8">
        <w:rPr>
          <w:rFonts w:ascii="Times New Roman" w:hAnsi="Times New Roman" w:cs="Times New Roman"/>
          <w:b/>
          <w:sz w:val="24"/>
          <w:szCs w:val="24"/>
          <w:lang w:val="sq-AL"/>
        </w:rPr>
        <w:t>10.00 €</w:t>
      </w:r>
    </w:p>
    <w:p w14:paraId="2A118B29" w14:textId="1A5DACEA" w:rsidR="00A976F3" w:rsidRPr="00DA27C8" w:rsidRDefault="0008460D" w:rsidP="00A976F3">
      <w:pPr>
        <w:rPr>
          <w:rFonts w:ascii="Times New Roman" w:hAnsi="Times New Roman" w:cs="Times New Roman"/>
          <w:b/>
          <w:sz w:val="24"/>
          <w:szCs w:val="24"/>
          <w:lang w:val="sq-AL"/>
        </w:rPr>
      </w:pPr>
      <w:r w:rsidRPr="00DA27C8">
        <w:rPr>
          <w:rFonts w:ascii="Times New Roman" w:hAnsi="Times New Roman" w:cs="Times New Roman"/>
          <w:b/>
          <w:sz w:val="24"/>
          <w:szCs w:val="24"/>
          <w:lang w:val="sq-AL"/>
        </w:rPr>
        <w:t>Tarifa nr. 29</w:t>
      </w:r>
      <w:r w:rsidR="00A976F3" w:rsidRPr="00DA27C8">
        <w:rPr>
          <w:rFonts w:ascii="Times New Roman" w:hAnsi="Times New Roman" w:cs="Times New Roman"/>
          <w:b/>
          <w:sz w:val="24"/>
          <w:szCs w:val="24"/>
          <w:lang w:val="sq-AL"/>
        </w:rPr>
        <w:t>:</w:t>
      </w:r>
      <w:r w:rsidR="00A976F3" w:rsidRPr="00DA27C8">
        <w:rPr>
          <w:rFonts w:ascii="Times New Roman" w:hAnsi="Times New Roman" w:cs="Times New Roman"/>
          <w:sz w:val="24"/>
          <w:szCs w:val="24"/>
          <w:lang w:val="sq-AL"/>
        </w:rPr>
        <w:t xml:space="preserve"> Dalja në te</w:t>
      </w:r>
      <w:r w:rsidR="00383FE1">
        <w:rPr>
          <w:rFonts w:ascii="Times New Roman" w:hAnsi="Times New Roman" w:cs="Times New Roman"/>
          <w:sz w:val="24"/>
          <w:szCs w:val="24"/>
          <w:lang w:val="sq-AL"/>
        </w:rPr>
        <w:t>r</w:t>
      </w:r>
      <w:r w:rsidR="00A976F3" w:rsidRPr="00DA27C8">
        <w:rPr>
          <w:rFonts w:ascii="Times New Roman" w:hAnsi="Times New Roman" w:cs="Times New Roman"/>
          <w:sz w:val="24"/>
          <w:szCs w:val="24"/>
          <w:lang w:val="sq-AL"/>
        </w:rPr>
        <w:t xml:space="preserve">ren për lokacionet e propozuara për ndërtimin e objekteve ( nga lëmi </w:t>
      </w:r>
      <w:r w:rsidR="00383FE1">
        <w:rPr>
          <w:rFonts w:ascii="Times New Roman" w:hAnsi="Times New Roman" w:cs="Times New Roman"/>
          <w:sz w:val="24"/>
          <w:szCs w:val="24"/>
          <w:lang w:val="sq-AL"/>
        </w:rPr>
        <w:t>i</w:t>
      </w:r>
      <w:r w:rsidR="00A976F3" w:rsidRPr="00DA27C8">
        <w:rPr>
          <w:rFonts w:ascii="Times New Roman" w:hAnsi="Times New Roman" w:cs="Times New Roman"/>
          <w:sz w:val="24"/>
          <w:szCs w:val="24"/>
          <w:lang w:val="sq-AL"/>
        </w:rPr>
        <w:t xml:space="preserve"> mbrojtjes nga zjarri )…………………….…………</w:t>
      </w:r>
      <w:r w:rsidR="00A976F3" w:rsidRPr="00DA27C8">
        <w:rPr>
          <w:rFonts w:ascii="Times New Roman" w:hAnsi="Times New Roman" w:cs="Times New Roman"/>
          <w:b/>
          <w:sz w:val="24"/>
          <w:szCs w:val="24"/>
          <w:lang w:val="sq-AL"/>
        </w:rPr>
        <w:t>20.00 €</w:t>
      </w:r>
    </w:p>
    <w:p w14:paraId="7E1461DB" w14:textId="5B76527B" w:rsidR="00A976F3" w:rsidRPr="00DA27C8" w:rsidRDefault="0008460D" w:rsidP="00A976F3">
      <w:pPr>
        <w:rPr>
          <w:rFonts w:ascii="Times New Roman" w:hAnsi="Times New Roman" w:cs="Times New Roman"/>
          <w:b/>
          <w:sz w:val="24"/>
          <w:szCs w:val="24"/>
          <w:lang w:val="sq-AL"/>
        </w:rPr>
      </w:pPr>
      <w:r w:rsidRPr="00DA27C8">
        <w:rPr>
          <w:rFonts w:ascii="Times New Roman" w:hAnsi="Times New Roman" w:cs="Times New Roman"/>
          <w:b/>
          <w:sz w:val="24"/>
          <w:szCs w:val="24"/>
          <w:lang w:val="sq-AL"/>
        </w:rPr>
        <w:lastRenderedPageBreak/>
        <w:t>Tarifa nr. 30</w:t>
      </w:r>
      <w:r w:rsidR="00A976F3" w:rsidRPr="00DA27C8">
        <w:rPr>
          <w:rFonts w:ascii="Times New Roman" w:hAnsi="Times New Roman" w:cs="Times New Roman"/>
          <w:b/>
          <w:sz w:val="24"/>
          <w:szCs w:val="24"/>
          <w:lang w:val="sq-AL"/>
        </w:rPr>
        <w:t>:</w:t>
      </w:r>
      <w:r w:rsidR="00A976F3" w:rsidRPr="00DA27C8">
        <w:rPr>
          <w:rFonts w:ascii="Times New Roman" w:hAnsi="Times New Roman" w:cs="Times New Roman"/>
          <w:sz w:val="24"/>
          <w:szCs w:val="24"/>
          <w:lang w:val="sq-AL"/>
        </w:rPr>
        <w:t xml:space="preserve"> Lëshimi i Vërtetimeve, certifikatave dhe dokumenteve tjera     ( nga lëmi </w:t>
      </w:r>
      <w:r w:rsidR="00F9687A">
        <w:rPr>
          <w:rFonts w:ascii="Times New Roman" w:hAnsi="Times New Roman" w:cs="Times New Roman"/>
          <w:sz w:val="24"/>
          <w:szCs w:val="24"/>
          <w:lang w:val="sq-AL"/>
        </w:rPr>
        <w:t>i</w:t>
      </w:r>
      <w:r w:rsidR="00A976F3" w:rsidRPr="00DA27C8">
        <w:rPr>
          <w:rFonts w:ascii="Times New Roman" w:hAnsi="Times New Roman" w:cs="Times New Roman"/>
          <w:sz w:val="24"/>
          <w:szCs w:val="24"/>
          <w:lang w:val="sq-AL"/>
        </w:rPr>
        <w:t xml:space="preserve"> mbrojtjes nga zjarri )……………………………………………</w:t>
      </w:r>
      <w:r w:rsidR="00A976F3" w:rsidRPr="00DA27C8">
        <w:rPr>
          <w:rFonts w:ascii="Times New Roman" w:hAnsi="Times New Roman" w:cs="Times New Roman"/>
          <w:b/>
          <w:sz w:val="24"/>
          <w:szCs w:val="24"/>
          <w:lang w:val="sq-AL"/>
        </w:rPr>
        <w:t>1.00 €</w:t>
      </w:r>
    </w:p>
    <w:p w14:paraId="6EFB1713" w14:textId="73988519" w:rsidR="00A976F3" w:rsidRPr="00DA27C8" w:rsidRDefault="0008460D" w:rsidP="00A976F3">
      <w:pPr>
        <w:rPr>
          <w:rFonts w:ascii="Times New Roman" w:hAnsi="Times New Roman" w:cs="Times New Roman"/>
          <w:sz w:val="24"/>
          <w:szCs w:val="24"/>
          <w:lang w:val="sq-AL"/>
        </w:rPr>
      </w:pPr>
      <w:r w:rsidRPr="00DA27C8">
        <w:rPr>
          <w:rFonts w:ascii="Times New Roman" w:hAnsi="Times New Roman" w:cs="Times New Roman"/>
          <w:b/>
          <w:sz w:val="24"/>
          <w:szCs w:val="24"/>
          <w:lang w:val="sq-AL"/>
        </w:rPr>
        <w:t>31.</w:t>
      </w:r>
      <w:r w:rsidR="00A976F3" w:rsidRPr="00DA27C8">
        <w:rPr>
          <w:rFonts w:ascii="Times New Roman" w:hAnsi="Times New Roman" w:cs="Times New Roman"/>
          <w:b/>
          <w:sz w:val="24"/>
          <w:szCs w:val="24"/>
          <w:lang w:val="sq-AL"/>
        </w:rPr>
        <w:t xml:space="preserve"> </w:t>
      </w:r>
      <w:r w:rsidR="00A976F3" w:rsidRPr="00DA27C8">
        <w:rPr>
          <w:rFonts w:ascii="Times New Roman" w:hAnsi="Times New Roman" w:cs="Times New Roman"/>
          <w:sz w:val="24"/>
          <w:szCs w:val="24"/>
          <w:lang w:val="sq-AL"/>
        </w:rPr>
        <w:t xml:space="preserve">Nga shërbimet të cilat ofrohen nga lëmi </w:t>
      </w:r>
      <w:r w:rsidR="00F9687A">
        <w:rPr>
          <w:rFonts w:ascii="Times New Roman" w:hAnsi="Times New Roman" w:cs="Times New Roman"/>
          <w:sz w:val="24"/>
          <w:szCs w:val="24"/>
          <w:lang w:val="sq-AL"/>
        </w:rPr>
        <w:t>i</w:t>
      </w:r>
      <w:r w:rsidR="00A976F3" w:rsidRPr="00DA27C8">
        <w:rPr>
          <w:rFonts w:ascii="Times New Roman" w:hAnsi="Times New Roman" w:cs="Times New Roman"/>
          <w:sz w:val="24"/>
          <w:szCs w:val="24"/>
          <w:lang w:val="sq-AL"/>
        </w:rPr>
        <w:t xml:space="preserve"> shërbimeve publike lirohen qytetarët  e hendikepuar, personat të cilët kanë statusin e invalidit të punës dhe të luftës dhe personat dhe shoqatat e institucionet qeveritare e joqeveritare, të cilët kanë ofruar donacione ose forma tjera të ndihmës. Kjo mund të vërtetohet me dëshmi përkatëse të cilën e ofron kërkuesi i shërbimit.</w:t>
      </w:r>
    </w:p>
    <w:p w14:paraId="31B1324F" w14:textId="77777777" w:rsidR="00A976F3" w:rsidRPr="00DA27C8" w:rsidRDefault="00A976F3" w:rsidP="00A976F3">
      <w:pPr>
        <w:rPr>
          <w:rFonts w:ascii="Times New Roman" w:hAnsi="Times New Roman" w:cs="Times New Roman"/>
          <w:b/>
          <w:sz w:val="24"/>
          <w:szCs w:val="24"/>
          <w:lang w:val="sq-AL"/>
        </w:rPr>
      </w:pPr>
    </w:p>
    <w:p w14:paraId="182215EC" w14:textId="2D4125FF" w:rsidR="00A976F3" w:rsidRPr="00DA27C8" w:rsidRDefault="0008460D" w:rsidP="00FA7B59">
      <w:pPr>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Neni 45</w:t>
      </w:r>
    </w:p>
    <w:p w14:paraId="375B82D3" w14:textId="0EAF8FC4" w:rsidR="0008460D" w:rsidRPr="00DA27C8" w:rsidRDefault="0008460D" w:rsidP="00FA7B59">
      <w:pPr>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Shërbimet administrative që kryhen nga Drejtoria e Shërbimeve Publike</w:t>
      </w:r>
    </w:p>
    <w:p w14:paraId="271D557B" w14:textId="06A9892C" w:rsidR="0026613B" w:rsidRPr="00DA27C8" w:rsidRDefault="0026613B" w:rsidP="00FA6663">
      <w:pPr>
        <w:pStyle w:val="ListParagraph"/>
        <w:numPr>
          <w:ilvl w:val="0"/>
          <w:numId w:val="21"/>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Për</w:t>
      </w:r>
      <w:r w:rsidR="008A0297">
        <w:rPr>
          <w:rFonts w:ascii="Times New Roman" w:hAnsi="Times New Roman" w:cs="Times New Roman"/>
          <w:sz w:val="24"/>
          <w:szCs w:val="24"/>
          <w:lang w:val="sq-AL"/>
        </w:rPr>
        <w:t xml:space="preserve"> </w:t>
      </w:r>
      <w:r w:rsidRPr="00DA27C8">
        <w:rPr>
          <w:rFonts w:ascii="Times New Roman" w:hAnsi="Times New Roman" w:cs="Times New Roman"/>
          <w:sz w:val="24"/>
          <w:szCs w:val="24"/>
          <w:lang w:val="sq-AL"/>
        </w:rPr>
        <w:t>shërbimet administrative që kryhen nga Drejtoria e Shërbimeve Publike dhe Emergjente paguhen taksat tarifore përkatëse.</w:t>
      </w:r>
    </w:p>
    <w:p w14:paraId="5E033B63" w14:textId="5C1238DE" w:rsidR="0026613B" w:rsidRPr="00DA27C8" w:rsidRDefault="0026613B" w:rsidP="00FA6663">
      <w:pPr>
        <w:pStyle w:val="ListParagraph"/>
        <w:numPr>
          <w:ilvl w:val="0"/>
          <w:numId w:val="21"/>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Shërbimet administrative për lëshimin e pëlqimeve nga Shërbimi i Zjarrfikësve, caktohen si vijojnë:</w:t>
      </w:r>
    </w:p>
    <w:p w14:paraId="3D0A239A" w14:textId="2536ABF7" w:rsidR="0026613B" w:rsidRPr="00DA27C8" w:rsidRDefault="0026613B" w:rsidP="0026613B">
      <w:pPr>
        <w:ind w:firstLine="720"/>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2.1. Pëlqimet për shërbimet e zjarrfikësve në objektet e banimit kolektiv në sipërfaqe prej 200 deri në 500m</w:t>
      </w:r>
      <w:r w:rsidRPr="00DA27C8">
        <w:rPr>
          <w:rFonts w:ascii="Times New Roman" w:hAnsi="Times New Roman" w:cs="Times New Roman"/>
          <w:sz w:val="24"/>
          <w:szCs w:val="24"/>
          <w:vertAlign w:val="superscript"/>
          <w:lang w:val="sq-AL"/>
        </w:rPr>
        <w:t>2</w:t>
      </w:r>
      <w:r w:rsidRPr="00DA27C8">
        <w:rPr>
          <w:rFonts w:ascii="Times New Roman" w:hAnsi="Times New Roman" w:cs="Times New Roman"/>
          <w:sz w:val="24"/>
          <w:szCs w:val="24"/>
          <w:lang w:val="sq-AL"/>
        </w:rPr>
        <w:t xml:space="preserve"> caktohet taksa tarifore në vlerë prej 30</w:t>
      </w:r>
      <w:r w:rsidR="00EC6610">
        <w:rPr>
          <w:rFonts w:ascii="Times New Roman" w:hAnsi="Times New Roman" w:cs="Times New Roman"/>
          <w:sz w:val="24"/>
          <w:szCs w:val="24"/>
          <w:lang w:val="sq-AL"/>
        </w:rPr>
        <w:t xml:space="preserve">,00 </w:t>
      </w:r>
      <w:r w:rsidRPr="00DA27C8">
        <w:rPr>
          <w:rFonts w:ascii="Times New Roman" w:hAnsi="Times New Roman" w:cs="Times New Roman"/>
          <w:sz w:val="24"/>
          <w:szCs w:val="24"/>
          <w:lang w:val="sq-AL"/>
        </w:rPr>
        <w:t>euro</w:t>
      </w:r>
      <w:r w:rsidR="00EC6610">
        <w:rPr>
          <w:rFonts w:ascii="Times New Roman" w:hAnsi="Times New Roman" w:cs="Times New Roman"/>
          <w:sz w:val="24"/>
          <w:szCs w:val="24"/>
          <w:lang w:val="sq-AL"/>
        </w:rPr>
        <w:t>;</w:t>
      </w:r>
    </w:p>
    <w:p w14:paraId="49048E3B" w14:textId="0B285FB1" w:rsidR="0026613B" w:rsidRPr="00DA27C8" w:rsidRDefault="0026613B" w:rsidP="0026613B">
      <w:pPr>
        <w:ind w:firstLine="720"/>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2.2. Pëlqimet për shërbimet e zjarrfikësve në objektet industriale në sipërfaqe prej 200m</w:t>
      </w:r>
      <w:r w:rsidRPr="00DA27C8">
        <w:rPr>
          <w:rFonts w:ascii="Times New Roman" w:hAnsi="Times New Roman" w:cs="Times New Roman"/>
          <w:sz w:val="24"/>
          <w:szCs w:val="24"/>
          <w:vertAlign w:val="superscript"/>
          <w:lang w:val="sq-AL"/>
        </w:rPr>
        <w:t>2</w:t>
      </w:r>
      <w:r w:rsidRPr="00DA27C8">
        <w:rPr>
          <w:rFonts w:ascii="Times New Roman" w:hAnsi="Times New Roman" w:cs="Times New Roman"/>
          <w:sz w:val="24"/>
          <w:szCs w:val="24"/>
          <w:lang w:val="sq-AL"/>
        </w:rPr>
        <w:t xml:space="preserve"> caktohet taksa tarifore në vlerë prej 15,</w:t>
      </w:r>
      <w:r w:rsidR="00EC6610">
        <w:rPr>
          <w:rFonts w:ascii="Times New Roman" w:hAnsi="Times New Roman" w:cs="Times New Roman"/>
          <w:sz w:val="24"/>
          <w:szCs w:val="24"/>
          <w:lang w:val="sq-AL"/>
        </w:rPr>
        <w:t xml:space="preserve">00 </w:t>
      </w:r>
      <w:r w:rsidRPr="00DA27C8">
        <w:rPr>
          <w:rFonts w:ascii="Times New Roman" w:hAnsi="Times New Roman" w:cs="Times New Roman"/>
          <w:sz w:val="24"/>
          <w:szCs w:val="24"/>
          <w:lang w:val="sq-AL"/>
        </w:rPr>
        <w:t>euro</w:t>
      </w:r>
      <w:r w:rsidR="00EC6610">
        <w:rPr>
          <w:rFonts w:ascii="Times New Roman" w:hAnsi="Times New Roman" w:cs="Times New Roman"/>
          <w:sz w:val="24"/>
          <w:szCs w:val="24"/>
          <w:lang w:val="sq-AL"/>
        </w:rPr>
        <w:t>;</w:t>
      </w:r>
    </w:p>
    <w:p w14:paraId="4ED14B9E" w14:textId="21644913" w:rsidR="0026613B" w:rsidRPr="00DA27C8" w:rsidRDefault="0026613B" w:rsidP="0026613B">
      <w:pPr>
        <w:ind w:firstLine="720"/>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2.3. Pëlqimet për shërbimet e zjarrfikësve në objektet industriale në sipërfaqe mbi 200m</w:t>
      </w:r>
      <w:r w:rsidRPr="00DA27C8">
        <w:rPr>
          <w:rFonts w:ascii="Times New Roman" w:hAnsi="Times New Roman" w:cs="Times New Roman"/>
          <w:sz w:val="24"/>
          <w:szCs w:val="24"/>
          <w:vertAlign w:val="superscript"/>
          <w:lang w:val="sq-AL"/>
        </w:rPr>
        <w:t>2</w:t>
      </w:r>
      <w:r w:rsidRPr="00DA27C8">
        <w:rPr>
          <w:rFonts w:ascii="Times New Roman" w:hAnsi="Times New Roman" w:cs="Times New Roman"/>
          <w:sz w:val="24"/>
          <w:szCs w:val="24"/>
          <w:lang w:val="sq-AL"/>
        </w:rPr>
        <w:t xml:space="preserve"> caktohet taksa tarifore në vlerë prej 30,</w:t>
      </w:r>
      <w:r w:rsidR="00EC6610">
        <w:rPr>
          <w:rFonts w:ascii="Times New Roman" w:hAnsi="Times New Roman" w:cs="Times New Roman"/>
          <w:sz w:val="24"/>
          <w:szCs w:val="24"/>
          <w:lang w:val="sq-AL"/>
        </w:rPr>
        <w:t xml:space="preserve">00 </w:t>
      </w:r>
      <w:r w:rsidRPr="00DA27C8">
        <w:rPr>
          <w:rFonts w:ascii="Times New Roman" w:hAnsi="Times New Roman" w:cs="Times New Roman"/>
          <w:sz w:val="24"/>
          <w:szCs w:val="24"/>
          <w:lang w:val="sq-AL"/>
        </w:rPr>
        <w:t>euro.</w:t>
      </w:r>
    </w:p>
    <w:p w14:paraId="40F22E7E" w14:textId="77777777" w:rsidR="0026613B" w:rsidRPr="00DA27C8" w:rsidRDefault="0026613B" w:rsidP="0026613B">
      <w:pPr>
        <w:rPr>
          <w:rFonts w:ascii="Times New Roman" w:hAnsi="Times New Roman" w:cs="Times New Roman"/>
          <w:b/>
          <w:sz w:val="24"/>
          <w:szCs w:val="24"/>
          <w:lang w:val="sq-AL"/>
        </w:rPr>
      </w:pPr>
    </w:p>
    <w:p w14:paraId="1A3D670B" w14:textId="1F541799" w:rsidR="0026613B" w:rsidRPr="00DA27C8" w:rsidRDefault="0026613B" w:rsidP="00FA6663">
      <w:pPr>
        <w:pStyle w:val="ListParagraph"/>
        <w:numPr>
          <w:ilvl w:val="0"/>
          <w:numId w:val="21"/>
        </w:numPr>
        <w:jc w:val="center"/>
        <w:rPr>
          <w:rFonts w:ascii="Times New Roman" w:hAnsi="Times New Roman" w:cs="Times New Roman"/>
          <w:sz w:val="24"/>
          <w:szCs w:val="24"/>
          <w:lang w:val="sq-AL"/>
        </w:rPr>
      </w:pPr>
      <w:r w:rsidRPr="00DA27C8">
        <w:rPr>
          <w:rFonts w:ascii="Times New Roman" w:hAnsi="Times New Roman" w:cs="Times New Roman"/>
          <w:sz w:val="24"/>
          <w:szCs w:val="24"/>
          <w:lang w:val="sq-AL"/>
        </w:rPr>
        <w:t>Pëlqimet mbi gjendjen teknike të pajisjeve për mbrojtjen nga zjarri</w:t>
      </w:r>
      <w:r w:rsidR="00EC6610">
        <w:rPr>
          <w:rFonts w:ascii="Times New Roman" w:hAnsi="Times New Roman" w:cs="Times New Roman"/>
          <w:sz w:val="24"/>
          <w:szCs w:val="24"/>
          <w:lang w:val="sq-AL"/>
        </w:rPr>
        <w:t>.</w:t>
      </w:r>
    </w:p>
    <w:p w14:paraId="5A2DB7B8" w14:textId="7134F9EA" w:rsidR="0026613B" w:rsidRPr="00DA27C8" w:rsidRDefault="0026613B" w:rsidP="00FA6663">
      <w:pPr>
        <w:pStyle w:val="ListParagraph"/>
        <w:numPr>
          <w:ilvl w:val="1"/>
          <w:numId w:val="21"/>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Për lëshimin e pëlqimeve dhe vërtetimeve përkatëse të gjendjes së pajisjeve për mbrojtjen nga zjarri caktohen taksat tarifore siç vijojnë:</w:t>
      </w:r>
    </w:p>
    <w:p w14:paraId="26EE056E" w14:textId="6CC799FA" w:rsidR="0026613B" w:rsidRPr="00DA27C8" w:rsidRDefault="0026613B" w:rsidP="0026613B">
      <w:pPr>
        <w:ind w:firstLine="720"/>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3.2. Për aparatet e mbrojtjes nga zjarri në objektet ekonomiko-afariste caktohet taksa tarifore në vlerë prej 5,</w:t>
      </w:r>
      <w:r w:rsidR="00EC6610">
        <w:rPr>
          <w:rFonts w:ascii="Times New Roman" w:hAnsi="Times New Roman" w:cs="Times New Roman"/>
          <w:sz w:val="24"/>
          <w:szCs w:val="24"/>
          <w:lang w:val="sq-AL"/>
        </w:rPr>
        <w:t xml:space="preserve">00 </w:t>
      </w:r>
      <w:r w:rsidRPr="00DA27C8">
        <w:rPr>
          <w:rFonts w:ascii="Times New Roman" w:hAnsi="Times New Roman" w:cs="Times New Roman"/>
          <w:sz w:val="24"/>
          <w:szCs w:val="24"/>
          <w:lang w:val="sq-AL"/>
        </w:rPr>
        <w:t>euro</w:t>
      </w:r>
      <w:r w:rsidR="00EC6610">
        <w:rPr>
          <w:rFonts w:ascii="Times New Roman" w:hAnsi="Times New Roman" w:cs="Times New Roman"/>
          <w:sz w:val="24"/>
          <w:szCs w:val="24"/>
          <w:lang w:val="sq-AL"/>
        </w:rPr>
        <w:t>;</w:t>
      </w:r>
    </w:p>
    <w:p w14:paraId="145322E8" w14:textId="208ED9E0" w:rsidR="0026613B" w:rsidRPr="00DA27C8" w:rsidRDefault="0026613B" w:rsidP="0026613B">
      <w:pPr>
        <w:ind w:firstLine="720"/>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3.3. Për aparatet e mbrojtjes nga zjarri në stacionet e karburanteve caktohet taksa tarifore në vlerë prej 7,</w:t>
      </w:r>
      <w:r w:rsidR="00EC6610">
        <w:rPr>
          <w:rFonts w:ascii="Times New Roman" w:hAnsi="Times New Roman" w:cs="Times New Roman"/>
          <w:sz w:val="24"/>
          <w:szCs w:val="24"/>
          <w:lang w:val="sq-AL"/>
        </w:rPr>
        <w:t xml:space="preserve">00 </w:t>
      </w:r>
      <w:r w:rsidRPr="00DA27C8">
        <w:rPr>
          <w:rFonts w:ascii="Times New Roman" w:hAnsi="Times New Roman" w:cs="Times New Roman"/>
          <w:sz w:val="24"/>
          <w:szCs w:val="24"/>
          <w:lang w:val="sq-AL"/>
        </w:rPr>
        <w:t>euro</w:t>
      </w:r>
      <w:r w:rsidR="00EC6610">
        <w:rPr>
          <w:rFonts w:ascii="Times New Roman" w:hAnsi="Times New Roman" w:cs="Times New Roman"/>
          <w:sz w:val="24"/>
          <w:szCs w:val="24"/>
          <w:lang w:val="sq-AL"/>
        </w:rPr>
        <w:t>;</w:t>
      </w:r>
    </w:p>
    <w:p w14:paraId="546EDEDE" w14:textId="1FECC2ED" w:rsidR="0026613B" w:rsidRPr="00DA27C8" w:rsidRDefault="0026613B" w:rsidP="0026613B">
      <w:pPr>
        <w:ind w:firstLine="720"/>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3.4. Për aparatet e mbrojtjes nga zjarri në objektet industriale caktohet taksa tarifore në vlerë prej 10,</w:t>
      </w:r>
      <w:r w:rsidR="00EC6610">
        <w:rPr>
          <w:rFonts w:ascii="Times New Roman" w:hAnsi="Times New Roman" w:cs="Times New Roman"/>
          <w:sz w:val="24"/>
          <w:szCs w:val="24"/>
          <w:lang w:val="sq-AL"/>
        </w:rPr>
        <w:t xml:space="preserve">00 </w:t>
      </w:r>
      <w:r w:rsidRPr="00DA27C8">
        <w:rPr>
          <w:rFonts w:ascii="Times New Roman" w:hAnsi="Times New Roman" w:cs="Times New Roman"/>
          <w:sz w:val="24"/>
          <w:szCs w:val="24"/>
          <w:lang w:val="sq-AL"/>
        </w:rPr>
        <w:t>euro</w:t>
      </w:r>
      <w:r w:rsidR="00EC6610">
        <w:rPr>
          <w:rFonts w:ascii="Times New Roman" w:hAnsi="Times New Roman" w:cs="Times New Roman"/>
          <w:sz w:val="24"/>
          <w:szCs w:val="24"/>
          <w:lang w:val="sq-AL"/>
        </w:rPr>
        <w:t>;</w:t>
      </w:r>
    </w:p>
    <w:p w14:paraId="3C68DA84" w14:textId="32CCE31C" w:rsidR="0026613B" w:rsidRPr="00DA27C8" w:rsidRDefault="0026613B" w:rsidP="0026613B">
      <w:pPr>
        <w:ind w:firstLine="720"/>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3.5. Për aparatet e mbrojtjes nga zjarri në objektet kolektive-banesore caktohet taksa tarifore në vlerë prej 3,</w:t>
      </w:r>
      <w:r w:rsidR="00EC6610">
        <w:rPr>
          <w:rFonts w:ascii="Times New Roman" w:hAnsi="Times New Roman" w:cs="Times New Roman"/>
          <w:sz w:val="24"/>
          <w:szCs w:val="24"/>
          <w:lang w:val="sq-AL"/>
        </w:rPr>
        <w:t xml:space="preserve">00 </w:t>
      </w:r>
      <w:r w:rsidRPr="00DA27C8">
        <w:rPr>
          <w:rFonts w:ascii="Times New Roman" w:hAnsi="Times New Roman" w:cs="Times New Roman"/>
          <w:sz w:val="24"/>
          <w:szCs w:val="24"/>
          <w:lang w:val="sq-AL"/>
        </w:rPr>
        <w:t>euro.</w:t>
      </w:r>
    </w:p>
    <w:p w14:paraId="1D93DB10" w14:textId="002B0C5A" w:rsidR="0026613B" w:rsidRPr="00DA27C8" w:rsidRDefault="0026613B" w:rsidP="0026613B">
      <w:pPr>
        <w:ind w:firstLine="720"/>
        <w:jc w:val="both"/>
        <w:rPr>
          <w:rFonts w:ascii="Times New Roman" w:hAnsi="Times New Roman" w:cs="Times New Roman"/>
          <w:sz w:val="24"/>
          <w:szCs w:val="24"/>
          <w:lang w:val="sq-AL"/>
        </w:rPr>
      </w:pPr>
    </w:p>
    <w:p w14:paraId="0E858A60" w14:textId="06E92000" w:rsidR="0008460D" w:rsidRPr="00DA27C8" w:rsidRDefault="0008460D" w:rsidP="0008460D">
      <w:pPr>
        <w:ind w:firstLine="720"/>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Neni 46</w:t>
      </w:r>
    </w:p>
    <w:p w14:paraId="7665D5A7" w14:textId="2FE78676" w:rsidR="0026613B" w:rsidRPr="00DA27C8" w:rsidRDefault="00171D8C" w:rsidP="00171D8C">
      <w:pPr>
        <w:pStyle w:val="ListParagraph"/>
        <w:ind w:left="1080"/>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                        </w:t>
      </w:r>
      <w:r w:rsidR="0026613B" w:rsidRPr="00DA27C8">
        <w:rPr>
          <w:rFonts w:ascii="Times New Roman" w:hAnsi="Times New Roman" w:cs="Times New Roman"/>
          <w:b/>
          <w:sz w:val="24"/>
          <w:szCs w:val="24"/>
          <w:lang w:val="sq-AL"/>
        </w:rPr>
        <w:t>Taksat tarifore për pëlqime dhe shërbime tjera</w:t>
      </w:r>
    </w:p>
    <w:p w14:paraId="08F1DFF2" w14:textId="5BFF8FB2" w:rsidR="0026613B" w:rsidRPr="00DA27C8" w:rsidRDefault="0026613B" w:rsidP="00FA6663">
      <w:pPr>
        <w:pStyle w:val="ListParagraph"/>
        <w:numPr>
          <w:ilvl w:val="0"/>
          <w:numId w:val="38"/>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lastRenderedPageBreak/>
        <w:t>Për lëshimin e Pëlqimit për kyçje në rrjetin e ujësjellësit dhe kanalizimit caktohet taksa tarifore në vlerë prej 15,</w:t>
      </w:r>
      <w:r w:rsidR="00EC6610">
        <w:rPr>
          <w:rFonts w:ascii="Times New Roman" w:hAnsi="Times New Roman" w:cs="Times New Roman"/>
          <w:sz w:val="24"/>
          <w:szCs w:val="24"/>
          <w:lang w:val="sq-AL"/>
        </w:rPr>
        <w:t xml:space="preserve">00 </w:t>
      </w:r>
      <w:r w:rsidRPr="00DA27C8">
        <w:rPr>
          <w:rFonts w:ascii="Times New Roman" w:hAnsi="Times New Roman" w:cs="Times New Roman"/>
          <w:sz w:val="24"/>
          <w:szCs w:val="24"/>
          <w:lang w:val="sq-AL"/>
        </w:rPr>
        <w:t>euro.</w:t>
      </w:r>
    </w:p>
    <w:p w14:paraId="422907CD" w14:textId="62CB211F" w:rsidR="0026613B" w:rsidRPr="00DA27C8" w:rsidRDefault="0026613B" w:rsidP="00FA6663">
      <w:pPr>
        <w:pStyle w:val="ListParagraph"/>
        <w:numPr>
          <w:ilvl w:val="0"/>
          <w:numId w:val="38"/>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Për shërbimet e furnizimit me ujë m</w:t>
      </w:r>
      <w:r w:rsidR="00EC6610">
        <w:rPr>
          <w:rFonts w:ascii="Times New Roman" w:hAnsi="Times New Roman" w:cs="Times New Roman"/>
          <w:sz w:val="24"/>
          <w:szCs w:val="24"/>
          <w:lang w:val="sq-AL"/>
        </w:rPr>
        <w:t>e</w:t>
      </w:r>
      <w:r w:rsidRPr="00DA27C8">
        <w:rPr>
          <w:rFonts w:ascii="Times New Roman" w:hAnsi="Times New Roman" w:cs="Times New Roman"/>
          <w:sz w:val="24"/>
          <w:szCs w:val="24"/>
          <w:lang w:val="sq-AL"/>
        </w:rPr>
        <w:t xml:space="preserve"> cisternë caktohet taksa tarifore në vlerë prej 0.002 euro për 1 litër.</w:t>
      </w:r>
      <w:r w:rsidR="00EC6610">
        <w:rPr>
          <w:rFonts w:ascii="Times New Roman" w:hAnsi="Times New Roman" w:cs="Times New Roman"/>
          <w:sz w:val="24"/>
          <w:szCs w:val="24"/>
          <w:lang w:val="sq-AL"/>
        </w:rPr>
        <w:t xml:space="preserve"> </w:t>
      </w:r>
    </w:p>
    <w:p w14:paraId="3B1D28DA" w14:textId="4CD84BAE" w:rsidR="0026613B" w:rsidRPr="00DA27C8" w:rsidRDefault="0026613B" w:rsidP="00171D8C">
      <w:pPr>
        <w:pStyle w:val="ListParagraph"/>
        <w:ind w:left="360"/>
        <w:jc w:val="center"/>
        <w:rPr>
          <w:rFonts w:ascii="Times New Roman" w:hAnsi="Times New Roman" w:cs="Times New Roman"/>
          <w:sz w:val="24"/>
          <w:szCs w:val="24"/>
          <w:lang w:val="sq-AL"/>
        </w:rPr>
      </w:pPr>
    </w:p>
    <w:p w14:paraId="20DC3678" w14:textId="77777777" w:rsidR="00171D8C" w:rsidRPr="00DA27C8" w:rsidRDefault="00171D8C" w:rsidP="00171D8C">
      <w:pPr>
        <w:pStyle w:val="ListParagraph"/>
        <w:ind w:left="360"/>
        <w:jc w:val="center"/>
        <w:rPr>
          <w:rFonts w:ascii="Times New Roman" w:hAnsi="Times New Roman" w:cs="Times New Roman"/>
          <w:sz w:val="24"/>
          <w:szCs w:val="24"/>
          <w:lang w:val="sq-AL"/>
        </w:rPr>
      </w:pPr>
    </w:p>
    <w:p w14:paraId="68B503D1" w14:textId="6DEC5358" w:rsidR="0026613B" w:rsidRPr="00DA27C8" w:rsidRDefault="00171D8C" w:rsidP="00171D8C">
      <w:pPr>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w:t>
      </w:r>
      <w:r w:rsidR="0008460D" w:rsidRPr="00DA27C8">
        <w:rPr>
          <w:rFonts w:ascii="Times New Roman" w:hAnsi="Times New Roman" w:cs="Times New Roman"/>
          <w:b/>
          <w:sz w:val="24"/>
          <w:szCs w:val="24"/>
          <w:lang w:val="sq-AL"/>
        </w:rPr>
        <w:t>eni 47</w:t>
      </w:r>
    </w:p>
    <w:p w14:paraId="036053DA" w14:textId="6A550CC3" w:rsidR="0026613B" w:rsidRPr="00DA27C8" w:rsidRDefault="00171D8C" w:rsidP="00171D8C">
      <w:pPr>
        <w:pStyle w:val="ListParagraph"/>
        <w:ind w:left="1080"/>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                                          </w:t>
      </w:r>
      <w:r w:rsidR="0026613B" w:rsidRPr="00DA27C8">
        <w:rPr>
          <w:rFonts w:ascii="Times New Roman" w:hAnsi="Times New Roman" w:cs="Times New Roman"/>
          <w:b/>
          <w:sz w:val="24"/>
          <w:szCs w:val="24"/>
          <w:lang w:val="sq-AL"/>
        </w:rPr>
        <w:t>Gjobat nga trafiku</w:t>
      </w:r>
    </w:p>
    <w:p w14:paraId="5C1C7ACE" w14:textId="4BA00A26" w:rsidR="0026613B" w:rsidRPr="00DA27C8" w:rsidRDefault="0026613B" w:rsidP="0026613B">
      <w:pPr>
        <w:rPr>
          <w:rFonts w:ascii="Times New Roman" w:hAnsi="Times New Roman" w:cs="Times New Roman"/>
          <w:sz w:val="24"/>
          <w:szCs w:val="24"/>
          <w:lang w:val="sq-AL"/>
        </w:rPr>
      </w:pPr>
    </w:p>
    <w:p w14:paraId="1E877CD9" w14:textId="3F6E951B" w:rsidR="0026613B" w:rsidRPr="00DA27C8" w:rsidRDefault="0026613B" w:rsidP="00FA6663">
      <w:pPr>
        <w:pStyle w:val="ListParagraph"/>
        <w:numPr>
          <w:ilvl w:val="1"/>
          <w:numId w:val="38"/>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Gjobat e shqiptuara për shkelje kundërvajtëse në trafik brenda territorit të Komunës së Klinës, janë të hyra vetjake dhe i takojnë Komunës se Klinës, siç e kanë të njëjtin tretman edhe gjobat tjera për shkeljet e rregulloreve komunale.</w:t>
      </w:r>
    </w:p>
    <w:p w14:paraId="4ECD4B20" w14:textId="431C3567" w:rsidR="0026613B" w:rsidRPr="00DA27C8" w:rsidRDefault="0026613B" w:rsidP="00FA6663">
      <w:pPr>
        <w:pStyle w:val="ListParagraph"/>
        <w:numPr>
          <w:ilvl w:val="1"/>
          <w:numId w:val="38"/>
        </w:numPr>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Transferet bëhen në përputhje m</w:t>
      </w:r>
      <w:r w:rsidR="00846F1D">
        <w:rPr>
          <w:rFonts w:ascii="Times New Roman" w:hAnsi="Times New Roman" w:cs="Times New Roman"/>
          <w:sz w:val="24"/>
          <w:szCs w:val="24"/>
          <w:lang w:val="sq-AL"/>
        </w:rPr>
        <w:t>e</w:t>
      </w:r>
      <w:r w:rsidRPr="00DA27C8">
        <w:rPr>
          <w:rFonts w:ascii="Times New Roman" w:hAnsi="Times New Roman" w:cs="Times New Roman"/>
          <w:sz w:val="24"/>
          <w:szCs w:val="24"/>
          <w:lang w:val="sq-AL"/>
        </w:rPr>
        <w:t xml:space="preserve"> Ligjin për Menaxhimin e Financave Publike dhe përgjegjësitë dhe do t</w:t>
      </w:r>
      <w:r w:rsidR="00846F1D">
        <w:rPr>
          <w:rFonts w:ascii="Times New Roman" w:hAnsi="Times New Roman" w:cs="Times New Roman"/>
          <w:sz w:val="24"/>
          <w:szCs w:val="24"/>
          <w:lang w:val="sq-AL"/>
        </w:rPr>
        <w:t>’</w:t>
      </w:r>
      <w:r w:rsidRPr="00DA27C8">
        <w:rPr>
          <w:rFonts w:ascii="Times New Roman" w:hAnsi="Times New Roman" w:cs="Times New Roman"/>
          <w:sz w:val="24"/>
          <w:szCs w:val="24"/>
          <w:lang w:val="sq-AL"/>
        </w:rPr>
        <w:t>i përfshijnë pagesat që bëhen përmes Policisë së Kosovës dhe gjykatave kompetente si rezultat i vendimeve gjyqësore.</w:t>
      </w:r>
    </w:p>
    <w:p w14:paraId="7532364C" w14:textId="77777777" w:rsidR="0026613B" w:rsidRPr="00DA27C8" w:rsidRDefault="0026613B" w:rsidP="00FA7B59">
      <w:pPr>
        <w:jc w:val="center"/>
        <w:rPr>
          <w:rFonts w:ascii="Times New Roman" w:hAnsi="Times New Roman" w:cs="Times New Roman"/>
          <w:b/>
          <w:sz w:val="24"/>
          <w:szCs w:val="24"/>
          <w:lang w:val="sq-AL"/>
        </w:rPr>
      </w:pPr>
    </w:p>
    <w:p w14:paraId="1CE41EDA" w14:textId="768061D1" w:rsidR="00FA7B59" w:rsidRPr="00DA27C8" w:rsidRDefault="00FA7B59" w:rsidP="00FA7B59">
      <w:pPr>
        <w:jc w:val="center"/>
        <w:rPr>
          <w:rFonts w:ascii="Times New Roman" w:hAnsi="Times New Roman" w:cs="Times New Roman"/>
          <w:b/>
          <w:sz w:val="24"/>
          <w:szCs w:val="24"/>
          <w:lang w:val="sq-AL"/>
        </w:rPr>
      </w:pPr>
    </w:p>
    <w:p w14:paraId="6D55CF0E" w14:textId="61DD21E3" w:rsidR="00E10EF1" w:rsidRPr="00DA27C8" w:rsidRDefault="00E10EF1" w:rsidP="00171D8C">
      <w:pPr>
        <w:spacing w:after="0" w:line="240" w:lineRule="auto"/>
        <w:rPr>
          <w:rFonts w:ascii="Times New Roman" w:hAnsi="Times New Roman" w:cs="Times New Roman"/>
          <w:b/>
          <w:sz w:val="24"/>
          <w:szCs w:val="24"/>
          <w:lang w:val="sq-AL"/>
        </w:rPr>
      </w:pPr>
    </w:p>
    <w:p w14:paraId="0FF53FEE" w14:textId="7AAFC73C" w:rsidR="00B8792B" w:rsidRPr="00DA27C8" w:rsidRDefault="00AB26E8" w:rsidP="0001612A">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KAPITULLI XV</w:t>
      </w:r>
    </w:p>
    <w:p w14:paraId="4EA23A0B" w14:textId="77777777" w:rsidR="001C5ACA" w:rsidRPr="00DA27C8" w:rsidRDefault="001C5ACA" w:rsidP="0001612A">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GJOBAT</w:t>
      </w:r>
      <w:r w:rsidR="0085191B" w:rsidRPr="00DA27C8">
        <w:rPr>
          <w:rFonts w:ascii="Times New Roman" w:hAnsi="Times New Roman" w:cs="Times New Roman"/>
          <w:b/>
          <w:sz w:val="24"/>
          <w:szCs w:val="24"/>
          <w:lang w:val="sq-AL"/>
        </w:rPr>
        <w:t xml:space="preserve"> LIDHUR ME TAKSAT KOMUNALE</w:t>
      </w:r>
    </w:p>
    <w:p w14:paraId="409994C2" w14:textId="77777777" w:rsidR="00B8792B" w:rsidRPr="00DA27C8" w:rsidRDefault="00B8792B" w:rsidP="00491F25">
      <w:pPr>
        <w:spacing w:after="0" w:line="240" w:lineRule="auto"/>
        <w:jc w:val="center"/>
        <w:rPr>
          <w:rFonts w:ascii="Times New Roman" w:hAnsi="Times New Roman" w:cs="Times New Roman"/>
          <w:b/>
          <w:sz w:val="24"/>
          <w:szCs w:val="24"/>
          <w:lang w:val="sq-AL"/>
        </w:rPr>
      </w:pPr>
    </w:p>
    <w:p w14:paraId="1CE0D7FC" w14:textId="77777777" w:rsidR="00491F25" w:rsidRPr="00DA27C8" w:rsidRDefault="00491F25" w:rsidP="00491F25">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Neni 48</w:t>
      </w:r>
    </w:p>
    <w:p w14:paraId="4F1E7CB0" w14:textId="3F71F130" w:rsidR="00046667" w:rsidRPr="00DA27C8" w:rsidRDefault="00491F25" w:rsidP="00491F25">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Gjobat lidhur me mosparaqitjen e lindjes dhe vdekjes</w:t>
      </w:r>
    </w:p>
    <w:p w14:paraId="5FA247CC" w14:textId="5F0DFEDC" w:rsidR="007A170B" w:rsidRPr="00DA27C8" w:rsidRDefault="007A170B" w:rsidP="00046667">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 Çdo pe</w:t>
      </w:r>
      <w:r w:rsidR="00A97FE8">
        <w:rPr>
          <w:rFonts w:ascii="Times New Roman" w:hAnsi="Times New Roman" w:cs="Times New Roman"/>
          <w:sz w:val="24"/>
          <w:szCs w:val="24"/>
          <w:lang w:val="sq-AL"/>
        </w:rPr>
        <w:t>r</w:t>
      </w:r>
      <w:r w:rsidRPr="00DA27C8">
        <w:rPr>
          <w:rFonts w:ascii="Times New Roman" w:hAnsi="Times New Roman" w:cs="Times New Roman"/>
          <w:sz w:val="24"/>
          <w:szCs w:val="24"/>
          <w:lang w:val="sq-AL"/>
        </w:rPr>
        <w:t xml:space="preserve">son </w:t>
      </w:r>
      <w:r w:rsidR="00463EE9" w:rsidRPr="00DA27C8">
        <w:rPr>
          <w:rFonts w:ascii="Times New Roman" w:hAnsi="Times New Roman" w:cs="Times New Roman"/>
          <w:sz w:val="24"/>
          <w:szCs w:val="24"/>
          <w:lang w:val="sq-AL"/>
        </w:rPr>
        <w:t xml:space="preserve">fizik </w:t>
      </w:r>
      <w:r w:rsidRPr="00DA27C8">
        <w:rPr>
          <w:rFonts w:ascii="Times New Roman" w:hAnsi="Times New Roman" w:cs="Times New Roman"/>
          <w:sz w:val="24"/>
          <w:szCs w:val="24"/>
          <w:lang w:val="sq-AL"/>
        </w:rPr>
        <w:t>përgjegjës</w:t>
      </w:r>
      <w:r w:rsidR="00046667" w:rsidRPr="00DA27C8">
        <w:rPr>
          <w:rFonts w:ascii="Times New Roman" w:hAnsi="Times New Roman" w:cs="Times New Roman"/>
          <w:sz w:val="24"/>
          <w:szCs w:val="24"/>
          <w:lang w:val="sq-AL"/>
        </w:rPr>
        <w:t xml:space="preserve"> i cili nuk paraqet lindjen e fëmijës </w:t>
      </w:r>
      <w:r w:rsidR="00FC0119" w:rsidRPr="00DA27C8">
        <w:rPr>
          <w:rFonts w:ascii="Times New Roman" w:hAnsi="Times New Roman" w:cs="Times New Roman"/>
          <w:sz w:val="24"/>
          <w:szCs w:val="24"/>
          <w:lang w:val="sq-AL"/>
        </w:rPr>
        <w:t xml:space="preserve">në territorin e Komunës </w:t>
      </w:r>
      <w:r w:rsidR="00046667" w:rsidRPr="00DA27C8">
        <w:rPr>
          <w:rFonts w:ascii="Times New Roman" w:hAnsi="Times New Roman" w:cs="Times New Roman"/>
          <w:sz w:val="24"/>
          <w:szCs w:val="24"/>
          <w:lang w:val="sq-AL"/>
        </w:rPr>
        <w:t>në afatin pr</w:t>
      </w:r>
      <w:r w:rsidRPr="00DA27C8">
        <w:rPr>
          <w:rFonts w:ascii="Times New Roman" w:hAnsi="Times New Roman" w:cs="Times New Roman"/>
          <w:sz w:val="24"/>
          <w:szCs w:val="24"/>
          <w:lang w:val="sq-AL"/>
        </w:rPr>
        <w:t>ej tridhjetë (30) ditësh nga data e lindjes</w:t>
      </w:r>
      <w:r w:rsidR="002627D2">
        <w:rPr>
          <w:rFonts w:ascii="Times New Roman" w:hAnsi="Times New Roman" w:cs="Times New Roman"/>
          <w:sz w:val="24"/>
          <w:szCs w:val="24"/>
          <w:lang w:val="sq-AL"/>
        </w:rPr>
        <w:t>,</w:t>
      </w:r>
      <w:r w:rsidR="00463EE9" w:rsidRPr="00DA27C8">
        <w:rPr>
          <w:rFonts w:ascii="Times New Roman" w:hAnsi="Times New Roman" w:cs="Times New Roman"/>
          <w:sz w:val="24"/>
          <w:szCs w:val="24"/>
          <w:lang w:val="sq-AL"/>
        </w:rPr>
        <w:t xml:space="preserve"> kryen kundërvajtje të lehtë dhe </w:t>
      </w:r>
      <w:r w:rsidR="0071508B" w:rsidRPr="00DA27C8">
        <w:rPr>
          <w:rFonts w:ascii="Times New Roman" w:hAnsi="Times New Roman" w:cs="Times New Roman"/>
          <w:sz w:val="24"/>
          <w:szCs w:val="24"/>
          <w:lang w:val="sq-AL"/>
        </w:rPr>
        <w:t xml:space="preserve">nga Komuna </w:t>
      </w:r>
      <w:r w:rsidR="00463EE9" w:rsidRPr="00DA27C8">
        <w:rPr>
          <w:rFonts w:ascii="Times New Roman" w:hAnsi="Times New Roman" w:cs="Times New Roman"/>
          <w:sz w:val="24"/>
          <w:szCs w:val="24"/>
          <w:lang w:val="sq-AL"/>
        </w:rPr>
        <w:t>i shqiptohet gjobë në vlerë prej pesëdhjetë euro (50 €</w:t>
      </w:r>
      <w:r w:rsidR="0071508B" w:rsidRPr="00DA27C8">
        <w:rPr>
          <w:rFonts w:ascii="Times New Roman" w:hAnsi="Times New Roman" w:cs="Times New Roman"/>
          <w:sz w:val="24"/>
          <w:szCs w:val="24"/>
          <w:lang w:val="sq-AL"/>
        </w:rPr>
        <w:t>)</w:t>
      </w:r>
      <w:r w:rsidR="00463EE9" w:rsidRPr="00DA27C8">
        <w:rPr>
          <w:rFonts w:ascii="Times New Roman" w:hAnsi="Times New Roman" w:cs="Times New Roman"/>
          <w:sz w:val="24"/>
          <w:szCs w:val="24"/>
          <w:lang w:val="sq-AL"/>
        </w:rPr>
        <w:t>.</w:t>
      </w:r>
    </w:p>
    <w:p w14:paraId="6FA95178" w14:textId="77777777" w:rsidR="00463EE9" w:rsidRPr="00DA27C8" w:rsidRDefault="00463EE9" w:rsidP="00046667">
      <w:pPr>
        <w:spacing w:after="0" w:line="240" w:lineRule="auto"/>
        <w:jc w:val="both"/>
        <w:rPr>
          <w:rFonts w:ascii="Times New Roman" w:hAnsi="Times New Roman" w:cs="Times New Roman"/>
          <w:sz w:val="24"/>
          <w:szCs w:val="24"/>
          <w:lang w:val="sq-AL"/>
        </w:rPr>
      </w:pPr>
    </w:p>
    <w:p w14:paraId="4DA76C2B" w14:textId="47B1BAC6" w:rsidR="00046667" w:rsidRPr="00DA27C8" w:rsidRDefault="0071508B" w:rsidP="00046667">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2</w:t>
      </w:r>
      <w:r w:rsidR="00046667" w:rsidRPr="00DA27C8">
        <w:rPr>
          <w:rFonts w:ascii="Times New Roman" w:hAnsi="Times New Roman" w:cs="Times New Roman"/>
          <w:sz w:val="24"/>
          <w:szCs w:val="24"/>
          <w:lang w:val="sq-AL"/>
        </w:rPr>
        <w:t xml:space="preserve">. Çdo person </w:t>
      </w:r>
      <w:r w:rsidRPr="00DA27C8">
        <w:rPr>
          <w:rFonts w:ascii="Times New Roman" w:hAnsi="Times New Roman" w:cs="Times New Roman"/>
          <w:sz w:val="24"/>
          <w:szCs w:val="24"/>
          <w:lang w:val="sq-AL"/>
        </w:rPr>
        <w:t xml:space="preserve">fizik </w:t>
      </w:r>
      <w:r w:rsidR="00046667" w:rsidRPr="00DA27C8">
        <w:rPr>
          <w:rFonts w:ascii="Times New Roman" w:hAnsi="Times New Roman" w:cs="Times New Roman"/>
          <w:sz w:val="24"/>
          <w:szCs w:val="24"/>
          <w:lang w:val="sq-AL"/>
        </w:rPr>
        <w:t>përgjegjës i cili nuk e lajmëron vdekjen p</w:t>
      </w:r>
      <w:r w:rsidR="00A97FE8">
        <w:rPr>
          <w:rFonts w:ascii="Times New Roman" w:hAnsi="Times New Roman" w:cs="Times New Roman"/>
          <w:sz w:val="24"/>
          <w:szCs w:val="24"/>
          <w:lang w:val="sq-AL"/>
        </w:rPr>
        <w:t>er</w:t>
      </w:r>
      <w:r w:rsidR="00046667" w:rsidRPr="00DA27C8">
        <w:rPr>
          <w:rFonts w:ascii="Times New Roman" w:hAnsi="Times New Roman" w:cs="Times New Roman"/>
          <w:sz w:val="24"/>
          <w:szCs w:val="24"/>
          <w:lang w:val="sq-AL"/>
        </w:rPr>
        <w:t xml:space="preserve">sonit </w:t>
      </w:r>
      <w:r w:rsidR="00FC0119" w:rsidRPr="00DA27C8">
        <w:rPr>
          <w:rFonts w:ascii="Times New Roman" w:hAnsi="Times New Roman" w:cs="Times New Roman"/>
          <w:sz w:val="24"/>
          <w:szCs w:val="24"/>
          <w:lang w:val="sq-AL"/>
        </w:rPr>
        <w:t xml:space="preserve">të regjistruar me vendbanim në Komunë </w:t>
      </w:r>
      <w:r w:rsidR="00046667" w:rsidRPr="00DA27C8">
        <w:rPr>
          <w:rFonts w:ascii="Times New Roman" w:hAnsi="Times New Roman" w:cs="Times New Roman"/>
          <w:sz w:val="24"/>
          <w:szCs w:val="24"/>
          <w:lang w:val="sq-AL"/>
        </w:rPr>
        <w:t xml:space="preserve">brenda </w:t>
      </w:r>
      <w:r w:rsidR="00560F17" w:rsidRPr="00DA27C8">
        <w:rPr>
          <w:rFonts w:ascii="Times New Roman" w:hAnsi="Times New Roman" w:cs="Times New Roman"/>
          <w:sz w:val="24"/>
          <w:szCs w:val="24"/>
          <w:lang w:val="sq-AL"/>
        </w:rPr>
        <w:t xml:space="preserve">tridhjetë </w:t>
      </w:r>
      <w:r w:rsidR="00046667" w:rsidRPr="00DA27C8">
        <w:rPr>
          <w:rFonts w:ascii="Times New Roman" w:hAnsi="Times New Roman" w:cs="Times New Roman"/>
          <w:sz w:val="24"/>
          <w:szCs w:val="24"/>
          <w:lang w:val="sq-AL"/>
        </w:rPr>
        <w:t>(30) ditëve nga data e vdekjes</w:t>
      </w:r>
      <w:r w:rsidR="00560F17" w:rsidRPr="00DA27C8">
        <w:rPr>
          <w:rFonts w:ascii="Times New Roman" w:hAnsi="Times New Roman" w:cs="Times New Roman"/>
          <w:sz w:val="24"/>
          <w:szCs w:val="24"/>
          <w:lang w:val="sq-AL"/>
        </w:rPr>
        <w:t xml:space="preserve"> së personit brenda Republikës së Kosovës</w:t>
      </w:r>
      <w:r w:rsidR="00046667" w:rsidRPr="00DA27C8">
        <w:rPr>
          <w:rFonts w:ascii="Times New Roman" w:hAnsi="Times New Roman" w:cs="Times New Roman"/>
          <w:sz w:val="24"/>
          <w:szCs w:val="24"/>
          <w:lang w:val="sq-AL"/>
        </w:rPr>
        <w:t xml:space="preserve">, apo brenda </w:t>
      </w:r>
      <w:r w:rsidR="00560F17" w:rsidRPr="00DA27C8">
        <w:rPr>
          <w:rFonts w:ascii="Times New Roman" w:hAnsi="Times New Roman" w:cs="Times New Roman"/>
          <w:sz w:val="24"/>
          <w:szCs w:val="24"/>
          <w:lang w:val="sq-AL"/>
        </w:rPr>
        <w:t xml:space="preserve">gjashtë </w:t>
      </w:r>
      <w:r w:rsidR="00046667" w:rsidRPr="00DA27C8">
        <w:rPr>
          <w:rFonts w:ascii="Times New Roman" w:hAnsi="Times New Roman" w:cs="Times New Roman"/>
          <w:sz w:val="24"/>
          <w:szCs w:val="24"/>
          <w:lang w:val="sq-AL"/>
        </w:rPr>
        <w:t xml:space="preserve">(60) ditëve për vdekjet e ndodhura jashtë Republikës së Kosovës, </w:t>
      </w:r>
      <w:r w:rsidR="00560F17" w:rsidRPr="00DA27C8">
        <w:rPr>
          <w:rFonts w:ascii="Times New Roman" w:hAnsi="Times New Roman" w:cs="Times New Roman"/>
          <w:sz w:val="24"/>
          <w:szCs w:val="24"/>
          <w:lang w:val="sq-AL"/>
        </w:rPr>
        <w:t xml:space="preserve">kryen kundërvajtje të lehtë dhe nga Komuna i shqiptohet gjobë </w:t>
      </w:r>
      <w:r w:rsidR="00C805A6" w:rsidRPr="00DA27C8">
        <w:rPr>
          <w:rFonts w:ascii="Times New Roman" w:hAnsi="Times New Roman" w:cs="Times New Roman"/>
          <w:sz w:val="24"/>
          <w:szCs w:val="24"/>
          <w:lang w:val="sq-AL"/>
        </w:rPr>
        <w:t>në vlerë prej tetëdhjetë euro (80 €).</w:t>
      </w:r>
    </w:p>
    <w:p w14:paraId="2AED85F7" w14:textId="77777777" w:rsidR="00046667" w:rsidRPr="00DA27C8" w:rsidRDefault="00046667" w:rsidP="00046667">
      <w:pPr>
        <w:spacing w:after="0" w:line="240" w:lineRule="auto"/>
        <w:jc w:val="both"/>
        <w:rPr>
          <w:rFonts w:ascii="Times New Roman" w:hAnsi="Times New Roman" w:cs="Times New Roman"/>
          <w:sz w:val="24"/>
          <w:szCs w:val="24"/>
          <w:lang w:val="sq-AL"/>
        </w:rPr>
      </w:pPr>
    </w:p>
    <w:p w14:paraId="75390E1F" w14:textId="085707E3" w:rsidR="00046667" w:rsidRPr="00DA27C8" w:rsidRDefault="00C805A6" w:rsidP="00046667">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3</w:t>
      </w:r>
      <w:r w:rsidR="00046667" w:rsidRPr="00DA27C8">
        <w:rPr>
          <w:rFonts w:ascii="Times New Roman" w:hAnsi="Times New Roman" w:cs="Times New Roman"/>
          <w:sz w:val="24"/>
          <w:szCs w:val="24"/>
          <w:lang w:val="sq-AL"/>
        </w:rPr>
        <w:t>. Çdo drejtues i spitalit, burgu</w:t>
      </w:r>
      <w:r w:rsidR="00A97FE8">
        <w:rPr>
          <w:rFonts w:ascii="Times New Roman" w:hAnsi="Times New Roman" w:cs="Times New Roman"/>
          <w:sz w:val="24"/>
          <w:szCs w:val="24"/>
          <w:lang w:val="sq-AL"/>
        </w:rPr>
        <w:t>t</w:t>
      </w:r>
      <w:r w:rsidR="00046667" w:rsidRPr="00DA27C8">
        <w:rPr>
          <w:rFonts w:ascii="Times New Roman" w:hAnsi="Times New Roman" w:cs="Times New Roman"/>
          <w:sz w:val="24"/>
          <w:szCs w:val="24"/>
          <w:lang w:val="sq-AL"/>
        </w:rPr>
        <w:t xml:space="preserve">, institucionit të riedukimit dhe institucioneve tjera përkatëse, i cili nuk e lajmëron vdekjen e personit </w:t>
      </w:r>
      <w:r w:rsidR="0085191B" w:rsidRPr="00DA27C8">
        <w:rPr>
          <w:rFonts w:ascii="Times New Roman" w:hAnsi="Times New Roman" w:cs="Times New Roman"/>
          <w:sz w:val="24"/>
          <w:szCs w:val="24"/>
          <w:lang w:val="sq-AL"/>
        </w:rPr>
        <w:t xml:space="preserve">të regjistruar me vendbanim në Komunë </w:t>
      </w:r>
      <w:r w:rsidR="00046667" w:rsidRPr="00DA27C8">
        <w:rPr>
          <w:rFonts w:ascii="Times New Roman" w:hAnsi="Times New Roman" w:cs="Times New Roman"/>
          <w:sz w:val="24"/>
          <w:szCs w:val="24"/>
          <w:lang w:val="sq-AL"/>
        </w:rPr>
        <w:t xml:space="preserve">brenda (5) ditëve nga data e vdekjes së ndodhur në institucionet e tyre, </w:t>
      </w:r>
      <w:r w:rsidRPr="00DA27C8">
        <w:rPr>
          <w:rFonts w:ascii="Times New Roman" w:hAnsi="Times New Roman" w:cs="Times New Roman"/>
          <w:sz w:val="24"/>
          <w:szCs w:val="24"/>
          <w:lang w:val="sq-AL"/>
        </w:rPr>
        <w:t>kryen kundërvajtje të lehtë dhe Komuna i shqipton gjobë prej shtatëdhjetë euro (70 €)</w:t>
      </w:r>
      <w:r w:rsidR="00046667" w:rsidRPr="00DA27C8">
        <w:rPr>
          <w:rFonts w:ascii="Times New Roman" w:hAnsi="Times New Roman" w:cs="Times New Roman"/>
          <w:sz w:val="24"/>
          <w:szCs w:val="24"/>
          <w:lang w:val="sq-AL"/>
        </w:rPr>
        <w:t>.</w:t>
      </w:r>
    </w:p>
    <w:p w14:paraId="593A3502" w14:textId="77777777" w:rsidR="00046667" w:rsidRPr="00DA27C8" w:rsidRDefault="00046667" w:rsidP="00491F25">
      <w:pPr>
        <w:spacing w:after="0" w:line="240" w:lineRule="auto"/>
        <w:jc w:val="center"/>
        <w:rPr>
          <w:rFonts w:ascii="Times New Roman" w:hAnsi="Times New Roman" w:cs="Times New Roman"/>
          <w:b/>
          <w:sz w:val="24"/>
          <w:szCs w:val="24"/>
          <w:lang w:val="sq-AL"/>
        </w:rPr>
      </w:pPr>
    </w:p>
    <w:p w14:paraId="7956B9B6" w14:textId="77777777" w:rsidR="00491F25" w:rsidRPr="00DA27C8" w:rsidRDefault="00491F25" w:rsidP="00491F25">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Neni 49</w:t>
      </w:r>
    </w:p>
    <w:p w14:paraId="7E18123F" w14:textId="0F1F6F69" w:rsidR="00491F25" w:rsidRPr="00DA27C8" w:rsidRDefault="00491F25" w:rsidP="00491F25">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Gjobat lidhur me vendbanimin dhe vendqëndrimin</w:t>
      </w:r>
    </w:p>
    <w:p w14:paraId="29106FF6" w14:textId="2EC7B132" w:rsidR="00046667" w:rsidRPr="00DA27C8" w:rsidRDefault="004F0E55" w:rsidP="00046667">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lastRenderedPageBreak/>
        <w:t>1</w:t>
      </w:r>
      <w:r w:rsidR="00046667" w:rsidRPr="00DA27C8">
        <w:rPr>
          <w:rFonts w:ascii="Times New Roman" w:hAnsi="Times New Roman" w:cs="Times New Roman"/>
          <w:sz w:val="24"/>
          <w:szCs w:val="24"/>
          <w:lang w:val="sq-AL"/>
        </w:rPr>
        <w:t xml:space="preserve">. Çdo person fizik që ka vendbanim apo vendqëndrim në Komunë </w:t>
      </w:r>
      <w:r w:rsidRPr="00DA27C8">
        <w:rPr>
          <w:rFonts w:ascii="Times New Roman" w:hAnsi="Times New Roman" w:cs="Times New Roman"/>
          <w:sz w:val="24"/>
          <w:szCs w:val="24"/>
          <w:lang w:val="sq-AL"/>
        </w:rPr>
        <w:t xml:space="preserve">dhe </w:t>
      </w:r>
      <w:r w:rsidR="00046667" w:rsidRPr="00DA27C8">
        <w:rPr>
          <w:rFonts w:ascii="Times New Roman" w:hAnsi="Times New Roman" w:cs="Times New Roman"/>
          <w:sz w:val="24"/>
          <w:szCs w:val="24"/>
          <w:lang w:val="sq-AL"/>
        </w:rPr>
        <w:t>i cili nuk i ndërm</w:t>
      </w:r>
      <w:r w:rsidR="002627D2">
        <w:rPr>
          <w:rFonts w:ascii="Times New Roman" w:hAnsi="Times New Roman" w:cs="Times New Roman"/>
          <w:sz w:val="24"/>
          <w:szCs w:val="24"/>
          <w:lang w:val="sq-AL"/>
        </w:rPr>
        <w:t>e</w:t>
      </w:r>
      <w:r w:rsidR="00046667" w:rsidRPr="00DA27C8">
        <w:rPr>
          <w:rFonts w:ascii="Times New Roman" w:hAnsi="Times New Roman" w:cs="Times New Roman"/>
          <w:sz w:val="24"/>
          <w:szCs w:val="24"/>
          <w:lang w:val="sq-AL"/>
        </w:rPr>
        <w:t>rr ve</w:t>
      </w:r>
      <w:r w:rsidR="00915586">
        <w:rPr>
          <w:rFonts w:ascii="Times New Roman" w:hAnsi="Times New Roman" w:cs="Times New Roman"/>
          <w:sz w:val="24"/>
          <w:szCs w:val="24"/>
          <w:lang w:val="sq-AL"/>
        </w:rPr>
        <w:t>p</w:t>
      </w:r>
      <w:r w:rsidR="00046667" w:rsidRPr="00DA27C8">
        <w:rPr>
          <w:rFonts w:ascii="Times New Roman" w:hAnsi="Times New Roman" w:cs="Times New Roman"/>
          <w:sz w:val="24"/>
          <w:szCs w:val="24"/>
          <w:lang w:val="sq-AL"/>
        </w:rPr>
        <w:t>rimet e parapar</w:t>
      </w:r>
      <w:r w:rsidR="002627D2">
        <w:rPr>
          <w:rFonts w:ascii="Times New Roman" w:hAnsi="Times New Roman" w:cs="Times New Roman"/>
          <w:sz w:val="24"/>
          <w:szCs w:val="24"/>
          <w:lang w:val="sq-AL"/>
        </w:rPr>
        <w:t>a</w:t>
      </w:r>
      <w:r w:rsidR="00046667" w:rsidRPr="00DA27C8">
        <w:rPr>
          <w:rFonts w:ascii="Times New Roman" w:hAnsi="Times New Roman" w:cs="Times New Roman"/>
          <w:sz w:val="24"/>
          <w:szCs w:val="24"/>
          <w:lang w:val="sq-AL"/>
        </w:rPr>
        <w:t xml:space="preserve"> në këtë paragraf,</w:t>
      </w:r>
      <w:r w:rsidRPr="00DA27C8">
        <w:rPr>
          <w:rFonts w:ascii="Times New Roman" w:hAnsi="Times New Roman" w:cs="Times New Roman"/>
          <w:sz w:val="24"/>
          <w:szCs w:val="24"/>
          <w:lang w:val="sq-AL"/>
        </w:rPr>
        <w:t xml:space="preserve"> kryen kundërvajtje të lehtë </w:t>
      </w:r>
      <w:r w:rsidR="00046667" w:rsidRPr="00DA27C8">
        <w:rPr>
          <w:rFonts w:ascii="Times New Roman" w:hAnsi="Times New Roman" w:cs="Times New Roman"/>
          <w:sz w:val="24"/>
          <w:szCs w:val="24"/>
          <w:lang w:val="sq-AL"/>
        </w:rPr>
        <w:t xml:space="preserve"> </w:t>
      </w:r>
      <w:r w:rsidRPr="00DA27C8">
        <w:rPr>
          <w:rFonts w:ascii="Times New Roman" w:hAnsi="Times New Roman" w:cs="Times New Roman"/>
          <w:sz w:val="24"/>
          <w:szCs w:val="24"/>
          <w:lang w:val="sq-AL"/>
        </w:rPr>
        <w:t>dhe Komuna i shqipton gjobë në vlerë prej tetëdhjetë (80 €):</w:t>
      </w:r>
    </w:p>
    <w:p w14:paraId="76A3E8DC" w14:textId="77777777" w:rsidR="00046667" w:rsidRPr="00DA27C8" w:rsidRDefault="00046667" w:rsidP="00046667">
      <w:pPr>
        <w:spacing w:after="0" w:line="240" w:lineRule="auto"/>
        <w:jc w:val="both"/>
        <w:rPr>
          <w:rFonts w:ascii="Times New Roman" w:hAnsi="Times New Roman" w:cs="Times New Roman"/>
          <w:sz w:val="24"/>
          <w:szCs w:val="24"/>
          <w:lang w:val="sq-AL"/>
        </w:rPr>
      </w:pPr>
    </w:p>
    <w:p w14:paraId="09293E7B" w14:textId="004704D5" w:rsidR="00046667" w:rsidRPr="00DA27C8" w:rsidRDefault="00046667" w:rsidP="00046667">
      <w:pPr>
        <w:spacing w:after="0" w:line="240" w:lineRule="auto"/>
        <w:ind w:left="288"/>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5.1. </w:t>
      </w:r>
      <w:r w:rsidR="002627D2">
        <w:rPr>
          <w:rFonts w:ascii="Times New Roman" w:hAnsi="Times New Roman" w:cs="Times New Roman"/>
          <w:sz w:val="24"/>
          <w:szCs w:val="24"/>
          <w:lang w:val="sq-AL"/>
        </w:rPr>
        <w:t>N</w:t>
      </w:r>
      <w:r w:rsidRPr="00DA27C8">
        <w:rPr>
          <w:rFonts w:ascii="Times New Roman" w:hAnsi="Times New Roman" w:cs="Times New Roman"/>
          <w:sz w:val="24"/>
          <w:szCs w:val="24"/>
          <w:lang w:val="sq-AL"/>
        </w:rPr>
        <w:t>uk e lajmëron ndryshimin</w:t>
      </w:r>
      <w:r w:rsidR="006961A0">
        <w:rPr>
          <w:rFonts w:ascii="Times New Roman" w:hAnsi="Times New Roman" w:cs="Times New Roman"/>
          <w:sz w:val="24"/>
          <w:szCs w:val="24"/>
          <w:lang w:val="sq-AL"/>
        </w:rPr>
        <w:t>,</w:t>
      </w:r>
      <w:r w:rsidRPr="00DA27C8">
        <w:rPr>
          <w:rFonts w:ascii="Times New Roman" w:hAnsi="Times New Roman" w:cs="Times New Roman"/>
          <w:sz w:val="24"/>
          <w:szCs w:val="24"/>
          <w:lang w:val="sq-AL"/>
        </w:rPr>
        <w:t xml:space="preserve"> vendbanimin dhe vendqëndrimi</w:t>
      </w:r>
      <w:r w:rsidR="002627D2">
        <w:rPr>
          <w:rFonts w:ascii="Times New Roman" w:hAnsi="Times New Roman" w:cs="Times New Roman"/>
          <w:sz w:val="24"/>
          <w:szCs w:val="24"/>
          <w:lang w:val="sq-AL"/>
        </w:rPr>
        <w:t>n</w:t>
      </w:r>
      <w:r w:rsidRPr="00DA27C8">
        <w:rPr>
          <w:rFonts w:ascii="Times New Roman" w:hAnsi="Times New Roman" w:cs="Times New Roman"/>
          <w:sz w:val="24"/>
          <w:szCs w:val="24"/>
          <w:lang w:val="sq-AL"/>
        </w:rPr>
        <w:t xml:space="preserve"> brenda territorit të komunës, brenda tetë (8) ditëve nga ky ndryshim;</w:t>
      </w:r>
    </w:p>
    <w:p w14:paraId="0E4EA038" w14:textId="77777777" w:rsidR="00046667" w:rsidRPr="00DA27C8" w:rsidRDefault="00046667" w:rsidP="00046667">
      <w:pPr>
        <w:spacing w:after="0" w:line="240" w:lineRule="auto"/>
        <w:ind w:left="288"/>
        <w:jc w:val="both"/>
        <w:rPr>
          <w:rFonts w:ascii="Times New Roman" w:hAnsi="Times New Roman" w:cs="Times New Roman"/>
          <w:sz w:val="24"/>
          <w:szCs w:val="24"/>
          <w:lang w:val="sq-AL"/>
        </w:rPr>
      </w:pPr>
    </w:p>
    <w:p w14:paraId="79654C46" w14:textId="63D2FDD0" w:rsidR="00046667" w:rsidRPr="00DA27C8" w:rsidRDefault="00046667" w:rsidP="00046667">
      <w:pPr>
        <w:spacing w:after="0" w:line="240" w:lineRule="auto"/>
        <w:ind w:left="288"/>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5.2. </w:t>
      </w:r>
      <w:r w:rsidR="002627D2">
        <w:rPr>
          <w:rFonts w:ascii="Times New Roman" w:hAnsi="Times New Roman" w:cs="Times New Roman"/>
          <w:sz w:val="24"/>
          <w:szCs w:val="24"/>
          <w:lang w:val="sq-AL"/>
        </w:rPr>
        <w:t>N</w:t>
      </w:r>
      <w:r w:rsidRPr="00DA27C8">
        <w:rPr>
          <w:rFonts w:ascii="Times New Roman" w:hAnsi="Times New Roman" w:cs="Times New Roman"/>
          <w:sz w:val="24"/>
          <w:szCs w:val="24"/>
          <w:lang w:val="sq-AL"/>
        </w:rPr>
        <w:t xml:space="preserve">uk e lajmëron largimin nga Republika </w:t>
      </w:r>
      <w:r w:rsidR="002627D2">
        <w:rPr>
          <w:rFonts w:ascii="Times New Roman" w:hAnsi="Times New Roman" w:cs="Times New Roman"/>
          <w:sz w:val="24"/>
          <w:szCs w:val="24"/>
          <w:lang w:val="sq-AL"/>
        </w:rPr>
        <w:t xml:space="preserve">e </w:t>
      </w:r>
      <w:r w:rsidRPr="00DA27C8">
        <w:rPr>
          <w:rFonts w:ascii="Times New Roman" w:hAnsi="Times New Roman" w:cs="Times New Roman"/>
          <w:sz w:val="24"/>
          <w:szCs w:val="24"/>
          <w:lang w:val="sq-AL"/>
        </w:rPr>
        <w:t>Kosov</w:t>
      </w:r>
      <w:r w:rsidR="002627D2">
        <w:rPr>
          <w:rFonts w:ascii="Times New Roman" w:hAnsi="Times New Roman" w:cs="Times New Roman"/>
          <w:sz w:val="24"/>
          <w:szCs w:val="24"/>
          <w:lang w:val="sq-AL"/>
        </w:rPr>
        <w:t>ës</w:t>
      </w:r>
      <w:r w:rsidRPr="00DA27C8">
        <w:rPr>
          <w:rFonts w:ascii="Times New Roman" w:hAnsi="Times New Roman" w:cs="Times New Roman"/>
          <w:sz w:val="24"/>
          <w:szCs w:val="24"/>
          <w:lang w:val="sq-AL"/>
        </w:rPr>
        <w:t>, me qëllim të qëndrimit për më shumë se gjashtëdhjetë (60) ditë; dhe</w:t>
      </w:r>
    </w:p>
    <w:p w14:paraId="3E2C01A8" w14:textId="77777777" w:rsidR="00046667" w:rsidRPr="00DA27C8" w:rsidRDefault="00046667" w:rsidP="00046667">
      <w:pPr>
        <w:spacing w:after="0" w:line="240" w:lineRule="auto"/>
        <w:ind w:left="288"/>
        <w:jc w:val="both"/>
        <w:rPr>
          <w:rFonts w:ascii="Times New Roman" w:hAnsi="Times New Roman" w:cs="Times New Roman"/>
          <w:sz w:val="24"/>
          <w:szCs w:val="24"/>
          <w:lang w:val="sq-AL"/>
        </w:rPr>
      </w:pPr>
    </w:p>
    <w:p w14:paraId="394856FC" w14:textId="50588FFD" w:rsidR="00046667" w:rsidRPr="00DA27C8" w:rsidRDefault="002627D2" w:rsidP="0038372A">
      <w:pPr>
        <w:pStyle w:val="ListParagraph"/>
        <w:numPr>
          <w:ilvl w:val="1"/>
          <w:numId w:val="37"/>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N</w:t>
      </w:r>
      <w:r w:rsidR="00046667" w:rsidRPr="00DA27C8">
        <w:rPr>
          <w:rFonts w:ascii="Times New Roman" w:hAnsi="Times New Roman" w:cs="Times New Roman"/>
          <w:sz w:val="24"/>
          <w:szCs w:val="24"/>
          <w:lang w:val="sq-AL"/>
        </w:rPr>
        <w:t>uk e lajmëron kthimin në Republikën e Kosovë</w:t>
      </w:r>
      <w:r>
        <w:rPr>
          <w:rFonts w:ascii="Times New Roman" w:hAnsi="Times New Roman" w:cs="Times New Roman"/>
          <w:sz w:val="24"/>
          <w:szCs w:val="24"/>
          <w:lang w:val="sq-AL"/>
        </w:rPr>
        <w:t>s</w:t>
      </w:r>
      <w:r w:rsidR="00046667" w:rsidRPr="00DA27C8">
        <w:rPr>
          <w:rFonts w:ascii="Times New Roman" w:hAnsi="Times New Roman" w:cs="Times New Roman"/>
          <w:sz w:val="24"/>
          <w:szCs w:val="24"/>
          <w:lang w:val="sq-AL"/>
        </w:rPr>
        <w:t>, me qëllim të qëndrimit për më shumë se gjashtëdhjetë (60) ditë.</w:t>
      </w:r>
    </w:p>
    <w:p w14:paraId="09FF6984" w14:textId="77777777" w:rsidR="0038372A" w:rsidRPr="00DA27C8" w:rsidRDefault="0038372A" w:rsidP="0038372A">
      <w:pPr>
        <w:pStyle w:val="ListParagraph"/>
        <w:spacing w:after="0" w:line="240" w:lineRule="auto"/>
        <w:ind w:left="780"/>
        <w:rPr>
          <w:rFonts w:ascii="Times New Roman" w:hAnsi="Times New Roman" w:cs="Times New Roman"/>
          <w:b/>
          <w:sz w:val="24"/>
          <w:szCs w:val="24"/>
          <w:lang w:val="sq-AL"/>
        </w:rPr>
      </w:pPr>
    </w:p>
    <w:p w14:paraId="16E02DC1" w14:textId="77777777" w:rsidR="0038372A" w:rsidRPr="00DA27C8" w:rsidRDefault="0038372A" w:rsidP="0038372A">
      <w:pPr>
        <w:spacing w:after="0" w:line="240" w:lineRule="auto"/>
        <w:ind w:left="288"/>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Neni 50</w:t>
      </w:r>
    </w:p>
    <w:p w14:paraId="63EBDD4A" w14:textId="3F910239" w:rsidR="00046667" w:rsidRPr="00DA27C8" w:rsidRDefault="0038372A" w:rsidP="0038372A">
      <w:pPr>
        <w:spacing w:after="0" w:line="240" w:lineRule="auto"/>
        <w:ind w:left="288"/>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Gjobat lidhur me mospagesën e taksës për ushtrimin e veprimtarisë afariste</w:t>
      </w:r>
    </w:p>
    <w:p w14:paraId="6A953A8B" w14:textId="77777777" w:rsidR="00046667" w:rsidRPr="00DA27C8" w:rsidRDefault="00046667" w:rsidP="00046667">
      <w:pPr>
        <w:spacing w:after="0" w:line="240" w:lineRule="auto"/>
        <w:ind w:left="288"/>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1. Çdo shoqëri tregtare që vepron si biznes individual, i cili nuk e paguan taksën vjetore në emër të ushtrimit të veprimtarisë afariste brenda afatit të përcaktuar me këtë Rregullore, </w:t>
      </w:r>
      <w:r w:rsidR="0052286F" w:rsidRPr="00DA27C8">
        <w:rPr>
          <w:rFonts w:ascii="Times New Roman" w:hAnsi="Times New Roman" w:cs="Times New Roman"/>
          <w:sz w:val="24"/>
          <w:szCs w:val="24"/>
          <w:lang w:val="sq-AL"/>
        </w:rPr>
        <w:t xml:space="preserve">kryen kundërvajtje të lehtë dhe Komuna i shqipton gjobë </w:t>
      </w:r>
      <w:r w:rsidRPr="00DA27C8">
        <w:rPr>
          <w:rFonts w:ascii="Times New Roman" w:hAnsi="Times New Roman" w:cs="Times New Roman"/>
          <w:sz w:val="24"/>
          <w:szCs w:val="24"/>
          <w:lang w:val="sq-AL"/>
        </w:rPr>
        <w:t>në vlerë prej p</w:t>
      </w:r>
      <w:r w:rsidR="0052286F" w:rsidRPr="00DA27C8">
        <w:rPr>
          <w:rFonts w:ascii="Times New Roman" w:hAnsi="Times New Roman" w:cs="Times New Roman"/>
          <w:sz w:val="24"/>
          <w:szCs w:val="24"/>
          <w:lang w:val="sq-AL"/>
        </w:rPr>
        <w:t>esëdhjetë euro</w:t>
      </w:r>
      <w:r w:rsidR="00786B9F" w:rsidRPr="00DA27C8">
        <w:rPr>
          <w:rFonts w:ascii="Times New Roman" w:hAnsi="Times New Roman" w:cs="Times New Roman"/>
          <w:sz w:val="24"/>
          <w:szCs w:val="24"/>
          <w:lang w:val="sq-AL"/>
        </w:rPr>
        <w:t xml:space="preserve"> (50 €)</w:t>
      </w:r>
      <w:r w:rsidR="0052286F" w:rsidRPr="00DA27C8">
        <w:rPr>
          <w:rFonts w:ascii="Times New Roman" w:hAnsi="Times New Roman" w:cs="Times New Roman"/>
          <w:sz w:val="24"/>
          <w:szCs w:val="24"/>
          <w:lang w:val="sq-AL"/>
        </w:rPr>
        <w:t>.</w:t>
      </w:r>
    </w:p>
    <w:p w14:paraId="79F3DE74" w14:textId="77777777" w:rsidR="00046667" w:rsidRPr="00DA27C8" w:rsidRDefault="00046667" w:rsidP="00046667">
      <w:pPr>
        <w:spacing w:after="0" w:line="240" w:lineRule="auto"/>
        <w:ind w:left="288"/>
        <w:jc w:val="both"/>
        <w:rPr>
          <w:rFonts w:ascii="Times New Roman" w:hAnsi="Times New Roman" w:cs="Times New Roman"/>
          <w:sz w:val="24"/>
          <w:szCs w:val="24"/>
          <w:lang w:val="sq-AL"/>
        </w:rPr>
      </w:pPr>
    </w:p>
    <w:p w14:paraId="1BAA00ED" w14:textId="77777777" w:rsidR="00046667" w:rsidRPr="00DA27C8" w:rsidRDefault="008560AB" w:rsidP="00046667">
      <w:pPr>
        <w:spacing w:after="0" w:line="240" w:lineRule="auto"/>
        <w:ind w:left="288"/>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2</w:t>
      </w:r>
      <w:r w:rsidR="00046667" w:rsidRPr="00DA27C8">
        <w:rPr>
          <w:rFonts w:ascii="Times New Roman" w:hAnsi="Times New Roman" w:cs="Times New Roman"/>
          <w:sz w:val="24"/>
          <w:szCs w:val="24"/>
          <w:lang w:val="sq-AL"/>
        </w:rPr>
        <w:t>. Çdo shoqëri</w:t>
      </w:r>
      <w:r w:rsidR="00786B9F" w:rsidRPr="00DA27C8">
        <w:rPr>
          <w:rFonts w:ascii="Times New Roman" w:hAnsi="Times New Roman" w:cs="Times New Roman"/>
          <w:sz w:val="24"/>
          <w:szCs w:val="24"/>
          <w:lang w:val="sq-AL"/>
        </w:rPr>
        <w:t xml:space="preserve"> tregtare që nuk vepron si biznes individual</w:t>
      </w:r>
      <w:r w:rsidR="00046667" w:rsidRPr="00DA27C8">
        <w:rPr>
          <w:rFonts w:ascii="Times New Roman" w:hAnsi="Times New Roman" w:cs="Times New Roman"/>
          <w:sz w:val="24"/>
          <w:szCs w:val="24"/>
          <w:lang w:val="sq-AL"/>
        </w:rPr>
        <w:t xml:space="preserve">, i cili nuk e paguan taksën vjetore në emër të ushtrimit të veprimtarisë afariste përcaktuar me këtë Rregullore, </w:t>
      </w:r>
      <w:r w:rsidR="00786B9F" w:rsidRPr="00DA27C8">
        <w:rPr>
          <w:rFonts w:ascii="Times New Roman" w:hAnsi="Times New Roman" w:cs="Times New Roman"/>
          <w:sz w:val="24"/>
          <w:szCs w:val="24"/>
          <w:lang w:val="sq-AL"/>
        </w:rPr>
        <w:t xml:space="preserve">kryen kundërvajtje të lehtë dhe Komuna  i shqipton </w:t>
      </w:r>
      <w:r w:rsidR="00046667" w:rsidRPr="00DA27C8">
        <w:rPr>
          <w:rFonts w:ascii="Times New Roman" w:hAnsi="Times New Roman" w:cs="Times New Roman"/>
          <w:sz w:val="24"/>
          <w:szCs w:val="24"/>
          <w:lang w:val="sq-AL"/>
        </w:rPr>
        <w:t xml:space="preserve">gjobë në vlerë </w:t>
      </w:r>
      <w:r w:rsidR="00786B9F" w:rsidRPr="00DA27C8">
        <w:rPr>
          <w:rFonts w:ascii="Times New Roman" w:hAnsi="Times New Roman" w:cs="Times New Roman"/>
          <w:sz w:val="24"/>
          <w:szCs w:val="24"/>
          <w:lang w:val="sq-AL"/>
        </w:rPr>
        <w:t>prej pesëdhjetë euro (100 €)</w:t>
      </w:r>
      <w:r w:rsidR="00046667" w:rsidRPr="00DA27C8">
        <w:rPr>
          <w:rFonts w:ascii="Times New Roman" w:hAnsi="Times New Roman" w:cs="Times New Roman"/>
          <w:sz w:val="24"/>
          <w:szCs w:val="24"/>
          <w:lang w:val="sq-AL"/>
        </w:rPr>
        <w:t>.</w:t>
      </w:r>
    </w:p>
    <w:p w14:paraId="1A1EAE25" w14:textId="77777777" w:rsidR="0038372A" w:rsidRPr="00DA27C8" w:rsidRDefault="0038372A" w:rsidP="00046667">
      <w:pPr>
        <w:spacing w:after="0" w:line="240" w:lineRule="auto"/>
        <w:jc w:val="both"/>
        <w:rPr>
          <w:rFonts w:ascii="Times New Roman" w:hAnsi="Times New Roman" w:cs="Times New Roman"/>
          <w:sz w:val="24"/>
          <w:szCs w:val="24"/>
          <w:lang w:val="sq-AL"/>
        </w:rPr>
      </w:pPr>
    </w:p>
    <w:p w14:paraId="75DE647E" w14:textId="77777777" w:rsidR="0038372A" w:rsidRPr="00DA27C8" w:rsidRDefault="0038372A" w:rsidP="0038372A">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Neni 51</w:t>
      </w:r>
    </w:p>
    <w:p w14:paraId="260B87E0" w14:textId="4B22D117" w:rsidR="0038372A" w:rsidRPr="00DA27C8" w:rsidRDefault="0038372A" w:rsidP="0038372A">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Gjobat lidhur </w:t>
      </w:r>
      <w:r w:rsidR="0000169B">
        <w:rPr>
          <w:rFonts w:ascii="Times New Roman" w:hAnsi="Times New Roman" w:cs="Times New Roman"/>
          <w:b/>
          <w:sz w:val="24"/>
          <w:szCs w:val="24"/>
          <w:lang w:val="sq-AL"/>
        </w:rPr>
        <w:t xml:space="preserve">me </w:t>
      </w:r>
      <w:r w:rsidRPr="00DA27C8">
        <w:rPr>
          <w:rFonts w:ascii="Times New Roman" w:hAnsi="Times New Roman" w:cs="Times New Roman"/>
          <w:b/>
          <w:sz w:val="24"/>
          <w:szCs w:val="24"/>
          <w:lang w:val="sq-AL"/>
        </w:rPr>
        <w:t>mospagesën e taksës komunale mbi mjetet motorike</w:t>
      </w:r>
    </w:p>
    <w:p w14:paraId="5C2A6EBC" w14:textId="7BDBF1BD" w:rsidR="00046667" w:rsidRPr="00DA27C8" w:rsidRDefault="00046667" w:rsidP="00046667">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 Çdo person fizik i cili nuk e paguan taksën komunale për mjetin motor</w:t>
      </w:r>
      <w:r w:rsidR="00D34453" w:rsidRPr="00DA27C8">
        <w:rPr>
          <w:rFonts w:ascii="Times New Roman" w:hAnsi="Times New Roman" w:cs="Times New Roman"/>
          <w:sz w:val="24"/>
          <w:szCs w:val="24"/>
          <w:lang w:val="sq-AL"/>
        </w:rPr>
        <w:t xml:space="preserve">ik brenda afatit të përcaktuar </w:t>
      </w:r>
      <w:r w:rsidRPr="00DA27C8">
        <w:rPr>
          <w:rFonts w:ascii="Times New Roman" w:hAnsi="Times New Roman" w:cs="Times New Roman"/>
          <w:sz w:val="24"/>
          <w:szCs w:val="24"/>
          <w:lang w:val="sq-AL"/>
        </w:rPr>
        <w:t>në këtë Rregullo</w:t>
      </w:r>
      <w:r w:rsidR="00C27379">
        <w:rPr>
          <w:rFonts w:ascii="Times New Roman" w:hAnsi="Times New Roman" w:cs="Times New Roman"/>
          <w:sz w:val="24"/>
          <w:szCs w:val="24"/>
          <w:lang w:val="sq-AL"/>
        </w:rPr>
        <w:t>r</w:t>
      </w:r>
      <w:r w:rsidRPr="00DA27C8">
        <w:rPr>
          <w:rFonts w:ascii="Times New Roman" w:hAnsi="Times New Roman" w:cs="Times New Roman"/>
          <w:sz w:val="24"/>
          <w:szCs w:val="24"/>
          <w:lang w:val="sq-AL"/>
        </w:rPr>
        <w:t xml:space="preserve">e, </w:t>
      </w:r>
      <w:r w:rsidR="003A4E2B" w:rsidRPr="00DA27C8">
        <w:rPr>
          <w:rFonts w:ascii="Times New Roman" w:hAnsi="Times New Roman" w:cs="Times New Roman"/>
          <w:sz w:val="24"/>
          <w:szCs w:val="24"/>
          <w:lang w:val="sq-AL"/>
        </w:rPr>
        <w:t xml:space="preserve">kryen kundërvajtje të lehtë dhe Komuna i shqipton gjobë </w:t>
      </w:r>
      <w:r w:rsidRPr="00DA27C8">
        <w:rPr>
          <w:rFonts w:ascii="Times New Roman" w:hAnsi="Times New Roman" w:cs="Times New Roman"/>
          <w:sz w:val="24"/>
          <w:szCs w:val="24"/>
          <w:lang w:val="sq-AL"/>
        </w:rPr>
        <w:t xml:space="preserve">në vlerë prej dhjetë </w:t>
      </w:r>
      <w:r w:rsidR="003A4E2B" w:rsidRPr="00DA27C8">
        <w:rPr>
          <w:rFonts w:ascii="Times New Roman" w:hAnsi="Times New Roman" w:cs="Times New Roman"/>
          <w:sz w:val="24"/>
          <w:szCs w:val="24"/>
          <w:lang w:val="sq-AL"/>
        </w:rPr>
        <w:t>euro (20 €)</w:t>
      </w:r>
      <w:r w:rsidRPr="00DA27C8">
        <w:rPr>
          <w:rFonts w:ascii="Times New Roman" w:hAnsi="Times New Roman" w:cs="Times New Roman"/>
          <w:sz w:val="24"/>
          <w:szCs w:val="24"/>
          <w:lang w:val="sq-AL"/>
        </w:rPr>
        <w:t>.</w:t>
      </w:r>
    </w:p>
    <w:p w14:paraId="62E7098C" w14:textId="77777777" w:rsidR="00046667" w:rsidRPr="00DA27C8" w:rsidRDefault="00046667" w:rsidP="00046667">
      <w:pPr>
        <w:spacing w:after="0" w:line="240" w:lineRule="auto"/>
        <w:ind w:left="288"/>
        <w:jc w:val="both"/>
        <w:rPr>
          <w:rFonts w:ascii="Times New Roman" w:hAnsi="Times New Roman" w:cs="Times New Roman"/>
          <w:sz w:val="24"/>
          <w:szCs w:val="24"/>
          <w:lang w:val="sq-AL"/>
        </w:rPr>
      </w:pPr>
    </w:p>
    <w:p w14:paraId="5466253D" w14:textId="561BEF82" w:rsidR="00046667" w:rsidRPr="00DA27C8" w:rsidRDefault="00046667" w:rsidP="00046667">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2. Çdo shoqëri tregtare që vepron si biznes individual, e cila nuk e paguan taksën v</w:t>
      </w:r>
      <w:r w:rsidR="0000169B">
        <w:rPr>
          <w:rFonts w:ascii="Times New Roman" w:hAnsi="Times New Roman" w:cs="Times New Roman"/>
          <w:sz w:val="24"/>
          <w:szCs w:val="24"/>
          <w:lang w:val="sq-AL"/>
        </w:rPr>
        <w:t>j</w:t>
      </w:r>
      <w:r w:rsidRPr="00DA27C8">
        <w:rPr>
          <w:rFonts w:ascii="Times New Roman" w:hAnsi="Times New Roman" w:cs="Times New Roman"/>
          <w:sz w:val="24"/>
          <w:szCs w:val="24"/>
          <w:lang w:val="sq-AL"/>
        </w:rPr>
        <w:t>etore për mjetin motor</w:t>
      </w:r>
      <w:r w:rsidR="003A4E2B" w:rsidRPr="00DA27C8">
        <w:rPr>
          <w:rFonts w:ascii="Times New Roman" w:hAnsi="Times New Roman" w:cs="Times New Roman"/>
          <w:sz w:val="24"/>
          <w:szCs w:val="24"/>
          <w:lang w:val="sq-AL"/>
        </w:rPr>
        <w:t xml:space="preserve">ik brenda afatit të përcaktuar </w:t>
      </w:r>
      <w:r w:rsidRPr="00DA27C8">
        <w:rPr>
          <w:rFonts w:ascii="Times New Roman" w:hAnsi="Times New Roman" w:cs="Times New Roman"/>
          <w:sz w:val="24"/>
          <w:szCs w:val="24"/>
          <w:lang w:val="sq-AL"/>
        </w:rPr>
        <w:t>në këtë Rregullo</w:t>
      </w:r>
      <w:r w:rsidR="00AF5FB9">
        <w:rPr>
          <w:rFonts w:ascii="Times New Roman" w:hAnsi="Times New Roman" w:cs="Times New Roman"/>
          <w:sz w:val="24"/>
          <w:szCs w:val="24"/>
          <w:lang w:val="sq-AL"/>
        </w:rPr>
        <w:t>r</w:t>
      </w:r>
      <w:r w:rsidRPr="00DA27C8">
        <w:rPr>
          <w:rFonts w:ascii="Times New Roman" w:hAnsi="Times New Roman" w:cs="Times New Roman"/>
          <w:sz w:val="24"/>
          <w:szCs w:val="24"/>
          <w:lang w:val="sq-AL"/>
        </w:rPr>
        <w:t xml:space="preserve">e, </w:t>
      </w:r>
      <w:r w:rsidR="003A4E2B" w:rsidRPr="00DA27C8">
        <w:rPr>
          <w:rFonts w:ascii="Times New Roman" w:hAnsi="Times New Roman" w:cs="Times New Roman"/>
          <w:sz w:val="24"/>
          <w:szCs w:val="24"/>
          <w:lang w:val="sq-AL"/>
        </w:rPr>
        <w:t>kryen kundërvajtje të lehtë dhe Komuna i shqipton gjobë në vlerë prej tridhjetë (4</w:t>
      </w:r>
      <w:r w:rsidRPr="00DA27C8">
        <w:rPr>
          <w:rFonts w:ascii="Times New Roman" w:hAnsi="Times New Roman" w:cs="Times New Roman"/>
          <w:sz w:val="24"/>
          <w:szCs w:val="24"/>
          <w:lang w:val="sq-AL"/>
        </w:rPr>
        <w:t>0 €) euro.</w:t>
      </w:r>
    </w:p>
    <w:p w14:paraId="6DAF65C8" w14:textId="77777777" w:rsidR="00046667" w:rsidRPr="00DA27C8" w:rsidRDefault="00046667" w:rsidP="00046667">
      <w:pPr>
        <w:spacing w:after="0" w:line="240" w:lineRule="auto"/>
        <w:ind w:left="288"/>
        <w:rPr>
          <w:rFonts w:ascii="Times New Roman" w:hAnsi="Times New Roman" w:cs="Times New Roman"/>
          <w:b/>
          <w:sz w:val="24"/>
          <w:szCs w:val="24"/>
          <w:lang w:val="sq-AL"/>
        </w:rPr>
      </w:pPr>
    </w:p>
    <w:p w14:paraId="7CE09493" w14:textId="50E48DCB" w:rsidR="00882EB4" w:rsidRPr="00DA27C8" w:rsidRDefault="00046667" w:rsidP="004A5778">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3. Çdo shoqëri tregtare apo </w:t>
      </w:r>
      <w:r w:rsidR="005C1763" w:rsidRPr="00DA27C8">
        <w:rPr>
          <w:rFonts w:ascii="Times New Roman" w:hAnsi="Times New Roman" w:cs="Times New Roman"/>
          <w:sz w:val="24"/>
          <w:szCs w:val="24"/>
          <w:lang w:val="sq-AL"/>
        </w:rPr>
        <w:t xml:space="preserve">person tjetër juridik i cili </w:t>
      </w:r>
      <w:r w:rsidRPr="00DA27C8">
        <w:rPr>
          <w:rFonts w:ascii="Times New Roman" w:hAnsi="Times New Roman" w:cs="Times New Roman"/>
          <w:sz w:val="24"/>
          <w:szCs w:val="24"/>
          <w:lang w:val="sq-AL"/>
        </w:rPr>
        <w:t>nu</w:t>
      </w:r>
      <w:r w:rsidR="004A5778" w:rsidRPr="00DA27C8">
        <w:rPr>
          <w:rFonts w:ascii="Times New Roman" w:hAnsi="Times New Roman" w:cs="Times New Roman"/>
          <w:sz w:val="24"/>
          <w:szCs w:val="24"/>
          <w:lang w:val="sq-AL"/>
        </w:rPr>
        <w:t xml:space="preserve">k vepron si biznes individual, që </w:t>
      </w:r>
      <w:r w:rsidRPr="00DA27C8">
        <w:rPr>
          <w:rFonts w:ascii="Times New Roman" w:hAnsi="Times New Roman" w:cs="Times New Roman"/>
          <w:sz w:val="24"/>
          <w:szCs w:val="24"/>
          <w:lang w:val="sq-AL"/>
        </w:rPr>
        <w:t>nuk e paguan taksën v</w:t>
      </w:r>
      <w:r w:rsidR="0000169B">
        <w:rPr>
          <w:rFonts w:ascii="Times New Roman" w:hAnsi="Times New Roman" w:cs="Times New Roman"/>
          <w:sz w:val="24"/>
          <w:szCs w:val="24"/>
          <w:lang w:val="sq-AL"/>
        </w:rPr>
        <w:t>j</w:t>
      </w:r>
      <w:r w:rsidRPr="00DA27C8">
        <w:rPr>
          <w:rFonts w:ascii="Times New Roman" w:hAnsi="Times New Roman" w:cs="Times New Roman"/>
          <w:sz w:val="24"/>
          <w:szCs w:val="24"/>
          <w:lang w:val="sq-AL"/>
        </w:rPr>
        <w:t>etore për mjetin motorik brenda afatit të përcaktuar  në këtë Rregullo</w:t>
      </w:r>
      <w:r w:rsidR="00AF5FB9">
        <w:rPr>
          <w:rFonts w:ascii="Times New Roman" w:hAnsi="Times New Roman" w:cs="Times New Roman"/>
          <w:sz w:val="24"/>
          <w:szCs w:val="24"/>
          <w:lang w:val="sq-AL"/>
        </w:rPr>
        <w:t>r</w:t>
      </w:r>
      <w:r w:rsidRPr="00DA27C8">
        <w:rPr>
          <w:rFonts w:ascii="Times New Roman" w:hAnsi="Times New Roman" w:cs="Times New Roman"/>
          <w:sz w:val="24"/>
          <w:szCs w:val="24"/>
          <w:lang w:val="sq-AL"/>
        </w:rPr>
        <w:t xml:space="preserve">e, </w:t>
      </w:r>
      <w:r w:rsidR="004A5778" w:rsidRPr="00DA27C8">
        <w:rPr>
          <w:rFonts w:ascii="Times New Roman" w:hAnsi="Times New Roman" w:cs="Times New Roman"/>
          <w:sz w:val="24"/>
          <w:szCs w:val="24"/>
          <w:lang w:val="sq-AL"/>
        </w:rPr>
        <w:t xml:space="preserve">kryen kundërvajtje të lehtë dhe Komuna i shqipton gjobë </w:t>
      </w:r>
      <w:r w:rsidR="00882EB4" w:rsidRPr="00DA27C8">
        <w:rPr>
          <w:rFonts w:ascii="Times New Roman" w:hAnsi="Times New Roman" w:cs="Times New Roman"/>
          <w:sz w:val="24"/>
          <w:szCs w:val="24"/>
          <w:lang w:val="sq-AL"/>
        </w:rPr>
        <w:t xml:space="preserve">në vlerë prej njëqind </w:t>
      </w:r>
      <w:r w:rsidR="004A5778" w:rsidRPr="00DA27C8">
        <w:rPr>
          <w:rFonts w:ascii="Times New Roman" w:hAnsi="Times New Roman" w:cs="Times New Roman"/>
          <w:sz w:val="24"/>
          <w:szCs w:val="24"/>
          <w:lang w:val="sq-AL"/>
        </w:rPr>
        <w:t xml:space="preserve">euro </w:t>
      </w:r>
      <w:r w:rsidR="00882EB4" w:rsidRPr="00DA27C8">
        <w:rPr>
          <w:rFonts w:ascii="Times New Roman" w:hAnsi="Times New Roman" w:cs="Times New Roman"/>
          <w:sz w:val="24"/>
          <w:szCs w:val="24"/>
          <w:lang w:val="sq-AL"/>
        </w:rPr>
        <w:t>(100 €).</w:t>
      </w:r>
    </w:p>
    <w:p w14:paraId="4EB0D366" w14:textId="77777777" w:rsidR="00046667" w:rsidRPr="00DA27C8" w:rsidRDefault="00046667" w:rsidP="006537F8">
      <w:pPr>
        <w:spacing w:after="0" w:line="240" w:lineRule="auto"/>
        <w:jc w:val="both"/>
        <w:rPr>
          <w:rFonts w:ascii="Times New Roman" w:hAnsi="Times New Roman" w:cs="Times New Roman"/>
          <w:b/>
          <w:sz w:val="24"/>
          <w:szCs w:val="24"/>
          <w:lang w:val="sq-AL"/>
        </w:rPr>
      </w:pPr>
    </w:p>
    <w:p w14:paraId="70AABD9A" w14:textId="77777777" w:rsidR="001C5ACA" w:rsidRPr="00DA27C8" w:rsidRDefault="001C5ACA" w:rsidP="0001612A">
      <w:pPr>
        <w:spacing w:after="0" w:line="240" w:lineRule="auto"/>
        <w:jc w:val="center"/>
        <w:rPr>
          <w:rFonts w:ascii="Times New Roman" w:hAnsi="Times New Roman" w:cs="Times New Roman"/>
          <w:b/>
          <w:sz w:val="24"/>
          <w:szCs w:val="24"/>
          <w:lang w:val="sq-AL"/>
        </w:rPr>
      </w:pPr>
    </w:p>
    <w:p w14:paraId="461A578B" w14:textId="77777777" w:rsidR="0038372A" w:rsidRPr="00DA27C8" w:rsidRDefault="0038372A" w:rsidP="00465B05">
      <w:pPr>
        <w:spacing w:after="0" w:line="240" w:lineRule="auto"/>
        <w:jc w:val="center"/>
        <w:rPr>
          <w:rFonts w:ascii="Times New Roman" w:hAnsi="Times New Roman" w:cs="Times New Roman"/>
          <w:b/>
          <w:sz w:val="24"/>
          <w:szCs w:val="24"/>
          <w:lang w:val="sq-AL"/>
        </w:rPr>
      </w:pPr>
    </w:p>
    <w:p w14:paraId="6DB8568E" w14:textId="77777777" w:rsidR="0038372A" w:rsidRPr="00DA27C8" w:rsidRDefault="0038372A" w:rsidP="00465B05">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Neni 52</w:t>
      </w:r>
    </w:p>
    <w:p w14:paraId="7946FEAE" w14:textId="77BBD049" w:rsidR="00465B05" w:rsidRPr="00DA27C8" w:rsidRDefault="00465B05" w:rsidP="00465B05">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Gjobat lidhur me mospagesën e taksës komunale për vendosjen e panove reklamuese</w:t>
      </w:r>
    </w:p>
    <w:p w14:paraId="33A55A04" w14:textId="77777777" w:rsidR="00465B05" w:rsidRPr="00DA27C8" w:rsidRDefault="00465B05" w:rsidP="00465B05">
      <w:pPr>
        <w:spacing w:after="0" w:line="240" w:lineRule="auto"/>
        <w:jc w:val="center"/>
        <w:rPr>
          <w:rFonts w:ascii="Times New Roman" w:hAnsi="Times New Roman" w:cs="Times New Roman"/>
          <w:b/>
          <w:sz w:val="24"/>
          <w:szCs w:val="24"/>
          <w:lang w:val="sq-AL"/>
        </w:rPr>
      </w:pPr>
    </w:p>
    <w:p w14:paraId="697B0838" w14:textId="22D58B71" w:rsidR="00D43DC5" w:rsidRPr="00DA27C8" w:rsidRDefault="00465B05" w:rsidP="00465B05">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1. </w:t>
      </w:r>
      <w:r w:rsidR="00D43DC5" w:rsidRPr="00DA27C8">
        <w:rPr>
          <w:rFonts w:ascii="Times New Roman" w:hAnsi="Times New Roman" w:cs="Times New Roman"/>
          <w:sz w:val="24"/>
          <w:szCs w:val="24"/>
          <w:lang w:val="sq-AL"/>
        </w:rPr>
        <w:t xml:space="preserve">Çdo </w:t>
      </w:r>
      <w:r w:rsidR="0035447F" w:rsidRPr="00DA27C8">
        <w:rPr>
          <w:rFonts w:ascii="Times New Roman" w:hAnsi="Times New Roman" w:cs="Times New Roman"/>
          <w:sz w:val="24"/>
          <w:szCs w:val="24"/>
          <w:lang w:val="sq-AL"/>
        </w:rPr>
        <w:t>shoqëri</w:t>
      </w:r>
      <w:r w:rsidR="00D43DC5" w:rsidRPr="00DA27C8">
        <w:rPr>
          <w:rFonts w:ascii="Times New Roman" w:hAnsi="Times New Roman" w:cs="Times New Roman"/>
          <w:sz w:val="24"/>
          <w:szCs w:val="24"/>
          <w:lang w:val="sq-AL"/>
        </w:rPr>
        <w:t xml:space="preserve"> </w:t>
      </w:r>
      <w:r w:rsidR="00A91759">
        <w:rPr>
          <w:rFonts w:ascii="Times New Roman" w:hAnsi="Times New Roman" w:cs="Times New Roman"/>
          <w:sz w:val="24"/>
          <w:szCs w:val="24"/>
          <w:lang w:val="sq-AL"/>
        </w:rPr>
        <w:t>e</w:t>
      </w:r>
      <w:r w:rsidR="00D43DC5" w:rsidRPr="00DA27C8">
        <w:rPr>
          <w:rFonts w:ascii="Times New Roman" w:hAnsi="Times New Roman" w:cs="Times New Roman"/>
          <w:sz w:val="24"/>
          <w:szCs w:val="24"/>
          <w:lang w:val="sq-AL"/>
        </w:rPr>
        <w:t xml:space="preserve"> cil</w:t>
      </w:r>
      <w:r w:rsidR="00A91759">
        <w:rPr>
          <w:rFonts w:ascii="Times New Roman" w:hAnsi="Times New Roman" w:cs="Times New Roman"/>
          <w:sz w:val="24"/>
          <w:szCs w:val="24"/>
          <w:lang w:val="sq-AL"/>
        </w:rPr>
        <w:t>a</w:t>
      </w:r>
      <w:r w:rsidR="00D43DC5" w:rsidRPr="00DA27C8">
        <w:rPr>
          <w:rFonts w:ascii="Times New Roman" w:hAnsi="Times New Roman" w:cs="Times New Roman"/>
          <w:sz w:val="24"/>
          <w:szCs w:val="24"/>
          <w:lang w:val="sq-AL"/>
        </w:rPr>
        <w:t xml:space="preserve"> nuk paguan taks</w:t>
      </w:r>
      <w:r w:rsidR="00A91759">
        <w:rPr>
          <w:rFonts w:ascii="Times New Roman" w:hAnsi="Times New Roman" w:cs="Times New Roman"/>
          <w:sz w:val="24"/>
          <w:szCs w:val="24"/>
          <w:lang w:val="sq-AL"/>
        </w:rPr>
        <w:t>ë</w:t>
      </w:r>
      <w:r w:rsidR="00D43DC5" w:rsidRPr="00DA27C8">
        <w:rPr>
          <w:rFonts w:ascii="Times New Roman" w:hAnsi="Times New Roman" w:cs="Times New Roman"/>
          <w:sz w:val="24"/>
          <w:szCs w:val="24"/>
          <w:lang w:val="sq-AL"/>
        </w:rPr>
        <w:t xml:space="preserve"> komunale mbi vendosjen e panove reklamuese </w:t>
      </w:r>
      <w:r w:rsidR="00A864D0" w:rsidRPr="00DA27C8">
        <w:rPr>
          <w:rFonts w:ascii="Times New Roman" w:hAnsi="Times New Roman" w:cs="Times New Roman"/>
          <w:sz w:val="24"/>
          <w:szCs w:val="24"/>
          <w:lang w:val="sq-AL"/>
        </w:rPr>
        <w:t xml:space="preserve">e cila kalon vlerën prej njëqind euro (100 €) </w:t>
      </w:r>
      <w:r w:rsidR="00D43DC5" w:rsidRPr="00DA27C8">
        <w:rPr>
          <w:rFonts w:ascii="Times New Roman" w:hAnsi="Times New Roman" w:cs="Times New Roman"/>
          <w:sz w:val="24"/>
          <w:szCs w:val="24"/>
          <w:lang w:val="sq-AL"/>
        </w:rPr>
        <w:t xml:space="preserve">sipas </w:t>
      </w:r>
      <w:r w:rsidR="00AE0154" w:rsidRPr="00DA27C8">
        <w:rPr>
          <w:rFonts w:ascii="Times New Roman" w:hAnsi="Times New Roman" w:cs="Times New Roman"/>
          <w:sz w:val="24"/>
          <w:szCs w:val="24"/>
          <w:lang w:val="sq-AL"/>
        </w:rPr>
        <w:t>afateve të përcaktuar</w:t>
      </w:r>
      <w:r w:rsidR="00A91759">
        <w:rPr>
          <w:rFonts w:ascii="Times New Roman" w:hAnsi="Times New Roman" w:cs="Times New Roman"/>
          <w:sz w:val="24"/>
          <w:szCs w:val="24"/>
          <w:lang w:val="sq-AL"/>
        </w:rPr>
        <w:t>a</w:t>
      </w:r>
      <w:r w:rsidR="00AE0154" w:rsidRPr="00DA27C8">
        <w:rPr>
          <w:rFonts w:ascii="Times New Roman" w:hAnsi="Times New Roman" w:cs="Times New Roman"/>
          <w:sz w:val="24"/>
          <w:szCs w:val="24"/>
          <w:lang w:val="sq-AL"/>
        </w:rPr>
        <w:t xml:space="preserve"> nga kjo Rregullore</w:t>
      </w:r>
      <w:r w:rsidR="00D43DC5" w:rsidRPr="00DA27C8">
        <w:rPr>
          <w:rFonts w:ascii="Times New Roman" w:hAnsi="Times New Roman" w:cs="Times New Roman"/>
          <w:sz w:val="24"/>
          <w:szCs w:val="24"/>
          <w:lang w:val="sq-AL"/>
        </w:rPr>
        <w:t xml:space="preserve"> </w:t>
      </w:r>
      <w:r w:rsidR="00A864D0" w:rsidRPr="00DA27C8">
        <w:rPr>
          <w:rFonts w:ascii="Times New Roman" w:hAnsi="Times New Roman" w:cs="Times New Roman"/>
          <w:sz w:val="24"/>
          <w:szCs w:val="24"/>
          <w:lang w:val="sq-AL"/>
        </w:rPr>
        <w:t>kryen kundërvajtje të lehtë dhe Komuna i shqipton gjobë si në vijim:</w:t>
      </w:r>
    </w:p>
    <w:p w14:paraId="2FF73219" w14:textId="77777777" w:rsidR="00465B05" w:rsidRPr="00DA27C8" w:rsidRDefault="00465B05" w:rsidP="00465B05">
      <w:pPr>
        <w:spacing w:after="0" w:line="240" w:lineRule="auto"/>
        <w:jc w:val="both"/>
        <w:rPr>
          <w:rFonts w:ascii="Times New Roman" w:hAnsi="Times New Roman" w:cs="Times New Roman"/>
          <w:sz w:val="24"/>
          <w:szCs w:val="24"/>
          <w:lang w:val="sq-AL"/>
        </w:rPr>
      </w:pPr>
    </w:p>
    <w:p w14:paraId="140B2BEF" w14:textId="77777777" w:rsidR="0038372A" w:rsidRPr="00DA27C8" w:rsidRDefault="0038372A" w:rsidP="0038372A">
      <w:pPr>
        <w:spacing w:after="0" w:line="240" w:lineRule="auto"/>
        <w:ind w:left="288"/>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lastRenderedPageBreak/>
        <w:t>1.1. Shoqëritë tregtare të regjistruara si biznes individual – pesëdhjetë euro (50 €); dhe</w:t>
      </w:r>
    </w:p>
    <w:p w14:paraId="0BA11990" w14:textId="77777777" w:rsidR="0038372A" w:rsidRPr="00DA27C8" w:rsidRDefault="0038372A" w:rsidP="0038372A">
      <w:pPr>
        <w:spacing w:after="0" w:line="240" w:lineRule="auto"/>
        <w:ind w:left="288"/>
        <w:jc w:val="both"/>
        <w:rPr>
          <w:rFonts w:ascii="Times New Roman" w:hAnsi="Times New Roman" w:cs="Times New Roman"/>
          <w:sz w:val="24"/>
          <w:szCs w:val="24"/>
          <w:lang w:val="sq-AL"/>
        </w:rPr>
      </w:pPr>
    </w:p>
    <w:p w14:paraId="1CBD27BE" w14:textId="3E5E6375" w:rsidR="00465B05" w:rsidRPr="00DA27C8" w:rsidRDefault="0038372A" w:rsidP="0038372A">
      <w:pPr>
        <w:spacing w:after="0" w:line="240" w:lineRule="auto"/>
        <w:ind w:left="288"/>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1.2. Shoqëritë tregtare tjera – njëqind euro (100 €) euro.</w:t>
      </w:r>
    </w:p>
    <w:p w14:paraId="0BA36BAD" w14:textId="6F7E7B4C" w:rsidR="00465B05" w:rsidRPr="00DA27C8" w:rsidRDefault="00465B05" w:rsidP="00465B05">
      <w:pPr>
        <w:spacing w:after="0" w:line="240" w:lineRule="auto"/>
        <w:ind w:left="288"/>
        <w:jc w:val="both"/>
        <w:rPr>
          <w:rFonts w:ascii="Times New Roman" w:hAnsi="Times New Roman" w:cs="Times New Roman"/>
          <w:b/>
          <w:sz w:val="24"/>
          <w:szCs w:val="24"/>
          <w:lang w:val="sq-AL"/>
        </w:rPr>
      </w:pPr>
    </w:p>
    <w:p w14:paraId="6E0772D6" w14:textId="77777777" w:rsidR="0038372A" w:rsidRPr="00DA27C8" w:rsidRDefault="0038372A" w:rsidP="0001612A">
      <w:pPr>
        <w:spacing w:after="0" w:line="240" w:lineRule="auto"/>
        <w:jc w:val="center"/>
        <w:rPr>
          <w:rFonts w:ascii="Times New Roman" w:hAnsi="Times New Roman" w:cs="Times New Roman"/>
          <w:b/>
          <w:sz w:val="24"/>
          <w:szCs w:val="24"/>
          <w:lang w:val="sq-AL"/>
        </w:rPr>
      </w:pPr>
    </w:p>
    <w:p w14:paraId="05D46EEF" w14:textId="77777777" w:rsidR="0038372A" w:rsidRPr="00DA27C8" w:rsidRDefault="0038372A" w:rsidP="0001612A">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Neni 55</w:t>
      </w:r>
    </w:p>
    <w:p w14:paraId="4D73A5E1" w14:textId="77777777" w:rsidR="0038372A" w:rsidRPr="00DA27C8" w:rsidRDefault="0038372A" w:rsidP="0038372A">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Pagesat e gjobave dhe çështjet tjera mandatorë</w:t>
      </w:r>
    </w:p>
    <w:p w14:paraId="68AF7F47" w14:textId="77777777" w:rsidR="0038372A" w:rsidRPr="00DA27C8" w:rsidRDefault="0038372A" w:rsidP="0038372A">
      <w:pPr>
        <w:spacing w:after="0" w:line="240" w:lineRule="auto"/>
        <w:jc w:val="both"/>
        <w:rPr>
          <w:rFonts w:ascii="Times New Roman" w:hAnsi="Times New Roman" w:cs="Times New Roman"/>
          <w:sz w:val="24"/>
          <w:szCs w:val="24"/>
          <w:lang w:val="sq-AL"/>
        </w:rPr>
      </w:pPr>
    </w:p>
    <w:p w14:paraId="2FB2BF21" w14:textId="77777777" w:rsidR="0038372A" w:rsidRPr="00DA27C8" w:rsidRDefault="0038372A" w:rsidP="0038372A">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1. Gjobat të përcaktuara me këtë Rregullore paguhen brenda pesëmbëdhjetë (15) ditëve nga datat e shqiptimit të tyre, por jo më vonë se nëntëdhjetë (90) ditë nga data e shqiptimit të tyre.  </w:t>
      </w:r>
    </w:p>
    <w:p w14:paraId="775B23E2" w14:textId="77777777" w:rsidR="0038372A" w:rsidRPr="00DA27C8" w:rsidRDefault="0038372A" w:rsidP="0038372A">
      <w:pPr>
        <w:spacing w:after="0" w:line="240" w:lineRule="auto"/>
        <w:jc w:val="both"/>
        <w:rPr>
          <w:rFonts w:ascii="Times New Roman" w:hAnsi="Times New Roman" w:cs="Times New Roman"/>
          <w:sz w:val="24"/>
          <w:szCs w:val="24"/>
          <w:lang w:val="sq-AL"/>
        </w:rPr>
      </w:pPr>
    </w:p>
    <w:p w14:paraId="5E68D0A4" w14:textId="535B9709" w:rsidR="001E1A62" w:rsidRPr="00DA27C8" w:rsidRDefault="0038372A" w:rsidP="0038372A">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2. Në rast të pagimit të gjobës së shqiptuar me këtë Rregullore brenda afatit tridhjetë (30) ditësh, i dënuari lirohet nga pagimi i pesëdhjetë përqind (50%) të shumës së gjobës së shqiptuar</w:t>
      </w:r>
      <w:r w:rsidR="00B04EF8">
        <w:rPr>
          <w:rFonts w:ascii="Times New Roman" w:hAnsi="Times New Roman" w:cs="Times New Roman"/>
          <w:sz w:val="24"/>
          <w:szCs w:val="24"/>
          <w:lang w:val="sq-AL"/>
        </w:rPr>
        <w:t>.</w:t>
      </w:r>
    </w:p>
    <w:p w14:paraId="0E02714B" w14:textId="77777777" w:rsidR="0038372A" w:rsidRPr="00DA27C8" w:rsidRDefault="0038372A" w:rsidP="0038372A">
      <w:pPr>
        <w:spacing w:after="0" w:line="240" w:lineRule="auto"/>
        <w:jc w:val="both"/>
        <w:rPr>
          <w:rFonts w:ascii="Times New Roman" w:hAnsi="Times New Roman" w:cs="Times New Roman"/>
          <w:sz w:val="24"/>
          <w:szCs w:val="24"/>
          <w:lang w:val="sq-AL"/>
        </w:rPr>
      </w:pPr>
    </w:p>
    <w:p w14:paraId="76190355" w14:textId="43EB4875" w:rsidR="001E1A62" w:rsidRPr="00DA27C8" w:rsidRDefault="001E1A62" w:rsidP="001E1A62">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3. Pe</w:t>
      </w:r>
      <w:r w:rsidR="00B04EF8">
        <w:rPr>
          <w:rFonts w:ascii="Times New Roman" w:hAnsi="Times New Roman" w:cs="Times New Roman"/>
          <w:sz w:val="24"/>
          <w:szCs w:val="24"/>
          <w:lang w:val="sq-AL"/>
        </w:rPr>
        <w:t>r</w:t>
      </w:r>
      <w:r w:rsidRPr="00DA27C8">
        <w:rPr>
          <w:rFonts w:ascii="Times New Roman" w:hAnsi="Times New Roman" w:cs="Times New Roman"/>
          <w:sz w:val="24"/>
          <w:szCs w:val="24"/>
          <w:lang w:val="sq-AL"/>
        </w:rPr>
        <w:t>soni ndaj të cilit shqiptohet gjobë sipas dispozitave të kësaj Rregulloreje ka të drejtën e ankesës, sipas afateve dhe procedurave të parapara në legjislacionin në fuqi për procedurën e përgjithshme administrative.</w:t>
      </w:r>
    </w:p>
    <w:p w14:paraId="38A1D954" w14:textId="77777777" w:rsidR="001E1A62" w:rsidRPr="00DA27C8" w:rsidRDefault="001E1A62" w:rsidP="001E1A62">
      <w:pPr>
        <w:spacing w:after="0" w:line="240" w:lineRule="auto"/>
        <w:jc w:val="both"/>
        <w:rPr>
          <w:rFonts w:ascii="Times New Roman" w:hAnsi="Times New Roman" w:cs="Times New Roman"/>
          <w:sz w:val="24"/>
          <w:szCs w:val="24"/>
          <w:lang w:val="sq-AL"/>
        </w:rPr>
      </w:pPr>
    </w:p>
    <w:p w14:paraId="341B3253" w14:textId="77777777" w:rsidR="00BE1A79" w:rsidRPr="00DA27C8" w:rsidRDefault="001E1A62" w:rsidP="00FD5FDD">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4. </w:t>
      </w:r>
      <w:r w:rsidR="00FD5FDD" w:rsidRPr="00DA27C8">
        <w:rPr>
          <w:rFonts w:ascii="Times New Roman" w:hAnsi="Times New Roman" w:cs="Times New Roman"/>
          <w:sz w:val="24"/>
          <w:szCs w:val="24"/>
          <w:lang w:val="sq-AL"/>
        </w:rPr>
        <w:t>Procedurat kundërvajtëse zhvillohen nga Komuna në përputhje me legjislacionin në fuqi për kundërvajtjet.</w:t>
      </w:r>
    </w:p>
    <w:p w14:paraId="12666695" w14:textId="77777777" w:rsidR="00BE1A79" w:rsidRPr="00DA27C8" w:rsidRDefault="00BE1A79" w:rsidP="0001612A">
      <w:pPr>
        <w:spacing w:after="0" w:line="240" w:lineRule="auto"/>
        <w:jc w:val="center"/>
        <w:rPr>
          <w:rFonts w:ascii="Times New Roman" w:hAnsi="Times New Roman" w:cs="Times New Roman"/>
          <w:b/>
          <w:sz w:val="24"/>
          <w:szCs w:val="24"/>
          <w:lang w:val="sq-AL"/>
        </w:rPr>
      </w:pPr>
    </w:p>
    <w:p w14:paraId="7D7A2017" w14:textId="45F4B60B" w:rsidR="0001612A" w:rsidRPr="00DA27C8" w:rsidRDefault="0001612A" w:rsidP="0001612A">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KAPITULLI X</w:t>
      </w:r>
      <w:r w:rsidR="00AB26E8" w:rsidRPr="00DA27C8">
        <w:rPr>
          <w:rFonts w:ascii="Times New Roman" w:hAnsi="Times New Roman" w:cs="Times New Roman"/>
          <w:b/>
          <w:sz w:val="24"/>
          <w:szCs w:val="24"/>
          <w:lang w:val="sq-AL"/>
        </w:rPr>
        <w:t>VI</w:t>
      </w:r>
    </w:p>
    <w:p w14:paraId="512E1AE0" w14:textId="77777777" w:rsidR="0001612A" w:rsidRPr="00DA27C8" w:rsidRDefault="001C5ACA" w:rsidP="0001612A">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DISPOZITAT </w:t>
      </w:r>
      <w:r w:rsidR="00F67753" w:rsidRPr="00DA27C8">
        <w:rPr>
          <w:rFonts w:ascii="Times New Roman" w:hAnsi="Times New Roman" w:cs="Times New Roman"/>
          <w:b/>
          <w:sz w:val="24"/>
          <w:szCs w:val="24"/>
          <w:lang w:val="sq-AL"/>
        </w:rPr>
        <w:t>KALIMTARE DHE PËRFUNDIMTARE</w:t>
      </w:r>
    </w:p>
    <w:p w14:paraId="6955EFE3" w14:textId="77777777" w:rsidR="0038372A" w:rsidRPr="00DA27C8" w:rsidRDefault="0038372A" w:rsidP="001C5ACA">
      <w:pPr>
        <w:spacing w:after="0" w:line="240" w:lineRule="auto"/>
        <w:jc w:val="center"/>
        <w:rPr>
          <w:rFonts w:ascii="Times New Roman" w:hAnsi="Times New Roman" w:cs="Times New Roman"/>
          <w:b/>
          <w:sz w:val="24"/>
          <w:szCs w:val="24"/>
          <w:lang w:val="sq-AL"/>
        </w:rPr>
      </w:pPr>
    </w:p>
    <w:p w14:paraId="5BFA01CA" w14:textId="77777777" w:rsidR="0038372A" w:rsidRPr="00DA27C8" w:rsidRDefault="0038372A" w:rsidP="001C5ACA">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Neni 54</w:t>
      </w:r>
    </w:p>
    <w:p w14:paraId="3513EAD5" w14:textId="21239B3F" w:rsidR="001C5ACA" w:rsidRPr="00DA27C8" w:rsidRDefault="001C5ACA" w:rsidP="001C5ACA">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Taksat Qendrore</w:t>
      </w:r>
    </w:p>
    <w:p w14:paraId="5824C08C" w14:textId="77777777" w:rsidR="001C5ACA" w:rsidRPr="00DA27C8" w:rsidRDefault="001C5ACA" w:rsidP="002A142A">
      <w:pPr>
        <w:spacing w:after="0" w:line="240" w:lineRule="auto"/>
        <w:jc w:val="both"/>
        <w:rPr>
          <w:rFonts w:ascii="Times New Roman" w:hAnsi="Times New Roman" w:cs="Times New Roman"/>
          <w:sz w:val="24"/>
          <w:szCs w:val="24"/>
          <w:lang w:val="sq-AL"/>
        </w:rPr>
      </w:pPr>
    </w:p>
    <w:p w14:paraId="14FBAC87" w14:textId="77777777" w:rsidR="002A142A" w:rsidRPr="00DA27C8" w:rsidRDefault="002A142A" w:rsidP="002A142A">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 Me qëllim të zbatimit të legjislacionit në fuqi</w:t>
      </w:r>
      <w:r w:rsidR="00167D9F" w:rsidRPr="00DA27C8">
        <w:rPr>
          <w:rFonts w:ascii="Times New Roman" w:hAnsi="Times New Roman" w:cs="Times New Roman"/>
          <w:sz w:val="24"/>
          <w:szCs w:val="24"/>
          <w:lang w:val="sq-AL"/>
        </w:rPr>
        <w:t xml:space="preserve"> të miratuar nga Kuvendi i Republikës së Kosovës dhe Qeverisë së Republikës së Kosovës</w:t>
      </w:r>
      <w:r w:rsidRPr="00DA27C8">
        <w:rPr>
          <w:rFonts w:ascii="Times New Roman" w:hAnsi="Times New Roman" w:cs="Times New Roman"/>
          <w:sz w:val="24"/>
          <w:szCs w:val="24"/>
          <w:lang w:val="sq-AL"/>
        </w:rPr>
        <w:t xml:space="preserve">, Komuna ofron shërbime të ndryshme të deleguar nga niveli qendror </w:t>
      </w:r>
      <w:r w:rsidR="001205E6" w:rsidRPr="00DA27C8">
        <w:rPr>
          <w:rFonts w:ascii="Times New Roman" w:hAnsi="Times New Roman" w:cs="Times New Roman"/>
          <w:sz w:val="24"/>
          <w:szCs w:val="24"/>
          <w:lang w:val="sq-AL"/>
        </w:rPr>
        <w:t>dhe mbledh taksë të përcaktuar nga ky nivel, si në vijim.</w:t>
      </w:r>
    </w:p>
    <w:p w14:paraId="16167F94" w14:textId="77777777" w:rsidR="001205E6" w:rsidRPr="00DA27C8" w:rsidRDefault="001205E6" w:rsidP="002A142A">
      <w:pPr>
        <w:spacing w:after="0" w:line="240" w:lineRule="auto"/>
        <w:jc w:val="both"/>
        <w:rPr>
          <w:rFonts w:ascii="Times New Roman" w:hAnsi="Times New Roman" w:cs="Times New Roman"/>
          <w:sz w:val="24"/>
          <w:szCs w:val="24"/>
          <w:lang w:val="sq-AL"/>
        </w:rPr>
      </w:pPr>
    </w:p>
    <w:p w14:paraId="7828FDA5" w14:textId="166646EA" w:rsidR="005139B1" w:rsidRPr="00DA27C8" w:rsidRDefault="001205E6" w:rsidP="005139B1">
      <w:pPr>
        <w:pStyle w:val="ListParagraph"/>
        <w:spacing w:after="0" w:line="240" w:lineRule="auto"/>
        <w:ind w:left="288"/>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1.1. </w:t>
      </w:r>
      <w:r w:rsidR="00322DBD" w:rsidRPr="00DA27C8">
        <w:rPr>
          <w:rFonts w:ascii="Times New Roman" w:hAnsi="Times New Roman" w:cs="Times New Roman"/>
          <w:sz w:val="24"/>
          <w:szCs w:val="24"/>
          <w:lang w:val="sq-AL"/>
        </w:rPr>
        <w:t>Taksa për o</w:t>
      </w:r>
      <w:r w:rsidR="000C683F" w:rsidRPr="00DA27C8">
        <w:rPr>
          <w:rFonts w:ascii="Times New Roman" w:hAnsi="Times New Roman" w:cs="Times New Roman"/>
          <w:sz w:val="24"/>
          <w:szCs w:val="24"/>
          <w:lang w:val="sq-AL"/>
        </w:rPr>
        <w:t>frimin e shërbimeve kadastrale të</w:t>
      </w:r>
      <w:r w:rsidR="00322DBD" w:rsidRPr="00DA27C8">
        <w:rPr>
          <w:rFonts w:ascii="Times New Roman" w:hAnsi="Times New Roman" w:cs="Times New Roman"/>
          <w:sz w:val="24"/>
          <w:szCs w:val="24"/>
          <w:lang w:val="sq-AL"/>
        </w:rPr>
        <w:t xml:space="preserve"> përcaktuar</w:t>
      </w:r>
      <w:r w:rsidR="000C683F" w:rsidRPr="00DA27C8">
        <w:rPr>
          <w:rFonts w:ascii="Times New Roman" w:hAnsi="Times New Roman" w:cs="Times New Roman"/>
          <w:sz w:val="24"/>
          <w:szCs w:val="24"/>
          <w:lang w:val="sq-AL"/>
        </w:rPr>
        <w:t>a</w:t>
      </w:r>
      <w:r w:rsidR="00322DBD" w:rsidRPr="00DA27C8">
        <w:rPr>
          <w:rFonts w:ascii="Times New Roman" w:hAnsi="Times New Roman" w:cs="Times New Roman"/>
          <w:sz w:val="24"/>
          <w:szCs w:val="24"/>
          <w:lang w:val="sq-AL"/>
        </w:rPr>
        <w:t xml:space="preserve"> sipas Udhëzimit Administrativ </w:t>
      </w:r>
      <w:r w:rsidR="00C8618D" w:rsidRPr="00DA27C8">
        <w:rPr>
          <w:rFonts w:ascii="Times New Roman" w:hAnsi="Times New Roman" w:cs="Times New Roman"/>
          <w:sz w:val="24"/>
          <w:szCs w:val="24"/>
          <w:lang w:val="sq-AL"/>
        </w:rPr>
        <w:t>MMPH Nr.</w:t>
      </w:r>
      <w:r w:rsidR="00AE48AD" w:rsidRPr="00DA27C8">
        <w:rPr>
          <w:rFonts w:ascii="Times New Roman" w:hAnsi="Times New Roman" w:cs="Times New Roman"/>
          <w:sz w:val="24"/>
          <w:szCs w:val="24"/>
          <w:lang w:val="sq-AL"/>
        </w:rPr>
        <w:t>12</w:t>
      </w:r>
      <w:r w:rsidR="00322DBD" w:rsidRPr="00DA27C8">
        <w:rPr>
          <w:rFonts w:ascii="Times New Roman" w:hAnsi="Times New Roman" w:cs="Times New Roman"/>
          <w:sz w:val="24"/>
          <w:szCs w:val="24"/>
          <w:lang w:val="sq-AL"/>
        </w:rPr>
        <w:t>/2019</w:t>
      </w:r>
      <w:r w:rsidR="00167D9F" w:rsidRPr="00DA27C8">
        <w:rPr>
          <w:rFonts w:ascii="Times New Roman" w:hAnsi="Times New Roman" w:cs="Times New Roman"/>
          <w:sz w:val="24"/>
          <w:szCs w:val="24"/>
          <w:lang w:val="sq-AL"/>
        </w:rPr>
        <w:t xml:space="preserve"> </w:t>
      </w:r>
      <w:r w:rsidR="00322DBD" w:rsidRPr="00DA27C8">
        <w:rPr>
          <w:rFonts w:ascii="Times New Roman" w:hAnsi="Times New Roman" w:cs="Times New Roman"/>
          <w:sz w:val="24"/>
          <w:szCs w:val="24"/>
          <w:lang w:val="sq-AL"/>
        </w:rPr>
        <w:t xml:space="preserve">për </w:t>
      </w:r>
      <w:r w:rsidR="00AE48AD" w:rsidRPr="00DA27C8">
        <w:rPr>
          <w:rFonts w:ascii="Times New Roman" w:hAnsi="Times New Roman" w:cs="Times New Roman"/>
          <w:sz w:val="24"/>
          <w:szCs w:val="24"/>
          <w:lang w:val="sq-AL"/>
        </w:rPr>
        <w:t>Ndarjen dhe Regjistrimin e parcelës</w:t>
      </w:r>
      <w:r w:rsidR="00322DBD" w:rsidRPr="00DA27C8">
        <w:rPr>
          <w:rFonts w:ascii="Times New Roman" w:hAnsi="Times New Roman" w:cs="Times New Roman"/>
          <w:sz w:val="24"/>
          <w:szCs w:val="24"/>
          <w:lang w:val="sq-AL"/>
        </w:rPr>
        <w:t xml:space="preserve"> apo çdo legjislacioni pasues;</w:t>
      </w:r>
    </w:p>
    <w:p w14:paraId="57979B93" w14:textId="77777777" w:rsidR="005139B1" w:rsidRPr="00DA27C8" w:rsidRDefault="005139B1" w:rsidP="005139B1">
      <w:pPr>
        <w:pStyle w:val="ListParagraph"/>
        <w:spacing w:after="0" w:line="240" w:lineRule="auto"/>
        <w:ind w:left="288"/>
        <w:jc w:val="both"/>
        <w:rPr>
          <w:rFonts w:ascii="Times New Roman" w:hAnsi="Times New Roman" w:cs="Times New Roman"/>
          <w:sz w:val="24"/>
          <w:szCs w:val="24"/>
          <w:lang w:val="sq-AL"/>
        </w:rPr>
      </w:pPr>
    </w:p>
    <w:p w14:paraId="6E384153" w14:textId="12BE3EDA" w:rsidR="005139B1" w:rsidRPr="00DA27C8" w:rsidRDefault="00322DBD" w:rsidP="005139B1">
      <w:pPr>
        <w:pStyle w:val="ListParagraph"/>
        <w:spacing w:after="0" w:line="240" w:lineRule="auto"/>
        <w:ind w:left="288"/>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1.2. </w:t>
      </w:r>
      <w:r w:rsidR="00CF6B88" w:rsidRPr="00DA27C8">
        <w:rPr>
          <w:rFonts w:ascii="Times New Roman" w:hAnsi="Times New Roman" w:cs="Times New Roman"/>
          <w:sz w:val="24"/>
          <w:szCs w:val="24"/>
          <w:lang w:val="sq-AL"/>
        </w:rPr>
        <w:t>Taksa për o</w:t>
      </w:r>
      <w:r w:rsidR="000C683F" w:rsidRPr="00DA27C8">
        <w:rPr>
          <w:rFonts w:ascii="Times New Roman" w:hAnsi="Times New Roman" w:cs="Times New Roman"/>
          <w:sz w:val="24"/>
          <w:szCs w:val="24"/>
          <w:lang w:val="sq-AL"/>
        </w:rPr>
        <w:t>frimin e shërbimeve kadastrale të</w:t>
      </w:r>
      <w:r w:rsidR="00CF6B88" w:rsidRPr="00DA27C8">
        <w:rPr>
          <w:rFonts w:ascii="Times New Roman" w:hAnsi="Times New Roman" w:cs="Times New Roman"/>
          <w:sz w:val="24"/>
          <w:szCs w:val="24"/>
          <w:lang w:val="sq-AL"/>
        </w:rPr>
        <w:t xml:space="preserve"> përcaktuar</w:t>
      </w:r>
      <w:r w:rsidR="000C683F" w:rsidRPr="00DA27C8">
        <w:rPr>
          <w:rFonts w:ascii="Times New Roman" w:hAnsi="Times New Roman" w:cs="Times New Roman"/>
          <w:sz w:val="24"/>
          <w:szCs w:val="24"/>
          <w:lang w:val="sq-AL"/>
        </w:rPr>
        <w:t>a</w:t>
      </w:r>
      <w:r w:rsidR="00CF6B88" w:rsidRPr="00DA27C8">
        <w:rPr>
          <w:rFonts w:ascii="Times New Roman" w:hAnsi="Times New Roman" w:cs="Times New Roman"/>
          <w:sz w:val="24"/>
          <w:szCs w:val="24"/>
          <w:lang w:val="sq-AL"/>
        </w:rPr>
        <w:t xml:space="preserve"> sipas Udhëzimit Administrativ MMPH - Nr. 08/ 2014 për Tarifat e Shërbimeve për Regjistrimin e të Drejtave të Pronës së Paluajtshme nga Zyrat Kadastrale Komunale</w:t>
      </w:r>
      <w:r w:rsidR="005139B1" w:rsidRPr="00DA27C8">
        <w:rPr>
          <w:rFonts w:ascii="Times New Roman" w:hAnsi="Times New Roman" w:cs="Times New Roman"/>
          <w:sz w:val="24"/>
          <w:szCs w:val="24"/>
          <w:lang w:val="sq-AL"/>
        </w:rPr>
        <w:t xml:space="preserve">; </w:t>
      </w:r>
    </w:p>
    <w:p w14:paraId="7F2EEEB5" w14:textId="77777777" w:rsidR="005139B1" w:rsidRPr="00DA27C8" w:rsidRDefault="005139B1" w:rsidP="005139B1">
      <w:pPr>
        <w:pStyle w:val="ListParagraph"/>
        <w:spacing w:after="0" w:line="240" w:lineRule="auto"/>
        <w:ind w:left="288"/>
        <w:jc w:val="both"/>
        <w:rPr>
          <w:rFonts w:ascii="Times New Roman" w:hAnsi="Times New Roman" w:cs="Times New Roman"/>
          <w:sz w:val="24"/>
          <w:szCs w:val="24"/>
          <w:lang w:val="sq-AL"/>
        </w:rPr>
      </w:pPr>
    </w:p>
    <w:p w14:paraId="468882C6" w14:textId="277DFE73" w:rsidR="005139B1" w:rsidRPr="00DA27C8" w:rsidRDefault="005139B1" w:rsidP="005139B1">
      <w:pPr>
        <w:pStyle w:val="ListParagraph"/>
        <w:spacing w:after="0" w:line="240" w:lineRule="auto"/>
        <w:ind w:left="288"/>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1.3. Taksa p</w:t>
      </w:r>
      <w:r w:rsidR="000C683F" w:rsidRPr="00DA27C8">
        <w:rPr>
          <w:rFonts w:ascii="Times New Roman" w:hAnsi="Times New Roman" w:cs="Times New Roman"/>
          <w:sz w:val="24"/>
          <w:szCs w:val="24"/>
          <w:lang w:val="sq-AL"/>
        </w:rPr>
        <w:t xml:space="preserve">ër dhënien e lejes mjedisore të </w:t>
      </w:r>
      <w:r w:rsidRPr="00DA27C8">
        <w:rPr>
          <w:rFonts w:ascii="Times New Roman" w:hAnsi="Times New Roman" w:cs="Times New Roman"/>
          <w:sz w:val="24"/>
          <w:szCs w:val="24"/>
          <w:lang w:val="sq-AL"/>
        </w:rPr>
        <w:t>përcaktuar</w:t>
      </w:r>
      <w:r w:rsidR="000C683F" w:rsidRPr="00DA27C8">
        <w:rPr>
          <w:rFonts w:ascii="Times New Roman" w:hAnsi="Times New Roman" w:cs="Times New Roman"/>
          <w:sz w:val="24"/>
          <w:szCs w:val="24"/>
          <w:lang w:val="sq-AL"/>
        </w:rPr>
        <w:t>a</w:t>
      </w:r>
      <w:r w:rsidRPr="00DA27C8">
        <w:rPr>
          <w:rFonts w:ascii="Times New Roman" w:hAnsi="Times New Roman" w:cs="Times New Roman"/>
          <w:sz w:val="24"/>
          <w:szCs w:val="24"/>
          <w:lang w:val="sq-AL"/>
        </w:rPr>
        <w:t xml:space="preserve"> sipas Udhëzimit Administrativ MMPH - Nr. 01/2017 për Dhënien e Lejes Komunale Mjedisore apo çdo legjislacioni pasues;</w:t>
      </w:r>
    </w:p>
    <w:p w14:paraId="7E0DCADB" w14:textId="77777777" w:rsidR="00B97C74" w:rsidRPr="00DA27C8" w:rsidRDefault="00B97C74" w:rsidP="005139B1">
      <w:pPr>
        <w:pStyle w:val="ListParagraph"/>
        <w:spacing w:after="0" w:line="240" w:lineRule="auto"/>
        <w:ind w:left="288"/>
        <w:jc w:val="both"/>
        <w:rPr>
          <w:rFonts w:ascii="Times New Roman" w:hAnsi="Times New Roman" w:cs="Times New Roman"/>
          <w:sz w:val="24"/>
          <w:szCs w:val="24"/>
          <w:lang w:val="sq-AL"/>
        </w:rPr>
      </w:pPr>
    </w:p>
    <w:p w14:paraId="722C2718" w14:textId="6E98D8B5" w:rsidR="00B97C74" w:rsidRPr="00DA27C8" w:rsidRDefault="00B97C74" w:rsidP="00B97C74">
      <w:pPr>
        <w:pStyle w:val="ListParagraph"/>
        <w:spacing w:after="0" w:line="240" w:lineRule="auto"/>
        <w:ind w:left="288"/>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1.4. Ta</w:t>
      </w:r>
      <w:r w:rsidR="000C683F" w:rsidRPr="00DA27C8">
        <w:rPr>
          <w:rFonts w:ascii="Times New Roman" w:hAnsi="Times New Roman" w:cs="Times New Roman"/>
          <w:sz w:val="24"/>
          <w:szCs w:val="24"/>
          <w:lang w:val="sq-AL"/>
        </w:rPr>
        <w:t>ksa për shërbimet shëndetësore të</w:t>
      </w:r>
      <w:r w:rsidRPr="00DA27C8">
        <w:rPr>
          <w:rFonts w:ascii="Times New Roman" w:hAnsi="Times New Roman" w:cs="Times New Roman"/>
          <w:sz w:val="24"/>
          <w:szCs w:val="24"/>
          <w:lang w:val="sq-AL"/>
        </w:rPr>
        <w:t xml:space="preserve"> përcaktuar</w:t>
      </w:r>
      <w:r w:rsidR="000C683F" w:rsidRPr="00DA27C8">
        <w:rPr>
          <w:rFonts w:ascii="Times New Roman" w:hAnsi="Times New Roman" w:cs="Times New Roman"/>
          <w:sz w:val="24"/>
          <w:szCs w:val="24"/>
          <w:lang w:val="sq-AL"/>
        </w:rPr>
        <w:t>a</w:t>
      </w:r>
      <w:r w:rsidRPr="00DA27C8">
        <w:rPr>
          <w:rFonts w:ascii="Times New Roman" w:hAnsi="Times New Roman" w:cs="Times New Roman"/>
          <w:sz w:val="24"/>
          <w:szCs w:val="24"/>
          <w:lang w:val="sq-AL"/>
        </w:rPr>
        <w:t xml:space="preserve"> sipas Udhëzimit Administrativ Nr. 04/2007 – Mbledhja dhe Shfrytëzimi i Mjeteve nga Bashkë</w:t>
      </w:r>
      <w:r w:rsidR="007666DC">
        <w:rPr>
          <w:rFonts w:ascii="Times New Roman" w:hAnsi="Times New Roman" w:cs="Times New Roman"/>
          <w:sz w:val="24"/>
          <w:szCs w:val="24"/>
          <w:lang w:val="sq-AL"/>
        </w:rPr>
        <w:t>p</w:t>
      </w:r>
      <w:r w:rsidRPr="00DA27C8">
        <w:rPr>
          <w:rFonts w:ascii="Times New Roman" w:hAnsi="Times New Roman" w:cs="Times New Roman"/>
          <w:sz w:val="24"/>
          <w:szCs w:val="24"/>
          <w:lang w:val="sq-AL"/>
        </w:rPr>
        <w:t>agesat e Shfrytëzuesve të Shërbimeve Shëndetësore dhe të Hyrave Vetanake të Institucioneve Shëndetësore apo çdo legjislacioni pasues;</w:t>
      </w:r>
    </w:p>
    <w:p w14:paraId="22E4C785" w14:textId="77777777" w:rsidR="00322DBD" w:rsidRPr="00DA27C8" w:rsidRDefault="00322DBD" w:rsidP="00322DBD">
      <w:pPr>
        <w:pStyle w:val="ListParagraph"/>
        <w:spacing w:after="0" w:line="240" w:lineRule="auto"/>
        <w:jc w:val="both"/>
        <w:rPr>
          <w:rFonts w:ascii="Times New Roman" w:hAnsi="Times New Roman" w:cs="Times New Roman"/>
          <w:sz w:val="24"/>
          <w:szCs w:val="24"/>
          <w:lang w:val="sq-AL"/>
        </w:rPr>
      </w:pPr>
    </w:p>
    <w:p w14:paraId="3DC70046" w14:textId="48634264" w:rsidR="009B1719" w:rsidRPr="00DA27C8" w:rsidRDefault="00B97C74" w:rsidP="009B1719">
      <w:pPr>
        <w:spacing w:after="0" w:line="240" w:lineRule="auto"/>
        <w:ind w:left="288"/>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lastRenderedPageBreak/>
        <w:t xml:space="preserve">1.5. </w:t>
      </w:r>
      <w:r w:rsidR="001205E6" w:rsidRPr="00DA27C8">
        <w:rPr>
          <w:rFonts w:ascii="Times New Roman" w:hAnsi="Times New Roman" w:cs="Times New Roman"/>
          <w:sz w:val="24"/>
          <w:szCs w:val="24"/>
          <w:lang w:val="sq-AL"/>
        </w:rPr>
        <w:t xml:space="preserve">Taksa </w:t>
      </w:r>
      <w:r w:rsidR="00C8618D" w:rsidRPr="00DA27C8">
        <w:rPr>
          <w:rFonts w:ascii="Times New Roman" w:hAnsi="Times New Roman" w:cs="Times New Roman"/>
          <w:sz w:val="24"/>
          <w:szCs w:val="24"/>
          <w:lang w:val="sq-AL"/>
        </w:rPr>
        <w:t>për qasje në dokumente publike të</w:t>
      </w:r>
      <w:r w:rsidR="001205E6" w:rsidRPr="00DA27C8">
        <w:rPr>
          <w:rFonts w:ascii="Times New Roman" w:hAnsi="Times New Roman" w:cs="Times New Roman"/>
          <w:sz w:val="24"/>
          <w:szCs w:val="24"/>
          <w:lang w:val="sq-AL"/>
        </w:rPr>
        <w:t xml:space="preserve"> përcaktuar</w:t>
      </w:r>
      <w:r w:rsidR="00C8618D" w:rsidRPr="00DA27C8">
        <w:rPr>
          <w:rFonts w:ascii="Times New Roman" w:hAnsi="Times New Roman" w:cs="Times New Roman"/>
          <w:sz w:val="24"/>
          <w:szCs w:val="24"/>
          <w:lang w:val="sq-AL"/>
        </w:rPr>
        <w:t>a</w:t>
      </w:r>
      <w:r w:rsidR="001205E6" w:rsidRPr="00DA27C8">
        <w:rPr>
          <w:rFonts w:ascii="Times New Roman" w:hAnsi="Times New Roman" w:cs="Times New Roman"/>
          <w:sz w:val="24"/>
          <w:szCs w:val="24"/>
          <w:lang w:val="sq-AL"/>
        </w:rPr>
        <w:t xml:space="preserve"> sipas Rregullores </w:t>
      </w:r>
      <w:r w:rsidR="0001612A" w:rsidRPr="00DA27C8">
        <w:rPr>
          <w:rFonts w:ascii="Times New Roman" w:hAnsi="Times New Roman" w:cs="Times New Roman"/>
          <w:sz w:val="24"/>
          <w:szCs w:val="24"/>
          <w:lang w:val="sq-AL"/>
        </w:rPr>
        <w:t>Nr.</w:t>
      </w:r>
      <w:r w:rsidR="001205E6" w:rsidRPr="00DA27C8">
        <w:rPr>
          <w:rFonts w:ascii="Times New Roman" w:hAnsi="Times New Roman" w:cs="Times New Roman"/>
          <w:sz w:val="24"/>
          <w:szCs w:val="24"/>
          <w:lang w:val="sq-AL"/>
        </w:rPr>
        <w:t xml:space="preserve"> 02/2012/MF për Tarifat në Qasje në Dokumente P</w:t>
      </w:r>
      <w:r w:rsidR="0001612A" w:rsidRPr="00DA27C8">
        <w:rPr>
          <w:rFonts w:ascii="Times New Roman" w:hAnsi="Times New Roman" w:cs="Times New Roman"/>
          <w:sz w:val="24"/>
          <w:szCs w:val="24"/>
          <w:lang w:val="sq-AL"/>
        </w:rPr>
        <w:t>ublike</w:t>
      </w:r>
      <w:r w:rsidR="009B1719" w:rsidRPr="00DA27C8">
        <w:rPr>
          <w:rFonts w:ascii="Times New Roman" w:hAnsi="Times New Roman" w:cs="Times New Roman"/>
          <w:sz w:val="24"/>
          <w:szCs w:val="24"/>
          <w:lang w:val="sq-AL"/>
        </w:rPr>
        <w:t xml:space="preserve"> apo çdo legjislacioni pasues;</w:t>
      </w:r>
      <w:r w:rsidR="00573030">
        <w:rPr>
          <w:rFonts w:ascii="Times New Roman" w:hAnsi="Times New Roman" w:cs="Times New Roman"/>
          <w:sz w:val="24"/>
          <w:szCs w:val="24"/>
          <w:lang w:val="sq-AL"/>
        </w:rPr>
        <w:t xml:space="preserve"> </w:t>
      </w:r>
    </w:p>
    <w:p w14:paraId="166257CC" w14:textId="77777777" w:rsidR="001027C9" w:rsidRPr="00DA27C8" w:rsidRDefault="001027C9" w:rsidP="009B1719">
      <w:pPr>
        <w:spacing w:after="0" w:line="240" w:lineRule="auto"/>
        <w:ind w:left="288"/>
        <w:jc w:val="both"/>
        <w:rPr>
          <w:rFonts w:ascii="Times New Roman" w:hAnsi="Times New Roman" w:cs="Times New Roman"/>
          <w:sz w:val="24"/>
          <w:szCs w:val="24"/>
          <w:lang w:val="sq-AL"/>
        </w:rPr>
      </w:pPr>
    </w:p>
    <w:p w14:paraId="55CEE2D5" w14:textId="22F6DA22" w:rsidR="001027C9" w:rsidRPr="00DA27C8" w:rsidRDefault="001027C9" w:rsidP="009B1719">
      <w:pPr>
        <w:spacing w:after="0" w:line="240" w:lineRule="auto"/>
        <w:ind w:left="288"/>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1.6. </w:t>
      </w:r>
      <w:r w:rsidR="001C5CE7" w:rsidRPr="00DA27C8">
        <w:rPr>
          <w:rFonts w:ascii="Times New Roman" w:hAnsi="Times New Roman" w:cs="Times New Roman"/>
          <w:sz w:val="24"/>
          <w:szCs w:val="24"/>
          <w:lang w:val="sq-AL"/>
        </w:rPr>
        <w:t>Taksa për vijim dhe përfundim të arsim</w:t>
      </w:r>
      <w:r w:rsidR="00C8618D" w:rsidRPr="00DA27C8">
        <w:rPr>
          <w:rFonts w:ascii="Times New Roman" w:hAnsi="Times New Roman" w:cs="Times New Roman"/>
          <w:sz w:val="24"/>
          <w:szCs w:val="24"/>
          <w:lang w:val="sq-AL"/>
        </w:rPr>
        <w:t>it dhe aftësimit për të rritur të</w:t>
      </w:r>
      <w:r w:rsidR="001C5CE7" w:rsidRPr="00DA27C8">
        <w:rPr>
          <w:rFonts w:ascii="Times New Roman" w:hAnsi="Times New Roman" w:cs="Times New Roman"/>
          <w:sz w:val="24"/>
          <w:szCs w:val="24"/>
          <w:lang w:val="sq-AL"/>
        </w:rPr>
        <w:t xml:space="preserve"> përcaktuar</w:t>
      </w:r>
      <w:r w:rsidR="00C8618D" w:rsidRPr="00DA27C8">
        <w:rPr>
          <w:rFonts w:ascii="Times New Roman" w:hAnsi="Times New Roman" w:cs="Times New Roman"/>
          <w:sz w:val="24"/>
          <w:szCs w:val="24"/>
          <w:lang w:val="sq-AL"/>
        </w:rPr>
        <w:t>a</w:t>
      </w:r>
      <w:r w:rsidR="001C5CE7" w:rsidRPr="00DA27C8">
        <w:rPr>
          <w:rFonts w:ascii="Times New Roman" w:hAnsi="Times New Roman" w:cs="Times New Roman"/>
          <w:sz w:val="24"/>
          <w:szCs w:val="24"/>
          <w:lang w:val="sq-AL"/>
        </w:rPr>
        <w:t xml:space="preserve"> </w:t>
      </w:r>
      <w:r w:rsidR="005E362E" w:rsidRPr="00DA27C8">
        <w:rPr>
          <w:rFonts w:ascii="Times New Roman" w:hAnsi="Times New Roman" w:cs="Times New Roman"/>
          <w:sz w:val="24"/>
          <w:szCs w:val="24"/>
          <w:lang w:val="sq-AL"/>
        </w:rPr>
        <w:t>sipas Udhëzimit</w:t>
      </w:r>
      <w:r w:rsidR="001C5CE7" w:rsidRPr="00DA27C8">
        <w:rPr>
          <w:rFonts w:ascii="Times New Roman" w:hAnsi="Times New Roman" w:cs="Times New Roman"/>
          <w:sz w:val="24"/>
          <w:szCs w:val="24"/>
          <w:lang w:val="sq-AL"/>
        </w:rPr>
        <w:t xml:space="preserve"> Administrativ Nr. 11/2011 për Participim të Vijuesve të Arsi</w:t>
      </w:r>
      <w:r w:rsidR="003E7FE8" w:rsidRPr="00DA27C8">
        <w:rPr>
          <w:rFonts w:ascii="Times New Roman" w:hAnsi="Times New Roman" w:cs="Times New Roman"/>
          <w:sz w:val="24"/>
          <w:szCs w:val="24"/>
          <w:lang w:val="sq-AL"/>
        </w:rPr>
        <w:t>mit dhe Aftësimit për të Rritur apo çdo legjislacion pasues;</w:t>
      </w:r>
    </w:p>
    <w:p w14:paraId="1DD6862F" w14:textId="77777777" w:rsidR="0038372A" w:rsidRPr="00DA27C8" w:rsidRDefault="0038372A" w:rsidP="009B1719">
      <w:pPr>
        <w:spacing w:after="0" w:line="240" w:lineRule="auto"/>
        <w:ind w:left="288"/>
        <w:jc w:val="both"/>
        <w:rPr>
          <w:rFonts w:ascii="Times New Roman" w:hAnsi="Times New Roman" w:cs="Times New Roman"/>
          <w:sz w:val="24"/>
          <w:szCs w:val="24"/>
          <w:lang w:val="sq-AL"/>
        </w:rPr>
      </w:pPr>
    </w:p>
    <w:p w14:paraId="7613C029" w14:textId="72F7C117" w:rsidR="0038372A" w:rsidRPr="00DA27C8" w:rsidRDefault="0038372A" w:rsidP="009B1719">
      <w:pPr>
        <w:spacing w:after="0" w:line="240" w:lineRule="auto"/>
        <w:ind w:left="288"/>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1.7. Taksa për shërbimet e ofruara për regjistrim të bizneseve, të përcaktuara sipas Udhëzimit Administrativ (MTI) Nr. 11/2018 për Përcaktimin e Taksave për Shërbimet e Ofruara nga Agjencia për Regjistrimin e Bizneseve apo çdo legjislacion pasues;</w:t>
      </w:r>
    </w:p>
    <w:p w14:paraId="7CE0E848" w14:textId="77777777" w:rsidR="003E7FE8" w:rsidRPr="00DA27C8" w:rsidRDefault="003E7FE8" w:rsidP="009B1719">
      <w:pPr>
        <w:spacing w:after="0" w:line="240" w:lineRule="auto"/>
        <w:ind w:left="288"/>
        <w:jc w:val="both"/>
        <w:rPr>
          <w:rFonts w:ascii="Times New Roman" w:hAnsi="Times New Roman" w:cs="Times New Roman"/>
          <w:sz w:val="24"/>
          <w:szCs w:val="24"/>
          <w:lang w:val="sq-AL"/>
        </w:rPr>
      </w:pPr>
    </w:p>
    <w:p w14:paraId="26C9A7FA" w14:textId="0C692207" w:rsidR="0038372A" w:rsidRPr="00DA27C8" w:rsidRDefault="0038372A" w:rsidP="0038372A">
      <w:pPr>
        <w:spacing w:after="0" w:line="240" w:lineRule="auto"/>
        <w:ind w:left="288"/>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1.8. Taksa për lëshimin e dokumentacion</w:t>
      </w:r>
      <w:r w:rsidR="00573030">
        <w:rPr>
          <w:rFonts w:ascii="Times New Roman" w:hAnsi="Times New Roman" w:cs="Times New Roman"/>
          <w:sz w:val="24"/>
          <w:szCs w:val="24"/>
          <w:lang w:val="sq-AL"/>
        </w:rPr>
        <w:t>it</w:t>
      </w:r>
      <w:r w:rsidRPr="00DA27C8">
        <w:rPr>
          <w:rFonts w:ascii="Times New Roman" w:hAnsi="Times New Roman" w:cs="Times New Roman"/>
          <w:sz w:val="24"/>
          <w:szCs w:val="24"/>
          <w:lang w:val="sq-AL"/>
        </w:rPr>
        <w:t xml:space="preserve"> arsimor du</w:t>
      </w:r>
      <w:r w:rsidR="00573030">
        <w:rPr>
          <w:rFonts w:ascii="Times New Roman" w:hAnsi="Times New Roman" w:cs="Times New Roman"/>
          <w:sz w:val="24"/>
          <w:szCs w:val="24"/>
          <w:lang w:val="sq-AL"/>
        </w:rPr>
        <w:t>b</w:t>
      </w:r>
      <w:r w:rsidRPr="00DA27C8">
        <w:rPr>
          <w:rFonts w:ascii="Times New Roman" w:hAnsi="Times New Roman" w:cs="Times New Roman"/>
          <w:sz w:val="24"/>
          <w:szCs w:val="24"/>
          <w:lang w:val="sq-AL"/>
        </w:rPr>
        <w:t>likatë, të përcaktuar sipas Udhëzimit Administrativ 03/2013 – Lëshimi i Dokumenteve Du</w:t>
      </w:r>
      <w:r w:rsidR="00573030">
        <w:rPr>
          <w:rFonts w:ascii="Times New Roman" w:hAnsi="Times New Roman" w:cs="Times New Roman"/>
          <w:sz w:val="24"/>
          <w:szCs w:val="24"/>
          <w:lang w:val="sq-AL"/>
        </w:rPr>
        <w:t>b</w:t>
      </w:r>
      <w:r w:rsidRPr="00DA27C8">
        <w:rPr>
          <w:rFonts w:ascii="Times New Roman" w:hAnsi="Times New Roman" w:cs="Times New Roman"/>
          <w:sz w:val="24"/>
          <w:szCs w:val="24"/>
          <w:lang w:val="sq-AL"/>
        </w:rPr>
        <w:t>likatë nga Institucionet Edukativo – Arsimore dhe Universitare</w:t>
      </w:r>
      <w:r w:rsidR="00573030">
        <w:rPr>
          <w:rFonts w:ascii="Times New Roman" w:hAnsi="Times New Roman" w:cs="Times New Roman"/>
          <w:sz w:val="24"/>
          <w:szCs w:val="24"/>
          <w:lang w:val="sq-AL"/>
        </w:rPr>
        <w:t xml:space="preserve"> </w:t>
      </w:r>
      <w:r w:rsidRPr="00DA27C8">
        <w:rPr>
          <w:rFonts w:ascii="Times New Roman" w:hAnsi="Times New Roman" w:cs="Times New Roman"/>
          <w:sz w:val="24"/>
          <w:szCs w:val="24"/>
          <w:lang w:val="sq-AL"/>
        </w:rPr>
        <w:t>apo çdo legjislacion pasues; dhe</w:t>
      </w:r>
    </w:p>
    <w:p w14:paraId="213DD752" w14:textId="77777777" w:rsidR="0038372A" w:rsidRPr="00DA27C8" w:rsidRDefault="0038372A" w:rsidP="0038372A">
      <w:pPr>
        <w:spacing w:after="0" w:line="240" w:lineRule="auto"/>
        <w:ind w:left="288"/>
        <w:jc w:val="both"/>
        <w:rPr>
          <w:rFonts w:ascii="Times New Roman" w:hAnsi="Times New Roman" w:cs="Times New Roman"/>
          <w:sz w:val="24"/>
          <w:szCs w:val="24"/>
          <w:lang w:val="sq-AL"/>
        </w:rPr>
      </w:pPr>
    </w:p>
    <w:p w14:paraId="610648F4" w14:textId="6CBA281A" w:rsidR="009B1719" w:rsidRPr="00DA27C8" w:rsidRDefault="0038372A" w:rsidP="0038372A">
      <w:pPr>
        <w:pStyle w:val="ListParagraph"/>
        <w:numPr>
          <w:ilvl w:val="1"/>
          <w:numId w:val="31"/>
        </w:num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Taksa për shfrytëzimin e kullosave të përcaktuar sipas Udhëzimit Administrativ MA-NR për Shfrytëzimin e Kullosave.</w:t>
      </w:r>
    </w:p>
    <w:p w14:paraId="56FB4C98" w14:textId="77777777" w:rsidR="0038372A" w:rsidRPr="00DA27C8" w:rsidRDefault="0038372A" w:rsidP="0038372A">
      <w:pPr>
        <w:pStyle w:val="ListParagraph"/>
        <w:spacing w:after="0" w:line="240" w:lineRule="auto"/>
        <w:ind w:left="795"/>
        <w:jc w:val="both"/>
        <w:rPr>
          <w:rFonts w:ascii="Times New Roman" w:hAnsi="Times New Roman" w:cs="Times New Roman"/>
          <w:sz w:val="24"/>
          <w:szCs w:val="24"/>
          <w:lang w:val="sq-AL"/>
        </w:rPr>
      </w:pPr>
    </w:p>
    <w:p w14:paraId="4929ABBB" w14:textId="77777777" w:rsidR="00870CE9" w:rsidRPr="00DA27C8" w:rsidRDefault="00870CE9" w:rsidP="00B97C74">
      <w:p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2. Çdo akt normativ tjetër i Qeverisë së Republikës së Kosovës </w:t>
      </w:r>
      <w:r w:rsidR="009463F7" w:rsidRPr="00DA27C8">
        <w:rPr>
          <w:rFonts w:ascii="Times New Roman" w:hAnsi="Times New Roman" w:cs="Times New Roman"/>
          <w:sz w:val="24"/>
          <w:szCs w:val="24"/>
          <w:lang w:val="sq-AL"/>
        </w:rPr>
        <w:t xml:space="preserve">apo ndonjë agjencie të pavarur </w:t>
      </w:r>
      <w:r w:rsidRPr="00DA27C8">
        <w:rPr>
          <w:rFonts w:ascii="Times New Roman" w:hAnsi="Times New Roman" w:cs="Times New Roman"/>
          <w:sz w:val="24"/>
          <w:szCs w:val="24"/>
          <w:lang w:val="sq-AL"/>
        </w:rPr>
        <w:t>që miratohet pas hyrjes në fuqi të kësaj Rregulloreje që parasheh taksa qendrore, zbatohet nga Komuna</w:t>
      </w:r>
      <w:r w:rsidR="005E362E" w:rsidRPr="00DA27C8">
        <w:rPr>
          <w:rFonts w:ascii="Times New Roman" w:hAnsi="Times New Roman" w:cs="Times New Roman"/>
          <w:sz w:val="24"/>
          <w:szCs w:val="24"/>
          <w:lang w:val="sq-AL"/>
        </w:rPr>
        <w:t>, pa pasur nevojë që kjo Rregullore të ndryshojë</w:t>
      </w:r>
      <w:r w:rsidRPr="00DA27C8">
        <w:rPr>
          <w:rFonts w:ascii="Times New Roman" w:hAnsi="Times New Roman" w:cs="Times New Roman"/>
          <w:sz w:val="24"/>
          <w:szCs w:val="24"/>
          <w:lang w:val="sq-AL"/>
        </w:rPr>
        <w:t>.</w:t>
      </w:r>
    </w:p>
    <w:p w14:paraId="590DF826" w14:textId="77777777" w:rsidR="0038372A" w:rsidRPr="00DA27C8" w:rsidRDefault="0038372A" w:rsidP="009463F7">
      <w:pPr>
        <w:spacing w:after="0" w:line="240" w:lineRule="auto"/>
        <w:jc w:val="center"/>
        <w:rPr>
          <w:rFonts w:ascii="Times New Roman" w:hAnsi="Times New Roman" w:cs="Times New Roman"/>
          <w:b/>
          <w:sz w:val="24"/>
          <w:szCs w:val="24"/>
          <w:lang w:val="sq-AL"/>
        </w:rPr>
      </w:pPr>
    </w:p>
    <w:p w14:paraId="5A7222D1" w14:textId="77777777" w:rsidR="0038372A" w:rsidRPr="00DA27C8" w:rsidRDefault="0038372A" w:rsidP="009463F7">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Neni 55</w:t>
      </w:r>
    </w:p>
    <w:p w14:paraId="4248F7F8" w14:textId="67AE992B" w:rsidR="00EC76FC" w:rsidRPr="00DA27C8" w:rsidRDefault="00EC76FC" w:rsidP="009463F7">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Transparenca në taksat komunale</w:t>
      </w:r>
    </w:p>
    <w:p w14:paraId="045DB63F" w14:textId="77777777" w:rsidR="009463F7" w:rsidRPr="00DA27C8" w:rsidRDefault="009463F7" w:rsidP="009463F7">
      <w:pPr>
        <w:spacing w:after="0" w:line="240" w:lineRule="auto"/>
        <w:rPr>
          <w:rFonts w:ascii="Times New Roman" w:hAnsi="Times New Roman" w:cs="Times New Roman"/>
          <w:b/>
          <w:sz w:val="24"/>
          <w:szCs w:val="24"/>
          <w:lang w:val="sq-AL"/>
        </w:rPr>
      </w:pPr>
    </w:p>
    <w:p w14:paraId="0257312E" w14:textId="34457A22" w:rsidR="0038372A" w:rsidRPr="00DA27C8" w:rsidRDefault="0038372A" w:rsidP="0038372A">
      <w:pPr>
        <w:tabs>
          <w:tab w:val="left" w:pos="4220"/>
          <w:tab w:val="center" w:pos="4680"/>
        </w:tabs>
        <w:spacing w:after="0" w:line="240"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Kuvendi Komunal përditëson Rregulloren me një vendim dhe publikon atë, kurdo që Qeveria e Republikës së Kosovës apo ndonjë agjenci e pavarur ndryshon taksat ekzistuese qendrore apo përcakton ndonjë taksë tjetër.</w:t>
      </w:r>
    </w:p>
    <w:p w14:paraId="47F7F2AF" w14:textId="2BF45FDA" w:rsidR="0038372A" w:rsidRPr="00DA27C8" w:rsidRDefault="0038372A" w:rsidP="0038372A">
      <w:pPr>
        <w:tabs>
          <w:tab w:val="left" w:pos="4220"/>
          <w:tab w:val="center" w:pos="4680"/>
        </w:tabs>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56</w:t>
      </w:r>
    </w:p>
    <w:p w14:paraId="0E25F207" w14:textId="77777777" w:rsidR="0038372A" w:rsidRPr="00DA27C8" w:rsidRDefault="0038372A" w:rsidP="0038372A">
      <w:pPr>
        <w:tabs>
          <w:tab w:val="left" w:pos="4220"/>
          <w:tab w:val="center" w:pos="4680"/>
        </w:tabs>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Dispozitat kalimtare</w:t>
      </w:r>
    </w:p>
    <w:p w14:paraId="1BDC1358" w14:textId="24162ADD" w:rsidR="004143E3" w:rsidRPr="00DA27C8" w:rsidRDefault="004143E3" w:rsidP="0038372A">
      <w:pPr>
        <w:tabs>
          <w:tab w:val="left" w:pos="4220"/>
          <w:tab w:val="center" w:pos="4680"/>
        </w:tabs>
        <w:spacing w:after="0" w:line="240"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N</w:t>
      </w:r>
      <w:r w:rsidR="00B32B66">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rast t</w:t>
      </w:r>
      <w:r w:rsidR="00B32B66">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zbra</w:t>
      </w:r>
      <w:r w:rsidR="00127667">
        <w:rPr>
          <w:rFonts w:ascii="Times New Roman" w:hAnsi="Times New Roman" w:cs="Times New Roman"/>
          <w:sz w:val="24"/>
          <w:szCs w:val="24"/>
          <w:lang w:val="sq-AL"/>
        </w:rPr>
        <w:t>z</w:t>
      </w:r>
      <w:r w:rsidR="00B32B66">
        <w:rPr>
          <w:rFonts w:ascii="Times New Roman" w:hAnsi="Times New Roman" w:cs="Times New Roman"/>
          <w:sz w:val="24"/>
          <w:szCs w:val="24"/>
          <w:lang w:val="sq-AL"/>
        </w:rPr>
        <w:t>ë</w:t>
      </w:r>
      <w:r w:rsidR="00127667">
        <w:rPr>
          <w:rFonts w:ascii="Times New Roman" w:hAnsi="Times New Roman" w:cs="Times New Roman"/>
          <w:sz w:val="24"/>
          <w:szCs w:val="24"/>
          <w:lang w:val="sq-AL"/>
        </w:rPr>
        <w:t>t</w:t>
      </w:r>
      <w:r w:rsidRPr="00DA27C8">
        <w:rPr>
          <w:rFonts w:ascii="Times New Roman" w:hAnsi="Times New Roman" w:cs="Times New Roman"/>
          <w:sz w:val="24"/>
          <w:szCs w:val="24"/>
          <w:lang w:val="sq-AL"/>
        </w:rPr>
        <w:t>ires juridike nga kjo Rregullore me dispozita p</w:t>
      </w:r>
      <w:r w:rsidR="00B32B66">
        <w:rPr>
          <w:rFonts w:ascii="Times New Roman" w:hAnsi="Times New Roman" w:cs="Times New Roman"/>
          <w:sz w:val="24"/>
          <w:szCs w:val="24"/>
          <w:lang w:val="sq-AL"/>
        </w:rPr>
        <w:t>ë</w:t>
      </w:r>
      <w:r w:rsidRPr="00DA27C8">
        <w:rPr>
          <w:rFonts w:ascii="Times New Roman" w:hAnsi="Times New Roman" w:cs="Times New Roman"/>
          <w:sz w:val="24"/>
          <w:szCs w:val="24"/>
          <w:lang w:val="sq-AL"/>
        </w:rPr>
        <w:t>rkat</w:t>
      </w:r>
      <w:r w:rsidR="00127667">
        <w:rPr>
          <w:rFonts w:ascii="Times New Roman" w:hAnsi="Times New Roman" w:cs="Times New Roman"/>
          <w:sz w:val="24"/>
          <w:szCs w:val="24"/>
          <w:lang w:val="sq-AL"/>
        </w:rPr>
        <w:t>ë</w:t>
      </w:r>
      <w:bookmarkStart w:id="2" w:name="_GoBack"/>
      <w:bookmarkEnd w:id="2"/>
      <w:r w:rsidRPr="00DA27C8">
        <w:rPr>
          <w:rFonts w:ascii="Times New Roman" w:hAnsi="Times New Roman" w:cs="Times New Roman"/>
          <w:sz w:val="24"/>
          <w:szCs w:val="24"/>
          <w:lang w:val="sq-AL"/>
        </w:rPr>
        <w:t>se sistemore ligjore zbatohen drejtp</w:t>
      </w:r>
      <w:r w:rsidR="00B32B66">
        <w:rPr>
          <w:rFonts w:ascii="Times New Roman" w:hAnsi="Times New Roman" w:cs="Times New Roman"/>
          <w:sz w:val="24"/>
          <w:szCs w:val="24"/>
          <w:lang w:val="sq-AL"/>
        </w:rPr>
        <w:t>ë</w:t>
      </w:r>
      <w:r w:rsidRPr="00DA27C8">
        <w:rPr>
          <w:rFonts w:ascii="Times New Roman" w:hAnsi="Times New Roman" w:cs="Times New Roman"/>
          <w:sz w:val="24"/>
          <w:szCs w:val="24"/>
          <w:lang w:val="sq-AL"/>
        </w:rPr>
        <w:t>rs</w:t>
      </w:r>
      <w:r w:rsidR="00B32B66">
        <w:rPr>
          <w:rFonts w:ascii="Times New Roman" w:hAnsi="Times New Roman" w:cs="Times New Roman"/>
          <w:sz w:val="24"/>
          <w:szCs w:val="24"/>
          <w:lang w:val="sq-AL"/>
        </w:rPr>
        <w:t>ë</w:t>
      </w:r>
      <w:r w:rsidRPr="00DA27C8">
        <w:rPr>
          <w:rFonts w:ascii="Times New Roman" w:hAnsi="Times New Roman" w:cs="Times New Roman"/>
          <w:sz w:val="24"/>
          <w:szCs w:val="24"/>
          <w:lang w:val="sq-AL"/>
        </w:rPr>
        <w:t>drejti dispozitat sistemore ligjore, q</w:t>
      </w:r>
      <w:r w:rsidR="00B32B66">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rregullojn</w:t>
      </w:r>
      <w:r w:rsidR="00B32B66">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w:t>
      </w:r>
      <w:r w:rsidR="00B32B66">
        <w:rPr>
          <w:rFonts w:ascii="Times New Roman" w:hAnsi="Times New Roman" w:cs="Times New Roman"/>
          <w:sz w:val="24"/>
          <w:szCs w:val="24"/>
          <w:lang w:val="sq-AL"/>
        </w:rPr>
        <w:t>çë</w:t>
      </w:r>
      <w:r w:rsidRPr="00DA27C8">
        <w:rPr>
          <w:rFonts w:ascii="Times New Roman" w:hAnsi="Times New Roman" w:cs="Times New Roman"/>
          <w:sz w:val="24"/>
          <w:szCs w:val="24"/>
          <w:lang w:val="sq-AL"/>
        </w:rPr>
        <w:t>shtjen e p</w:t>
      </w:r>
      <w:r w:rsidR="00B32B66">
        <w:rPr>
          <w:rFonts w:ascii="Times New Roman" w:hAnsi="Times New Roman" w:cs="Times New Roman"/>
          <w:sz w:val="24"/>
          <w:szCs w:val="24"/>
          <w:lang w:val="sq-AL"/>
        </w:rPr>
        <w:t>ë</w:t>
      </w:r>
      <w:r w:rsidRPr="00DA27C8">
        <w:rPr>
          <w:rFonts w:ascii="Times New Roman" w:hAnsi="Times New Roman" w:cs="Times New Roman"/>
          <w:sz w:val="24"/>
          <w:szCs w:val="24"/>
          <w:lang w:val="sq-AL"/>
        </w:rPr>
        <w:t>rcaktimit t</w:t>
      </w:r>
      <w:r w:rsidR="00B32B66">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taksave komunale, si dhe ato akte t</w:t>
      </w:r>
      <w:r w:rsidR="00B32B66">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tjera t</w:t>
      </w:r>
      <w:r w:rsidR="00B32B66">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Qeveris</w:t>
      </w:r>
      <w:r w:rsidR="00B32B66">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s</w:t>
      </w:r>
      <w:r w:rsidR="00B32B66">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Republik</w:t>
      </w:r>
      <w:r w:rsidR="00B32B66">
        <w:rPr>
          <w:rFonts w:ascii="Times New Roman" w:hAnsi="Times New Roman" w:cs="Times New Roman"/>
          <w:sz w:val="24"/>
          <w:szCs w:val="24"/>
          <w:lang w:val="sq-AL"/>
        </w:rPr>
        <w:t>ë</w:t>
      </w:r>
      <w:r w:rsidRPr="00DA27C8">
        <w:rPr>
          <w:rFonts w:ascii="Times New Roman" w:hAnsi="Times New Roman" w:cs="Times New Roman"/>
          <w:sz w:val="24"/>
          <w:szCs w:val="24"/>
          <w:lang w:val="sq-AL"/>
        </w:rPr>
        <w:t>s s</w:t>
      </w:r>
      <w:r w:rsidR="00B32B66">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Kosov</w:t>
      </w:r>
      <w:r w:rsidR="00B32B66">
        <w:rPr>
          <w:rFonts w:ascii="Times New Roman" w:hAnsi="Times New Roman" w:cs="Times New Roman"/>
          <w:sz w:val="24"/>
          <w:szCs w:val="24"/>
          <w:lang w:val="sq-AL"/>
        </w:rPr>
        <w:t>ë</w:t>
      </w:r>
      <w:r w:rsidRPr="00DA27C8">
        <w:rPr>
          <w:rFonts w:ascii="Times New Roman" w:hAnsi="Times New Roman" w:cs="Times New Roman"/>
          <w:sz w:val="24"/>
          <w:szCs w:val="24"/>
          <w:lang w:val="sq-AL"/>
        </w:rPr>
        <w:t>s, si dhe dis</w:t>
      </w:r>
      <w:r w:rsidR="00B32B66">
        <w:rPr>
          <w:rFonts w:ascii="Times New Roman" w:hAnsi="Times New Roman" w:cs="Times New Roman"/>
          <w:sz w:val="24"/>
          <w:szCs w:val="24"/>
          <w:lang w:val="sq-AL"/>
        </w:rPr>
        <w:t>p</w:t>
      </w:r>
      <w:r w:rsidRPr="00DA27C8">
        <w:rPr>
          <w:rFonts w:ascii="Times New Roman" w:hAnsi="Times New Roman" w:cs="Times New Roman"/>
          <w:sz w:val="24"/>
          <w:szCs w:val="24"/>
          <w:lang w:val="sq-AL"/>
        </w:rPr>
        <w:t>ozitat tjera t</w:t>
      </w:r>
      <w:r w:rsidR="00B32B66">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udh</w:t>
      </w:r>
      <w:r w:rsidR="00B32B66">
        <w:rPr>
          <w:rFonts w:ascii="Times New Roman" w:hAnsi="Times New Roman" w:cs="Times New Roman"/>
          <w:sz w:val="24"/>
          <w:szCs w:val="24"/>
          <w:lang w:val="sq-AL"/>
        </w:rPr>
        <w:t>ë</w:t>
      </w:r>
      <w:r w:rsidRPr="00DA27C8">
        <w:rPr>
          <w:rFonts w:ascii="Times New Roman" w:hAnsi="Times New Roman" w:cs="Times New Roman"/>
          <w:sz w:val="24"/>
          <w:szCs w:val="24"/>
          <w:lang w:val="sq-AL"/>
        </w:rPr>
        <w:t>zimeve p</w:t>
      </w:r>
      <w:r w:rsidR="00B32B66">
        <w:rPr>
          <w:rFonts w:ascii="Times New Roman" w:hAnsi="Times New Roman" w:cs="Times New Roman"/>
          <w:sz w:val="24"/>
          <w:szCs w:val="24"/>
          <w:lang w:val="sq-AL"/>
        </w:rPr>
        <w:t>ë</w:t>
      </w:r>
      <w:r w:rsidRPr="00DA27C8">
        <w:rPr>
          <w:rFonts w:ascii="Times New Roman" w:hAnsi="Times New Roman" w:cs="Times New Roman"/>
          <w:sz w:val="24"/>
          <w:szCs w:val="24"/>
          <w:lang w:val="sq-AL"/>
        </w:rPr>
        <w:t>rkat</w:t>
      </w:r>
      <w:r w:rsidR="00B32B66">
        <w:rPr>
          <w:rFonts w:ascii="Times New Roman" w:hAnsi="Times New Roman" w:cs="Times New Roman"/>
          <w:sz w:val="24"/>
          <w:szCs w:val="24"/>
          <w:lang w:val="sq-AL"/>
        </w:rPr>
        <w:t>ë</w:t>
      </w:r>
      <w:r w:rsidRPr="00DA27C8">
        <w:rPr>
          <w:rFonts w:ascii="Times New Roman" w:hAnsi="Times New Roman" w:cs="Times New Roman"/>
          <w:sz w:val="24"/>
          <w:szCs w:val="24"/>
          <w:lang w:val="sq-AL"/>
        </w:rPr>
        <w:t>se administrative t</w:t>
      </w:r>
      <w:r w:rsidR="00B32B66">
        <w:rPr>
          <w:rFonts w:ascii="Times New Roman" w:hAnsi="Times New Roman" w:cs="Times New Roman"/>
          <w:sz w:val="24"/>
          <w:szCs w:val="24"/>
          <w:lang w:val="sq-AL"/>
        </w:rPr>
        <w:t>ë</w:t>
      </w:r>
      <w:r w:rsidRPr="00DA27C8">
        <w:rPr>
          <w:rFonts w:ascii="Times New Roman" w:hAnsi="Times New Roman" w:cs="Times New Roman"/>
          <w:sz w:val="24"/>
          <w:szCs w:val="24"/>
          <w:lang w:val="sq-AL"/>
        </w:rPr>
        <w:t xml:space="preserve"> ministrive kom</w:t>
      </w:r>
      <w:r w:rsidR="00B32B66">
        <w:rPr>
          <w:rFonts w:ascii="Times New Roman" w:hAnsi="Times New Roman" w:cs="Times New Roman"/>
          <w:sz w:val="24"/>
          <w:szCs w:val="24"/>
          <w:lang w:val="sq-AL"/>
        </w:rPr>
        <w:t>p</w:t>
      </w:r>
      <w:r w:rsidRPr="00DA27C8">
        <w:rPr>
          <w:rFonts w:ascii="Times New Roman" w:hAnsi="Times New Roman" w:cs="Times New Roman"/>
          <w:sz w:val="24"/>
          <w:szCs w:val="24"/>
          <w:lang w:val="sq-AL"/>
        </w:rPr>
        <w:t>etente.</w:t>
      </w:r>
    </w:p>
    <w:p w14:paraId="32EBD1CA" w14:textId="77777777" w:rsidR="004143E3" w:rsidRPr="00DA27C8" w:rsidRDefault="004143E3" w:rsidP="004143E3">
      <w:pPr>
        <w:spacing w:after="0" w:line="240" w:lineRule="auto"/>
        <w:jc w:val="both"/>
        <w:rPr>
          <w:rFonts w:ascii="Times New Roman" w:hAnsi="Times New Roman" w:cs="Times New Roman"/>
          <w:b/>
          <w:sz w:val="24"/>
          <w:szCs w:val="24"/>
          <w:lang w:val="sq-AL"/>
        </w:rPr>
      </w:pPr>
    </w:p>
    <w:p w14:paraId="0E186030" w14:textId="3B2AB3CF" w:rsidR="00D8092B" w:rsidRPr="00DA27C8" w:rsidRDefault="00D8092B" w:rsidP="00FA6663">
      <w:pPr>
        <w:pStyle w:val="ListParagraph"/>
        <w:numPr>
          <w:ilvl w:val="0"/>
          <w:numId w:val="22"/>
        </w:numPr>
        <w:spacing w:after="0" w:line="240" w:lineRule="auto"/>
        <w:jc w:val="both"/>
        <w:rPr>
          <w:rFonts w:ascii="Times New Roman" w:hAnsi="Times New Roman" w:cs="Times New Roman"/>
          <w:sz w:val="24"/>
          <w:szCs w:val="24"/>
          <w:lang w:val="sq-AL"/>
        </w:rPr>
      </w:pPr>
      <w:r w:rsidRPr="00DA27C8">
        <w:rPr>
          <w:rFonts w:ascii="Times New Roman" w:hAnsi="Times New Roman" w:cs="Times New Roman"/>
          <w:sz w:val="24"/>
          <w:szCs w:val="24"/>
          <w:lang w:val="sq-AL"/>
        </w:rPr>
        <w:t xml:space="preserve">Me hyrjen në fuqi të kësaj Rregulloreje </w:t>
      </w:r>
      <w:r w:rsidR="00E85E20" w:rsidRPr="00DA27C8">
        <w:rPr>
          <w:rFonts w:ascii="Times New Roman" w:hAnsi="Times New Roman" w:cs="Times New Roman"/>
          <w:sz w:val="24"/>
          <w:szCs w:val="24"/>
          <w:lang w:val="sq-AL"/>
        </w:rPr>
        <w:t>shfuqizohet Rregullorja</w:t>
      </w:r>
      <w:r w:rsidR="00883ACD" w:rsidRPr="00DA27C8">
        <w:rPr>
          <w:rFonts w:ascii="Times New Roman" w:hAnsi="Times New Roman" w:cs="Times New Roman"/>
          <w:sz w:val="24"/>
          <w:szCs w:val="24"/>
          <w:lang w:val="sq-AL"/>
        </w:rPr>
        <w:t xml:space="preserve"> p</w:t>
      </w:r>
      <w:r w:rsidR="002110C0" w:rsidRPr="00DA27C8">
        <w:rPr>
          <w:rFonts w:ascii="Times New Roman" w:hAnsi="Times New Roman" w:cs="Times New Roman"/>
          <w:sz w:val="24"/>
          <w:szCs w:val="24"/>
          <w:lang w:val="sq-AL"/>
        </w:rPr>
        <w:t>ë</w:t>
      </w:r>
      <w:r w:rsidR="00883ACD" w:rsidRPr="00DA27C8">
        <w:rPr>
          <w:rFonts w:ascii="Times New Roman" w:hAnsi="Times New Roman" w:cs="Times New Roman"/>
          <w:sz w:val="24"/>
          <w:szCs w:val="24"/>
          <w:lang w:val="sq-AL"/>
        </w:rPr>
        <w:t>r Tarifat, ngarkesat dhe gjobat komunale nr.</w:t>
      </w:r>
      <w:r w:rsidR="00A837D3" w:rsidRPr="00DA27C8">
        <w:rPr>
          <w:rFonts w:ascii="Times New Roman" w:hAnsi="Times New Roman" w:cs="Times New Roman"/>
          <w:sz w:val="24"/>
          <w:szCs w:val="24"/>
          <w:lang w:val="sq-AL"/>
        </w:rPr>
        <w:t xml:space="preserve"> 01-</w:t>
      </w:r>
      <w:r w:rsidR="00883ACD" w:rsidRPr="00DA27C8">
        <w:rPr>
          <w:rFonts w:ascii="Times New Roman" w:hAnsi="Times New Roman" w:cs="Times New Roman"/>
          <w:sz w:val="24"/>
          <w:szCs w:val="24"/>
          <w:lang w:val="sq-AL"/>
        </w:rPr>
        <w:t>434-16778/19, e dat</w:t>
      </w:r>
      <w:r w:rsidR="002110C0" w:rsidRPr="00DA27C8">
        <w:rPr>
          <w:rFonts w:ascii="Times New Roman" w:hAnsi="Times New Roman" w:cs="Times New Roman"/>
          <w:sz w:val="24"/>
          <w:szCs w:val="24"/>
          <w:lang w:val="sq-AL"/>
        </w:rPr>
        <w:t>ë</w:t>
      </w:r>
      <w:r w:rsidR="00883ACD" w:rsidRPr="00DA27C8">
        <w:rPr>
          <w:rFonts w:ascii="Times New Roman" w:hAnsi="Times New Roman" w:cs="Times New Roman"/>
          <w:sz w:val="24"/>
          <w:szCs w:val="24"/>
          <w:lang w:val="sq-AL"/>
        </w:rPr>
        <w:t xml:space="preserve">s 25.04.2019 </w:t>
      </w:r>
      <w:r w:rsidR="00E74AD2" w:rsidRPr="00DA27C8">
        <w:rPr>
          <w:rFonts w:ascii="Times New Roman" w:hAnsi="Times New Roman" w:cs="Times New Roman"/>
          <w:sz w:val="24"/>
          <w:szCs w:val="24"/>
          <w:lang w:val="sq-AL"/>
        </w:rPr>
        <w:t xml:space="preserve">si </w:t>
      </w:r>
      <w:r w:rsidR="00883ACD" w:rsidRPr="00DA27C8">
        <w:rPr>
          <w:rFonts w:ascii="Times New Roman" w:hAnsi="Times New Roman" w:cs="Times New Roman"/>
          <w:sz w:val="24"/>
          <w:szCs w:val="24"/>
          <w:lang w:val="sq-AL"/>
        </w:rPr>
        <w:t xml:space="preserve">dhe </w:t>
      </w:r>
      <w:r w:rsidR="00E74AD2" w:rsidRPr="00DA27C8">
        <w:rPr>
          <w:rFonts w:ascii="Times New Roman" w:hAnsi="Times New Roman" w:cs="Times New Roman"/>
          <w:sz w:val="24"/>
          <w:szCs w:val="24"/>
          <w:lang w:val="sq-AL"/>
        </w:rPr>
        <w:t>vendimi</w:t>
      </w:r>
      <w:r w:rsidR="00883ACD" w:rsidRPr="00DA27C8">
        <w:rPr>
          <w:rFonts w:ascii="Times New Roman" w:hAnsi="Times New Roman" w:cs="Times New Roman"/>
          <w:sz w:val="24"/>
          <w:szCs w:val="24"/>
          <w:lang w:val="sq-AL"/>
        </w:rPr>
        <w:t xml:space="preserve"> p</w:t>
      </w:r>
      <w:r w:rsidR="002110C0" w:rsidRPr="00DA27C8">
        <w:rPr>
          <w:rFonts w:ascii="Times New Roman" w:hAnsi="Times New Roman" w:cs="Times New Roman"/>
          <w:sz w:val="24"/>
          <w:szCs w:val="24"/>
          <w:lang w:val="sq-AL"/>
        </w:rPr>
        <w:t>ë</w:t>
      </w:r>
      <w:r w:rsidR="00883ACD" w:rsidRPr="00DA27C8">
        <w:rPr>
          <w:rFonts w:ascii="Times New Roman" w:hAnsi="Times New Roman" w:cs="Times New Roman"/>
          <w:sz w:val="24"/>
          <w:szCs w:val="24"/>
          <w:lang w:val="sq-AL"/>
        </w:rPr>
        <w:t>r plot</w:t>
      </w:r>
      <w:r w:rsidR="002110C0" w:rsidRPr="00DA27C8">
        <w:rPr>
          <w:rFonts w:ascii="Times New Roman" w:hAnsi="Times New Roman" w:cs="Times New Roman"/>
          <w:sz w:val="24"/>
          <w:szCs w:val="24"/>
          <w:lang w:val="sq-AL"/>
        </w:rPr>
        <w:t>ë</w:t>
      </w:r>
      <w:r w:rsidR="00883ACD" w:rsidRPr="00DA27C8">
        <w:rPr>
          <w:rFonts w:ascii="Times New Roman" w:hAnsi="Times New Roman" w:cs="Times New Roman"/>
          <w:sz w:val="24"/>
          <w:szCs w:val="24"/>
          <w:lang w:val="sq-AL"/>
        </w:rPr>
        <w:t xml:space="preserve">sim-ndryshim </w:t>
      </w:r>
      <w:r w:rsidR="004143E3" w:rsidRPr="00DA27C8">
        <w:rPr>
          <w:rFonts w:ascii="Times New Roman" w:hAnsi="Times New Roman" w:cs="Times New Roman"/>
          <w:sz w:val="24"/>
          <w:szCs w:val="24"/>
          <w:lang w:val="sq-AL"/>
        </w:rPr>
        <w:t>t</w:t>
      </w:r>
      <w:r w:rsidR="002110C0" w:rsidRPr="00DA27C8">
        <w:rPr>
          <w:rFonts w:ascii="Times New Roman" w:hAnsi="Times New Roman" w:cs="Times New Roman"/>
          <w:sz w:val="24"/>
          <w:szCs w:val="24"/>
          <w:lang w:val="sq-AL"/>
        </w:rPr>
        <w:t>ë</w:t>
      </w:r>
      <w:r w:rsidR="004143E3" w:rsidRPr="00DA27C8">
        <w:rPr>
          <w:rFonts w:ascii="Times New Roman" w:hAnsi="Times New Roman" w:cs="Times New Roman"/>
          <w:sz w:val="24"/>
          <w:szCs w:val="24"/>
          <w:lang w:val="sq-AL"/>
        </w:rPr>
        <w:t xml:space="preserve"> k</w:t>
      </w:r>
      <w:r w:rsidR="002110C0" w:rsidRPr="00DA27C8">
        <w:rPr>
          <w:rFonts w:ascii="Times New Roman" w:hAnsi="Times New Roman" w:cs="Times New Roman"/>
          <w:sz w:val="24"/>
          <w:szCs w:val="24"/>
          <w:lang w:val="sq-AL"/>
        </w:rPr>
        <w:t>ë</w:t>
      </w:r>
      <w:r w:rsidR="004143E3" w:rsidRPr="00DA27C8">
        <w:rPr>
          <w:rFonts w:ascii="Times New Roman" w:hAnsi="Times New Roman" w:cs="Times New Roman"/>
          <w:sz w:val="24"/>
          <w:szCs w:val="24"/>
          <w:lang w:val="sq-AL"/>
        </w:rPr>
        <w:t xml:space="preserve">saj </w:t>
      </w:r>
      <w:r w:rsidR="00FA07F4">
        <w:rPr>
          <w:rFonts w:ascii="Times New Roman" w:hAnsi="Times New Roman" w:cs="Times New Roman"/>
          <w:sz w:val="24"/>
          <w:szCs w:val="24"/>
          <w:lang w:val="sq-AL"/>
        </w:rPr>
        <w:t>R</w:t>
      </w:r>
      <w:r w:rsidR="004143E3" w:rsidRPr="00DA27C8">
        <w:rPr>
          <w:rFonts w:ascii="Times New Roman" w:hAnsi="Times New Roman" w:cs="Times New Roman"/>
          <w:sz w:val="24"/>
          <w:szCs w:val="24"/>
          <w:lang w:val="sq-AL"/>
        </w:rPr>
        <w:t>regullore</w:t>
      </w:r>
      <w:r w:rsidR="00FA07F4">
        <w:rPr>
          <w:rFonts w:ascii="Times New Roman" w:hAnsi="Times New Roman" w:cs="Times New Roman"/>
          <w:sz w:val="24"/>
          <w:szCs w:val="24"/>
          <w:lang w:val="sq-AL"/>
        </w:rPr>
        <w:t>je</w:t>
      </w:r>
      <w:r w:rsidR="004143E3" w:rsidRPr="00DA27C8">
        <w:rPr>
          <w:rFonts w:ascii="Times New Roman" w:hAnsi="Times New Roman" w:cs="Times New Roman"/>
          <w:sz w:val="24"/>
          <w:szCs w:val="24"/>
          <w:lang w:val="sq-AL"/>
        </w:rPr>
        <w:t>, nr. 06-7778/2021 i dat</w:t>
      </w:r>
      <w:r w:rsidR="002110C0" w:rsidRPr="00DA27C8">
        <w:rPr>
          <w:rFonts w:ascii="Times New Roman" w:hAnsi="Times New Roman" w:cs="Times New Roman"/>
          <w:sz w:val="24"/>
          <w:szCs w:val="24"/>
          <w:lang w:val="sq-AL"/>
        </w:rPr>
        <w:t>ë</w:t>
      </w:r>
      <w:r w:rsidR="004143E3" w:rsidRPr="00DA27C8">
        <w:rPr>
          <w:rFonts w:ascii="Times New Roman" w:hAnsi="Times New Roman" w:cs="Times New Roman"/>
          <w:sz w:val="24"/>
          <w:szCs w:val="24"/>
          <w:lang w:val="sq-AL"/>
        </w:rPr>
        <w:t>s 04.03.2021</w:t>
      </w:r>
      <w:r w:rsidR="00BE1A79" w:rsidRPr="00DA27C8">
        <w:rPr>
          <w:rFonts w:ascii="Times New Roman" w:hAnsi="Times New Roman" w:cs="Times New Roman"/>
          <w:sz w:val="24"/>
          <w:szCs w:val="24"/>
          <w:lang w:val="sq-AL"/>
        </w:rPr>
        <w:t>.</w:t>
      </w:r>
    </w:p>
    <w:p w14:paraId="582ED03A" w14:textId="77777777" w:rsidR="001C5ACA" w:rsidRPr="00DA27C8" w:rsidRDefault="001C5ACA" w:rsidP="0001612A">
      <w:pPr>
        <w:spacing w:after="0" w:line="240" w:lineRule="auto"/>
        <w:rPr>
          <w:rFonts w:ascii="Times New Roman" w:hAnsi="Times New Roman" w:cs="Times New Roman"/>
          <w:b/>
          <w:sz w:val="24"/>
          <w:szCs w:val="24"/>
          <w:lang w:val="sq-AL"/>
        </w:rPr>
      </w:pPr>
    </w:p>
    <w:p w14:paraId="3C1D3EA9" w14:textId="495EC59A" w:rsidR="00170FC3" w:rsidRPr="00DA27C8" w:rsidRDefault="00F67753" w:rsidP="00C6259E">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 xml:space="preserve">Neni </w:t>
      </w:r>
      <w:r w:rsidR="00D206C0" w:rsidRPr="00DA27C8">
        <w:rPr>
          <w:rFonts w:ascii="Times New Roman" w:hAnsi="Times New Roman" w:cs="Times New Roman"/>
          <w:b/>
          <w:sz w:val="24"/>
          <w:szCs w:val="24"/>
          <w:lang w:val="sq-AL"/>
        </w:rPr>
        <w:t>5</w:t>
      </w:r>
      <w:r w:rsidR="00170FC3" w:rsidRPr="00DA27C8">
        <w:rPr>
          <w:rFonts w:ascii="Times New Roman" w:hAnsi="Times New Roman" w:cs="Times New Roman"/>
          <w:b/>
          <w:sz w:val="24"/>
          <w:szCs w:val="24"/>
          <w:lang w:val="sq-AL"/>
        </w:rPr>
        <w:t>7</w:t>
      </w:r>
    </w:p>
    <w:p w14:paraId="220C6018" w14:textId="66C44E2C" w:rsidR="00535A6A" w:rsidRPr="00DA27C8" w:rsidRDefault="004143E3" w:rsidP="00C6259E">
      <w:pPr>
        <w:spacing w:after="0" w:line="240" w:lineRule="auto"/>
        <w:jc w:val="center"/>
        <w:rPr>
          <w:rFonts w:ascii="Times New Roman" w:hAnsi="Times New Roman" w:cs="Times New Roman"/>
          <w:b/>
          <w:sz w:val="24"/>
          <w:szCs w:val="24"/>
          <w:lang w:val="sq-AL"/>
        </w:rPr>
      </w:pPr>
      <w:r w:rsidRPr="00DA27C8">
        <w:rPr>
          <w:rFonts w:ascii="Times New Roman" w:hAnsi="Times New Roman" w:cs="Times New Roman"/>
          <w:b/>
          <w:sz w:val="24"/>
          <w:szCs w:val="24"/>
          <w:lang w:val="sq-AL"/>
        </w:rPr>
        <w:t>Hyrja n</w:t>
      </w:r>
      <w:r w:rsidR="002110C0" w:rsidRPr="00DA27C8">
        <w:rPr>
          <w:rFonts w:ascii="Times New Roman" w:hAnsi="Times New Roman" w:cs="Times New Roman"/>
          <w:b/>
          <w:sz w:val="24"/>
          <w:szCs w:val="24"/>
          <w:lang w:val="sq-AL"/>
        </w:rPr>
        <w:t>ë</w:t>
      </w:r>
      <w:r w:rsidRPr="00DA27C8">
        <w:rPr>
          <w:rFonts w:ascii="Times New Roman" w:hAnsi="Times New Roman" w:cs="Times New Roman"/>
          <w:b/>
          <w:sz w:val="24"/>
          <w:szCs w:val="24"/>
          <w:lang w:val="sq-AL"/>
        </w:rPr>
        <w:t xml:space="preserve"> fuqi</w:t>
      </w:r>
    </w:p>
    <w:p w14:paraId="6001031F" w14:textId="3973137E" w:rsidR="004143E3" w:rsidRPr="00DA27C8" w:rsidRDefault="004143E3" w:rsidP="0001612A">
      <w:pPr>
        <w:spacing w:after="0" w:line="240" w:lineRule="auto"/>
        <w:rPr>
          <w:rStyle w:val="CommentReference"/>
          <w:rFonts w:ascii="Times New Roman" w:hAnsi="Times New Roman" w:cs="Times New Roman"/>
          <w:sz w:val="24"/>
          <w:szCs w:val="24"/>
          <w:lang w:val="sq-AL"/>
        </w:rPr>
      </w:pPr>
    </w:p>
    <w:p w14:paraId="0EBF8F22" w14:textId="77777777" w:rsidR="004143E3" w:rsidRPr="00DA27C8" w:rsidRDefault="004143E3" w:rsidP="0001612A">
      <w:pPr>
        <w:spacing w:after="0" w:line="240" w:lineRule="auto"/>
        <w:rPr>
          <w:rFonts w:ascii="Times New Roman" w:hAnsi="Times New Roman" w:cs="Times New Roman"/>
          <w:b/>
          <w:sz w:val="24"/>
          <w:szCs w:val="24"/>
          <w:lang w:val="sq-AL"/>
        </w:rPr>
      </w:pPr>
    </w:p>
    <w:p w14:paraId="681306B8" w14:textId="7040DB05" w:rsidR="00E85E20" w:rsidRPr="00DA23D9" w:rsidRDefault="00E85E20" w:rsidP="0001612A">
      <w:pPr>
        <w:spacing w:after="0" w:line="240" w:lineRule="auto"/>
        <w:rPr>
          <w:rFonts w:ascii="Times New Roman" w:hAnsi="Times New Roman" w:cs="Times New Roman"/>
          <w:sz w:val="24"/>
          <w:szCs w:val="24"/>
          <w:lang w:val="sq-AL"/>
        </w:rPr>
      </w:pPr>
      <w:r w:rsidRPr="00DA27C8">
        <w:rPr>
          <w:rFonts w:ascii="Times New Roman" w:hAnsi="Times New Roman" w:cs="Times New Roman"/>
          <w:sz w:val="24"/>
          <w:szCs w:val="24"/>
          <w:lang w:val="sq-AL"/>
        </w:rPr>
        <w:t>Kjo Rregullo</w:t>
      </w:r>
      <w:r w:rsidR="00535A6A" w:rsidRPr="00DA27C8">
        <w:rPr>
          <w:rFonts w:ascii="Times New Roman" w:hAnsi="Times New Roman" w:cs="Times New Roman"/>
          <w:sz w:val="24"/>
          <w:szCs w:val="24"/>
          <w:lang w:val="sq-AL"/>
        </w:rPr>
        <w:t xml:space="preserve">re hyn në fuqi </w:t>
      </w:r>
      <w:r w:rsidR="0056573B" w:rsidRPr="00DA27C8">
        <w:rPr>
          <w:rFonts w:ascii="Times New Roman" w:hAnsi="Times New Roman" w:cs="Times New Roman"/>
          <w:sz w:val="24"/>
          <w:szCs w:val="24"/>
          <w:lang w:val="sq-AL"/>
        </w:rPr>
        <w:t>15 ditë pas regjistrimit në protokollin e MAPL-së, përkatësisht 7 ditë pas publikimit në ueb</w:t>
      </w:r>
      <w:r w:rsidR="00FA07F4">
        <w:rPr>
          <w:rFonts w:ascii="Times New Roman" w:hAnsi="Times New Roman" w:cs="Times New Roman"/>
          <w:sz w:val="24"/>
          <w:szCs w:val="24"/>
          <w:lang w:val="sq-AL"/>
        </w:rPr>
        <w:t>-</w:t>
      </w:r>
      <w:r w:rsidR="0056573B" w:rsidRPr="00DA27C8">
        <w:rPr>
          <w:rFonts w:ascii="Times New Roman" w:hAnsi="Times New Roman" w:cs="Times New Roman"/>
          <w:sz w:val="24"/>
          <w:szCs w:val="24"/>
          <w:lang w:val="sq-AL"/>
        </w:rPr>
        <w:t>faqen e komunës.</w:t>
      </w:r>
    </w:p>
    <w:p w14:paraId="3CF5ACBE" w14:textId="77777777" w:rsidR="006272BC" w:rsidRPr="00DA23D9" w:rsidRDefault="006272BC" w:rsidP="006E2588">
      <w:pPr>
        <w:spacing w:after="0" w:line="240" w:lineRule="auto"/>
        <w:rPr>
          <w:rFonts w:ascii="Times New Roman" w:hAnsi="Times New Roman" w:cs="Times New Roman"/>
          <w:b/>
          <w:sz w:val="24"/>
          <w:szCs w:val="24"/>
          <w:lang w:val="sq-AL"/>
        </w:rPr>
      </w:pPr>
    </w:p>
    <w:p w14:paraId="37F0BE14" w14:textId="77777777" w:rsidR="006272BC" w:rsidRPr="00DA23D9" w:rsidRDefault="006272BC" w:rsidP="006E2588">
      <w:pPr>
        <w:spacing w:after="0" w:line="240" w:lineRule="auto"/>
        <w:rPr>
          <w:rFonts w:ascii="Times New Roman" w:hAnsi="Times New Roman" w:cs="Times New Roman"/>
          <w:b/>
          <w:sz w:val="24"/>
          <w:szCs w:val="24"/>
          <w:lang w:val="sq-AL"/>
        </w:rPr>
      </w:pPr>
    </w:p>
    <w:p w14:paraId="29B8E2ED" w14:textId="77777777" w:rsidR="004E35AD" w:rsidRPr="00DA23D9" w:rsidRDefault="004E35AD" w:rsidP="006E2588">
      <w:pPr>
        <w:spacing w:after="0" w:line="240" w:lineRule="auto"/>
        <w:rPr>
          <w:rFonts w:ascii="Times New Roman" w:hAnsi="Times New Roman" w:cs="Times New Roman"/>
          <w:b/>
          <w:sz w:val="24"/>
          <w:szCs w:val="24"/>
          <w:lang w:val="sq-AL"/>
        </w:rPr>
      </w:pPr>
    </w:p>
    <w:p w14:paraId="34E679E3" w14:textId="77777777" w:rsidR="004E35AD" w:rsidRPr="00DA23D9" w:rsidRDefault="004E35AD" w:rsidP="006E2588">
      <w:pPr>
        <w:spacing w:after="0" w:line="240" w:lineRule="auto"/>
        <w:rPr>
          <w:rFonts w:ascii="Times New Roman" w:hAnsi="Times New Roman" w:cs="Times New Roman"/>
          <w:b/>
          <w:sz w:val="24"/>
          <w:szCs w:val="24"/>
          <w:lang w:val="sq-AL"/>
        </w:rPr>
      </w:pPr>
    </w:p>
    <w:p w14:paraId="08DEC080" w14:textId="77777777" w:rsidR="004E35AD" w:rsidRPr="00DA23D9" w:rsidRDefault="004E35AD" w:rsidP="006E2588">
      <w:pPr>
        <w:spacing w:after="0" w:line="240" w:lineRule="auto"/>
        <w:rPr>
          <w:rFonts w:ascii="Times New Roman" w:hAnsi="Times New Roman" w:cs="Times New Roman"/>
          <w:b/>
          <w:sz w:val="24"/>
          <w:szCs w:val="24"/>
          <w:lang w:val="sq-AL"/>
        </w:rPr>
      </w:pPr>
    </w:p>
    <w:p w14:paraId="648BA977" w14:textId="77777777" w:rsidR="004E35AD" w:rsidRPr="00DA23D9" w:rsidRDefault="004E35AD" w:rsidP="006E2588">
      <w:pPr>
        <w:spacing w:after="0" w:line="240" w:lineRule="auto"/>
        <w:rPr>
          <w:rFonts w:ascii="Times New Roman" w:hAnsi="Times New Roman" w:cs="Times New Roman"/>
          <w:b/>
          <w:sz w:val="24"/>
          <w:szCs w:val="24"/>
          <w:lang w:val="sq-AL"/>
        </w:rPr>
      </w:pPr>
    </w:p>
    <w:sectPr w:rsidR="004E35AD" w:rsidRPr="00DA23D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8F654" w14:textId="77777777" w:rsidR="008D243C" w:rsidRDefault="008D243C" w:rsidP="002D7263">
      <w:pPr>
        <w:spacing w:after="0" w:line="240" w:lineRule="auto"/>
      </w:pPr>
      <w:r>
        <w:separator/>
      </w:r>
    </w:p>
  </w:endnote>
  <w:endnote w:type="continuationSeparator" w:id="0">
    <w:p w14:paraId="7674A2E5" w14:textId="77777777" w:rsidR="008D243C" w:rsidRDefault="008D243C" w:rsidP="002D7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4219489"/>
      <w:docPartObj>
        <w:docPartGallery w:val="Page Numbers (Bottom of Page)"/>
        <w:docPartUnique/>
      </w:docPartObj>
    </w:sdtPr>
    <w:sdtEndPr>
      <w:rPr>
        <w:noProof/>
      </w:rPr>
    </w:sdtEndPr>
    <w:sdtContent>
      <w:p w14:paraId="13ADF5A6" w14:textId="3A895244" w:rsidR="00915586" w:rsidRDefault="009155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30FE6A" w14:textId="77777777" w:rsidR="00915586" w:rsidRDefault="00915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FB0F6" w14:textId="77777777" w:rsidR="008D243C" w:rsidRDefault="008D243C" w:rsidP="002D7263">
      <w:pPr>
        <w:spacing w:after="0" w:line="240" w:lineRule="auto"/>
      </w:pPr>
      <w:r>
        <w:separator/>
      </w:r>
    </w:p>
  </w:footnote>
  <w:footnote w:type="continuationSeparator" w:id="0">
    <w:p w14:paraId="1E31A0AC" w14:textId="77777777" w:rsidR="008D243C" w:rsidRDefault="008D243C" w:rsidP="002D7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9197023"/>
      <w:docPartObj>
        <w:docPartGallery w:val="Watermarks"/>
        <w:docPartUnique/>
      </w:docPartObj>
    </w:sdtPr>
    <w:sdtContent>
      <w:p w14:paraId="1C59D5B3" w14:textId="77777777" w:rsidR="00915586" w:rsidRDefault="00915586">
        <w:pPr>
          <w:pStyle w:val="Header"/>
        </w:pPr>
        <w:r>
          <w:rPr>
            <w:noProof/>
          </w:rPr>
          <w:pict w14:anchorId="13D5B1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7BC3"/>
    <w:multiLevelType w:val="multilevel"/>
    <w:tmpl w:val="3D7895DC"/>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46E2DA1"/>
    <w:multiLevelType w:val="hybridMultilevel"/>
    <w:tmpl w:val="2C040EC0"/>
    <w:lvl w:ilvl="0" w:tplc="D5105758">
      <w:start w:val="10"/>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5E01467"/>
    <w:multiLevelType w:val="hybridMultilevel"/>
    <w:tmpl w:val="FD2E86BE"/>
    <w:lvl w:ilvl="0" w:tplc="B210A038">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 w15:restartNumberingAfterBreak="0">
    <w:nsid w:val="089C7535"/>
    <w:multiLevelType w:val="multilevel"/>
    <w:tmpl w:val="F7A6457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216B2D"/>
    <w:multiLevelType w:val="hybridMultilevel"/>
    <w:tmpl w:val="44141DA4"/>
    <w:lvl w:ilvl="0" w:tplc="B34A9032">
      <w:start w:val="20"/>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0A146497"/>
    <w:multiLevelType w:val="hybridMultilevel"/>
    <w:tmpl w:val="B1825332"/>
    <w:lvl w:ilvl="0" w:tplc="17BE5C36">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0D5F24E3"/>
    <w:multiLevelType w:val="hybridMultilevel"/>
    <w:tmpl w:val="0540BCD0"/>
    <w:lvl w:ilvl="0" w:tplc="D21AB7A6">
      <w:start w:val="25"/>
      <w:numFmt w:val="decimal"/>
      <w:lvlText w:val="%1"/>
      <w:lvlJc w:val="left"/>
      <w:pPr>
        <w:ind w:left="720" w:hanging="360"/>
      </w:pPr>
      <w:rPr>
        <w:rFonts w:eastAsiaTheme="minorHAnsi"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13DB6254"/>
    <w:multiLevelType w:val="hybridMultilevel"/>
    <w:tmpl w:val="584CE84E"/>
    <w:lvl w:ilvl="0" w:tplc="17BE5C36">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144D0E22"/>
    <w:multiLevelType w:val="hybridMultilevel"/>
    <w:tmpl w:val="20B41E58"/>
    <w:lvl w:ilvl="0" w:tplc="F9CE0DFE">
      <w:start w:val="1"/>
      <w:numFmt w:val="decimal"/>
      <w:lvlText w:val="%1."/>
      <w:lvlJc w:val="left"/>
      <w:pPr>
        <w:ind w:left="1080" w:hanging="360"/>
      </w:pPr>
      <w:rPr>
        <w:rFonts w:hint="default"/>
      </w:rPr>
    </w:lvl>
    <w:lvl w:ilvl="1" w:tplc="556A3782">
      <w:start w:val="1"/>
      <w:numFmt w:val="decimal"/>
      <w:lvlText w:val="%2."/>
      <w:lvlJc w:val="left"/>
      <w:pPr>
        <w:ind w:left="1800" w:hanging="360"/>
      </w:pPr>
      <w:rPr>
        <w:rFonts w:ascii="Times New Roman" w:eastAsiaTheme="minorHAnsi" w:hAnsi="Times New Roman" w:cs="Times New Roman"/>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9" w15:restartNumberingAfterBreak="0">
    <w:nsid w:val="150B0A10"/>
    <w:multiLevelType w:val="hybridMultilevel"/>
    <w:tmpl w:val="91E69B74"/>
    <w:lvl w:ilvl="0" w:tplc="2E9685F6">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0" w15:restartNumberingAfterBreak="0">
    <w:nsid w:val="167378BF"/>
    <w:multiLevelType w:val="hybridMultilevel"/>
    <w:tmpl w:val="0166DE6E"/>
    <w:lvl w:ilvl="0" w:tplc="2D14E81C">
      <w:start w:val="1"/>
      <w:numFmt w:val="decimal"/>
      <w:lvlText w:val="%1."/>
      <w:lvlJc w:val="left"/>
      <w:pPr>
        <w:ind w:left="1062" w:hanging="360"/>
      </w:pPr>
      <w:rPr>
        <w:rFonts w:hint="default"/>
      </w:rPr>
    </w:lvl>
    <w:lvl w:ilvl="1" w:tplc="041C0019" w:tentative="1">
      <w:start w:val="1"/>
      <w:numFmt w:val="lowerLetter"/>
      <w:lvlText w:val="%2."/>
      <w:lvlJc w:val="left"/>
      <w:pPr>
        <w:ind w:left="1782" w:hanging="360"/>
      </w:pPr>
    </w:lvl>
    <w:lvl w:ilvl="2" w:tplc="041C001B" w:tentative="1">
      <w:start w:val="1"/>
      <w:numFmt w:val="lowerRoman"/>
      <w:lvlText w:val="%3."/>
      <w:lvlJc w:val="right"/>
      <w:pPr>
        <w:ind w:left="2502" w:hanging="180"/>
      </w:pPr>
    </w:lvl>
    <w:lvl w:ilvl="3" w:tplc="041C000F" w:tentative="1">
      <w:start w:val="1"/>
      <w:numFmt w:val="decimal"/>
      <w:lvlText w:val="%4."/>
      <w:lvlJc w:val="left"/>
      <w:pPr>
        <w:ind w:left="3222" w:hanging="360"/>
      </w:pPr>
    </w:lvl>
    <w:lvl w:ilvl="4" w:tplc="041C0019" w:tentative="1">
      <w:start w:val="1"/>
      <w:numFmt w:val="lowerLetter"/>
      <w:lvlText w:val="%5."/>
      <w:lvlJc w:val="left"/>
      <w:pPr>
        <w:ind w:left="3942" w:hanging="360"/>
      </w:pPr>
    </w:lvl>
    <w:lvl w:ilvl="5" w:tplc="041C001B" w:tentative="1">
      <w:start w:val="1"/>
      <w:numFmt w:val="lowerRoman"/>
      <w:lvlText w:val="%6."/>
      <w:lvlJc w:val="right"/>
      <w:pPr>
        <w:ind w:left="4662" w:hanging="180"/>
      </w:pPr>
    </w:lvl>
    <w:lvl w:ilvl="6" w:tplc="041C000F" w:tentative="1">
      <w:start w:val="1"/>
      <w:numFmt w:val="decimal"/>
      <w:lvlText w:val="%7."/>
      <w:lvlJc w:val="left"/>
      <w:pPr>
        <w:ind w:left="5382" w:hanging="360"/>
      </w:pPr>
    </w:lvl>
    <w:lvl w:ilvl="7" w:tplc="041C0019" w:tentative="1">
      <w:start w:val="1"/>
      <w:numFmt w:val="lowerLetter"/>
      <w:lvlText w:val="%8."/>
      <w:lvlJc w:val="left"/>
      <w:pPr>
        <w:ind w:left="6102" w:hanging="360"/>
      </w:pPr>
    </w:lvl>
    <w:lvl w:ilvl="8" w:tplc="041C001B" w:tentative="1">
      <w:start w:val="1"/>
      <w:numFmt w:val="lowerRoman"/>
      <w:lvlText w:val="%9."/>
      <w:lvlJc w:val="right"/>
      <w:pPr>
        <w:ind w:left="6822" w:hanging="180"/>
      </w:pPr>
    </w:lvl>
  </w:abstractNum>
  <w:abstractNum w:abstractNumId="11" w15:restartNumberingAfterBreak="0">
    <w:nsid w:val="1E671884"/>
    <w:multiLevelType w:val="hybridMultilevel"/>
    <w:tmpl w:val="B89A8B82"/>
    <w:lvl w:ilvl="0" w:tplc="847E6CA6">
      <w:start w:val="1"/>
      <w:numFmt w:val="decimal"/>
      <w:lvlText w:val="%1."/>
      <w:lvlJc w:val="left"/>
      <w:pPr>
        <w:ind w:left="1062" w:hanging="360"/>
      </w:pPr>
      <w:rPr>
        <w:rFonts w:hint="default"/>
      </w:rPr>
    </w:lvl>
    <w:lvl w:ilvl="1" w:tplc="041C0019" w:tentative="1">
      <w:start w:val="1"/>
      <w:numFmt w:val="lowerLetter"/>
      <w:lvlText w:val="%2."/>
      <w:lvlJc w:val="left"/>
      <w:pPr>
        <w:ind w:left="1782" w:hanging="360"/>
      </w:pPr>
    </w:lvl>
    <w:lvl w:ilvl="2" w:tplc="041C001B" w:tentative="1">
      <w:start w:val="1"/>
      <w:numFmt w:val="lowerRoman"/>
      <w:lvlText w:val="%3."/>
      <w:lvlJc w:val="right"/>
      <w:pPr>
        <w:ind w:left="2502" w:hanging="180"/>
      </w:pPr>
    </w:lvl>
    <w:lvl w:ilvl="3" w:tplc="041C000F" w:tentative="1">
      <w:start w:val="1"/>
      <w:numFmt w:val="decimal"/>
      <w:lvlText w:val="%4."/>
      <w:lvlJc w:val="left"/>
      <w:pPr>
        <w:ind w:left="3222" w:hanging="360"/>
      </w:pPr>
    </w:lvl>
    <w:lvl w:ilvl="4" w:tplc="041C0019" w:tentative="1">
      <w:start w:val="1"/>
      <w:numFmt w:val="lowerLetter"/>
      <w:lvlText w:val="%5."/>
      <w:lvlJc w:val="left"/>
      <w:pPr>
        <w:ind w:left="3942" w:hanging="360"/>
      </w:pPr>
    </w:lvl>
    <w:lvl w:ilvl="5" w:tplc="041C001B" w:tentative="1">
      <w:start w:val="1"/>
      <w:numFmt w:val="lowerRoman"/>
      <w:lvlText w:val="%6."/>
      <w:lvlJc w:val="right"/>
      <w:pPr>
        <w:ind w:left="4662" w:hanging="180"/>
      </w:pPr>
    </w:lvl>
    <w:lvl w:ilvl="6" w:tplc="041C000F" w:tentative="1">
      <w:start w:val="1"/>
      <w:numFmt w:val="decimal"/>
      <w:lvlText w:val="%7."/>
      <w:lvlJc w:val="left"/>
      <w:pPr>
        <w:ind w:left="5382" w:hanging="360"/>
      </w:pPr>
    </w:lvl>
    <w:lvl w:ilvl="7" w:tplc="041C0019" w:tentative="1">
      <w:start w:val="1"/>
      <w:numFmt w:val="lowerLetter"/>
      <w:lvlText w:val="%8."/>
      <w:lvlJc w:val="left"/>
      <w:pPr>
        <w:ind w:left="6102" w:hanging="360"/>
      </w:pPr>
    </w:lvl>
    <w:lvl w:ilvl="8" w:tplc="041C001B" w:tentative="1">
      <w:start w:val="1"/>
      <w:numFmt w:val="lowerRoman"/>
      <w:lvlText w:val="%9."/>
      <w:lvlJc w:val="right"/>
      <w:pPr>
        <w:ind w:left="6822" w:hanging="180"/>
      </w:pPr>
    </w:lvl>
  </w:abstractNum>
  <w:abstractNum w:abstractNumId="12" w15:restartNumberingAfterBreak="0">
    <w:nsid w:val="239700B7"/>
    <w:multiLevelType w:val="multilevel"/>
    <w:tmpl w:val="10E8D122"/>
    <w:lvl w:ilvl="0">
      <w:start w:val="5"/>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7739B7"/>
    <w:multiLevelType w:val="hybridMultilevel"/>
    <w:tmpl w:val="96F6F116"/>
    <w:lvl w:ilvl="0" w:tplc="E392F5C2">
      <w:start w:val="1"/>
      <w:numFmt w:val="decimal"/>
      <w:lvlText w:val="%1."/>
      <w:lvlJc w:val="left"/>
      <w:pPr>
        <w:ind w:left="1062" w:hanging="360"/>
      </w:pPr>
      <w:rPr>
        <w:rFonts w:hint="default"/>
      </w:rPr>
    </w:lvl>
    <w:lvl w:ilvl="1" w:tplc="041C0019" w:tentative="1">
      <w:start w:val="1"/>
      <w:numFmt w:val="lowerLetter"/>
      <w:lvlText w:val="%2."/>
      <w:lvlJc w:val="left"/>
      <w:pPr>
        <w:ind w:left="1782" w:hanging="360"/>
      </w:pPr>
    </w:lvl>
    <w:lvl w:ilvl="2" w:tplc="041C001B" w:tentative="1">
      <w:start w:val="1"/>
      <w:numFmt w:val="lowerRoman"/>
      <w:lvlText w:val="%3."/>
      <w:lvlJc w:val="right"/>
      <w:pPr>
        <w:ind w:left="2502" w:hanging="180"/>
      </w:pPr>
    </w:lvl>
    <w:lvl w:ilvl="3" w:tplc="041C000F" w:tentative="1">
      <w:start w:val="1"/>
      <w:numFmt w:val="decimal"/>
      <w:lvlText w:val="%4."/>
      <w:lvlJc w:val="left"/>
      <w:pPr>
        <w:ind w:left="3222" w:hanging="360"/>
      </w:pPr>
    </w:lvl>
    <w:lvl w:ilvl="4" w:tplc="041C0019" w:tentative="1">
      <w:start w:val="1"/>
      <w:numFmt w:val="lowerLetter"/>
      <w:lvlText w:val="%5."/>
      <w:lvlJc w:val="left"/>
      <w:pPr>
        <w:ind w:left="3942" w:hanging="360"/>
      </w:pPr>
    </w:lvl>
    <w:lvl w:ilvl="5" w:tplc="041C001B" w:tentative="1">
      <w:start w:val="1"/>
      <w:numFmt w:val="lowerRoman"/>
      <w:lvlText w:val="%6."/>
      <w:lvlJc w:val="right"/>
      <w:pPr>
        <w:ind w:left="4662" w:hanging="180"/>
      </w:pPr>
    </w:lvl>
    <w:lvl w:ilvl="6" w:tplc="041C000F" w:tentative="1">
      <w:start w:val="1"/>
      <w:numFmt w:val="decimal"/>
      <w:lvlText w:val="%7."/>
      <w:lvlJc w:val="left"/>
      <w:pPr>
        <w:ind w:left="5382" w:hanging="360"/>
      </w:pPr>
    </w:lvl>
    <w:lvl w:ilvl="7" w:tplc="041C0019" w:tentative="1">
      <w:start w:val="1"/>
      <w:numFmt w:val="lowerLetter"/>
      <w:lvlText w:val="%8."/>
      <w:lvlJc w:val="left"/>
      <w:pPr>
        <w:ind w:left="6102" w:hanging="360"/>
      </w:pPr>
    </w:lvl>
    <w:lvl w:ilvl="8" w:tplc="041C001B" w:tentative="1">
      <w:start w:val="1"/>
      <w:numFmt w:val="lowerRoman"/>
      <w:lvlText w:val="%9."/>
      <w:lvlJc w:val="right"/>
      <w:pPr>
        <w:ind w:left="6822" w:hanging="180"/>
      </w:pPr>
    </w:lvl>
  </w:abstractNum>
  <w:abstractNum w:abstractNumId="14" w15:restartNumberingAfterBreak="0">
    <w:nsid w:val="374D4FA8"/>
    <w:multiLevelType w:val="hybridMultilevel"/>
    <w:tmpl w:val="76E49D7C"/>
    <w:lvl w:ilvl="0" w:tplc="6C8A5842">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5" w15:restartNumberingAfterBreak="0">
    <w:nsid w:val="378E0E1F"/>
    <w:multiLevelType w:val="hybridMultilevel"/>
    <w:tmpl w:val="4126D878"/>
    <w:lvl w:ilvl="0" w:tplc="17BE5C36">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38706160"/>
    <w:multiLevelType w:val="hybridMultilevel"/>
    <w:tmpl w:val="84CAAB56"/>
    <w:lvl w:ilvl="0" w:tplc="7FD69D00">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7" w15:restartNumberingAfterBreak="0">
    <w:nsid w:val="3DBD34B8"/>
    <w:multiLevelType w:val="hybridMultilevel"/>
    <w:tmpl w:val="75FCB8D0"/>
    <w:lvl w:ilvl="0" w:tplc="17BE5C36">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3FED3A87"/>
    <w:multiLevelType w:val="hybridMultilevel"/>
    <w:tmpl w:val="7EA4C134"/>
    <w:lvl w:ilvl="0" w:tplc="17BE5C36">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42417C80"/>
    <w:multiLevelType w:val="hybridMultilevel"/>
    <w:tmpl w:val="AC607022"/>
    <w:lvl w:ilvl="0" w:tplc="518CDA56">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15:restartNumberingAfterBreak="0">
    <w:nsid w:val="434165A5"/>
    <w:multiLevelType w:val="hybridMultilevel"/>
    <w:tmpl w:val="4DDC5232"/>
    <w:lvl w:ilvl="0" w:tplc="108ACEB4">
      <w:start w:val="1"/>
      <w:numFmt w:val="decimal"/>
      <w:lvlText w:val="%1."/>
      <w:lvlJc w:val="left"/>
      <w:pPr>
        <w:ind w:left="1062" w:hanging="360"/>
      </w:pPr>
      <w:rPr>
        <w:rFonts w:hint="default"/>
      </w:rPr>
    </w:lvl>
    <w:lvl w:ilvl="1" w:tplc="041C0019" w:tentative="1">
      <w:start w:val="1"/>
      <w:numFmt w:val="lowerLetter"/>
      <w:lvlText w:val="%2."/>
      <w:lvlJc w:val="left"/>
      <w:pPr>
        <w:ind w:left="1782" w:hanging="360"/>
      </w:pPr>
    </w:lvl>
    <w:lvl w:ilvl="2" w:tplc="041C001B" w:tentative="1">
      <w:start w:val="1"/>
      <w:numFmt w:val="lowerRoman"/>
      <w:lvlText w:val="%3."/>
      <w:lvlJc w:val="right"/>
      <w:pPr>
        <w:ind w:left="2502" w:hanging="180"/>
      </w:pPr>
    </w:lvl>
    <w:lvl w:ilvl="3" w:tplc="041C000F" w:tentative="1">
      <w:start w:val="1"/>
      <w:numFmt w:val="decimal"/>
      <w:lvlText w:val="%4."/>
      <w:lvlJc w:val="left"/>
      <w:pPr>
        <w:ind w:left="3222" w:hanging="360"/>
      </w:pPr>
    </w:lvl>
    <w:lvl w:ilvl="4" w:tplc="041C0019" w:tentative="1">
      <w:start w:val="1"/>
      <w:numFmt w:val="lowerLetter"/>
      <w:lvlText w:val="%5."/>
      <w:lvlJc w:val="left"/>
      <w:pPr>
        <w:ind w:left="3942" w:hanging="360"/>
      </w:pPr>
    </w:lvl>
    <w:lvl w:ilvl="5" w:tplc="041C001B" w:tentative="1">
      <w:start w:val="1"/>
      <w:numFmt w:val="lowerRoman"/>
      <w:lvlText w:val="%6."/>
      <w:lvlJc w:val="right"/>
      <w:pPr>
        <w:ind w:left="4662" w:hanging="180"/>
      </w:pPr>
    </w:lvl>
    <w:lvl w:ilvl="6" w:tplc="041C000F" w:tentative="1">
      <w:start w:val="1"/>
      <w:numFmt w:val="decimal"/>
      <w:lvlText w:val="%7."/>
      <w:lvlJc w:val="left"/>
      <w:pPr>
        <w:ind w:left="5382" w:hanging="360"/>
      </w:pPr>
    </w:lvl>
    <w:lvl w:ilvl="7" w:tplc="041C0019" w:tentative="1">
      <w:start w:val="1"/>
      <w:numFmt w:val="lowerLetter"/>
      <w:lvlText w:val="%8."/>
      <w:lvlJc w:val="left"/>
      <w:pPr>
        <w:ind w:left="6102" w:hanging="360"/>
      </w:pPr>
    </w:lvl>
    <w:lvl w:ilvl="8" w:tplc="041C001B" w:tentative="1">
      <w:start w:val="1"/>
      <w:numFmt w:val="lowerRoman"/>
      <w:lvlText w:val="%9."/>
      <w:lvlJc w:val="right"/>
      <w:pPr>
        <w:ind w:left="6822" w:hanging="180"/>
      </w:pPr>
    </w:lvl>
  </w:abstractNum>
  <w:abstractNum w:abstractNumId="21" w15:restartNumberingAfterBreak="0">
    <w:nsid w:val="45121780"/>
    <w:multiLevelType w:val="multilevel"/>
    <w:tmpl w:val="554A62D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49383CC9"/>
    <w:multiLevelType w:val="hybridMultilevel"/>
    <w:tmpl w:val="ACEAFE52"/>
    <w:lvl w:ilvl="0" w:tplc="FF04C4A0">
      <w:start w:val="1"/>
      <w:numFmt w:val="decimal"/>
      <w:lvlText w:val="%1."/>
      <w:lvlJc w:val="left"/>
      <w:pPr>
        <w:ind w:left="1069" w:hanging="360"/>
      </w:pPr>
      <w:rPr>
        <w:rFonts w:hint="default"/>
      </w:rPr>
    </w:lvl>
    <w:lvl w:ilvl="1" w:tplc="041C0019" w:tentative="1">
      <w:start w:val="1"/>
      <w:numFmt w:val="lowerLetter"/>
      <w:lvlText w:val="%2."/>
      <w:lvlJc w:val="left"/>
      <w:pPr>
        <w:ind w:left="1789" w:hanging="360"/>
      </w:pPr>
    </w:lvl>
    <w:lvl w:ilvl="2" w:tplc="041C001B" w:tentative="1">
      <w:start w:val="1"/>
      <w:numFmt w:val="lowerRoman"/>
      <w:lvlText w:val="%3."/>
      <w:lvlJc w:val="right"/>
      <w:pPr>
        <w:ind w:left="2509" w:hanging="180"/>
      </w:pPr>
    </w:lvl>
    <w:lvl w:ilvl="3" w:tplc="041C000F" w:tentative="1">
      <w:start w:val="1"/>
      <w:numFmt w:val="decimal"/>
      <w:lvlText w:val="%4."/>
      <w:lvlJc w:val="left"/>
      <w:pPr>
        <w:ind w:left="3229" w:hanging="360"/>
      </w:pPr>
    </w:lvl>
    <w:lvl w:ilvl="4" w:tplc="041C0019" w:tentative="1">
      <w:start w:val="1"/>
      <w:numFmt w:val="lowerLetter"/>
      <w:lvlText w:val="%5."/>
      <w:lvlJc w:val="left"/>
      <w:pPr>
        <w:ind w:left="3949" w:hanging="360"/>
      </w:pPr>
    </w:lvl>
    <w:lvl w:ilvl="5" w:tplc="041C001B" w:tentative="1">
      <w:start w:val="1"/>
      <w:numFmt w:val="lowerRoman"/>
      <w:lvlText w:val="%6."/>
      <w:lvlJc w:val="right"/>
      <w:pPr>
        <w:ind w:left="4669" w:hanging="180"/>
      </w:pPr>
    </w:lvl>
    <w:lvl w:ilvl="6" w:tplc="041C000F" w:tentative="1">
      <w:start w:val="1"/>
      <w:numFmt w:val="decimal"/>
      <w:lvlText w:val="%7."/>
      <w:lvlJc w:val="left"/>
      <w:pPr>
        <w:ind w:left="5389" w:hanging="360"/>
      </w:pPr>
    </w:lvl>
    <w:lvl w:ilvl="7" w:tplc="041C0019" w:tentative="1">
      <w:start w:val="1"/>
      <w:numFmt w:val="lowerLetter"/>
      <w:lvlText w:val="%8."/>
      <w:lvlJc w:val="left"/>
      <w:pPr>
        <w:ind w:left="6109" w:hanging="360"/>
      </w:pPr>
    </w:lvl>
    <w:lvl w:ilvl="8" w:tplc="041C001B" w:tentative="1">
      <w:start w:val="1"/>
      <w:numFmt w:val="lowerRoman"/>
      <w:lvlText w:val="%9."/>
      <w:lvlJc w:val="right"/>
      <w:pPr>
        <w:ind w:left="6829" w:hanging="180"/>
      </w:pPr>
    </w:lvl>
  </w:abstractNum>
  <w:abstractNum w:abstractNumId="23" w15:restartNumberingAfterBreak="0">
    <w:nsid w:val="4D224F38"/>
    <w:multiLevelType w:val="multilevel"/>
    <w:tmpl w:val="7B284E5E"/>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F581CED"/>
    <w:multiLevelType w:val="hybridMultilevel"/>
    <w:tmpl w:val="9026814C"/>
    <w:lvl w:ilvl="0" w:tplc="17BE5C36">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59F84F20"/>
    <w:multiLevelType w:val="hybridMultilevel"/>
    <w:tmpl w:val="1E9EDCF2"/>
    <w:lvl w:ilvl="0" w:tplc="1144B6BE">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6" w15:restartNumberingAfterBreak="0">
    <w:nsid w:val="5BF74A04"/>
    <w:multiLevelType w:val="hybridMultilevel"/>
    <w:tmpl w:val="0204CE1E"/>
    <w:lvl w:ilvl="0" w:tplc="17BE5C36">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15:restartNumberingAfterBreak="0">
    <w:nsid w:val="5D944EAF"/>
    <w:multiLevelType w:val="hybridMultilevel"/>
    <w:tmpl w:val="C8EA531C"/>
    <w:lvl w:ilvl="0" w:tplc="17BE5C36">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15:restartNumberingAfterBreak="0">
    <w:nsid w:val="5EA77017"/>
    <w:multiLevelType w:val="hybridMultilevel"/>
    <w:tmpl w:val="F22410E8"/>
    <w:lvl w:ilvl="0" w:tplc="98BCCA14">
      <w:start w:val="1"/>
      <w:numFmt w:val="decimal"/>
      <w:lvlText w:val="%1."/>
      <w:lvlJc w:val="left"/>
      <w:pPr>
        <w:ind w:left="1054" w:hanging="360"/>
      </w:pPr>
      <w:rPr>
        <w:rFonts w:hint="default"/>
      </w:rPr>
    </w:lvl>
    <w:lvl w:ilvl="1" w:tplc="041C0019" w:tentative="1">
      <w:start w:val="1"/>
      <w:numFmt w:val="lowerLetter"/>
      <w:lvlText w:val="%2."/>
      <w:lvlJc w:val="left"/>
      <w:pPr>
        <w:ind w:left="1774" w:hanging="360"/>
      </w:pPr>
    </w:lvl>
    <w:lvl w:ilvl="2" w:tplc="041C001B" w:tentative="1">
      <w:start w:val="1"/>
      <w:numFmt w:val="lowerRoman"/>
      <w:lvlText w:val="%3."/>
      <w:lvlJc w:val="right"/>
      <w:pPr>
        <w:ind w:left="2494" w:hanging="180"/>
      </w:pPr>
    </w:lvl>
    <w:lvl w:ilvl="3" w:tplc="041C000F" w:tentative="1">
      <w:start w:val="1"/>
      <w:numFmt w:val="decimal"/>
      <w:lvlText w:val="%4."/>
      <w:lvlJc w:val="left"/>
      <w:pPr>
        <w:ind w:left="3214" w:hanging="360"/>
      </w:pPr>
    </w:lvl>
    <w:lvl w:ilvl="4" w:tplc="041C0019" w:tentative="1">
      <w:start w:val="1"/>
      <w:numFmt w:val="lowerLetter"/>
      <w:lvlText w:val="%5."/>
      <w:lvlJc w:val="left"/>
      <w:pPr>
        <w:ind w:left="3934" w:hanging="360"/>
      </w:pPr>
    </w:lvl>
    <w:lvl w:ilvl="5" w:tplc="041C001B" w:tentative="1">
      <w:start w:val="1"/>
      <w:numFmt w:val="lowerRoman"/>
      <w:lvlText w:val="%6."/>
      <w:lvlJc w:val="right"/>
      <w:pPr>
        <w:ind w:left="4654" w:hanging="180"/>
      </w:pPr>
    </w:lvl>
    <w:lvl w:ilvl="6" w:tplc="041C000F" w:tentative="1">
      <w:start w:val="1"/>
      <w:numFmt w:val="decimal"/>
      <w:lvlText w:val="%7."/>
      <w:lvlJc w:val="left"/>
      <w:pPr>
        <w:ind w:left="5374" w:hanging="360"/>
      </w:pPr>
    </w:lvl>
    <w:lvl w:ilvl="7" w:tplc="041C0019" w:tentative="1">
      <w:start w:val="1"/>
      <w:numFmt w:val="lowerLetter"/>
      <w:lvlText w:val="%8."/>
      <w:lvlJc w:val="left"/>
      <w:pPr>
        <w:ind w:left="6094" w:hanging="360"/>
      </w:pPr>
    </w:lvl>
    <w:lvl w:ilvl="8" w:tplc="041C001B" w:tentative="1">
      <w:start w:val="1"/>
      <w:numFmt w:val="lowerRoman"/>
      <w:lvlText w:val="%9."/>
      <w:lvlJc w:val="right"/>
      <w:pPr>
        <w:ind w:left="6814" w:hanging="180"/>
      </w:pPr>
    </w:lvl>
  </w:abstractNum>
  <w:abstractNum w:abstractNumId="29" w15:restartNumberingAfterBreak="0">
    <w:nsid w:val="5F9D5B8A"/>
    <w:multiLevelType w:val="multilevel"/>
    <w:tmpl w:val="8E2EE95C"/>
    <w:lvl w:ilvl="0">
      <w:start w:val="1"/>
      <w:numFmt w:val="decimal"/>
      <w:lvlText w:val="%1."/>
      <w:lvlJc w:val="left"/>
      <w:pPr>
        <w:ind w:left="720" w:hanging="360"/>
      </w:pPr>
      <w:rPr>
        <w:rFonts w:hint="default"/>
        <w:b/>
      </w:rPr>
    </w:lvl>
    <w:lvl w:ilvl="1">
      <w:start w:val="9"/>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42A6FCE"/>
    <w:multiLevelType w:val="hybridMultilevel"/>
    <w:tmpl w:val="CC489BA4"/>
    <w:lvl w:ilvl="0" w:tplc="BDA60FA6">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1" w15:restartNumberingAfterBreak="0">
    <w:nsid w:val="64305449"/>
    <w:multiLevelType w:val="hybridMultilevel"/>
    <w:tmpl w:val="442CBEAA"/>
    <w:lvl w:ilvl="0" w:tplc="2292B3CC">
      <w:start w:val="1"/>
      <w:numFmt w:val="decimal"/>
      <w:lvlText w:val="%1."/>
      <w:lvlJc w:val="left"/>
      <w:pPr>
        <w:ind w:left="1069" w:hanging="360"/>
      </w:pPr>
      <w:rPr>
        <w:rFonts w:hint="default"/>
      </w:rPr>
    </w:lvl>
    <w:lvl w:ilvl="1" w:tplc="041C0019" w:tentative="1">
      <w:start w:val="1"/>
      <w:numFmt w:val="lowerLetter"/>
      <w:lvlText w:val="%2."/>
      <w:lvlJc w:val="left"/>
      <w:pPr>
        <w:ind w:left="1789" w:hanging="360"/>
      </w:pPr>
    </w:lvl>
    <w:lvl w:ilvl="2" w:tplc="041C001B" w:tentative="1">
      <w:start w:val="1"/>
      <w:numFmt w:val="lowerRoman"/>
      <w:lvlText w:val="%3."/>
      <w:lvlJc w:val="right"/>
      <w:pPr>
        <w:ind w:left="2509" w:hanging="180"/>
      </w:pPr>
    </w:lvl>
    <w:lvl w:ilvl="3" w:tplc="041C000F" w:tentative="1">
      <w:start w:val="1"/>
      <w:numFmt w:val="decimal"/>
      <w:lvlText w:val="%4."/>
      <w:lvlJc w:val="left"/>
      <w:pPr>
        <w:ind w:left="3229" w:hanging="360"/>
      </w:pPr>
    </w:lvl>
    <w:lvl w:ilvl="4" w:tplc="041C0019" w:tentative="1">
      <w:start w:val="1"/>
      <w:numFmt w:val="lowerLetter"/>
      <w:lvlText w:val="%5."/>
      <w:lvlJc w:val="left"/>
      <w:pPr>
        <w:ind w:left="3949" w:hanging="360"/>
      </w:pPr>
    </w:lvl>
    <w:lvl w:ilvl="5" w:tplc="041C001B" w:tentative="1">
      <w:start w:val="1"/>
      <w:numFmt w:val="lowerRoman"/>
      <w:lvlText w:val="%6."/>
      <w:lvlJc w:val="right"/>
      <w:pPr>
        <w:ind w:left="4669" w:hanging="180"/>
      </w:pPr>
    </w:lvl>
    <w:lvl w:ilvl="6" w:tplc="041C000F" w:tentative="1">
      <w:start w:val="1"/>
      <w:numFmt w:val="decimal"/>
      <w:lvlText w:val="%7."/>
      <w:lvlJc w:val="left"/>
      <w:pPr>
        <w:ind w:left="5389" w:hanging="360"/>
      </w:pPr>
    </w:lvl>
    <w:lvl w:ilvl="7" w:tplc="041C0019" w:tentative="1">
      <w:start w:val="1"/>
      <w:numFmt w:val="lowerLetter"/>
      <w:lvlText w:val="%8."/>
      <w:lvlJc w:val="left"/>
      <w:pPr>
        <w:ind w:left="6109" w:hanging="360"/>
      </w:pPr>
    </w:lvl>
    <w:lvl w:ilvl="8" w:tplc="041C001B" w:tentative="1">
      <w:start w:val="1"/>
      <w:numFmt w:val="lowerRoman"/>
      <w:lvlText w:val="%9."/>
      <w:lvlJc w:val="right"/>
      <w:pPr>
        <w:ind w:left="6829" w:hanging="180"/>
      </w:pPr>
    </w:lvl>
  </w:abstractNum>
  <w:abstractNum w:abstractNumId="32" w15:restartNumberingAfterBreak="0">
    <w:nsid w:val="6F2B1C15"/>
    <w:multiLevelType w:val="hybridMultilevel"/>
    <w:tmpl w:val="E95CFB76"/>
    <w:lvl w:ilvl="0" w:tplc="17BE5C36">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15:restartNumberingAfterBreak="0">
    <w:nsid w:val="71FC2820"/>
    <w:multiLevelType w:val="multilevel"/>
    <w:tmpl w:val="58504988"/>
    <w:lvl w:ilvl="0">
      <w:start w:val="30"/>
      <w:numFmt w:val="decimal"/>
      <w:lvlText w:val="%1"/>
      <w:lvlJc w:val="left"/>
      <w:pPr>
        <w:ind w:left="720" w:hanging="360"/>
      </w:pPr>
      <w:rPr>
        <w:rFonts w:hint="default"/>
      </w:rPr>
    </w:lvl>
    <w:lvl w:ilvl="1">
      <w:numFmt w:val="decimalZero"/>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46A5E5B"/>
    <w:multiLevelType w:val="hybridMultilevel"/>
    <w:tmpl w:val="0C78B974"/>
    <w:lvl w:ilvl="0" w:tplc="0186AC4A">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5" w15:restartNumberingAfterBreak="0">
    <w:nsid w:val="756E3DF0"/>
    <w:multiLevelType w:val="hybridMultilevel"/>
    <w:tmpl w:val="849255C0"/>
    <w:lvl w:ilvl="0" w:tplc="51E08C58">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6" w15:restartNumberingAfterBreak="0">
    <w:nsid w:val="7754347C"/>
    <w:multiLevelType w:val="hybridMultilevel"/>
    <w:tmpl w:val="2A123E9C"/>
    <w:lvl w:ilvl="0" w:tplc="628CF32C">
      <w:start w:val="1"/>
      <w:numFmt w:val="decimal"/>
      <w:lvlText w:val="%1."/>
      <w:lvlJc w:val="left"/>
      <w:pPr>
        <w:ind w:left="720" w:hanging="360"/>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87C11C8"/>
    <w:multiLevelType w:val="multilevel"/>
    <w:tmpl w:val="BD1C909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9"/>
  </w:num>
  <w:num w:numId="2">
    <w:abstractNumId w:val="32"/>
  </w:num>
  <w:num w:numId="3">
    <w:abstractNumId w:val="23"/>
  </w:num>
  <w:num w:numId="4">
    <w:abstractNumId w:val="9"/>
  </w:num>
  <w:num w:numId="5">
    <w:abstractNumId w:val="35"/>
  </w:num>
  <w:num w:numId="6">
    <w:abstractNumId w:val="37"/>
  </w:num>
  <w:num w:numId="7">
    <w:abstractNumId w:val="3"/>
  </w:num>
  <w:num w:numId="8">
    <w:abstractNumId w:val="6"/>
  </w:num>
  <w:num w:numId="9">
    <w:abstractNumId w:val="1"/>
  </w:num>
  <w:num w:numId="10">
    <w:abstractNumId w:val="33"/>
  </w:num>
  <w:num w:numId="11">
    <w:abstractNumId w:val="0"/>
  </w:num>
  <w:num w:numId="12">
    <w:abstractNumId w:val="4"/>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7"/>
  </w:num>
  <w:num w:numId="16">
    <w:abstractNumId w:val="25"/>
  </w:num>
  <w:num w:numId="17">
    <w:abstractNumId w:val="2"/>
  </w:num>
  <w:num w:numId="18">
    <w:abstractNumId w:val="34"/>
  </w:num>
  <w:num w:numId="19">
    <w:abstractNumId w:val="30"/>
  </w:num>
  <w:num w:numId="20">
    <w:abstractNumId w:val="14"/>
  </w:num>
  <w:num w:numId="21">
    <w:abstractNumId w:val="21"/>
  </w:num>
  <w:num w:numId="22">
    <w:abstractNumId w:val="27"/>
  </w:num>
  <w:num w:numId="23">
    <w:abstractNumId w:val="11"/>
  </w:num>
  <w:num w:numId="24">
    <w:abstractNumId w:val="22"/>
  </w:num>
  <w:num w:numId="25">
    <w:abstractNumId w:val="10"/>
  </w:num>
  <w:num w:numId="26">
    <w:abstractNumId w:val="28"/>
  </w:num>
  <w:num w:numId="27">
    <w:abstractNumId w:val="13"/>
  </w:num>
  <w:num w:numId="28">
    <w:abstractNumId w:val="20"/>
  </w:num>
  <w:num w:numId="29">
    <w:abstractNumId w:val="31"/>
  </w:num>
  <w:num w:numId="30">
    <w:abstractNumId w:val="5"/>
  </w:num>
  <w:num w:numId="31">
    <w:abstractNumId w:val="29"/>
  </w:num>
  <w:num w:numId="32">
    <w:abstractNumId w:val="18"/>
  </w:num>
  <w:num w:numId="33">
    <w:abstractNumId w:val="26"/>
  </w:num>
  <w:num w:numId="34">
    <w:abstractNumId w:val="7"/>
  </w:num>
  <w:num w:numId="35">
    <w:abstractNumId w:val="16"/>
  </w:num>
  <w:num w:numId="36">
    <w:abstractNumId w:val="24"/>
  </w:num>
  <w:num w:numId="37">
    <w:abstractNumId w:val="12"/>
  </w:num>
  <w:num w:numId="38">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hideSpellingErrors/>
  <w:hideGrammatical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AB4"/>
    <w:rsid w:val="00000048"/>
    <w:rsid w:val="0000169B"/>
    <w:rsid w:val="00002EA2"/>
    <w:rsid w:val="000071E5"/>
    <w:rsid w:val="0001092C"/>
    <w:rsid w:val="00012879"/>
    <w:rsid w:val="00013DEC"/>
    <w:rsid w:val="0001486A"/>
    <w:rsid w:val="000150E1"/>
    <w:rsid w:val="0001612A"/>
    <w:rsid w:val="00021009"/>
    <w:rsid w:val="000221B6"/>
    <w:rsid w:val="000262B0"/>
    <w:rsid w:val="00027C95"/>
    <w:rsid w:val="00031030"/>
    <w:rsid w:val="00031379"/>
    <w:rsid w:val="000334FB"/>
    <w:rsid w:val="00037305"/>
    <w:rsid w:val="00042ADB"/>
    <w:rsid w:val="00044D2D"/>
    <w:rsid w:val="00046667"/>
    <w:rsid w:val="00047E05"/>
    <w:rsid w:val="00050DA0"/>
    <w:rsid w:val="000512FA"/>
    <w:rsid w:val="00051D1C"/>
    <w:rsid w:val="00052610"/>
    <w:rsid w:val="000535DF"/>
    <w:rsid w:val="000547BB"/>
    <w:rsid w:val="00055CBC"/>
    <w:rsid w:val="00055E98"/>
    <w:rsid w:val="00056AB0"/>
    <w:rsid w:val="00057D1D"/>
    <w:rsid w:val="000616A5"/>
    <w:rsid w:val="0006661A"/>
    <w:rsid w:val="0006675F"/>
    <w:rsid w:val="000669EA"/>
    <w:rsid w:val="000672E1"/>
    <w:rsid w:val="000731FA"/>
    <w:rsid w:val="00073C3A"/>
    <w:rsid w:val="000764A1"/>
    <w:rsid w:val="0007662A"/>
    <w:rsid w:val="00077E11"/>
    <w:rsid w:val="00080C96"/>
    <w:rsid w:val="0008460D"/>
    <w:rsid w:val="00085D54"/>
    <w:rsid w:val="0009030E"/>
    <w:rsid w:val="00090CC5"/>
    <w:rsid w:val="0009205C"/>
    <w:rsid w:val="00092E2D"/>
    <w:rsid w:val="00093F5D"/>
    <w:rsid w:val="00095527"/>
    <w:rsid w:val="000964BD"/>
    <w:rsid w:val="000A1502"/>
    <w:rsid w:val="000A4F15"/>
    <w:rsid w:val="000A6C9C"/>
    <w:rsid w:val="000B2992"/>
    <w:rsid w:val="000B4355"/>
    <w:rsid w:val="000B6D66"/>
    <w:rsid w:val="000B73A3"/>
    <w:rsid w:val="000C17A1"/>
    <w:rsid w:val="000C250F"/>
    <w:rsid w:val="000C2662"/>
    <w:rsid w:val="000C6514"/>
    <w:rsid w:val="000C683F"/>
    <w:rsid w:val="000C737C"/>
    <w:rsid w:val="000D17EE"/>
    <w:rsid w:val="000D3F18"/>
    <w:rsid w:val="000D4208"/>
    <w:rsid w:val="000D4766"/>
    <w:rsid w:val="000D4AEE"/>
    <w:rsid w:val="000D5714"/>
    <w:rsid w:val="000D5D50"/>
    <w:rsid w:val="000D69FE"/>
    <w:rsid w:val="000D7E5E"/>
    <w:rsid w:val="000E0A27"/>
    <w:rsid w:val="000E0B82"/>
    <w:rsid w:val="000E2462"/>
    <w:rsid w:val="000E26B7"/>
    <w:rsid w:val="000E2FBD"/>
    <w:rsid w:val="000E3045"/>
    <w:rsid w:val="000E30B7"/>
    <w:rsid w:val="000E3AD6"/>
    <w:rsid w:val="000E4CE4"/>
    <w:rsid w:val="000E5C71"/>
    <w:rsid w:val="000E5E57"/>
    <w:rsid w:val="000E63AF"/>
    <w:rsid w:val="000E6562"/>
    <w:rsid w:val="000E7C4D"/>
    <w:rsid w:val="000F099A"/>
    <w:rsid w:val="000F1C31"/>
    <w:rsid w:val="000F2014"/>
    <w:rsid w:val="000F3ED7"/>
    <w:rsid w:val="000F5F7D"/>
    <w:rsid w:val="000F7FC5"/>
    <w:rsid w:val="001010B7"/>
    <w:rsid w:val="001026BF"/>
    <w:rsid w:val="001027C9"/>
    <w:rsid w:val="0010518B"/>
    <w:rsid w:val="001052AF"/>
    <w:rsid w:val="00107056"/>
    <w:rsid w:val="00111D06"/>
    <w:rsid w:val="001161A3"/>
    <w:rsid w:val="00116981"/>
    <w:rsid w:val="00116A35"/>
    <w:rsid w:val="00120377"/>
    <w:rsid w:val="001205E6"/>
    <w:rsid w:val="0012112B"/>
    <w:rsid w:val="00121CE0"/>
    <w:rsid w:val="001228C5"/>
    <w:rsid w:val="00124070"/>
    <w:rsid w:val="00125B09"/>
    <w:rsid w:val="00127667"/>
    <w:rsid w:val="001306B6"/>
    <w:rsid w:val="001324ED"/>
    <w:rsid w:val="00132AAE"/>
    <w:rsid w:val="00136185"/>
    <w:rsid w:val="00136A15"/>
    <w:rsid w:val="001370B4"/>
    <w:rsid w:val="0013784F"/>
    <w:rsid w:val="0014161F"/>
    <w:rsid w:val="00141DAD"/>
    <w:rsid w:val="00143421"/>
    <w:rsid w:val="00147792"/>
    <w:rsid w:val="00151E3A"/>
    <w:rsid w:val="0015284D"/>
    <w:rsid w:val="00152B32"/>
    <w:rsid w:val="00162614"/>
    <w:rsid w:val="00163677"/>
    <w:rsid w:val="0016492F"/>
    <w:rsid w:val="00164E9D"/>
    <w:rsid w:val="00165129"/>
    <w:rsid w:val="00167D9F"/>
    <w:rsid w:val="00170287"/>
    <w:rsid w:val="00170FC3"/>
    <w:rsid w:val="00171D8C"/>
    <w:rsid w:val="0017406B"/>
    <w:rsid w:val="00174BC3"/>
    <w:rsid w:val="001752F9"/>
    <w:rsid w:val="00175D5A"/>
    <w:rsid w:val="00177157"/>
    <w:rsid w:val="001809D6"/>
    <w:rsid w:val="0018204C"/>
    <w:rsid w:val="00182997"/>
    <w:rsid w:val="001838C9"/>
    <w:rsid w:val="00183946"/>
    <w:rsid w:val="00186250"/>
    <w:rsid w:val="0018639C"/>
    <w:rsid w:val="001918F4"/>
    <w:rsid w:val="00191E27"/>
    <w:rsid w:val="001931A1"/>
    <w:rsid w:val="0019461A"/>
    <w:rsid w:val="001946C5"/>
    <w:rsid w:val="001965F4"/>
    <w:rsid w:val="00197E70"/>
    <w:rsid w:val="00197EF5"/>
    <w:rsid w:val="001A0CFD"/>
    <w:rsid w:val="001A1429"/>
    <w:rsid w:val="001A22F3"/>
    <w:rsid w:val="001A2488"/>
    <w:rsid w:val="001A56B5"/>
    <w:rsid w:val="001B0A36"/>
    <w:rsid w:val="001B1249"/>
    <w:rsid w:val="001B1FB7"/>
    <w:rsid w:val="001B2AC6"/>
    <w:rsid w:val="001B383D"/>
    <w:rsid w:val="001B3E21"/>
    <w:rsid w:val="001B5A31"/>
    <w:rsid w:val="001B5EDE"/>
    <w:rsid w:val="001C39E3"/>
    <w:rsid w:val="001C3FD2"/>
    <w:rsid w:val="001C4AA5"/>
    <w:rsid w:val="001C5381"/>
    <w:rsid w:val="001C5ACA"/>
    <w:rsid w:val="001C5CE7"/>
    <w:rsid w:val="001D1449"/>
    <w:rsid w:val="001D1A47"/>
    <w:rsid w:val="001D3C45"/>
    <w:rsid w:val="001D4121"/>
    <w:rsid w:val="001D547D"/>
    <w:rsid w:val="001D6F6B"/>
    <w:rsid w:val="001E00D7"/>
    <w:rsid w:val="001E062B"/>
    <w:rsid w:val="001E1A62"/>
    <w:rsid w:val="001E3EF0"/>
    <w:rsid w:val="001E6E9C"/>
    <w:rsid w:val="001F0563"/>
    <w:rsid w:val="001F157F"/>
    <w:rsid w:val="001F2281"/>
    <w:rsid w:val="001F528D"/>
    <w:rsid w:val="001F6882"/>
    <w:rsid w:val="0020178C"/>
    <w:rsid w:val="00201BF4"/>
    <w:rsid w:val="0020421E"/>
    <w:rsid w:val="0020533F"/>
    <w:rsid w:val="00206A64"/>
    <w:rsid w:val="002074FE"/>
    <w:rsid w:val="0020758B"/>
    <w:rsid w:val="002110C0"/>
    <w:rsid w:val="00212575"/>
    <w:rsid w:val="00213F34"/>
    <w:rsid w:val="00215256"/>
    <w:rsid w:val="002157D2"/>
    <w:rsid w:val="00221340"/>
    <w:rsid w:val="00221E36"/>
    <w:rsid w:val="002220FA"/>
    <w:rsid w:val="00222C7A"/>
    <w:rsid w:val="00224C58"/>
    <w:rsid w:val="00225D18"/>
    <w:rsid w:val="00230018"/>
    <w:rsid w:val="00230AB8"/>
    <w:rsid w:val="00230EC2"/>
    <w:rsid w:val="002322B9"/>
    <w:rsid w:val="002340FF"/>
    <w:rsid w:val="0023499C"/>
    <w:rsid w:val="00235ABE"/>
    <w:rsid w:val="00237366"/>
    <w:rsid w:val="00237E37"/>
    <w:rsid w:val="002413A9"/>
    <w:rsid w:val="0024265C"/>
    <w:rsid w:val="00243EA9"/>
    <w:rsid w:val="002451C0"/>
    <w:rsid w:val="0024526C"/>
    <w:rsid w:val="00245877"/>
    <w:rsid w:val="00245D42"/>
    <w:rsid w:val="00246F57"/>
    <w:rsid w:val="00255600"/>
    <w:rsid w:val="0025727A"/>
    <w:rsid w:val="00260373"/>
    <w:rsid w:val="002627D2"/>
    <w:rsid w:val="0026613B"/>
    <w:rsid w:val="00267475"/>
    <w:rsid w:val="002678E8"/>
    <w:rsid w:val="0027108B"/>
    <w:rsid w:val="002719F0"/>
    <w:rsid w:val="00271BD2"/>
    <w:rsid w:val="002727C3"/>
    <w:rsid w:val="002817B4"/>
    <w:rsid w:val="0028347D"/>
    <w:rsid w:val="002848BB"/>
    <w:rsid w:val="00284E62"/>
    <w:rsid w:val="00287809"/>
    <w:rsid w:val="00291FCF"/>
    <w:rsid w:val="002922BD"/>
    <w:rsid w:val="00294174"/>
    <w:rsid w:val="002944BE"/>
    <w:rsid w:val="00295CD1"/>
    <w:rsid w:val="0029622C"/>
    <w:rsid w:val="00296431"/>
    <w:rsid w:val="00297E32"/>
    <w:rsid w:val="002A142A"/>
    <w:rsid w:val="002A2796"/>
    <w:rsid w:val="002A3E10"/>
    <w:rsid w:val="002A6BAD"/>
    <w:rsid w:val="002A7526"/>
    <w:rsid w:val="002B03BA"/>
    <w:rsid w:val="002B3907"/>
    <w:rsid w:val="002B3E7D"/>
    <w:rsid w:val="002B551D"/>
    <w:rsid w:val="002B5FB9"/>
    <w:rsid w:val="002B60AF"/>
    <w:rsid w:val="002B6EB4"/>
    <w:rsid w:val="002C0532"/>
    <w:rsid w:val="002C31C1"/>
    <w:rsid w:val="002C36DC"/>
    <w:rsid w:val="002C78B4"/>
    <w:rsid w:val="002C7EB2"/>
    <w:rsid w:val="002C7FF3"/>
    <w:rsid w:val="002D0607"/>
    <w:rsid w:val="002D0775"/>
    <w:rsid w:val="002D0F95"/>
    <w:rsid w:val="002D1D2D"/>
    <w:rsid w:val="002D2F01"/>
    <w:rsid w:val="002D3899"/>
    <w:rsid w:val="002D460E"/>
    <w:rsid w:val="002D6F4D"/>
    <w:rsid w:val="002D7263"/>
    <w:rsid w:val="002D7987"/>
    <w:rsid w:val="002D7EDB"/>
    <w:rsid w:val="002E0A9B"/>
    <w:rsid w:val="002E4548"/>
    <w:rsid w:val="002E6091"/>
    <w:rsid w:val="002F08F6"/>
    <w:rsid w:val="002F2413"/>
    <w:rsid w:val="002F2A7F"/>
    <w:rsid w:val="002F518D"/>
    <w:rsid w:val="002F6A97"/>
    <w:rsid w:val="00300920"/>
    <w:rsid w:val="00301425"/>
    <w:rsid w:val="003015B1"/>
    <w:rsid w:val="003024A6"/>
    <w:rsid w:val="0030346B"/>
    <w:rsid w:val="00303B4E"/>
    <w:rsid w:val="003058FB"/>
    <w:rsid w:val="00311C05"/>
    <w:rsid w:val="00312856"/>
    <w:rsid w:val="00316CD6"/>
    <w:rsid w:val="00316D58"/>
    <w:rsid w:val="003174D0"/>
    <w:rsid w:val="003178A4"/>
    <w:rsid w:val="0032151F"/>
    <w:rsid w:val="00321CAE"/>
    <w:rsid w:val="0032269E"/>
    <w:rsid w:val="00322DBD"/>
    <w:rsid w:val="003236DD"/>
    <w:rsid w:val="00324826"/>
    <w:rsid w:val="003306EA"/>
    <w:rsid w:val="0033147C"/>
    <w:rsid w:val="0033387F"/>
    <w:rsid w:val="0033438C"/>
    <w:rsid w:val="00334478"/>
    <w:rsid w:val="00334DA5"/>
    <w:rsid w:val="003367C1"/>
    <w:rsid w:val="003417DA"/>
    <w:rsid w:val="00341FBB"/>
    <w:rsid w:val="00343D46"/>
    <w:rsid w:val="00344374"/>
    <w:rsid w:val="0034788B"/>
    <w:rsid w:val="00347EAB"/>
    <w:rsid w:val="003502D5"/>
    <w:rsid w:val="00352582"/>
    <w:rsid w:val="00353516"/>
    <w:rsid w:val="00353F20"/>
    <w:rsid w:val="00353F43"/>
    <w:rsid w:val="0035425A"/>
    <w:rsid w:val="0035447F"/>
    <w:rsid w:val="00355AB4"/>
    <w:rsid w:val="00364B88"/>
    <w:rsid w:val="00365029"/>
    <w:rsid w:val="003665C0"/>
    <w:rsid w:val="00367F73"/>
    <w:rsid w:val="0037039D"/>
    <w:rsid w:val="00370F89"/>
    <w:rsid w:val="003723CB"/>
    <w:rsid w:val="00372DB9"/>
    <w:rsid w:val="00374548"/>
    <w:rsid w:val="00382295"/>
    <w:rsid w:val="0038262C"/>
    <w:rsid w:val="00382E47"/>
    <w:rsid w:val="0038372A"/>
    <w:rsid w:val="00383FE1"/>
    <w:rsid w:val="00390905"/>
    <w:rsid w:val="0039157A"/>
    <w:rsid w:val="00391737"/>
    <w:rsid w:val="00394729"/>
    <w:rsid w:val="00395938"/>
    <w:rsid w:val="003A1956"/>
    <w:rsid w:val="003A2D74"/>
    <w:rsid w:val="003A2DF6"/>
    <w:rsid w:val="003A4532"/>
    <w:rsid w:val="003A4B0B"/>
    <w:rsid w:val="003A4E2B"/>
    <w:rsid w:val="003A5844"/>
    <w:rsid w:val="003A5A33"/>
    <w:rsid w:val="003A6D0B"/>
    <w:rsid w:val="003A6E4C"/>
    <w:rsid w:val="003A7355"/>
    <w:rsid w:val="003A7AFD"/>
    <w:rsid w:val="003A7D63"/>
    <w:rsid w:val="003B2008"/>
    <w:rsid w:val="003B2D60"/>
    <w:rsid w:val="003B3549"/>
    <w:rsid w:val="003B36FA"/>
    <w:rsid w:val="003B6EC0"/>
    <w:rsid w:val="003C0A85"/>
    <w:rsid w:val="003C3328"/>
    <w:rsid w:val="003C39EC"/>
    <w:rsid w:val="003C447F"/>
    <w:rsid w:val="003C6F6A"/>
    <w:rsid w:val="003C76AE"/>
    <w:rsid w:val="003C7A5C"/>
    <w:rsid w:val="003D072E"/>
    <w:rsid w:val="003D2920"/>
    <w:rsid w:val="003D2C86"/>
    <w:rsid w:val="003D43F1"/>
    <w:rsid w:val="003D4D46"/>
    <w:rsid w:val="003D5F48"/>
    <w:rsid w:val="003D7774"/>
    <w:rsid w:val="003D789C"/>
    <w:rsid w:val="003E15AC"/>
    <w:rsid w:val="003E4765"/>
    <w:rsid w:val="003E7FE8"/>
    <w:rsid w:val="003F016F"/>
    <w:rsid w:val="003F0B30"/>
    <w:rsid w:val="003F0FFE"/>
    <w:rsid w:val="003F1B9D"/>
    <w:rsid w:val="003F26FA"/>
    <w:rsid w:val="003F3850"/>
    <w:rsid w:val="003F4A89"/>
    <w:rsid w:val="003F5644"/>
    <w:rsid w:val="003F6124"/>
    <w:rsid w:val="003F6350"/>
    <w:rsid w:val="003F711D"/>
    <w:rsid w:val="003F79C2"/>
    <w:rsid w:val="00403E18"/>
    <w:rsid w:val="00407738"/>
    <w:rsid w:val="00407A09"/>
    <w:rsid w:val="0041037C"/>
    <w:rsid w:val="004107C8"/>
    <w:rsid w:val="00410A00"/>
    <w:rsid w:val="00412F67"/>
    <w:rsid w:val="004143E3"/>
    <w:rsid w:val="004147CF"/>
    <w:rsid w:val="00414B56"/>
    <w:rsid w:val="00424964"/>
    <w:rsid w:val="0042620F"/>
    <w:rsid w:val="004346AA"/>
    <w:rsid w:val="00436F00"/>
    <w:rsid w:val="00437479"/>
    <w:rsid w:val="00440445"/>
    <w:rsid w:val="004428B3"/>
    <w:rsid w:val="00442A7D"/>
    <w:rsid w:val="004440B6"/>
    <w:rsid w:val="004444C2"/>
    <w:rsid w:val="00444BFC"/>
    <w:rsid w:val="00445E96"/>
    <w:rsid w:val="00446112"/>
    <w:rsid w:val="004462BC"/>
    <w:rsid w:val="004474D7"/>
    <w:rsid w:val="00447EE0"/>
    <w:rsid w:val="004502C0"/>
    <w:rsid w:val="0045557A"/>
    <w:rsid w:val="00455685"/>
    <w:rsid w:val="00455C63"/>
    <w:rsid w:val="004569C8"/>
    <w:rsid w:val="00457198"/>
    <w:rsid w:val="004601B7"/>
    <w:rsid w:val="004612AC"/>
    <w:rsid w:val="00461494"/>
    <w:rsid w:val="00463EE9"/>
    <w:rsid w:val="00465B05"/>
    <w:rsid w:val="00465F19"/>
    <w:rsid w:val="0047129B"/>
    <w:rsid w:val="0047245E"/>
    <w:rsid w:val="0047294B"/>
    <w:rsid w:val="00472A88"/>
    <w:rsid w:val="00474FAD"/>
    <w:rsid w:val="0047521B"/>
    <w:rsid w:val="00475737"/>
    <w:rsid w:val="004769B7"/>
    <w:rsid w:val="00477839"/>
    <w:rsid w:val="004826B4"/>
    <w:rsid w:val="004854D7"/>
    <w:rsid w:val="004861F0"/>
    <w:rsid w:val="00486C3C"/>
    <w:rsid w:val="004902BB"/>
    <w:rsid w:val="00490487"/>
    <w:rsid w:val="00491806"/>
    <w:rsid w:val="00491F25"/>
    <w:rsid w:val="0049542C"/>
    <w:rsid w:val="004A0287"/>
    <w:rsid w:val="004A0805"/>
    <w:rsid w:val="004A1E9C"/>
    <w:rsid w:val="004A1E9D"/>
    <w:rsid w:val="004A2D36"/>
    <w:rsid w:val="004A3F51"/>
    <w:rsid w:val="004A42A5"/>
    <w:rsid w:val="004A4AA3"/>
    <w:rsid w:val="004A549F"/>
    <w:rsid w:val="004A5778"/>
    <w:rsid w:val="004A74BA"/>
    <w:rsid w:val="004A7814"/>
    <w:rsid w:val="004B07BB"/>
    <w:rsid w:val="004B0EDA"/>
    <w:rsid w:val="004B1B3B"/>
    <w:rsid w:val="004B225E"/>
    <w:rsid w:val="004B25D6"/>
    <w:rsid w:val="004B279B"/>
    <w:rsid w:val="004B2A17"/>
    <w:rsid w:val="004B448C"/>
    <w:rsid w:val="004B52EC"/>
    <w:rsid w:val="004B5BBA"/>
    <w:rsid w:val="004B5D8C"/>
    <w:rsid w:val="004B66CB"/>
    <w:rsid w:val="004C2CE1"/>
    <w:rsid w:val="004C2EA4"/>
    <w:rsid w:val="004C5883"/>
    <w:rsid w:val="004C5F1F"/>
    <w:rsid w:val="004C6C99"/>
    <w:rsid w:val="004C7283"/>
    <w:rsid w:val="004D2051"/>
    <w:rsid w:val="004D3737"/>
    <w:rsid w:val="004D4BB4"/>
    <w:rsid w:val="004D54FB"/>
    <w:rsid w:val="004D5E2E"/>
    <w:rsid w:val="004D71E6"/>
    <w:rsid w:val="004D71F5"/>
    <w:rsid w:val="004D791E"/>
    <w:rsid w:val="004D7A60"/>
    <w:rsid w:val="004D7E63"/>
    <w:rsid w:val="004E06FE"/>
    <w:rsid w:val="004E1F6A"/>
    <w:rsid w:val="004E2D95"/>
    <w:rsid w:val="004E337A"/>
    <w:rsid w:val="004E35AD"/>
    <w:rsid w:val="004E4195"/>
    <w:rsid w:val="004E55E7"/>
    <w:rsid w:val="004F0C41"/>
    <w:rsid w:val="004F0E55"/>
    <w:rsid w:val="004F1DE7"/>
    <w:rsid w:val="004F3D7B"/>
    <w:rsid w:val="004F4142"/>
    <w:rsid w:val="004F481D"/>
    <w:rsid w:val="004F4B0A"/>
    <w:rsid w:val="004F4BD0"/>
    <w:rsid w:val="004F6C99"/>
    <w:rsid w:val="0050077C"/>
    <w:rsid w:val="00504B68"/>
    <w:rsid w:val="00505652"/>
    <w:rsid w:val="00505982"/>
    <w:rsid w:val="005116A5"/>
    <w:rsid w:val="005119B8"/>
    <w:rsid w:val="00511B53"/>
    <w:rsid w:val="00512A34"/>
    <w:rsid w:val="00513661"/>
    <w:rsid w:val="005139B1"/>
    <w:rsid w:val="00515457"/>
    <w:rsid w:val="00515516"/>
    <w:rsid w:val="00517BB7"/>
    <w:rsid w:val="005204F6"/>
    <w:rsid w:val="00520A27"/>
    <w:rsid w:val="00520BFD"/>
    <w:rsid w:val="005210F2"/>
    <w:rsid w:val="0052286F"/>
    <w:rsid w:val="00523B62"/>
    <w:rsid w:val="00524B44"/>
    <w:rsid w:val="00525AE2"/>
    <w:rsid w:val="005277B4"/>
    <w:rsid w:val="0053032C"/>
    <w:rsid w:val="00530DF8"/>
    <w:rsid w:val="00532FDD"/>
    <w:rsid w:val="00534C75"/>
    <w:rsid w:val="005355AA"/>
    <w:rsid w:val="00535A3B"/>
    <w:rsid w:val="00535A6A"/>
    <w:rsid w:val="00535EA8"/>
    <w:rsid w:val="00535FDE"/>
    <w:rsid w:val="00536027"/>
    <w:rsid w:val="00536C27"/>
    <w:rsid w:val="00537F28"/>
    <w:rsid w:val="00540BCB"/>
    <w:rsid w:val="005429BB"/>
    <w:rsid w:val="005456A2"/>
    <w:rsid w:val="00546D6C"/>
    <w:rsid w:val="00550183"/>
    <w:rsid w:val="00553D4A"/>
    <w:rsid w:val="005541C0"/>
    <w:rsid w:val="00555D80"/>
    <w:rsid w:val="0055632C"/>
    <w:rsid w:val="005567FC"/>
    <w:rsid w:val="00560F17"/>
    <w:rsid w:val="005652BF"/>
    <w:rsid w:val="0056573B"/>
    <w:rsid w:val="00565807"/>
    <w:rsid w:val="00570A6D"/>
    <w:rsid w:val="00572277"/>
    <w:rsid w:val="00573030"/>
    <w:rsid w:val="0057314A"/>
    <w:rsid w:val="00573B83"/>
    <w:rsid w:val="005742B9"/>
    <w:rsid w:val="00574C66"/>
    <w:rsid w:val="00580D2C"/>
    <w:rsid w:val="0058263C"/>
    <w:rsid w:val="005837B9"/>
    <w:rsid w:val="00584B80"/>
    <w:rsid w:val="0058651C"/>
    <w:rsid w:val="0059429A"/>
    <w:rsid w:val="00594F3E"/>
    <w:rsid w:val="005963C2"/>
    <w:rsid w:val="00596D80"/>
    <w:rsid w:val="005A2171"/>
    <w:rsid w:val="005A26E8"/>
    <w:rsid w:val="005A634E"/>
    <w:rsid w:val="005A73DB"/>
    <w:rsid w:val="005A7CBB"/>
    <w:rsid w:val="005B05D6"/>
    <w:rsid w:val="005B0E10"/>
    <w:rsid w:val="005B281F"/>
    <w:rsid w:val="005B2D62"/>
    <w:rsid w:val="005B351E"/>
    <w:rsid w:val="005B4A99"/>
    <w:rsid w:val="005B5715"/>
    <w:rsid w:val="005B61E8"/>
    <w:rsid w:val="005B700F"/>
    <w:rsid w:val="005B7EF1"/>
    <w:rsid w:val="005C105C"/>
    <w:rsid w:val="005C16FC"/>
    <w:rsid w:val="005C174B"/>
    <w:rsid w:val="005C1763"/>
    <w:rsid w:val="005C71E6"/>
    <w:rsid w:val="005C7B5F"/>
    <w:rsid w:val="005D0E92"/>
    <w:rsid w:val="005D1D25"/>
    <w:rsid w:val="005D2EF9"/>
    <w:rsid w:val="005D3B57"/>
    <w:rsid w:val="005D3DA9"/>
    <w:rsid w:val="005D3E8D"/>
    <w:rsid w:val="005D44B1"/>
    <w:rsid w:val="005D59D6"/>
    <w:rsid w:val="005D61E5"/>
    <w:rsid w:val="005D6BC1"/>
    <w:rsid w:val="005E2E20"/>
    <w:rsid w:val="005E362E"/>
    <w:rsid w:val="005E4D9E"/>
    <w:rsid w:val="005E4DF4"/>
    <w:rsid w:val="005E75F9"/>
    <w:rsid w:val="005E78A1"/>
    <w:rsid w:val="005E7D19"/>
    <w:rsid w:val="005F0DBB"/>
    <w:rsid w:val="005F18E7"/>
    <w:rsid w:val="005F245F"/>
    <w:rsid w:val="005F6D0C"/>
    <w:rsid w:val="005F705D"/>
    <w:rsid w:val="0060290F"/>
    <w:rsid w:val="00604969"/>
    <w:rsid w:val="00605CDC"/>
    <w:rsid w:val="006111F3"/>
    <w:rsid w:val="00611CA2"/>
    <w:rsid w:val="00612DE7"/>
    <w:rsid w:val="00614185"/>
    <w:rsid w:val="0061424F"/>
    <w:rsid w:val="00614809"/>
    <w:rsid w:val="00614C72"/>
    <w:rsid w:val="006154CD"/>
    <w:rsid w:val="00617443"/>
    <w:rsid w:val="00617B41"/>
    <w:rsid w:val="00617E0A"/>
    <w:rsid w:val="00620BB8"/>
    <w:rsid w:val="00621082"/>
    <w:rsid w:val="006248E2"/>
    <w:rsid w:val="00624988"/>
    <w:rsid w:val="006272BC"/>
    <w:rsid w:val="006320A3"/>
    <w:rsid w:val="006353A6"/>
    <w:rsid w:val="006354FE"/>
    <w:rsid w:val="00637FE9"/>
    <w:rsid w:val="00640EF6"/>
    <w:rsid w:val="00642552"/>
    <w:rsid w:val="00644C55"/>
    <w:rsid w:val="00646A37"/>
    <w:rsid w:val="006476D1"/>
    <w:rsid w:val="00647CA8"/>
    <w:rsid w:val="00653073"/>
    <w:rsid w:val="00653189"/>
    <w:rsid w:val="006537F8"/>
    <w:rsid w:val="0065442D"/>
    <w:rsid w:val="0065719F"/>
    <w:rsid w:val="006575EF"/>
    <w:rsid w:val="00657835"/>
    <w:rsid w:val="00657FD1"/>
    <w:rsid w:val="006621D9"/>
    <w:rsid w:val="006645DC"/>
    <w:rsid w:val="0066557B"/>
    <w:rsid w:val="006655E5"/>
    <w:rsid w:val="00665A10"/>
    <w:rsid w:val="00666301"/>
    <w:rsid w:val="00671E61"/>
    <w:rsid w:val="0067203D"/>
    <w:rsid w:val="006724F1"/>
    <w:rsid w:val="006757AD"/>
    <w:rsid w:val="00675F6B"/>
    <w:rsid w:val="0068375C"/>
    <w:rsid w:val="0068401C"/>
    <w:rsid w:val="00684E91"/>
    <w:rsid w:val="00685BF1"/>
    <w:rsid w:val="006919D9"/>
    <w:rsid w:val="0069210F"/>
    <w:rsid w:val="00692141"/>
    <w:rsid w:val="0069256B"/>
    <w:rsid w:val="0069369A"/>
    <w:rsid w:val="006942E6"/>
    <w:rsid w:val="0069464E"/>
    <w:rsid w:val="00694F81"/>
    <w:rsid w:val="00695A3F"/>
    <w:rsid w:val="00695D84"/>
    <w:rsid w:val="006961A0"/>
    <w:rsid w:val="0069684F"/>
    <w:rsid w:val="00697ABF"/>
    <w:rsid w:val="00697E2B"/>
    <w:rsid w:val="006A0557"/>
    <w:rsid w:val="006A0AA5"/>
    <w:rsid w:val="006A51F1"/>
    <w:rsid w:val="006A6417"/>
    <w:rsid w:val="006A6BBE"/>
    <w:rsid w:val="006B0DE3"/>
    <w:rsid w:val="006B16E0"/>
    <w:rsid w:val="006B2821"/>
    <w:rsid w:val="006B2FA7"/>
    <w:rsid w:val="006B5771"/>
    <w:rsid w:val="006B6355"/>
    <w:rsid w:val="006B6FDD"/>
    <w:rsid w:val="006C02CF"/>
    <w:rsid w:val="006C0BF9"/>
    <w:rsid w:val="006C1981"/>
    <w:rsid w:val="006C29F6"/>
    <w:rsid w:val="006C3A44"/>
    <w:rsid w:val="006C41CE"/>
    <w:rsid w:val="006C47D5"/>
    <w:rsid w:val="006C4E23"/>
    <w:rsid w:val="006C4F1F"/>
    <w:rsid w:val="006D01D9"/>
    <w:rsid w:val="006D02D0"/>
    <w:rsid w:val="006D1E86"/>
    <w:rsid w:val="006D218A"/>
    <w:rsid w:val="006D29B4"/>
    <w:rsid w:val="006D2DA4"/>
    <w:rsid w:val="006D315F"/>
    <w:rsid w:val="006D364B"/>
    <w:rsid w:val="006D3A7F"/>
    <w:rsid w:val="006D3FF9"/>
    <w:rsid w:val="006D6ADB"/>
    <w:rsid w:val="006D758B"/>
    <w:rsid w:val="006D7B2E"/>
    <w:rsid w:val="006D7CB6"/>
    <w:rsid w:val="006E0DF1"/>
    <w:rsid w:val="006E1C35"/>
    <w:rsid w:val="006E2588"/>
    <w:rsid w:val="006E2F69"/>
    <w:rsid w:val="006E4672"/>
    <w:rsid w:val="006E6058"/>
    <w:rsid w:val="006E731A"/>
    <w:rsid w:val="006F1CF8"/>
    <w:rsid w:val="006F1F1F"/>
    <w:rsid w:val="006F39D0"/>
    <w:rsid w:val="006F5663"/>
    <w:rsid w:val="006F64DD"/>
    <w:rsid w:val="006F67F3"/>
    <w:rsid w:val="006F6E8F"/>
    <w:rsid w:val="006F7244"/>
    <w:rsid w:val="00703270"/>
    <w:rsid w:val="00704148"/>
    <w:rsid w:val="00704205"/>
    <w:rsid w:val="00704358"/>
    <w:rsid w:val="007053EE"/>
    <w:rsid w:val="00705583"/>
    <w:rsid w:val="00705F2F"/>
    <w:rsid w:val="00706069"/>
    <w:rsid w:val="007069A2"/>
    <w:rsid w:val="00706A3C"/>
    <w:rsid w:val="0070776E"/>
    <w:rsid w:val="0070785A"/>
    <w:rsid w:val="007078CB"/>
    <w:rsid w:val="00710546"/>
    <w:rsid w:val="007106D6"/>
    <w:rsid w:val="00710EB4"/>
    <w:rsid w:val="0071118A"/>
    <w:rsid w:val="00711756"/>
    <w:rsid w:val="007124A9"/>
    <w:rsid w:val="00712825"/>
    <w:rsid w:val="00712E0A"/>
    <w:rsid w:val="00713CE8"/>
    <w:rsid w:val="00714C5F"/>
    <w:rsid w:val="0071508B"/>
    <w:rsid w:val="00717F87"/>
    <w:rsid w:val="00720948"/>
    <w:rsid w:val="007218BE"/>
    <w:rsid w:val="007228F2"/>
    <w:rsid w:val="00724429"/>
    <w:rsid w:val="007254D0"/>
    <w:rsid w:val="00726330"/>
    <w:rsid w:val="0072717A"/>
    <w:rsid w:val="00734631"/>
    <w:rsid w:val="00735840"/>
    <w:rsid w:val="007358FC"/>
    <w:rsid w:val="00740624"/>
    <w:rsid w:val="007426E4"/>
    <w:rsid w:val="007432AF"/>
    <w:rsid w:val="00745C5D"/>
    <w:rsid w:val="00747382"/>
    <w:rsid w:val="00747AE3"/>
    <w:rsid w:val="007507C3"/>
    <w:rsid w:val="00750D45"/>
    <w:rsid w:val="00750E72"/>
    <w:rsid w:val="00760E93"/>
    <w:rsid w:val="00761C4B"/>
    <w:rsid w:val="007621C9"/>
    <w:rsid w:val="00763A09"/>
    <w:rsid w:val="007651CE"/>
    <w:rsid w:val="007666DC"/>
    <w:rsid w:val="0076731A"/>
    <w:rsid w:val="00770095"/>
    <w:rsid w:val="00770700"/>
    <w:rsid w:val="00770797"/>
    <w:rsid w:val="00771B77"/>
    <w:rsid w:val="00775806"/>
    <w:rsid w:val="007804CF"/>
    <w:rsid w:val="007809A1"/>
    <w:rsid w:val="007819D7"/>
    <w:rsid w:val="0078425B"/>
    <w:rsid w:val="00786816"/>
    <w:rsid w:val="00786B3E"/>
    <w:rsid w:val="00786B9F"/>
    <w:rsid w:val="00790746"/>
    <w:rsid w:val="00792862"/>
    <w:rsid w:val="00793860"/>
    <w:rsid w:val="007938DD"/>
    <w:rsid w:val="00793903"/>
    <w:rsid w:val="00793AE2"/>
    <w:rsid w:val="00794537"/>
    <w:rsid w:val="007968C0"/>
    <w:rsid w:val="00796D35"/>
    <w:rsid w:val="00797602"/>
    <w:rsid w:val="007A033E"/>
    <w:rsid w:val="007A170B"/>
    <w:rsid w:val="007A1935"/>
    <w:rsid w:val="007A33E7"/>
    <w:rsid w:val="007A3665"/>
    <w:rsid w:val="007A3828"/>
    <w:rsid w:val="007A3FC5"/>
    <w:rsid w:val="007A406F"/>
    <w:rsid w:val="007A4EBF"/>
    <w:rsid w:val="007A5E11"/>
    <w:rsid w:val="007B0A3D"/>
    <w:rsid w:val="007B1713"/>
    <w:rsid w:val="007B4797"/>
    <w:rsid w:val="007B50D3"/>
    <w:rsid w:val="007B5669"/>
    <w:rsid w:val="007B648B"/>
    <w:rsid w:val="007B7010"/>
    <w:rsid w:val="007B78AF"/>
    <w:rsid w:val="007C34E7"/>
    <w:rsid w:val="007C5467"/>
    <w:rsid w:val="007C6399"/>
    <w:rsid w:val="007C6B81"/>
    <w:rsid w:val="007C74E0"/>
    <w:rsid w:val="007D04A7"/>
    <w:rsid w:val="007D1DF5"/>
    <w:rsid w:val="007D3951"/>
    <w:rsid w:val="007D71E7"/>
    <w:rsid w:val="007E01F1"/>
    <w:rsid w:val="007E08F6"/>
    <w:rsid w:val="007E170D"/>
    <w:rsid w:val="007E21D0"/>
    <w:rsid w:val="007E6048"/>
    <w:rsid w:val="007F0A72"/>
    <w:rsid w:val="007F1610"/>
    <w:rsid w:val="007F1C3C"/>
    <w:rsid w:val="007F43ED"/>
    <w:rsid w:val="007F4EC8"/>
    <w:rsid w:val="007F5D0C"/>
    <w:rsid w:val="007F5DFC"/>
    <w:rsid w:val="007F750F"/>
    <w:rsid w:val="007F77B9"/>
    <w:rsid w:val="007F78BB"/>
    <w:rsid w:val="007F7A99"/>
    <w:rsid w:val="008004EE"/>
    <w:rsid w:val="0080172C"/>
    <w:rsid w:val="008045BE"/>
    <w:rsid w:val="0080782E"/>
    <w:rsid w:val="00810E4F"/>
    <w:rsid w:val="00810FE6"/>
    <w:rsid w:val="0081144D"/>
    <w:rsid w:val="00811EC8"/>
    <w:rsid w:val="008132E1"/>
    <w:rsid w:val="008133A7"/>
    <w:rsid w:val="00814416"/>
    <w:rsid w:val="00815B3A"/>
    <w:rsid w:val="0081677F"/>
    <w:rsid w:val="008234F1"/>
    <w:rsid w:val="00823708"/>
    <w:rsid w:val="00823B53"/>
    <w:rsid w:val="008250E3"/>
    <w:rsid w:val="00825284"/>
    <w:rsid w:val="00827FB4"/>
    <w:rsid w:val="008304CC"/>
    <w:rsid w:val="00830B89"/>
    <w:rsid w:val="0083269D"/>
    <w:rsid w:val="008339CB"/>
    <w:rsid w:val="00834C79"/>
    <w:rsid w:val="00837E1D"/>
    <w:rsid w:val="0084109F"/>
    <w:rsid w:val="00841633"/>
    <w:rsid w:val="00841DA6"/>
    <w:rsid w:val="00844840"/>
    <w:rsid w:val="00845303"/>
    <w:rsid w:val="00845D56"/>
    <w:rsid w:val="00846362"/>
    <w:rsid w:val="00846F1D"/>
    <w:rsid w:val="0085011C"/>
    <w:rsid w:val="00850222"/>
    <w:rsid w:val="00851091"/>
    <w:rsid w:val="0085191B"/>
    <w:rsid w:val="00852282"/>
    <w:rsid w:val="00853179"/>
    <w:rsid w:val="008560AB"/>
    <w:rsid w:val="0085766D"/>
    <w:rsid w:val="0086020B"/>
    <w:rsid w:val="00862652"/>
    <w:rsid w:val="00864D3C"/>
    <w:rsid w:val="00866F73"/>
    <w:rsid w:val="00867429"/>
    <w:rsid w:val="00870CE9"/>
    <w:rsid w:val="008720C4"/>
    <w:rsid w:val="0087239D"/>
    <w:rsid w:val="0087329C"/>
    <w:rsid w:val="00875AFD"/>
    <w:rsid w:val="00877F27"/>
    <w:rsid w:val="00881569"/>
    <w:rsid w:val="00881A25"/>
    <w:rsid w:val="00882EB4"/>
    <w:rsid w:val="00883ACD"/>
    <w:rsid w:val="0088664F"/>
    <w:rsid w:val="00887A0C"/>
    <w:rsid w:val="00890148"/>
    <w:rsid w:val="008903F3"/>
    <w:rsid w:val="00894015"/>
    <w:rsid w:val="00894900"/>
    <w:rsid w:val="00895781"/>
    <w:rsid w:val="008957AB"/>
    <w:rsid w:val="0089671E"/>
    <w:rsid w:val="00896B3C"/>
    <w:rsid w:val="008A0297"/>
    <w:rsid w:val="008A1C3D"/>
    <w:rsid w:val="008A3F44"/>
    <w:rsid w:val="008A4033"/>
    <w:rsid w:val="008A60CD"/>
    <w:rsid w:val="008A6C67"/>
    <w:rsid w:val="008B13AA"/>
    <w:rsid w:val="008B1D67"/>
    <w:rsid w:val="008B1DB7"/>
    <w:rsid w:val="008B4415"/>
    <w:rsid w:val="008B6B0F"/>
    <w:rsid w:val="008B6F55"/>
    <w:rsid w:val="008C1132"/>
    <w:rsid w:val="008C4A90"/>
    <w:rsid w:val="008C5084"/>
    <w:rsid w:val="008C5808"/>
    <w:rsid w:val="008C6355"/>
    <w:rsid w:val="008C6682"/>
    <w:rsid w:val="008C7132"/>
    <w:rsid w:val="008C7B8A"/>
    <w:rsid w:val="008D0D5C"/>
    <w:rsid w:val="008D243C"/>
    <w:rsid w:val="008D28C5"/>
    <w:rsid w:val="008D7B0E"/>
    <w:rsid w:val="008E28B5"/>
    <w:rsid w:val="008E2DBE"/>
    <w:rsid w:val="008E2EA5"/>
    <w:rsid w:val="008E2F9A"/>
    <w:rsid w:val="008E3916"/>
    <w:rsid w:val="008E51FC"/>
    <w:rsid w:val="008E63D0"/>
    <w:rsid w:val="008E67D6"/>
    <w:rsid w:val="008F1A72"/>
    <w:rsid w:val="008F2687"/>
    <w:rsid w:val="008F3626"/>
    <w:rsid w:val="008F40CE"/>
    <w:rsid w:val="008F43DA"/>
    <w:rsid w:val="008F4690"/>
    <w:rsid w:val="008F4BB2"/>
    <w:rsid w:val="008F58D4"/>
    <w:rsid w:val="008F5A80"/>
    <w:rsid w:val="008F5CFE"/>
    <w:rsid w:val="008F6C52"/>
    <w:rsid w:val="00902F0F"/>
    <w:rsid w:val="009035D7"/>
    <w:rsid w:val="00903E4E"/>
    <w:rsid w:val="0090507A"/>
    <w:rsid w:val="00907B16"/>
    <w:rsid w:val="00907DAE"/>
    <w:rsid w:val="009100CE"/>
    <w:rsid w:val="0091068F"/>
    <w:rsid w:val="009107CC"/>
    <w:rsid w:val="0091269A"/>
    <w:rsid w:val="00913099"/>
    <w:rsid w:val="00914F15"/>
    <w:rsid w:val="00915586"/>
    <w:rsid w:val="00916B57"/>
    <w:rsid w:val="00917782"/>
    <w:rsid w:val="00920202"/>
    <w:rsid w:val="00926C40"/>
    <w:rsid w:val="00926CFF"/>
    <w:rsid w:val="00930159"/>
    <w:rsid w:val="009312CD"/>
    <w:rsid w:val="00932019"/>
    <w:rsid w:val="00932303"/>
    <w:rsid w:val="00932ABF"/>
    <w:rsid w:val="0093356C"/>
    <w:rsid w:val="0093547F"/>
    <w:rsid w:val="009362D1"/>
    <w:rsid w:val="009373B9"/>
    <w:rsid w:val="009402AC"/>
    <w:rsid w:val="0094227C"/>
    <w:rsid w:val="00942D5A"/>
    <w:rsid w:val="009435BE"/>
    <w:rsid w:val="0094405A"/>
    <w:rsid w:val="00944329"/>
    <w:rsid w:val="0094566A"/>
    <w:rsid w:val="009463F7"/>
    <w:rsid w:val="00947FD5"/>
    <w:rsid w:val="0095060A"/>
    <w:rsid w:val="00950A2B"/>
    <w:rsid w:val="0095121A"/>
    <w:rsid w:val="00953238"/>
    <w:rsid w:val="009543AA"/>
    <w:rsid w:val="00957F23"/>
    <w:rsid w:val="00960910"/>
    <w:rsid w:val="00960E4A"/>
    <w:rsid w:val="0096189D"/>
    <w:rsid w:val="00961BAA"/>
    <w:rsid w:val="00963040"/>
    <w:rsid w:val="00963764"/>
    <w:rsid w:val="00963D2B"/>
    <w:rsid w:val="00965C4D"/>
    <w:rsid w:val="00966694"/>
    <w:rsid w:val="0096797D"/>
    <w:rsid w:val="0097023A"/>
    <w:rsid w:val="009741A5"/>
    <w:rsid w:val="00980239"/>
    <w:rsid w:val="00981DDD"/>
    <w:rsid w:val="00983FB6"/>
    <w:rsid w:val="00984D74"/>
    <w:rsid w:val="00986BC1"/>
    <w:rsid w:val="00987EBF"/>
    <w:rsid w:val="009901C8"/>
    <w:rsid w:val="0099218B"/>
    <w:rsid w:val="00992563"/>
    <w:rsid w:val="009936CD"/>
    <w:rsid w:val="00997152"/>
    <w:rsid w:val="0099781C"/>
    <w:rsid w:val="009A0250"/>
    <w:rsid w:val="009A205D"/>
    <w:rsid w:val="009A22BA"/>
    <w:rsid w:val="009A3295"/>
    <w:rsid w:val="009A396A"/>
    <w:rsid w:val="009A645D"/>
    <w:rsid w:val="009A6893"/>
    <w:rsid w:val="009B1157"/>
    <w:rsid w:val="009B1719"/>
    <w:rsid w:val="009B3532"/>
    <w:rsid w:val="009B670A"/>
    <w:rsid w:val="009B73D7"/>
    <w:rsid w:val="009C0C10"/>
    <w:rsid w:val="009C0CEA"/>
    <w:rsid w:val="009C0EFE"/>
    <w:rsid w:val="009C155D"/>
    <w:rsid w:val="009C6C81"/>
    <w:rsid w:val="009C795D"/>
    <w:rsid w:val="009D0396"/>
    <w:rsid w:val="009D1429"/>
    <w:rsid w:val="009D1750"/>
    <w:rsid w:val="009D1AE2"/>
    <w:rsid w:val="009D1EF3"/>
    <w:rsid w:val="009D240F"/>
    <w:rsid w:val="009D35E7"/>
    <w:rsid w:val="009D3D71"/>
    <w:rsid w:val="009D5A14"/>
    <w:rsid w:val="009D62C5"/>
    <w:rsid w:val="009E0B3E"/>
    <w:rsid w:val="009E1053"/>
    <w:rsid w:val="009E10B2"/>
    <w:rsid w:val="009E1545"/>
    <w:rsid w:val="009E2889"/>
    <w:rsid w:val="009E5E84"/>
    <w:rsid w:val="009F0D7E"/>
    <w:rsid w:val="009F1D8E"/>
    <w:rsid w:val="009F2AB3"/>
    <w:rsid w:val="009F373F"/>
    <w:rsid w:val="009F3A37"/>
    <w:rsid w:val="009F70AC"/>
    <w:rsid w:val="00A03347"/>
    <w:rsid w:val="00A04295"/>
    <w:rsid w:val="00A04B62"/>
    <w:rsid w:val="00A0548C"/>
    <w:rsid w:val="00A0654E"/>
    <w:rsid w:val="00A07793"/>
    <w:rsid w:val="00A11087"/>
    <w:rsid w:val="00A12344"/>
    <w:rsid w:val="00A13BA1"/>
    <w:rsid w:val="00A14829"/>
    <w:rsid w:val="00A15CA7"/>
    <w:rsid w:val="00A16117"/>
    <w:rsid w:val="00A16282"/>
    <w:rsid w:val="00A167CA"/>
    <w:rsid w:val="00A17A35"/>
    <w:rsid w:val="00A21F28"/>
    <w:rsid w:val="00A226E1"/>
    <w:rsid w:val="00A25ECA"/>
    <w:rsid w:val="00A30B38"/>
    <w:rsid w:val="00A31002"/>
    <w:rsid w:val="00A31E13"/>
    <w:rsid w:val="00A32D57"/>
    <w:rsid w:val="00A36144"/>
    <w:rsid w:val="00A3668E"/>
    <w:rsid w:val="00A378CA"/>
    <w:rsid w:val="00A40166"/>
    <w:rsid w:val="00A457DB"/>
    <w:rsid w:val="00A46B9D"/>
    <w:rsid w:val="00A528F0"/>
    <w:rsid w:val="00A5335E"/>
    <w:rsid w:val="00A53469"/>
    <w:rsid w:val="00A546CA"/>
    <w:rsid w:val="00A611CE"/>
    <w:rsid w:val="00A62899"/>
    <w:rsid w:val="00A62EFD"/>
    <w:rsid w:val="00A65FC6"/>
    <w:rsid w:val="00A668AC"/>
    <w:rsid w:val="00A678F3"/>
    <w:rsid w:val="00A70DA7"/>
    <w:rsid w:val="00A732C4"/>
    <w:rsid w:val="00A837D3"/>
    <w:rsid w:val="00A8445A"/>
    <w:rsid w:val="00A85C20"/>
    <w:rsid w:val="00A864D0"/>
    <w:rsid w:val="00A91759"/>
    <w:rsid w:val="00A9188A"/>
    <w:rsid w:val="00A92687"/>
    <w:rsid w:val="00A92935"/>
    <w:rsid w:val="00A942B5"/>
    <w:rsid w:val="00A94398"/>
    <w:rsid w:val="00A95321"/>
    <w:rsid w:val="00A95A68"/>
    <w:rsid w:val="00A95C53"/>
    <w:rsid w:val="00A96A78"/>
    <w:rsid w:val="00A97145"/>
    <w:rsid w:val="00A976F3"/>
    <w:rsid w:val="00A978F1"/>
    <w:rsid w:val="00A97FE8"/>
    <w:rsid w:val="00AA02A8"/>
    <w:rsid w:val="00AA12A9"/>
    <w:rsid w:val="00AA1351"/>
    <w:rsid w:val="00AA1D0F"/>
    <w:rsid w:val="00AA3AA4"/>
    <w:rsid w:val="00AA459A"/>
    <w:rsid w:val="00AA4DE8"/>
    <w:rsid w:val="00AA5240"/>
    <w:rsid w:val="00AA6051"/>
    <w:rsid w:val="00AA78FC"/>
    <w:rsid w:val="00AB15BE"/>
    <w:rsid w:val="00AB2067"/>
    <w:rsid w:val="00AB26E8"/>
    <w:rsid w:val="00AB2EE9"/>
    <w:rsid w:val="00AB763B"/>
    <w:rsid w:val="00AC0E33"/>
    <w:rsid w:val="00AC15DB"/>
    <w:rsid w:val="00AC2B72"/>
    <w:rsid w:val="00AC3A54"/>
    <w:rsid w:val="00AC56F2"/>
    <w:rsid w:val="00AC57ED"/>
    <w:rsid w:val="00AC6E32"/>
    <w:rsid w:val="00AC71AD"/>
    <w:rsid w:val="00AD4530"/>
    <w:rsid w:val="00AD4705"/>
    <w:rsid w:val="00AD6DCD"/>
    <w:rsid w:val="00AE0154"/>
    <w:rsid w:val="00AE1A49"/>
    <w:rsid w:val="00AE34DD"/>
    <w:rsid w:val="00AE48AD"/>
    <w:rsid w:val="00AE6164"/>
    <w:rsid w:val="00AE68F9"/>
    <w:rsid w:val="00AE69AC"/>
    <w:rsid w:val="00AE6E23"/>
    <w:rsid w:val="00AE7C8E"/>
    <w:rsid w:val="00AF17B6"/>
    <w:rsid w:val="00AF1D95"/>
    <w:rsid w:val="00AF5FB9"/>
    <w:rsid w:val="00AF63C8"/>
    <w:rsid w:val="00B00B1F"/>
    <w:rsid w:val="00B023E2"/>
    <w:rsid w:val="00B02BD4"/>
    <w:rsid w:val="00B03988"/>
    <w:rsid w:val="00B04EF8"/>
    <w:rsid w:val="00B07B8B"/>
    <w:rsid w:val="00B129A9"/>
    <w:rsid w:val="00B15F73"/>
    <w:rsid w:val="00B173C3"/>
    <w:rsid w:val="00B20DBB"/>
    <w:rsid w:val="00B231DC"/>
    <w:rsid w:val="00B257C5"/>
    <w:rsid w:val="00B25BB6"/>
    <w:rsid w:val="00B25FFF"/>
    <w:rsid w:val="00B261B9"/>
    <w:rsid w:val="00B273D8"/>
    <w:rsid w:val="00B27FF4"/>
    <w:rsid w:val="00B300D7"/>
    <w:rsid w:val="00B301DB"/>
    <w:rsid w:val="00B30B17"/>
    <w:rsid w:val="00B31F05"/>
    <w:rsid w:val="00B32B57"/>
    <w:rsid w:val="00B32B66"/>
    <w:rsid w:val="00B33B4B"/>
    <w:rsid w:val="00B34734"/>
    <w:rsid w:val="00B363F6"/>
    <w:rsid w:val="00B401FD"/>
    <w:rsid w:val="00B40A7F"/>
    <w:rsid w:val="00B42693"/>
    <w:rsid w:val="00B43782"/>
    <w:rsid w:val="00B44F42"/>
    <w:rsid w:val="00B468A7"/>
    <w:rsid w:val="00B46C37"/>
    <w:rsid w:val="00B470C7"/>
    <w:rsid w:val="00B507E6"/>
    <w:rsid w:val="00B52BA8"/>
    <w:rsid w:val="00B53CE1"/>
    <w:rsid w:val="00B54B0A"/>
    <w:rsid w:val="00B5781B"/>
    <w:rsid w:val="00B601F4"/>
    <w:rsid w:val="00B60BB0"/>
    <w:rsid w:val="00B6145A"/>
    <w:rsid w:val="00B61981"/>
    <w:rsid w:val="00B62CD7"/>
    <w:rsid w:val="00B63F06"/>
    <w:rsid w:val="00B65DE6"/>
    <w:rsid w:val="00B664CE"/>
    <w:rsid w:val="00B667A5"/>
    <w:rsid w:val="00B70441"/>
    <w:rsid w:val="00B713CF"/>
    <w:rsid w:val="00B72DC6"/>
    <w:rsid w:val="00B72F1E"/>
    <w:rsid w:val="00B732B7"/>
    <w:rsid w:val="00B7495E"/>
    <w:rsid w:val="00B75AE8"/>
    <w:rsid w:val="00B76613"/>
    <w:rsid w:val="00B76FBD"/>
    <w:rsid w:val="00B77346"/>
    <w:rsid w:val="00B828EC"/>
    <w:rsid w:val="00B85304"/>
    <w:rsid w:val="00B853E5"/>
    <w:rsid w:val="00B87544"/>
    <w:rsid w:val="00B8792B"/>
    <w:rsid w:val="00B87F05"/>
    <w:rsid w:val="00B9154B"/>
    <w:rsid w:val="00B9364B"/>
    <w:rsid w:val="00B93732"/>
    <w:rsid w:val="00B93AA2"/>
    <w:rsid w:val="00B94D39"/>
    <w:rsid w:val="00B97C74"/>
    <w:rsid w:val="00BA2262"/>
    <w:rsid w:val="00BA4BB0"/>
    <w:rsid w:val="00BA52CE"/>
    <w:rsid w:val="00BA6104"/>
    <w:rsid w:val="00BB2C1F"/>
    <w:rsid w:val="00BB2F9E"/>
    <w:rsid w:val="00BB53B7"/>
    <w:rsid w:val="00BC05B0"/>
    <w:rsid w:val="00BC0C0A"/>
    <w:rsid w:val="00BC234E"/>
    <w:rsid w:val="00BC2417"/>
    <w:rsid w:val="00BC4782"/>
    <w:rsid w:val="00BC5718"/>
    <w:rsid w:val="00BC5988"/>
    <w:rsid w:val="00BC5A0C"/>
    <w:rsid w:val="00BC634D"/>
    <w:rsid w:val="00BC78F5"/>
    <w:rsid w:val="00BC7A0E"/>
    <w:rsid w:val="00BD1E5E"/>
    <w:rsid w:val="00BD727B"/>
    <w:rsid w:val="00BD764E"/>
    <w:rsid w:val="00BE1A79"/>
    <w:rsid w:val="00BE2B57"/>
    <w:rsid w:val="00BE5724"/>
    <w:rsid w:val="00BE5F05"/>
    <w:rsid w:val="00BE71F4"/>
    <w:rsid w:val="00BE767F"/>
    <w:rsid w:val="00BF059F"/>
    <w:rsid w:val="00BF0AD0"/>
    <w:rsid w:val="00BF27F4"/>
    <w:rsid w:val="00BF3332"/>
    <w:rsid w:val="00BF346E"/>
    <w:rsid w:val="00BF51F3"/>
    <w:rsid w:val="00BF6C6E"/>
    <w:rsid w:val="00BF722F"/>
    <w:rsid w:val="00C003E4"/>
    <w:rsid w:val="00C01F10"/>
    <w:rsid w:val="00C06527"/>
    <w:rsid w:val="00C06531"/>
    <w:rsid w:val="00C0653C"/>
    <w:rsid w:val="00C07E51"/>
    <w:rsid w:val="00C105B2"/>
    <w:rsid w:val="00C1187E"/>
    <w:rsid w:val="00C13478"/>
    <w:rsid w:val="00C14F79"/>
    <w:rsid w:val="00C16ED0"/>
    <w:rsid w:val="00C2004F"/>
    <w:rsid w:val="00C21770"/>
    <w:rsid w:val="00C26D3C"/>
    <w:rsid w:val="00C27379"/>
    <w:rsid w:val="00C27C41"/>
    <w:rsid w:val="00C31169"/>
    <w:rsid w:val="00C3128C"/>
    <w:rsid w:val="00C32808"/>
    <w:rsid w:val="00C33935"/>
    <w:rsid w:val="00C34C08"/>
    <w:rsid w:val="00C34EB5"/>
    <w:rsid w:val="00C4011E"/>
    <w:rsid w:val="00C41199"/>
    <w:rsid w:val="00C43C5F"/>
    <w:rsid w:val="00C441B7"/>
    <w:rsid w:val="00C50A18"/>
    <w:rsid w:val="00C53EA6"/>
    <w:rsid w:val="00C56059"/>
    <w:rsid w:val="00C60EF6"/>
    <w:rsid w:val="00C61054"/>
    <w:rsid w:val="00C621E8"/>
    <w:rsid w:val="00C6259E"/>
    <w:rsid w:val="00C6399F"/>
    <w:rsid w:val="00C63D0C"/>
    <w:rsid w:val="00C64484"/>
    <w:rsid w:val="00C65A85"/>
    <w:rsid w:val="00C67D6A"/>
    <w:rsid w:val="00C67E81"/>
    <w:rsid w:val="00C71787"/>
    <w:rsid w:val="00C72649"/>
    <w:rsid w:val="00C73C85"/>
    <w:rsid w:val="00C7681F"/>
    <w:rsid w:val="00C805A6"/>
    <w:rsid w:val="00C82E6D"/>
    <w:rsid w:val="00C830F2"/>
    <w:rsid w:val="00C8458A"/>
    <w:rsid w:val="00C84735"/>
    <w:rsid w:val="00C84F25"/>
    <w:rsid w:val="00C8618D"/>
    <w:rsid w:val="00C86A44"/>
    <w:rsid w:val="00C92AED"/>
    <w:rsid w:val="00C9628B"/>
    <w:rsid w:val="00C966C7"/>
    <w:rsid w:val="00CA0E4D"/>
    <w:rsid w:val="00CA1D6D"/>
    <w:rsid w:val="00CA2302"/>
    <w:rsid w:val="00CA243A"/>
    <w:rsid w:val="00CA2D90"/>
    <w:rsid w:val="00CA38D5"/>
    <w:rsid w:val="00CA4230"/>
    <w:rsid w:val="00CB2101"/>
    <w:rsid w:val="00CB2892"/>
    <w:rsid w:val="00CB308D"/>
    <w:rsid w:val="00CB50DC"/>
    <w:rsid w:val="00CB6C2A"/>
    <w:rsid w:val="00CC267A"/>
    <w:rsid w:val="00CC4E9B"/>
    <w:rsid w:val="00CC58A3"/>
    <w:rsid w:val="00CC58CC"/>
    <w:rsid w:val="00CC6718"/>
    <w:rsid w:val="00CD033A"/>
    <w:rsid w:val="00CD144B"/>
    <w:rsid w:val="00CD354B"/>
    <w:rsid w:val="00CD3D1E"/>
    <w:rsid w:val="00CD58A0"/>
    <w:rsid w:val="00CD6E4F"/>
    <w:rsid w:val="00CE016E"/>
    <w:rsid w:val="00CE0816"/>
    <w:rsid w:val="00CE3155"/>
    <w:rsid w:val="00CF1A19"/>
    <w:rsid w:val="00CF2AAD"/>
    <w:rsid w:val="00CF3256"/>
    <w:rsid w:val="00CF381A"/>
    <w:rsid w:val="00CF4914"/>
    <w:rsid w:val="00CF5130"/>
    <w:rsid w:val="00CF6B88"/>
    <w:rsid w:val="00D00E10"/>
    <w:rsid w:val="00D02DD3"/>
    <w:rsid w:val="00D03008"/>
    <w:rsid w:val="00D03DFB"/>
    <w:rsid w:val="00D0513D"/>
    <w:rsid w:val="00D05D39"/>
    <w:rsid w:val="00D06660"/>
    <w:rsid w:val="00D07060"/>
    <w:rsid w:val="00D1036A"/>
    <w:rsid w:val="00D14785"/>
    <w:rsid w:val="00D15400"/>
    <w:rsid w:val="00D169CC"/>
    <w:rsid w:val="00D17FBD"/>
    <w:rsid w:val="00D206C0"/>
    <w:rsid w:val="00D20F3F"/>
    <w:rsid w:val="00D21786"/>
    <w:rsid w:val="00D24651"/>
    <w:rsid w:val="00D25945"/>
    <w:rsid w:val="00D2643C"/>
    <w:rsid w:val="00D271E7"/>
    <w:rsid w:val="00D309DA"/>
    <w:rsid w:val="00D32340"/>
    <w:rsid w:val="00D32CF5"/>
    <w:rsid w:val="00D32D44"/>
    <w:rsid w:val="00D34453"/>
    <w:rsid w:val="00D357D6"/>
    <w:rsid w:val="00D35DA3"/>
    <w:rsid w:val="00D37E5F"/>
    <w:rsid w:val="00D37FE9"/>
    <w:rsid w:val="00D40B51"/>
    <w:rsid w:val="00D431A4"/>
    <w:rsid w:val="00D43DC5"/>
    <w:rsid w:val="00D4702B"/>
    <w:rsid w:val="00D4744F"/>
    <w:rsid w:val="00D47800"/>
    <w:rsid w:val="00D5231E"/>
    <w:rsid w:val="00D52C19"/>
    <w:rsid w:val="00D54AB4"/>
    <w:rsid w:val="00D55F37"/>
    <w:rsid w:val="00D56686"/>
    <w:rsid w:val="00D60114"/>
    <w:rsid w:val="00D604B7"/>
    <w:rsid w:val="00D61E3D"/>
    <w:rsid w:val="00D648B8"/>
    <w:rsid w:val="00D66419"/>
    <w:rsid w:val="00D67FEB"/>
    <w:rsid w:val="00D70D03"/>
    <w:rsid w:val="00D72D05"/>
    <w:rsid w:val="00D72FB2"/>
    <w:rsid w:val="00D74073"/>
    <w:rsid w:val="00D75B60"/>
    <w:rsid w:val="00D77E24"/>
    <w:rsid w:val="00D8092B"/>
    <w:rsid w:val="00D81626"/>
    <w:rsid w:val="00D81E0D"/>
    <w:rsid w:val="00D81E58"/>
    <w:rsid w:val="00D8446A"/>
    <w:rsid w:val="00D844FA"/>
    <w:rsid w:val="00D849CC"/>
    <w:rsid w:val="00D92116"/>
    <w:rsid w:val="00D942F7"/>
    <w:rsid w:val="00D94968"/>
    <w:rsid w:val="00D951A2"/>
    <w:rsid w:val="00DA06DA"/>
    <w:rsid w:val="00DA0B3E"/>
    <w:rsid w:val="00DA1F7D"/>
    <w:rsid w:val="00DA23D9"/>
    <w:rsid w:val="00DA26B9"/>
    <w:rsid w:val="00DA27C8"/>
    <w:rsid w:val="00DA29C2"/>
    <w:rsid w:val="00DA4105"/>
    <w:rsid w:val="00DA43F8"/>
    <w:rsid w:val="00DA567A"/>
    <w:rsid w:val="00DA6585"/>
    <w:rsid w:val="00DA695C"/>
    <w:rsid w:val="00DA776C"/>
    <w:rsid w:val="00DB1CC6"/>
    <w:rsid w:val="00DB22BF"/>
    <w:rsid w:val="00DB2712"/>
    <w:rsid w:val="00DB27C7"/>
    <w:rsid w:val="00DB34D3"/>
    <w:rsid w:val="00DB537A"/>
    <w:rsid w:val="00DB7332"/>
    <w:rsid w:val="00DB76E4"/>
    <w:rsid w:val="00DC34B8"/>
    <w:rsid w:val="00DC5BF8"/>
    <w:rsid w:val="00DC5FAA"/>
    <w:rsid w:val="00DC68CC"/>
    <w:rsid w:val="00DC6B31"/>
    <w:rsid w:val="00DC6EA1"/>
    <w:rsid w:val="00DC753D"/>
    <w:rsid w:val="00DD0418"/>
    <w:rsid w:val="00DD0A3E"/>
    <w:rsid w:val="00DD1743"/>
    <w:rsid w:val="00DD1F82"/>
    <w:rsid w:val="00DD657C"/>
    <w:rsid w:val="00DD6BA6"/>
    <w:rsid w:val="00DD6FCB"/>
    <w:rsid w:val="00DD7D37"/>
    <w:rsid w:val="00DE0F22"/>
    <w:rsid w:val="00DE1019"/>
    <w:rsid w:val="00DE1842"/>
    <w:rsid w:val="00DE23BA"/>
    <w:rsid w:val="00DE4291"/>
    <w:rsid w:val="00DE44C0"/>
    <w:rsid w:val="00DF044F"/>
    <w:rsid w:val="00DF093C"/>
    <w:rsid w:val="00DF0C88"/>
    <w:rsid w:val="00DF0E04"/>
    <w:rsid w:val="00DF2615"/>
    <w:rsid w:val="00DF4549"/>
    <w:rsid w:val="00DF76AE"/>
    <w:rsid w:val="00E002F7"/>
    <w:rsid w:val="00E01A55"/>
    <w:rsid w:val="00E02F02"/>
    <w:rsid w:val="00E030A8"/>
    <w:rsid w:val="00E10EF1"/>
    <w:rsid w:val="00E12231"/>
    <w:rsid w:val="00E124A5"/>
    <w:rsid w:val="00E14873"/>
    <w:rsid w:val="00E16BB6"/>
    <w:rsid w:val="00E176C2"/>
    <w:rsid w:val="00E22EB1"/>
    <w:rsid w:val="00E23719"/>
    <w:rsid w:val="00E23F18"/>
    <w:rsid w:val="00E243FA"/>
    <w:rsid w:val="00E24627"/>
    <w:rsid w:val="00E25228"/>
    <w:rsid w:val="00E302FC"/>
    <w:rsid w:val="00E3233D"/>
    <w:rsid w:val="00E32612"/>
    <w:rsid w:val="00E329BF"/>
    <w:rsid w:val="00E33637"/>
    <w:rsid w:val="00E365FB"/>
    <w:rsid w:val="00E36DCB"/>
    <w:rsid w:val="00E37922"/>
    <w:rsid w:val="00E44B30"/>
    <w:rsid w:val="00E44FA9"/>
    <w:rsid w:val="00E45F51"/>
    <w:rsid w:val="00E47058"/>
    <w:rsid w:val="00E5008C"/>
    <w:rsid w:val="00E505C4"/>
    <w:rsid w:val="00E5352F"/>
    <w:rsid w:val="00E5580E"/>
    <w:rsid w:val="00E56AEC"/>
    <w:rsid w:val="00E56F94"/>
    <w:rsid w:val="00E60C82"/>
    <w:rsid w:val="00E6341E"/>
    <w:rsid w:val="00E64413"/>
    <w:rsid w:val="00E64FBA"/>
    <w:rsid w:val="00E652DF"/>
    <w:rsid w:val="00E674C7"/>
    <w:rsid w:val="00E675B6"/>
    <w:rsid w:val="00E70327"/>
    <w:rsid w:val="00E74AD2"/>
    <w:rsid w:val="00E74CB8"/>
    <w:rsid w:val="00E74E02"/>
    <w:rsid w:val="00E7650C"/>
    <w:rsid w:val="00E76656"/>
    <w:rsid w:val="00E76829"/>
    <w:rsid w:val="00E779F0"/>
    <w:rsid w:val="00E8109F"/>
    <w:rsid w:val="00E83289"/>
    <w:rsid w:val="00E84625"/>
    <w:rsid w:val="00E85E20"/>
    <w:rsid w:val="00E92640"/>
    <w:rsid w:val="00E92B04"/>
    <w:rsid w:val="00E95642"/>
    <w:rsid w:val="00E956B0"/>
    <w:rsid w:val="00E9577A"/>
    <w:rsid w:val="00E96B41"/>
    <w:rsid w:val="00E96FB7"/>
    <w:rsid w:val="00E97452"/>
    <w:rsid w:val="00E97A6C"/>
    <w:rsid w:val="00EA0225"/>
    <w:rsid w:val="00EA0B24"/>
    <w:rsid w:val="00EA4D71"/>
    <w:rsid w:val="00EA5862"/>
    <w:rsid w:val="00EA6818"/>
    <w:rsid w:val="00EA6CCC"/>
    <w:rsid w:val="00EA7433"/>
    <w:rsid w:val="00EB24D8"/>
    <w:rsid w:val="00EB3D34"/>
    <w:rsid w:val="00EB3F39"/>
    <w:rsid w:val="00EB41CA"/>
    <w:rsid w:val="00EB49CA"/>
    <w:rsid w:val="00EB70A3"/>
    <w:rsid w:val="00EC1418"/>
    <w:rsid w:val="00EC20CF"/>
    <w:rsid w:val="00EC2C40"/>
    <w:rsid w:val="00EC6610"/>
    <w:rsid w:val="00EC6D83"/>
    <w:rsid w:val="00EC76FC"/>
    <w:rsid w:val="00EC78CE"/>
    <w:rsid w:val="00ED0343"/>
    <w:rsid w:val="00ED68F2"/>
    <w:rsid w:val="00EE25BE"/>
    <w:rsid w:val="00EE39F5"/>
    <w:rsid w:val="00EE4D8B"/>
    <w:rsid w:val="00EE5BAC"/>
    <w:rsid w:val="00EF1810"/>
    <w:rsid w:val="00EF18DA"/>
    <w:rsid w:val="00EF18F3"/>
    <w:rsid w:val="00EF2177"/>
    <w:rsid w:val="00EF41A1"/>
    <w:rsid w:val="00EF446B"/>
    <w:rsid w:val="00EF4F8A"/>
    <w:rsid w:val="00EF6F6E"/>
    <w:rsid w:val="00EF7F43"/>
    <w:rsid w:val="00F0190D"/>
    <w:rsid w:val="00F01F78"/>
    <w:rsid w:val="00F02AC1"/>
    <w:rsid w:val="00F02F2F"/>
    <w:rsid w:val="00F03C10"/>
    <w:rsid w:val="00F04484"/>
    <w:rsid w:val="00F07DB4"/>
    <w:rsid w:val="00F1077A"/>
    <w:rsid w:val="00F11824"/>
    <w:rsid w:val="00F15B75"/>
    <w:rsid w:val="00F1652D"/>
    <w:rsid w:val="00F1695F"/>
    <w:rsid w:val="00F17258"/>
    <w:rsid w:val="00F21B30"/>
    <w:rsid w:val="00F225C3"/>
    <w:rsid w:val="00F26457"/>
    <w:rsid w:val="00F33E4E"/>
    <w:rsid w:val="00F3564E"/>
    <w:rsid w:val="00F36007"/>
    <w:rsid w:val="00F422A4"/>
    <w:rsid w:val="00F45018"/>
    <w:rsid w:val="00F461CB"/>
    <w:rsid w:val="00F4753D"/>
    <w:rsid w:val="00F512B4"/>
    <w:rsid w:val="00F51B6F"/>
    <w:rsid w:val="00F61AC5"/>
    <w:rsid w:val="00F64FB1"/>
    <w:rsid w:val="00F67753"/>
    <w:rsid w:val="00F70A9A"/>
    <w:rsid w:val="00F7184A"/>
    <w:rsid w:val="00F7230E"/>
    <w:rsid w:val="00F7317C"/>
    <w:rsid w:val="00F73D16"/>
    <w:rsid w:val="00F745F5"/>
    <w:rsid w:val="00F75760"/>
    <w:rsid w:val="00F760F5"/>
    <w:rsid w:val="00F776F9"/>
    <w:rsid w:val="00F807FE"/>
    <w:rsid w:val="00F81693"/>
    <w:rsid w:val="00F826EA"/>
    <w:rsid w:val="00F84108"/>
    <w:rsid w:val="00F84558"/>
    <w:rsid w:val="00F8523A"/>
    <w:rsid w:val="00F96327"/>
    <w:rsid w:val="00F9671B"/>
    <w:rsid w:val="00F9687A"/>
    <w:rsid w:val="00FA07F4"/>
    <w:rsid w:val="00FA2F91"/>
    <w:rsid w:val="00FA49B7"/>
    <w:rsid w:val="00FA6333"/>
    <w:rsid w:val="00FA6663"/>
    <w:rsid w:val="00FA7B59"/>
    <w:rsid w:val="00FB024C"/>
    <w:rsid w:val="00FB0903"/>
    <w:rsid w:val="00FB0E6E"/>
    <w:rsid w:val="00FB2595"/>
    <w:rsid w:val="00FB2FBF"/>
    <w:rsid w:val="00FB40FD"/>
    <w:rsid w:val="00FB4178"/>
    <w:rsid w:val="00FB4E30"/>
    <w:rsid w:val="00FB4F48"/>
    <w:rsid w:val="00FB6AC0"/>
    <w:rsid w:val="00FC0119"/>
    <w:rsid w:val="00FC06D0"/>
    <w:rsid w:val="00FC20E4"/>
    <w:rsid w:val="00FC321C"/>
    <w:rsid w:val="00FC355A"/>
    <w:rsid w:val="00FC3ED5"/>
    <w:rsid w:val="00FC46F8"/>
    <w:rsid w:val="00FC5AD9"/>
    <w:rsid w:val="00FD0857"/>
    <w:rsid w:val="00FD1757"/>
    <w:rsid w:val="00FD2A8A"/>
    <w:rsid w:val="00FD3FBE"/>
    <w:rsid w:val="00FD56FE"/>
    <w:rsid w:val="00FD5FDD"/>
    <w:rsid w:val="00FD77FA"/>
    <w:rsid w:val="00FD7BB4"/>
    <w:rsid w:val="00FD7D63"/>
    <w:rsid w:val="00FE116D"/>
    <w:rsid w:val="00FE120E"/>
    <w:rsid w:val="00FE2282"/>
    <w:rsid w:val="00FE256D"/>
    <w:rsid w:val="00FE61CF"/>
    <w:rsid w:val="00FE7565"/>
    <w:rsid w:val="00FF0458"/>
    <w:rsid w:val="00FF06AD"/>
    <w:rsid w:val="00FF2B2B"/>
    <w:rsid w:val="00FF48A5"/>
    <w:rsid w:val="00FF6FD1"/>
    <w:rsid w:val="00FF7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6EB4E2"/>
  <w15:docId w15:val="{7DCB016B-775C-4454-AC70-46AC9D9B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6FB7"/>
    <w:pPr>
      <w:keepNext/>
      <w:spacing w:after="0" w:line="240" w:lineRule="auto"/>
      <w:jc w:val="center"/>
      <w:outlineLvl w:val="0"/>
    </w:pPr>
    <w:rPr>
      <w:rFonts w:ascii="Arial" w:eastAsia="Times New Roman" w:hAnsi="Arial" w:cs="Arial"/>
      <w:b/>
      <w:bCs/>
      <w:szCs w:val="24"/>
    </w:rPr>
  </w:style>
  <w:style w:type="paragraph" w:styleId="Heading2">
    <w:name w:val="heading 2"/>
    <w:basedOn w:val="Normal"/>
    <w:next w:val="Normal"/>
    <w:link w:val="Heading2Char"/>
    <w:uiPriority w:val="9"/>
    <w:unhideWhenUsed/>
    <w:qFormat/>
    <w:rsid w:val="00E96F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F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FB7"/>
    <w:rPr>
      <w:rFonts w:ascii="Arial" w:eastAsia="Times New Roman" w:hAnsi="Arial" w:cs="Arial"/>
      <w:b/>
      <w:bCs/>
      <w:szCs w:val="24"/>
    </w:rPr>
  </w:style>
  <w:style w:type="character" w:customStyle="1" w:styleId="Heading2Char">
    <w:name w:val="Heading 2 Char"/>
    <w:basedOn w:val="DefaultParagraphFont"/>
    <w:link w:val="Heading2"/>
    <w:uiPriority w:val="9"/>
    <w:rsid w:val="00E96FB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FB7"/>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4B5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1">
    <w:name w:val="Grid Table 1 Light - Accent 21"/>
    <w:basedOn w:val="TableNormal"/>
    <w:uiPriority w:val="46"/>
    <w:rsid w:val="001C3FD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1C3FD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1C3FD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1C3FD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4612A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BookTitle">
    <w:name w:val="Book Title"/>
    <w:basedOn w:val="DefaultParagraphFont"/>
    <w:uiPriority w:val="33"/>
    <w:qFormat/>
    <w:rsid w:val="00E96FB7"/>
    <w:rPr>
      <w:b/>
      <w:bCs/>
      <w:i/>
      <w:iCs/>
      <w:spacing w:val="5"/>
    </w:rPr>
  </w:style>
  <w:style w:type="paragraph" w:styleId="Title">
    <w:name w:val="Title"/>
    <w:basedOn w:val="Normal"/>
    <w:next w:val="Normal"/>
    <w:link w:val="TitleChar"/>
    <w:uiPriority w:val="10"/>
    <w:qFormat/>
    <w:rsid w:val="00E96F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F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6FB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96FB7"/>
    <w:rPr>
      <w:rFonts w:eastAsiaTheme="minorEastAsia"/>
      <w:color w:val="5A5A5A" w:themeColor="text1" w:themeTint="A5"/>
      <w:spacing w:val="15"/>
    </w:rPr>
  </w:style>
  <w:style w:type="paragraph" w:styleId="BodyTextIndent">
    <w:name w:val="Body Text Indent"/>
    <w:basedOn w:val="Normal"/>
    <w:link w:val="BodyTextIndentChar"/>
    <w:rsid w:val="00E96FB7"/>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96FB7"/>
    <w:rPr>
      <w:rFonts w:ascii="Times New Roman" w:eastAsia="Times New Roman" w:hAnsi="Times New Roman" w:cs="Times New Roman"/>
      <w:sz w:val="24"/>
      <w:szCs w:val="24"/>
    </w:rPr>
  </w:style>
  <w:style w:type="paragraph" w:styleId="BodyText">
    <w:name w:val="Body Text"/>
    <w:basedOn w:val="Normal"/>
    <w:link w:val="BodyTextChar"/>
    <w:rsid w:val="00E96FB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96FB7"/>
    <w:rPr>
      <w:rFonts w:ascii="Times New Roman" w:eastAsia="Times New Roman" w:hAnsi="Times New Roman" w:cs="Times New Roman"/>
      <w:sz w:val="24"/>
      <w:szCs w:val="24"/>
    </w:rPr>
  </w:style>
  <w:style w:type="paragraph" w:styleId="Footer">
    <w:name w:val="footer"/>
    <w:basedOn w:val="Normal"/>
    <w:link w:val="FooterChar"/>
    <w:uiPriority w:val="99"/>
    <w:rsid w:val="00E96FB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96FB7"/>
    <w:rPr>
      <w:rFonts w:ascii="Times New Roman" w:eastAsia="Times New Roman" w:hAnsi="Times New Roman" w:cs="Times New Roman"/>
      <w:sz w:val="24"/>
      <w:szCs w:val="24"/>
    </w:rPr>
  </w:style>
  <w:style w:type="paragraph" w:customStyle="1" w:styleId="Default">
    <w:name w:val="Default"/>
    <w:rsid w:val="00E96FB7"/>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ListParagraph">
    <w:name w:val="List Paragraph"/>
    <w:aliases w:val="Indent Paragraph,Lettre d'introduction,Paragraphe de liste PBLH,Graph &amp; Table tite"/>
    <w:basedOn w:val="Normal"/>
    <w:link w:val="ListParagraphChar"/>
    <w:uiPriority w:val="34"/>
    <w:qFormat/>
    <w:rsid w:val="00E96FB7"/>
    <w:pPr>
      <w:ind w:left="720"/>
      <w:contextualSpacing/>
    </w:pPr>
    <w:rPr>
      <w:rFonts w:eastAsia="MS Mincho"/>
    </w:rPr>
  </w:style>
  <w:style w:type="character" w:customStyle="1" w:styleId="ListParagraphChar">
    <w:name w:val="List Paragraph Char"/>
    <w:aliases w:val="Indent Paragraph Char,Lettre d'introduction Char,Paragraphe de liste PBLH Char,Graph &amp; Table tite Char"/>
    <w:link w:val="ListParagraph"/>
    <w:uiPriority w:val="34"/>
    <w:locked/>
    <w:rsid w:val="00AA3AA4"/>
    <w:rPr>
      <w:rFonts w:eastAsia="MS Mincho"/>
    </w:rPr>
  </w:style>
  <w:style w:type="paragraph" w:styleId="BodyText2">
    <w:name w:val="Body Text 2"/>
    <w:basedOn w:val="Normal"/>
    <w:link w:val="BodyText2Char"/>
    <w:uiPriority w:val="99"/>
    <w:unhideWhenUsed/>
    <w:rsid w:val="00E96FB7"/>
    <w:pPr>
      <w:spacing w:after="120" w:line="480" w:lineRule="auto"/>
    </w:pPr>
    <w:rPr>
      <w:rFonts w:eastAsia="MS Mincho"/>
    </w:rPr>
  </w:style>
  <w:style w:type="character" w:customStyle="1" w:styleId="BodyText2Char">
    <w:name w:val="Body Text 2 Char"/>
    <w:basedOn w:val="DefaultParagraphFont"/>
    <w:link w:val="BodyText2"/>
    <w:uiPriority w:val="99"/>
    <w:rsid w:val="00E96FB7"/>
    <w:rPr>
      <w:rFonts w:eastAsia="MS Mincho"/>
    </w:rPr>
  </w:style>
  <w:style w:type="paragraph" w:styleId="TOCHeading">
    <w:name w:val="TOC Heading"/>
    <w:basedOn w:val="Heading1"/>
    <w:next w:val="Normal"/>
    <w:uiPriority w:val="39"/>
    <w:unhideWhenUsed/>
    <w:qFormat/>
    <w:rsid w:val="00E96FB7"/>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E96FB7"/>
    <w:pPr>
      <w:spacing w:after="100"/>
    </w:pPr>
    <w:rPr>
      <w:rFonts w:eastAsia="MS Mincho"/>
    </w:rPr>
  </w:style>
  <w:style w:type="paragraph" w:styleId="TOC3">
    <w:name w:val="toc 3"/>
    <w:basedOn w:val="Normal"/>
    <w:next w:val="Normal"/>
    <w:autoRedefine/>
    <w:uiPriority w:val="39"/>
    <w:unhideWhenUsed/>
    <w:rsid w:val="00E96FB7"/>
    <w:pPr>
      <w:spacing w:after="100"/>
      <w:ind w:left="440"/>
    </w:pPr>
    <w:rPr>
      <w:rFonts w:eastAsia="MS Mincho"/>
    </w:rPr>
  </w:style>
  <w:style w:type="character" w:styleId="Hyperlink">
    <w:name w:val="Hyperlink"/>
    <w:basedOn w:val="DefaultParagraphFont"/>
    <w:uiPriority w:val="99"/>
    <w:unhideWhenUsed/>
    <w:rsid w:val="00E96FB7"/>
    <w:rPr>
      <w:color w:val="0563C1" w:themeColor="hyperlink"/>
      <w:u w:val="single"/>
    </w:rPr>
  </w:style>
  <w:style w:type="paragraph" w:styleId="Header">
    <w:name w:val="header"/>
    <w:basedOn w:val="Normal"/>
    <w:link w:val="HeaderChar"/>
    <w:uiPriority w:val="99"/>
    <w:unhideWhenUsed/>
    <w:rsid w:val="00E96FB7"/>
    <w:pPr>
      <w:tabs>
        <w:tab w:val="center" w:pos="4680"/>
        <w:tab w:val="right" w:pos="9360"/>
      </w:tabs>
      <w:spacing w:after="0" w:line="240" w:lineRule="auto"/>
    </w:pPr>
    <w:rPr>
      <w:rFonts w:eastAsia="MS Mincho"/>
    </w:rPr>
  </w:style>
  <w:style w:type="character" w:customStyle="1" w:styleId="HeaderChar">
    <w:name w:val="Header Char"/>
    <w:basedOn w:val="DefaultParagraphFont"/>
    <w:link w:val="Header"/>
    <w:uiPriority w:val="99"/>
    <w:rsid w:val="00E96FB7"/>
    <w:rPr>
      <w:rFonts w:eastAsia="MS Mincho"/>
    </w:rPr>
  </w:style>
  <w:style w:type="paragraph" w:styleId="TOC2">
    <w:name w:val="toc 2"/>
    <w:basedOn w:val="Normal"/>
    <w:next w:val="Normal"/>
    <w:autoRedefine/>
    <w:uiPriority w:val="39"/>
    <w:unhideWhenUsed/>
    <w:rsid w:val="00E96FB7"/>
    <w:pPr>
      <w:spacing w:after="100"/>
      <w:ind w:left="220"/>
    </w:pPr>
    <w:rPr>
      <w:rFonts w:eastAsia="MS Mincho"/>
    </w:rPr>
  </w:style>
  <w:style w:type="paragraph" w:styleId="NoSpacing">
    <w:name w:val="No Spacing"/>
    <w:link w:val="NoSpacingChar"/>
    <w:uiPriority w:val="1"/>
    <w:qFormat/>
    <w:rsid w:val="00E96FB7"/>
    <w:pPr>
      <w:spacing w:after="0" w:line="240" w:lineRule="auto"/>
    </w:pPr>
    <w:rPr>
      <w:rFonts w:eastAsiaTheme="minorEastAsia"/>
    </w:rPr>
  </w:style>
  <w:style w:type="character" w:customStyle="1" w:styleId="NoSpacingChar">
    <w:name w:val="No Spacing Char"/>
    <w:basedOn w:val="DefaultParagraphFont"/>
    <w:link w:val="NoSpacing"/>
    <w:uiPriority w:val="1"/>
    <w:rsid w:val="00E96FB7"/>
    <w:rPr>
      <w:rFonts w:eastAsiaTheme="minorEastAsia"/>
    </w:rPr>
  </w:style>
  <w:style w:type="character" w:customStyle="1" w:styleId="BalloonTextChar">
    <w:name w:val="Balloon Text Char"/>
    <w:basedOn w:val="DefaultParagraphFont"/>
    <w:link w:val="BalloonText"/>
    <w:uiPriority w:val="99"/>
    <w:semiHidden/>
    <w:rsid w:val="00E96FB7"/>
    <w:rPr>
      <w:rFonts w:ascii="Segoe UI" w:eastAsia="MS Mincho" w:hAnsi="Segoe UI" w:cs="Segoe UI"/>
      <w:sz w:val="18"/>
      <w:szCs w:val="18"/>
    </w:rPr>
  </w:style>
  <w:style w:type="paragraph" w:styleId="BalloonText">
    <w:name w:val="Balloon Text"/>
    <w:basedOn w:val="Normal"/>
    <w:link w:val="BalloonTextChar"/>
    <w:uiPriority w:val="99"/>
    <w:semiHidden/>
    <w:unhideWhenUsed/>
    <w:rsid w:val="00E96FB7"/>
    <w:pPr>
      <w:spacing w:after="0" w:line="240" w:lineRule="auto"/>
    </w:pPr>
    <w:rPr>
      <w:rFonts w:ascii="Segoe UI" w:eastAsia="MS Mincho" w:hAnsi="Segoe UI" w:cs="Segoe UI"/>
      <w:sz w:val="18"/>
      <w:szCs w:val="18"/>
    </w:rPr>
  </w:style>
  <w:style w:type="paragraph" w:styleId="TOC4">
    <w:name w:val="toc 4"/>
    <w:basedOn w:val="Normal"/>
    <w:next w:val="Normal"/>
    <w:autoRedefine/>
    <w:uiPriority w:val="39"/>
    <w:unhideWhenUsed/>
    <w:rsid w:val="00E96FB7"/>
    <w:pPr>
      <w:spacing w:after="100"/>
      <w:ind w:left="660"/>
    </w:pPr>
    <w:rPr>
      <w:rFonts w:eastAsiaTheme="minorEastAsia"/>
    </w:rPr>
  </w:style>
  <w:style w:type="paragraph" w:styleId="TOC5">
    <w:name w:val="toc 5"/>
    <w:basedOn w:val="Normal"/>
    <w:next w:val="Normal"/>
    <w:autoRedefine/>
    <w:uiPriority w:val="39"/>
    <w:unhideWhenUsed/>
    <w:rsid w:val="00E96FB7"/>
    <w:pPr>
      <w:spacing w:after="100"/>
      <w:ind w:left="880"/>
    </w:pPr>
    <w:rPr>
      <w:rFonts w:eastAsiaTheme="minorEastAsia"/>
    </w:rPr>
  </w:style>
  <w:style w:type="paragraph" w:styleId="TOC6">
    <w:name w:val="toc 6"/>
    <w:basedOn w:val="Normal"/>
    <w:next w:val="Normal"/>
    <w:autoRedefine/>
    <w:uiPriority w:val="39"/>
    <w:unhideWhenUsed/>
    <w:rsid w:val="00E96FB7"/>
    <w:pPr>
      <w:spacing w:after="100"/>
      <w:ind w:left="1100"/>
    </w:pPr>
    <w:rPr>
      <w:rFonts w:eastAsiaTheme="minorEastAsia"/>
    </w:rPr>
  </w:style>
  <w:style w:type="paragraph" w:styleId="TOC7">
    <w:name w:val="toc 7"/>
    <w:basedOn w:val="Normal"/>
    <w:next w:val="Normal"/>
    <w:autoRedefine/>
    <w:uiPriority w:val="39"/>
    <w:unhideWhenUsed/>
    <w:rsid w:val="00E96FB7"/>
    <w:pPr>
      <w:spacing w:after="100"/>
      <w:ind w:left="1320"/>
    </w:pPr>
    <w:rPr>
      <w:rFonts w:eastAsiaTheme="minorEastAsia"/>
    </w:rPr>
  </w:style>
  <w:style w:type="paragraph" w:styleId="TOC8">
    <w:name w:val="toc 8"/>
    <w:basedOn w:val="Normal"/>
    <w:next w:val="Normal"/>
    <w:autoRedefine/>
    <w:uiPriority w:val="39"/>
    <w:unhideWhenUsed/>
    <w:rsid w:val="00E96FB7"/>
    <w:pPr>
      <w:spacing w:after="100"/>
      <w:ind w:left="1540"/>
    </w:pPr>
    <w:rPr>
      <w:rFonts w:eastAsiaTheme="minorEastAsia"/>
    </w:rPr>
  </w:style>
  <w:style w:type="paragraph" w:styleId="TOC9">
    <w:name w:val="toc 9"/>
    <w:basedOn w:val="Normal"/>
    <w:next w:val="Normal"/>
    <w:autoRedefine/>
    <w:uiPriority w:val="39"/>
    <w:unhideWhenUsed/>
    <w:rsid w:val="00E96FB7"/>
    <w:pPr>
      <w:spacing w:after="100"/>
      <w:ind w:left="1760"/>
    </w:pPr>
    <w:rPr>
      <w:rFonts w:eastAsiaTheme="minorEastAsia"/>
    </w:rPr>
  </w:style>
  <w:style w:type="table" w:customStyle="1" w:styleId="PlainTable51">
    <w:name w:val="Plain Table 51"/>
    <w:basedOn w:val="TableNormal"/>
    <w:uiPriority w:val="45"/>
    <w:rsid w:val="00447EE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447EE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description">
    <w:name w:val="footnote description"/>
    <w:next w:val="Normal"/>
    <w:link w:val="footnotedescriptionChar"/>
    <w:hidden/>
    <w:rsid w:val="00C2004F"/>
    <w:pPr>
      <w:spacing w:after="34" w:line="257"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C2004F"/>
    <w:rPr>
      <w:rFonts w:ascii="Times New Roman" w:eastAsia="Times New Roman" w:hAnsi="Times New Roman" w:cs="Times New Roman"/>
      <w:color w:val="000000"/>
      <w:sz w:val="20"/>
    </w:rPr>
  </w:style>
  <w:style w:type="character" w:customStyle="1" w:styleId="footnotemark">
    <w:name w:val="footnote mark"/>
    <w:hidden/>
    <w:rsid w:val="00C2004F"/>
    <w:rPr>
      <w:rFonts w:ascii="Times New Roman" w:eastAsia="Times New Roman" w:hAnsi="Times New Roman" w:cs="Times New Roman"/>
      <w:color w:val="000000"/>
      <w:sz w:val="20"/>
      <w:vertAlign w:val="superscript"/>
    </w:rPr>
  </w:style>
  <w:style w:type="character" w:styleId="CommentReference">
    <w:name w:val="annotation reference"/>
    <w:basedOn w:val="DefaultParagraphFont"/>
    <w:uiPriority w:val="99"/>
    <w:semiHidden/>
    <w:unhideWhenUsed/>
    <w:rsid w:val="006C47D5"/>
    <w:rPr>
      <w:sz w:val="16"/>
      <w:szCs w:val="16"/>
    </w:rPr>
  </w:style>
  <w:style w:type="paragraph" w:styleId="CommentText">
    <w:name w:val="annotation text"/>
    <w:basedOn w:val="Normal"/>
    <w:link w:val="CommentTextChar"/>
    <w:uiPriority w:val="99"/>
    <w:semiHidden/>
    <w:unhideWhenUsed/>
    <w:rsid w:val="006C47D5"/>
    <w:pPr>
      <w:spacing w:line="240" w:lineRule="auto"/>
    </w:pPr>
    <w:rPr>
      <w:sz w:val="20"/>
      <w:szCs w:val="20"/>
    </w:rPr>
  </w:style>
  <w:style w:type="character" w:customStyle="1" w:styleId="CommentTextChar">
    <w:name w:val="Comment Text Char"/>
    <w:basedOn w:val="DefaultParagraphFont"/>
    <w:link w:val="CommentText"/>
    <w:uiPriority w:val="99"/>
    <w:semiHidden/>
    <w:rsid w:val="006C47D5"/>
    <w:rPr>
      <w:sz w:val="20"/>
      <w:szCs w:val="20"/>
    </w:rPr>
  </w:style>
  <w:style w:type="paragraph" w:styleId="CommentSubject">
    <w:name w:val="annotation subject"/>
    <w:basedOn w:val="CommentText"/>
    <w:next w:val="CommentText"/>
    <w:link w:val="CommentSubjectChar"/>
    <w:uiPriority w:val="99"/>
    <w:semiHidden/>
    <w:unhideWhenUsed/>
    <w:rsid w:val="006C47D5"/>
    <w:rPr>
      <w:b/>
      <w:bCs/>
    </w:rPr>
  </w:style>
  <w:style w:type="character" w:customStyle="1" w:styleId="CommentSubjectChar">
    <w:name w:val="Comment Subject Char"/>
    <w:basedOn w:val="CommentTextChar"/>
    <w:link w:val="CommentSubject"/>
    <w:uiPriority w:val="99"/>
    <w:semiHidden/>
    <w:rsid w:val="006C47D5"/>
    <w:rPr>
      <w:b/>
      <w:bCs/>
      <w:sz w:val="20"/>
      <w:szCs w:val="20"/>
    </w:rPr>
  </w:style>
  <w:style w:type="character" w:styleId="Emphasis">
    <w:name w:val="Emphasis"/>
    <w:qFormat/>
    <w:rsid w:val="00D271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482725">
      <w:bodyDiv w:val="1"/>
      <w:marLeft w:val="0"/>
      <w:marRight w:val="0"/>
      <w:marTop w:val="0"/>
      <w:marBottom w:val="0"/>
      <w:divBdr>
        <w:top w:val="none" w:sz="0" w:space="0" w:color="auto"/>
        <w:left w:val="none" w:sz="0" w:space="0" w:color="auto"/>
        <w:bottom w:val="none" w:sz="0" w:space="0" w:color="auto"/>
        <w:right w:val="none" w:sz="0" w:space="0" w:color="auto"/>
      </w:divBdr>
      <w:divsChild>
        <w:div w:id="1118259434">
          <w:marLeft w:val="0"/>
          <w:marRight w:val="300"/>
          <w:marTop w:val="0"/>
          <w:marBottom w:val="0"/>
          <w:divBdr>
            <w:top w:val="none" w:sz="0" w:space="0" w:color="auto"/>
            <w:left w:val="none" w:sz="0" w:space="0" w:color="auto"/>
            <w:bottom w:val="none" w:sz="0" w:space="0" w:color="auto"/>
            <w:right w:val="none" w:sz="0" w:space="0" w:color="auto"/>
          </w:divBdr>
          <w:divsChild>
            <w:div w:id="1039166086">
              <w:marLeft w:val="0"/>
              <w:marRight w:val="0"/>
              <w:marTop w:val="0"/>
              <w:marBottom w:val="0"/>
              <w:divBdr>
                <w:top w:val="none" w:sz="0" w:space="0" w:color="auto"/>
                <w:left w:val="none" w:sz="0" w:space="0" w:color="auto"/>
                <w:bottom w:val="none" w:sz="0" w:space="0" w:color="auto"/>
                <w:right w:val="none" w:sz="0" w:space="0" w:color="auto"/>
              </w:divBdr>
            </w:div>
          </w:divsChild>
        </w:div>
        <w:div w:id="1212569739">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E8993-8EC4-4D56-813F-4A6A1FB76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4463</TotalTime>
  <Pages>54</Pages>
  <Words>12585</Words>
  <Characters>71735</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84152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pc;Enis Spahiu</dc:creator>
  <cp:lastModifiedBy>Monika Palushi</cp:lastModifiedBy>
  <cp:revision>335</cp:revision>
  <cp:lastPrinted>2024-03-13T12:18:00Z</cp:lastPrinted>
  <dcterms:created xsi:type="dcterms:W3CDTF">2019-06-24T08:10:00Z</dcterms:created>
  <dcterms:modified xsi:type="dcterms:W3CDTF">2024-03-14T12:36:00Z</dcterms:modified>
</cp:coreProperties>
</file>