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4994" w14:textId="06EE3999" w:rsidR="00647419" w:rsidRPr="00D46DBB" w:rsidRDefault="00647419" w:rsidP="00A31980">
      <w:pPr>
        <w:rPr>
          <w:rFonts w:ascii="Times New Roman" w:hAnsi="Times New Roman" w:cs="Times New Roman"/>
        </w:rPr>
      </w:pPr>
    </w:p>
    <w:p w14:paraId="7A52372C" w14:textId="34B4A7FF" w:rsidR="004E1690" w:rsidRPr="00D46DBB" w:rsidRDefault="004E1690" w:rsidP="00A31980">
      <w:pPr>
        <w:rPr>
          <w:rFonts w:ascii="Times New Roman" w:hAnsi="Times New Roman" w:cs="Times New Roman"/>
        </w:rPr>
      </w:pPr>
    </w:p>
    <w:p w14:paraId="1D35A96E" w14:textId="6A604427" w:rsidR="004E1690" w:rsidRPr="00D46DBB" w:rsidRDefault="008E69CD" w:rsidP="00A31980">
      <w:pPr>
        <w:rPr>
          <w:rFonts w:ascii="Times New Roman" w:hAnsi="Times New Roman" w:cs="Times New Roman"/>
        </w:rPr>
      </w:pPr>
      <w:r>
        <w:rPr>
          <w:rFonts w:ascii="Times New Roman" w:hAnsi="Times New Roman" w:cs="Times New Roman"/>
          <w:b/>
          <w:noProof/>
          <w:color w:val="4D4D4D" w:themeColor="accent6"/>
          <w:sz w:val="28"/>
          <w:szCs w:val="28"/>
        </w:rPr>
        <w:drawing>
          <wp:anchor distT="0" distB="0" distL="114300" distR="114300" simplePos="0" relativeHeight="251662336" behindDoc="1" locked="0" layoutInCell="1" allowOverlap="1" wp14:anchorId="779212FB" wp14:editId="39D64D24">
            <wp:simplePos x="0" y="0"/>
            <wp:positionH relativeFrom="column">
              <wp:posOffset>4876800</wp:posOffset>
            </wp:positionH>
            <wp:positionV relativeFrom="paragraph">
              <wp:posOffset>158750</wp:posOffset>
            </wp:positionV>
            <wp:extent cx="658368" cy="941832"/>
            <wp:effectExtent l="0" t="0" r="8890" b="0"/>
            <wp:wrapNone/>
            <wp:docPr id="1632127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368" cy="941832"/>
                    </a:xfrm>
                    <a:prstGeom prst="rect">
                      <a:avLst/>
                    </a:prstGeom>
                    <a:noFill/>
                  </pic:spPr>
                </pic:pic>
              </a:graphicData>
            </a:graphic>
            <wp14:sizeRelH relativeFrom="margin">
              <wp14:pctWidth>0</wp14:pctWidth>
            </wp14:sizeRelH>
            <wp14:sizeRelV relativeFrom="margin">
              <wp14:pctHeight>0</wp14:pctHeight>
            </wp14:sizeRelV>
          </wp:anchor>
        </w:drawing>
      </w:r>
      <w:r w:rsidR="0077683D" w:rsidRPr="00D46DBB">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2E641490" wp14:editId="388E13FA">
                <wp:simplePos x="0" y="0"/>
                <wp:positionH relativeFrom="column">
                  <wp:posOffset>-4569</wp:posOffset>
                </wp:positionH>
                <wp:positionV relativeFrom="paragraph">
                  <wp:posOffset>164803</wp:posOffset>
                </wp:positionV>
                <wp:extent cx="5581650" cy="1524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81650" cy="1524000"/>
                        </a:xfrm>
                        <a:prstGeom prst="rect">
                          <a:avLst/>
                        </a:prstGeom>
                        <a:solidFill>
                          <a:schemeClr val="lt1"/>
                        </a:solidFill>
                        <a:ln w="6350">
                          <a:noFill/>
                        </a:ln>
                      </wps:spPr>
                      <wps:txbx>
                        <w:txbxContent>
                          <w:p w14:paraId="45272616" w14:textId="77777777"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e Kosovës</w:t>
                            </w:r>
                          </w:p>
                          <w:p w14:paraId="09ECF51C" w14:textId="77777777"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Kosova – Republic of Kosovo</w:t>
                            </w:r>
                          </w:p>
                          <w:p w14:paraId="6283E1DA" w14:textId="77777777" w:rsidR="004E1690" w:rsidRPr="00D46DBB" w:rsidRDefault="004E1690" w:rsidP="006A1209">
                            <w:pPr>
                              <w:jc w:val="center"/>
                              <w:rPr>
                                <w:rFonts w:ascii="Times New Roman" w:hAnsi="Times New Roman" w:cs="Times New Roman"/>
                                <w:b/>
                                <w:bCs/>
                                <w:sz w:val="28"/>
                                <w:szCs w:val="28"/>
                              </w:rPr>
                            </w:pPr>
                          </w:p>
                          <w:p w14:paraId="049BF14A" w14:textId="22BE759F" w:rsidR="000C7366" w:rsidRPr="00D46DBB" w:rsidRDefault="000C7366"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Komuna e </w:t>
                            </w:r>
                            <w:r w:rsidR="008E69CD">
                              <w:rPr>
                                <w:rFonts w:ascii="Times New Roman" w:hAnsi="Times New Roman" w:cs="Times New Roman"/>
                                <w:b/>
                                <w:bCs/>
                                <w:sz w:val="28"/>
                                <w:szCs w:val="28"/>
                              </w:rPr>
                              <w:t xml:space="preserve">Klinës </w:t>
                            </w:r>
                          </w:p>
                          <w:p w14:paraId="52ECBA35" w14:textId="679CEC0C" w:rsidR="004E1690" w:rsidRPr="00D46DBB" w:rsidRDefault="000C7366"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Opština </w:t>
                            </w:r>
                            <w:r w:rsidR="008E69CD">
                              <w:rPr>
                                <w:rFonts w:ascii="Times New Roman" w:hAnsi="Times New Roman" w:cs="Times New Roman"/>
                                <w:b/>
                                <w:bCs/>
                                <w:sz w:val="28"/>
                                <w:szCs w:val="28"/>
                              </w:rPr>
                              <w:t>Klina</w:t>
                            </w:r>
                            <w:r w:rsidR="003259B5">
                              <w:rPr>
                                <w:rFonts w:ascii="Times New Roman" w:hAnsi="Times New Roman" w:cs="Times New Roman"/>
                                <w:b/>
                                <w:bCs/>
                                <w:sz w:val="28"/>
                                <w:szCs w:val="28"/>
                              </w:rPr>
                              <w:t xml:space="preserve"> </w:t>
                            </w:r>
                            <w:r w:rsidRPr="00D46DBB">
                              <w:rPr>
                                <w:rFonts w:ascii="Times New Roman" w:hAnsi="Times New Roman" w:cs="Times New Roman"/>
                                <w:b/>
                                <w:bCs/>
                                <w:sz w:val="28"/>
                                <w:szCs w:val="28"/>
                              </w:rPr>
                              <w:t xml:space="preserve">– Municipality of </w:t>
                            </w:r>
                            <w:r w:rsidR="008E69CD">
                              <w:rPr>
                                <w:rFonts w:ascii="Times New Roman" w:hAnsi="Times New Roman" w:cs="Times New Roman"/>
                                <w:b/>
                                <w:bCs/>
                                <w:sz w:val="28"/>
                                <w:szCs w:val="28"/>
                              </w:rPr>
                              <w:t>Klina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41490" id="_x0000_t202" coordsize="21600,21600" o:spt="202" path="m,l,21600r21600,l21600,xe">
                <v:stroke joinstyle="miter"/>
                <v:path gradientshapeok="t" o:connecttype="rect"/>
              </v:shapetype>
              <v:shape id="Text Box 6" o:spid="_x0000_s1026" type="#_x0000_t202" style="position:absolute;left:0;text-align:left;margin-left:-.35pt;margin-top:13pt;width:439.5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GQLQIAAFUEAAAOAAAAZHJzL2Uyb0RvYy54bWysVEtv2zAMvg/YfxB0X2xnSdYZcYosRYYB&#10;QVsgHXpWZCk2IIuapMTOfv0o2Xms22nYRSZFio/vIz2/7xpFjsK6GnRBs1FKidAcylrvC/r9Zf3h&#10;jhLnmS6ZAi0KehKO3i/ev5u3JhdjqECVwhIMol3emoJW3ps8SRyvRMPcCIzQaJRgG+ZRtfuktKzF&#10;6I1Kxmk6S1qwpbHAhXN4+9Ab6SLGl1Jw/ySlE56ogmJtPp42nrtwJos5y/eWmarmQxnsH6poWK0x&#10;6SXUA/OMHGz9R6im5hYcSD/i0CQgZc1F7AG7ydI33WwrZkTsBcFx5gKT+39h+eNxa54t8d0X6JDA&#10;AEhrXO7wMvTTSduEL1ZK0I4Qni6wic4TjpfT6V02m6KJoy2bjidpGoFNrs+Ndf6rgIYEoaAWeYlw&#10;sePGeUyJrmeXkM2Bqst1rVRUwiyIlbLkyJBF5WOR+OI3L6VJW9DZR6wjPNIQnveRlcYE16aC5Ltd&#10;N3S6g/KEAFjoZ8MZvq6xyA1z/plZHAZsDAfcP+EhFWASGCRKKrA//3Yf/JEjtFLS4nAV1P04MCso&#10;Ud80svc5m0zCNEZlMv00RsXeWna3Fn1oVoCdZ7hKhkcx+Ht1FqWF5hX3YBmyoolpjrkL6s/iyvcj&#10;j3vExXIZnXD+DPMbvTU8hA6gBQpeuldmzcCTR4of4TyGLH9DV+/bw708eJB15DIA3KM64I6zGyke&#10;9iwsx60eva5/g8UvAAAA//8DAFBLAwQUAAYACAAAACEApRV3n98AAAAIAQAADwAAAGRycy9kb3du&#10;cmV2LnhtbEyPzU7DMBCE70i8g7VIXFDr0IgmCnEqhPiRuLWBVtzceEki4nUUu0l4e7YnOO7MaPab&#10;fDPbTow4+NaRgttlBAKpcqalWsF7+bxIQfigyejOESr4QQ+b4vIi15lxE21x3IVacAn5TCtoQugz&#10;KX3VoNV+6Xok9r7cYHXgc6ilGfTE5baTqyhaS6tb4g+N7vGxwep7d7IKPm/qw5ufXz6m+C7un17H&#10;MtmbUqnrq/nhHkTAOfyF4YzP6FAw09GdyHjRKVgkHFSwWvMittMkjUEczwIrssjl/wHFLwAAAP//&#10;AwBQSwECLQAUAAYACAAAACEAtoM4kv4AAADhAQAAEwAAAAAAAAAAAAAAAAAAAAAAW0NvbnRlbnRf&#10;VHlwZXNdLnhtbFBLAQItABQABgAIAAAAIQA4/SH/1gAAAJQBAAALAAAAAAAAAAAAAAAAAC8BAABf&#10;cmVscy8ucmVsc1BLAQItABQABgAIAAAAIQB1V3GQLQIAAFUEAAAOAAAAAAAAAAAAAAAAAC4CAABk&#10;cnMvZTJvRG9jLnhtbFBLAQItABQABgAIAAAAIQClFXef3wAAAAgBAAAPAAAAAAAAAAAAAAAAAIcE&#10;AABkcnMvZG93bnJldi54bWxQSwUGAAAAAAQABADzAAAAkwUAAAAA&#10;" fillcolor="white [3201]" stroked="f" strokeweight=".5pt">
                <v:textbox>
                  <w:txbxContent>
                    <w:p w14:paraId="45272616" w14:textId="77777777"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e Kosovës</w:t>
                      </w:r>
                    </w:p>
                    <w:p w14:paraId="09ECF51C" w14:textId="77777777"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Kosova – Republic of Kosovo</w:t>
                      </w:r>
                    </w:p>
                    <w:p w14:paraId="6283E1DA" w14:textId="77777777" w:rsidR="004E1690" w:rsidRPr="00D46DBB" w:rsidRDefault="004E1690" w:rsidP="006A1209">
                      <w:pPr>
                        <w:jc w:val="center"/>
                        <w:rPr>
                          <w:rFonts w:ascii="Times New Roman" w:hAnsi="Times New Roman" w:cs="Times New Roman"/>
                          <w:b/>
                          <w:bCs/>
                          <w:sz w:val="28"/>
                          <w:szCs w:val="28"/>
                        </w:rPr>
                      </w:pPr>
                    </w:p>
                    <w:p w14:paraId="049BF14A" w14:textId="22BE759F" w:rsidR="000C7366" w:rsidRPr="00D46DBB" w:rsidRDefault="000C7366"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Komuna e </w:t>
                      </w:r>
                      <w:r w:rsidR="008E69CD">
                        <w:rPr>
                          <w:rFonts w:ascii="Times New Roman" w:hAnsi="Times New Roman" w:cs="Times New Roman"/>
                          <w:b/>
                          <w:bCs/>
                          <w:sz w:val="28"/>
                          <w:szCs w:val="28"/>
                        </w:rPr>
                        <w:t xml:space="preserve">Klinës </w:t>
                      </w:r>
                    </w:p>
                    <w:p w14:paraId="52ECBA35" w14:textId="679CEC0C" w:rsidR="004E1690" w:rsidRPr="00D46DBB" w:rsidRDefault="000C7366"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Opština </w:t>
                      </w:r>
                      <w:r w:rsidR="008E69CD">
                        <w:rPr>
                          <w:rFonts w:ascii="Times New Roman" w:hAnsi="Times New Roman" w:cs="Times New Roman"/>
                          <w:b/>
                          <w:bCs/>
                          <w:sz w:val="28"/>
                          <w:szCs w:val="28"/>
                        </w:rPr>
                        <w:t>Klina</w:t>
                      </w:r>
                      <w:r w:rsidR="003259B5">
                        <w:rPr>
                          <w:rFonts w:ascii="Times New Roman" w:hAnsi="Times New Roman" w:cs="Times New Roman"/>
                          <w:b/>
                          <w:bCs/>
                          <w:sz w:val="28"/>
                          <w:szCs w:val="28"/>
                        </w:rPr>
                        <w:t xml:space="preserve"> </w:t>
                      </w:r>
                      <w:r w:rsidRPr="00D46DBB">
                        <w:rPr>
                          <w:rFonts w:ascii="Times New Roman" w:hAnsi="Times New Roman" w:cs="Times New Roman"/>
                          <w:b/>
                          <w:bCs/>
                          <w:sz w:val="28"/>
                          <w:szCs w:val="28"/>
                        </w:rPr>
                        <w:t xml:space="preserve">– Municipality of </w:t>
                      </w:r>
                      <w:r w:rsidR="008E69CD">
                        <w:rPr>
                          <w:rFonts w:ascii="Times New Roman" w:hAnsi="Times New Roman" w:cs="Times New Roman"/>
                          <w:b/>
                          <w:bCs/>
                          <w:sz w:val="28"/>
                          <w:szCs w:val="28"/>
                        </w:rPr>
                        <w:t>Klina</w:t>
                      </w:r>
                    </w:p>
                  </w:txbxContent>
                </v:textbox>
              </v:shape>
            </w:pict>
          </mc:Fallback>
        </mc:AlternateContent>
      </w:r>
      <w:r w:rsidR="0077683D" w:rsidRPr="00D46DBB">
        <w:rPr>
          <w:rFonts w:ascii="Times New Roman" w:hAnsi="Times New Roman" w:cs="Times New Roman"/>
          <w:noProof/>
        </w:rPr>
        <w:drawing>
          <wp:anchor distT="0" distB="0" distL="114300" distR="114300" simplePos="0" relativeHeight="251661312" behindDoc="1" locked="0" layoutInCell="1" allowOverlap="1" wp14:anchorId="2E51BBD5" wp14:editId="5F0DA296">
            <wp:simplePos x="0" y="0"/>
            <wp:positionH relativeFrom="column">
              <wp:posOffset>635</wp:posOffset>
            </wp:positionH>
            <wp:positionV relativeFrom="paragraph">
              <wp:posOffset>152606</wp:posOffset>
            </wp:positionV>
            <wp:extent cx="841375" cy="975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375" cy="975360"/>
                    </a:xfrm>
                    <a:prstGeom prst="rect">
                      <a:avLst/>
                    </a:prstGeom>
                    <a:noFill/>
                  </pic:spPr>
                </pic:pic>
              </a:graphicData>
            </a:graphic>
          </wp:anchor>
        </w:drawing>
      </w:r>
    </w:p>
    <w:p w14:paraId="135EE40E" w14:textId="470368D2" w:rsidR="004E1690" w:rsidRPr="00D46DBB" w:rsidRDefault="004E1690" w:rsidP="00A31980">
      <w:pPr>
        <w:rPr>
          <w:rFonts w:ascii="Times New Roman" w:hAnsi="Times New Roman" w:cs="Times New Roman"/>
        </w:rPr>
      </w:pPr>
    </w:p>
    <w:p w14:paraId="287EE91F" w14:textId="5AFA29A7" w:rsidR="006A1209" w:rsidRPr="00D46DBB" w:rsidRDefault="006A1209" w:rsidP="00A31980">
      <w:pPr>
        <w:jc w:val="center"/>
        <w:rPr>
          <w:rFonts w:ascii="Times New Roman" w:hAnsi="Times New Roman" w:cs="Times New Roman"/>
          <w:b/>
          <w:color w:val="4D4D4D" w:themeColor="accent6"/>
          <w:sz w:val="28"/>
          <w:szCs w:val="28"/>
        </w:rPr>
      </w:pPr>
    </w:p>
    <w:p w14:paraId="79F73B7E" w14:textId="4E287E4C" w:rsidR="0077683D" w:rsidRPr="00D46DBB" w:rsidRDefault="0077683D" w:rsidP="00A31980">
      <w:pPr>
        <w:jc w:val="center"/>
        <w:rPr>
          <w:rFonts w:ascii="Times New Roman" w:hAnsi="Times New Roman" w:cs="Times New Roman"/>
          <w:b/>
          <w:color w:val="4D4D4D" w:themeColor="accent6"/>
          <w:sz w:val="28"/>
          <w:szCs w:val="28"/>
        </w:rPr>
      </w:pPr>
    </w:p>
    <w:p w14:paraId="7D94B2B0" w14:textId="49375262" w:rsidR="0077683D" w:rsidRPr="00D46DBB" w:rsidRDefault="0077683D" w:rsidP="00A31980">
      <w:pPr>
        <w:jc w:val="center"/>
        <w:rPr>
          <w:rFonts w:ascii="Times New Roman" w:hAnsi="Times New Roman" w:cs="Times New Roman"/>
          <w:b/>
          <w:color w:val="4D4D4D" w:themeColor="accent6"/>
          <w:sz w:val="28"/>
          <w:szCs w:val="28"/>
        </w:rPr>
      </w:pPr>
    </w:p>
    <w:p w14:paraId="7F094169" w14:textId="448AFC38" w:rsidR="0077683D" w:rsidRPr="00D46DBB" w:rsidRDefault="0077683D" w:rsidP="00A31980">
      <w:pPr>
        <w:jc w:val="center"/>
        <w:rPr>
          <w:rFonts w:ascii="Times New Roman" w:hAnsi="Times New Roman" w:cs="Times New Roman"/>
          <w:b/>
          <w:color w:val="4D4D4D" w:themeColor="accent6"/>
          <w:sz w:val="28"/>
          <w:szCs w:val="28"/>
        </w:rPr>
      </w:pPr>
    </w:p>
    <w:p w14:paraId="4BC490DE" w14:textId="77777777" w:rsidR="0077683D" w:rsidRPr="00D46DBB" w:rsidRDefault="0077683D" w:rsidP="00A31980">
      <w:pPr>
        <w:jc w:val="center"/>
        <w:rPr>
          <w:rFonts w:ascii="Times New Roman" w:hAnsi="Times New Roman" w:cs="Times New Roman"/>
          <w:b/>
          <w:color w:val="4D4D4D" w:themeColor="accent6"/>
          <w:sz w:val="28"/>
          <w:szCs w:val="28"/>
        </w:rPr>
      </w:pPr>
    </w:p>
    <w:p w14:paraId="5FD11962" w14:textId="3CF56CDB" w:rsidR="0077683D" w:rsidRPr="00D46DBB" w:rsidRDefault="0077683D" w:rsidP="00A31980">
      <w:pPr>
        <w:jc w:val="center"/>
        <w:rPr>
          <w:rFonts w:ascii="Times New Roman" w:hAnsi="Times New Roman" w:cs="Times New Roman"/>
          <w:b/>
          <w:color w:val="4D4D4D" w:themeColor="accent6"/>
          <w:sz w:val="28"/>
          <w:szCs w:val="28"/>
        </w:rPr>
      </w:pPr>
    </w:p>
    <w:p w14:paraId="4BB18B40" w14:textId="77777777" w:rsidR="0077683D" w:rsidRPr="00D46DBB" w:rsidRDefault="0077683D" w:rsidP="00A31980">
      <w:pPr>
        <w:jc w:val="center"/>
        <w:rPr>
          <w:rFonts w:ascii="Times New Roman" w:hAnsi="Times New Roman" w:cs="Times New Roman"/>
          <w:b/>
          <w:color w:val="4D4D4D" w:themeColor="accent6"/>
          <w:sz w:val="28"/>
          <w:szCs w:val="28"/>
        </w:rPr>
      </w:pPr>
    </w:p>
    <w:p w14:paraId="7C928494" w14:textId="0DD7320B" w:rsidR="0077683D" w:rsidRPr="00D46DBB" w:rsidRDefault="0077683D" w:rsidP="00A31980">
      <w:pPr>
        <w:jc w:val="center"/>
        <w:rPr>
          <w:rFonts w:ascii="Times New Roman" w:hAnsi="Times New Roman" w:cs="Times New Roman"/>
          <w:b/>
          <w:color w:val="4D4D4D" w:themeColor="accent6"/>
          <w:sz w:val="28"/>
          <w:szCs w:val="28"/>
        </w:rPr>
      </w:pPr>
    </w:p>
    <w:p w14:paraId="5505A3AA" w14:textId="77777777" w:rsidR="0077683D" w:rsidRPr="00D46DBB" w:rsidRDefault="0077683D" w:rsidP="00A31980">
      <w:pPr>
        <w:jc w:val="center"/>
        <w:rPr>
          <w:rFonts w:ascii="Times New Roman" w:hAnsi="Times New Roman" w:cs="Times New Roman"/>
          <w:b/>
          <w:color w:val="4D4D4D" w:themeColor="accent6"/>
          <w:sz w:val="28"/>
          <w:szCs w:val="28"/>
        </w:rPr>
      </w:pPr>
    </w:p>
    <w:p w14:paraId="3375DB1B" w14:textId="77777777" w:rsidR="0077683D" w:rsidRPr="00D46DBB" w:rsidRDefault="0077683D" w:rsidP="00A31980">
      <w:pPr>
        <w:jc w:val="center"/>
        <w:rPr>
          <w:rFonts w:ascii="Times New Roman" w:hAnsi="Times New Roman" w:cs="Times New Roman"/>
          <w:b/>
          <w:color w:val="4D4D4D" w:themeColor="accent6"/>
          <w:sz w:val="28"/>
          <w:szCs w:val="28"/>
        </w:rPr>
      </w:pPr>
    </w:p>
    <w:p w14:paraId="3D76E468" w14:textId="77777777" w:rsidR="0077683D" w:rsidRPr="00D46DBB" w:rsidRDefault="0077683D" w:rsidP="00A31980">
      <w:pPr>
        <w:jc w:val="center"/>
        <w:rPr>
          <w:rFonts w:ascii="Times New Roman" w:hAnsi="Times New Roman" w:cs="Times New Roman"/>
          <w:b/>
          <w:color w:val="4D4D4D" w:themeColor="accent6"/>
          <w:sz w:val="28"/>
          <w:szCs w:val="28"/>
        </w:rPr>
      </w:pPr>
    </w:p>
    <w:p w14:paraId="7F82FB89" w14:textId="77777777" w:rsidR="0077683D" w:rsidRPr="00D46DBB" w:rsidRDefault="0077683D" w:rsidP="00A31980">
      <w:pPr>
        <w:jc w:val="center"/>
        <w:rPr>
          <w:rFonts w:ascii="Times New Roman" w:hAnsi="Times New Roman" w:cs="Times New Roman"/>
          <w:b/>
          <w:color w:val="4D4D4D" w:themeColor="accent6"/>
          <w:sz w:val="28"/>
          <w:szCs w:val="28"/>
        </w:rPr>
      </w:pPr>
    </w:p>
    <w:p w14:paraId="43D1B291" w14:textId="77777777" w:rsidR="00E41DB4" w:rsidRPr="00D46DBB" w:rsidRDefault="00E41DB4" w:rsidP="00A31980">
      <w:pPr>
        <w:jc w:val="center"/>
        <w:rPr>
          <w:rFonts w:ascii="Times New Roman" w:hAnsi="Times New Roman" w:cs="Times New Roman"/>
          <w:b/>
          <w:color w:val="4D4D4D" w:themeColor="accent6"/>
          <w:sz w:val="28"/>
          <w:szCs w:val="28"/>
        </w:rPr>
      </w:pPr>
    </w:p>
    <w:p w14:paraId="07FA6FEA" w14:textId="77777777" w:rsidR="0077683D" w:rsidRPr="00D46DBB" w:rsidRDefault="0077683D" w:rsidP="00A31980">
      <w:pPr>
        <w:jc w:val="center"/>
        <w:rPr>
          <w:rFonts w:ascii="Times New Roman" w:hAnsi="Times New Roman" w:cs="Times New Roman"/>
          <w:b/>
          <w:color w:val="4D4D4D" w:themeColor="accent6"/>
          <w:sz w:val="28"/>
          <w:szCs w:val="28"/>
        </w:rPr>
      </w:pPr>
    </w:p>
    <w:p w14:paraId="24A989EA" w14:textId="158B5091" w:rsidR="0077683D" w:rsidRPr="00D46DBB" w:rsidRDefault="0077683D" w:rsidP="00A31980">
      <w:pPr>
        <w:jc w:val="center"/>
        <w:rPr>
          <w:rFonts w:ascii="Times New Roman" w:hAnsi="Times New Roman" w:cs="Times New Roman"/>
          <w:b/>
          <w:color w:val="4D4D4D" w:themeColor="accent6"/>
          <w:sz w:val="28"/>
          <w:szCs w:val="28"/>
        </w:rPr>
      </w:pPr>
    </w:p>
    <w:p w14:paraId="7C8F450F" w14:textId="77777777" w:rsidR="0077683D" w:rsidRPr="00D46DBB" w:rsidRDefault="0077683D" w:rsidP="00A31980">
      <w:pPr>
        <w:jc w:val="center"/>
        <w:rPr>
          <w:rFonts w:ascii="Times New Roman" w:eastAsia="Cabin" w:hAnsi="Times New Roman" w:cs="Times New Roman"/>
          <w:b/>
          <w:smallCaps/>
          <w:color w:val="4D4D4D" w:themeColor="accent6"/>
          <w:sz w:val="40"/>
          <w:szCs w:val="40"/>
        </w:rPr>
      </w:pPr>
      <w:r w:rsidRPr="00D46DBB">
        <w:rPr>
          <w:rFonts w:ascii="Times New Roman" w:eastAsia="Cabin" w:hAnsi="Times New Roman" w:cs="Times New Roman"/>
          <w:b/>
          <w:smallCaps/>
          <w:color w:val="4D4D4D" w:themeColor="accent6"/>
          <w:sz w:val="40"/>
          <w:szCs w:val="40"/>
        </w:rPr>
        <w:t xml:space="preserve">PLANI LOKAL I VEPRIMIT </w:t>
      </w:r>
    </w:p>
    <w:p w14:paraId="1F595560" w14:textId="77777777" w:rsidR="0077683D" w:rsidRPr="00D46DBB" w:rsidRDefault="0077683D" w:rsidP="00A31980">
      <w:pPr>
        <w:jc w:val="center"/>
        <w:rPr>
          <w:rFonts w:ascii="Times New Roman" w:eastAsia="Cabin" w:hAnsi="Times New Roman" w:cs="Times New Roman"/>
          <w:b/>
          <w:smallCaps/>
          <w:color w:val="4D4D4D" w:themeColor="accent6"/>
          <w:sz w:val="40"/>
          <w:szCs w:val="40"/>
        </w:rPr>
      </w:pPr>
      <w:r w:rsidRPr="00D46DBB">
        <w:rPr>
          <w:rFonts w:ascii="Times New Roman" w:eastAsia="Cabin" w:hAnsi="Times New Roman" w:cs="Times New Roman"/>
          <w:b/>
          <w:smallCaps/>
          <w:color w:val="4D4D4D" w:themeColor="accent6"/>
          <w:sz w:val="40"/>
          <w:szCs w:val="40"/>
        </w:rPr>
        <w:t xml:space="preserve">PËR </w:t>
      </w:r>
    </w:p>
    <w:p w14:paraId="412D0058" w14:textId="77777777" w:rsidR="0077683D" w:rsidRPr="00D46DBB" w:rsidRDefault="0077683D" w:rsidP="00A31980">
      <w:pPr>
        <w:jc w:val="center"/>
        <w:rPr>
          <w:rFonts w:ascii="Times New Roman" w:eastAsia="Cabin" w:hAnsi="Times New Roman" w:cs="Times New Roman"/>
          <w:b/>
          <w:smallCaps/>
          <w:color w:val="4D4D4D" w:themeColor="accent6"/>
          <w:sz w:val="40"/>
          <w:szCs w:val="40"/>
        </w:rPr>
      </w:pPr>
      <w:r w:rsidRPr="00D46DBB">
        <w:rPr>
          <w:rFonts w:ascii="Times New Roman" w:eastAsia="Cabin" w:hAnsi="Times New Roman" w:cs="Times New Roman"/>
          <w:b/>
          <w:smallCaps/>
          <w:color w:val="4D4D4D" w:themeColor="accent6"/>
          <w:sz w:val="40"/>
          <w:szCs w:val="40"/>
        </w:rPr>
        <w:t>BARAZINË GJINORE</w:t>
      </w:r>
    </w:p>
    <w:p w14:paraId="7206114C" w14:textId="77777777" w:rsidR="003259B5" w:rsidRDefault="003259B5" w:rsidP="00A31980">
      <w:pPr>
        <w:jc w:val="center"/>
        <w:rPr>
          <w:rFonts w:ascii="Times New Roman" w:eastAsia="Cabin" w:hAnsi="Times New Roman" w:cs="Times New Roman"/>
          <w:b/>
          <w:smallCaps/>
          <w:color w:val="4D4D4D" w:themeColor="accent6"/>
          <w:sz w:val="40"/>
          <w:szCs w:val="40"/>
        </w:rPr>
      </w:pPr>
      <w:r>
        <w:rPr>
          <w:rFonts w:ascii="Times New Roman" w:eastAsia="Cabin" w:hAnsi="Times New Roman" w:cs="Times New Roman"/>
          <w:b/>
          <w:smallCaps/>
          <w:color w:val="4D4D4D" w:themeColor="accent6"/>
          <w:sz w:val="40"/>
          <w:szCs w:val="40"/>
        </w:rPr>
        <w:t xml:space="preserve"> </w:t>
      </w:r>
    </w:p>
    <w:p w14:paraId="7672F9D8" w14:textId="364AE815" w:rsidR="0077683D" w:rsidRPr="00D46DBB" w:rsidRDefault="00F160DF" w:rsidP="00A31980">
      <w:pPr>
        <w:jc w:val="center"/>
        <w:rPr>
          <w:rFonts w:ascii="Times New Roman" w:eastAsia="Cabin" w:hAnsi="Times New Roman" w:cs="Times New Roman"/>
          <w:b/>
          <w:smallCaps/>
          <w:color w:val="4D4D4D" w:themeColor="accent6"/>
          <w:sz w:val="40"/>
          <w:szCs w:val="40"/>
        </w:rPr>
      </w:pPr>
      <w:r>
        <w:rPr>
          <w:rFonts w:ascii="Times New Roman" w:eastAsia="Cabin" w:hAnsi="Times New Roman" w:cs="Times New Roman"/>
          <w:b/>
          <w:smallCaps/>
          <w:color w:val="4D4D4D" w:themeColor="accent6"/>
          <w:sz w:val="40"/>
          <w:szCs w:val="40"/>
        </w:rPr>
        <w:t>2024 - 202</w:t>
      </w:r>
      <w:r w:rsidR="006526B5">
        <w:rPr>
          <w:rFonts w:ascii="Times New Roman" w:eastAsia="Cabin" w:hAnsi="Times New Roman" w:cs="Times New Roman"/>
          <w:b/>
          <w:smallCaps/>
          <w:color w:val="4D4D4D" w:themeColor="accent6"/>
          <w:sz w:val="40"/>
          <w:szCs w:val="40"/>
        </w:rPr>
        <w:t>6</w:t>
      </w:r>
    </w:p>
    <w:p w14:paraId="728A1B08" w14:textId="77777777" w:rsidR="0077683D" w:rsidRPr="00D46DBB" w:rsidRDefault="0077683D" w:rsidP="00A31980">
      <w:pPr>
        <w:jc w:val="center"/>
        <w:rPr>
          <w:rFonts w:ascii="Times New Roman" w:eastAsia="Cabin" w:hAnsi="Times New Roman" w:cs="Times New Roman"/>
          <w:b/>
          <w:smallCaps/>
          <w:color w:val="4D4D4D" w:themeColor="accent6"/>
          <w:sz w:val="40"/>
          <w:szCs w:val="40"/>
        </w:rPr>
      </w:pPr>
    </w:p>
    <w:p w14:paraId="65FF0B18" w14:textId="77777777" w:rsidR="0077683D" w:rsidRPr="00D46DBB" w:rsidRDefault="0077683D" w:rsidP="00A31980">
      <w:pPr>
        <w:jc w:val="center"/>
        <w:rPr>
          <w:rFonts w:ascii="Times New Roman" w:eastAsia="Cabin" w:hAnsi="Times New Roman" w:cs="Times New Roman"/>
          <w:b/>
          <w:smallCaps/>
          <w:color w:val="4D4D4D" w:themeColor="accent6"/>
          <w:sz w:val="40"/>
          <w:szCs w:val="40"/>
        </w:rPr>
      </w:pPr>
    </w:p>
    <w:p w14:paraId="7B4E741A" w14:textId="77777777" w:rsidR="0077683D" w:rsidRPr="00D46DBB" w:rsidRDefault="0077683D" w:rsidP="00A31980">
      <w:pPr>
        <w:jc w:val="center"/>
        <w:rPr>
          <w:rFonts w:ascii="Times New Roman" w:eastAsia="Cabin" w:hAnsi="Times New Roman" w:cs="Times New Roman"/>
          <w:b/>
          <w:smallCaps/>
          <w:color w:val="4D4D4D" w:themeColor="accent6"/>
          <w:sz w:val="40"/>
          <w:szCs w:val="40"/>
        </w:rPr>
      </w:pPr>
    </w:p>
    <w:p w14:paraId="753E9090" w14:textId="77777777" w:rsidR="00E41DB4" w:rsidRPr="00D46DBB" w:rsidRDefault="00E41DB4" w:rsidP="00A31980">
      <w:pPr>
        <w:jc w:val="center"/>
        <w:rPr>
          <w:rFonts w:ascii="Times New Roman" w:eastAsia="Cabin" w:hAnsi="Times New Roman" w:cs="Times New Roman"/>
          <w:b/>
          <w:smallCaps/>
          <w:color w:val="4D4D4D" w:themeColor="accent6"/>
          <w:sz w:val="40"/>
          <w:szCs w:val="40"/>
        </w:rPr>
      </w:pPr>
    </w:p>
    <w:p w14:paraId="477089C4" w14:textId="77777777" w:rsidR="00E41DB4" w:rsidRPr="00D46DBB" w:rsidRDefault="00E41DB4" w:rsidP="00A31980">
      <w:pPr>
        <w:jc w:val="center"/>
        <w:rPr>
          <w:rFonts w:ascii="Times New Roman" w:eastAsia="Cabin" w:hAnsi="Times New Roman" w:cs="Times New Roman"/>
          <w:b/>
          <w:smallCaps/>
          <w:color w:val="4D4D4D" w:themeColor="accent6"/>
          <w:sz w:val="40"/>
          <w:szCs w:val="40"/>
        </w:rPr>
      </w:pPr>
    </w:p>
    <w:p w14:paraId="090C39E8" w14:textId="77777777" w:rsidR="0077683D" w:rsidRPr="00D46DBB" w:rsidRDefault="0077683D" w:rsidP="00A31980">
      <w:pPr>
        <w:jc w:val="center"/>
        <w:rPr>
          <w:rFonts w:ascii="Times New Roman" w:eastAsia="Cabin" w:hAnsi="Times New Roman" w:cs="Times New Roman"/>
          <w:b/>
          <w:smallCaps/>
          <w:color w:val="4D4D4D" w:themeColor="accent6"/>
          <w:sz w:val="40"/>
          <w:szCs w:val="40"/>
        </w:rPr>
      </w:pPr>
    </w:p>
    <w:p w14:paraId="3AC61427" w14:textId="77777777" w:rsidR="0077683D" w:rsidRPr="00D46DBB" w:rsidRDefault="0077683D" w:rsidP="00A31980">
      <w:pPr>
        <w:jc w:val="center"/>
        <w:rPr>
          <w:rFonts w:ascii="Times New Roman" w:eastAsia="Cabin" w:hAnsi="Times New Roman" w:cs="Times New Roman"/>
          <w:b/>
          <w:smallCaps/>
          <w:color w:val="4D4D4D" w:themeColor="accent6"/>
          <w:sz w:val="40"/>
          <w:szCs w:val="40"/>
        </w:rPr>
      </w:pPr>
    </w:p>
    <w:p w14:paraId="2CD57D46" w14:textId="34A6D51D" w:rsidR="0077683D" w:rsidRPr="00D46DBB" w:rsidRDefault="003259B5" w:rsidP="00A31980">
      <w:pPr>
        <w:jc w:val="center"/>
        <w:rPr>
          <w:rFonts w:ascii="Times New Roman" w:eastAsiaTheme="minorHAnsi" w:hAnsi="Times New Roman" w:cs="Times New Roman"/>
          <w:bCs/>
          <w:color w:val="000000" w:themeColor="text1"/>
        </w:rPr>
      </w:pPr>
      <w:r>
        <w:rPr>
          <w:rFonts w:ascii="Times New Roman" w:eastAsiaTheme="minorHAnsi" w:hAnsi="Times New Roman" w:cs="Times New Roman"/>
          <w:bCs/>
          <w:color w:val="000000" w:themeColor="text1"/>
        </w:rPr>
        <w:t>Prill</w:t>
      </w:r>
      <w:r w:rsidR="0077683D" w:rsidRPr="00550BBA">
        <w:rPr>
          <w:rFonts w:ascii="Times New Roman" w:eastAsiaTheme="minorHAnsi" w:hAnsi="Times New Roman" w:cs="Times New Roman"/>
          <w:bCs/>
          <w:color w:val="000000" w:themeColor="text1"/>
        </w:rPr>
        <w:t xml:space="preserve"> 2024</w:t>
      </w:r>
    </w:p>
    <w:p w14:paraId="2E043BB0" w14:textId="77777777" w:rsidR="0077683D" w:rsidRPr="00D46DBB" w:rsidRDefault="0077683D" w:rsidP="00A31980">
      <w:pPr>
        <w:jc w:val="center"/>
        <w:rPr>
          <w:rFonts w:ascii="Times New Roman" w:eastAsiaTheme="minorHAnsi" w:hAnsi="Times New Roman" w:cs="Times New Roman"/>
          <w:bCs/>
          <w:color w:val="000000" w:themeColor="text1"/>
        </w:rPr>
      </w:pPr>
    </w:p>
    <w:p w14:paraId="0FFE34C3" w14:textId="77777777" w:rsidR="0077683D" w:rsidRPr="00D46DBB" w:rsidRDefault="0077683D" w:rsidP="00A31980">
      <w:pPr>
        <w:jc w:val="center"/>
        <w:rPr>
          <w:rFonts w:ascii="Times New Roman" w:eastAsiaTheme="minorHAnsi" w:hAnsi="Times New Roman" w:cs="Times New Roman"/>
          <w:bCs/>
          <w:color w:val="000000" w:themeColor="text1"/>
        </w:rPr>
      </w:pPr>
    </w:p>
    <w:p w14:paraId="3B0B7171" w14:textId="77777777" w:rsidR="0077683D" w:rsidRPr="00D46DBB" w:rsidRDefault="0077683D" w:rsidP="00A31980">
      <w:pPr>
        <w:jc w:val="center"/>
        <w:rPr>
          <w:rFonts w:ascii="Times New Roman" w:eastAsiaTheme="minorHAnsi" w:hAnsi="Times New Roman" w:cs="Times New Roman"/>
          <w:bCs/>
          <w:color w:val="000000" w:themeColor="text1"/>
        </w:rPr>
      </w:pPr>
    </w:p>
    <w:p w14:paraId="7C253400" w14:textId="77777777" w:rsidR="0077683D" w:rsidRPr="00D46DBB" w:rsidRDefault="0077683D" w:rsidP="00A31980">
      <w:pPr>
        <w:jc w:val="center"/>
        <w:rPr>
          <w:rFonts w:ascii="Times New Roman" w:eastAsiaTheme="minorHAnsi" w:hAnsi="Times New Roman" w:cs="Times New Roman"/>
          <w:bCs/>
          <w:color w:val="000000" w:themeColor="text1"/>
        </w:rPr>
      </w:pPr>
    </w:p>
    <w:p w14:paraId="217E3C1E" w14:textId="77777777" w:rsidR="00E41DB4" w:rsidRPr="00D46DBB" w:rsidRDefault="00E41DB4" w:rsidP="00A31980">
      <w:pPr>
        <w:jc w:val="center"/>
        <w:rPr>
          <w:rFonts w:ascii="Times New Roman" w:eastAsiaTheme="minorHAnsi" w:hAnsi="Times New Roman" w:cs="Times New Roman"/>
          <w:bCs/>
          <w:color w:val="000000" w:themeColor="text1"/>
        </w:rPr>
      </w:pPr>
    </w:p>
    <w:p w14:paraId="44348C40" w14:textId="77777777" w:rsidR="00E41DB4" w:rsidRPr="00D46DBB" w:rsidRDefault="00E41DB4" w:rsidP="00A31980">
      <w:pPr>
        <w:jc w:val="center"/>
        <w:rPr>
          <w:rFonts w:ascii="Times New Roman" w:eastAsiaTheme="minorHAnsi" w:hAnsi="Times New Roman" w:cs="Times New Roman"/>
          <w:bCs/>
          <w:color w:val="000000" w:themeColor="text1"/>
        </w:rPr>
      </w:pPr>
    </w:p>
    <w:p w14:paraId="10E97312" w14:textId="77777777" w:rsidR="00E41DB4" w:rsidRPr="00D46DBB" w:rsidRDefault="00E41DB4" w:rsidP="00A31980">
      <w:pPr>
        <w:jc w:val="center"/>
        <w:rPr>
          <w:rFonts w:ascii="Times New Roman" w:eastAsiaTheme="minorHAnsi" w:hAnsi="Times New Roman" w:cs="Times New Roman"/>
          <w:bCs/>
          <w:color w:val="000000" w:themeColor="text1"/>
        </w:rPr>
      </w:pPr>
    </w:p>
    <w:p w14:paraId="2A0C80D2" w14:textId="77777777" w:rsidR="00E41DB4" w:rsidRPr="00D46DBB" w:rsidRDefault="00E41DB4" w:rsidP="00A31980">
      <w:pPr>
        <w:jc w:val="center"/>
        <w:rPr>
          <w:rFonts w:ascii="Times New Roman" w:eastAsiaTheme="minorHAnsi" w:hAnsi="Times New Roman" w:cs="Times New Roman"/>
          <w:bCs/>
          <w:color w:val="000000" w:themeColor="text1"/>
        </w:rPr>
      </w:pPr>
    </w:p>
    <w:p w14:paraId="4AB6C408" w14:textId="77777777" w:rsidR="00E41DB4" w:rsidRPr="00D46DBB" w:rsidRDefault="00E41DB4" w:rsidP="00A31980">
      <w:pPr>
        <w:jc w:val="center"/>
        <w:rPr>
          <w:rFonts w:ascii="Times New Roman" w:eastAsiaTheme="minorHAnsi" w:hAnsi="Times New Roman" w:cs="Times New Roman"/>
          <w:bCs/>
          <w:color w:val="000000" w:themeColor="text1"/>
        </w:rPr>
      </w:pPr>
    </w:p>
    <w:p w14:paraId="5C89EB2A" w14:textId="77777777" w:rsidR="00E41DB4" w:rsidRPr="00D46DBB" w:rsidRDefault="00E41DB4" w:rsidP="00A31980">
      <w:pPr>
        <w:jc w:val="center"/>
        <w:rPr>
          <w:rFonts w:ascii="Times New Roman" w:eastAsiaTheme="minorHAnsi" w:hAnsi="Times New Roman" w:cs="Times New Roman"/>
          <w:bCs/>
          <w:color w:val="000000" w:themeColor="text1"/>
        </w:rPr>
      </w:pPr>
    </w:p>
    <w:p w14:paraId="033DB3FF" w14:textId="659A533F" w:rsidR="0077683D" w:rsidRPr="00D46DBB" w:rsidRDefault="0077683D" w:rsidP="00A31980">
      <w:pPr>
        <w:rPr>
          <w:rFonts w:ascii="Times New Roman" w:hAnsi="Times New Roman" w:cs="Times New Roman"/>
          <w:sz w:val="20"/>
          <w:szCs w:val="20"/>
        </w:rPr>
      </w:pPr>
      <w:r w:rsidRPr="00D46DBB">
        <w:rPr>
          <w:rFonts w:ascii="Times New Roman" w:hAnsi="Times New Roman" w:cs="Times New Roman"/>
          <w:sz w:val="20"/>
          <w:szCs w:val="20"/>
        </w:rPr>
        <w:t xml:space="preserve">Plani Lokal i Veprimit për Barazinë Gjinore (PLVBGJ) </w:t>
      </w:r>
      <w:r w:rsidR="00F160DF">
        <w:rPr>
          <w:rFonts w:ascii="Times New Roman" w:hAnsi="Times New Roman" w:cs="Times New Roman"/>
          <w:sz w:val="20"/>
          <w:szCs w:val="20"/>
        </w:rPr>
        <w:t>2024 - 2026</w:t>
      </w:r>
      <w:r w:rsidRPr="00234AB0">
        <w:rPr>
          <w:rFonts w:ascii="Times New Roman" w:hAnsi="Times New Roman" w:cs="Times New Roman"/>
          <w:sz w:val="20"/>
          <w:szCs w:val="20"/>
        </w:rPr>
        <w:t xml:space="preserve"> u</w:t>
      </w:r>
      <w:r w:rsidRPr="00D46DBB">
        <w:rPr>
          <w:rFonts w:ascii="Times New Roman" w:hAnsi="Times New Roman" w:cs="Times New Roman"/>
          <w:sz w:val="20"/>
          <w:szCs w:val="20"/>
        </w:rPr>
        <w:t xml:space="preserve"> përgatit nga Komuna </w:t>
      </w:r>
      <w:r w:rsidR="008E69CD" w:rsidRPr="008E69CD">
        <w:rPr>
          <w:rFonts w:ascii="Times New Roman" w:hAnsi="Times New Roman" w:cs="Times New Roman"/>
          <w:sz w:val="20"/>
          <w:szCs w:val="20"/>
        </w:rPr>
        <w:t>Klinë</w:t>
      </w:r>
      <w:r w:rsidRPr="00D46DBB">
        <w:rPr>
          <w:rFonts w:ascii="Times New Roman" w:hAnsi="Times New Roman" w:cs="Times New Roman"/>
          <w:sz w:val="20"/>
          <w:szCs w:val="20"/>
        </w:rPr>
        <w:t xml:space="preserve"> me mbështetjen e UN Women Kosovë në kuadër të zbatimit të projektit “Gender Equality Facility” (GEF) me fonde të Bashkimit Evropian.</w:t>
      </w:r>
    </w:p>
    <w:p w14:paraId="712EFDD9" w14:textId="77777777" w:rsidR="0077683D" w:rsidRPr="00D46DBB" w:rsidRDefault="0077683D" w:rsidP="00A31980">
      <w:pPr>
        <w:rPr>
          <w:rFonts w:ascii="Times New Roman" w:hAnsi="Times New Roman" w:cs="Times New Roman"/>
          <w:sz w:val="20"/>
          <w:szCs w:val="20"/>
        </w:rPr>
      </w:pPr>
    </w:p>
    <w:p w14:paraId="32CD613A" w14:textId="77777777" w:rsidR="0077683D" w:rsidRPr="00D46DBB" w:rsidRDefault="0077683D" w:rsidP="00A31980">
      <w:pPr>
        <w:rPr>
          <w:rFonts w:ascii="Times New Roman" w:hAnsi="Times New Roman" w:cs="Times New Roman"/>
          <w:b/>
          <w:bCs/>
          <w:sz w:val="20"/>
          <w:szCs w:val="20"/>
        </w:rPr>
      </w:pPr>
    </w:p>
    <w:p w14:paraId="0C17AE23" w14:textId="77777777" w:rsidR="0077683D" w:rsidRPr="00D46DBB" w:rsidRDefault="0077683D" w:rsidP="00A31980">
      <w:pPr>
        <w:rPr>
          <w:rFonts w:ascii="Times New Roman" w:hAnsi="Times New Roman" w:cs="Times New Roman"/>
          <w:b/>
          <w:bCs/>
          <w:sz w:val="20"/>
          <w:szCs w:val="20"/>
        </w:rPr>
      </w:pPr>
    </w:p>
    <w:p w14:paraId="038033CF" w14:textId="77777777" w:rsidR="0077683D" w:rsidRPr="00D46DBB" w:rsidRDefault="0077683D" w:rsidP="00A31980">
      <w:pPr>
        <w:rPr>
          <w:rFonts w:ascii="Times New Roman" w:hAnsi="Times New Roman" w:cs="Times New Roman"/>
          <w:b/>
          <w:bCs/>
          <w:sz w:val="20"/>
          <w:szCs w:val="20"/>
        </w:rPr>
      </w:pPr>
    </w:p>
    <w:p w14:paraId="69516566" w14:textId="77777777" w:rsidR="0077683D" w:rsidRPr="00D46DBB" w:rsidRDefault="0077683D" w:rsidP="00A31980">
      <w:pPr>
        <w:rPr>
          <w:rFonts w:ascii="Times New Roman" w:hAnsi="Times New Roman" w:cs="Times New Roman"/>
          <w:b/>
          <w:bCs/>
          <w:sz w:val="20"/>
          <w:szCs w:val="20"/>
        </w:rPr>
      </w:pPr>
    </w:p>
    <w:p w14:paraId="72ABDBFC" w14:textId="58FB7EB0" w:rsidR="0077683D" w:rsidRDefault="0077683D" w:rsidP="00A31980">
      <w:pPr>
        <w:rPr>
          <w:rFonts w:ascii="Times New Roman" w:hAnsi="Times New Roman" w:cs="Times New Roman"/>
          <w:b/>
          <w:bCs/>
          <w:sz w:val="20"/>
          <w:szCs w:val="20"/>
        </w:rPr>
      </w:pPr>
    </w:p>
    <w:p w14:paraId="4338119C" w14:textId="5908682F" w:rsidR="00F160DF" w:rsidRDefault="00F160DF" w:rsidP="00A31980">
      <w:pPr>
        <w:rPr>
          <w:rFonts w:ascii="Times New Roman" w:hAnsi="Times New Roman" w:cs="Times New Roman"/>
          <w:b/>
          <w:bCs/>
          <w:sz w:val="20"/>
          <w:szCs w:val="20"/>
        </w:rPr>
      </w:pPr>
    </w:p>
    <w:p w14:paraId="3291BD19" w14:textId="1C1042BF" w:rsidR="00F160DF" w:rsidRDefault="00F160DF" w:rsidP="00A31980">
      <w:pPr>
        <w:rPr>
          <w:rFonts w:ascii="Times New Roman" w:hAnsi="Times New Roman" w:cs="Times New Roman"/>
          <w:b/>
          <w:bCs/>
          <w:sz w:val="20"/>
          <w:szCs w:val="20"/>
        </w:rPr>
      </w:pPr>
    </w:p>
    <w:p w14:paraId="36DD6AFC" w14:textId="77777777" w:rsidR="00F160DF" w:rsidRPr="00D46DBB" w:rsidRDefault="00F160DF" w:rsidP="00A31980">
      <w:pPr>
        <w:rPr>
          <w:rFonts w:ascii="Times New Roman" w:hAnsi="Times New Roman" w:cs="Times New Roman"/>
          <w:b/>
          <w:bCs/>
          <w:sz w:val="20"/>
          <w:szCs w:val="20"/>
        </w:rPr>
      </w:pPr>
    </w:p>
    <w:p w14:paraId="46233BE5" w14:textId="77777777" w:rsidR="0077683D" w:rsidRPr="00D46DBB" w:rsidRDefault="0077683D" w:rsidP="00A31980">
      <w:pPr>
        <w:rPr>
          <w:rFonts w:ascii="Times New Roman" w:hAnsi="Times New Roman" w:cs="Times New Roman"/>
          <w:b/>
          <w:bCs/>
          <w:sz w:val="20"/>
          <w:szCs w:val="20"/>
        </w:rPr>
      </w:pPr>
    </w:p>
    <w:p w14:paraId="50BDA904" w14:textId="77777777" w:rsidR="0077683D" w:rsidRPr="00D46DBB" w:rsidRDefault="0077683D" w:rsidP="00A31980">
      <w:pPr>
        <w:rPr>
          <w:rFonts w:ascii="Times New Roman" w:hAnsi="Times New Roman" w:cs="Times New Roman"/>
          <w:b/>
          <w:bCs/>
          <w:sz w:val="20"/>
          <w:szCs w:val="20"/>
        </w:rPr>
      </w:pPr>
    </w:p>
    <w:p w14:paraId="1709DCB7" w14:textId="77777777" w:rsidR="0077683D" w:rsidRPr="00D46DBB" w:rsidRDefault="0077683D" w:rsidP="00A31980">
      <w:pPr>
        <w:rPr>
          <w:rFonts w:ascii="Times New Roman" w:hAnsi="Times New Roman" w:cs="Times New Roman"/>
          <w:b/>
          <w:bCs/>
          <w:sz w:val="20"/>
          <w:szCs w:val="20"/>
        </w:rPr>
      </w:pPr>
      <w:r w:rsidRPr="00D46DBB">
        <w:rPr>
          <w:rFonts w:ascii="Times New Roman" w:hAnsi="Times New Roman" w:cs="Times New Roman"/>
          <w:b/>
          <w:bCs/>
          <w:sz w:val="20"/>
          <w:szCs w:val="20"/>
        </w:rPr>
        <w:t>Grupi Punues</w:t>
      </w:r>
      <w:r w:rsidRPr="00D46DBB">
        <w:rPr>
          <w:rFonts w:ascii="Times New Roman" w:hAnsi="Times New Roman" w:cs="Times New Roman"/>
          <w:b/>
          <w:bCs/>
          <w:sz w:val="20"/>
          <w:szCs w:val="20"/>
        </w:rPr>
        <w:tab/>
      </w:r>
      <w:r w:rsidRPr="00D46DBB">
        <w:rPr>
          <w:rFonts w:ascii="Times New Roman" w:hAnsi="Times New Roman" w:cs="Times New Roman"/>
          <w:b/>
          <w:bCs/>
          <w:sz w:val="20"/>
          <w:szCs w:val="20"/>
        </w:rPr>
        <w:tab/>
      </w:r>
      <w:r w:rsidRPr="00D46DBB">
        <w:rPr>
          <w:rFonts w:ascii="Times New Roman" w:hAnsi="Times New Roman" w:cs="Times New Roman"/>
          <w:b/>
          <w:bCs/>
          <w:sz w:val="20"/>
          <w:szCs w:val="20"/>
        </w:rPr>
        <w:tab/>
      </w:r>
    </w:p>
    <w:p w14:paraId="7C187E20" w14:textId="52AB7D12" w:rsidR="00744AA5" w:rsidRPr="00744AA5" w:rsidRDefault="00744AA5" w:rsidP="00744AA5">
      <w:pPr>
        <w:pStyle w:val="ListParagraph"/>
        <w:numPr>
          <w:ilvl w:val="0"/>
          <w:numId w:val="47"/>
        </w:numPr>
        <w:rPr>
          <w:rFonts w:ascii="Times New Roman" w:hAnsi="Times New Roman" w:cs="Times New Roman"/>
          <w:sz w:val="20"/>
          <w:szCs w:val="20"/>
        </w:rPr>
      </w:pPr>
      <w:r w:rsidRPr="00744AA5">
        <w:rPr>
          <w:rFonts w:ascii="Times New Roman" w:hAnsi="Times New Roman" w:cs="Times New Roman"/>
          <w:sz w:val="20"/>
          <w:szCs w:val="20"/>
        </w:rPr>
        <w:t>Marqe Selmanaj, Kryesuese,</w:t>
      </w:r>
    </w:p>
    <w:p w14:paraId="55B9C703" w14:textId="77777777" w:rsidR="00744AA5" w:rsidRDefault="00744AA5" w:rsidP="00744AA5">
      <w:pPr>
        <w:pStyle w:val="ListParagraph"/>
        <w:numPr>
          <w:ilvl w:val="0"/>
          <w:numId w:val="47"/>
        </w:numPr>
        <w:rPr>
          <w:rFonts w:ascii="Times New Roman" w:hAnsi="Times New Roman" w:cs="Times New Roman"/>
          <w:sz w:val="20"/>
          <w:szCs w:val="20"/>
        </w:rPr>
      </w:pPr>
      <w:r w:rsidRPr="00744AA5">
        <w:rPr>
          <w:rFonts w:ascii="Times New Roman" w:hAnsi="Times New Roman" w:cs="Times New Roman"/>
          <w:sz w:val="20"/>
          <w:szCs w:val="20"/>
        </w:rPr>
        <w:t>Vitore Shala, Zv. Kryesuese,</w:t>
      </w:r>
    </w:p>
    <w:p w14:paraId="571E194D" w14:textId="77777777" w:rsidR="00744AA5" w:rsidRDefault="00744AA5" w:rsidP="00744AA5">
      <w:pPr>
        <w:pStyle w:val="ListParagraph"/>
        <w:numPr>
          <w:ilvl w:val="0"/>
          <w:numId w:val="47"/>
        </w:numPr>
        <w:rPr>
          <w:rFonts w:ascii="Times New Roman" w:hAnsi="Times New Roman" w:cs="Times New Roman"/>
          <w:sz w:val="20"/>
          <w:szCs w:val="20"/>
        </w:rPr>
      </w:pPr>
      <w:r w:rsidRPr="00744AA5">
        <w:rPr>
          <w:rFonts w:ascii="Times New Roman" w:hAnsi="Times New Roman" w:cs="Times New Roman"/>
          <w:sz w:val="20"/>
          <w:szCs w:val="20"/>
        </w:rPr>
        <w:t>Fatjona Gashi, anëtare,</w:t>
      </w:r>
    </w:p>
    <w:p w14:paraId="059F9EAA" w14:textId="77777777" w:rsidR="00744AA5" w:rsidRDefault="00744AA5" w:rsidP="00744AA5">
      <w:pPr>
        <w:pStyle w:val="ListParagraph"/>
        <w:numPr>
          <w:ilvl w:val="0"/>
          <w:numId w:val="47"/>
        </w:numPr>
        <w:rPr>
          <w:rFonts w:ascii="Times New Roman" w:hAnsi="Times New Roman" w:cs="Times New Roman"/>
          <w:sz w:val="20"/>
          <w:szCs w:val="20"/>
        </w:rPr>
      </w:pPr>
      <w:r w:rsidRPr="00744AA5">
        <w:rPr>
          <w:rFonts w:ascii="Times New Roman" w:hAnsi="Times New Roman" w:cs="Times New Roman"/>
          <w:sz w:val="20"/>
          <w:szCs w:val="20"/>
        </w:rPr>
        <w:t>Shemsi Bajraktari, anëtar,</w:t>
      </w:r>
    </w:p>
    <w:p w14:paraId="6E64A7A2" w14:textId="77777777" w:rsidR="00744AA5" w:rsidRDefault="00744AA5" w:rsidP="00744AA5">
      <w:pPr>
        <w:pStyle w:val="ListParagraph"/>
        <w:numPr>
          <w:ilvl w:val="0"/>
          <w:numId w:val="47"/>
        </w:numPr>
        <w:rPr>
          <w:rFonts w:ascii="Times New Roman" w:hAnsi="Times New Roman" w:cs="Times New Roman"/>
          <w:sz w:val="20"/>
          <w:szCs w:val="20"/>
        </w:rPr>
      </w:pPr>
      <w:r w:rsidRPr="00744AA5">
        <w:rPr>
          <w:rFonts w:ascii="Times New Roman" w:hAnsi="Times New Roman" w:cs="Times New Roman"/>
          <w:sz w:val="20"/>
          <w:szCs w:val="20"/>
        </w:rPr>
        <w:t>Melihate Behramaj, anëtare,</w:t>
      </w:r>
    </w:p>
    <w:p w14:paraId="0D88FF6F" w14:textId="77777777" w:rsidR="00744AA5" w:rsidRDefault="00744AA5" w:rsidP="00744AA5">
      <w:pPr>
        <w:pStyle w:val="ListParagraph"/>
        <w:numPr>
          <w:ilvl w:val="0"/>
          <w:numId w:val="47"/>
        </w:numPr>
        <w:rPr>
          <w:rFonts w:ascii="Times New Roman" w:hAnsi="Times New Roman" w:cs="Times New Roman"/>
          <w:sz w:val="20"/>
          <w:szCs w:val="20"/>
        </w:rPr>
      </w:pPr>
      <w:r w:rsidRPr="00744AA5">
        <w:rPr>
          <w:rFonts w:ascii="Times New Roman" w:hAnsi="Times New Roman" w:cs="Times New Roman"/>
          <w:sz w:val="20"/>
          <w:szCs w:val="20"/>
        </w:rPr>
        <w:t>Enver Mala, anëtar,</w:t>
      </w:r>
    </w:p>
    <w:p w14:paraId="1155BD12" w14:textId="62EF331E" w:rsidR="00696A3A" w:rsidRPr="00744AA5" w:rsidRDefault="00744AA5" w:rsidP="00744AA5">
      <w:pPr>
        <w:pStyle w:val="ListParagraph"/>
        <w:numPr>
          <w:ilvl w:val="0"/>
          <w:numId w:val="47"/>
        </w:numPr>
        <w:rPr>
          <w:rFonts w:ascii="Times New Roman" w:hAnsi="Times New Roman" w:cs="Times New Roman"/>
          <w:sz w:val="20"/>
          <w:szCs w:val="20"/>
        </w:rPr>
      </w:pPr>
      <w:r w:rsidRPr="00744AA5">
        <w:rPr>
          <w:rFonts w:ascii="Times New Roman" w:hAnsi="Times New Roman" w:cs="Times New Roman"/>
          <w:sz w:val="20"/>
          <w:szCs w:val="20"/>
        </w:rPr>
        <w:t>Vlora Tafili, anëtare.</w:t>
      </w:r>
    </w:p>
    <w:p w14:paraId="7AB0A338" w14:textId="77777777" w:rsidR="00696A3A" w:rsidRPr="00D46DBB" w:rsidRDefault="00696A3A" w:rsidP="00A31980">
      <w:pPr>
        <w:rPr>
          <w:rFonts w:ascii="Times New Roman" w:hAnsi="Times New Roman" w:cs="Times New Roman"/>
          <w:sz w:val="20"/>
          <w:szCs w:val="20"/>
        </w:rPr>
      </w:pPr>
    </w:p>
    <w:p w14:paraId="5C0A1142" w14:textId="77777777" w:rsidR="0077683D" w:rsidRPr="00D46DBB" w:rsidRDefault="0077683D" w:rsidP="00A31980"/>
    <w:p w14:paraId="0B3CC66B" w14:textId="77777777" w:rsidR="0077683D" w:rsidRPr="00D46DBB" w:rsidRDefault="0077683D" w:rsidP="00A31980">
      <w:pPr>
        <w:rPr>
          <w:rFonts w:ascii="Times New Roman" w:hAnsi="Times New Roman" w:cs="Times New Roman"/>
          <w:sz w:val="20"/>
          <w:szCs w:val="20"/>
        </w:rPr>
      </w:pPr>
    </w:p>
    <w:p w14:paraId="606A3733" w14:textId="77777777" w:rsidR="0077683D" w:rsidRPr="00D46DBB" w:rsidRDefault="0077683D" w:rsidP="00A31980">
      <w:pPr>
        <w:rPr>
          <w:rFonts w:ascii="Times New Roman" w:hAnsi="Times New Roman" w:cs="Times New Roman"/>
          <w:sz w:val="20"/>
          <w:szCs w:val="20"/>
        </w:rPr>
      </w:pPr>
    </w:p>
    <w:p w14:paraId="65D49A08" w14:textId="77777777" w:rsidR="0077683D" w:rsidRPr="00D46DBB" w:rsidRDefault="0077683D" w:rsidP="00A31980">
      <w:pPr>
        <w:rPr>
          <w:rFonts w:ascii="Times New Roman" w:hAnsi="Times New Roman" w:cs="Times New Roman"/>
          <w:sz w:val="20"/>
          <w:szCs w:val="20"/>
        </w:rPr>
      </w:pPr>
    </w:p>
    <w:p w14:paraId="28262470" w14:textId="77777777" w:rsidR="0077683D" w:rsidRPr="00D46DBB" w:rsidRDefault="0077683D" w:rsidP="00A31980">
      <w:pPr>
        <w:rPr>
          <w:rFonts w:ascii="Times New Roman" w:hAnsi="Times New Roman" w:cs="Times New Roman"/>
          <w:sz w:val="20"/>
          <w:szCs w:val="20"/>
        </w:rPr>
      </w:pPr>
    </w:p>
    <w:p w14:paraId="5A509602" w14:textId="77777777" w:rsidR="0077683D" w:rsidRPr="00D46DBB" w:rsidRDefault="0077683D" w:rsidP="00A31980">
      <w:pPr>
        <w:rPr>
          <w:rFonts w:ascii="Times New Roman" w:hAnsi="Times New Roman" w:cs="Times New Roman"/>
          <w:sz w:val="20"/>
          <w:szCs w:val="20"/>
        </w:rPr>
      </w:pPr>
    </w:p>
    <w:p w14:paraId="6097A2D7" w14:textId="77777777" w:rsidR="0077683D" w:rsidRPr="00D46DBB" w:rsidRDefault="0077683D" w:rsidP="00A31980">
      <w:pPr>
        <w:rPr>
          <w:rFonts w:ascii="Times New Roman" w:hAnsi="Times New Roman" w:cs="Times New Roman"/>
          <w:b/>
          <w:bCs/>
          <w:sz w:val="20"/>
          <w:szCs w:val="20"/>
        </w:rPr>
      </w:pPr>
      <w:r w:rsidRPr="00D46DBB">
        <w:rPr>
          <w:rFonts w:ascii="Times New Roman" w:hAnsi="Times New Roman" w:cs="Times New Roman"/>
          <w:b/>
          <w:bCs/>
          <w:sz w:val="20"/>
          <w:szCs w:val="20"/>
        </w:rPr>
        <w:t xml:space="preserve">Ekspertiza teknike nga UN Women / GEF: </w:t>
      </w:r>
      <w:r w:rsidRPr="00D46DBB">
        <w:rPr>
          <w:rFonts w:ascii="Times New Roman" w:hAnsi="Times New Roman" w:cs="Times New Roman"/>
          <w:b/>
          <w:bCs/>
          <w:sz w:val="20"/>
          <w:szCs w:val="20"/>
        </w:rPr>
        <w:tab/>
      </w:r>
    </w:p>
    <w:p w14:paraId="344F0353" w14:textId="77777777" w:rsidR="0077683D" w:rsidRPr="00D46DBB" w:rsidRDefault="0077683D" w:rsidP="00A31980">
      <w:pPr>
        <w:rPr>
          <w:rFonts w:ascii="Times New Roman" w:hAnsi="Times New Roman" w:cs="Times New Roman"/>
          <w:sz w:val="20"/>
          <w:szCs w:val="20"/>
        </w:rPr>
      </w:pPr>
      <w:r w:rsidRPr="00D46DBB">
        <w:rPr>
          <w:rFonts w:ascii="Times New Roman" w:hAnsi="Times New Roman" w:cs="Times New Roman"/>
          <w:sz w:val="20"/>
          <w:szCs w:val="20"/>
        </w:rPr>
        <w:t>Artan Binaku, Koordinator Projekti</w:t>
      </w:r>
    </w:p>
    <w:p w14:paraId="563F4C3C" w14:textId="77777777" w:rsidR="0077683D" w:rsidRPr="00D46DBB" w:rsidRDefault="0077683D" w:rsidP="00A31980">
      <w:pPr>
        <w:rPr>
          <w:rFonts w:ascii="Times New Roman" w:hAnsi="Times New Roman" w:cs="Times New Roman"/>
          <w:sz w:val="20"/>
          <w:szCs w:val="20"/>
        </w:rPr>
      </w:pPr>
      <w:r w:rsidRPr="00D46DBB">
        <w:rPr>
          <w:rFonts w:ascii="Times New Roman" w:hAnsi="Times New Roman" w:cs="Times New Roman"/>
          <w:sz w:val="20"/>
          <w:szCs w:val="20"/>
        </w:rPr>
        <w:t>Monika Kocaqi, Konsulente ndërkombëtare</w:t>
      </w:r>
    </w:p>
    <w:p w14:paraId="555C85C4" w14:textId="77777777" w:rsidR="0077683D" w:rsidRPr="00D46DBB" w:rsidRDefault="0077683D" w:rsidP="00A31980">
      <w:pPr>
        <w:rPr>
          <w:rFonts w:ascii="Times New Roman" w:eastAsiaTheme="minorHAnsi" w:hAnsi="Times New Roman" w:cs="Times New Roman"/>
          <w:bCs/>
          <w:color w:val="000000" w:themeColor="text1"/>
        </w:rPr>
      </w:pPr>
      <w:r w:rsidRPr="00D46DBB">
        <w:rPr>
          <w:rFonts w:ascii="Times New Roman" w:hAnsi="Times New Roman" w:cs="Times New Roman"/>
          <w:sz w:val="20"/>
          <w:szCs w:val="20"/>
        </w:rPr>
        <w:tab/>
      </w:r>
      <w:r w:rsidRPr="00D46DBB">
        <w:rPr>
          <w:rFonts w:ascii="Times New Roman" w:hAnsi="Times New Roman" w:cs="Times New Roman"/>
          <w:sz w:val="20"/>
          <w:szCs w:val="20"/>
        </w:rPr>
        <w:tab/>
      </w:r>
    </w:p>
    <w:p w14:paraId="5984A697" w14:textId="77777777" w:rsidR="0077683D" w:rsidRPr="00D46DBB" w:rsidRDefault="0077683D" w:rsidP="00A31980">
      <w:pPr>
        <w:rPr>
          <w:rFonts w:ascii="Times New Roman" w:hAnsi="Times New Roman" w:cs="Times New Roman"/>
          <w:sz w:val="20"/>
          <w:szCs w:val="20"/>
        </w:rPr>
      </w:pPr>
    </w:p>
    <w:p w14:paraId="50F7C865" w14:textId="77777777" w:rsidR="0077683D" w:rsidRPr="00D46DBB" w:rsidRDefault="0077683D" w:rsidP="00A31980">
      <w:pPr>
        <w:rPr>
          <w:rFonts w:ascii="Times New Roman" w:hAnsi="Times New Roman" w:cs="Times New Roman"/>
          <w:sz w:val="20"/>
          <w:szCs w:val="20"/>
        </w:rPr>
      </w:pPr>
    </w:p>
    <w:p w14:paraId="4CCFA6DA" w14:textId="77777777" w:rsidR="0077683D" w:rsidRPr="00D46DBB" w:rsidRDefault="0077683D" w:rsidP="00A31980">
      <w:pPr>
        <w:rPr>
          <w:rFonts w:ascii="Times New Roman" w:hAnsi="Times New Roman" w:cs="Times New Roman"/>
          <w:sz w:val="20"/>
          <w:szCs w:val="20"/>
        </w:rPr>
      </w:pPr>
    </w:p>
    <w:p w14:paraId="5FAFBD6A" w14:textId="77777777" w:rsidR="00E41DB4" w:rsidRPr="00D46DBB" w:rsidRDefault="00E41DB4" w:rsidP="00A31980">
      <w:pPr>
        <w:rPr>
          <w:rFonts w:ascii="Times New Roman" w:hAnsi="Times New Roman" w:cs="Times New Roman"/>
          <w:sz w:val="20"/>
          <w:szCs w:val="20"/>
        </w:rPr>
      </w:pPr>
    </w:p>
    <w:p w14:paraId="1DCB386B" w14:textId="77777777" w:rsidR="00E41DB4" w:rsidRPr="00D46DBB" w:rsidRDefault="00E41DB4" w:rsidP="00A31980">
      <w:pPr>
        <w:rPr>
          <w:rFonts w:ascii="Times New Roman" w:hAnsi="Times New Roman" w:cs="Times New Roman"/>
          <w:sz w:val="20"/>
          <w:szCs w:val="20"/>
        </w:rPr>
      </w:pPr>
    </w:p>
    <w:p w14:paraId="6CE6712D" w14:textId="77777777" w:rsidR="00E41DB4" w:rsidRPr="00D46DBB" w:rsidRDefault="00E41DB4" w:rsidP="00A31980">
      <w:pPr>
        <w:rPr>
          <w:rFonts w:ascii="Times New Roman" w:hAnsi="Times New Roman" w:cs="Times New Roman"/>
          <w:sz w:val="20"/>
          <w:szCs w:val="20"/>
        </w:rPr>
      </w:pPr>
    </w:p>
    <w:p w14:paraId="4CC1A14D" w14:textId="77777777" w:rsidR="00E41DB4" w:rsidRPr="00D46DBB" w:rsidRDefault="00E41DB4" w:rsidP="00A31980">
      <w:pPr>
        <w:rPr>
          <w:rFonts w:ascii="Times New Roman" w:hAnsi="Times New Roman" w:cs="Times New Roman"/>
          <w:sz w:val="20"/>
          <w:szCs w:val="20"/>
        </w:rPr>
      </w:pPr>
    </w:p>
    <w:p w14:paraId="6B6A1D08" w14:textId="77777777" w:rsidR="00E41DB4" w:rsidRPr="00D46DBB" w:rsidRDefault="00E41DB4" w:rsidP="00A31980">
      <w:pPr>
        <w:rPr>
          <w:rFonts w:ascii="Times New Roman" w:hAnsi="Times New Roman" w:cs="Times New Roman"/>
          <w:sz w:val="20"/>
          <w:szCs w:val="20"/>
        </w:rPr>
      </w:pPr>
    </w:p>
    <w:p w14:paraId="5727224D" w14:textId="77777777" w:rsidR="00E41DB4" w:rsidRPr="00D46DBB" w:rsidRDefault="00E41DB4" w:rsidP="00A31980">
      <w:pPr>
        <w:rPr>
          <w:rFonts w:ascii="Times New Roman" w:hAnsi="Times New Roman" w:cs="Times New Roman"/>
          <w:sz w:val="20"/>
          <w:szCs w:val="20"/>
        </w:rPr>
      </w:pPr>
    </w:p>
    <w:p w14:paraId="5540E311" w14:textId="77777777" w:rsidR="0077683D" w:rsidRPr="00D46DBB" w:rsidRDefault="0077683D" w:rsidP="00A31980">
      <w:pPr>
        <w:rPr>
          <w:rFonts w:ascii="Times New Roman" w:hAnsi="Times New Roman" w:cs="Times New Roman"/>
          <w:sz w:val="20"/>
          <w:szCs w:val="20"/>
        </w:rPr>
      </w:pPr>
    </w:p>
    <w:p w14:paraId="3553F644" w14:textId="15EC9542" w:rsidR="0077683D" w:rsidRPr="00D46DBB" w:rsidRDefault="0077683D" w:rsidP="00A31980">
      <w:pPr>
        <w:rPr>
          <w:rFonts w:ascii="Times New Roman" w:hAnsi="Times New Roman" w:cs="Times New Roman"/>
          <w:sz w:val="20"/>
          <w:szCs w:val="20"/>
        </w:rPr>
      </w:pPr>
      <w:r w:rsidRPr="00D46DBB">
        <w:rPr>
          <w:rFonts w:ascii="Times New Roman" w:hAnsi="Times New Roman" w:cs="Times New Roman"/>
          <w:sz w:val="20"/>
          <w:szCs w:val="20"/>
        </w:rPr>
        <w:t xml:space="preserve">© Komuna </w:t>
      </w:r>
      <w:r w:rsidR="008E69CD" w:rsidRPr="008E69CD">
        <w:rPr>
          <w:rFonts w:ascii="Times New Roman" w:hAnsi="Times New Roman" w:cs="Times New Roman"/>
          <w:sz w:val="20"/>
          <w:szCs w:val="20"/>
        </w:rPr>
        <w:t>Klinë</w:t>
      </w:r>
      <w:r w:rsidR="00696A3A" w:rsidRPr="00D46DBB">
        <w:rPr>
          <w:rFonts w:ascii="Times New Roman" w:hAnsi="Times New Roman" w:cs="Times New Roman"/>
          <w:sz w:val="20"/>
          <w:szCs w:val="20"/>
        </w:rPr>
        <w:t>,</w:t>
      </w:r>
      <w:r w:rsidRPr="00D46DBB">
        <w:rPr>
          <w:rFonts w:ascii="Times New Roman" w:hAnsi="Times New Roman" w:cs="Times New Roman"/>
          <w:sz w:val="20"/>
          <w:szCs w:val="20"/>
        </w:rPr>
        <w:t xml:space="preserve"> 202</w:t>
      </w:r>
      <w:r w:rsidR="00696A3A" w:rsidRPr="00D46DBB">
        <w:rPr>
          <w:rFonts w:ascii="Times New Roman" w:hAnsi="Times New Roman" w:cs="Times New Roman"/>
          <w:sz w:val="20"/>
          <w:szCs w:val="20"/>
        </w:rPr>
        <w:t>4</w:t>
      </w:r>
      <w:r w:rsidRPr="00D46DBB">
        <w:rPr>
          <w:rFonts w:ascii="Times New Roman" w:hAnsi="Times New Roman" w:cs="Times New Roman"/>
          <w:sz w:val="20"/>
          <w:szCs w:val="20"/>
        </w:rPr>
        <w:t>. Të gjitha të drejtat e rezervuara.</w:t>
      </w:r>
    </w:p>
    <w:p w14:paraId="7360EA6F" w14:textId="77777777" w:rsidR="0077683D" w:rsidRPr="00D46DBB" w:rsidRDefault="0077683D" w:rsidP="00A31980">
      <w:pPr>
        <w:jc w:val="center"/>
        <w:rPr>
          <w:rFonts w:ascii="Times New Roman" w:eastAsiaTheme="minorHAnsi" w:hAnsi="Times New Roman" w:cs="Times New Roman"/>
          <w:bCs/>
          <w:color w:val="000000" w:themeColor="text1"/>
        </w:rPr>
      </w:pPr>
    </w:p>
    <w:p w14:paraId="13FE89E6" w14:textId="77777777" w:rsidR="0077683D" w:rsidRPr="00D46DBB" w:rsidRDefault="0077683D" w:rsidP="00A31980">
      <w:pPr>
        <w:jc w:val="center"/>
        <w:rPr>
          <w:rFonts w:ascii="Times New Roman" w:eastAsiaTheme="minorHAnsi" w:hAnsi="Times New Roman" w:cs="Times New Roman"/>
          <w:bCs/>
          <w:color w:val="000000" w:themeColor="text1"/>
        </w:rPr>
      </w:pPr>
    </w:p>
    <w:p w14:paraId="088270B5" w14:textId="77777777" w:rsidR="00696A3A" w:rsidRPr="00D46DBB" w:rsidRDefault="00696A3A" w:rsidP="00A31980">
      <w:pPr>
        <w:jc w:val="center"/>
        <w:rPr>
          <w:rFonts w:ascii="Times New Roman" w:eastAsiaTheme="minorHAnsi" w:hAnsi="Times New Roman" w:cs="Times New Roman"/>
          <w:bCs/>
          <w:color w:val="000000" w:themeColor="text1"/>
        </w:rPr>
      </w:pPr>
    </w:p>
    <w:p w14:paraId="6EB3EC30" w14:textId="77777777" w:rsidR="00696A3A" w:rsidRPr="00D46DBB" w:rsidRDefault="00696A3A" w:rsidP="00A31980">
      <w:pPr>
        <w:jc w:val="center"/>
        <w:rPr>
          <w:rFonts w:ascii="Times New Roman" w:eastAsiaTheme="minorHAnsi" w:hAnsi="Times New Roman" w:cs="Times New Roman"/>
          <w:bCs/>
          <w:color w:val="000000" w:themeColor="text1"/>
        </w:rPr>
      </w:pPr>
    </w:p>
    <w:p w14:paraId="4211230E" w14:textId="77777777" w:rsidR="00696A3A" w:rsidRPr="00D46DBB" w:rsidRDefault="00696A3A" w:rsidP="00A31980">
      <w:pPr>
        <w:jc w:val="center"/>
        <w:rPr>
          <w:rFonts w:ascii="Times New Roman" w:eastAsiaTheme="minorHAnsi" w:hAnsi="Times New Roman" w:cs="Times New Roman"/>
          <w:bCs/>
          <w:color w:val="000000" w:themeColor="text1"/>
        </w:rPr>
      </w:pPr>
    </w:p>
    <w:p w14:paraId="48FB701C" w14:textId="77777777" w:rsidR="00696A3A" w:rsidRPr="00D46DBB" w:rsidRDefault="00696A3A" w:rsidP="00A31980">
      <w:pPr>
        <w:jc w:val="center"/>
        <w:rPr>
          <w:rFonts w:ascii="Times New Roman" w:eastAsiaTheme="minorHAnsi" w:hAnsi="Times New Roman" w:cs="Times New Roman"/>
          <w:bCs/>
          <w:color w:val="000000" w:themeColor="text1"/>
        </w:rPr>
      </w:pPr>
    </w:p>
    <w:p w14:paraId="757B03C5" w14:textId="77777777" w:rsidR="00696A3A" w:rsidRPr="00D46DBB" w:rsidRDefault="00696A3A" w:rsidP="00A31980">
      <w:pPr>
        <w:jc w:val="center"/>
        <w:rPr>
          <w:rFonts w:ascii="Times New Roman" w:eastAsiaTheme="minorHAnsi" w:hAnsi="Times New Roman" w:cs="Times New Roman"/>
          <w:bCs/>
          <w:color w:val="000000" w:themeColor="text1"/>
        </w:rPr>
      </w:pPr>
    </w:p>
    <w:p w14:paraId="13E511CD" w14:textId="77777777" w:rsidR="00696A3A" w:rsidRPr="00D46DBB" w:rsidRDefault="00696A3A" w:rsidP="00A31980">
      <w:pPr>
        <w:jc w:val="center"/>
        <w:rPr>
          <w:rFonts w:ascii="Times New Roman" w:eastAsiaTheme="minorHAnsi" w:hAnsi="Times New Roman" w:cs="Times New Roman"/>
          <w:bCs/>
          <w:color w:val="000000" w:themeColor="text1"/>
        </w:rPr>
      </w:pPr>
    </w:p>
    <w:p w14:paraId="4259BD0D" w14:textId="77777777" w:rsidR="00E41DB4" w:rsidRDefault="00E41DB4" w:rsidP="00A31980">
      <w:pPr>
        <w:jc w:val="center"/>
        <w:rPr>
          <w:rFonts w:ascii="Times New Roman" w:eastAsiaTheme="minorHAnsi" w:hAnsi="Times New Roman" w:cs="Times New Roman"/>
          <w:bCs/>
          <w:color w:val="000000" w:themeColor="text1"/>
        </w:rPr>
      </w:pPr>
    </w:p>
    <w:p w14:paraId="55F223B8" w14:textId="77777777" w:rsidR="00252D76" w:rsidRDefault="00252D76" w:rsidP="00A31980">
      <w:pPr>
        <w:jc w:val="center"/>
        <w:rPr>
          <w:rFonts w:ascii="Times New Roman" w:eastAsiaTheme="minorHAnsi" w:hAnsi="Times New Roman" w:cs="Times New Roman"/>
          <w:bCs/>
          <w:color w:val="000000" w:themeColor="text1"/>
        </w:rPr>
      </w:pPr>
    </w:p>
    <w:p w14:paraId="570908C5" w14:textId="77777777" w:rsidR="00252D76" w:rsidRDefault="00252D76" w:rsidP="00A31980">
      <w:pPr>
        <w:jc w:val="center"/>
        <w:rPr>
          <w:rFonts w:ascii="Times New Roman" w:eastAsiaTheme="minorHAnsi" w:hAnsi="Times New Roman" w:cs="Times New Roman"/>
          <w:bCs/>
          <w:color w:val="000000" w:themeColor="text1"/>
        </w:rPr>
      </w:pPr>
    </w:p>
    <w:p w14:paraId="3B9A5DF7" w14:textId="77777777" w:rsidR="00252D76" w:rsidRDefault="00252D76" w:rsidP="00A31980">
      <w:pPr>
        <w:jc w:val="center"/>
        <w:rPr>
          <w:rFonts w:ascii="Times New Roman" w:eastAsiaTheme="minorHAnsi" w:hAnsi="Times New Roman" w:cs="Times New Roman"/>
          <w:bCs/>
          <w:color w:val="000000" w:themeColor="text1"/>
        </w:rPr>
      </w:pPr>
    </w:p>
    <w:p w14:paraId="0651FE97" w14:textId="77777777" w:rsidR="00252D76" w:rsidRDefault="00252D76" w:rsidP="00A31980">
      <w:pPr>
        <w:jc w:val="center"/>
        <w:rPr>
          <w:rFonts w:ascii="Times New Roman" w:eastAsiaTheme="minorHAnsi" w:hAnsi="Times New Roman" w:cs="Times New Roman"/>
          <w:bCs/>
          <w:color w:val="000000" w:themeColor="text1"/>
        </w:rPr>
      </w:pPr>
    </w:p>
    <w:p w14:paraId="4878C1CA" w14:textId="4E339147" w:rsidR="00696A3A" w:rsidRPr="00550BBA" w:rsidRDefault="00696A3A" w:rsidP="00A31980">
      <w:pPr>
        <w:jc w:val="center"/>
        <w:rPr>
          <w:rFonts w:ascii="Times New Roman" w:hAnsi="Times New Roman" w:cs="Times New Roman"/>
          <w:b/>
          <w:bCs/>
        </w:rPr>
      </w:pPr>
      <w:r w:rsidRPr="00CB0C81">
        <w:rPr>
          <w:rFonts w:ascii="Times New Roman" w:hAnsi="Times New Roman" w:cs="Times New Roman"/>
          <w:b/>
          <w:bCs/>
          <w:highlight w:val="yellow"/>
        </w:rPr>
        <w:lastRenderedPageBreak/>
        <w:t>Fjala përshëndetëse e Kryetar</w:t>
      </w:r>
      <w:r w:rsidR="004A6E10" w:rsidRPr="00CB0C81">
        <w:rPr>
          <w:rFonts w:ascii="Times New Roman" w:hAnsi="Times New Roman" w:cs="Times New Roman"/>
          <w:b/>
          <w:bCs/>
          <w:highlight w:val="yellow"/>
        </w:rPr>
        <w:t>it</w:t>
      </w:r>
      <w:r w:rsidRPr="00CB0C81">
        <w:rPr>
          <w:rFonts w:ascii="Times New Roman" w:hAnsi="Times New Roman" w:cs="Times New Roman"/>
          <w:b/>
          <w:bCs/>
          <w:highlight w:val="yellow"/>
        </w:rPr>
        <w:t xml:space="preserve"> </w:t>
      </w:r>
      <w:r w:rsidR="004A6E10" w:rsidRPr="00CB0C81">
        <w:rPr>
          <w:rFonts w:ascii="Times New Roman" w:hAnsi="Times New Roman" w:cs="Times New Roman"/>
          <w:b/>
          <w:bCs/>
          <w:highlight w:val="yellow"/>
        </w:rPr>
        <w:t>t</w:t>
      </w:r>
      <w:r w:rsidRPr="00CB0C81">
        <w:rPr>
          <w:rFonts w:ascii="Times New Roman" w:hAnsi="Times New Roman" w:cs="Times New Roman"/>
          <w:b/>
          <w:bCs/>
          <w:highlight w:val="yellow"/>
        </w:rPr>
        <w:t>ë Komunës</w:t>
      </w:r>
      <w:r w:rsidR="008E69CD" w:rsidRPr="00CB0C81">
        <w:rPr>
          <w:rFonts w:ascii="Times New Roman" w:hAnsi="Times New Roman" w:cs="Times New Roman"/>
          <w:b/>
          <w:bCs/>
          <w:highlight w:val="yellow"/>
        </w:rPr>
        <w:t>, z. Zenun Elezaj</w:t>
      </w:r>
    </w:p>
    <w:p w14:paraId="02E92160" w14:textId="77777777" w:rsidR="00696A3A" w:rsidRDefault="00696A3A" w:rsidP="00A31980">
      <w:pPr>
        <w:jc w:val="center"/>
        <w:rPr>
          <w:rFonts w:ascii="Times New Roman" w:hAnsi="Times New Roman" w:cs="Times New Roman"/>
        </w:rPr>
      </w:pPr>
    </w:p>
    <w:p w14:paraId="5E44ABBD" w14:textId="77777777" w:rsidR="00252D76" w:rsidRDefault="00252D76" w:rsidP="00A31980">
      <w:pPr>
        <w:jc w:val="center"/>
        <w:rPr>
          <w:rFonts w:ascii="Times New Roman" w:hAnsi="Times New Roman" w:cs="Times New Roman"/>
        </w:rPr>
      </w:pPr>
    </w:p>
    <w:p w14:paraId="61E5B23D" w14:textId="77777777" w:rsidR="00252D76" w:rsidRDefault="00252D76" w:rsidP="00A31980">
      <w:pPr>
        <w:jc w:val="center"/>
        <w:rPr>
          <w:rFonts w:ascii="Times New Roman" w:hAnsi="Times New Roman" w:cs="Times New Roman"/>
        </w:rPr>
      </w:pPr>
    </w:p>
    <w:p w14:paraId="35DAC762" w14:textId="77777777" w:rsidR="008E69CD" w:rsidRDefault="008E69CD" w:rsidP="00A31980">
      <w:pPr>
        <w:jc w:val="center"/>
        <w:rPr>
          <w:rFonts w:ascii="Times New Roman" w:hAnsi="Times New Roman" w:cs="Times New Roman"/>
        </w:rPr>
      </w:pPr>
    </w:p>
    <w:p w14:paraId="50E3A7B2" w14:textId="77777777" w:rsidR="008E69CD" w:rsidRDefault="008E69CD" w:rsidP="00A31980">
      <w:pPr>
        <w:jc w:val="center"/>
        <w:rPr>
          <w:rFonts w:ascii="Times New Roman" w:hAnsi="Times New Roman" w:cs="Times New Roman"/>
        </w:rPr>
      </w:pPr>
    </w:p>
    <w:p w14:paraId="070C7526" w14:textId="77777777" w:rsidR="008E69CD" w:rsidRDefault="008E69CD" w:rsidP="00A31980">
      <w:pPr>
        <w:jc w:val="center"/>
        <w:rPr>
          <w:rFonts w:ascii="Times New Roman" w:hAnsi="Times New Roman" w:cs="Times New Roman"/>
        </w:rPr>
      </w:pPr>
    </w:p>
    <w:p w14:paraId="30749AC5" w14:textId="77777777" w:rsidR="008E69CD" w:rsidRDefault="008E69CD" w:rsidP="00A31980">
      <w:pPr>
        <w:jc w:val="center"/>
        <w:rPr>
          <w:rFonts w:ascii="Times New Roman" w:hAnsi="Times New Roman" w:cs="Times New Roman"/>
        </w:rPr>
      </w:pPr>
    </w:p>
    <w:p w14:paraId="4B32F072" w14:textId="77777777" w:rsidR="008E69CD" w:rsidRDefault="008E69CD" w:rsidP="00A31980">
      <w:pPr>
        <w:jc w:val="center"/>
        <w:rPr>
          <w:rFonts w:ascii="Times New Roman" w:hAnsi="Times New Roman" w:cs="Times New Roman"/>
        </w:rPr>
      </w:pPr>
    </w:p>
    <w:p w14:paraId="1AA7C8EB" w14:textId="77777777" w:rsidR="008E69CD" w:rsidRDefault="008E69CD" w:rsidP="00A31980">
      <w:pPr>
        <w:jc w:val="center"/>
        <w:rPr>
          <w:rFonts w:ascii="Times New Roman" w:hAnsi="Times New Roman" w:cs="Times New Roman"/>
        </w:rPr>
      </w:pPr>
    </w:p>
    <w:p w14:paraId="213EAC42" w14:textId="77777777" w:rsidR="008E69CD" w:rsidRDefault="008E69CD" w:rsidP="00A31980">
      <w:pPr>
        <w:jc w:val="center"/>
        <w:rPr>
          <w:rFonts w:ascii="Times New Roman" w:hAnsi="Times New Roman" w:cs="Times New Roman"/>
        </w:rPr>
      </w:pPr>
    </w:p>
    <w:p w14:paraId="035233C3" w14:textId="77777777" w:rsidR="008E69CD" w:rsidRDefault="008E69CD" w:rsidP="00A31980">
      <w:pPr>
        <w:jc w:val="center"/>
        <w:rPr>
          <w:rFonts w:ascii="Times New Roman" w:hAnsi="Times New Roman" w:cs="Times New Roman"/>
        </w:rPr>
      </w:pPr>
    </w:p>
    <w:p w14:paraId="07F1DA1B" w14:textId="77777777" w:rsidR="008E69CD" w:rsidRDefault="008E69CD" w:rsidP="00A31980">
      <w:pPr>
        <w:jc w:val="center"/>
        <w:rPr>
          <w:rFonts w:ascii="Times New Roman" w:hAnsi="Times New Roman" w:cs="Times New Roman"/>
        </w:rPr>
      </w:pPr>
    </w:p>
    <w:p w14:paraId="604B3174" w14:textId="77777777" w:rsidR="008E69CD" w:rsidRDefault="008E69CD" w:rsidP="00A31980">
      <w:pPr>
        <w:jc w:val="center"/>
        <w:rPr>
          <w:rFonts w:ascii="Times New Roman" w:hAnsi="Times New Roman" w:cs="Times New Roman"/>
        </w:rPr>
      </w:pPr>
    </w:p>
    <w:p w14:paraId="1FAA90E9" w14:textId="77777777" w:rsidR="008E69CD" w:rsidRDefault="008E69CD" w:rsidP="00A31980">
      <w:pPr>
        <w:jc w:val="center"/>
        <w:rPr>
          <w:rFonts w:ascii="Times New Roman" w:hAnsi="Times New Roman" w:cs="Times New Roman"/>
        </w:rPr>
      </w:pPr>
    </w:p>
    <w:p w14:paraId="4651E9D4" w14:textId="77777777" w:rsidR="008E69CD" w:rsidRDefault="008E69CD" w:rsidP="00A31980">
      <w:pPr>
        <w:jc w:val="center"/>
        <w:rPr>
          <w:rFonts w:ascii="Times New Roman" w:hAnsi="Times New Roman" w:cs="Times New Roman"/>
        </w:rPr>
      </w:pPr>
    </w:p>
    <w:p w14:paraId="228D5ED1" w14:textId="77777777" w:rsidR="008E69CD" w:rsidRDefault="008E69CD" w:rsidP="00A31980">
      <w:pPr>
        <w:jc w:val="center"/>
        <w:rPr>
          <w:rFonts w:ascii="Times New Roman" w:hAnsi="Times New Roman" w:cs="Times New Roman"/>
        </w:rPr>
      </w:pPr>
    </w:p>
    <w:p w14:paraId="257911DE" w14:textId="77777777" w:rsidR="008E69CD" w:rsidRDefault="008E69CD" w:rsidP="00A31980">
      <w:pPr>
        <w:jc w:val="center"/>
        <w:rPr>
          <w:rFonts w:ascii="Times New Roman" w:hAnsi="Times New Roman" w:cs="Times New Roman"/>
        </w:rPr>
      </w:pPr>
    </w:p>
    <w:p w14:paraId="4B2D02EA" w14:textId="77777777" w:rsidR="008E69CD" w:rsidRDefault="008E69CD" w:rsidP="00A31980">
      <w:pPr>
        <w:jc w:val="center"/>
        <w:rPr>
          <w:rFonts w:ascii="Times New Roman" w:hAnsi="Times New Roman" w:cs="Times New Roman"/>
        </w:rPr>
      </w:pPr>
    </w:p>
    <w:p w14:paraId="5A358711" w14:textId="77777777" w:rsidR="008E69CD" w:rsidRDefault="008E69CD" w:rsidP="00A31980">
      <w:pPr>
        <w:jc w:val="center"/>
        <w:rPr>
          <w:rFonts w:ascii="Times New Roman" w:hAnsi="Times New Roman" w:cs="Times New Roman"/>
        </w:rPr>
      </w:pPr>
    </w:p>
    <w:p w14:paraId="4DABD365" w14:textId="77777777" w:rsidR="008E69CD" w:rsidRDefault="008E69CD" w:rsidP="00A31980">
      <w:pPr>
        <w:jc w:val="center"/>
        <w:rPr>
          <w:rFonts w:ascii="Times New Roman" w:hAnsi="Times New Roman" w:cs="Times New Roman"/>
        </w:rPr>
      </w:pPr>
    </w:p>
    <w:p w14:paraId="62268A43" w14:textId="77777777" w:rsidR="008E69CD" w:rsidRDefault="008E69CD" w:rsidP="00A31980">
      <w:pPr>
        <w:jc w:val="center"/>
        <w:rPr>
          <w:rFonts w:ascii="Times New Roman" w:hAnsi="Times New Roman" w:cs="Times New Roman"/>
        </w:rPr>
      </w:pPr>
    </w:p>
    <w:p w14:paraId="559CBF23" w14:textId="77777777" w:rsidR="008E69CD" w:rsidRDefault="008E69CD" w:rsidP="00A31980">
      <w:pPr>
        <w:jc w:val="center"/>
        <w:rPr>
          <w:rFonts w:ascii="Times New Roman" w:hAnsi="Times New Roman" w:cs="Times New Roman"/>
        </w:rPr>
      </w:pPr>
    </w:p>
    <w:p w14:paraId="12AA44A4" w14:textId="77777777" w:rsidR="008E69CD" w:rsidRDefault="008E69CD" w:rsidP="00A31980">
      <w:pPr>
        <w:jc w:val="center"/>
        <w:rPr>
          <w:rFonts w:ascii="Times New Roman" w:hAnsi="Times New Roman" w:cs="Times New Roman"/>
        </w:rPr>
      </w:pPr>
    </w:p>
    <w:p w14:paraId="17F01ACC" w14:textId="77777777" w:rsidR="008E69CD" w:rsidRDefault="008E69CD" w:rsidP="00A31980">
      <w:pPr>
        <w:jc w:val="center"/>
        <w:rPr>
          <w:rFonts w:ascii="Times New Roman" w:hAnsi="Times New Roman" w:cs="Times New Roman"/>
        </w:rPr>
      </w:pPr>
    </w:p>
    <w:p w14:paraId="59EF9140" w14:textId="77777777" w:rsidR="008E69CD" w:rsidRDefault="008E69CD" w:rsidP="00A31980">
      <w:pPr>
        <w:jc w:val="center"/>
        <w:rPr>
          <w:rFonts w:ascii="Times New Roman" w:hAnsi="Times New Roman" w:cs="Times New Roman"/>
        </w:rPr>
      </w:pPr>
    </w:p>
    <w:p w14:paraId="733F91B6" w14:textId="77777777" w:rsidR="008E69CD" w:rsidRDefault="008E69CD" w:rsidP="00A31980">
      <w:pPr>
        <w:jc w:val="center"/>
        <w:rPr>
          <w:rFonts w:ascii="Times New Roman" w:hAnsi="Times New Roman" w:cs="Times New Roman"/>
        </w:rPr>
      </w:pPr>
    </w:p>
    <w:p w14:paraId="76EB0960" w14:textId="77777777" w:rsidR="00252D76" w:rsidRPr="00550BBA" w:rsidRDefault="00252D76" w:rsidP="00A31980">
      <w:pPr>
        <w:jc w:val="center"/>
        <w:rPr>
          <w:rFonts w:ascii="Times New Roman" w:hAnsi="Times New Roman" w:cs="Times New Roman"/>
        </w:rPr>
      </w:pPr>
    </w:p>
    <w:p w14:paraId="05EC67BF" w14:textId="1855D212" w:rsidR="004B7B75" w:rsidRPr="00550BBA" w:rsidRDefault="004B7B75" w:rsidP="00A31980">
      <w:pPr>
        <w:jc w:val="center"/>
        <w:rPr>
          <w:rFonts w:ascii="Times New Roman" w:hAnsi="Times New Roman" w:cs="Times New Roman"/>
          <w:b/>
          <w:bCs/>
        </w:rPr>
      </w:pPr>
      <w:r w:rsidRPr="00550BBA">
        <w:rPr>
          <w:rFonts w:ascii="Times New Roman" w:hAnsi="Times New Roman" w:cs="Times New Roman"/>
          <w:b/>
          <w:bCs/>
        </w:rPr>
        <w:t xml:space="preserve">                                                                                                          </w:t>
      </w:r>
      <w:r w:rsidR="008E69CD">
        <w:rPr>
          <w:rFonts w:ascii="Times New Roman" w:hAnsi="Times New Roman" w:cs="Times New Roman"/>
          <w:b/>
          <w:bCs/>
        </w:rPr>
        <w:t>z. Zenun Elezaj</w:t>
      </w:r>
    </w:p>
    <w:p w14:paraId="5954AB0E" w14:textId="336A7069" w:rsidR="004B7B75" w:rsidRDefault="004B7B75" w:rsidP="00A31980">
      <w:pPr>
        <w:jc w:val="right"/>
        <w:rPr>
          <w:rFonts w:ascii="Times New Roman" w:hAnsi="Times New Roman" w:cs="Times New Roman"/>
          <w:b/>
          <w:bCs/>
        </w:rPr>
      </w:pPr>
      <w:r w:rsidRPr="00550BBA">
        <w:rPr>
          <w:rFonts w:ascii="Times New Roman" w:hAnsi="Times New Roman" w:cs="Times New Roman"/>
          <w:b/>
          <w:bCs/>
        </w:rPr>
        <w:t xml:space="preserve">                                                                               Kryetar i Komunës së </w:t>
      </w:r>
      <w:r w:rsidR="008E69CD">
        <w:rPr>
          <w:rFonts w:ascii="Times New Roman" w:hAnsi="Times New Roman" w:cs="Times New Roman"/>
          <w:b/>
          <w:bCs/>
        </w:rPr>
        <w:t>Klinës</w:t>
      </w:r>
    </w:p>
    <w:p w14:paraId="1CBEFD3A" w14:textId="77777777" w:rsidR="00252D76" w:rsidRDefault="00252D76" w:rsidP="00A31980">
      <w:pPr>
        <w:jc w:val="right"/>
        <w:rPr>
          <w:rFonts w:ascii="Times New Roman" w:hAnsi="Times New Roman" w:cs="Times New Roman"/>
          <w:b/>
          <w:bCs/>
        </w:rPr>
      </w:pPr>
    </w:p>
    <w:p w14:paraId="75E9D51B" w14:textId="77777777" w:rsidR="00252D76" w:rsidRDefault="00252D76" w:rsidP="00A31980">
      <w:pPr>
        <w:jc w:val="right"/>
        <w:rPr>
          <w:rFonts w:ascii="Times New Roman" w:hAnsi="Times New Roman" w:cs="Times New Roman"/>
          <w:b/>
          <w:bCs/>
        </w:rPr>
      </w:pPr>
    </w:p>
    <w:p w14:paraId="161CE917" w14:textId="77777777" w:rsidR="00252D76" w:rsidRDefault="00252D76" w:rsidP="00A31980">
      <w:pPr>
        <w:jc w:val="right"/>
        <w:rPr>
          <w:rFonts w:ascii="Times New Roman" w:hAnsi="Times New Roman" w:cs="Times New Roman"/>
          <w:b/>
          <w:bCs/>
        </w:rPr>
      </w:pPr>
    </w:p>
    <w:p w14:paraId="611AC0BB" w14:textId="77777777" w:rsidR="00252D76" w:rsidRDefault="00252D76" w:rsidP="00A31980">
      <w:pPr>
        <w:jc w:val="right"/>
        <w:rPr>
          <w:rFonts w:ascii="Times New Roman" w:hAnsi="Times New Roman" w:cs="Times New Roman"/>
          <w:b/>
          <w:bCs/>
        </w:rPr>
      </w:pPr>
    </w:p>
    <w:p w14:paraId="4A1766FF" w14:textId="77777777" w:rsidR="00252D76" w:rsidRDefault="00252D76" w:rsidP="00A31980">
      <w:pPr>
        <w:jc w:val="right"/>
        <w:rPr>
          <w:rFonts w:ascii="Times New Roman" w:hAnsi="Times New Roman" w:cs="Times New Roman"/>
          <w:b/>
          <w:bCs/>
        </w:rPr>
      </w:pPr>
    </w:p>
    <w:p w14:paraId="1C1B129E" w14:textId="77777777" w:rsidR="00252D76" w:rsidRDefault="00252D76" w:rsidP="00A31980">
      <w:pPr>
        <w:jc w:val="right"/>
        <w:rPr>
          <w:rFonts w:ascii="Times New Roman" w:hAnsi="Times New Roman" w:cs="Times New Roman"/>
          <w:b/>
          <w:bCs/>
        </w:rPr>
      </w:pPr>
    </w:p>
    <w:p w14:paraId="5BD6C686" w14:textId="77777777" w:rsidR="00252D76" w:rsidRDefault="00252D76" w:rsidP="00A31980">
      <w:pPr>
        <w:jc w:val="right"/>
        <w:rPr>
          <w:rFonts w:ascii="Times New Roman" w:hAnsi="Times New Roman" w:cs="Times New Roman"/>
          <w:b/>
          <w:bCs/>
        </w:rPr>
      </w:pPr>
    </w:p>
    <w:p w14:paraId="42E3C1D4" w14:textId="77777777" w:rsidR="00252D76" w:rsidRDefault="00252D76" w:rsidP="00A31980">
      <w:pPr>
        <w:jc w:val="right"/>
        <w:rPr>
          <w:rFonts w:ascii="Times New Roman" w:hAnsi="Times New Roman" w:cs="Times New Roman"/>
          <w:b/>
          <w:bCs/>
        </w:rPr>
      </w:pPr>
    </w:p>
    <w:p w14:paraId="42F8944D" w14:textId="77777777" w:rsidR="00252D76" w:rsidRDefault="00252D76" w:rsidP="00A31980">
      <w:pPr>
        <w:jc w:val="right"/>
        <w:rPr>
          <w:rFonts w:ascii="Times New Roman" w:hAnsi="Times New Roman" w:cs="Times New Roman"/>
          <w:b/>
          <w:bCs/>
        </w:rPr>
      </w:pPr>
    </w:p>
    <w:p w14:paraId="167AFBA3" w14:textId="77777777" w:rsidR="00252D76" w:rsidRDefault="00252D76" w:rsidP="00A31980">
      <w:pPr>
        <w:jc w:val="right"/>
        <w:rPr>
          <w:rFonts w:ascii="Times New Roman" w:hAnsi="Times New Roman" w:cs="Times New Roman"/>
          <w:b/>
          <w:bCs/>
        </w:rPr>
      </w:pPr>
    </w:p>
    <w:p w14:paraId="31D78440" w14:textId="77777777" w:rsidR="00252D76" w:rsidRDefault="00252D76" w:rsidP="00A31980">
      <w:pPr>
        <w:jc w:val="right"/>
        <w:rPr>
          <w:rFonts w:ascii="Times New Roman" w:hAnsi="Times New Roman" w:cs="Times New Roman"/>
          <w:b/>
          <w:bCs/>
        </w:rPr>
      </w:pPr>
    </w:p>
    <w:p w14:paraId="7E385C99" w14:textId="77777777" w:rsidR="00252D76" w:rsidRDefault="00252D76" w:rsidP="00A31980">
      <w:pPr>
        <w:jc w:val="right"/>
        <w:rPr>
          <w:rFonts w:ascii="Times New Roman" w:hAnsi="Times New Roman" w:cs="Times New Roman"/>
          <w:b/>
          <w:bCs/>
        </w:rPr>
      </w:pPr>
    </w:p>
    <w:p w14:paraId="25C34F14" w14:textId="77777777" w:rsidR="00252D76" w:rsidRDefault="00252D76" w:rsidP="00A31980">
      <w:pPr>
        <w:jc w:val="right"/>
        <w:rPr>
          <w:rFonts w:ascii="Times New Roman" w:hAnsi="Times New Roman" w:cs="Times New Roman"/>
          <w:b/>
          <w:bCs/>
        </w:rPr>
      </w:pPr>
    </w:p>
    <w:p w14:paraId="1227DFD2" w14:textId="77777777" w:rsidR="00252D76" w:rsidRDefault="00252D76" w:rsidP="00A31980">
      <w:pPr>
        <w:jc w:val="right"/>
        <w:rPr>
          <w:rFonts w:ascii="Times New Roman" w:hAnsi="Times New Roman" w:cs="Times New Roman"/>
          <w:b/>
          <w:bCs/>
        </w:rPr>
      </w:pPr>
    </w:p>
    <w:p w14:paraId="1BFBB632" w14:textId="77777777" w:rsidR="00252D76" w:rsidRDefault="00252D76" w:rsidP="00A31980">
      <w:pPr>
        <w:jc w:val="right"/>
        <w:rPr>
          <w:rFonts w:ascii="Times New Roman" w:hAnsi="Times New Roman" w:cs="Times New Roman"/>
          <w:b/>
          <w:bCs/>
        </w:rPr>
      </w:pPr>
    </w:p>
    <w:p w14:paraId="0981AF97" w14:textId="77777777" w:rsidR="00252D76" w:rsidRDefault="00252D76" w:rsidP="00A31980">
      <w:pPr>
        <w:jc w:val="right"/>
        <w:rPr>
          <w:rFonts w:ascii="Times New Roman" w:hAnsi="Times New Roman" w:cs="Times New Roman"/>
          <w:b/>
          <w:bCs/>
        </w:rPr>
      </w:pPr>
    </w:p>
    <w:p w14:paraId="7A38E763" w14:textId="77777777" w:rsidR="00252D76" w:rsidRDefault="00252D76" w:rsidP="00A31980">
      <w:pPr>
        <w:jc w:val="right"/>
        <w:rPr>
          <w:rFonts w:ascii="Times New Roman" w:hAnsi="Times New Roman" w:cs="Times New Roman"/>
          <w:b/>
          <w:bCs/>
        </w:rPr>
      </w:pPr>
    </w:p>
    <w:p w14:paraId="6532A2B6" w14:textId="77777777" w:rsidR="00252D76" w:rsidRDefault="00252D76" w:rsidP="00A31980">
      <w:pPr>
        <w:jc w:val="right"/>
        <w:rPr>
          <w:rFonts w:ascii="Times New Roman" w:hAnsi="Times New Roman" w:cs="Times New Roman"/>
          <w:b/>
          <w:bCs/>
        </w:rPr>
      </w:pPr>
    </w:p>
    <w:p w14:paraId="2671475C" w14:textId="77777777" w:rsidR="00252D76" w:rsidRDefault="00252D76" w:rsidP="00A31980">
      <w:pPr>
        <w:jc w:val="right"/>
        <w:rPr>
          <w:rFonts w:ascii="Times New Roman" w:hAnsi="Times New Roman" w:cs="Times New Roman"/>
          <w:b/>
          <w:bCs/>
        </w:rPr>
      </w:pPr>
    </w:p>
    <w:p w14:paraId="30941A8C" w14:textId="77777777" w:rsidR="00252D76" w:rsidRDefault="00252D76" w:rsidP="00A31980">
      <w:pPr>
        <w:jc w:val="right"/>
        <w:rPr>
          <w:rFonts w:ascii="Times New Roman" w:hAnsi="Times New Roman" w:cs="Times New Roman"/>
          <w:b/>
          <w:bCs/>
        </w:rPr>
      </w:pPr>
    </w:p>
    <w:p w14:paraId="5DD70D86" w14:textId="77777777" w:rsidR="00252D76" w:rsidRDefault="00252D76" w:rsidP="00A31980">
      <w:pPr>
        <w:jc w:val="right"/>
        <w:rPr>
          <w:rFonts w:ascii="Times New Roman" w:hAnsi="Times New Roman" w:cs="Times New Roman"/>
          <w:b/>
          <w:bCs/>
        </w:rPr>
      </w:pPr>
    </w:p>
    <w:p w14:paraId="02D6FD36" w14:textId="77777777" w:rsidR="00252D76" w:rsidRDefault="00252D76" w:rsidP="00A31980">
      <w:pPr>
        <w:jc w:val="right"/>
        <w:rPr>
          <w:rFonts w:ascii="Times New Roman" w:hAnsi="Times New Roman" w:cs="Times New Roman"/>
          <w:b/>
          <w:bCs/>
        </w:rPr>
      </w:pPr>
    </w:p>
    <w:p w14:paraId="3E1C50FB" w14:textId="77777777" w:rsidR="00252D76" w:rsidRDefault="00252D76" w:rsidP="00A31980">
      <w:pPr>
        <w:jc w:val="right"/>
        <w:rPr>
          <w:rFonts w:ascii="Times New Roman" w:hAnsi="Times New Roman" w:cs="Times New Roman"/>
          <w:b/>
          <w:bCs/>
        </w:rPr>
      </w:pPr>
    </w:p>
    <w:p w14:paraId="53D3584C" w14:textId="77777777" w:rsidR="00252D76" w:rsidRDefault="00252D76" w:rsidP="00A31980">
      <w:pPr>
        <w:jc w:val="right"/>
        <w:rPr>
          <w:rFonts w:ascii="Times New Roman" w:hAnsi="Times New Roman" w:cs="Times New Roman"/>
          <w:b/>
          <w:bCs/>
        </w:rPr>
      </w:pPr>
    </w:p>
    <w:p w14:paraId="0F63519D" w14:textId="77777777" w:rsidR="00252D76" w:rsidRDefault="00252D76" w:rsidP="00A31980">
      <w:pPr>
        <w:jc w:val="right"/>
        <w:rPr>
          <w:rFonts w:ascii="Times New Roman" w:hAnsi="Times New Roman" w:cs="Times New Roman"/>
          <w:b/>
          <w:bCs/>
        </w:rPr>
      </w:pPr>
    </w:p>
    <w:sdt>
      <w:sdtPr>
        <w:id w:val="-1317335785"/>
        <w:docPartObj>
          <w:docPartGallery w:val="Table of Contents"/>
          <w:docPartUnique/>
        </w:docPartObj>
      </w:sdtPr>
      <w:sdtEndPr>
        <w:rPr>
          <w:b/>
          <w:bCs/>
        </w:rPr>
      </w:sdtEndPr>
      <w:sdtContent>
        <w:p w14:paraId="29039B6A" w14:textId="2D113BEA" w:rsidR="00060B93" w:rsidRPr="00D46DBB" w:rsidRDefault="00060B93" w:rsidP="00A31980">
          <w:pPr>
            <w:jc w:val="left"/>
            <w:rPr>
              <w:rFonts w:ascii="Times New Roman" w:hAnsi="Times New Roman" w:cs="Times New Roman"/>
              <w:b/>
              <w:bCs/>
              <w:color w:val="4D4D4D" w:themeColor="accent6"/>
              <w:sz w:val="24"/>
              <w:szCs w:val="24"/>
            </w:rPr>
          </w:pPr>
          <w:r w:rsidRPr="00D46DBB">
            <w:rPr>
              <w:rFonts w:ascii="Times New Roman" w:hAnsi="Times New Roman" w:cs="Times New Roman"/>
              <w:b/>
              <w:bCs/>
              <w:color w:val="4D4D4D" w:themeColor="accent6"/>
              <w:sz w:val="24"/>
              <w:szCs w:val="24"/>
            </w:rPr>
            <w:t>TABELA E PËRMBAJTJES</w:t>
          </w:r>
        </w:p>
        <w:p w14:paraId="70794719" w14:textId="0A6DEFC7" w:rsidR="00060B93" w:rsidRPr="00D46DBB" w:rsidRDefault="00060B93" w:rsidP="00A31980">
          <w:pPr>
            <w:pStyle w:val="TOCHeading"/>
            <w:spacing w:after="0" w:line="240" w:lineRule="auto"/>
            <w:rPr>
              <w:lang w:val="sq-AL"/>
            </w:rPr>
          </w:pPr>
        </w:p>
        <w:p w14:paraId="7589EDEF" w14:textId="3381A074" w:rsidR="00060B93" w:rsidRPr="00D46DBB" w:rsidRDefault="00060B93" w:rsidP="00A31980">
          <w:pPr>
            <w:pStyle w:val="TOC1"/>
            <w:spacing w:after="0"/>
            <w:rPr>
              <w:rFonts w:eastAsiaTheme="minorEastAsia"/>
              <w:noProof/>
              <w:kern w:val="2"/>
              <w:lang w:eastAsia="en-GB"/>
              <w14:ligatures w14:val="standardContextual"/>
            </w:rPr>
          </w:pPr>
          <w:r w:rsidRPr="00D46DBB">
            <w:fldChar w:fldCharType="begin"/>
          </w:r>
          <w:r w:rsidRPr="00D46DBB">
            <w:instrText xml:space="preserve"> TOC \o "1-3" \h \z \u </w:instrText>
          </w:r>
          <w:r w:rsidRPr="00D46DBB">
            <w:fldChar w:fldCharType="separate"/>
          </w:r>
          <w:hyperlink w:anchor="_Toc157412402" w:history="1">
            <w:r w:rsidRPr="00D46DBB">
              <w:rPr>
                <w:rStyle w:val="Hyperlink"/>
                <w:rFonts w:ascii="Times New Roman" w:hAnsi="Times New Roman" w:cs="Times New Roman"/>
                <w:noProof/>
              </w:rPr>
              <w:t>LISTA E SHKURTESAVE DHE AKRONIMEVE</w:t>
            </w:r>
            <w:r w:rsidRPr="00D46DBB">
              <w:rPr>
                <w:noProof/>
                <w:webHidden/>
              </w:rPr>
              <w:tab/>
            </w:r>
            <w:r w:rsidRPr="00D46DBB">
              <w:rPr>
                <w:noProof/>
                <w:webHidden/>
              </w:rPr>
              <w:fldChar w:fldCharType="begin"/>
            </w:r>
            <w:r w:rsidRPr="00D46DBB">
              <w:rPr>
                <w:noProof/>
                <w:webHidden/>
              </w:rPr>
              <w:instrText xml:space="preserve"> PAGEREF _Toc157412402 \h </w:instrText>
            </w:r>
            <w:r w:rsidRPr="00D46DBB">
              <w:rPr>
                <w:noProof/>
                <w:webHidden/>
              </w:rPr>
            </w:r>
            <w:r w:rsidRPr="00D46DBB">
              <w:rPr>
                <w:noProof/>
                <w:webHidden/>
              </w:rPr>
              <w:fldChar w:fldCharType="separate"/>
            </w:r>
            <w:r w:rsidR="008E099B">
              <w:rPr>
                <w:noProof/>
                <w:webHidden/>
              </w:rPr>
              <w:t>5</w:t>
            </w:r>
            <w:r w:rsidRPr="00D46DBB">
              <w:rPr>
                <w:noProof/>
                <w:webHidden/>
              </w:rPr>
              <w:fldChar w:fldCharType="end"/>
            </w:r>
          </w:hyperlink>
        </w:p>
        <w:p w14:paraId="4779D1E6" w14:textId="5B251A53" w:rsidR="00060B93" w:rsidRPr="00D46DBB" w:rsidRDefault="00000000" w:rsidP="00A31980">
          <w:pPr>
            <w:pStyle w:val="TOC1"/>
            <w:tabs>
              <w:tab w:val="left" w:pos="660"/>
            </w:tabs>
            <w:spacing w:after="0"/>
            <w:rPr>
              <w:rFonts w:eastAsiaTheme="minorEastAsia"/>
              <w:noProof/>
              <w:kern w:val="2"/>
              <w:lang w:eastAsia="en-GB"/>
              <w14:ligatures w14:val="standardContextual"/>
            </w:rPr>
          </w:pPr>
          <w:hyperlink w:anchor="_Toc157412403" w:history="1">
            <w:r w:rsidR="00060B93" w:rsidRPr="00D46DBB">
              <w:rPr>
                <w:rStyle w:val="Hyperlink"/>
                <w:rFonts w:ascii="Times New Roman" w:hAnsi="Times New Roman" w:cs="Times New Roman"/>
                <w:noProof/>
              </w:rPr>
              <w:t xml:space="preserve">I. </w:t>
            </w:r>
            <w:r w:rsidR="00060B93" w:rsidRPr="00D46DBB">
              <w:rPr>
                <w:rFonts w:eastAsiaTheme="minorEastAsia"/>
                <w:noProof/>
                <w:kern w:val="2"/>
                <w:lang w:eastAsia="en-GB"/>
                <w14:ligatures w14:val="standardContextual"/>
              </w:rPr>
              <w:tab/>
            </w:r>
            <w:r w:rsidR="00060B93" w:rsidRPr="00D46DBB">
              <w:rPr>
                <w:rStyle w:val="Hyperlink"/>
                <w:rFonts w:ascii="Times New Roman" w:hAnsi="Times New Roman" w:cs="Times New Roman"/>
                <w:noProof/>
              </w:rPr>
              <w:t>HYRJE</w:t>
            </w:r>
            <w:r w:rsidR="00060B93" w:rsidRPr="00D46DBB">
              <w:rPr>
                <w:noProof/>
                <w:webHidden/>
              </w:rPr>
              <w:tab/>
            </w:r>
            <w:r w:rsidR="00060B93" w:rsidRPr="00D46DBB">
              <w:rPr>
                <w:noProof/>
                <w:webHidden/>
              </w:rPr>
              <w:fldChar w:fldCharType="begin"/>
            </w:r>
            <w:r w:rsidR="00060B93" w:rsidRPr="00D46DBB">
              <w:rPr>
                <w:noProof/>
                <w:webHidden/>
              </w:rPr>
              <w:instrText xml:space="preserve"> PAGEREF _Toc157412403 \h </w:instrText>
            </w:r>
            <w:r w:rsidR="00060B93" w:rsidRPr="00D46DBB">
              <w:rPr>
                <w:noProof/>
                <w:webHidden/>
              </w:rPr>
            </w:r>
            <w:r w:rsidR="00060B93" w:rsidRPr="00D46DBB">
              <w:rPr>
                <w:noProof/>
                <w:webHidden/>
              </w:rPr>
              <w:fldChar w:fldCharType="separate"/>
            </w:r>
            <w:r w:rsidR="008E099B">
              <w:rPr>
                <w:noProof/>
                <w:webHidden/>
              </w:rPr>
              <w:t>6</w:t>
            </w:r>
            <w:r w:rsidR="00060B93" w:rsidRPr="00D46DBB">
              <w:rPr>
                <w:noProof/>
                <w:webHidden/>
              </w:rPr>
              <w:fldChar w:fldCharType="end"/>
            </w:r>
          </w:hyperlink>
        </w:p>
        <w:p w14:paraId="277649EF" w14:textId="0F3B4010" w:rsidR="00060B93" w:rsidRPr="00D46DBB" w:rsidRDefault="00000000" w:rsidP="00A31980">
          <w:pPr>
            <w:pStyle w:val="TOC1"/>
            <w:tabs>
              <w:tab w:val="left" w:pos="660"/>
            </w:tabs>
            <w:spacing w:after="0"/>
            <w:rPr>
              <w:rFonts w:eastAsiaTheme="minorEastAsia"/>
              <w:noProof/>
              <w:kern w:val="2"/>
              <w:lang w:eastAsia="en-GB"/>
              <w14:ligatures w14:val="standardContextual"/>
            </w:rPr>
          </w:pPr>
          <w:hyperlink w:anchor="_Toc157412404" w:history="1">
            <w:r w:rsidR="00060B93" w:rsidRPr="00D46DBB">
              <w:rPr>
                <w:rStyle w:val="Hyperlink"/>
                <w:rFonts w:ascii="Times New Roman" w:hAnsi="Times New Roman" w:cs="Times New Roman"/>
                <w:noProof/>
              </w:rPr>
              <w:t xml:space="preserve">II. </w:t>
            </w:r>
            <w:r w:rsidR="00060B93" w:rsidRPr="00D46DBB">
              <w:rPr>
                <w:rFonts w:eastAsiaTheme="minorEastAsia"/>
                <w:noProof/>
                <w:kern w:val="2"/>
                <w:lang w:eastAsia="en-GB"/>
                <w14:ligatures w14:val="standardContextual"/>
              </w:rPr>
              <w:tab/>
            </w:r>
            <w:r w:rsidR="00060B93" w:rsidRPr="00D46DBB">
              <w:rPr>
                <w:rStyle w:val="Hyperlink"/>
                <w:rFonts w:ascii="Times New Roman" w:hAnsi="Times New Roman" w:cs="Times New Roman"/>
                <w:noProof/>
              </w:rPr>
              <w:t>KORNIZA LIGJORE DHE INSITUCIONALE</w:t>
            </w:r>
            <w:r w:rsidR="00060B93" w:rsidRPr="00D46DBB">
              <w:rPr>
                <w:noProof/>
                <w:webHidden/>
              </w:rPr>
              <w:tab/>
            </w:r>
            <w:r w:rsidR="00060B93" w:rsidRPr="00D46DBB">
              <w:rPr>
                <w:noProof/>
                <w:webHidden/>
              </w:rPr>
              <w:fldChar w:fldCharType="begin"/>
            </w:r>
            <w:r w:rsidR="00060B93" w:rsidRPr="00D46DBB">
              <w:rPr>
                <w:noProof/>
                <w:webHidden/>
              </w:rPr>
              <w:instrText xml:space="preserve"> PAGEREF _Toc157412404 \h </w:instrText>
            </w:r>
            <w:r w:rsidR="00060B93" w:rsidRPr="00D46DBB">
              <w:rPr>
                <w:noProof/>
                <w:webHidden/>
              </w:rPr>
            </w:r>
            <w:r w:rsidR="00060B93" w:rsidRPr="00D46DBB">
              <w:rPr>
                <w:noProof/>
                <w:webHidden/>
              </w:rPr>
              <w:fldChar w:fldCharType="separate"/>
            </w:r>
            <w:r w:rsidR="008E099B">
              <w:rPr>
                <w:noProof/>
                <w:webHidden/>
              </w:rPr>
              <w:t>8</w:t>
            </w:r>
            <w:r w:rsidR="00060B93" w:rsidRPr="00D46DBB">
              <w:rPr>
                <w:noProof/>
                <w:webHidden/>
              </w:rPr>
              <w:fldChar w:fldCharType="end"/>
            </w:r>
          </w:hyperlink>
        </w:p>
        <w:p w14:paraId="7FFF2672" w14:textId="2234705E" w:rsidR="00060B93" w:rsidRPr="00D46DBB" w:rsidRDefault="00000000" w:rsidP="00A31980">
          <w:pPr>
            <w:pStyle w:val="TOC1"/>
            <w:tabs>
              <w:tab w:val="left" w:pos="660"/>
            </w:tabs>
            <w:spacing w:after="0"/>
            <w:rPr>
              <w:rFonts w:eastAsiaTheme="minorEastAsia"/>
              <w:noProof/>
              <w:kern w:val="2"/>
              <w:lang w:eastAsia="en-GB"/>
              <w14:ligatures w14:val="standardContextual"/>
            </w:rPr>
          </w:pPr>
          <w:hyperlink w:anchor="_Toc157412405" w:history="1">
            <w:r w:rsidR="00060B93" w:rsidRPr="00D46DBB">
              <w:rPr>
                <w:rStyle w:val="Hyperlink"/>
                <w:rFonts w:ascii="Times New Roman" w:hAnsi="Times New Roman" w:cs="Times New Roman"/>
                <w:noProof/>
              </w:rPr>
              <w:t xml:space="preserve">III. </w:t>
            </w:r>
            <w:r w:rsidR="00060B93" w:rsidRPr="00D46DBB">
              <w:rPr>
                <w:rFonts w:eastAsiaTheme="minorEastAsia"/>
                <w:noProof/>
                <w:kern w:val="2"/>
                <w:lang w:eastAsia="en-GB"/>
                <w14:ligatures w14:val="standardContextual"/>
              </w:rPr>
              <w:tab/>
            </w:r>
            <w:r w:rsidR="00060B93" w:rsidRPr="00D46DBB">
              <w:rPr>
                <w:rStyle w:val="Hyperlink"/>
                <w:rFonts w:ascii="Times New Roman" w:hAnsi="Times New Roman" w:cs="Times New Roman"/>
                <w:noProof/>
              </w:rPr>
              <w:t>METODOLOGJIA</w:t>
            </w:r>
            <w:r w:rsidR="00060B93" w:rsidRPr="00D46DBB">
              <w:rPr>
                <w:noProof/>
                <w:webHidden/>
              </w:rPr>
              <w:tab/>
            </w:r>
            <w:r w:rsidR="00060B93" w:rsidRPr="00D46DBB">
              <w:rPr>
                <w:noProof/>
                <w:webHidden/>
              </w:rPr>
              <w:fldChar w:fldCharType="begin"/>
            </w:r>
            <w:r w:rsidR="00060B93" w:rsidRPr="00D46DBB">
              <w:rPr>
                <w:noProof/>
                <w:webHidden/>
              </w:rPr>
              <w:instrText xml:space="preserve"> PAGEREF _Toc157412405 \h </w:instrText>
            </w:r>
            <w:r w:rsidR="00060B93" w:rsidRPr="00D46DBB">
              <w:rPr>
                <w:noProof/>
                <w:webHidden/>
              </w:rPr>
            </w:r>
            <w:r w:rsidR="00060B93" w:rsidRPr="00D46DBB">
              <w:rPr>
                <w:noProof/>
                <w:webHidden/>
              </w:rPr>
              <w:fldChar w:fldCharType="separate"/>
            </w:r>
            <w:r w:rsidR="008E099B">
              <w:rPr>
                <w:noProof/>
                <w:webHidden/>
              </w:rPr>
              <w:t>10</w:t>
            </w:r>
            <w:r w:rsidR="00060B93" w:rsidRPr="00D46DBB">
              <w:rPr>
                <w:noProof/>
                <w:webHidden/>
              </w:rPr>
              <w:fldChar w:fldCharType="end"/>
            </w:r>
          </w:hyperlink>
        </w:p>
        <w:p w14:paraId="7A72CE55" w14:textId="0FBFBEBB" w:rsidR="00060B93" w:rsidRPr="00D46DBB" w:rsidRDefault="00000000" w:rsidP="00A31980">
          <w:pPr>
            <w:pStyle w:val="TOC1"/>
            <w:tabs>
              <w:tab w:val="left" w:pos="660"/>
            </w:tabs>
            <w:spacing w:after="0"/>
            <w:rPr>
              <w:rFonts w:eastAsiaTheme="minorEastAsia"/>
              <w:noProof/>
              <w:kern w:val="2"/>
              <w:lang w:eastAsia="en-GB"/>
              <w14:ligatures w14:val="standardContextual"/>
            </w:rPr>
          </w:pPr>
          <w:hyperlink w:anchor="_Toc157412406" w:history="1">
            <w:r w:rsidR="00060B93" w:rsidRPr="00D46DBB">
              <w:rPr>
                <w:rStyle w:val="Hyperlink"/>
                <w:rFonts w:ascii="Times New Roman" w:hAnsi="Times New Roman" w:cs="Times New Roman"/>
                <w:noProof/>
              </w:rPr>
              <w:t xml:space="preserve">IV. </w:t>
            </w:r>
            <w:r w:rsidR="00060B93" w:rsidRPr="00D46DBB">
              <w:rPr>
                <w:rFonts w:eastAsiaTheme="minorEastAsia"/>
                <w:noProof/>
                <w:kern w:val="2"/>
                <w:lang w:eastAsia="en-GB"/>
                <w14:ligatures w14:val="standardContextual"/>
              </w:rPr>
              <w:tab/>
            </w:r>
            <w:r w:rsidR="00060B93" w:rsidRPr="00D46DBB">
              <w:rPr>
                <w:rStyle w:val="Hyperlink"/>
                <w:rFonts w:ascii="Times New Roman" w:hAnsi="Times New Roman" w:cs="Times New Roman"/>
                <w:noProof/>
              </w:rPr>
              <w:t>VIZIONI, OBJEKTIVAT STRATEGJIKE DHE OBJEKTIVAT SPECIFIKE</w:t>
            </w:r>
            <w:r w:rsidR="00060B93" w:rsidRPr="00D46DBB">
              <w:rPr>
                <w:noProof/>
                <w:webHidden/>
              </w:rPr>
              <w:tab/>
            </w:r>
            <w:r w:rsidR="00060B93" w:rsidRPr="00D46DBB">
              <w:rPr>
                <w:noProof/>
                <w:webHidden/>
              </w:rPr>
              <w:fldChar w:fldCharType="begin"/>
            </w:r>
            <w:r w:rsidR="00060B93" w:rsidRPr="00D46DBB">
              <w:rPr>
                <w:noProof/>
                <w:webHidden/>
              </w:rPr>
              <w:instrText xml:space="preserve"> PAGEREF _Toc157412406 \h </w:instrText>
            </w:r>
            <w:r w:rsidR="00060B93" w:rsidRPr="00D46DBB">
              <w:rPr>
                <w:noProof/>
                <w:webHidden/>
              </w:rPr>
            </w:r>
            <w:r w:rsidR="00060B93" w:rsidRPr="00D46DBB">
              <w:rPr>
                <w:noProof/>
                <w:webHidden/>
              </w:rPr>
              <w:fldChar w:fldCharType="separate"/>
            </w:r>
            <w:r w:rsidR="008E099B">
              <w:rPr>
                <w:noProof/>
                <w:webHidden/>
              </w:rPr>
              <w:t>12</w:t>
            </w:r>
            <w:r w:rsidR="00060B93" w:rsidRPr="00D46DBB">
              <w:rPr>
                <w:noProof/>
                <w:webHidden/>
              </w:rPr>
              <w:fldChar w:fldCharType="end"/>
            </w:r>
          </w:hyperlink>
        </w:p>
        <w:p w14:paraId="21629AE0" w14:textId="03A43E08" w:rsidR="00060B93" w:rsidRPr="00234AB0" w:rsidRDefault="00000000" w:rsidP="00A31980">
          <w:pPr>
            <w:pStyle w:val="TOC1"/>
            <w:tabs>
              <w:tab w:val="left" w:pos="660"/>
            </w:tabs>
            <w:spacing w:after="0"/>
            <w:rPr>
              <w:rFonts w:eastAsiaTheme="minorEastAsia"/>
              <w:noProof/>
              <w:kern w:val="2"/>
              <w:lang w:eastAsia="en-GB"/>
              <w14:ligatures w14:val="standardContextual"/>
            </w:rPr>
          </w:pPr>
          <w:hyperlink w:anchor="_Toc157412407" w:history="1">
            <w:r w:rsidR="00060B93" w:rsidRPr="00234AB0">
              <w:rPr>
                <w:rStyle w:val="Hyperlink"/>
                <w:rFonts w:ascii="Times New Roman" w:hAnsi="Times New Roman" w:cs="Times New Roman"/>
                <w:noProof/>
              </w:rPr>
              <w:t xml:space="preserve">V. </w:t>
            </w:r>
            <w:r w:rsidR="00060B93" w:rsidRPr="00234AB0">
              <w:rPr>
                <w:rFonts w:eastAsiaTheme="minorEastAsia"/>
                <w:noProof/>
                <w:kern w:val="2"/>
                <w:lang w:eastAsia="en-GB"/>
                <w14:ligatures w14:val="standardContextual"/>
              </w:rPr>
              <w:tab/>
            </w:r>
            <w:r w:rsidR="00060B93" w:rsidRPr="00234AB0">
              <w:rPr>
                <w:rStyle w:val="Hyperlink"/>
                <w:rFonts w:ascii="Times New Roman" w:hAnsi="Times New Roman" w:cs="Times New Roman"/>
                <w:noProof/>
              </w:rPr>
              <w:t xml:space="preserve">KOSTO PËR ZBATIMIN E PLVBGJ </w:t>
            </w:r>
            <w:r w:rsidR="00F160DF">
              <w:rPr>
                <w:rStyle w:val="Hyperlink"/>
                <w:rFonts w:ascii="Times New Roman" w:hAnsi="Times New Roman" w:cs="Times New Roman"/>
                <w:noProof/>
              </w:rPr>
              <w:t>2024 - 2026</w:t>
            </w:r>
            <w:r w:rsidR="00060B93" w:rsidRPr="00234AB0">
              <w:rPr>
                <w:noProof/>
                <w:webHidden/>
              </w:rPr>
              <w:tab/>
            </w:r>
            <w:r w:rsidR="00060B93" w:rsidRPr="00234AB0">
              <w:rPr>
                <w:noProof/>
                <w:webHidden/>
              </w:rPr>
              <w:fldChar w:fldCharType="begin"/>
            </w:r>
            <w:r w:rsidR="00060B93" w:rsidRPr="00234AB0">
              <w:rPr>
                <w:noProof/>
                <w:webHidden/>
              </w:rPr>
              <w:instrText xml:space="preserve"> PAGEREF _Toc157412407 \h </w:instrText>
            </w:r>
            <w:r w:rsidR="00060B93" w:rsidRPr="00234AB0">
              <w:rPr>
                <w:noProof/>
                <w:webHidden/>
              </w:rPr>
            </w:r>
            <w:r w:rsidR="00060B93" w:rsidRPr="00234AB0">
              <w:rPr>
                <w:noProof/>
                <w:webHidden/>
              </w:rPr>
              <w:fldChar w:fldCharType="separate"/>
            </w:r>
            <w:r w:rsidR="008E099B">
              <w:rPr>
                <w:noProof/>
                <w:webHidden/>
              </w:rPr>
              <w:t>14</w:t>
            </w:r>
            <w:r w:rsidR="00060B93" w:rsidRPr="00234AB0">
              <w:rPr>
                <w:noProof/>
                <w:webHidden/>
              </w:rPr>
              <w:fldChar w:fldCharType="end"/>
            </w:r>
          </w:hyperlink>
        </w:p>
        <w:p w14:paraId="5EDC50ED" w14:textId="747D3CA1" w:rsidR="00060B93" w:rsidRPr="00234AB0" w:rsidRDefault="00000000" w:rsidP="00A31980">
          <w:pPr>
            <w:pStyle w:val="TOC1"/>
            <w:tabs>
              <w:tab w:val="left" w:pos="660"/>
            </w:tabs>
            <w:spacing w:after="0"/>
            <w:rPr>
              <w:rFonts w:eastAsiaTheme="minorEastAsia"/>
              <w:noProof/>
              <w:kern w:val="2"/>
              <w:lang w:eastAsia="en-GB"/>
              <w14:ligatures w14:val="standardContextual"/>
            </w:rPr>
          </w:pPr>
          <w:hyperlink w:anchor="_Toc157412408" w:history="1">
            <w:r w:rsidR="00060B93" w:rsidRPr="00234AB0">
              <w:rPr>
                <w:rStyle w:val="Hyperlink"/>
                <w:rFonts w:ascii="Times New Roman" w:hAnsi="Times New Roman" w:cs="Times New Roman"/>
                <w:noProof/>
              </w:rPr>
              <w:t>VI.</w:t>
            </w:r>
            <w:r w:rsidR="00060B93" w:rsidRPr="00234AB0">
              <w:rPr>
                <w:rFonts w:eastAsiaTheme="minorEastAsia"/>
                <w:noProof/>
                <w:kern w:val="2"/>
                <w:lang w:eastAsia="en-GB"/>
                <w14:ligatures w14:val="standardContextual"/>
              </w:rPr>
              <w:tab/>
            </w:r>
            <w:r w:rsidR="00060B93" w:rsidRPr="00234AB0">
              <w:rPr>
                <w:rStyle w:val="Hyperlink"/>
                <w:rFonts w:ascii="Times New Roman" w:hAnsi="Times New Roman" w:cs="Times New Roman"/>
                <w:noProof/>
              </w:rPr>
              <w:t>RAPORTIMI DHE MONITORIMI</w:t>
            </w:r>
            <w:r w:rsidR="00060B93" w:rsidRPr="00234AB0">
              <w:rPr>
                <w:noProof/>
                <w:webHidden/>
              </w:rPr>
              <w:tab/>
            </w:r>
            <w:r w:rsidR="00060B93" w:rsidRPr="00234AB0">
              <w:rPr>
                <w:noProof/>
                <w:webHidden/>
              </w:rPr>
              <w:fldChar w:fldCharType="begin"/>
            </w:r>
            <w:r w:rsidR="00060B93" w:rsidRPr="00234AB0">
              <w:rPr>
                <w:noProof/>
                <w:webHidden/>
              </w:rPr>
              <w:instrText xml:space="preserve"> PAGEREF _Toc157412408 \h </w:instrText>
            </w:r>
            <w:r w:rsidR="00060B93" w:rsidRPr="00234AB0">
              <w:rPr>
                <w:noProof/>
                <w:webHidden/>
              </w:rPr>
            </w:r>
            <w:r w:rsidR="00060B93" w:rsidRPr="00234AB0">
              <w:rPr>
                <w:noProof/>
                <w:webHidden/>
              </w:rPr>
              <w:fldChar w:fldCharType="separate"/>
            </w:r>
            <w:r w:rsidR="008E099B">
              <w:rPr>
                <w:noProof/>
                <w:webHidden/>
              </w:rPr>
              <w:t>16</w:t>
            </w:r>
            <w:r w:rsidR="00060B93" w:rsidRPr="00234AB0">
              <w:rPr>
                <w:noProof/>
                <w:webHidden/>
              </w:rPr>
              <w:fldChar w:fldCharType="end"/>
            </w:r>
          </w:hyperlink>
        </w:p>
        <w:p w14:paraId="45196DDD" w14:textId="15AB0E13" w:rsidR="00060B93" w:rsidRPr="00D46DBB" w:rsidRDefault="00000000" w:rsidP="00A31980">
          <w:pPr>
            <w:pStyle w:val="TOC1"/>
            <w:spacing w:after="0"/>
            <w:rPr>
              <w:rFonts w:eastAsiaTheme="minorEastAsia"/>
              <w:b/>
              <w:bCs/>
              <w:noProof/>
              <w:kern w:val="2"/>
              <w:lang w:eastAsia="en-GB"/>
              <w14:ligatures w14:val="standardContextual"/>
            </w:rPr>
          </w:pPr>
          <w:hyperlink w:anchor="_Toc157412409" w:history="1">
            <w:r w:rsidR="00060B93" w:rsidRPr="00234AB0">
              <w:rPr>
                <w:rStyle w:val="Hyperlink"/>
                <w:rFonts w:ascii="Times New Roman" w:hAnsi="Times New Roman" w:cs="Times New Roman"/>
                <w:noProof/>
              </w:rPr>
              <w:t xml:space="preserve">VII. MATRICA E PLANIT LOKAL TË VEPRIMIT PËR BARAZINË GJINORE </w:t>
            </w:r>
            <w:r w:rsidR="00F160DF">
              <w:rPr>
                <w:rStyle w:val="Hyperlink"/>
                <w:rFonts w:ascii="Times New Roman" w:hAnsi="Times New Roman" w:cs="Times New Roman"/>
                <w:noProof/>
              </w:rPr>
              <w:t>2024 - 2026</w:t>
            </w:r>
            <w:r w:rsidR="00060B93" w:rsidRPr="00234AB0">
              <w:rPr>
                <w:noProof/>
                <w:webHidden/>
              </w:rPr>
              <w:tab/>
            </w:r>
            <w:r w:rsidR="00060B93" w:rsidRPr="00234AB0">
              <w:rPr>
                <w:noProof/>
                <w:webHidden/>
              </w:rPr>
              <w:fldChar w:fldCharType="begin"/>
            </w:r>
            <w:r w:rsidR="00060B93" w:rsidRPr="00234AB0">
              <w:rPr>
                <w:noProof/>
                <w:webHidden/>
              </w:rPr>
              <w:instrText xml:space="preserve"> PAGEREF _Toc157412409 \h </w:instrText>
            </w:r>
            <w:r w:rsidR="00060B93" w:rsidRPr="00234AB0">
              <w:rPr>
                <w:noProof/>
                <w:webHidden/>
              </w:rPr>
            </w:r>
            <w:r w:rsidR="00060B93" w:rsidRPr="00234AB0">
              <w:rPr>
                <w:noProof/>
                <w:webHidden/>
              </w:rPr>
              <w:fldChar w:fldCharType="separate"/>
            </w:r>
            <w:r w:rsidR="008E099B">
              <w:rPr>
                <w:noProof/>
                <w:webHidden/>
              </w:rPr>
              <w:t>17</w:t>
            </w:r>
            <w:r w:rsidR="00060B93" w:rsidRPr="00234AB0">
              <w:rPr>
                <w:noProof/>
                <w:webHidden/>
              </w:rPr>
              <w:fldChar w:fldCharType="end"/>
            </w:r>
          </w:hyperlink>
        </w:p>
        <w:p w14:paraId="77A96DF5" w14:textId="0E95EA51" w:rsidR="00060B93" w:rsidRPr="00D46DBB" w:rsidRDefault="00060B93" w:rsidP="00A31980">
          <w:r w:rsidRPr="00D46DBB">
            <w:rPr>
              <w:b/>
              <w:bCs/>
            </w:rPr>
            <w:fldChar w:fldCharType="end"/>
          </w:r>
        </w:p>
      </w:sdtContent>
    </w:sdt>
    <w:p w14:paraId="09A37F54" w14:textId="77777777" w:rsidR="00696A3A" w:rsidRPr="00D46DBB" w:rsidRDefault="00696A3A" w:rsidP="00A31980">
      <w:pPr>
        <w:jc w:val="center"/>
        <w:rPr>
          <w:rFonts w:ascii="Times New Roman" w:hAnsi="Times New Roman" w:cs="Times New Roman"/>
        </w:rPr>
      </w:pPr>
    </w:p>
    <w:p w14:paraId="5008C636" w14:textId="77777777" w:rsidR="00060B93" w:rsidRPr="00D46DBB" w:rsidRDefault="00060B93" w:rsidP="00A31980">
      <w:pPr>
        <w:pStyle w:val="Heading1"/>
        <w:spacing w:after="0"/>
        <w:rPr>
          <w:rFonts w:ascii="Times New Roman" w:hAnsi="Times New Roman" w:cs="Times New Roman"/>
          <w:b/>
          <w:bCs w:val="0"/>
          <w:color w:val="4D4D4D" w:themeColor="accent6"/>
        </w:rPr>
      </w:pPr>
      <w:bookmarkStart w:id="0" w:name="_Toc153152381"/>
      <w:bookmarkStart w:id="1" w:name="_Toc157412402"/>
    </w:p>
    <w:p w14:paraId="68A30106" w14:textId="77777777" w:rsidR="00060B93" w:rsidRPr="00D46DBB" w:rsidRDefault="00060B93" w:rsidP="00A31980"/>
    <w:p w14:paraId="39E027FF" w14:textId="77777777" w:rsidR="00060B93" w:rsidRPr="00D46DBB" w:rsidRDefault="00060B93" w:rsidP="00A31980"/>
    <w:p w14:paraId="15B081B2" w14:textId="77777777" w:rsidR="00060B93" w:rsidRPr="00D46DBB" w:rsidRDefault="00060B93" w:rsidP="00A31980"/>
    <w:p w14:paraId="695ADE41" w14:textId="77777777" w:rsidR="00060B93" w:rsidRPr="00D46DBB" w:rsidRDefault="00060B93" w:rsidP="00A31980"/>
    <w:p w14:paraId="3DEFB1D2" w14:textId="77777777" w:rsidR="00060B93" w:rsidRPr="00D46DBB" w:rsidRDefault="00060B93" w:rsidP="00A31980"/>
    <w:p w14:paraId="19017822" w14:textId="77777777" w:rsidR="00060B93" w:rsidRPr="00D46DBB" w:rsidRDefault="00060B93" w:rsidP="00A31980">
      <w:pPr>
        <w:pStyle w:val="Heading1"/>
        <w:spacing w:after="0"/>
        <w:rPr>
          <w:rFonts w:ascii="Times New Roman" w:hAnsi="Times New Roman" w:cs="Times New Roman"/>
          <w:b/>
          <w:bCs w:val="0"/>
          <w:color w:val="4D4D4D" w:themeColor="accent6"/>
        </w:rPr>
      </w:pPr>
    </w:p>
    <w:p w14:paraId="591F18AA" w14:textId="77777777" w:rsidR="00060B93" w:rsidRPr="00D46DBB" w:rsidRDefault="00060B93" w:rsidP="00A31980">
      <w:pPr>
        <w:pStyle w:val="Heading1"/>
        <w:spacing w:after="0"/>
        <w:rPr>
          <w:rFonts w:ascii="Times New Roman" w:hAnsi="Times New Roman" w:cs="Times New Roman"/>
          <w:b/>
          <w:bCs w:val="0"/>
          <w:color w:val="4D4D4D" w:themeColor="accent6"/>
        </w:rPr>
      </w:pPr>
    </w:p>
    <w:p w14:paraId="7E3341DF" w14:textId="77777777" w:rsidR="00060B93" w:rsidRPr="00D46DBB" w:rsidRDefault="00060B93" w:rsidP="00A31980">
      <w:pPr>
        <w:pStyle w:val="Heading1"/>
        <w:spacing w:after="0"/>
        <w:rPr>
          <w:rFonts w:ascii="Times New Roman" w:hAnsi="Times New Roman" w:cs="Times New Roman"/>
          <w:b/>
          <w:bCs w:val="0"/>
          <w:color w:val="4D4D4D" w:themeColor="accent6"/>
        </w:rPr>
      </w:pPr>
    </w:p>
    <w:p w14:paraId="4B0937FC" w14:textId="77777777" w:rsidR="00060B93" w:rsidRPr="00D46DBB" w:rsidRDefault="00060B93" w:rsidP="00A31980">
      <w:pPr>
        <w:pStyle w:val="Heading1"/>
        <w:spacing w:after="0"/>
        <w:rPr>
          <w:rFonts w:ascii="Times New Roman" w:hAnsi="Times New Roman" w:cs="Times New Roman"/>
          <w:b/>
          <w:bCs w:val="0"/>
          <w:color w:val="4D4D4D" w:themeColor="accent6"/>
        </w:rPr>
      </w:pPr>
    </w:p>
    <w:p w14:paraId="42DA2629" w14:textId="77777777" w:rsidR="00060B93" w:rsidRPr="00D46DBB" w:rsidRDefault="00060B93" w:rsidP="00A31980">
      <w:pPr>
        <w:pStyle w:val="Heading1"/>
        <w:spacing w:after="0"/>
        <w:rPr>
          <w:rFonts w:ascii="Times New Roman" w:hAnsi="Times New Roman" w:cs="Times New Roman"/>
          <w:b/>
          <w:bCs w:val="0"/>
          <w:color w:val="4D4D4D" w:themeColor="accent6"/>
        </w:rPr>
      </w:pPr>
    </w:p>
    <w:p w14:paraId="2719457B" w14:textId="77777777" w:rsidR="00060B93" w:rsidRPr="00D46DBB" w:rsidRDefault="00060B93" w:rsidP="00A31980">
      <w:pPr>
        <w:pStyle w:val="Heading1"/>
        <w:spacing w:after="0"/>
        <w:rPr>
          <w:rFonts w:ascii="Times New Roman" w:hAnsi="Times New Roman" w:cs="Times New Roman"/>
          <w:b/>
          <w:bCs w:val="0"/>
          <w:color w:val="4D4D4D" w:themeColor="accent6"/>
        </w:rPr>
      </w:pPr>
    </w:p>
    <w:p w14:paraId="6D5E3939" w14:textId="77777777" w:rsidR="00060B93" w:rsidRPr="00D46DBB" w:rsidRDefault="00060B93" w:rsidP="00A31980">
      <w:pPr>
        <w:pStyle w:val="Heading1"/>
        <w:spacing w:after="0"/>
        <w:rPr>
          <w:rFonts w:ascii="Times New Roman" w:hAnsi="Times New Roman" w:cs="Times New Roman"/>
          <w:b/>
          <w:bCs w:val="0"/>
          <w:color w:val="4D4D4D" w:themeColor="accent6"/>
        </w:rPr>
      </w:pPr>
    </w:p>
    <w:p w14:paraId="7F3A3F16" w14:textId="77777777" w:rsidR="00E41DB4" w:rsidRPr="00D46DBB" w:rsidRDefault="00E41DB4" w:rsidP="00A31980"/>
    <w:p w14:paraId="439A2AE9" w14:textId="77777777" w:rsidR="00E41DB4" w:rsidRPr="00D46DBB" w:rsidRDefault="00E41DB4" w:rsidP="00A31980"/>
    <w:p w14:paraId="4E4B0CF5" w14:textId="77777777" w:rsidR="00E41DB4" w:rsidRPr="00D46DBB" w:rsidRDefault="00E41DB4" w:rsidP="00A31980"/>
    <w:p w14:paraId="2F760830" w14:textId="77777777" w:rsidR="00E41DB4" w:rsidRPr="00D46DBB" w:rsidRDefault="00E41DB4" w:rsidP="00A31980"/>
    <w:p w14:paraId="4B4DB430" w14:textId="77777777" w:rsidR="00E41DB4" w:rsidRPr="00D46DBB" w:rsidRDefault="00E41DB4" w:rsidP="00A31980"/>
    <w:p w14:paraId="358E80F7" w14:textId="77777777" w:rsidR="00E41DB4" w:rsidRPr="00D46DBB" w:rsidRDefault="00E41DB4" w:rsidP="00A31980"/>
    <w:p w14:paraId="230C0BC0" w14:textId="77777777" w:rsidR="00E41DB4" w:rsidRDefault="00E41DB4" w:rsidP="00A31980"/>
    <w:p w14:paraId="4F8C379E" w14:textId="77777777" w:rsidR="0007223A" w:rsidRDefault="0007223A" w:rsidP="00A31980"/>
    <w:p w14:paraId="6844D6BE" w14:textId="77777777" w:rsidR="0007223A" w:rsidRDefault="0007223A" w:rsidP="00A31980"/>
    <w:p w14:paraId="76413620" w14:textId="77777777" w:rsidR="0007223A" w:rsidRDefault="0007223A" w:rsidP="00A31980"/>
    <w:p w14:paraId="5BD40766" w14:textId="77777777" w:rsidR="0007223A" w:rsidRDefault="0007223A" w:rsidP="00A31980"/>
    <w:p w14:paraId="01E92463" w14:textId="77777777" w:rsidR="0007223A" w:rsidRPr="00D46DBB" w:rsidRDefault="0007223A" w:rsidP="00A31980"/>
    <w:p w14:paraId="4076464F" w14:textId="77777777" w:rsidR="00E41DB4" w:rsidRPr="00D46DBB" w:rsidRDefault="00E41DB4" w:rsidP="00A31980"/>
    <w:p w14:paraId="45DB64C5" w14:textId="77777777" w:rsidR="00E41DB4" w:rsidRPr="00D46DBB" w:rsidRDefault="00E41DB4" w:rsidP="00A31980"/>
    <w:p w14:paraId="1460AC1D" w14:textId="77777777" w:rsidR="00E41DB4" w:rsidRPr="00D46DBB" w:rsidRDefault="00E41DB4" w:rsidP="00A31980"/>
    <w:p w14:paraId="196C4C88" w14:textId="77777777" w:rsidR="00060B93" w:rsidRPr="00D46DBB" w:rsidRDefault="00060B93" w:rsidP="00A31980">
      <w:pPr>
        <w:pStyle w:val="Heading1"/>
        <w:spacing w:after="0"/>
        <w:rPr>
          <w:rFonts w:ascii="Times New Roman" w:hAnsi="Times New Roman" w:cs="Times New Roman"/>
          <w:b/>
          <w:bCs w:val="0"/>
          <w:color w:val="4D4D4D" w:themeColor="accent6"/>
        </w:rPr>
      </w:pPr>
    </w:p>
    <w:p w14:paraId="7E76B273" w14:textId="77777777" w:rsidR="00060B93" w:rsidRPr="00D46DBB" w:rsidRDefault="00060B93" w:rsidP="00A31980">
      <w:pPr>
        <w:pStyle w:val="Heading1"/>
        <w:spacing w:after="0"/>
        <w:rPr>
          <w:rFonts w:ascii="Times New Roman" w:hAnsi="Times New Roman" w:cs="Times New Roman"/>
          <w:b/>
          <w:bCs w:val="0"/>
          <w:color w:val="4D4D4D" w:themeColor="accent6"/>
        </w:rPr>
      </w:pPr>
    </w:p>
    <w:p w14:paraId="35E9EA15" w14:textId="77777777" w:rsidR="00060B93" w:rsidRPr="00D46DBB" w:rsidRDefault="00060B93" w:rsidP="00A31980"/>
    <w:p w14:paraId="6D0220F4" w14:textId="77777777" w:rsidR="00060B93" w:rsidRPr="00D46DBB" w:rsidRDefault="00060B93" w:rsidP="00A31980"/>
    <w:p w14:paraId="5B8F919E" w14:textId="5E479C9B" w:rsidR="00060B93" w:rsidRDefault="00060B93" w:rsidP="00A31980"/>
    <w:p w14:paraId="7C4FDEDD" w14:textId="1F25CE75" w:rsidR="00F160DF" w:rsidRDefault="00F160DF" w:rsidP="00A31980"/>
    <w:p w14:paraId="086E0FE3" w14:textId="01641F7B" w:rsidR="00F160DF" w:rsidRDefault="00F160DF" w:rsidP="00A31980"/>
    <w:p w14:paraId="79186502" w14:textId="77777777" w:rsidR="00F160DF" w:rsidRPr="00D46DBB" w:rsidRDefault="00F160DF" w:rsidP="00A31980"/>
    <w:p w14:paraId="7558AC40" w14:textId="77777777" w:rsidR="00060B93" w:rsidRPr="00D46DBB" w:rsidRDefault="00060B93" w:rsidP="00A31980"/>
    <w:p w14:paraId="38ABCE3C" w14:textId="77777777" w:rsidR="00060B93" w:rsidRPr="00D46DBB" w:rsidRDefault="00060B93" w:rsidP="00A31980"/>
    <w:p w14:paraId="292526C8" w14:textId="36C64C37" w:rsidR="00696A3A" w:rsidRPr="00D46DBB" w:rsidRDefault="00696A3A" w:rsidP="00A31980">
      <w:pPr>
        <w:pStyle w:val="Heading1"/>
        <w:spacing w:after="0"/>
        <w:rPr>
          <w:rFonts w:ascii="Times New Roman" w:hAnsi="Times New Roman" w:cs="Times New Roman"/>
          <w:b/>
          <w:bCs w:val="0"/>
          <w:color w:val="4D4D4D" w:themeColor="accent6"/>
        </w:rPr>
      </w:pPr>
      <w:r w:rsidRPr="00D46DBB">
        <w:rPr>
          <w:rFonts w:ascii="Times New Roman" w:hAnsi="Times New Roman" w:cs="Times New Roman"/>
          <w:b/>
          <w:bCs w:val="0"/>
          <w:color w:val="4D4D4D" w:themeColor="accent6"/>
        </w:rPr>
        <w:lastRenderedPageBreak/>
        <w:t>LISTA E SHKURTESAVE DHE AKRONIMEVE</w:t>
      </w:r>
      <w:bookmarkEnd w:id="0"/>
      <w:bookmarkEnd w:id="1"/>
    </w:p>
    <w:p w14:paraId="2D3F91DD" w14:textId="77777777" w:rsidR="00E41DB4" w:rsidRPr="00D46DBB" w:rsidRDefault="00E41DB4" w:rsidP="00A31980"/>
    <w:p w14:paraId="123AAFDC" w14:textId="5F0BC9DC" w:rsidR="00A23760" w:rsidRPr="00D46DBB" w:rsidRDefault="00A23760" w:rsidP="00A31980">
      <w:pPr>
        <w:rPr>
          <w:rFonts w:ascii="Times New Roman" w:hAnsi="Times New Roman" w:cs="Times New Roman"/>
        </w:rPr>
      </w:pPr>
      <w:bookmarkStart w:id="2" w:name="_Toc116184094"/>
      <w:r w:rsidRPr="00D46DBB">
        <w:rPr>
          <w:rFonts w:ascii="Times New Roman" w:hAnsi="Times New Roman" w:cs="Times New Roman"/>
        </w:rPr>
        <w:t>ABGJ</w:t>
      </w:r>
      <w:r w:rsidRPr="00D46DBB">
        <w:rPr>
          <w:rFonts w:ascii="Times New Roman" w:hAnsi="Times New Roman" w:cs="Times New Roman"/>
        </w:rPr>
        <w:tab/>
      </w:r>
      <w:r w:rsidRPr="00D46DBB">
        <w:rPr>
          <w:rFonts w:ascii="Times New Roman" w:hAnsi="Times New Roman" w:cs="Times New Roman"/>
        </w:rPr>
        <w:tab/>
      </w:r>
      <w:r w:rsidRPr="00D46DBB">
        <w:rPr>
          <w:rFonts w:ascii="Times New Roman" w:hAnsi="Times New Roman" w:cs="Times New Roman"/>
        </w:rPr>
        <w:tab/>
        <w:t xml:space="preserve">Agjencia për Barazinë </w:t>
      </w:r>
      <w:r w:rsidR="0062474A" w:rsidRPr="00D46DBB">
        <w:rPr>
          <w:rFonts w:ascii="Times New Roman" w:hAnsi="Times New Roman" w:cs="Times New Roman"/>
        </w:rPr>
        <w:t>Gjinore</w:t>
      </w:r>
    </w:p>
    <w:p w14:paraId="69B13E34" w14:textId="77ABBB3B" w:rsidR="00696A3A" w:rsidRPr="00D46DBB" w:rsidRDefault="00696A3A" w:rsidP="00A31980">
      <w:pPr>
        <w:rPr>
          <w:rFonts w:ascii="Times New Roman" w:hAnsi="Times New Roman" w:cs="Times New Roman"/>
        </w:rPr>
      </w:pPr>
      <w:r w:rsidRPr="00D46DBB">
        <w:rPr>
          <w:rFonts w:ascii="Times New Roman" w:hAnsi="Times New Roman" w:cs="Times New Roman"/>
        </w:rPr>
        <w:t>BDPfA</w:t>
      </w:r>
      <w:r w:rsidRPr="00D46DBB">
        <w:rPr>
          <w:rFonts w:ascii="Times New Roman" w:hAnsi="Times New Roman" w:cs="Times New Roman"/>
        </w:rPr>
        <w:tab/>
      </w:r>
      <w:r w:rsidRPr="00D46DBB">
        <w:rPr>
          <w:rFonts w:ascii="Times New Roman" w:hAnsi="Times New Roman" w:cs="Times New Roman"/>
        </w:rPr>
        <w:tab/>
      </w:r>
      <w:r w:rsidRPr="00D46DBB">
        <w:rPr>
          <w:rFonts w:ascii="Times New Roman" w:hAnsi="Times New Roman" w:cs="Times New Roman"/>
        </w:rPr>
        <w:tab/>
        <w:t xml:space="preserve">Deklarata dhe Platforma për Veprim e Pekinit </w:t>
      </w:r>
    </w:p>
    <w:p w14:paraId="4FAC434E" w14:textId="5579C1B1" w:rsidR="00696A3A" w:rsidRPr="00D46DBB" w:rsidRDefault="00696A3A" w:rsidP="00A31980">
      <w:pPr>
        <w:rPr>
          <w:rFonts w:ascii="Times New Roman" w:hAnsi="Times New Roman" w:cs="Times New Roman"/>
        </w:rPr>
      </w:pPr>
      <w:r w:rsidRPr="00D46DBB">
        <w:rPr>
          <w:rFonts w:ascii="Times New Roman" w:hAnsi="Times New Roman" w:cs="Times New Roman"/>
        </w:rPr>
        <w:t>CEDA</w:t>
      </w:r>
      <w:r w:rsidR="000773A1" w:rsidRPr="00D46DBB">
        <w:rPr>
          <w:rFonts w:ascii="Times New Roman" w:hAnsi="Times New Roman" w:cs="Times New Roman"/>
        </w:rPr>
        <w:t>W</w:t>
      </w:r>
      <w:r w:rsidRPr="00D46DBB">
        <w:rPr>
          <w:rFonts w:ascii="Times New Roman" w:hAnsi="Times New Roman" w:cs="Times New Roman"/>
        </w:rPr>
        <w:tab/>
      </w:r>
      <w:r w:rsidRPr="00D46DBB">
        <w:rPr>
          <w:rFonts w:ascii="Times New Roman" w:hAnsi="Times New Roman" w:cs="Times New Roman"/>
        </w:rPr>
        <w:tab/>
        <w:t>Konventa për Eliminimin e të Gjithë Formave të Diskriminimit ndaj Grave</w:t>
      </w:r>
      <w:bookmarkEnd w:id="2"/>
    </w:p>
    <w:p w14:paraId="08F07BF8" w14:textId="38ED29B8" w:rsidR="00060B93" w:rsidRPr="00D46DBB" w:rsidRDefault="00060B93" w:rsidP="00A31980">
      <w:pPr>
        <w:rPr>
          <w:rFonts w:ascii="Times New Roman" w:eastAsia="Times New Roman" w:hAnsi="Times New Roman" w:cs="Times New Roman"/>
          <w:bCs/>
          <w:color w:val="404040" w:themeColor="text1" w:themeTint="BF"/>
          <w:sz w:val="24"/>
          <w:szCs w:val="24"/>
        </w:rPr>
      </w:pPr>
      <w:bookmarkStart w:id="3" w:name="_Toc116184132"/>
      <w:r w:rsidRPr="00D46DBB">
        <w:rPr>
          <w:rFonts w:ascii="Times New Roman" w:eastAsia="Times New Roman" w:hAnsi="Times New Roman" w:cs="Times New Roman"/>
          <w:bCs/>
          <w:color w:val="404040" w:themeColor="text1" w:themeTint="BF"/>
          <w:sz w:val="24"/>
          <w:szCs w:val="24"/>
        </w:rPr>
        <w:t>DA</w:t>
      </w:r>
      <w:r w:rsidRPr="00D46DBB">
        <w:rPr>
          <w:rFonts w:ascii="Times New Roman" w:eastAsia="Times New Roman" w:hAnsi="Times New Roman" w:cs="Times New Roman"/>
          <w:bCs/>
          <w:color w:val="404040" w:themeColor="text1" w:themeTint="BF"/>
          <w:sz w:val="24"/>
          <w:szCs w:val="24"/>
        </w:rPr>
        <w:tab/>
      </w:r>
      <w:r w:rsidRPr="00D46DBB">
        <w:rPr>
          <w:rFonts w:ascii="Times New Roman" w:eastAsia="Times New Roman" w:hAnsi="Times New Roman" w:cs="Times New Roman"/>
          <w:bCs/>
          <w:color w:val="404040" w:themeColor="text1" w:themeTint="BF"/>
          <w:sz w:val="24"/>
          <w:szCs w:val="24"/>
        </w:rPr>
        <w:tab/>
      </w:r>
      <w:r w:rsidRPr="00D46DBB">
        <w:rPr>
          <w:rFonts w:ascii="Times New Roman" w:eastAsia="Times New Roman" w:hAnsi="Times New Roman" w:cs="Times New Roman"/>
          <w:bCs/>
          <w:color w:val="404040" w:themeColor="text1" w:themeTint="BF"/>
          <w:sz w:val="24"/>
          <w:szCs w:val="24"/>
        </w:rPr>
        <w:tab/>
        <w:t xml:space="preserve">Drejtoria </w:t>
      </w:r>
      <w:r w:rsidR="008E69CD">
        <w:rPr>
          <w:rFonts w:ascii="Times New Roman" w:eastAsia="Times New Roman" w:hAnsi="Times New Roman" w:cs="Times New Roman"/>
          <w:bCs/>
          <w:color w:val="404040" w:themeColor="text1" w:themeTint="BF"/>
          <w:sz w:val="24"/>
          <w:szCs w:val="24"/>
        </w:rPr>
        <w:t>e</w:t>
      </w:r>
      <w:r w:rsidRPr="00D46DBB">
        <w:rPr>
          <w:rFonts w:ascii="Times New Roman" w:eastAsia="Times New Roman" w:hAnsi="Times New Roman" w:cs="Times New Roman"/>
          <w:bCs/>
          <w:color w:val="404040" w:themeColor="text1" w:themeTint="BF"/>
          <w:sz w:val="24"/>
          <w:szCs w:val="24"/>
        </w:rPr>
        <w:t xml:space="preserve"> Administrat</w:t>
      </w:r>
      <w:r w:rsidR="000773A1" w:rsidRPr="00D46DBB">
        <w:rPr>
          <w:rFonts w:ascii="Times New Roman" w:eastAsia="Times New Roman" w:hAnsi="Times New Roman" w:cs="Times New Roman"/>
          <w:bCs/>
          <w:color w:val="404040" w:themeColor="text1" w:themeTint="BF"/>
          <w:sz w:val="24"/>
          <w:szCs w:val="24"/>
        </w:rPr>
        <w:t>ë</w:t>
      </w:r>
      <w:r w:rsidR="008E69CD">
        <w:rPr>
          <w:rFonts w:ascii="Times New Roman" w:eastAsia="Times New Roman" w:hAnsi="Times New Roman" w:cs="Times New Roman"/>
          <w:bCs/>
          <w:color w:val="404040" w:themeColor="text1" w:themeTint="BF"/>
          <w:sz w:val="24"/>
          <w:szCs w:val="24"/>
        </w:rPr>
        <w:t>s</w:t>
      </w:r>
    </w:p>
    <w:p w14:paraId="624CDC1F" w14:textId="1F64977B" w:rsidR="00060B93" w:rsidRDefault="00060B93" w:rsidP="00A31980">
      <w:pPr>
        <w:rPr>
          <w:rFonts w:ascii="Times New Roman" w:eastAsia="Times New Roman" w:hAnsi="Times New Roman" w:cs="Times New Roman"/>
          <w:bCs/>
          <w:color w:val="404040" w:themeColor="text1" w:themeTint="BF"/>
          <w:sz w:val="24"/>
          <w:szCs w:val="24"/>
        </w:rPr>
      </w:pPr>
      <w:r w:rsidRPr="00237851">
        <w:rPr>
          <w:rFonts w:ascii="Times New Roman" w:eastAsia="Times New Roman" w:hAnsi="Times New Roman" w:cs="Times New Roman"/>
          <w:bCs/>
          <w:color w:val="404040" w:themeColor="text1" w:themeTint="BF"/>
          <w:sz w:val="24"/>
          <w:szCs w:val="24"/>
        </w:rPr>
        <w:t>DB</w:t>
      </w:r>
      <w:r w:rsidR="00237851" w:rsidRPr="00237851">
        <w:rPr>
          <w:rFonts w:ascii="Times New Roman" w:eastAsia="Times New Roman" w:hAnsi="Times New Roman" w:cs="Times New Roman"/>
          <w:bCs/>
          <w:color w:val="404040" w:themeColor="text1" w:themeTint="BF"/>
          <w:sz w:val="24"/>
          <w:szCs w:val="24"/>
        </w:rPr>
        <w:t>ZHR</w:t>
      </w:r>
      <w:r w:rsidRPr="00237851">
        <w:rPr>
          <w:rFonts w:ascii="Times New Roman" w:eastAsia="Times New Roman" w:hAnsi="Times New Roman" w:cs="Times New Roman"/>
          <w:bCs/>
          <w:color w:val="404040" w:themeColor="text1" w:themeTint="BF"/>
          <w:sz w:val="24"/>
          <w:szCs w:val="24"/>
        </w:rPr>
        <w:tab/>
      </w:r>
      <w:r w:rsidRPr="00237851">
        <w:rPr>
          <w:rFonts w:ascii="Times New Roman" w:eastAsia="Times New Roman" w:hAnsi="Times New Roman" w:cs="Times New Roman"/>
          <w:bCs/>
          <w:color w:val="404040" w:themeColor="text1" w:themeTint="BF"/>
          <w:sz w:val="24"/>
          <w:szCs w:val="24"/>
        </w:rPr>
        <w:tab/>
        <w:t xml:space="preserve">Drejtoria </w:t>
      </w:r>
      <w:r w:rsidR="00237851" w:rsidRPr="00237851">
        <w:rPr>
          <w:rFonts w:ascii="Times New Roman" w:eastAsia="Times New Roman" w:hAnsi="Times New Roman" w:cs="Times New Roman"/>
          <w:bCs/>
          <w:color w:val="404040" w:themeColor="text1" w:themeTint="BF"/>
          <w:sz w:val="24"/>
          <w:szCs w:val="24"/>
        </w:rPr>
        <w:t>e</w:t>
      </w:r>
      <w:r w:rsidR="00FE2CCF" w:rsidRPr="00237851">
        <w:rPr>
          <w:rFonts w:ascii="Times New Roman" w:eastAsia="Times New Roman" w:hAnsi="Times New Roman" w:cs="Times New Roman"/>
          <w:bCs/>
          <w:color w:val="404040" w:themeColor="text1" w:themeTint="BF"/>
          <w:sz w:val="24"/>
          <w:szCs w:val="24"/>
        </w:rPr>
        <w:t xml:space="preserve"> </w:t>
      </w:r>
      <w:r w:rsidRPr="00237851">
        <w:rPr>
          <w:rFonts w:ascii="Times New Roman" w:eastAsia="Times New Roman" w:hAnsi="Times New Roman" w:cs="Times New Roman"/>
          <w:bCs/>
          <w:color w:val="404040" w:themeColor="text1" w:themeTint="BF"/>
          <w:sz w:val="24"/>
          <w:szCs w:val="24"/>
        </w:rPr>
        <w:t>Bujq</w:t>
      </w:r>
      <w:r w:rsidR="000773A1" w:rsidRPr="00237851">
        <w:rPr>
          <w:rFonts w:ascii="Times New Roman" w:eastAsia="Times New Roman" w:hAnsi="Times New Roman" w:cs="Times New Roman"/>
          <w:bCs/>
          <w:color w:val="404040" w:themeColor="text1" w:themeTint="BF"/>
          <w:sz w:val="24"/>
          <w:szCs w:val="24"/>
        </w:rPr>
        <w:t>ë</w:t>
      </w:r>
      <w:r w:rsidRPr="00237851">
        <w:rPr>
          <w:rFonts w:ascii="Times New Roman" w:eastAsia="Times New Roman" w:hAnsi="Times New Roman" w:cs="Times New Roman"/>
          <w:bCs/>
          <w:color w:val="404040" w:themeColor="text1" w:themeTint="BF"/>
          <w:sz w:val="24"/>
          <w:szCs w:val="24"/>
        </w:rPr>
        <w:t>si</w:t>
      </w:r>
      <w:r w:rsidR="00237851" w:rsidRPr="00237851">
        <w:rPr>
          <w:rFonts w:ascii="Times New Roman" w:eastAsia="Times New Roman" w:hAnsi="Times New Roman" w:cs="Times New Roman"/>
          <w:bCs/>
          <w:color w:val="404040" w:themeColor="text1" w:themeTint="BF"/>
          <w:sz w:val="24"/>
          <w:szCs w:val="24"/>
        </w:rPr>
        <w:t>s</w:t>
      </w:r>
      <w:r w:rsidR="00237851">
        <w:rPr>
          <w:rFonts w:ascii="Times New Roman" w:eastAsia="Times New Roman" w:hAnsi="Times New Roman" w:cs="Times New Roman"/>
          <w:bCs/>
          <w:color w:val="404040" w:themeColor="text1" w:themeTint="BF"/>
          <w:sz w:val="24"/>
          <w:szCs w:val="24"/>
        </w:rPr>
        <w:t>ë</w:t>
      </w:r>
      <w:r w:rsidR="00FE2CCF" w:rsidRPr="00237851">
        <w:rPr>
          <w:rFonts w:ascii="Times New Roman" w:eastAsia="Times New Roman" w:hAnsi="Times New Roman" w:cs="Times New Roman"/>
          <w:bCs/>
          <w:color w:val="404040" w:themeColor="text1" w:themeTint="BF"/>
          <w:sz w:val="24"/>
          <w:szCs w:val="24"/>
        </w:rPr>
        <w:t xml:space="preserve"> dhe </w:t>
      </w:r>
      <w:r w:rsidR="00237851" w:rsidRPr="00237851">
        <w:rPr>
          <w:rFonts w:ascii="Times New Roman" w:eastAsia="Times New Roman" w:hAnsi="Times New Roman" w:cs="Times New Roman"/>
          <w:bCs/>
          <w:color w:val="404040" w:themeColor="text1" w:themeTint="BF"/>
          <w:sz w:val="24"/>
          <w:szCs w:val="24"/>
        </w:rPr>
        <w:t>Zhvillimit Rural</w:t>
      </w:r>
    </w:p>
    <w:p w14:paraId="3F4EF8DE" w14:textId="5F1C57AE" w:rsidR="00237851" w:rsidRPr="00237851" w:rsidRDefault="00237851" w:rsidP="00A31980">
      <w:pPr>
        <w:rPr>
          <w:rFonts w:ascii="Times New Roman" w:eastAsia="Times New Roman" w:hAnsi="Times New Roman" w:cs="Times New Roman"/>
          <w:bCs/>
          <w:color w:val="404040" w:themeColor="text1" w:themeTint="BF"/>
          <w:sz w:val="24"/>
          <w:szCs w:val="24"/>
        </w:rPr>
      </w:pPr>
      <w:r w:rsidRPr="00237851">
        <w:rPr>
          <w:rFonts w:ascii="Times New Roman" w:eastAsia="Times New Roman" w:hAnsi="Times New Roman" w:cs="Times New Roman"/>
          <w:bCs/>
          <w:color w:val="404040" w:themeColor="text1" w:themeTint="BF"/>
          <w:sz w:val="24"/>
          <w:szCs w:val="24"/>
        </w:rPr>
        <w:t>D</w:t>
      </w:r>
      <w:r>
        <w:rPr>
          <w:rFonts w:ascii="Times New Roman" w:eastAsia="Times New Roman" w:hAnsi="Times New Roman" w:cs="Times New Roman"/>
          <w:bCs/>
          <w:color w:val="404040" w:themeColor="text1" w:themeTint="BF"/>
          <w:sz w:val="24"/>
          <w:szCs w:val="24"/>
        </w:rPr>
        <w:t>FEZH</w:t>
      </w:r>
      <w:r w:rsidRPr="00237851">
        <w:rPr>
          <w:rFonts w:ascii="Times New Roman" w:eastAsia="Times New Roman" w:hAnsi="Times New Roman" w:cs="Times New Roman"/>
          <w:bCs/>
          <w:color w:val="404040" w:themeColor="text1" w:themeTint="BF"/>
          <w:sz w:val="24"/>
          <w:szCs w:val="24"/>
        </w:rPr>
        <w:tab/>
      </w:r>
      <w:r w:rsidRPr="00237851">
        <w:rPr>
          <w:rFonts w:ascii="Times New Roman" w:eastAsia="Times New Roman" w:hAnsi="Times New Roman" w:cs="Times New Roman"/>
          <w:bCs/>
          <w:color w:val="404040" w:themeColor="text1" w:themeTint="BF"/>
          <w:sz w:val="24"/>
          <w:szCs w:val="24"/>
        </w:rPr>
        <w:tab/>
        <w:t>Drejtoria e Financave, Ekonomis</w:t>
      </w:r>
      <w:r>
        <w:rPr>
          <w:rFonts w:ascii="Times New Roman" w:eastAsia="Times New Roman" w:hAnsi="Times New Roman" w:cs="Times New Roman"/>
          <w:bCs/>
          <w:color w:val="404040" w:themeColor="text1" w:themeTint="BF"/>
          <w:sz w:val="24"/>
          <w:szCs w:val="24"/>
        </w:rPr>
        <w:t>ë</w:t>
      </w:r>
      <w:r w:rsidRPr="00237851">
        <w:rPr>
          <w:rFonts w:ascii="Times New Roman" w:eastAsia="Times New Roman" w:hAnsi="Times New Roman" w:cs="Times New Roman"/>
          <w:bCs/>
          <w:color w:val="404040" w:themeColor="text1" w:themeTint="BF"/>
          <w:sz w:val="24"/>
          <w:szCs w:val="24"/>
        </w:rPr>
        <w:t xml:space="preserve"> dhe Zhvillimit</w:t>
      </w:r>
    </w:p>
    <w:p w14:paraId="1E9EEF30" w14:textId="00CBD8CE" w:rsidR="00696A3A" w:rsidRPr="00237851" w:rsidRDefault="00060B93" w:rsidP="00A31980">
      <w:pPr>
        <w:rPr>
          <w:rFonts w:ascii="Times New Roman" w:eastAsia="Times New Roman" w:hAnsi="Times New Roman" w:cs="Times New Roman"/>
          <w:bCs/>
          <w:color w:val="404040" w:themeColor="text1" w:themeTint="BF"/>
          <w:sz w:val="24"/>
          <w:szCs w:val="24"/>
        </w:rPr>
      </w:pPr>
      <w:r w:rsidRPr="00237851">
        <w:rPr>
          <w:rFonts w:ascii="Times New Roman" w:eastAsia="Times New Roman" w:hAnsi="Times New Roman" w:cs="Times New Roman"/>
          <w:bCs/>
          <w:color w:val="404040" w:themeColor="text1" w:themeTint="BF"/>
          <w:sz w:val="24"/>
          <w:szCs w:val="24"/>
        </w:rPr>
        <w:t>DI</w:t>
      </w:r>
      <w:r w:rsidRPr="00237851">
        <w:rPr>
          <w:rFonts w:ascii="Times New Roman" w:eastAsia="Times New Roman" w:hAnsi="Times New Roman" w:cs="Times New Roman"/>
          <w:bCs/>
          <w:color w:val="404040" w:themeColor="text1" w:themeTint="BF"/>
          <w:sz w:val="24"/>
          <w:szCs w:val="24"/>
        </w:rPr>
        <w:tab/>
      </w:r>
      <w:r w:rsidRPr="00237851">
        <w:rPr>
          <w:rFonts w:ascii="Times New Roman" w:eastAsia="Times New Roman" w:hAnsi="Times New Roman" w:cs="Times New Roman"/>
          <w:bCs/>
          <w:color w:val="404040" w:themeColor="text1" w:themeTint="BF"/>
          <w:sz w:val="24"/>
          <w:szCs w:val="24"/>
        </w:rPr>
        <w:tab/>
      </w:r>
      <w:r w:rsidRPr="00237851">
        <w:rPr>
          <w:rFonts w:ascii="Times New Roman" w:eastAsia="Times New Roman" w:hAnsi="Times New Roman" w:cs="Times New Roman"/>
          <w:bCs/>
          <w:color w:val="404040" w:themeColor="text1" w:themeTint="BF"/>
          <w:sz w:val="24"/>
          <w:szCs w:val="24"/>
        </w:rPr>
        <w:tab/>
        <w:t xml:space="preserve">Drejtoria </w:t>
      </w:r>
      <w:r w:rsidR="00237851" w:rsidRPr="00237851">
        <w:rPr>
          <w:rFonts w:ascii="Times New Roman" w:eastAsia="Times New Roman" w:hAnsi="Times New Roman" w:cs="Times New Roman"/>
          <w:bCs/>
          <w:color w:val="404040" w:themeColor="text1" w:themeTint="BF"/>
          <w:sz w:val="24"/>
          <w:szCs w:val="24"/>
        </w:rPr>
        <w:t xml:space="preserve">e </w:t>
      </w:r>
      <w:r w:rsidR="0062474A" w:rsidRPr="00237851">
        <w:rPr>
          <w:rFonts w:ascii="Times New Roman" w:eastAsia="Times New Roman" w:hAnsi="Times New Roman" w:cs="Times New Roman"/>
          <w:bCs/>
          <w:color w:val="404040" w:themeColor="text1" w:themeTint="BF"/>
          <w:sz w:val="24"/>
          <w:szCs w:val="24"/>
        </w:rPr>
        <w:t>Inspektorat</w:t>
      </w:r>
      <w:r w:rsidR="00237851" w:rsidRPr="00237851">
        <w:rPr>
          <w:rFonts w:ascii="Times New Roman" w:eastAsia="Times New Roman" w:hAnsi="Times New Roman" w:cs="Times New Roman"/>
          <w:bCs/>
          <w:color w:val="404040" w:themeColor="text1" w:themeTint="BF"/>
          <w:sz w:val="24"/>
          <w:szCs w:val="24"/>
        </w:rPr>
        <w:t>it</w:t>
      </w:r>
    </w:p>
    <w:p w14:paraId="7F8369C2" w14:textId="02CBECE9" w:rsidR="00FE2CCF" w:rsidRDefault="00FE2CCF" w:rsidP="00A31980">
      <w:pPr>
        <w:rPr>
          <w:rFonts w:ascii="Times New Roman" w:eastAsia="Times New Roman" w:hAnsi="Times New Roman" w:cs="Times New Roman"/>
          <w:bCs/>
          <w:color w:val="404040" w:themeColor="text1" w:themeTint="BF"/>
          <w:sz w:val="24"/>
          <w:szCs w:val="24"/>
        </w:rPr>
      </w:pPr>
      <w:r w:rsidRPr="00237851">
        <w:rPr>
          <w:rFonts w:ascii="Times New Roman" w:eastAsia="Times New Roman" w:hAnsi="Times New Roman" w:cs="Times New Roman"/>
          <w:bCs/>
          <w:color w:val="404040" w:themeColor="text1" w:themeTint="BF"/>
          <w:sz w:val="24"/>
          <w:szCs w:val="24"/>
        </w:rPr>
        <w:t>DKA</w:t>
      </w:r>
      <w:r w:rsidRPr="00237851">
        <w:rPr>
          <w:rFonts w:ascii="Times New Roman" w:eastAsia="Times New Roman" w:hAnsi="Times New Roman" w:cs="Times New Roman"/>
          <w:bCs/>
          <w:color w:val="404040" w:themeColor="text1" w:themeTint="BF"/>
          <w:sz w:val="24"/>
          <w:szCs w:val="24"/>
        </w:rPr>
        <w:tab/>
      </w:r>
      <w:r w:rsidRPr="00237851">
        <w:rPr>
          <w:rFonts w:ascii="Times New Roman" w:eastAsia="Times New Roman" w:hAnsi="Times New Roman" w:cs="Times New Roman"/>
          <w:bCs/>
          <w:color w:val="404040" w:themeColor="text1" w:themeTint="BF"/>
          <w:sz w:val="24"/>
          <w:szCs w:val="24"/>
        </w:rPr>
        <w:tab/>
      </w:r>
      <w:r w:rsidRPr="00237851">
        <w:rPr>
          <w:rFonts w:ascii="Times New Roman" w:eastAsia="Times New Roman" w:hAnsi="Times New Roman" w:cs="Times New Roman"/>
          <w:bCs/>
          <w:color w:val="404040" w:themeColor="text1" w:themeTint="BF"/>
          <w:sz w:val="24"/>
          <w:szCs w:val="24"/>
        </w:rPr>
        <w:tab/>
        <w:t xml:space="preserve">Drejtoria Komunale </w:t>
      </w:r>
      <w:r w:rsidR="00237851" w:rsidRPr="00237851">
        <w:rPr>
          <w:rFonts w:ascii="Times New Roman" w:eastAsia="Times New Roman" w:hAnsi="Times New Roman" w:cs="Times New Roman"/>
          <w:bCs/>
          <w:color w:val="404040" w:themeColor="text1" w:themeTint="BF"/>
          <w:sz w:val="24"/>
          <w:szCs w:val="24"/>
        </w:rPr>
        <w:t>e</w:t>
      </w:r>
      <w:r w:rsidRPr="00237851">
        <w:rPr>
          <w:rFonts w:ascii="Times New Roman" w:eastAsia="Times New Roman" w:hAnsi="Times New Roman" w:cs="Times New Roman"/>
          <w:bCs/>
          <w:color w:val="404040" w:themeColor="text1" w:themeTint="BF"/>
          <w:sz w:val="24"/>
          <w:szCs w:val="24"/>
        </w:rPr>
        <w:t xml:space="preserve"> Arsim</w:t>
      </w:r>
      <w:r w:rsidR="00237851" w:rsidRPr="00237851">
        <w:rPr>
          <w:rFonts w:ascii="Times New Roman" w:eastAsia="Times New Roman" w:hAnsi="Times New Roman" w:cs="Times New Roman"/>
          <w:bCs/>
          <w:color w:val="404040" w:themeColor="text1" w:themeTint="BF"/>
          <w:sz w:val="24"/>
          <w:szCs w:val="24"/>
        </w:rPr>
        <w:t>it</w:t>
      </w:r>
      <w:r w:rsidRPr="00237851">
        <w:rPr>
          <w:rFonts w:ascii="Times New Roman" w:eastAsia="Times New Roman" w:hAnsi="Times New Roman" w:cs="Times New Roman"/>
          <w:bCs/>
          <w:color w:val="404040" w:themeColor="text1" w:themeTint="BF"/>
          <w:sz w:val="24"/>
          <w:szCs w:val="24"/>
        </w:rPr>
        <w:t xml:space="preserve"> </w:t>
      </w:r>
    </w:p>
    <w:p w14:paraId="7AC3DBF9" w14:textId="637CD8DA" w:rsidR="00237851" w:rsidRPr="00237851" w:rsidRDefault="00237851" w:rsidP="00A31980">
      <w:pPr>
        <w:rPr>
          <w:rFonts w:ascii="Times New Roman" w:eastAsia="Times New Roman" w:hAnsi="Times New Roman" w:cs="Times New Roman"/>
          <w:bCs/>
          <w:color w:val="404040" w:themeColor="text1" w:themeTint="BF"/>
          <w:sz w:val="24"/>
          <w:szCs w:val="24"/>
        </w:rPr>
      </w:pPr>
      <w:r>
        <w:rPr>
          <w:rFonts w:ascii="Times New Roman" w:eastAsia="Times New Roman" w:hAnsi="Times New Roman" w:cs="Times New Roman"/>
          <w:bCs/>
          <w:color w:val="404040" w:themeColor="text1" w:themeTint="BF"/>
          <w:sz w:val="24"/>
          <w:szCs w:val="24"/>
        </w:rPr>
        <w:t>DKGJP</w:t>
      </w:r>
      <w:r>
        <w:rPr>
          <w:rFonts w:ascii="Times New Roman" w:eastAsia="Times New Roman" w:hAnsi="Times New Roman" w:cs="Times New Roman"/>
          <w:bCs/>
          <w:color w:val="404040" w:themeColor="text1" w:themeTint="BF"/>
          <w:sz w:val="24"/>
          <w:szCs w:val="24"/>
        </w:rPr>
        <w:tab/>
      </w:r>
      <w:r>
        <w:rPr>
          <w:rFonts w:ascii="Times New Roman" w:eastAsia="Times New Roman" w:hAnsi="Times New Roman" w:cs="Times New Roman"/>
          <w:bCs/>
          <w:color w:val="404040" w:themeColor="text1" w:themeTint="BF"/>
          <w:sz w:val="24"/>
          <w:szCs w:val="24"/>
        </w:rPr>
        <w:tab/>
        <w:t>Drejtoria e Kadastrës, Gjeodezisë dhe Pronësisë</w:t>
      </w:r>
    </w:p>
    <w:p w14:paraId="35AB8421" w14:textId="2BB12C1F" w:rsidR="00060B93" w:rsidRPr="00237851" w:rsidRDefault="00696A3A" w:rsidP="00A31980">
      <w:pPr>
        <w:rPr>
          <w:rFonts w:ascii="Times New Roman" w:eastAsia="Times New Roman" w:hAnsi="Times New Roman" w:cs="Times New Roman"/>
          <w:bCs/>
          <w:color w:val="404040" w:themeColor="text1" w:themeTint="BF"/>
          <w:sz w:val="24"/>
          <w:szCs w:val="24"/>
        </w:rPr>
      </w:pPr>
      <w:r w:rsidRPr="00237851">
        <w:rPr>
          <w:rFonts w:ascii="Times New Roman" w:eastAsia="Times New Roman" w:hAnsi="Times New Roman" w:cs="Times New Roman"/>
          <w:bCs/>
          <w:color w:val="404040" w:themeColor="text1" w:themeTint="BF"/>
          <w:sz w:val="24"/>
          <w:szCs w:val="24"/>
        </w:rPr>
        <w:t>D</w:t>
      </w:r>
      <w:r w:rsidR="00CD25A3" w:rsidRPr="00237851">
        <w:rPr>
          <w:rFonts w:ascii="Times New Roman" w:eastAsia="Times New Roman" w:hAnsi="Times New Roman" w:cs="Times New Roman"/>
          <w:bCs/>
          <w:color w:val="404040" w:themeColor="text1" w:themeTint="BF"/>
          <w:sz w:val="24"/>
          <w:szCs w:val="24"/>
        </w:rPr>
        <w:t>K</w:t>
      </w:r>
      <w:r w:rsidRPr="00237851">
        <w:rPr>
          <w:rFonts w:ascii="Times New Roman" w:eastAsia="Times New Roman" w:hAnsi="Times New Roman" w:cs="Times New Roman"/>
          <w:bCs/>
          <w:color w:val="404040" w:themeColor="text1" w:themeTint="BF"/>
          <w:sz w:val="24"/>
          <w:szCs w:val="24"/>
        </w:rPr>
        <w:t>RS</w:t>
      </w:r>
      <w:r w:rsidRPr="00237851">
        <w:rPr>
          <w:rFonts w:ascii="Times New Roman" w:eastAsia="Times New Roman" w:hAnsi="Times New Roman" w:cs="Times New Roman"/>
          <w:bCs/>
          <w:color w:val="404040" w:themeColor="text1" w:themeTint="BF"/>
          <w:sz w:val="24"/>
          <w:szCs w:val="24"/>
        </w:rPr>
        <w:tab/>
      </w:r>
      <w:r w:rsidRPr="00237851">
        <w:rPr>
          <w:rFonts w:ascii="Times New Roman" w:eastAsia="Times New Roman" w:hAnsi="Times New Roman" w:cs="Times New Roman"/>
          <w:bCs/>
          <w:color w:val="404040" w:themeColor="text1" w:themeTint="BF"/>
          <w:sz w:val="24"/>
          <w:szCs w:val="24"/>
        </w:rPr>
        <w:tab/>
      </w:r>
      <w:r w:rsidRPr="00237851">
        <w:rPr>
          <w:rFonts w:ascii="Times New Roman" w:eastAsia="Times New Roman" w:hAnsi="Times New Roman" w:cs="Times New Roman"/>
          <w:bCs/>
          <w:color w:val="404040" w:themeColor="text1" w:themeTint="BF"/>
          <w:sz w:val="24"/>
          <w:szCs w:val="24"/>
        </w:rPr>
        <w:tab/>
        <w:t xml:space="preserve">Drejtoria </w:t>
      </w:r>
      <w:r w:rsidR="00237851" w:rsidRPr="00237851">
        <w:rPr>
          <w:rFonts w:ascii="Times New Roman" w:eastAsia="Times New Roman" w:hAnsi="Times New Roman" w:cs="Times New Roman"/>
          <w:bCs/>
          <w:color w:val="404040" w:themeColor="text1" w:themeTint="BF"/>
          <w:sz w:val="24"/>
          <w:szCs w:val="24"/>
        </w:rPr>
        <w:t>e</w:t>
      </w:r>
      <w:r w:rsidR="00CD25A3" w:rsidRPr="00237851">
        <w:rPr>
          <w:rFonts w:ascii="Times New Roman" w:eastAsia="Times New Roman" w:hAnsi="Times New Roman" w:cs="Times New Roman"/>
          <w:bCs/>
          <w:color w:val="404040" w:themeColor="text1" w:themeTint="BF"/>
          <w:sz w:val="24"/>
          <w:szCs w:val="24"/>
        </w:rPr>
        <w:t xml:space="preserve"> Kultur</w:t>
      </w:r>
      <w:r w:rsidR="009F0A86" w:rsidRPr="00237851">
        <w:rPr>
          <w:rFonts w:ascii="Times New Roman" w:eastAsia="Times New Roman" w:hAnsi="Times New Roman" w:cs="Times New Roman"/>
          <w:bCs/>
          <w:color w:val="404040" w:themeColor="text1" w:themeTint="BF"/>
          <w:sz w:val="24"/>
          <w:szCs w:val="24"/>
        </w:rPr>
        <w:t>ë</w:t>
      </w:r>
      <w:r w:rsidR="00237851" w:rsidRPr="00237851">
        <w:rPr>
          <w:rFonts w:ascii="Times New Roman" w:eastAsia="Times New Roman" w:hAnsi="Times New Roman" w:cs="Times New Roman"/>
          <w:bCs/>
          <w:color w:val="404040" w:themeColor="text1" w:themeTint="BF"/>
          <w:sz w:val="24"/>
          <w:szCs w:val="24"/>
        </w:rPr>
        <w:t>s</w:t>
      </w:r>
      <w:r w:rsidR="00CD25A3" w:rsidRPr="00237851">
        <w:rPr>
          <w:rFonts w:ascii="Times New Roman" w:eastAsia="Times New Roman" w:hAnsi="Times New Roman" w:cs="Times New Roman"/>
          <w:bCs/>
          <w:color w:val="404040" w:themeColor="text1" w:themeTint="BF"/>
          <w:sz w:val="24"/>
          <w:szCs w:val="24"/>
        </w:rPr>
        <w:t xml:space="preserve">, </w:t>
      </w:r>
      <w:r w:rsidRPr="00237851">
        <w:rPr>
          <w:rFonts w:ascii="Times New Roman" w:eastAsia="Times New Roman" w:hAnsi="Times New Roman" w:cs="Times New Roman"/>
          <w:bCs/>
          <w:color w:val="404040" w:themeColor="text1" w:themeTint="BF"/>
          <w:sz w:val="24"/>
          <w:szCs w:val="24"/>
        </w:rPr>
        <w:t>Rini</w:t>
      </w:r>
      <w:r w:rsidR="00237851" w:rsidRPr="00237851">
        <w:rPr>
          <w:rFonts w:ascii="Times New Roman" w:eastAsia="Times New Roman" w:hAnsi="Times New Roman" w:cs="Times New Roman"/>
          <w:bCs/>
          <w:color w:val="404040" w:themeColor="text1" w:themeTint="BF"/>
          <w:sz w:val="24"/>
          <w:szCs w:val="24"/>
        </w:rPr>
        <w:t>së</w:t>
      </w:r>
      <w:r w:rsidRPr="00237851">
        <w:rPr>
          <w:rFonts w:ascii="Times New Roman" w:eastAsia="Times New Roman" w:hAnsi="Times New Roman" w:cs="Times New Roman"/>
          <w:bCs/>
          <w:color w:val="404040" w:themeColor="text1" w:themeTint="BF"/>
          <w:sz w:val="24"/>
          <w:szCs w:val="24"/>
        </w:rPr>
        <w:t xml:space="preserve"> dhe Sport</w:t>
      </w:r>
      <w:r w:rsidR="00237851" w:rsidRPr="00237851">
        <w:rPr>
          <w:rFonts w:ascii="Times New Roman" w:eastAsia="Times New Roman" w:hAnsi="Times New Roman" w:cs="Times New Roman"/>
          <w:bCs/>
          <w:color w:val="404040" w:themeColor="text1" w:themeTint="BF"/>
          <w:sz w:val="24"/>
          <w:szCs w:val="24"/>
        </w:rPr>
        <w:t>it</w:t>
      </w:r>
    </w:p>
    <w:p w14:paraId="080FF0B6" w14:textId="4D3256A2" w:rsidR="00CD25A3" w:rsidRDefault="00CD25A3" w:rsidP="00A31980">
      <w:pPr>
        <w:rPr>
          <w:rFonts w:ascii="Times New Roman" w:hAnsi="Times New Roman" w:cs="Times New Roman"/>
          <w:sz w:val="24"/>
          <w:szCs w:val="24"/>
        </w:rPr>
      </w:pPr>
      <w:r w:rsidRPr="00237851">
        <w:rPr>
          <w:rFonts w:ascii="Times New Roman" w:hAnsi="Times New Roman" w:cs="Times New Roman"/>
          <w:sz w:val="24"/>
          <w:szCs w:val="24"/>
        </w:rPr>
        <w:t>DSH</w:t>
      </w:r>
      <w:r w:rsidR="00237851">
        <w:rPr>
          <w:rFonts w:ascii="Times New Roman" w:hAnsi="Times New Roman" w:cs="Times New Roman"/>
          <w:sz w:val="24"/>
          <w:szCs w:val="24"/>
        </w:rPr>
        <w:t>M</w:t>
      </w:r>
      <w:r w:rsidRPr="00237851">
        <w:rPr>
          <w:rFonts w:ascii="Times New Roman" w:hAnsi="Times New Roman" w:cs="Times New Roman"/>
          <w:sz w:val="24"/>
          <w:szCs w:val="24"/>
        </w:rPr>
        <w:t>S</w:t>
      </w:r>
      <w:r w:rsidRPr="00237851">
        <w:rPr>
          <w:rFonts w:ascii="Times New Roman" w:hAnsi="Times New Roman" w:cs="Times New Roman"/>
          <w:sz w:val="24"/>
          <w:szCs w:val="24"/>
        </w:rPr>
        <w:tab/>
      </w:r>
      <w:r w:rsidRPr="00237851">
        <w:rPr>
          <w:rFonts w:ascii="Times New Roman" w:hAnsi="Times New Roman" w:cs="Times New Roman"/>
          <w:sz w:val="24"/>
          <w:szCs w:val="24"/>
        </w:rPr>
        <w:tab/>
        <w:t xml:space="preserve">Drejtoria </w:t>
      </w:r>
      <w:r w:rsidR="008E69CD" w:rsidRPr="00237851">
        <w:rPr>
          <w:rFonts w:ascii="Times New Roman" w:hAnsi="Times New Roman" w:cs="Times New Roman"/>
          <w:sz w:val="24"/>
          <w:szCs w:val="24"/>
        </w:rPr>
        <w:t>e</w:t>
      </w:r>
      <w:r w:rsidRPr="00237851">
        <w:rPr>
          <w:rFonts w:ascii="Times New Roman" w:hAnsi="Times New Roman" w:cs="Times New Roman"/>
          <w:sz w:val="24"/>
          <w:szCs w:val="24"/>
        </w:rPr>
        <w:t xml:space="preserve"> Shëndetësi</w:t>
      </w:r>
      <w:r w:rsidR="008E69CD" w:rsidRPr="00237851">
        <w:rPr>
          <w:rFonts w:ascii="Times New Roman" w:hAnsi="Times New Roman" w:cs="Times New Roman"/>
          <w:sz w:val="24"/>
          <w:szCs w:val="24"/>
        </w:rPr>
        <w:t>s</w:t>
      </w:r>
      <w:r w:rsidR="00237851">
        <w:rPr>
          <w:rFonts w:ascii="Times New Roman" w:hAnsi="Times New Roman" w:cs="Times New Roman"/>
          <w:sz w:val="24"/>
          <w:szCs w:val="24"/>
        </w:rPr>
        <w:t>ë</w:t>
      </w:r>
      <w:r w:rsidRPr="00237851">
        <w:rPr>
          <w:rFonts w:ascii="Times New Roman" w:hAnsi="Times New Roman" w:cs="Times New Roman"/>
          <w:sz w:val="24"/>
          <w:szCs w:val="24"/>
        </w:rPr>
        <w:t xml:space="preserve"> dhe </w:t>
      </w:r>
      <w:r w:rsidR="008E69CD" w:rsidRPr="00237851">
        <w:rPr>
          <w:rFonts w:ascii="Times New Roman" w:hAnsi="Times New Roman" w:cs="Times New Roman"/>
          <w:sz w:val="24"/>
          <w:szCs w:val="24"/>
        </w:rPr>
        <w:t>Mir</w:t>
      </w:r>
      <w:r w:rsidR="00237851">
        <w:rPr>
          <w:rFonts w:ascii="Times New Roman" w:hAnsi="Times New Roman" w:cs="Times New Roman"/>
          <w:sz w:val="24"/>
          <w:szCs w:val="24"/>
        </w:rPr>
        <w:t>ë</w:t>
      </w:r>
      <w:r w:rsidR="008E69CD" w:rsidRPr="00237851">
        <w:rPr>
          <w:rFonts w:ascii="Times New Roman" w:hAnsi="Times New Roman" w:cs="Times New Roman"/>
          <w:sz w:val="24"/>
          <w:szCs w:val="24"/>
        </w:rPr>
        <w:t>qenies</w:t>
      </w:r>
      <w:r w:rsidRPr="00237851">
        <w:rPr>
          <w:rFonts w:ascii="Times New Roman" w:hAnsi="Times New Roman" w:cs="Times New Roman"/>
          <w:sz w:val="24"/>
          <w:szCs w:val="24"/>
        </w:rPr>
        <w:t xml:space="preserve"> Sociale</w:t>
      </w:r>
    </w:p>
    <w:p w14:paraId="268AC394" w14:textId="216AA695" w:rsidR="00237851" w:rsidRPr="00237851" w:rsidRDefault="00237851" w:rsidP="00A31980">
      <w:pPr>
        <w:rPr>
          <w:rFonts w:ascii="Times New Roman" w:hAnsi="Times New Roman" w:cs="Times New Roman"/>
          <w:sz w:val="24"/>
          <w:szCs w:val="24"/>
        </w:rPr>
      </w:pPr>
      <w:r>
        <w:rPr>
          <w:rFonts w:ascii="Times New Roman" w:hAnsi="Times New Roman" w:cs="Times New Roman"/>
          <w:sz w:val="24"/>
          <w:szCs w:val="24"/>
        </w:rPr>
        <w:t>DSHPE</w:t>
      </w:r>
      <w:r>
        <w:rPr>
          <w:rFonts w:ascii="Times New Roman" w:hAnsi="Times New Roman" w:cs="Times New Roman"/>
          <w:sz w:val="24"/>
          <w:szCs w:val="24"/>
        </w:rPr>
        <w:tab/>
      </w:r>
      <w:r>
        <w:rPr>
          <w:rFonts w:ascii="Times New Roman" w:hAnsi="Times New Roman" w:cs="Times New Roman"/>
          <w:sz w:val="24"/>
          <w:szCs w:val="24"/>
        </w:rPr>
        <w:tab/>
        <w:t>Drejtoria e Shërbimeve Publike dhe Emergjente</w:t>
      </w:r>
    </w:p>
    <w:p w14:paraId="58409170" w14:textId="0955FD84" w:rsidR="00696A3A" w:rsidRPr="00D46DBB" w:rsidRDefault="00696A3A" w:rsidP="00A31980">
      <w:pPr>
        <w:rPr>
          <w:rFonts w:ascii="Times New Roman" w:eastAsia="Times New Roman" w:hAnsi="Times New Roman" w:cs="Times New Roman"/>
          <w:bCs/>
          <w:color w:val="404040" w:themeColor="text1" w:themeTint="BF"/>
          <w:sz w:val="24"/>
          <w:szCs w:val="24"/>
        </w:rPr>
      </w:pPr>
      <w:r w:rsidRPr="00237851">
        <w:rPr>
          <w:rFonts w:ascii="Times New Roman" w:hAnsi="Times New Roman" w:cs="Times New Roman"/>
          <w:sz w:val="24"/>
          <w:szCs w:val="24"/>
        </w:rPr>
        <w:t>D</w:t>
      </w:r>
      <w:r w:rsidR="00CD25A3" w:rsidRPr="00237851">
        <w:rPr>
          <w:rFonts w:ascii="Times New Roman" w:hAnsi="Times New Roman" w:cs="Times New Roman"/>
          <w:sz w:val="24"/>
          <w:szCs w:val="24"/>
        </w:rPr>
        <w:t>UMM</w:t>
      </w:r>
      <w:r w:rsidRPr="00237851">
        <w:rPr>
          <w:rFonts w:ascii="Times New Roman" w:hAnsi="Times New Roman" w:cs="Times New Roman"/>
          <w:sz w:val="24"/>
          <w:szCs w:val="24"/>
        </w:rPr>
        <w:tab/>
      </w:r>
      <w:r w:rsidRPr="00237851">
        <w:rPr>
          <w:rFonts w:ascii="Times New Roman" w:hAnsi="Times New Roman" w:cs="Times New Roman"/>
          <w:sz w:val="24"/>
          <w:szCs w:val="24"/>
        </w:rPr>
        <w:tab/>
      </w:r>
      <w:r w:rsidRPr="00237851">
        <w:rPr>
          <w:rFonts w:ascii="Times New Roman" w:eastAsia="Times New Roman" w:hAnsi="Times New Roman" w:cs="Times New Roman"/>
          <w:iCs/>
          <w:color w:val="404040" w:themeColor="text1" w:themeTint="BF"/>
          <w:sz w:val="24"/>
          <w:szCs w:val="24"/>
        </w:rPr>
        <w:t xml:space="preserve">Drejtoria </w:t>
      </w:r>
      <w:r w:rsidR="00237851" w:rsidRPr="00237851">
        <w:rPr>
          <w:rFonts w:ascii="Times New Roman" w:eastAsia="Times New Roman" w:hAnsi="Times New Roman" w:cs="Times New Roman"/>
          <w:iCs/>
          <w:color w:val="404040" w:themeColor="text1" w:themeTint="BF"/>
          <w:sz w:val="24"/>
          <w:szCs w:val="24"/>
        </w:rPr>
        <w:t>e</w:t>
      </w:r>
      <w:r w:rsidR="00CD25A3" w:rsidRPr="00237851">
        <w:rPr>
          <w:rFonts w:ascii="Times New Roman" w:eastAsia="Times New Roman" w:hAnsi="Times New Roman" w:cs="Times New Roman"/>
          <w:iCs/>
          <w:color w:val="404040" w:themeColor="text1" w:themeTint="BF"/>
          <w:sz w:val="24"/>
          <w:szCs w:val="24"/>
        </w:rPr>
        <w:t xml:space="preserve"> Urbaniz</w:t>
      </w:r>
      <w:r w:rsidR="00237851" w:rsidRPr="00237851">
        <w:rPr>
          <w:rFonts w:ascii="Times New Roman" w:eastAsia="Times New Roman" w:hAnsi="Times New Roman" w:cs="Times New Roman"/>
          <w:iCs/>
          <w:color w:val="404040" w:themeColor="text1" w:themeTint="BF"/>
          <w:sz w:val="24"/>
          <w:szCs w:val="24"/>
        </w:rPr>
        <w:t>mit</w:t>
      </w:r>
      <w:r w:rsidR="00CD25A3" w:rsidRPr="00237851">
        <w:rPr>
          <w:rFonts w:ascii="Times New Roman" w:eastAsia="Times New Roman" w:hAnsi="Times New Roman" w:cs="Times New Roman"/>
          <w:iCs/>
          <w:color w:val="404040" w:themeColor="text1" w:themeTint="BF"/>
          <w:sz w:val="24"/>
          <w:szCs w:val="24"/>
        </w:rPr>
        <w:t xml:space="preserve"> dhe Mbrojtje</w:t>
      </w:r>
      <w:r w:rsidR="00237851" w:rsidRPr="00237851">
        <w:rPr>
          <w:rFonts w:ascii="Times New Roman" w:eastAsia="Times New Roman" w:hAnsi="Times New Roman" w:cs="Times New Roman"/>
          <w:iCs/>
          <w:color w:val="404040" w:themeColor="text1" w:themeTint="BF"/>
          <w:sz w:val="24"/>
          <w:szCs w:val="24"/>
        </w:rPr>
        <w:t>s</w:t>
      </w:r>
      <w:r w:rsidR="00CD25A3" w:rsidRPr="00237851">
        <w:rPr>
          <w:rFonts w:ascii="Times New Roman" w:eastAsia="Times New Roman" w:hAnsi="Times New Roman" w:cs="Times New Roman"/>
          <w:iCs/>
          <w:color w:val="404040" w:themeColor="text1" w:themeTint="BF"/>
          <w:sz w:val="24"/>
          <w:szCs w:val="24"/>
        </w:rPr>
        <w:t xml:space="preserve"> </w:t>
      </w:r>
      <w:r w:rsidR="00237851" w:rsidRPr="00237851">
        <w:rPr>
          <w:rFonts w:ascii="Times New Roman" w:eastAsia="Times New Roman" w:hAnsi="Times New Roman" w:cs="Times New Roman"/>
          <w:iCs/>
          <w:color w:val="404040" w:themeColor="text1" w:themeTint="BF"/>
          <w:sz w:val="24"/>
          <w:szCs w:val="24"/>
        </w:rPr>
        <w:t>s</w:t>
      </w:r>
      <w:r w:rsidR="009F0A86" w:rsidRPr="00237851">
        <w:rPr>
          <w:rFonts w:ascii="Times New Roman" w:eastAsia="Times New Roman" w:hAnsi="Times New Roman" w:cs="Times New Roman"/>
          <w:iCs/>
          <w:color w:val="404040" w:themeColor="text1" w:themeTint="BF"/>
          <w:sz w:val="24"/>
          <w:szCs w:val="24"/>
        </w:rPr>
        <w:t>ë</w:t>
      </w:r>
      <w:r w:rsidR="00CD25A3" w:rsidRPr="00237851">
        <w:rPr>
          <w:rFonts w:ascii="Times New Roman" w:eastAsia="Times New Roman" w:hAnsi="Times New Roman" w:cs="Times New Roman"/>
          <w:iCs/>
          <w:color w:val="404040" w:themeColor="text1" w:themeTint="BF"/>
          <w:sz w:val="24"/>
          <w:szCs w:val="24"/>
        </w:rPr>
        <w:t xml:space="preserve"> Mjedisit</w:t>
      </w:r>
      <w:r w:rsidR="00060B93" w:rsidRPr="00D46DBB">
        <w:rPr>
          <w:rFonts w:ascii="Times New Roman" w:eastAsia="Times New Roman" w:hAnsi="Times New Roman" w:cs="Times New Roman"/>
          <w:iCs/>
          <w:color w:val="404040" w:themeColor="text1" w:themeTint="BF"/>
          <w:sz w:val="24"/>
          <w:szCs w:val="24"/>
        </w:rPr>
        <w:t xml:space="preserve"> </w:t>
      </w:r>
    </w:p>
    <w:p w14:paraId="00D4F287" w14:textId="77777777" w:rsidR="00696A3A" w:rsidRPr="00D46DBB" w:rsidRDefault="00696A3A" w:rsidP="00A31980">
      <w:pPr>
        <w:rPr>
          <w:rFonts w:ascii="Times New Roman" w:hAnsi="Times New Roman" w:cs="Times New Roman"/>
        </w:rPr>
      </w:pPr>
      <w:r w:rsidRPr="00D46DBB">
        <w:rPr>
          <w:rFonts w:ascii="Times New Roman" w:hAnsi="Times New Roman" w:cs="Times New Roman"/>
        </w:rPr>
        <w:t>EU GAP III</w:t>
      </w:r>
      <w:r w:rsidRPr="00D46DBB">
        <w:rPr>
          <w:rFonts w:ascii="Times New Roman" w:hAnsi="Times New Roman" w:cs="Times New Roman"/>
        </w:rPr>
        <w:tab/>
      </w:r>
      <w:r w:rsidRPr="00D46DBB">
        <w:rPr>
          <w:rFonts w:ascii="Times New Roman" w:hAnsi="Times New Roman" w:cs="Times New Roman"/>
        </w:rPr>
        <w:tab/>
        <w:t>Plani i Veprimit për Barazinë Gjinore i Bashkimit Evropian III</w:t>
      </w:r>
      <w:bookmarkEnd w:id="3"/>
    </w:p>
    <w:p w14:paraId="47EB4018" w14:textId="3B14966D" w:rsidR="00CD25A3" w:rsidRDefault="00CD25A3" w:rsidP="00A31980">
      <w:pPr>
        <w:rPr>
          <w:rFonts w:ascii="Times New Roman" w:hAnsi="Times New Roman" w:cs="Times New Roman"/>
        </w:rPr>
      </w:pPr>
      <w:bookmarkStart w:id="4" w:name="_Toc116184144"/>
      <w:r w:rsidRPr="00D46DBB">
        <w:rPr>
          <w:rFonts w:ascii="Times New Roman" w:hAnsi="Times New Roman" w:cs="Times New Roman"/>
        </w:rPr>
        <w:t>GG</w:t>
      </w:r>
      <w:r w:rsidR="00620624">
        <w:rPr>
          <w:rFonts w:ascii="Times New Roman" w:hAnsi="Times New Roman" w:cs="Times New Roman"/>
        </w:rPr>
        <w:t>A</w:t>
      </w:r>
      <w:r w:rsidRPr="00D46DBB">
        <w:rPr>
          <w:rFonts w:ascii="Times New Roman" w:hAnsi="Times New Roman" w:cs="Times New Roman"/>
        </w:rPr>
        <w:tab/>
      </w:r>
      <w:r w:rsidRPr="00D46DBB">
        <w:rPr>
          <w:rFonts w:ascii="Times New Roman" w:hAnsi="Times New Roman" w:cs="Times New Roman"/>
        </w:rPr>
        <w:tab/>
      </w:r>
      <w:r w:rsidRPr="00D46DBB">
        <w:rPr>
          <w:rFonts w:ascii="Times New Roman" w:hAnsi="Times New Roman" w:cs="Times New Roman"/>
        </w:rPr>
        <w:tab/>
        <w:t>Grupi i Grave</w:t>
      </w:r>
      <w:r w:rsidR="00620624">
        <w:rPr>
          <w:rFonts w:ascii="Times New Roman" w:hAnsi="Times New Roman" w:cs="Times New Roman"/>
        </w:rPr>
        <w:t xml:space="preserve"> Asambleiste</w:t>
      </w:r>
    </w:p>
    <w:p w14:paraId="1FDBA08D" w14:textId="24B667F1" w:rsidR="00620624" w:rsidRDefault="00620624" w:rsidP="00A31980">
      <w:pPr>
        <w:rPr>
          <w:rFonts w:ascii="Times New Roman" w:hAnsi="Times New Roman" w:cs="Times New Roman"/>
        </w:rPr>
      </w:pPr>
      <w:r>
        <w:rPr>
          <w:rFonts w:ascii="Times New Roman" w:hAnsi="Times New Roman" w:cs="Times New Roman"/>
        </w:rPr>
        <w:t>KAB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Korniza Afatmesme Buxhetore</w:t>
      </w:r>
    </w:p>
    <w:p w14:paraId="04BE4360" w14:textId="48814FF1" w:rsidR="00620624" w:rsidRPr="00D46DBB" w:rsidRDefault="00620624" w:rsidP="00A31980">
      <w:pPr>
        <w:rPr>
          <w:rFonts w:ascii="Times New Roman" w:hAnsi="Times New Roman" w:cs="Times New Roman"/>
        </w:rPr>
      </w:pPr>
      <w:r>
        <w:rPr>
          <w:rFonts w:ascii="Times New Roman" w:hAnsi="Times New Roman" w:cs="Times New Roman"/>
        </w:rPr>
        <w:t>KK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Komiteti p</w:t>
      </w:r>
      <w:r w:rsidR="00F160DF">
        <w:rPr>
          <w:rFonts w:ascii="Times New Roman" w:hAnsi="Times New Roman" w:cs="Times New Roman"/>
        </w:rPr>
        <w:t>ë</w:t>
      </w:r>
      <w:r>
        <w:rPr>
          <w:rFonts w:ascii="Times New Roman" w:hAnsi="Times New Roman" w:cs="Times New Roman"/>
        </w:rPr>
        <w:t>r Komunitete</w:t>
      </w:r>
    </w:p>
    <w:p w14:paraId="3CA2680C" w14:textId="7D7335FE" w:rsidR="00696A3A" w:rsidRPr="00D46DBB" w:rsidRDefault="00696A3A" w:rsidP="00A31980">
      <w:pPr>
        <w:rPr>
          <w:rFonts w:ascii="Times New Roman" w:hAnsi="Times New Roman" w:cs="Times New Roman"/>
        </w:rPr>
      </w:pPr>
      <w:r w:rsidRPr="00237851">
        <w:rPr>
          <w:rFonts w:ascii="Times New Roman" w:hAnsi="Times New Roman" w:cs="Times New Roman"/>
        </w:rPr>
        <w:t>KPF</w:t>
      </w:r>
      <w:r w:rsidRPr="00237851">
        <w:rPr>
          <w:rFonts w:ascii="Times New Roman" w:hAnsi="Times New Roman" w:cs="Times New Roman"/>
        </w:rPr>
        <w:tab/>
      </w:r>
      <w:r w:rsidRPr="00237851">
        <w:rPr>
          <w:rFonts w:ascii="Times New Roman" w:hAnsi="Times New Roman" w:cs="Times New Roman"/>
        </w:rPr>
        <w:tab/>
      </w:r>
      <w:r w:rsidRPr="00237851">
        <w:rPr>
          <w:rFonts w:ascii="Times New Roman" w:hAnsi="Times New Roman" w:cs="Times New Roman"/>
        </w:rPr>
        <w:tab/>
        <w:t>Komiteti për Politikë dhe Financa</w:t>
      </w:r>
      <w:r w:rsidRPr="00D46DBB">
        <w:rPr>
          <w:rFonts w:ascii="Times New Roman" w:hAnsi="Times New Roman" w:cs="Times New Roman"/>
        </w:rPr>
        <w:t xml:space="preserve"> </w:t>
      </w:r>
    </w:p>
    <w:p w14:paraId="56B576D2" w14:textId="1818BC9B" w:rsidR="00F160DF" w:rsidRDefault="00F160DF" w:rsidP="00A31980">
      <w:pPr>
        <w:rPr>
          <w:rFonts w:ascii="Times New Roman" w:hAnsi="Times New Roman" w:cs="Times New Roman"/>
        </w:rPr>
      </w:pPr>
      <w:r>
        <w:rPr>
          <w:rFonts w:ascii="Times New Roman" w:hAnsi="Times New Roman" w:cs="Times New Roman"/>
        </w:rPr>
        <w:t>MAPL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Ministria e Administrimit të Pushtetit Lokal</w:t>
      </w:r>
    </w:p>
    <w:p w14:paraId="5BBB95D7" w14:textId="37E7E7D4" w:rsidR="00696A3A" w:rsidRPr="00D46DBB" w:rsidRDefault="00696A3A" w:rsidP="00A31980">
      <w:pPr>
        <w:rPr>
          <w:rFonts w:ascii="Times New Roman" w:eastAsia="Times New Roman" w:hAnsi="Times New Roman" w:cs="Times New Roman"/>
          <w:bCs/>
        </w:rPr>
      </w:pPr>
      <w:r w:rsidRPr="00D46DBB">
        <w:rPr>
          <w:rFonts w:ascii="Times New Roman" w:hAnsi="Times New Roman" w:cs="Times New Roman"/>
        </w:rPr>
        <w:t>OJQ</w:t>
      </w:r>
      <w:r w:rsidRPr="00D46DBB">
        <w:rPr>
          <w:rFonts w:ascii="Times New Roman" w:hAnsi="Times New Roman" w:cs="Times New Roman"/>
        </w:rPr>
        <w:tab/>
      </w:r>
      <w:r w:rsidRPr="00D46DBB">
        <w:rPr>
          <w:rFonts w:ascii="Times New Roman" w:hAnsi="Times New Roman" w:cs="Times New Roman"/>
        </w:rPr>
        <w:tab/>
      </w:r>
      <w:r w:rsidRPr="00D46DBB">
        <w:rPr>
          <w:rFonts w:ascii="Times New Roman" w:hAnsi="Times New Roman" w:cs="Times New Roman"/>
        </w:rPr>
        <w:tab/>
      </w:r>
      <w:r w:rsidRPr="00D46DBB">
        <w:rPr>
          <w:rFonts w:ascii="Times New Roman" w:eastAsia="Times New Roman" w:hAnsi="Times New Roman" w:cs="Times New Roman"/>
          <w:bCs/>
        </w:rPr>
        <w:t>Organizatë Jo-Qeveritare</w:t>
      </w:r>
    </w:p>
    <w:p w14:paraId="46702E73" w14:textId="77777777" w:rsidR="00696A3A" w:rsidRPr="00D46DBB" w:rsidRDefault="00696A3A" w:rsidP="00A31980">
      <w:pPr>
        <w:rPr>
          <w:rFonts w:ascii="Times New Roman" w:eastAsia="Times New Roman" w:hAnsi="Times New Roman" w:cs="Times New Roman"/>
          <w:bCs/>
        </w:rPr>
      </w:pPr>
      <w:r w:rsidRPr="00D46DBB">
        <w:rPr>
          <w:rFonts w:ascii="Times New Roman" w:eastAsia="Times New Roman" w:hAnsi="Times New Roman" w:cs="Times New Roman"/>
          <w:bCs/>
        </w:rPr>
        <w:t>ON</w:t>
      </w:r>
      <w:r w:rsidRPr="00D46DBB">
        <w:rPr>
          <w:rFonts w:ascii="Times New Roman" w:eastAsia="Times New Roman" w:hAnsi="Times New Roman" w:cs="Times New Roman"/>
          <w:bCs/>
        </w:rPr>
        <w:tab/>
      </w:r>
      <w:r w:rsidRPr="00D46DBB">
        <w:rPr>
          <w:rFonts w:ascii="Times New Roman" w:eastAsia="Times New Roman" w:hAnsi="Times New Roman" w:cs="Times New Roman"/>
          <w:bCs/>
        </w:rPr>
        <w:tab/>
      </w:r>
      <w:r w:rsidRPr="00D46DBB">
        <w:rPr>
          <w:rFonts w:ascii="Times New Roman" w:eastAsia="Times New Roman" w:hAnsi="Times New Roman" w:cs="Times New Roman"/>
          <w:bCs/>
        </w:rPr>
        <w:tab/>
        <w:t>Organizatë Ndërkombëtare</w:t>
      </w:r>
    </w:p>
    <w:p w14:paraId="58B2C758" w14:textId="77777777" w:rsidR="00696A3A" w:rsidRPr="00D46DBB" w:rsidRDefault="00696A3A" w:rsidP="00A31980">
      <w:pPr>
        <w:rPr>
          <w:rFonts w:ascii="Times New Roman" w:hAnsi="Times New Roman" w:cs="Times New Roman"/>
        </w:rPr>
      </w:pPr>
      <w:r w:rsidRPr="00D46DBB">
        <w:rPr>
          <w:rFonts w:ascii="Times New Roman" w:eastAsia="Times New Roman" w:hAnsi="Times New Roman" w:cs="Times New Roman"/>
          <w:bCs/>
        </w:rPr>
        <w:t>PKBGJ</w:t>
      </w:r>
      <w:r w:rsidRPr="00D46DBB">
        <w:rPr>
          <w:rFonts w:ascii="Times New Roman" w:eastAsia="Times New Roman" w:hAnsi="Times New Roman" w:cs="Times New Roman"/>
          <w:bCs/>
        </w:rPr>
        <w:tab/>
      </w:r>
      <w:r w:rsidRPr="00D46DBB">
        <w:rPr>
          <w:rFonts w:ascii="Times New Roman" w:eastAsia="Times New Roman" w:hAnsi="Times New Roman" w:cs="Times New Roman"/>
          <w:bCs/>
        </w:rPr>
        <w:tab/>
      </w:r>
      <w:r w:rsidRPr="00D46DBB">
        <w:rPr>
          <w:rFonts w:ascii="Times New Roman" w:eastAsia="Times New Roman" w:hAnsi="Times New Roman" w:cs="Times New Roman"/>
          <w:bCs/>
        </w:rPr>
        <w:tab/>
        <w:t>Programi i Kosovës për Barazinë Gjinore</w:t>
      </w:r>
    </w:p>
    <w:p w14:paraId="5D966571" w14:textId="77777777" w:rsidR="00696A3A" w:rsidRPr="00D46DBB" w:rsidRDefault="00696A3A" w:rsidP="00A31980">
      <w:pPr>
        <w:rPr>
          <w:rFonts w:ascii="Times New Roman" w:hAnsi="Times New Roman" w:cs="Times New Roman"/>
        </w:rPr>
      </w:pPr>
      <w:r w:rsidRPr="00D46DBB">
        <w:rPr>
          <w:rFonts w:ascii="Times New Roman" w:hAnsi="Times New Roman" w:cs="Times New Roman"/>
        </w:rPr>
        <w:t>PLVBGJ</w:t>
      </w:r>
      <w:r w:rsidRPr="00D46DBB">
        <w:rPr>
          <w:rFonts w:ascii="Times New Roman" w:hAnsi="Times New Roman" w:cs="Times New Roman"/>
        </w:rPr>
        <w:tab/>
      </w:r>
      <w:r w:rsidRPr="00D46DBB">
        <w:rPr>
          <w:rFonts w:ascii="Times New Roman" w:hAnsi="Times New Roman" w:cs="Times New Roman"/>
        </w:rPr>
        <w:tab/>
        <w:t>Plani Lokal i Veprimit për Barazinë Gjinore</w:t>
      </w:r>
      <w:bookmarkEnd w:id="4"/>
    </w:p>
    <w:p w14:paraId="6DBE7E29" w14:textId="47DBB5FD" w:rsidR="00696A3A" w:rsidRPr="00C64A23" w:rsidRDefault="00696A3A" w:rsidP="00A31980">
      <w:pPr>
        <w:rPr>
          <w:rFonts w:ascii="Times New Roman" w:hAnsi="Times New Roman" w:cs="Times New Roman"/>
        </w:rPr>
      </w:pPr>
      <w:r w:rsidRPr="00C64A23">
        <w:rPr>
          <w:rFonts w:ascii="Times New Roman" w:eastAsia="Times New Roman" w:hAnsi="Times New Roman" w:cs="Times New Roman"/>
          <w:bCs/>
          <w:color w:val="404040" w:themeColor="text1" w:themeTint="BF"/>
        </w:rPr>
        <w:t>QKMF</w:t>
      </w:r>
      <w:r w:rsidRPr="00C64A23">
        <w:rPr>
          <w:rFonts w:ascii="Times New Roman" w:eastAsia="Times New Roman" w:hAnsi="Times New Roman" w:cs="Times New Roman"/>
          <w:bCs/>
          <w:color w:val="404040" w:themeColor="text1" w:themeTint="BF"/>
        </w:rPr>
        <w:tab/>
      </w:r>
      <w:r w:rsidRPr="00C64A23">
        <w:rPr>
          <w:rFonts w:ascii="Times New Roman" w:eastAsia="Times New Roman" w:hAnsi="Times New Roman" w:cs="Times New Roman"/>
          <w:bCs/>
          <w:color w:val="404040" w:themeColor="text1" w:themeTint="BF"/>
        </w:rPr>
        <w:tab/>
      </w:r>
      <w:r w:rsidRPr="00C64A23">
        <w:rPr>
          <w:rFonts w:ascii="Times New Roman" w:eastAsia="Times New Roman" w:hAnsi="Times New Roman" w:cs="Times New Roman"/>
          <w:bCs/>
          <w:color w:val="404040" w:themeColor="text1" w:themeTint="BF"/>
        </w:rPr>
        <w:tab/>
        <w:t>Qendra Kryesore e Mjekësisë Familjare</w:t>
      </w:r>
    </w:p>
    <w:p w14:paraId="3FFACA21" w14:textId="4169F054" w:rsidR="00696A3A" w:rsidRPr="00D46DBB" w:rsidRDefault="00696A3A" w:rsidP="00A31980">
      <w:pPr>
        <w:rPr>
          <w:rFonts w:ascii="Times New Roman" w:hAnsi="Times New Roman" w:cs="Times New Roman"/>
        </w:rPr>
      </w:pPr>
      <w:r w:rsidRPr="00C64A23">
        <w:rPr>
          <w:rFonts w:ascii="Times New Roman" w:eastAsia="Times New Roman" w:hAnsi="Times New Roman" w:cs="Times New Roman"/>
          <w:bCs/>
          <w:color w:val="404040" w:themeColor="text1" w:themeTint="BF"/>
          <w:sz w:val="24"/>
          <w:szCs w:val="24"/>
        </w:rPr>
        <w:t>Q</w:t>
      </w:r>
      <w:r w:rsidR="00CD25A3" w:rsidRPr="00C64A23">
        <w:rPr>
          <w:rFonts w:ascii="Times New Roman" w:eastAsia="Times New Roman" w:hAnsi="Times New Roman" w:cs="Times New Roman"/>
          <w:bCs/>
          <w:color w:val="404040" w:themeColor="text1" w:themeTint="BF"/>
          <w:sz w:val="24"/>
          <w:szCs w:val="24"/>
        </w:rPr>
        <w:t>P</w:t>
      </w:r>
      <w:r w:rsidR="00060B93" w:rsidRPr="00C64A23">
        <w:rPr>
          <w:rFonts w:ascii="Times New Roman" w:eastAsia="Times New Roman" w:hAnsi="Times New Roman" w:cs="Times New Roman"/>
          <w:bCs/>
          <w:color w:val="404040" w:themeColor="text1" w:themeTint="BF"/>
          <w:sz w:val="24"/>
          <w:szCs w:val="24"/>
        </w:rPr>
        <w:t>S</w:t>
      </w:r>
      <w:r w:rsidRPr="00C64A23">
        <w:rPr>
          <w:rFonts w:ascii="Times New Roman" w:eastAsia="Times New Roman" w:hAnsi="Times New Roman" w:cs="Times New Roman"/>
          <w:bCs/>
          <w:color w:val="404040" w:themeColor="text1" w:themeTint="BF"/>
          <w:sz w:val="24"/>
          <w:szCs w:val="24"/>
        </w:rPr>
        <w:tab/>
      </w:r>
      <w:r w:rsidRPr="00C64A23">
        <w:rPr>
          <w:rFonts w:ascii="Times New Roman" w:eastAsia="Times New Roman" w:hAnsi="Times New Roman" w:cs="Times New Roman"/>
          <w:bCs/>
          <w:color w:val="404040" w:themeColor="text1" w:themeTint="BF"/>
          <w:sz w:val="24"/>
          <w:szCs w:val="24"/>
        </w:rPr>
        <w:tab/>
      </w:r>
      <w:r w:rsidRPr="00C64A23">
        <w:rPr>
          <w:rFonts w:ascii="Times New Roman" w:eastAsia="Times New Roman" w:hAnsi="Times New Roman" w:cs="Times New Roman"/>
          <w:bCs/>
          <w:color w:val="404040" w:themeColor="text1" w:themeTint="BF"/>
          <w:sz w:val="24"/>
          <w:szCs w:val="24"/>
        </w:rPr>
        <w:tab/>
        <w:t xml:space="preserve">Qendra për </w:t>
      </w:r>
      <w:r w:rsidR="00CD25A3" w:rsidRPr="00C64A23">
        <w:rPr>
          <w:rFonts w:ascii="Times New Roman" w:eastAsia="Times New Roman" w:hAnsi="Times New Roman" w:cs="Times New Roman"/>
          <w:bCs/>
          <w:color w:val="404040" w:themeColor="text1" w:themeTint="BF"/>
          <w:sz w:val="24"/>
          <w:szCs w:val="24"/>
        </w:rPr>
        <w:t>Pun</w:t>
      </w:r>
      <w:r w:rsidR="009F0A86" w:rsidRPr="00C64A23">
        <w:rPr>
          <w:rFonts w:ascii="Times New Roman" w:eastAsia="Times New Roman" w:hAnsi="Times New Roman" w:cs="Times New Roman"/>
          <w:bCs/>
          <w:color w:val="404040" w:themeColor="text1" w:themeTint="BF"/>
          <w:sz w:val="24"/>
          <w:szCs w:val="24"/>
        </w:rPr>
        <w:t>ë</w:t>
      </w:r>
      <w:r w:rsidR="00060B93" w:rsidRPr="00C64A23">
        <w:rPr>
          <w:rFonts w:ascii="Times New Roman" w:eastAsia="Times New Roman" w:hAnsi="Times New Roman" w:cs="Times New Roman"/>
          <w:bCs/>
          <w:color w:val="404040" w:themeColor="text1" w:themeTint="BF"/>
          <w:sz w:val="24"/>
          <w:szCs w:val="24"/>
        </w:rPr>
        <w:t xml:space="preserve"> Sociale</w:t>
      </w:r>
    </w:p>
    <w:p w14:paraId="132928BC" w14:textId="77777777" w:rsidR="00696A3A" w:rsidRPr="00D46DBB" w:rsidRDefault="00696A3A" w:rsidP="00A31980">
      <w:pPr>
        <w:rPr>
          <w:rFonts w:ascii="Times New Roman" w:eastAsia="Times New Roman" w:hAnsi="Times New Roman" w:cs="Times New Roman"/>
          <w:color w:val="404040" w:themeColor="text1" w:themeTint="BF"/>
        </w:rPr>
      </w:pPr>
      <w:bookmarkStart w:id="5" w:name="_Toc116184140"/>
      <w:r w:rsidRPr="00D46DBB">
        <w:rPr>
          <w:rFonts w:ascii="Times New Roman" w:eastAsia="Times New Roman" w:hAnsi="Times New Roman" w:cs="Times New Roman"/>
          <w:color w:val="404040" w:themeColor="text1" w:themeTint="BF"/>
        </w:rPr>
        <w:t>SDG</w:t>
      </w:r>
      <w:r w:rsidRPr="00D46DBB">
        <w:rPr>
          <w:rFonts w:ascii="Times New Roman" w:eastAsia="Times New Roman" w:hAnsi="Times New Roman" w:cs="Times New Roman"/>
          <w:color w:val="404040" w:themeColor="text1" w:themeTint="BF"/>
        </w:rPr>
        <w:tab/>
      </w:r>
      <w:r w:rsidRPr="00D46DBB">
        <w:rPr>
          <w:rFonts w:ascii="Times New Roman" w:eastAsia="Times New Roman" w:hAnsi="Times New Roman" w:cs="Times New Roman"/>
          <w:color w:val="404040" w:themeColor="text1" w:themeTint="BF"/>
        </w:rPr>
        <w:tab/>
      </w:r>
      <w:r w:rsidRPr="00D46DBB">
        <w:rPr>
          <w:rFonts w:ascii="Times New Roman" w:eastAsia="Times New Roman" w:hAnsi="Times New Roman" w:cs="Times New Roman"/>
          <w:color w:val="404040" w:themeColor="text1" w:themeTint="BF"/>
        </w:rPr>
        <w:tab/>
        <w:t>Objektiv i Zhvillimit të Qëndrueshëm</w:t>
      </w:r>
    </w:p>
    <w:p w14:paraId="2D0C787C" w14:textId="1D5C724F" w:rsidR="00696A3A" w:rsidRPr="00D46DBB" w:rsidRDefault="00696A3A" w:rsidP="00A31980">
      <w:pPr>
        <w:rPr>
          <w:rFonts w:ascii="Times New Roman" w:hAnsi="Times New Roman" w:cs="Times New Roman"/>
        </w:rPr>
      </w:pPr>
      <w:r w:rsidRPr="00D46DBB">
        <w:rPr>
          <w:rFonts w:ascii="Times New Roman" w:hAnsi="Times New Roman" w:cs="Times New Roman"/>
        </w:rPr>
        <w:t>ZBGJ</w:t>
      </w:r>
      <w:r w:rsidRPr="00D46DBB">
        <w:rPr>
          <w:rFonts w:ascii="Times New Roman" w:hAnsi="Times New Roman" w:cs="Times New Roman"/>
        </w:rPr>
        <w:tab/>
      </w:r>
      <w:r w:rsidRPr="00D46DBB">
        <w:rPr>
          <w:rFonts w:ascii="Times New Roman" w:hAnsi="Times New Roman" w:cs="Times New Roman"/>
        </w:rPr>
        <w:tab/>
      </w:r>
      <w:r w:rsidRPr="00D46DBB">
        <w:rPr>
          <w:rFonts w:ascii="Times New Roman" w:hAnsi="Times New Roman" w:cs="Times New Roman"/>
        </w:rPr>
        <w:tab/>
        <w:t>Zyrtare</w:t>
      </w:r>
      <w:r w:rsidR="00CD25A3" w:rsidRPr="00D46DBB">
        <w:rPr>
          <w:rFonts w:ascii="Times New Roman" w:hAnsi="Times New Roman" w:cs="Times New Roman"/>
        </w:rPr>
        <w:t>/Zyrtar</w:t>
      </w:r>
      <w:r w:rsidRPr="00D46DBB">
        <w:rPr>
          <w:rFonts w:ascii="Times New Roman" w:hAnsi="Times New Roman" w:cs="Times New Roman"/>
        </w:rPr>
        <w:t xml:space="preserve"> për Barazinë Gjinore</w:t>
      </w:r>
      <w:bookmarkEnd w:id="5"/>
    </w:p>
    <w:p w14:paraId="5276EBC3" w14:textId="30EC45FB" w:rsidR="00696A3A" w:rsidRPr="00D46DBB" w:rsidRDefault="00696A3A" w:rsidP="00A31980">
      <w:pPr>
        <w:rPr>
          <w:rFonts w:ascii="Times New Roman" w:hAnsi="Times New Roman" w:cs="Times New Roman"/>
        </w:rPr>
      </w:pPr>
      <w:r w:rsidRPr="00D46DBB">
        <w:rPr>
          <w:rFonts w:ascii="Times New Roman" w:hAnsi="Times New Roman" w:cs="Times New Roman"/>
        </w:rPr>
        <w:t>ZK</w:t>
      </w:r>
      <w:r w:rsidRPr="00D46DBB">
        <w:rPr>
          <w:rFonts w:ascii="Times New Roman" w:hAnsi="Times New Roman" w:cs="Times New Roman"/>
        </w:rPr>
        <w:tab/>
      </w:r>
      <w:r w:rsidRPr="00D46DBB">
        <w:rPr>
          <w:rFonts w:ascii="Times New Roman" w:hAnsi="Times New Roman" w:cs="Times New Roman"/>
        </w:rPr>
        <w:tab/>
      </w:r>
      <w:r w:rsidRPr="00D46DBB">
        <w:rPr>
          <w:rFonts w:ascii="Times New Roman" w:hAnsi="Times New Roman" w:cs="Times New Roman"/>
        </w:rPr>
        <w:tab/>
        <w:t>Zyra e Kryetar</w:t>
      </w:r>
      <w:r w:rsidR="00CD25A3" w:rsidRPr="00D46DBB">
        <w:rPr>
          <w:rFonts w:ascii="Times New Roman" w:hAnsi="Times New Roman" w:cs="Times New Roman"/>
        </w:rPr>
        <w:t>it</w:t>
      </w:r>
    </w:p>
    <w:p w14:paraId="373F72F4" w14:textId="2151136A" w:rsidR="00696A3A" w:rsidRPr="00D46DBB" w:rsidRDefault="00696A3A" w:rsidP="00A31980">
      <w:pPr>
        <w:rPr>
          <w:rFonts w:ascii="Times New Roman" w:hAnsi="Times New Roman" w:cs="Times New Roman"/>
          <w:bCs/>
        </w:rPr>
      </w:pPr>
    </w:p>
    <w:p w14:paraId="1829CFB0" w14:textId="77777777" w:rsidR="00696A3A" w:rsidRPr="00D46DBB" w:rsidRDefault="00696A3A" w:rsidP="00A31980">
      <w:pPr>
        <w:rPr>
          <w:rFonts w:ascii="Times New Roman" w:hAnsi="Times New Roman" w:cs="Times New Roman"/>
          <w:bCs/>
        </w:rPr>
      </w:pPr>
    </w:p>
    <w:p w14:paraId="6F7F65D5" w14:textId="415D3D0E" w:rsidR="00E41DB4" w:rsidRPr="00D46DBB" w:rsidRDefault="00696A3A" w:rsidP="00A31980">
      <w:pPr>
        <w:pStyle w:val="Heading1"/>
        <w:spacing w:after="0"/>
        <w:rPr>
          <w:rFonts w:ascii="Times New Roman" w:hAnsi="Times New Roman" w:cs="Times New Roman"/>
          <w:b/>
          <w:color w:val="4D4D4D" w:themeColor="accent6"/>
          <w:szCs w:val="24"/>
        </w:rPr>
      </w:pPr>
      <w:r w:rsidRPr="00D46DBB">
        <w:rPr>
          <w:rFonts w:ascii="Times New Roman" w:hAnsi="Times New Roman" w:cs="Times New Roman"/>
        </w:rPr>
        <w:br w:type="page"/>
      </w:r>
      <w:bookmarkStart w:id="6" w:name="_Toc45226952"/>
      <w:bookmarkStart w:id="7" w:name="_Toc153152382"/>
      <w:bookmarkStart w:id="8" w:name="_Toc157412403"/>
      <w:r w:rsidR="00E41DB4" w:rsidRPr="00D46DBB">
        <w:rPr>
          <w:rFonts w:ascii="Times New Roman" w:hAnsi="Times New Roman" w:cs="Times New Roman"/>
          <w:b/>
          <w:bCs w:val="0"/>
          <w:color w:val="4D4D4D" w:themeColor="accent6"/>
          <w:szCs w:val="24"/>
        </w:rPr>
        <w:lastRenderedPageBreak/>
        <w:t>I.</w:t>
      </w:r>
      <w:r w:rsidR="00E41DB4" w:rsidRPr="00D46DBB">
        <w:rPr>
          <w:rFonts w:ascii="Times New Roman" w:hAnsi="Times New Roman" w:cs="Times New Roman"/>
        </w:rPr>
        <w:t xml:space="preserve"> </w:t>
      </w:r>
      <w:r w:rsidRPr="00D46DBB">
        <w:rPr>
          <w:rFonts w:ascii="Times New Roman" w:hAnsi="Times New Roman" w:cs="Times New Roman"/>
          <w:b/>
          <w:color w:val="4D4D4D" w:themeColor="accent6"/>
          <w:szCs w:val="24"/>
        </w:rPr>
        <w:t>HYRJE</w:t>
      </w:r>
      <w:bookmarkEnd w:id="6"/>
      <w:bookmarkEnd w:id="7"/>
      <w:bookmarkEnd w:id="8"/>
    </w:p>
    <w:p w14:paraId="0DB5B773" w14:textId="0BB4AE57" w:rsidR="00696A3A" w:rsidRPr="00D46DBB" w:rsidRDefault="00696A3A" w:rsidP="00A31980">
      <w:pPr>
        <w:rPr>
          <w:rFonts w:ascii="Times New Roman" w:hAnsi="Times New Roman" w:cs="Times New Roman"/>
        </w:rPr>
      </w:pPr>
      <w:bookmarkStart w:id="9" w:name="_Toc97891592"/>
      <w:bookmarkStart w:id="10" w:name="_Toc46212800"/>
      <w:bookmarkStart w:id="11" w:name="_Toc46734801"/>
      <w:r w:rsidRPr="00234AB0">
        <w:rPr>
          <w:rFonts w:ascii="Times New Roman" w:hAnsi="Times New Roman" w:cs="Times New Roman"/>
        </w:rPr>
        <w:t xml:space="preserve">Plani Lokal i Veprimit për Barazinë Gjinore (PLVBGJ) </w:t>
      </w:r>
      <w:r w:rsidR="009F18E1">
        <w:rPr>
          <w:rFonts w:ascii="Times New Roman" w:hAnsi="Times New Roman" w:cs="Times New Roman"/>
        </w:rPr>
        <w:t>2024 - 2026</w:t>
      </w:r>
      <w:r w:rsidRPr="00234AB0">
        <w:rPr>
          <w:rFonts w:ascii="Times New Roman" w:hAnsi="Times New Roman" w:cs="Times New Roman"/>
        </w:rPr>
        <w:t xml:space="preserve"> u</w:t>
      </w:r>
      <w:r w:rsidRPr="00D46DBB">
        <w:rPr>
          <w:rFonts w:ascii="Times New Roman" w:hAnsi="Times New Roman" w:cs="Times New Roman"/>
        </w:rPr>
        <w:t xml:space="preserve"> përgatit nga Komuna </w:t>
      </w:r>
      <w:r w:rsidR="00424B6B">
        <w:rPr>
          <w:rFonts w:ascii="Times New Roman" w:hAnsi="Times New Roman" w:cs="Times New Roman"/>
        </w:rPr>
        <w:t>e Klinës</w:t>
      </w:r>
      <w:r w:rsidRPr="00D46DBB">
        <w:rPr>
          <w:rFonts w:ascii="Times New Roman" w:hAnsi="Times New Roman" w:cs="Times New Roman"/>
        </w:rPr>
        <w:t>, si mjeti kryesor i zbatimit të angazhimeve publike për barazinë gjinore. të reflektuara në:</w:t>
      </w:r>
    </w:p>
    <w:p w14:paraId="0F4B6D07" w14:textId="77777777" w:rsidR="00696A3A" w:rsidRPr="00D46DBB" w:rsidRDefault="00696A3A" w:rsidP="00A31980">
      <w:pPr>
        <w:pStyle w:val="ListParagraph"/>
        <w:numPr>
          <w:ilvl w:val="0"/>
          <w:numId w:val="27"/>
        </w:numPr>
        <w:rPr>
          <w:rFonts w:ascii="Times New Roman" w:hAnsi="Times New Roman" w:cs="Times New Roman"/>
        </w:rPr>
      </w:pPr>
      <w:r w:rsidRPr="00D46DBB">
        <w:rPr>
          <w:rFonts w:ascii="Times New Roman" w:hAnsi="Times New Roman" w:cs="Times New Roman"/>
        </w:rPr>
        <w:t>Kushtetutën e Republikës së Kosovës.</w:t>
      </w:r>
    </w:p>
    <w:p w14:paraId="5BA26C80" w14:textId="77777777" w:rsidR="00696A3A" w:rsidRPr="00D46DBB" w:rsidRDefault="00696A3A" w:rsidP="00A31980">
      <w:pPr>
        <w:pStyle w:val="ListParagraph"/>
        <w:numPr>
          <w:ilvl w:val="0"/>
          <w:numId w:val="27"/>
        </w:numPr>
        <w:rPr>
          <w:rFonts w:ascii="Times New Roman" w:hAnsi="Times New Roman" w:cs="Times New Roman"/>
        </w:rPr>
      </w:pPr>
      <w:r w:rsidRPr="00D46DBB">
        <w:rPr>
          <w:rFonts w:ascii="Times New Roman" w:hAnsi="Times New Roman" w:cs="Times New Roman"/>
        </w:rPr>
        <w:t>Instrumentet kryesore ndërkombëtare për barazinë gjinore dhe fuqizimin e grave, drejtpërsëdrejti të aplikueshme në legjislacionin e vendit.</w:t>
      </w:r>
    </w:p>
    <w:p w14:paraId="012944DE" w14:textId="77777777" w:rsidR="00696A3A" w:rsidRPr="00D46DBB" w:rsidRDefault="00696A3A" w:rsidP="00A31980">
      <w:pPr>
        <w:pStyle w:val="ListParagraph"/>
        <w:numPr>
          <w:ilvl w:val="0"/>
          <w:numId w:val="27"/>
        </w:numPr>
        <w:rPr>
          <w:rFonts w:ascii="Times New Roman" w:hAnsi="Times New Roman" w:cs="Times New Roman"/>
        </w:rPr>
      </w:pPr>
      <w:r w:rsidRPr="00D46DBB">
        <w:rPr>
          <w:rFonts w:ascii="Times New Roman" w:hAnsi="Times New Roman" w:cs="Times New Roman"/>
        </w:rPr>
        <w:t xml:space="preserve">Ligjin për Barazi Gjinore Nr. 05/L-020, si dhe tërësinë e ligjeve të vendit të fokusuara tek barazia, mosdiskriminimi dhe fuqizimi i grave. </w:t>
      </w:r>
    </w:p>
    <w:p w14:paraId="2743AE60" w14:textId="77777777" w:rsidR="00696A3A" w:rsidRPr="00D46DBB" w:rsidRDefault="00696A3A" w:rsidP="00A31980">
      <w:pPr>
        <w:pStyle w:val="ListParagraph"/>
        <w:numPr>
          <w:ilvl w:val="0"/>
          <w:numId w:val="27"/>
        </w:numPr>
        <w:rPr>
          <w:rFonts w:ascii="Times New Roman" w:hAnsi="Times New Roman" w:cs="Times New Roman"/>
        </w:rPr>
      </w:pPr>
      <w:r w:rsidRPr="00D46DBB">
        <w:rPr>
          <w:rFonts w:ascii="Times New Roman" w:hAnsi="Times New Roman" w:cs="Times New Roman"/>
        </w:rPr>
        <w:t>Programin e Kosovës për Barazi Gjinore 2020 – 2024, si dhe tërësinë e kornizës zhvillimore vendore (programe e strategji) për promovimin e barazisë gjinore dhe fuqizimin e grave.</w:t>
      </w:r>
    </w:p>
    <w:p w14:paraId="6A85556A" w14:textId="77777777" w:rsidR="00696A3A" w:rsidRPr="00D46DBB" w:rsidRDefault="00696A3A" w:rsidP="00A31980">
      <w:pPr>
        <w:pStyle w:val="ListParagraph"/>
        <w:numPr>
          <w:ilvl w:val="0"/>
          <w:numId w:val="27"/>
        </w:numPr>
        <w:rPr>
          <w:rFonts w:ascii="Times New Roman" w:hAnsi="Times New Roman" w:cs="Times New Roman"/>
          <w:b/>
        </w:rPr>
      </w:pPr>
      <w:r w:rsidRPr="00D46DBB">
        <w:rPr>
          <w:rFonts w:ascii="Times New Roman" w:hAnsi="Times New Roman" w:cs="Times New Roman"/>
        </w:rPr>
        <w:t xml:space="preserve">Instrumente dhe mjete të BE-së të fokusuara tek barazia gjinore, si pjesë e procesit të integrimit, veçanërisht ato që përmbajnë veprimet që duhet të ndërmerren në nivelin lokal – siç është edhe Karta Evropiane për Barazi të Grave dhe Burrave në Jetën Lokale, etj. </w:t>
      </w:r>
    </w:p>
    <w:p w14:paraId="6120A02D" w14:textId="77777777" w:rsidR="00E41DB4" w:rsidRPr="00D46DBB" w:rsidRDefault="00E41DB4" w:rsidP="00A31980">
      <w:pPr>
        <w:rPr>
          <w:rFonts w:ascii="Times New Roman" w:hAnsi="Times New Roman" w:cs="Times New Roman"/>
        </w:rPr>
      </w:pPr>
    </w:p>
    <w:p w14:paraId="182AC639" w14:textId="52815C3A" w:rsidR="00696A3A" w:rsidRPr="00D46DBB" w:rsidRDefault="00696A3A" w:rsidP="00A31980">
      <w:pPr>
        <w:rPr>
          <w:rFonts w:ascii="Times New Roman" w:hAnsi="Times New Roman" w:cs="Times New Roman"/>
          <w:b/>
        </w:rPr>
      </w:pPr>
      <w:r w:rsidRPr="00D46DBB">
        <w:rPr>
          <w:rFonts w:ascii="Times New Roman" w:hAnsi="Times New Roman" w:cs="Times New Roman"/>
        </w:rPr>
        <w:t xml:space="preserve">PLVBGJ u përgatit përmes një procesi ndërveprues dhe gjithëpërfshirës, në bashkëpunim dhe konsultim me institucionet publike lokale, organizatat e shoqërisë </w:t>
      </w:r>
      <w:r w:rsidRPr="00234AB0">
        <w:rPr>
          <w:rFonts w:ascii="Times New Roman" w:hAnsi="Times New Roman" w:cs="Times New Roman"/>
        </w:rPr>
        <w:t xml:space="preserve">civile, Grupin </w:t>
      </w:r>
      <w:r w:rsidR="00234AB0" w:rsidRPr="00234AB0">
        <w:rPr>
          <w:rFonts w:ascii="Times New Roman" w:hAnsi="Times New Roman" w:cs="Times New Roman"/>
        </w:rPr>
        <w:t>e</w:t>
      </w:r>
      <w:r w:rsidRPr="00234AB0">
        <w:rPr>
          <w:rFonts w:ascii="Times New Roman" w:hAnsi="Times New Roman" w:cs="Times New Roman"/>
        </w:rPr>
        <w:t xml:space="preserve"> </w:t>
      </w:r>
      <w:r w:rsidR="009F2DD6" w:rsidRPr="00234AB0">
        <w:rPr>
          <w:rFonts w:ascii="Times New Roman" w:hAnsi="Times New Roman" w:cs="Times New Roman"/>
        </w:rPr>
        <w:t>Grave</w:t>
      </w:r>
      <w:r w:rsidR="00EE7971" w:rsidRPr="00234AB0">
        <w:rPr>
          <w:rFonts w:ascii="Times New Roman" w:hAnsi="Times New Roman" w:cs="Times New Roman"/>
        </w:rPr>
        <w:t xml:space="preserve"> Asambleiste</w:t>
      </w:r>
      <w:r w:rsidRPr="00234AB0">
        <w:rPr>
          <w:rFonts w:ascii="Times New Roman" w:hAnsi="Times New Roman" w:cs="Times New Roman"/>
        </w:rPr>
        <w:t>,</w:t>
      </w:r>
      <w:r w:rsidRPr="00D46DBB">
        <w:rPr>
          <w:rFonts w:ascii="Times New Roman" w:hAnsi="Times New Roman" w:cs="Times New Roman"/>
        </w:rPr>
        <w:t xml:space="preserve"> </w:t>
      </w:r>
      <w:r w:rsidR="009F2DD6" w:rsidRPr="00D46DBB">
        <w:rPr>
          <w:rFonts w:ascii="Times New Roman" w:hAnsi="Times New Roman" w:cs="Times New Roman"/>
        </w:rPr>
        <w:t xml:space="preserve">organizatat ndërkombëtare, </w:t>
      </w:r>
      <w:r w:rsidRPr="00D46DBB">
        <w:rPr>
          <w:rFonts w:ascii="Times New Roman" w:hAnsi="Times New Roman" w:cs="Times New Roman"/>
        </w:rPr>
        <w:t xml:space="preserve">Kuvendin Komunal dhe me zërat e banoreve dhe banorëve të Komunës </w:t>
      </w:r>
      <w:r w:rsidR="00424B6B">
        <w:rPr>
          <w:rFonts w:ascii="Times New Roman" w:hAnsi="Times New Roman" w:cs="Times New Roman"/>
        </w:rPr>
        <w:t>së Klinës</w:t>
      </w:r>
      <w:r w:rsidRPr="00D46DBB">
        <w:rPr>
          <w:rFonts w:ascii="Times New Roman" w:hAnsi="Times New Roman" w:cs="Times New Roman"/>
        </w:rPr>
        <w:t>, të cilat / cilët patën mundësi të njihen dhe të japin komentet e tyre mbi këtë dokument përgjatë procesit të konsultimit publik. I gjithë procesi u mbështet nga UN Women Kosovë në kuadër të zbatimit të projektit “Gender Equality Facility” (GEF) me fonde të Bashkimit Evropian</w:t>
      </w:r>
      <w:bookmarkEnd w:id="9"/>
      <w:r w:rsidRPr="00D46DBB">
        <w:rPr>
          <w:rFonts w:ascii="Times New Roman" w:hAnsi="Times New Roman" w:cs="Times New Roman"/>
        </w:rPr>
        <w:t>.</w:t>
      </w:r>
    </w:p>
    <w:p w14:paraId="14F83EA9" w14:textId="77777777" w:rsidR="00E41DB4" w:rsidRPr="00D46DBB" w:rsidRDefault="00E41DB4" w:rsidP="00A31980">
      <w:pPr>
        <w:rPr>
          <w:rFonts w:ascii="Times New Roman" w:hAnsi="Times New Roman" w:cs="Times New Roman"/>
          <w:b/>
          <w:bCs/>
        </w:rPr>
      </w:pPr>
    </w:p>
    <w:p w14:paraId="3C033A7F" w14:textId="3BADC8AC" w:rsidR="00696A3A" w:rsidRPr="00D46DBB" w:rsidRDefault="00696A3A" w:rsidP="00A31980">
      <w:pPr>
        <w:rPr>
          <w:rFonts w:ascii="Times New Roman" w:hAnsi="Times New Roman" w:cs="Times New Roman"/>
        </w:rPr>
      </w:pPr>
      <w:r w:rsidRPr="00D46DBB">
        <w:rPr>
          <w:rFonts w:ascii="Times New Roman" w:hAnsi="Times New Roman" w:cs="Times New Roman"/>
          <w:b/>
          <w:bCs/>
        </w:rPr>
        <w:t>Barazia gjinore</w:t>
      </w:r>
      <w:r w:rsidRPr="00D46DBB">
        <w:rPr>
          <w:rFonts w:ascii="Times New Roman" w:hAnsi="Times New Roman" w:cs="Times New Roman"/>
        </w:rPr>
        <w:t xml:space="preserve"> nënkupton që të gjitha qeniet njerëzore, si gratë dhe burrat, janë të lirë të zhvillojnë </w:t>
      </w:r>
      <w:r w:rsidR="009F2DD6" w:rsidRPr="00D46DBB">
        <w:rPr>
          <w:rFonts w:ascii="Times New Roman" w:hAnsi="Times New Roman" w:cs="Times New Roman"/>
        </w:rPr>
        <w:t>aftësitë</w:t>
      </w:r>
      <w:r w:rsidRPr="00D46DBB">
        <w:rPr>
          <w:rFonts w:ascii="Times New Roman" w:hAnsi="Times New Roman" w:cs="Times New Roman"/>
        </w:rPr>
        <w:t xml:space="preserve"> e tyre personale dhe të bëjnë zgjedhje pa pasur kufizime të vëna nga stereotipet gjinore, rolet e ngurta gjinore, apo paragjykimet. Barazi gjinore do të thotë që sjelljet, aspiratat dhe nevojat e ndryshme të grave dhe burrave merren parasysh, vlerësohen dhe favorizohen në mënyrë të barabartë. Barazi gjinore nuk do të thotë që gratë dhe burrat duhet të bëhen të njëjtë, por që të drejtat, përgjegjësitë dhe mundësitë e tyre nuk do të varen nga fakti nëse kanë lindur femra apo meshkuj. (UN Women, 2011).</w:t>
      </w:r>
    </w:p>
    <w:p w14:paraId="1D9C4126" w14:textId="77777777" w:rsidR="00E41DB4" w:rsidRPr="00D46DBB" w:rsidRDefault="00E41DB4" w:rsidP="00A31980">
      <w:pPr>
        <w:rPr>
          <w:rFonts w:ascii="Times New Roman" w:hAnsi="Times New Roman" w:cs="Times New Roman"/>
          <w:b/>
          <w:bCs/>
        </w:rPr>
      </w:pPr>
    </w:p>
    <w:p w14:paraId="62E7E00B" w14:textId="12889A83" w:rsidR="00696A3A" w:rsidRPr="00D46DBB" w:rsidRDefault="00696A3A" w:rsidP="00A31980">
      <w:pPr>
        <w:rPr>
          <w:rFonts w:ascii="Times New Roman" w:hAnsi="Times New Roman" w:cs="Times New Roman"/>
        </w:rPr>
      </w:pPr>
      <w:r w:rsidRPr="00D46DBB">
        <w:rPr>
          <w:rFonts w:ascii="Times New Roman" w:hAnsi="Times New Roman" w:cs="Times New Roman"/>
          <w:b/>
          <w:bCs/>
        </w:rPr>
        <w:t>Drejtësia gjinore</w:t>
      </w:r>
      <w:r w:rsidRPr="00D46DBB">
        <w:rPr>
          <w:rFonts w:ascii="Times New Roman" w:hAnsi="Times New Roman" w:cs="Times New Roman"/>
        </w:rPr>
        <w:t xml:space="preserve"> nënkupton që gratë dhe burrat trajtohen në mënyrë të drejtë, sipas nevojave të tyre përkatëse. Kjo mund të përfshijë trajtim të barabartë, ose trajtim që është i ndryshëm, por që konsiderohet i barasvlershëm për sa i përket të drejtave, përfitimeve, detyrimeve dhe mundësive. Në kontekstin e zhvillimit, synimet për drejtësi gjinore shpesh kërkojnë përfshirjen e masave që kompensojnë për disavantazhet historike dhe sociale të grave. (UN Women, 2011).</w:t>
      </w:r>
      <w:r w:rsidRPr="00D46DBB">
        <w:rPr>
          <w:rStyle w:val="FootnoteReference"/>
          <w:rFonts w:ascii="Times New Roman" w:hAnsi="Times New Roman" w:cs="Times New Roman"/>
          <w:sz w:val="24"/>
          <w:szCs w:val="24"/>
        </w:rPr>
        <w:footnoteReference w:id="1"/>
      </w:r>
    </w:p>
    <w:p w14:paraId="48F438DC" w14:textId="77777777" w:rsidR="00E41DB4" w:rsidRPr="00D46DBB" w:rsidRDefault="00E41DB4" w:rsidP="00A31980">
      <w:pPr>
        <w:rPr>
          <w:rFonts w:ascii="Times New Roman" w:hAnsi="Times New Roman" w:cs="Times New Roman"/>
        </w:rPr>
      </w:pPr>
    </w:p>
    <w:p w14:paraId="247FB46E" w14:textId="5E6A9FBD" w:rsidR="00E41DB4" w:rsidRPr="00D46DBB" w:rsidRDefault="00696A3A" w:rsidP="00A31980">
      <w:pPr>
        <w:rPr>
          <w:rFonts w:ascii="Times New Roman" w:hAnsi="Times New Roman" w:cs="Times New Roman"/>
        </w:rPr>
      </w:pPr>
      <w:r w:rsidRPr="00D46DBB">
        <w:rPr>
          <w:rFonts w:ascii="Times New Roman" w:hAnsi="Times New Roman" w:cs="Times New Roman"/>
        </w:rPr>
        <w:t>Siç përshkruhet edhe në tekstin e Kartës Evropiane për Barazi të Grave dhe Burrave në Jetën Lokale</w:t>
      </w:r>
      <w:r w:rsidRPr="00D46DBB">
        <w:rPr>
          <w:rStyle w:val="FootnoteReference"/>
          <w:rFonts w:ascii="Times New Roman" w:hAnsi="Times New Roman" w:cs="Times New Roman"/>
        </w:rPr>
        <w:footnoteReference w:id="2"/>
      </w:r>
      <w:r w:rsidRPr="00D46DBB">
        <w:rPr>
          <w:rFonts w:ascii="Times New Roman" w:hAnsi="Times New Roman" w:cs="Times New Roman"/>
        </w:rPr>
        <w:t>, njësitë e vetëqeverisjes lokale janë sfera të qeverisjes që gjenden më pranë njerëzve, ndaj dhe përfaqësojnë nivelet që kanë më tepër mundësi të luftojnë vazhdimësinë dhe riprodhimin e pabarazive, si dhe të avancojnë për një shoqëri me të vërtetë të barabartë. Këto mund të arrihen duke ndërthurur zbatimin e kompetencave të tyre me bashkëpunimin me të gjithë gamën e aktorëve lokalë, për veprime konkrete në favor të barazisë ndërmjet grave dhe burrave</w:t>
      </w:r>
      <w:r w:rsidRPr="00D46DBB">
        <w:rPr>
          <w:rStyle w:val="FootnoteReference"/>
          <w:rFonts w:ascii="Times New Roman" w:hAnsi="Times New Roman" w:cs="Times New Roman"/>
          <w:sz w:val="24"/>
          <w:szCs w:val="24"/>
        </w:rPr>
        <w:footnoteReference w:id="3"/>
      </w:r>
      <w:r w:rsidRPr="00D46DBB">
        <w:rPr>
          <w:rFonts w:ascii="Times New Roman" w:hAnsi="Times New Roman" w:cs="Times New Roman"/>
        </w:rPr>
        <w:t>, të rejave dhe të rinjve</w:t>
      </w:r>
      <w:r w:rsidRPr="00D46DBB">
        <w:rPr>
          <w:rStyle w:val="FootnoteReference"/>
          <w:rFonts w:ascii="Times New Roman" w:hAnsi="Times New Roman" w:cs="Times New Roman"/>
          <w:sz w:val="24"/>
          <w:szCs w:val="24"/>
        </w:rPr>
        <w:footnoteReference w:id="4"/>
      </w:r>
      <w:r w:rsidRPr="00D46DBB">
        <w:rPr>
          <w:rFonts w:ascii="Times New Roman" w:hAnsi="Times New Roman" w:cs="Times New Roman"/>
        </w:rPr>
        <w:t>, vajzave dhe djemve</w:t>
      </w:r>
      <w:r w:rsidR="004B7B75" w:rsidRPr="00D46DBB">
        <w:rPr>
          <w:rFonts w:ascii="Times New Roman" w:hAnsi="Times New Roman" w:cs="Times New Roman"/>
        </w:rPr>
        <w:t>.</w:t>
      </w:r>
      <w:r w:rsidRPr="00D46DBB">
        <w:rPr>
          <w:rStyle w:val="FootnoteReference"/>
          <w:rFonts w:ascii="Times New Roman" w:hAnsi="Times New Roman" w:cs="Times New Roman"/>
          <w:sz w:val="24"/>
          <w:szCs w:val="24"/>
        </w:rPr>
        <w:footnoteReference w:id="5"/>
      </w:r>
      <w:r w:rsidRPr="00D46DBB">
        <w:rPr>
          <w:rFonts w:ascii="Times New Roman" w:hAnsi="Times New Roman" w:cs="Times New Roman"/>
        </w:rPr>
        <w:t xml:space="preserve"> </w:t>
      </w:r>
    </w:p>
    <w:p w14:paraId="06417CB5" w14:textId="77777777" w:rsidR="00E41DB4" w:rsidRPr="00D46DBB" w:rsidRDefault="00E41DB4" w:rsidP="00A31980">
      <w:pPr>
        <w:rPr>
          <w:rFonts w:ascii="Times New Roman" w:hAnsi="Times New Roman" w:cs="Times New Roman"/>
        </w:rPr>
      </w:pPr>
    </w:p>
    <w:p w14:paraId="7FCF1A30" w14:textId="3B7F06E1" w:rsidR="009F2DD6" w:rsidRPr="00D46DBB" w:rsidRDefault="00696A3A" w:rsidP="00A31980">
      <w:pPr>
        <w:rPr>
          <w:rFonts w:ascii="Times New Roman" w:hAnsi="Times New Roman" w:cs="Times New Roman"/>
        </w:rPr>
      </w:pPr>
      <w:r w:rsidRPr="00D46DBB">
        <w:rPr>
          <w:rFonts w:ascii="Times New Roman" w:hAnsi="Times New Roman" w:cs="Times New Roman"/>
        </w:rPr>
        <w:t>Zbatimi dhe promovimi i të drejtës së barazisë duhet të qëndrojë në zemër të konceptit të vetëqeverisjes lokale.</w:t>
      </w:r>
      <w:bookmarkStart w:id="12" w:name="_Toc46212801"/>
      <w:bookmarkStart w:id="13" w:name="_Toc46734802"/>
      <w:bookmarkEnd w:id="10"/>
      <w:bookmarkEnd w:id="11"/>
      <w:r w:rsidR="00A23760" w:rsidRPr="00D46DBB">
        <w:rPr>
          <w:rFonts w:ascii="Times New Roman" w:hAnsi="Times New Roman" w:cs="Times New Roman"/>
        </w:rPr>
        <w:t xml:space="preserve"> </w:t>
      </w:r>
      <w:r w:rsidRPr="00D46DBB">
        <w:rPr>
          <w:rFonts w:ascii="Times New Roman" w:hAnsi="Times New Roman" w:cs="Times New Roman"/>
        </w:rPr>
        <w:t xml:space="preserve">Barazia gjinore prej vitesh është evidentuar si një çështje me përparësi në nivel vendi, e për këtë qëllim edhe në nivelin lokal është punuar e po punohet vazhdimisht. Në nivel vendi, në Programin e Kosovës për Barazi Gjinore 2020 – 2024, i cili bazohet në Ligjin Nr. 05/L -020 për Barazi Gjinore, jepen qartësisht fushat kryesore të ndërhyrjes, si dhe objektivat specifikë për zbatimin e të cilave duhet të punojnë së bashku institucionet qendrore, lokale, OJQ-të dhe të gjithë partnerët lokalë, kombëtarë e ndërkombëtarë. </w:t>
      </w:r>
    </w:p>
    <w:p w14:paraId="7273E74B" w14:textId="5B566D66" w:rsidR="00AA7EA4" w:rsidRPr="00D46DBB" w:rsidRDefault="00AA7EA4" w:rsidP="00424B6B">
      <w:pPr>
        <w:rPr>
          <w:rFonts w:ascii="Times New Roman" w:hAnsi="Times New Roman" w:cs="Times New Roman"/>
        </w:rPr>
      </w:pPr>
      <w:r w:rsidRPr="00D46DBB">
        <w:rPr>
          <w:rFonts w:ascii="Times New Roman" w:hAnsi="Times New Roman" w:cs="Times New Roman"/>
        </w:rPr>
        <w:lastRenderedPageBreak/>
        <w:t xml:space="preserve">Komuna </w:t>
      </w:r>
      <w:r w:rsidR="00424B6B">
        <w:rPr>
          <w:rFonts w:ascii="Times New Roman" w:hAnsi="Times New Roman" w:cs="Times New Roman"/>
        </w:rPr>
        <w:t>e Klinës</w:t>
      </w:r>
      <w:r w:rsidRPr="00D46DBB">
        <w:rPr>
          <w:rFonts w:ascii="Times New Roman" w:hAnsi="Times New Roman" w:cs="Times New Roman"/>
        </w:rPr>
        <w:t>, në vizionin e saj shprehet “</w:t>
      </w:r>
      <w:r w:rsidR="00424B6B" w:rsidRPr="00424B6B">
        <w:rPr>
          <w:rFonts w:ascii="Times New Roman" w:hAnsi="Times New Roman" w:cs="Times New Roman"/>
          <w:i/>
          <w:iCs/>
        </w:rPr>
        <w:t>Klina, hapësira jonë e përbashkët për kulturë, ekonomi, bujqësi e bashkëjetesë qytetare</w:t>
      </w:r>
      <w:r w:rsidR="00424B6B">
        <w:rPr>
          <w:rFonts w:ascii="Times New Roman" w:hAnsi="Times New Roman" w:cs="Times New Roman"/>
          <w:i/>
          <w:iCs/>
        </w:rPr>
        <w:t xml:space="preserve">. </w:t>
      </w:r>
      <w:r w:rsidR="00424B6B" w:rsidRPr="00424B6B">
        <w:rPr>
          <w:rFonts w:ascii="Times New Roman" w:hAnsi="Times New Roman" w:cs="Times New Roman"/>
          <w:i/>
          <w:iCs/>
        </w:rPr>
        <w:t xml:space="preserve">Synim i veprimtarisë efikase është shtimi i besimit të njerëzve tek institucioni dhe tek administrata, duke siguruar relacion koherent ndërmjet </w:t>
      </w:r>
      <w:r w:rsidR="00424B6B">
        <w:rPr>
          <w:rFonts w:ascii="Times New Roman" w:hAnsi="Times New Roman" w:cs="Times New Roman"/>
          <w:i/>
          <w:iCs/>
        </w:rPr>
        <w:t>qytetares/</w:t>
      </w:r>
      <w:r w:rsidR="00424B6B" w:rsidRPr="00424B6B">
        <w:rPr>
          <w:rFonts w:ascii="Times New Roman" w:hAnsi="Times New Roman" w:cs="Times New Roman"/>
          <w:i/>
          <w:iCs/>
        </w:rPr>
        <w:t>qytetarit dhe administratës publike. Kjo është e domosdoshme për funksionimin e demokracisë.</w:t>
      </w:r>
      <w:r w:rsidR="00424B6B">
        <w:rPr>
          <w:rFonts w:ascii="Times New Roman" w:hAnsi="Times New Roman" w:cs="Times New Roman"/>
          <w:i/>
          <w:iCs/>
        </w:rPr>
        <w:t>.</w:t>
      </w:r>
      <w:r w:rsidR="00424B6B" w:rsidRPr="00424B6B">
        <w:rPr>
          <w:rFonts w:ascii="Times New Roman" w:hAnsi="Times New Roman" w:cs="Times New Roman"/>
          <w:i/>
          <w:iCs/>
        </w:rPr>
        <w:t>. Qëllimi është që të ngrihet mundësia e mbështetjes dhe e shkëmbimit të burimeve humane dhe materiale, përmirësimi i perfo</w:t>
      </w:r>
      <w:r w:rsidR="00424B6B">
        <w:rPr>
          <w:rFonts w:ascii="Times New Roman" w:hAnsi="Times New Roman" w:cs="Times New Roman"/>
          <w:i/>
          <w:iCs/>
        </w:rPr>
        <w:t>r</w:t>
      </w:r>
      <w:r w:rsidR="00424B6B" w:rsidRPr="00424B6B">
        <w:rPr>
          <w:rFonts w:ascii="Times New Roman" w:hAnsi="Times New Roman" w:cs="Times New Roman"/>
          <w:i/>
          <w:iCs/>
        </w:rPr>
        <w:t xml:space="preserve">mancës dhe rritja e transparencës për rrjedhën e parasë publike të </w:t>
      </w:r>
      <w:r w:rsidR="00424B6B">
        <w:rPr>
          <w:rFonts w:ascii="Times New Roman" w:hAnsi="Times New Roman" w:cs="Times New Roman"/>
          <w:i/>
          <w:iCs/>
        </w:rPr>
        <w:t xml:space="preserve">taksapagueseve / </w:t>
      </w:r>
      <w:r w:rsidR="00424B6B" w:rsidRPr="00424B6B">
        <w:rPr>
          <w:rFonts w:ascii="Times New Roman" w:hAnsi="Times New Roman" w:cs="Times New Roman"/>
          <w:i/>
          <w:iCs/>
        </w:rPr>
        <w:t>taksapaguesve klinas, duke u munduar maksimalisht për zhvillimet e përgjithshme dhe avancimin në këto aspekte:</w:t>
      </w:r>
      <w:r w:rsidR="00424B6B">
        <w:rPr>
          <w:rFonts w:ascii="Times New Roman" w:hAnsi="Times New Roman" w:cs="Times New Roman"/>
          <w:i/>
          <w:iCs/>
        </w:rPr>
        <w:t xml:space="preserve"> n</w:t>
      </w:r>
      <w:r w:rsidR="00424B6B" w:rsidRPr="00424B6B">
        <w:rPr>
          <w:rFonts w:ascii="Times New Roman" w:hAnsi="Times New Roman" w:cs="Times New Roman"/>
          <w:i/>
          <w:iCs/>
        </w:rPr>
        <w:t xml:space="preserve">dërtimi i një shoqërie moderne multietnike, tolerante me vlera të një demokracie të avancuar, zhvillimi socio-ekonomik dhe kulturor, respektimi i diversitetit kulturor, fetar, racor dhe statusit social, respektimi i të drejtave universale të njeriut, </w:t>
      </w:r>
      <w:r w:rsidR="00424B6B" w:rsidRPr="007B2893">
        <w:rPr>
          <w:rFonts w:ascii="Times New Roman" w:hAnsi="Times New Roman" w:cs="Times New Roman"/>
          <w:b/>
          <w:bCs/>
          <w:i/>
          <w:iCs/>
        </w:rPr>
        <w:t>barazia gjinore</w:t>
      </w:r>
      <w:r w:rsidR="00424B6B" w:rsidRPr="00424B6B">
        <w:rPr>
          <w:rFonts w:ascii="Times New Roman" w:hAnsi="Times New Roman" w:cs="Times New Roman"/>
          <w:i/>
          <w:iCs/>
        </w:rPr>
        <w:t xml:space="preserve"> dhe rinia e shëndoshë, integrim</w:t>
      </w:r>
      <w:r w:rsidR="00424B6B">
        <w:rPr>
          <w:rFonts w:ascii="Times New Roman" w:hAnsi="Times New Roman" w:cs="Times New Roman"/>
          <w:i/>
          <w:iCs/>
        </w:rPr>
        <w:t>i ev</w:t>
      </w:r>
      <w:r w:rsidR="00424B6B" w:rsidRPr="00424B6B">
        <w:rPr>
          <w:rFonts w:ascii="Times New Roman" w:hAnsi="Times New Roman" w:cs="Times New Roman"/>
          <w:i/>
          <w:iCs/>
        </w:rPr>
        <w:t>ropian, promovimi dhe zhvillimi kulturor dhe i politikave publike.</w:t>
      </w:r>
      <w:r w:rsidR="00424B6B">
        <w:rPr>
          <w:rFonts w:ascii="Times New Roman" w:hAnsi="Times New Roman" w:cs="Times New Roman"/>
          <w:i/>
          <w:iCs/>
        </w:rPr>
        <w:t xml:space="preserve"> </w:t>
      </w:r>
      <w:r w:rsidR="00424B6B" w:rsidRPr="00424B6B">
        <w:rPr>
          <w:rFonts w:ascii="Times New Roman" w:hAnsi="Times New Roman" w:cs="Times New Roman"/>
          <w:i/>
          <w:iCs/>
        </w:rPr>
        <w:t>Klinës  bashkërisht do t’i japim një imazh të një qyteti më të bukur dhe modern në funksion të</w:t>
      </w:r>
      <w:r w:rsidR="00424B6B">
        <w:rPr>
          <w:rFonts w:ascii="Times New Roman" w:hAnsi="Times New Roman" w:cs="Times New Roman"/>
          <w:i/>
          <w:iCs/>
        </w:rPr>
        <w:t xml:space="preserve"> qytetares/</w:t>
      </w:r>
      <w:r w:rsidR="00424B6B" w:rsidRPr="00424B6B">
        <w:rPr>
          <w:rFonts w:ascii="Times New Roman" w:hAnsi="Times New Roman" w:cs="Times New Roman"/>
          <w:i/>
          <w:iCs/>
        </w:rPr>
        <w:t>qytetarit me vizion e</w:t>
      </w:r>
      <w:r w:rsidR="00424B6B">
        <w:rPr>
          <w:rFonts w:ascii="Times New Roman" w:hAnsi="Times New Roman" w:cs="Times New Roman"/>
          <w:i/>
          <w:iCs/>
        </w:rPr>
        <w:t>v</w:t>
      </w:r>
      <w:r w:rsidR="00424B6B" w:rsidRPr="00424B6B">
        <w:rPr>
          <w:rFonts w:ascii="Times New Roman" w:hAnsi="Times New Roman" w:cs="Times New Roman"/>
          <w:i/>
          <w:iCs/>
        </w:rPr>
        <w:t>ro-perëndimo</w:t>
      </w:r>
      <w:r w:rsidR="00424B6B">
        <w:rPr>
          <w:rFonts w:ascii="Times New Roman" w:hAnsi="Times New Roman" w:cs="Times New Roman"/>
          <w:i/>
          <w:iCs/>
        </w:rPr>
        <w:t>r</w:t>
      </w:r>
      <w:r w:rsidRPr="00D46DBB">
        <w:rPr>
          <w:rFonts w:ascii="Times New Roman" w:hAnsi="Times New Roman" w:cs="Times New Roman"/>
        </w:rPr>
        <w:t>.”</w:t>
      </w:r>
      <w:r w:rsidRPr="00D46DBB">
        <w:rPr>
          <w:rStyle w:val="FootnoteReference"/>
          <w:rFonts w:ascii="Times New Roman" w:hAnsi="Times New Roman" w:cs="Times New Roman"/>
        </w:rPr>
        <w:footnoteReference w:id="6"/>
      </w:r>
      <w:r w:rsidRPr="00D46DBB">
        <w:rPr>
          <w:rFonts w:ascii="Times New Roman" w:hAnsi="Times New Roman" w:cs="Times New Roman"/>
        </w:rPr>
        <w:t xml:space="preserve">  </w:t>
      </w:r>
      <w:r w:rsidR="00424B6B">
        <w:rPr>
          <w:rFonts w:ascii="Times New Roman" w:hAnsi="Times New Roman" w:cs="Times New Roman"/>
        </w:rPr>
        <w:t xml:space="preserve">Pra sikurse </w:t>
      </w:r>
      <w:r w:rsidR="007B2893">
        <w:rPr>
          <w:rFonts w:ascii="Times New Roman" w:hAnsi="Times New Roman" w:cs="Times New Roman"/>
        </w:rPr>
        <w:t>është shprehur qartësisht në këtë deklaratë të vizionit e misionit të komunës</w:t>
      </w:r>
      <w:r w:rsidR="00424B6B">
        <w:rPr>
          <w:rFonts w:ascii="Times New Roman" w:hAnsi="Times New Roman" w:cs="Times New Roman"/>
        </w:rPr>
        <w:t xml:space="preserve">, barazia gjinore </w:t>
      </w:r>
      <w:r w:rsidR="007B2893">
        <w:rPr>
          <w:rFonts w:ascii="Times New Roman" w:hAnsi="Times New Roman" w:cs="Times New Roman"/>
        </w:rPr>
        <w:t>ë</w:t>
      </w:r>
      <w:r w:rsidR="00424B6B">
        <w:rPr>
          <w:rFonts w:ascii="Times New Roman" w:hAnsi="Times New Roman" w:cs="Times New Roman"/>
        </w:rPr>
        <w:t>sht</w:t>
      </w:r>
      <w:r w:rsidR="007B2893">
        <w:rPr>
          <w:rFonts w:ascii="Times New Roman" w:hAnsi="Times New Roman" w:cs="Times New Roman"/>
        </w:rPr>
        <w:t>ë</w:t>
      </w:r>
      <w:r w:rsidR="00424B6B">
        <w:rPr>
          <w:rFonts w:ascii="Times New Roman" w:hAnsi="Times New Roman" w:cs="Times New Roman"/>
        </w:rPr>
        <w:t xml:space="preserve"> nj</w:t>
      </w:r>
      <w:r w:rsidR="007B2893">
        <w:rPr>
          <w:rFonts w:ascii="Times New Roman" w:hAnsi="Times New Roman" w:cs="Times New Roman"/>
        </w:rPr>
        <w:t>ë</w:t>
      </w:r>
      <w:r w:rsidR="00424B6B">
        <w:rPr>
          <w:rFonts w:ascii="Times New Roman" w:hAnsi="Times New Roman" w:cs="Times New Roman"/>
        </w:rPr>
        <w:t xml:space="preserve"> nga aspektet </w:t>
      </w:r>
      <w:r w:rsidR="007B2893">
        <w:rPr>
          <w:rFonts w:ascii="Times New Roman" w:hAnsi="Times New Roman" w:cs="Times New Roman"/>
        </w:rPr>
        <w:t>kryesore të zhvillimit ku pritet që të ketë vazhdimisht përparim.</w:t>
      </w:r>
    </w:p>
    <w:p w14:paraId="530CDAF4" w14:textId="77777777" w:rsidR="00AA7EA4" w:rsidRPr="00D46DBB" w:rsidRDefault="00AA7EA4" w:rsidP="00A31980">
      <w:pPr>
        <w:rPr>
          <w:rFonts w:ascii="Times New Roman" w:hAnsi="Times New Roman" w:cs="Times New Roman"/>
        </w:rPr>
      </w:pPr>
    </w:p>
    <w:p w14:paraId="116EA740" w14:textId="3A502077" w:rsidR="00696A3A" w:rsidRPr="00D46DBB" w:rsidRDefault="00696A3A" w:rsidP="00A31980">
      <w:pPr>
        <w:rPr>
          <w:rFonts w:ascii="Times New Roman" w:hAnsi="Times New Roman" w:cs="Times New Roman"/>
        </w:rPr>
      </w:pPr>
      <w:r w:rsidRPr="00D46DBB">
        <w:rPr>
          <w:rFonts w:ascii="Times New Roman" w:hAnsi="Times New Roman" w:cs="Times New Roman"/>
        </w:rPr>
        <w:t>Në zbatim të kornizës ligjore e të politikave në fuqi</w:t>
      </w:r>
      <w:r w:rsidR="00AA7EA4" w:rsidRPr="00D46DBB">
        <w:rPr>
          <w:rFonts w:ascii="Times New Roman" w:hAnsi="Times New Roman" w:cs="Times New Roman"/>
        </w:rPr>
        <w:t xml:space="preserve"> n</w:t>
      </w:r>
      <w:r w:rsidR="00C34BF6" w:rsidRPr="00D46DBB">
        <w:rPr>
          <w:rFonts w:ascii="Times New Roman" w:hAnsi="Times New Roman" w:cs="Times New Roman"/>
        </w:rPr>
        <w:t>ë</w:t>
      </w:r>
      <w:r w:rsidR="00AA7EA4" w:rsidRPr="00D46DBB">
        <w:rPr>
          <w:rFonts w:ascii="Times New Roman" w:hAnsi="Times New Roman" w:cs="Times New Roman"/>
        </w:rPr>
        <w:t xml:space="preserve"> lidhje me ç</w:t>
      </w:r>
      <w:r w:rsidR="00C34BF6" w:rsidRPr="00D46DBB">
        <w:rPr>
          <w:rFonts w:ascii="Times New Roman" w:hAnsi="Times New Roman" w:cs="Times New Roman"/>
        </w:rPr>
        <w:t>ë</w:t>
      </w:r>
      <w:r w:rsidR="00AA7EA4" w:rsidRPr="00D46DBB">
        <w:rPr>
          <w:rFonts w:ascii="Times New Roman" w:hAnsi="Times New Roman" w:cs="Times New Roman"/>
        </w:rPr>
        <w:t>shtjet e barazis</w:t>
      </w:r>
      <w:r w:rsidR="00C34BF6" w:rsidRPr="00D46DBB">
        <w:rPr>
          <w:rFonts w:ascii="Times New Roman" w:hAnsi="Times New Roman" w:cs="Times New Roman"/>
        </w:rPr>
        <w:t>ë</w:t>
      </w:r>
      <w:r w:rsidR="00AA7EA4" w:rsidRPr="00D46DBB">
        <w:rPr>
          <w:rFonts w:ascii="Times New Roman" w:hAnsi="Times New Roman" w:cs="Times New Roman"/>
        </w:rPr>
        <w:t xml:space="preserve"> gjinore</w:t>
      </w:r>
      <w:r w:rsidRPr="00D46DBB">
        <w:rPr>
          <w:rFonts w:ascii="Times New Roman" w:hAnsi="Times New Roman" w:cs="Times New Roman"/>
        </w:rPr>
        <w:t>,</w:t>
      </w:r>
      <w:r w:rsidR="007B2893">
        <w:rPr>
          <w:rFonts w:ascii="Times New Roman" w:hAnsi="Times New Roman" w:cs="Times New Roman"/>
        </w:rPr>
        <w:t xml:space="preserve"> si dhe në përputhje me misioni dhe vizionin e saj,</w:t>
      </w:r>
      <w:r w:rsidRPr="00D46DBB">
        <w:rPr>
          <w:rFonts w:ascii="Times New Roman" w:hAnsi="Times New Roman" w:cs="Times New Roman"/>
        </w:rPr>
        <w:t xml:space="preserve"> Komuna </w:t>
      </w:r>
      <w:r w:rsidR="007B2893">
        <w:rPr>
          <w:rFonts w:ascii="Times New Roman" w:hAnsi="Times New Roman" w:cs="Times New Roman"/>
        </w:rPr>
        <w:t>e Klinës</w:t>
      </w:r>
      <w:r w:rsidRPr="00234AB0">
        <w:rPr>
          <w:rFonts w:ascii="Times New Roman" w:hAnsi="Times New Roman" w:cs="Times New Roman"/>
        </w:rPr>
        <w:t xml:space="preserve">, </w:t>
      </w:r>
      <w:r w:rsidR="007B2893" w:rsidRPr="00234AB0">
        <w:rPr>
          <w:rFonts w:ascii="Times New Roman" w:hAnsi="Times New Roman" w:cs="Times New Roman"/>
        </w:rPr>
        <w:t xml:space="preserve">ka </w:t>
      </w:r>
      <w:r w:rsidRPr="00234AB0">
        <w:rPr>
          <w:rFonts w:ascii="Times New Roman" w:hAnsi="Times New Roman" w:cs="Times New Roman"/>
        </w:rPr>
        <w:t>emëruar një Zyrtar</w:t>
      </w:r>
      <w:r w:rsidR="00252D76" w:rsidRPr="00234AB0">
        <w:rPr>
          <w:rFonts w:ascii="Times New Roman" w:hAnsi="Times New Roman" w:cs="Times New Roman"/>
        </w:rPr>
        <w:t>e</w:t>
      </w:r>
      <w:r w:rsidRPr="00234AB0">
        <w:rPr>
          <w:rFonts w:ascii="Times New Roman" w:hAnsi="Times New Roman" w:cs="Times New Roman"/>
        </w:rPr>
        <w:t xml:space="preserve"> </w:t>
      </w:r>
      <w:r w:rsidR="00EE7971" w:rsidRPr="00234AB0">
        <w:rPr>
          <w:rFonts w:ascii="Times New Roman" w:hAnsi="Times New Roman" w:cs="Times New Roman"/>
        </w:rPr>
        <w:t>t</w:t>
      </w:r>
      <w:r w:rsidR="00234AB0" w:rsidRPr="00234AB0">
        <w:rPr>
          <w:rFonts w:ascii="Times New Roman" w:hAnsi="Times New Roman" w:cs="Times New Roman"/>
        </w:rPr>
        <w:t>ë</w:t>
      </w:r>
      <w:r w:rsidR="00EE7971" w:rsidRPr="00234AB0">
        <w:rPr>
          <w:rFonts w:ascii="Times New Roman" w:hAnsi="Times New Roman" w:cs="Times New Roman"/>
        </w:rPr>
        <w:t xml:space="preserve"> lart</w:t>
      </w:r>
      <w:r w:rsidR="00234AB0" w:rsidRPr="00234AB0">
        <w:rPr>
          <w:rFonts w:ascii="Times New Roman" w:hAnsi="Times New Roman" w:cs="Times New Roman"/>
        </w:rPr>
        <w:t>ë</w:t>
      </w:r>
      <w:r w:rsidR="00EE7971" w:rsidRPr="00234AB0">
        <w:rPr>
          <w:rFonts w:ascii="Times New Roman" w:hAnsi="Times New Roman" w:cs="Times New Roman"/>
        </w:rPr>
        <w:t xml:space="preserve"> </w:t>
      </w:r>
      <w:r w:rsidRPr="00234AB0">
        <w:rPr>
          <w:rFonts w:ascii="Times New Roman" w:hAnsi="Times New Roman" w:cs="Times New Roman"/>
        </w:rPr>
        <w:t xml:space="preserve">për Barazinë Gjinore </w:t>
      </w:r>
      <w:r w:rsidR="007B2893" w:rsidRPr="00234AB0">
        <w:rPr>
          <w:rFonts w:ascii="Times New Roman" w:hAnsi="Times New Roman" w:cs="Times New Roman"/>
        </w:rPr>
        <w:t>dhe të Drejta të Njeriut (ZBGJDNJ).</w:t>
      </w:r>
      <w:r w:rsidR="007B2893">
        <w:rPr>
          <w:rFonts w:ascii="Times New Roman" w:hAnsi="Times New Roman" w:cs="Times New Roman"/>
        </w:rPr>
        <w:t xml:space="preserve"> ZBGJDNJ</w:t>
      </w:r>
      <w:r w:rsidRPr="00D46DBB">
        <w:rPr>
          <w:rFonts w:ascii="Times New Roman" w:hAnsi="Times New Roman" w:cs="Times New Roman"/>
        </w:rPr>
        <w:t xml:space="preserve"> në mënyrë të përvitshme harton dhe zbaton një plan të veprimeve konkrete për përparimin drejt barazisë gjinore. Ky plan e ka gjetur zbatimin me mbështetjen financiare nga komuna dhe donatorë, përmes partneriteteve e bashkëpunimit.</w:t>
      </w:r>
      <w:r w:rsidR="00C34BF6" w:rsidRPr="00D46DBB">
        <w:rPr>
          <w:rFonts w:ascii="Times New Roman" w:hAnsi="Times New Roman" w:cs="Times New Roman"/>
        </w:rPr>
        <w:t xml:space="preserve"> Po kështu, Komuna </w:t>
      </w:r>
      <w:r w:rsidR="007B2893">
        <w:rPr>
          <w:rFonts w:ascii="Times New Roman" w:hAnsi="Times New Roman" w:cs="Times New Roman"/>
        </w:rPr>
        <w:t>e Klinës</w:t>
      </w:r>
      <w:r w:rsidR="00C34BF6" w:rsidRPr="00D46DBB">
        <w:rPr>
          <w:rFonts w:ascii="Times New Roman" w:hAnsi="Times New Roman" w:cs="Times New Roman"/>
        </w:rPr>
        <w:t xml:space="preserve"> po aplikon parimet e integrimit gjinor dhe buxhetimit të përgjegjshëm gjinor përmes analizave gjinore të programeve të drejtorive të caktuara</w:t>
      </w:r>
      <w:r w:rsidR="00C34BF6" w:rsidRPr="00D46DBB">
        <w:rPr>
          <w:rStyle w:val="FootnoteReference"/>
          <w:rFonts w:ascii="Times New Roman" w:hAnsi="Times New Roman" w:cs="Times New Roman"/>
        </w:rPr>
        <w:footnoteReference w:id="7"/>
      </w:r>
      <w:r w:rsidR="00C34BF6" w:rsidRPr="00D46DBB">
        <w:rPr>
          <w:rFonts w:ascii="Times New Roman" w:hAnsi="Times New Roman" w:cs="Times New Roman"/>
        </w:rPr>
        <w:t xml:space="preserve">, mbledhjes së të dhënave të ndara sipas seksit dhe statistikave gjinore, përcaktimit të treguesve të ndjeshëm gjinorë, etj.  </w:t>
      </w:r>
      <w:r w:rsidRPr="00D46DBB">
        <w:rPr>
          <w:rFonts w:ascii="Times New Roman" w:hAnsi="Times New Roman" w:cs="Times New Roman"/>
        </w:rPr>
        <w:t xml:space="preserve"> </w:t>
      </w:r>
    </w:p>
    <w:p w14:paraId="01BD1BFC" w14:textId="77777777" w:rsidR="00E41DB4" w:rsidRPr="00D46DBB" w:rsidRDefault="00E41DB4" w:rsidP="00A31980">
      <w:pPr>
        <w:rPr>
          <w:rFonts w:ascii="Times New Roman" w:hAnsi="Times New Roman" w:cs="Times New Roman"/>
        </w:rPr>
      </w:pPr>
    </w:p>
    <w:p w14:paraId="5D12F99F" w14:textId="79CE7DCD" w:rsidR="00696A3A" w:rsidRPr="00D46DBB" w:rsidRDefault="00696A3A" w:rsidP="00A31980">
      <w:pPr>
        <w:rPr>
          <w:rFonts w:ascii="Times New Roman" w:hAnsi="Times New Roman" w:cs="Times New Roman"/>
        </w:rPr>
      </w:pPr>
      <w:r w:rsidRPr="00D46DBB">
        <w:rPr>
          <w:rFonts w:ascii="Times New Roman" w:hAnsi="Times New Roman" w:cs="Times New Roman"/>
        </w:rPr>
        <w:t>Megjithatë, pavarësisht përparimit të bërë në këtë drejtim në nivel vendor apo komunal, duhet të pranojmë që realiteti ende flet për barazi dhe drejtësi gjinore të munguara në praktikë. Pabarazitë dhe diskriminimi apo disavantazhimi i shumëfishtë, jo vetëm ndërmjet gjinive por edhe ndërmjet grupeve brenda të njëjtës gjini, vijojnë të mbështeten në një sërë nocionesh shoqërore të ndërtuara mbi bazën e steriotipeve të shumta të pranishme në familje, arsim, kulturë, komunikim, botën e punës, në organizimin e shoqërisë, etj.</w:t>
      </w:r>
      <w:bookmarkEnd w:id="12"/>
      <w:bookmarkEnd w:id="13"/>
    </w:p>
    <w:p w14:paraId="195F26E4" w14:textId="77777777" w:rsidR="00E41DB4" w:rsidRPr="00D46DBB" w:rsidRDefault="00E41DB4" w:rsidP="00A31980">
      <w:pPr>
        <w:rPr>
          <w:rFonts w:ascii="Times New Roman" w:hAnsi="Times New Roman" w:cs="Times New Roman"/>
        </w:rPr>
      </w:pPr>
    </w:p>
    <w:p w14:paraId="3BFF2B85" w14:textId="77777777" w:rsidR="00696A3A" w:rsidRPr="00D46DBB" w:rsidRDefault="00696A3A" w:rsidP="00A31980">
      <w:pPr>
        <w:rPr>
          <w:rFonts w:ascii="Times New Roman" w:hAnsi="Times New Roman" w:cs="Times New Roman"/>
        </w:rPr>
      </w:pPr>
      <w:r w:rsidRPr="00D46DBB">
        <w:rPr>
          <w:rFonts w:ascii="Times New Roman" w:hAnsi="Times New Roman" w:cs="Times New Roman"/>
        </w:rPr>
        <w:t>Prandaj, nëse duam të krijojmë një shoqëri të mbështetur në barazi, është thelbësore që organet e vetëqeverisjes lokale të marrin parasysh plotësisht integrimin gjinor në politikat, organizimin dhe praktikat e tyre të punës. Barazia e vërtetë ndërmjet grave dhe burrave, të rejave dhe të rinjve, vajzave dhe djemve, është gjithashtu edhe çelësi për suksesin ekonomik dhe shoqëror.</w:t>
      </w:r>
    </w:p>
    <w:p w14:paraId="77684064" w14:textId="77777777" w:rsidR="00E41DB4" w:rsidRPr="00D46DBB" w:rsidRDefault="00E41DB4" w:rsidP="00A31980">
      <w:pPr>
        <w:rPr>
          <w:rFonts w:ascii="Times New Roman" w:hAnsi="Times New Roman" w:cs="Times New Roman"/>
        </w:rPr>
      </w:pPr>
    </w:p>
    <w:p w14:paraId="4735503A" w14:textId="5A5DBE87" w:rsidR="00696A3A" w:rsidRPr="00D46DBB" w:rsidRDefault="00696A3A" w:rsidP="00A31980">
      <w:pPr>
        <w:rPr>
          <w:rFonts w:ascii="Times New Roman" w:hAnsi="Times New Roman" w:cs="Times New Roman"/>
        </w:rPr>
      </w:pPr>
      <w:r w:rsidRPr="00D46DBB">
        <w:rPr>
          <w:rFonts w:ascii="Times New Roman" w:hAnsi="Times New Roman" w:cs="Times New Roman"/>
        </w:rPr>
        <w:t xml:space="preserve">PLVBGJ </w:t>
      </w:r>
      <w:r w:rsidR="00512CBA">
        <w:rPr>
          <w:rFonts w:ascii="Times New Roman" w:hAnsi="Times New Roman" w:cs="Times New Roman"/>
        </w:rPr>
        <w:t>2024 - 2026</w:t>
      </w:r>
      <w:r w:rsidRPr="00D46DBB">
        <w:rPr>
          <w:rFonts w:ascii="Times New Roman" w:hAnsi="Times New Roman" w:cs="Times New Roman"/>
        </w:rPr>
        <w:t xml:space="preserve"> është konceptuar dhe lidhur pikërisht me kornizën ligjore dhe të politikave </w:t>
      </w:r>
      <w:r w:rsidRPr="00550BBA">
        <w:rPr>
          <w:rFonts w:ascii="Times New Roman" w:hAnsi="Times New Roman" w:cs="Times New Roman"/>
        </w:rPr>
        <w:t xml:space="preserve">kombëtare, por mbështetet dhe merr frymëzim edhe nga dokumentet ndërkombëtarë të rëndësishëm, e synon të përafrohet me standardet dhe </w:t>
      </w:r>
      <w:r w:rsidR="009F2DD6" w:rsidRPr="00550BBA">
        <w:rPr>
          <w:rFonts w:ascii="Times New Roman" w:hAnsi="Times New Roman" w:cs="Times New Roman"/>
        </w:rPr>
        <w:t>kërkesat</w:t>
      </w:r>
      <w:r w:rsidRPr="00550BBA">
        <w:rPr>
          <w:rFonts w:ascii="Times New Roman" w:hAnsi="Times New Roman" w:cs="Times New Roman"/>
        </w:rPr>
        <w:t xml:space="preserve"> e </w:t>
      </w:r>
      <w:r w:rsidRPr="00550BBA">
        <w:rPr>
          <w:rFonts w:ascii="Times New Roman" w:hAnsi="Times New Roman" w:cs="Times New Roman"/>
          <w:i/>
          <w:iCs/>
        </w:rPr>
        <w:t>acquis</w:t>
      </w:r>
      <w:r w:rsidRPr="00550BBA">
        <w:rPr>
          <w:rFonts w:ascii="Times New Roman" w:hAnsi="Times New Roman" w:cs="Times New Roman"/>
        </w:rPr>
        <w:t xml:space="preserve"> të BE-së për barazinë gjinore. Masat dhe veprimet e parashikuara në këtë plan, janë hartuar duke pasur parasysh faktin që asnjë ndërhyrje e bërë me sado kujdes dhe burime në dispozicion, nuk mund të jetë e suksesshme nëse nuk merr në konsideratë dhe nuk adreson siç duhet e në mënyrë të barabartë, nevojat e ndryshme të grave e burrave, të rejave e të rinjve, vajzave e djemve pra të të </w:t>
      </w:r>
      <w:r w:rsidR="004B7B75" w:rsidRPr="00550BBA">
        <w:rPr>
          <w:rFonts w:ascii="Times New Roman" w:hAnsi="Times New Roman" w:cs="Times New Roman"/>
        </w:rPr>
        <w:t>gjitha/</w:t>
      </w:r>
      <w:r w:rsidRPr="00550BBA">
        <w:rPr>
          <w:rFonts w:ascii="Times New Roman" w:hAnsi="Times New Roman" w:cs="Times New Roman"/>
        </w:rPr>
        <w:t xml:space="preserve">gjithë </w:t>
      </w:r>
      <w:r w:rsidR="009F2DD6" w:rsidRPr="00550BBA">
        <w:rPr>
          <w:rFonts w:ascii="Times New Roman" w:hAnsi="Times New Roman" w:cs="Times New Roman"/>
        </w:rPr>
        <w:t>anëtareve</w:t>
      </w:r>
      <w:r w:rsidRPr="00550BBA">
        <w:rPr>
          <w:rFonts w:ascii="Times New Roman" w:hAnsi="Times New Roman" w:cs="Times New Roman"/>
        </w:rPr>
        <w:t xml:space="preserve"> dhe </w:t>
      </w:r>
      <w:r w:rsidR="009F2DD6" w:rsidRPr="00550BBA">
        <w:rPr>
          <w:rFonts w:ascii="Times New Roman" w:hAnsi="Times New Roman" w:cs="Times New Roman"/>
        </w:rPr>
        <w:t>anëtareve</w:t>
      </w:r>
      <w:r w:rsidRPr="00550BBA">
        <w:rPr>
          <w:rFonts w:ascii="Times New Roman" w:hAnsi="Times New Roman" w:cs="Times New Roman"/>
        </w:rPr>
        <w:t xml:space="preserve"> të komunitetit. Megjithatë, fuqizimi i grave, të rejave e vajzave mbetet një ndër synimet kryesore, për përmbushjen e objektivave të barazisë gjinore. Për të shprehur sa më qartë domosdoshmërinë e </w:t>
      </w:r>
      <w:r w:rsidR="009F2DD6" w:rsidRPr="00550BBA">
        <w:rPr>
          <w:rFonts w:ascii="Times New Roman" w:hAnsi="Times New Roman" w:cs="Times New Roman"/>
        </w:rPr>
        <w:t>gjithë përfshirjes</w:t>
      </w:r>
      <w:r w:rsidRPr="00550BBA">
        <w:rPr>
          <w:rFonts w:ascii="Times New Roman" w:hAnsi="Times New Roman" w:cs="Times New Roman"/>
        </w:rPr>
        <w:t xml:space="preserve">, në të gjithë tekstin në vijim në këtë PLVBGJ, është përdorur në mënyrë të vazhdueshme shprehja </w:t>
      </w:r>
      <w:r w:rsidRPr="00550BBA">
        <w:rPr>
          <w:rFonts w:ascii="Times New Roman" w:hAnsi="Times New Roman" w:cs="Times New Roman"/>
          <w:b/>
          <w:bCs/>
        </w:rPr>
        <w:t>“në të gjithë diversitetin e tyre”</w:t>
      </w:r>
      <w:r w:rsidRPr="00004238">
        <w:rPr>
          <w:rFonts w:ascii="Times New Roman" w:hAnsi="Times New Roman" w:cs="Times New Roman"/>
        </w:rPr>
        <w:t>.</w:t>
      </w:r>
      <w:r w:rsidRPr="00004238">
        <w:rPr>
          <w:rStyle w:val="FootnoteReference"/>
          <w:rFonts w:ascii="Times New Roman" w:hAnsi="Times New Roman" w:cs="Times New Roman"/>
        </w:rPr>
        <w:footnoteReference w:id="8"/>
      </w:r>
      <w:r w:rsidRPr="00550BBA">
        <w:rPr>
          <w:rFonts w:ascii="Times New Roman" w:hAnsi="Times New Roman" w:cs="Times New Roman"/>
          <w:b/>
          <w:bCs/>
        </w:rPr>
        <w:t xml:space="preserve"> </w:t>
      </w:r>
      <w:r w:rsidRPr="00550BBA">
        <w:rPr>
          <w:rFonts w:ascii="Times New Roman" w:hAnsi="Times New Roman" w:cs="Times New Roman"/>
        </w:rPr>
        <w:t xml:space="preserve">Përmes saj theksohet rëndësia e mbështetjes, trajtimit dhe fuqizimit të grave, të rejave dhe vajzave (por edhe burrave, të rinjve e djemve) në tërësi, përfshirë edhe nga grupe të cenueshme e që pësojnë diskriminim të shumëfishtë e të ndërthurur, për shkak të seksit, moshës, zonës ku jetojnë, etnisë, </w:t>
      </w:r>
      <w:r w:rsidRPr="00550BBA">
        <w:rPr>
          <w:rFonts w:ascii="Times New Roman" w:hAnsi="Times New Roman" w:cs="Times New Roman"/>
        </w:rPr>
        <w:lastRenderedPageBreak/>
        <w:t xml:space="preserve">aftësive të kufizuara, nevojave të veçanta, orientimit seksual e shprehjes së identitetit gjinor, të qenit prind i vetëm, të qenit viktimë / e mbijetuar / i mbijetuar i trafikimit të qenieve njerëzore, apo formave të tjera të dhunës me bazë gjinore e dhunës në familje, statusit të migrantes / migrantit, azilkërkueses / azilkërkuesit, </w:t>
      </w:r>
      <w:r w:rsidR="00A23760" w:rsidRPr="00550BBA">
        <w:rPr>
          <w:rFonts w:ascii="Times New Roman" w:hAnsi="Times New Roman" w:cs="Times New Roman"/>
        </w:rPr>
        <w:t xml:space="preserve">apo për shkak të të qenit “person nën mbrojtje ndërkombëtare” (pra me status refugjateje/refugjati, të përkohshëm dhe nën mbrojtje plotësuese), me status “pa shtetësi”, </w:t>
      </w:r>
      <w:r w:rsidRPr="00550BBA">
        <w:rPr>
          <w:rFonts w:ascii="Times New Roman" w:hAnsi="Times New Roman" w:cs="Times New Roman"/>
        </w:rPr>
        <w:t>etj.</w:t>
      </w:r>
      <w:r w:rsidRPr="00D46DBB">
        <w:rPr>
          <w:rFonts w:ascii="Times New Roman" w:hAnsi="Times New Roman" w:cs="Times New Roman"/>
        </w:rPr>
        <w:t xml:space="preserve"> </w:t>
      </w:r>
    </w:p>
    <w:p w14:paraId="104D2782" w14:textId="77777777" w:rsidR="00E41DB4" w:rsidRPr="00D46DBB" w:rsidRDefault="00E41DB4" w:rsidP="00A31980">
      <w:pPr>
        <w:rPr>
          <w:rFonts w:ascii="Times New Roman" w:hAnsi="Times New Roman" w:cs="Times New Roman"/>
        </w:rPr>
      </w:pPr>
    </w:p>
    <w:p w14:paraId="6353A2C6" w14:textId="317FEFEE" w:rsidR="00696A3A" w:rsidRPr="00D46DBB" w:rsidRDefault="00696A3A" w:rsidP="00A31980">
      <w:pPr>
        <w:rPr>
          <w:rFonts w:ascii="Times New Roman" w:hAnsi="Times New Roman" w:cs="Times New Roman"/>
        </w:rPr>
      </w:pPr>
      <w:r w:rsidRPr="00D46DBB">
        <w:rPr>
          <w:rFonts w:ascii="Times New Roman" w:hAnsi="Times New Roman" w:cs="Times New Roman"/>
        </w:rPr>
        <w:t xml:space="preserve">Të gjitha masat dhe veprimet e paraqitura si pjesë e PLVBGJ </w:t>
      </w:r>
      <w:r w:rsidR="00512CBA">
        <w:rPr>
          <w:rFonts w:ascii="Times New Roman" w:hAnsi="Times New Roman" w:cs="Times New Roman"/>
        </w:rPr>
        <w:t>2024 - 2027</w:t>
      </w:r>
      <w:r w:rsidRPr="00234AB0">
        <w:rPr>
          <w:rFonts w:ascii="Times New Roman" w:hAnsi="Times New Roman" w:cs="Times New Roman"/>
        </w:rPr>
        <w:t>,</w:t>
      </w:r>
      <w:r w:rsidRPr="00D46DBB">
        <w:rPr>
          <w:rFonts w:ascii="Times New Roman" w:hAnsi="Times New Roman" w:cs="Times New Roman"/>
        </w:rPr>
        <w:t xml:space="preserve"> janë shoqëruar me të dhëna lidhur me treguesit e rezultateve, drejtoritë kryesore përgjegjëse dhe institucionet e organizatat partnere në zbatim, afatet kohore, përgjegjësit për monitorim, si dhe kostot e nevojshme për zbatim. Këto patjetër që janë lidhur dhe me fushat e ndërhyrjes, rezultatet e pritshme, objektivat specifikë, treguesit përkatës dhe </w:t>
      </w:r>
      <w:r w:rsidR="009F2DD6" w:rsidRPr="00D46DBB">
        <w:rPr>
          <w:rFonts w:ascii="Times New Roman" w:hAnsi="Times New Roman" w:cs="Times New Roman"/>
        </w:rPr>
        <w:t>dokumentet</w:t>
      </w:r>
      <w:r w:rsidRPr="00D46DBB">
        <w:rPr>
          <w:rFonts w:ascii="Times New Roman" w:hAnsi="Times New Roman" w:cs="Times New Roman"/>
        </w:rPr>
        <w:t xml:space="preserve"> kryesor</w:t>
      </w:r>
      <w:r w:rsidR="009F2DD6" w:rsidRPr="00D46DBB">
        <w:rPr>
          <w:rFonts w:ascii="Times New Roman" w:hAnsi="Times New Roman" w:cs="Times New Roman"/>
        </w:rPr>
        <w:t>e</w:t>
      </w:r>
      <w:r w:rsidRPr="00D46DBB">
        <w:rPr>
          <w:rFonts w:ascii="Times New Roman" w:hAnsi="Times New Roman" w:cs="Times New Roman"/>
        </w:rPr>
        <w:t xml:space="preserve"> ku mbështeten hapat e planifikuar. </w:t>
      </w:r>
    </w:p>
    <w:p w14:paraId="1A9880BD" w14:textId="77777777" w:rsidR="00696A3A" w:rsidRPr="00D46DBB" w:rsidRDefault="00696A3A" w:rsidP="00A31980">
      <w:pPr>
        <w:rPr>
          <w:rFonts w:ascii="Times New Roman" w:hAnsi="Times New Roman" w:cs="Times New Roman"/>
          <w:sz w:val="24"/>
          <w:szCs w:val="24"/>
        </w:rPr>
      </w:pPr>
    </w:p>
    <w:p w14:paraId="163F34C2" w14:textId="2BAD63D7" w:rsidR="00E41DB4" w:rsidRPr="00D46DBB" w:rsidRDefault="00696A3A" w:rsidP="00A31980">
      <w:pPr>
        <w:pStyle w:val="Heading1"/>
        <w:spacing w:after="0"/>
        <w:ind w:left="360" w:hanging="360"/>
        <w:rPr>
          <w:rFonts w:ascii="Times New Roman" w:hAnsi="Times New Roman" w:cs="Times New Roman"/>
          <w:b/>
          <w:bCs w:val="0"/>
          <w:color w:val="4D4D4D" w:themeColor="accent6"/>
        </w:rPr>
      </w:pPr>
      <w:bookmarkStart w:id="14" w:name="_Toc153152383"/>
      <w:bookmarkStart w:id="15" w:name="_Toc157412404"/>
      <w:r w:rsidRPr="00D46DBB">
        <w:rPr>
          <w:rFonts w:ascii="Times New Roman" w:hAnsi="Times New Roman" w:cs="Times New Roman"/>
          <w:b/>
          <w:bCs w:val="0"/>
          <w:color w:val="4D4D4D" w:themeColor="accent6"/>
        </w:rPr>
        <w:t xml:space="preserve">II. </w:t>
      </w:r>
      <w:r w:rsidRPr="00D46DBB">
        <w:rPr>
          <w:rFonts w:ascii="Times New Roman" w:hAnsi="Times New Roman" w:cs="Times New Roman"/>
          <w:b/>
          <w:bCs w:val="0"/>
          <w:color w:val="4D4D4D" w:themeColor="accent6"/>
        </w:rPr>
        <w:tab/>
        <w:t>KORNIZA LIGJORE DHE INSITUCIONALE</w:t>
      </w:r>
      <w:bookmarkEnd w:id="14"/>
      <w:bookmarkEnd w:id="15"/>
    </w:p>
    <w:p w14:paraId="0C2D2F72" w14:textId="43A5C00A" w:rsidR="00696A3A" w:rsidRDefault="00696A3A" w:rsidP="00A31980">
      <w:pPr>
        <w:rPr>
          <w:rFonts w:ascii="Times New Roman" w:hAnsi="Times New Roman" w:cs="Times New Roman"/>
        </w:rPr>
      </w:pPr>
      <w:r w:rsidRPr="00D46DBB">
        <w:rPr>
          <w:rFonts w:ascii="Times New Roman" w:hAnsi="Times New Roman" w:cs="Times New Roman"/>
        </w:rPr>
        <w:t xml:space="preserve">Kushtetuta e Republikës së Kosovës, përcakton konventat ndërkombëtare për të drejtat e njeriut sikurse Konventa për Eliminimin e të Gjitha Formave të Diskriminimit ndaj Grave (njohur si CEDAW), Rezoluta 1325 e Kombeve të Bashkuara mbi Gratë, Paqen dhe Sigurinë, apo Konventën e Këshillit të Evropës për Parandalimin dhe Luftën e Dhunës ndaj Grave e Dhunës në Familje (e njohur si Konventa e Stambollit), drejtpërsëdrejti të aplikueshme në legjislacionin vendor dhe në rast konflikti konsiderohet që këto konventa kanë prioritet ndaj akteve dhe ligjeve të nxjerra nga institucionet publike. </w:t>
      </w:r>
    </w:p>
    <w:p w14:paraId="48C5223D" w14:textId="4DBF597F" w:rsidR="00234AB0" w:rsidRDefault="00234AB0" w:rsidP="00A31980">
      <w:pPr>
        <w:rPr>
          <w:rFonts w:ascii="Times New Roman" w:hAnsi="Times New Roman" w:cs="Times New Roman"/>
        </w:rPr>
      </w:pPr>
    </w:p>
    <w:p w14:paraId="6A88EAAF" w14:textId="77777777" w:rsidR="00234AB0" w:rsidRDefault="00234AB0" w:rsidP="00234AB0">
      <w:pPr>
        <w:rPr>
          <w:rFonts w:ascii="Times New Roman" w:hAnsi="Times New Roman" w:cs="Times New Roman"/>
        </w:rPr>
      </w:pPr>
      <w:r>
        <w:rPr>
          <w:rFonts w:ascii="Times New Roman" w:hAnsi="Times New Roman" w:cs="Times New Roman"/>
        </w:rPr>
        <w:t xml:space="preserve">Ligji për Vetëqeverisjen Lokale, </w:t>
      </w:r>
      <w:r w:rsidRPr="00EB77F5">
        <w:rPr>
          <w:rFonts w:ascii="Times New Roman" w:hAnsi="Times New Roman" w:cs="Times New Roman"/>
        </w:rPr>
        <w:t>themelon bazën ligjore për një sistem të qëndrueshëm të vetëqeverisjes lokale në Republikën e</w:t>
      </w:r>
      <w:r>
        <w:rPr>
          <w:rFonts w:ascii="Times New Roman" w:hAnsi="Times New Roman" w:cs="Times New Roman"/>
        </w:rPr>
        <w:t xml:space="preserve"> </w:t>
      </w:r>
      <w:r w:rsidRPr="00EB77F5">
        <w:rPr>
          <w:rFonts w:ascii="Times New Roman" w:hAnsi="Times New Roman" w:cs="Times New Roman"/>
        </w:rPr>
        <w:t>Kosovës.</w:t>
      </w:r>
    </w:p>
    <w:p w14:paraId="21A037A8" w14:textId="77777777" w:rsidR="00234AB0" w:rsidRDefault="00234AB0" w:rsidP="00234AB0">
      <w:pPr>
        <w:rPr>
          <w:rFonts w:ascii="Times New Roman" w:hAnsi="Times New Roman" w:cs="Times New Roman"/>
        </w:rPr>
      </w:pPr>
    </w:p>
    <w:p w14:paraId="1A83FA15" w14:textId="77777777" w:rsidR="00234AB0" w:rsidRPr="00D46DBB" w:rsidRDefault="00234AB0" w:rsidP="00234AB0">
      <w:pPr>
        <w:rPr>
          <w:rFonts w:ascii="Times New Roman" w:hAnsi="Times New Roman" w:cs="Times New Roman"/>
        </w:rPr>
      </w:pPr>
      <w:r>
        <w:rPr>
          <w:rFonts w:ascii="Times New Roman" w:hAnsi="Times New Roman" w:cs="Times New Roman"/>
        </w:rPr>
        <w:t>Ligji për Barazi Gjinore,</w:t>
      </w:r>
      <w:r w:rsidRPr="00EB77F5">
        <w:rPr>
          <w:rFonts w:ascii="Times New Roman" w:hAnsi="Times New Roman" w:cs="Times New Roman"/>
        </w:rPr>
        <w:t xml:space="preserve"> garanton, mbron dhe promovon barazinë midis gjinive, si vlerë themelore për zhvillimin</w:t>
      </w:r>
      <w:r>
        <w:rPr>
          <w:rFonts w:ascii="Times New Roman" w:hAnsi="Times New Roman" w:cs="Times New Roman"/>
        </w:rPr>
        <w:t xml:space="preserve"> </w:t>
      </w:r>
      <w:r w:rsidRPr="00EB77F5">
        <w:rPr>
          <w:rFonts w:ascii="Times New Roman" w:hAnsi="Times New Roman" w:cs="Times New Roman"/>
        </w:rPr>
        <w:t>demokratik të shoqërisë.</w:t>
      </w:r>
    </w:p>
    <w:p w14:paraId="01674DC2" w14:textId="77777777" w:rsidR="009459A2" w:rsidRPr="00D46DBB" w:rsidRDefault="009459A2" w:rsidP="00A31980">
      <w:pPr>
        <w:rPr>
          <w:rFonts w:ascii="Times New Roman" w:hAnsi="Times New Roman" w:cs="Times New Roman"/>
        </w:rPr>
      </w:pPr>
    </w:p>
    <w:p w14:paraId="3C81DBAA" w14:textId="117F6C2A" w:rsidR="00696A3A" w:rsidRPr="00D46DBB" w:rsidRDefault="00696A3A" w:rsidP="00A31980">
      <w:pPr>
        <w:rPr>
          <w:rFonts w:ascii="Times New Roman" w:hAnsi="Times New Roman" w:cs="Times New Roman"/>
        </w:rPr>
      </w:pPr>
      <w:r w:rsidRPr="00D46DBB">
        <w:rPr>
          <w:rFonts w:ascii="Times New Roman" w:hAnsi="Times New Roman" w:cs="Times New Roman"/>
        </w:rPr>
        <w:t>Program</w:t>
      </w:r>
      <w:r w:rsidR="009459A2" w:rsidRPr="00D46DBB">
        <w:rPr>
          <w:rFonts w:ascii="Times New Roman" w:hAnsi="Times New Roman" w:cs="Times New Roman"/>
        </w:rPr>
        <w:t>i</w:t>
      </w:r>
      <w:r w:rsidRPr="00D46DBB">
        <w:rPr>
          <w:rFonts w:ascii="Times New Roman" w:hAnsi="Times New Roman" w:cs="Times New Roman"/>
        </w:rPr>
        <w:t xml:space="preserve"> i Kosovës për Barazi Gjinore synon të sigurojë që barazia gjinore është në qendër të proceseve transformuese në Kosovë, në kuadër të të gjitha strukturave, institucioneve, politikave, procedurave, praktikave dhe programeve të qeverisë, agjencive, shoqërisë civile, sektorit privat dhe komunitetit të donatorëve</w:t>
      </w:r>
      <w:r w:rsidR="009459A2" w:rsidRPr="00D46DBB">
        <w:rPr>
          <w:rFonts w:ascii="Times New Roman" w:hAnsi="Times New Roman" w:cs="Times New Roman"/>
        </w:rPr>
        <w:t>.</w:t>
      </w:r>
      <w:r w:rsidRPr="00D46DBB">
        <w:rPr>
          <w:rStyle w:val="FootnoteReference"/>
          <w:rFonts w:ascii="Times New Roman" w:hAnsi="Times New Roman" w:cs="Times New Roman"/>
        </w:rPr>
        <w:footnoteReference w:id="9"/>
      </w:r>
    </w:p>
    <w:p w14:paraId="5FB30005" w14:textId="77777777" w:rsidR="00E41DB4" w:rsidRPr="00D46DBB" w:rsidRDefault="00E41DB4" w:rsidP="00A31980">
      <w:pPr>
        <w:rPr>
          <w:rFonts w:ascii="Times New Roman" w:hAnsi="Times New Roman" w:cs="Times New Roman"/>
        </w:rPr>
      </w:pPr>
    </w:p>
    <w:p w14:paraId="5CD4EBE3" w14:textId="18A11DAC" w:rsidR="00696A3A" w:rsidRPr="00D46DBB" w:rsidRDefault="00696A3A" w:rsidP="00A31980">
      <w:pPr>
        <w:rPr>
          <w:rFonts w:ascii="Times New Roman" w:hAnsi="Times New Roman" w:cs="Times New Roman"/>
        </w:rPr>
      </w:pPr>
      <w:r w:rsidRPr="00D46DBB">
        <w:rPr>
          <w:rFonts w:ascii="Times New Roman" w:hAnsi="Times New Roman" w:cs="Times New Roman"/>
        </w:rPr>
        <w:t xml:space="preserve">Plani Lokal i Veprimit për Barazinë </w:t>
      </w:r>
      <w:r w:rsidRPr="00234AB0">
        <w:rPr>
          <w:rFonts w:ascii="Times New Roman" w:hAnsi="Times New Roman" w:cs="Times New Roman"/>
        </w:rPr>
        <w:t xml:space="preserve">Gjinore </w:t>
      </w:r>
      <w:r w:rsidR="00512CBA">
        <w:rPr>
          <w:rFonts w:ascii="Times New Roman" w:hAnsi="Times New Roman" w:cs="Times New Roman"/>
        </w:rPr>
        <w:t>2024 - 2026</w:t>
      </w:r>
      <w:r w:rsidR="00004238" w:rsidRPr="00234AB0">
        <w:rPr>
          <w:rFonts w:ascii="Times New Roman" w:hAnsi="Times New Roman" w:cs="Times New Roman"/>
        </w:rPr>
        <w:t xml:space="preserve"> </w:t>
      </w:r>
      <w:r w:rsidRPr="00234AB0">
        <w:rPr>
          <w:rFonts w:ascii="Times New Roman" w:hAnsi="Times New Roman" w:cs="Times New Roman"/>
        </w:rPr>
        <w:t>i</w:t>
      </w:r>
      <w:r w:rsidRPr="00D46DBB">
        <w:rPr>
          <w:rFonts w:ascii="Times New Roman" w:hAnsi="Times New Roman" w:cs="Times New Roman"/>
        </w:rPr>
        <w:t xml:space="preserve"> Komunës </w:t>
      </w:r>
      <w:r w:rsidR="007B2893">
        <w:rPr>
          <w:rFonts w:ascii="Times New Roman" w:hAnsi="Times New Roman" w:cs="Times New Roman"/>
        </w:rPr>
        <w:t>Klinë</w:t>
      </w:r>
      <w:r w:rsidRPr="00D46DBB">
        <w:rPr>
          <w:rFonts w:ascii="Times New Roman" w:hAnsi="Times New Roman" w:cs="Times New Roman"/>
        </w:rPr>
        <w:t xml:space="preserve">, mbështetet në një tërësi </w:t>
      </w:r>
      <w:r w:rsidR="009F2DD6" w:rsidRPr="00D46DBB">
        <w:rPr>
          <w:rFonts w:ascii="Times New Roman" w:hAnsi="Times New Roman" w:cs="Times New Roman"/>
        </w:rPr>
        <w:t>dokumentesh</w:t>
      </w:r>
      <w:r w:rsidRPr="00D46DBB">
        <w:rPr>
          <w:rFonts w:ascii="Times New Roman" w:hAnsi="Times New Roman" w:cs="Times New Roman"/>
        </w:rPr>
        <w:t xml:space="preserve"> të rëndësishëm ligjorë dhe institucionalë, të cilët udhëheqin njëkohësisht edhe veprimet mbarëkombëtare për fuqizimin e gruas dhe përparimin drejt barazisë gjinore në Kosovë. Si më kryesoret mund të përmendim:</w:t>
      </w:r>
    </w:p>
    <w:p w14:paraId="5DD5F00F" w14:textId="77777777" w:rsidR="00E41DB4" w:rsidRPr="00D46DBB" w:rsidRDefault="00E41DB4" w:rsidP="00A31980">
      <w:pPr>
        <w:rPr>
          <w:rFonts w:ascii="Times New Roman" w:hAnsi="Times New Roman" w:cs="Times New Roman"/>
        </w:rPr>
      </w:pPr>
    </w:p>
    <w:p w14:paraId="6F6A4937" w14:textId="77777777" w:rsidR="00696A3A" w:rsidRPr="00D46DBB" w:rsidRDefault="00696A3A" w:rsidP="00A31980">
      <w:pPr>
        <w:pStyle w:val="ListParagraph"/>
        <w:numPr>
          <w:ilvl w:val="0"/>
          <w:numId w:val="28"/>
        </w:numPr>
        <w:rPr>
          <w:rFonts w:ascii="Times New Roman" w:hAnsi="Times New Roman" w:cs="Times New Roman"/>
          <w:b/>
          <w:bCs/>
        </w:rPr>
      </w:pPr>
      <w:r w:rsidRPr="00D46DBB">
        <w:rPr>
          <w:rFonts w:ascii="Times New Roman" w:hAnsi="Times New Roman" w:cs="Times New Roman"/>
          <w:b/>
          <w:bCs/>
        </w:rPr>
        <w:t>Instrumentet kryesore ndërkombëtare për barazinë gjinore dhe fuqizimin e grave:</w:t>
      </w:r>
    </w:p>
    <w:p w14:paraId="5B87B672" w14:textId="77777777" w:rsidR="00696A3A" w:rsidRPr="00D46DBB" w:rsidRDefault="00696A3A" w:rsidP="00A31980">
      <w:pPr>
        <w:pStyle w:val="ListParagraph"/>
        <w:numPr>
          <w:ilvl w:val="0"/>
          <w:numId w:val="29"/>
        </w:numPr>
        <w:rPr>
          <w:rFonts w:ascii="Times New Roman" w:hAnsi="Times New Roman" w:cs="Times New Roman"/>
        </w:rPr>
      </w:pPr>
      <w:r w:rsidRPr="00D46DBB">
        <w:rPr>
          <w:rFonts w:ascii="Times New Roman" w:hAnsi="Times New Roman" w:cs="Times New Roman"/>
        </w:rPr>
        <w:t>Deklarata Universale për të Drejtat e Njeriut,</w:t>
      </w:r>
    </w:p>
    <w:p w14:paraId="006F09D0" w14:textId="4A9DCE06" w:rsidR="00696A3A" w:rsidRPr="00D46DBB" w:rsidRDefault="00696A3A" w:rsidP="00A31980">
      <w:pPr>
        <w:pStyle w:val="ListParagraph"/>
        <w:numPr>
          <w:ilvl w:val="0"/>
          <w:numId w:val="29"/>
        </w:numPr>
        <w:rPr>
          <w:rFonts w:ascii="Times New Roman" w:hAnsi="Times New Roman" w:cs="Times New Roman"/>
        </w:rPr>
      </w:pPr>
      <w:r w:rsidRPr="00D46DBB">
        <w:rPr>
          <w:rFonts w:ascii="Times New Roman" w:hAnsi="Times New Roman" w:cs="Times New Roman"/>
        </w:rPr>
        <w:t>Konventa Evropiane për të Drejtat e Njeriut</w:t>
      </w:r>
      <w:r w:rsidR="009F2DD6" w:rsidRPr="00D46DBB">
        <w:rPr>
          <w:rFonts w:ascii="Times New Roman" w:hAnsi="Times New Roman" w:cs="Times New Roman"/>
        </w:rPr>
        <w:t>,</w:t>
      </w:r>
    </w:p>
    <w:p w14:paraId="3ED80E3C" w14:textId="77777777" w:rsidR="00696A3A" w:rsidRPr="00D46DBB" w:rsidRDefault="00696A3A" w:rsidP="00A31980">
      <w:pPr>
        <w:pStyle w:val="ListParagraph"/>
        <w:numPr>
          <w:ilvl w:val="0"/>
          <w:numId w:val="29"/>
        </w:numPr>
        <w:rPr>
          <w:rFonts w:ascii="Times New Roman" w:hAnsi="Times New Roman" w:cs="Times New Roman"/>
        </w:rPr>
      </w:pPr>
      <w:r w:rsidRPr="00D46DBB">
        <w:rPr>
          <w:rFonts w:ascii="Times New Roman" w:hAnsi="Times New Roman" w:cs="Times New Roman"/>
        </w:rPr>
        <w:t>Konventa për të Drejtat Politike të Grave,</w:t>
      </w:r>
    </w:p>
    <w:p w14:paraId="01A6EAF2" w14:textId="77777777" w:rsidR="00696A3A" w:rsidRPr="00D46DBB" w:rsidRDefault="00696A3A" w:rsidP="00A31980">
      <w:pPr>
        <w:pStyle w:val="ListParagraph"/>
        <w:numPr>
          <w:ilvl w:val="0"/>
          <w:numId w:val="29"/>
        </w:numPr>
        <w:rPr>
          <w:rFonts w:ascii="Times New Roman" w:hAnsi="Times New Roman" w:cs="Times New Roman"/>
        </w:rPr>
      </w:pPr>
      <w:r w:rsidRPr="00D46DBB">
        <w:rPr>
          <w:rFonts w:ascii="Times New Roman" w:hAnsi="Times New Roman" w:cs="Times New Roman"/>
        </w:rPr>
        <w:t>Konventa Ndërkombëtare për të Drejtat Ekonomike, Shoqërore dhe Kulturore,</w:t>
      </w:r>
    </w:p>
    <w:p w14:paraId="7B8FE801" w14:textId="226F6248" w:rsidR="00696A3A" w:rsidRPr="00D46DBB" w:rsidRDefault="00696A3A" w:rsidP="00A31980">
      <w:pPr>
        <w:pStyle w:val="ListParagraph"/>
        <w:numPr>
          <w:ilvl w:val="0"/>
          <w:numId w:val="29"/>
        </w:numPr>
        <w:rPr>
          <w:rFonts w:ascii="Times New Roman" w:hAnsi="Times New Roman" w:cs="Times New Roman"/>
        </w:rPr>
      </w:pPr>
      <w:r w:rsidRPr="00D46DBB">
        <w:rPr>
          <w:rFonts w:ascii="Times New Roman" w:hAnsi="Times New Roman" w:cs="Times New Roman"/>
        </w:rPr>
        <w:t xml:space="preserve">Konventa për Eliminimin e të gjitha </w:t>
      </w:r>
      <w:r w:rsidR="00004238">
        <w:rPr>
          <w:rFonts w:ascii="Times New Roman" w:hAnsi="Times New Roman" w:cs="Times New Roman"/>
        </w:rPr>
        <w:t>F</w:t>
      </w:r>
      <w:r w:rsidRPr="00D46DBB">
        <w:rPr>
          <w:rFonts w:ascii="Times New Roman" w:hAnsi="Times New Roman" w:cs="Times New Roman"/>
        </w:rPr>
        <w:t>ormave të Diskriminimit ndaj Grave (CEDAW),</w:t>
      </w:r>
    </w:p>
    <w:p w14:paraId="5AC46101" w14:textId="77777777" w:rsidR="00696A3A" w:rsidRPr="00D46DBB" w:rsidRDefault="00696A3A" w:rsidP="00A31980">
      <w:pPr>
        <w:pStyle w:val="ListParagraph"/>
        <w:numPr>
          <w:ilvl w:val="0"/>
          <w:numId w:val="29"/>
        </w:numPr>
        <w:rPr>
          <w:rFonts w:ascii="Times New Roman" w:hAnsi="Times New Roman" w:cs="Times New Roman"/>
        </w:rPr>
      </w:pPr>
      <w:r w:rsidRPr="00D46DBB">
        <w:rPr>
          <w:rFonts w:ascii="Times New Roman" w:hAnsi="Times New Roman" w:cs="Times New Roman"/>
        </w:rPr>
        <w:t>Konventa e Kombeve të Bashkuara për të Drejtat e Fëmijëve,</w:t>
      </w:r>
    </w:p>
    <w:p w14:paraId="3ACA454C" w14:textId="77777777" w:rsidR="00696A3A" w:rsidRPr="00D46DBB" w:rsidRDefault="00696A3A" w:rsidP="00A31980">
      <w:pPr>
        <w:pStyle w:val="ListParagraph"/>
        <w:numPr>
          <w:ilvl w:val="0"/>
          <w:numId w:val="29"/>
        </w:numPr>
        <w:rPr>
          <w:rFonts w:ascii="Times New Roman" w:hAnsi="Times New Roman" w:cs="Times New Roman"/>
        </w:rPr>
      </w:pPr>
      <w:r w:rsidRPr="00D46DBB">
        <w:rPr>
          <w:rFonts w:ascii="Times New Roman" w:hAnsi="Times New Roman" w:cs="Times New Roman"/>
        </w:rPr>
        <w:t>Deklarata dhe Platforma për Veprimit e Pekinit,</w:t>
      </w:r>
    </w:p>
    <w:p w14:paraId="7CD13798" w14:textId="77777777" w:rsidR="00696A3A" w:rsidRPr="00D46DBB" w:rsidRDefault="00696A3A" w:rsidP="00A31980">
      <w:pPr>
        <w:pStyle w:val="ListParagraph"/>
        <w:numPr>
          <w:ilvl w:val="0"/>
          <w:numId w:val="29"/>
        </w:numPr>
        <w:rPr>
          <w:rFonts w:ascii="Times New Roman" w:hAnsi="Times New Roman" w:cs="Times New Roman"/>
        </w:rPr>
      </w:pPr>
      <w:r w:rsidRPr="00D46DBB">
        <w:rPr>
          <w:rFonts w:ascii="Times New Roman" w:hAnsi="Times New Roman" w:cs="Times New Roman"/>
        </w:rPr>
        <w:t>Konventa e Këshillit të Evropës për Parandalimin dhe Luftën Kundër Dhunës ndaj Grave dhe Dhunës në Familje,</w:t>
      </w:r>
    </w:p>
    <w:p w14:paraId="014EAAE6" w14:textId="77777777" w:rsidR="00696A3A" w:rsidRPr="00D46DBB" w:rsidRDefault="00696A3A" w:rsidP="00A31980">
      <w:pPr>
        <w:pStyle w:val="ListParagraph"/>
        <w:numPr>
          <w:ilvl w:val="0"/>
          <w:numId w:val="29"/>
        </w:numPr>
        <w:rPr>
          <w:rFonts w:ascii="Times New Roman" w:hAnsi="Times New Roman" w:cs="Times New Roman"/>
        </w:rPr>
      </w:pPr>
      <w:r w:rsidRPr="00D46DBB">
        <w:rPr>
          <w:rFonts w:ascii="Times New Roman" w:hAnsi="Times New Roman" w:cs="Times New Roman"/>
        </w:rPr>
        <w:t>Rezoluta 1325 e Këshillit të Sigurimit të Kombeve të Bashkuara mbi Gratë, Paqen dhe Sigurinë,</w:t>
      </w:r>
    </w:p>
    <w:p w14:paraId="41FEE397" w14:textId="064255C2" w:rsidR="00696A3A" w:rsidRPr="00D46DBB" w:rsidRDefault="00696A3A" w:rsidP="00A31980">
      <w:pPr>
        <w:pStyle w:val="ListParagraph"/>
        <w:numPr>
          <w:ilvl w:val="0"/>
          <w:numId w:val="29"/>
        </w:numPr>
        <w:rPr>
          <w:rFonts w:ascii="Times New Roman" w:hAnsi="Times New Roman" w:cs="Times New Roman"/>
        </w:rPr>
      </w:pPr>
      <w:r w:rsidRPr="00D46DBB">
        <w:rPr>
          <w:rFonts w:ascii="Times New Roman" w:hAnsi="Times New Roman" w:cs="Times New Roman"/>
        </w:rPr>
        <w:t xml:space="preserve">Agjenda e Kombeve të Bashkuara për Zhvillim të </w:t>
      </w:r>
      <w:r w:rsidR="009F2DD6" w:rsidRPr="00D46DBB">
        <w:rPr>
          <w:rFonts w:ascii="Times New Roman" w:hAnsi="Times New Roman" w:cs="Times New Roman"/>
        </w:rPr>
        <w:t>Qëndrueshëm</w:t>
      </w:r>
      <w:r w:rsidRPr="00D46DBB">
        <w:rPr>
          <w:rFonts w:ascii="Times New Roman" w:hAnsi="Times New Roman" w:cs="Times New Roman"/>
        </w:rPr>
        <w:t xml:space="preserve">, 2030, </w:t>
      </w:r>
    </w:p>
    <w:p w14:paraId="6A6DEDDF" w14:textId="34D61AFC" w:rsidR="00696A3A" w:rsidRPr="00D46DBB" w:rsidRDefault="00696A3A" w:rsidP="00A31980">
      <w:pPr>
        <w:pStyle w:val="ListParagraph"/>
        <w:numPr>
          <w:ilvl w:val="0"/>
          <w:numId w:val="29"/>
        </w:numPr>
        <w:rPr>
          <w:rFonts w:ascii="Times New Roman" w:hAnsi="Times New Roman" w:cs="Times New Roman"/>
        </w:rPr>
      </w:pPr>
      <w:r w:rsidRPr="00D46DBB">
        <w:rPr>
          <w:rFonts w:ascii="Times New Roman" w:hAnsi="Times New Roman" w:cs="Times New Roman"/>
        </w:rPr>
        <w:t>Strategjia e Barazisë Gjinore 2020</w:t>
      </w:r>
      <w:r w:rsidR="00004238">
        <w:rPr>
          <w:rFonts w:ascii="Times New Roman" w:hAnsi="Times New Roman" w:cs="Times New Roman"/>
        </w:rPr>
        <w:t xml:space="preserve"> </w:t>
      </w:r>
      <w:r w:rsidRPr="00D46DBB">
        <w:rPr>
          <w:rFonts w:ascii="Times New Roman" w:hAnsi="Times New Roman" w:cs="Times New Roman"/>
        </w:rPr>
        <w:t>-</w:t>
      </w:r>
      <w:r w:rsidR="00004238">
        <w:rPr>
          <w:rFonts w:ascii="Times New Roman" w:hAnsi="Times New Roman" w:cs="Times New Roman"/>
        </w:rPr>
        <w:t xml:space="preserve"> </w:t>
      </w:r>
      <w:r w:rsidRPr="00D46DBB">
        <w:rPr>
          <w:rFonts w:ascii="Times New Roman" w:hAnsi="Times New Roman" w:cs="Times New Roman"/>
        </w:rPr>
        <w:t>2025 e Bashkimit Evropian dhe Plani i Veprimit për Barazinë Gjinore (GAP III) 2021</w:t>
      </w:r>
      <w:r w:rsidR="00004238">
        <w:rPr>
          <w:rFonts w:ascii="Times New Roman" w:hAnsi="Times New Roman" w:cs="Times New Roman"/>
        </w:rPr>
        <w:t xml:space="preserve"> </w:t>
      </w:r>
      <w:r w:rsidRPr="00D46DBB">
        <w:rPr>
          <w:rFonts w:ascii="Times New Roman" w:hAnsi="Times New Roman" w:cs="Times New Roman"/>
        </w:rPr>
        <w:t>-</w:t>
      </w:r>
      <w:r w:rsidR="00004238">
        <w:rPr>
          <w:rFonts w:ascii="Times New Roman" w:hAnsi="Times New Roman" w:cs="Times New Roman"/>
        </w:rPr>
        <w:t xml:space="preserve"> </w:t>
      </w:r>
      <w:r w:rsidRPr="00D46DBB">
        <w:rPr>
          <w:rFonts w:ascii="Times New Roman" w:hAnsi="Times New Roman" w:cs="Times New Roman"/>
        </w:rPr>
        <w:t xml:space="preserve">2025, </w:t>
      </w:r>
    </w:p>
    <w:p w14:paraId="164B7D66" w14:textId="77777777" w:rsidR="00696A3A" w:rsidRPr="00D46DBB" w:rsidRDefault="00696A3A" w:rsidP="00A31980">
      <w:pPr>
        <w:pStyle w:val="ListParagraph"/>
        <w:numPr>
          <w:ilvl w:val="0"/>
          <w:numId w:val="29"/>
        </w:numPr>
        <w:rPr>
          <w:rFonts w:ascii="Times New Roman" w:hAnsi="Times New Roman" w:cs="Times New Roman"/>
        </w:rPr>
      </w:pPr>
      <w:r w:rsidRPr="00D46DBB">
        <w:rPr>
          <w:rFonts w:ascii="Times New Roman" w:hAnsi="Times New Roman" w:cs="Times New Roman"/>
        </w:rPr>
        <w:t>Karta Evropiane për Barazi të Grave dhe Burrave në Jetën Lokale, etj.</w:t>
      </w:r>
    </w:p>
    <w:p w14:paraId="1CBD5302" w14:textId="77777777" w:rsidR="00696A3A" w:rsidRPr="00D46DBB" w:rsidRDefault="00696A3A" w:rsidP="00A31980">
      <w:pPr>
        <w:pStyle w:val="ListParagraph"/>
        <w:numPr>
          <w:ilvl w:val="0"/>
          <w:numId w:val="28"/>
        </w:numPr>
        <w:rPr>
          <w:rFonts w:ascii="Times New Roman" w:hAnsi="Times New Roman" w:cs="Times New Roman"/>
        </w:rPr>
      </w:pPr>
      <w:r w:rsidRPr="00D46DBB">
        <w:rPr>
          <w:rFonts w:ascii="Times New Roman" w:hAnsi="Times New Roman" w:cs="Times New Roman"/>
          <w:b/>
          <w:bCs/>
        </w:rPr>
        <w:lastRenderedPageBreak/>
        <w:t>Korniza ligjore dhe zhvillimore kombëtare</w:t>
      </w:r>
      <w:r w:rsidRPr="00D46DBB">
        <w:rPr>
          <w:rFonts w:ascii="Times New Roman" w:hAnsi="Times New Roman" w:cs="Times New Roman"/>
          <w:b/>
          <w:bCs/>
          <w:i/>
          <w:iCs/>
        </w:rPr>
        <w:t xml:space="preserve"> </w:t>
      </w:r>
      <w:r w:rsidRPr="00D46DBB">
        <w:rPr>
          <w:rFonts w:ascii="Times New Roman" w:hAnsi="Times New Roman" w:cs="Times New Roman"/>
          <w:b/>
          <w:bCs/>
        </w:rPr>
        <w:t>për barazinë gjinore dhe fuqizimin e grave:</w:t>
      </w:r>
      <w:r w:rsidRPr="00D46DBB">
        <w:rPr>
          <w:rFonts w:ascii="Times New Roman" w:hAnsi="Times New Roman" w:cs="Times New Roman"/>
          <w:b/>
          <w:bCs/>
          <w:i/>
          <w:iCs/>
        </w:rPr>
        <w:t xml:space="preserve"> </w:t>
      </w:r>
    </w:p>
    <w:p w14:paraId="26264639" w14:textId="1D4A3228" w:rsidR="00696A3A" w:rsidRDefault="00696A3A" w:rsidP="00A31980">
      <w:pPr>
        <w:pStyle w:val="ListParagraph"/>
        <w:numPr>
          <w:ilvl w:val="0"/>
          <w:numId w:val="32"/>
        </w:numPr>
        <w:rPr>
          <w:rFonts w:ascii="Times New Roman" w:hAnsi="Times New Roman" w:cs="Times New Roman"/>
        </w:rPr>
      </w:pPr>
      <w:r w:rsidRPr="00D46DBB">
        <w:rPr>
          <w:rFonts w:ascii="Times New Roman" w:hAnsi="Times New Roman" w:cs="Times New Roman"/>
        </w:rPr>
        <w:t>Kushtetuta e Republikës së Kosovës, Neni 7, 21 dhe 22,</w:t>
      </w:r>
    </w:p>
    <w:p w14:paraId="4272E29A" w14:textId="55353B98" w:rsidR="00234AB0" w:rsidRPr="001E0F0F" w:rsidRDefault="00234AB0" w:rsidP="001E0F0F">
      <w:pPr>
        <w:pStyle w:val="ListParagraph"/>
        <w:numPr>
          <w:ilvl w:val="0"/>
          <w:numId w:val="32"/>
        </w:numPr>
        <w:rPr>
          <w:rFonts w:ascii="Times New Roman" w:hAnsi="Times New Roman" w:cs="Times New Roman"/>
        </w:rPr>
      </w:pPr>
      <w:r>
        <w:rPr>
          <w:rFonts w:ascii="Times New Roman" w:hAnsi="Times New Roman" w:cs="Times New Roman"/>
        </w:rPr>
        <w:t>Ligji për Vetëqeverisjen Lokale, Nr. 03/L-040,</w:t>
      </w:r>
    </w:p>
    <w:p w14:paraId="2560D206" w14:textId="77777777" w:rsidR="00696A3A" w:rsidRPr="00D46DBB" w:rsidRDefault="00696A3A" w:rsidP="00A31980">
      <w:pPr>
        <w:pStyle w:val="ListParagraph"/>
        <w:numPr>
          <w:ilvl w:val="0"/>
          <w:numId w:val="32"/>
        </w:numPr>
        <w:rPr>
          <w:rFonts w:ascii="Times New Roman" w:hAnsi="Times New Roman" w:cs="Times New Roman"/>
        </w:rPr>
      </w:pPr>
      <w:r w:rsidRPr="00D46DBB">
        <w:rPr>
          <w:rFonts w:ascii="Times New Roman" w:hAnsi="Times New Roman" w:cs="Times New Roman"/>
        </w:rPr>
        <w:t>Ligji për Barazi Gjinore Nr. 05/L-020,</w:t>
      </w:r>
    </w:p>
    <w:p w14:paraId="0E65F771" w14:textId="77777777" w:rsidR="00696A3A" w:rsidRPr="00D46DBB" w:rsidRDefault="00696A3A" w:rsidP="00A31980">
      <w:pPr>
        <w:pStyle w:val="ListParagraph"/>
        <w:numPr>
          <w:ilvl w:val="0"/>
          <w:numId w:val="32"/>
        </w:numPr>
        <w:rPr>
          <w:rFonts w:ascii="Times New Roman" w:hAnsi="Times New Roman" w:cs="Times New Roman"/>
        </w:rPr>
      </w:pPr>
      <w:r w:rsidRPr="00D46DBB">
        <w:rPr>
          <w:rFonts w:ascii="Times New Roman" w:hAnsi="Times New Roman" w:cs="Times New Roman"/>
        </w:rPr>
        <w:t>Ligji për Trashëgimi Nr.2004/26,</w:t>
      </w:r>
    </w:p>
    <w:p w14:paraId="78D2538F" w14:textId="6EBDCCD0" w:rsidR="00696A3A" w:rsidRPr="00D46DBB" w:rsidRDefault="00E516EA" w:rsidP="00A31980">
      <w:pPr>
        <w:pStyle w:val="ListParagraph"/>
        <w:numPr>
          <w:ilvl w:val="0"/>
          <w:numId w:val="32"/>
        </w:numPr>
        <w:rPr>
          <w:rFonts w:ascii="Times New Roman" w:hAnsi="Times New Roman" w:cs="Times New Roman"/>
        </w:rPr>
      </w:pPr>
      <w:r w:rsidRPr="00D46DBB">
        <w:rPr>
          <w:rFonts w:ascii="Times New Roman" w:hAnsi="Times New Roman" w:cs="Times New Roman"/>
        </w:rPr>
        <w:t xml:space="preserve">Ligji Nr. 06/L-077 Për ndryshim- plotësimin e Ligjit Nr. 2004/32 </w:t>
      </w:r>
      <w:r w:rsidR="00004238">
        <w:rPr>
          <w:rFonts w:ascii="Times New Roman" w:hAnsi="Times New Roman" w:cs="Times New Roman"/>
        </w:rPr>
        <w:t>p</w:t>
      </w:r>
      <w:r w:rsidRPr="00D46DBB">
        <w:rPr>
          <w:rFonts w:ascii="Times New Roman" w:hAnsi="Times New Roman" w:cs="Times New Roman"/>
        </w:rPr>
        <w:t>ër Familjen,</w:t>
      </w:r>
    </w:p>
    <w:p w14:paraId="37DC86EA" w14:textId="387213B4" w:rsidR="00696A3A" w:rsidRPr="00D46DBB" w:rsidRDefault="00696A3A" w:rsidP="00A31980">
      <w:pPr>
        <w:pStyle w:val="ListParagraph"/>
        <w:numPr>
          <w:ilvl w:val="0"/>
          <w:numId w:val="32"/>
        </w:numPr>
        <w:rPr>
          <w:rFonts w:ascii="Times New Roman" w:hAnsi="Times New Roman" w:cs="Times New Roman"/>
        </w:rPr>
      </w:pPr>
      <w:r w:rsidRPr="00D46DBB">
        <w:rPr>
          <w:rFonts w:ascii="Times New Roman" w:hAnsi="Times New Roman" w:cs="Times New Roman"/>
        </w:rPr>
        <w:t>Ligji për Mbrojtje nga Diskriminimi</w:t>
      </w:r>
      <w:r w:rsidR="00E516EA" w:rsidRPr="00D46DBB">
        <w:rPr>
          <w:rFonts w:ascii="Times New Roman" w:hAnsi="Times New Roman" w:cs="Times New Roman"/>
        </w:rPr>
        <w:t xml:space="preserve"> Nr</w:t>
      </w:r>
      <w:r w:rsidRPr="00D46DBB">
        <w:rPr>
          <w:rFonts w:ascii="Times New Roman" w:hAnsi="Times New Roman" w:cs="Times New Roman"/>
        </w:rPr>
        <w:t>.05/L-021,</w:t>
      </w:r>
    </w:p>
    <w:p w14:paraId="2230A37D" w14:textId="77777777" w:rsidR="00696A3A" w:rsidRPr="00D46DBB" w:rsidRDefault="00696A3A" w:rsidP="00A31980">
      <w:pPr>
        <w:pStyle w:val="ListParagraph"/>
        <w:numPr>
          <w:ilvl w:val="0"/>
          <w:numId w:val="32"/>
        </w:numPr>
        <w:rPr>
          <w:rFonts w:ascii="Times New Roman" w:hAnsi="Times New Roman" w:cs="Times New Roman"/>
        </w:rPr>
      </w:pPr>
      <w:r w:rsidRPr="00D46DBB">
        <w:rPr>
          <w:rFonts w:ascii="Times New Roman" w:hAnsi="Times New Roman" w:cs="Times New Roman"/>
        </w:rPr>
        <w:t>Ligji për Pronat dhe të Drejtat Pronësore Nr.03/L-154,</w:t>
      </w:r>
    </w:p>
    <w:p w14:paraId="3EFCBC24" w14:textId="77777777" w:rsidR="00696A3A" w:rsidRPr="00D46DBB" w:rsidRDefault="00696A3A" w:rsidP="00A31980">
      <w:pPr>
        <w:pStyle w:val="ListParagraph"/>
        <w:numPr>
          <w:ilvl w:val="0"/>
          <w:numId w:val="32"/>
        </w:numPr>
        <w:rPr>
          <w:rFonts w:ascii="Times New Roman" w:hAnsi="Times New Roman" w:cs="Times New Roman"/>
        </w:rPr>
      </w:pPr>
      <w:r w:rsidRPr="00D46DBB">
        <w:rPr>
          <w:rFonts w:ascii="Times New Roman" w:hAnsi="Times New Roman" w:cs="Times New Roman"/>
        </w:rPr>
        <w:t xml:space="preserve">Ligji i Punës Nr. 03/L-212, </w:t>
      </w:r>
    </w:p>
    <w:p w14:paraId="4BED99FA" w14:textId="77777777" w:rsidR="00B01CF9" w:rsidRPr="00D46DBB" w:rsidRDefault="00696A3A" w:rsidP="00A31980">
      <w:pPr>
        <w:pStyle w:val="ListParagraph"/>
        <w:numPr>
          <w:ilvl w:val="0"/>
          <w:numId w:val="32"/>
        </w:numPr>
        <w:rPr>
          <w:rFonts w:ascii="Times New Roman" w:hAnsi="Times New Roman" w:cs="Times New Roman"/>
        </w:rPr>
      </w:pPr>
      <w:r w:rsidRPr="00D46DBB">
        <w:rPr>
          <w:rFonts w:ascii="Times New Roman" w:hAnsi="Times New Roman" w:cs="Times New Roman"/>
        </w:rPr>
        <w:t>Ligji për Parandalimin dhe Mbrojtjen nga Dhuna në Familje, Dhuna ndaj Grave dhe Dhuna në Baza Gjinore Nr. 08/L-185,</w:t>
      </w:r>
    </w:p>
    <w:p w14:paraId="27790C6B" w14:textId="5D4F72A2" w:rsidR="00E516EA" w:rsidRPr="00550BBA" w:rsidRDefault="00E516EA" w:rsidP="00A31980">
      <w:pPr>
        <w:pStyle w:val="ListParagraph"/>
        <w:numPr>
          <w:ilvl w:val="0"/>
          <w:numId w:val="32"/>
        </w:numPr>
        <w:rPr>
          <w:rFonts w:ascii="Times New Roman" w:hAnsi="Times New Roman" w:cs="Times New Roman"/>
        </w:rPr>
      </w:pPr>
      <w:r w:rsidRPr="00550BBA">
        <w:rPr>
          <w:rFonts w:ascii="Times New Roman" w:hAnsi="Times New Roman" w:cs="Times New Roman"/>
        </w:rPr>
        <w:t xml:space="preserve">Ligji Nr.04/l-81 Për ndryshim-plotësimin e Ligjit për Shërbime Sociale dhe Familjare Nr. 02/L-17, </w:t>
      </w:r>
    </w:p>
    <w:p w14:paraId="0E43BBDA" w14:textId="77777777" w:rsidR="00E516EA" w:rsidRPr="00550BBA" w:rsidRDefault="00E516EA" w:rsidP="00A31980">
      <w:pPr>
        <w:pStyle w:val="ListParagraph"/>
        <w:numPr>
          <w:ilvl w:val="0"/>
          <w:numId w:val="32"/>
        </w:numPr>
        <w:rPr>
          <w:rFonts w:ascii="Times New Roman" w:hAnsi="Times New Roman" w:cs="Times New Roman"/>
        </w:rPr>
      </w:pPr>
      <w:r w:rsidRPr="00550BBA">
        <w:rPr>
          <w:rFonts w:ascii="Times New Roman" w:hAnsi="Times New Roman" w:cs="Times New Roman"/>
        </w:rPr>
        <w:t>Ligji Nr.2011/04-L-096 Për ndryshim- plotësimin e Ligjit të Skemës së Ndihmave Sociale Nr.2003/15,</w:t>
      </w:r>
    </w:p>
    <w:p w14:paraId="578A5C22" w14:textId="77777777" w:rsidR="00E516EA" w:rsidRPr="00550BBA" w:rsidRDefault="00E516EA" w:rsidP="00A31980">
      <w:pPr>
        <w:pStyle w:val="ListParagraph"/>
        <w:numPr>
          <w:ilvl w:val="0"/>
          <w:numId w:val="32"/>
        </w:numPr>
        <w:rPr>
          <w:rFonts w:ascii="Times New Roman" w:hAnsi="Times New Roman" w:cs="Times New Roman"/>
        </w:rPr>
      </w:pPr>
      <w:r w:rsidRPr="00550BBA">
        <w:rPr>
          <w:rFonts w:ascii="Times New Roman" w:hAnsi="Times New Roman" w:cs="Times New Roman"/>
        </w:rPr>
        <w:t xml:space="preserve">Ligji Nr. 03/L022 Për Mbështetje Materiale të Familjeve me Fëmijë me Aftësi të kufizuar Përhershme, </w:t>
      </w:r>
    </w:p>
    <w:p w14:paraId="1F2D59D2" w14:textId="77777777" w:rsidR="00E516EA" w:rsidRPr="00550BBA" w:rsidRDefault="00E516EA" w:rsidP="00A31980">
      <w:pPr>
        <w:pStyle w:val="ListParagraph"/>
        <w:numPr>
          <w:ilvl w:val="0"/>
          <w:numId w:val="32"/>
        </w:numPr>
        <w:rPr>
          <w:rFonts w:ascii="Times New Roman" w:hAnsi="Times New Roman" w:cs="Times New Roman"/>
        </w:rPr>
      </w:pPr>
      <w:r w:rsidRPr="00550BBA">
        <w:rPr>
          <w:rFonts w:ascii="Times New Roman" w:hAnsi="Times New Roman" w:cs="Times New Roman"/>
        </w:rPr>
        <w:t>Ligji Nr. 08/L-109 Për Kompensimin e Viktimave të Krimit,</w:t>
      </w:r>
    </w:p>
    <w:p w14:paraId="29DB973F" w14:textId="77777777" w:rsidR="00E516EA" w:rsidRPr="00550BBA" w:rsidRDefault="00E516EA" w:rsidP="00A31980">
      <w:pPr>
        <w:pStyle w:val="ListParagraph"/>
        <w:numPr>
          <w:ilvl w:val="0"/>
          <w:numId w:val="32"/>
        </w:numPr>
        <w:rPr>
          <w:rFonts w:ascii="Times New Roman" w:hAnsi="Times New Roman" w:cs="Times New Roman"/>
        </w:rPr>
      </w:pPr>
      <w:r w:rsidRPr="00550BBA">
        <w:rPr>
          <w:rFonts w:ascii="Times New Roman" w:hAnsi="Times New Roman" w:cs="Times New Roman"/>
        </w:rPr>
        <w:t xml:space="preserve">Ligji Nr. 06/L-084 Për  Mbrojtjen e Fëmijës, </w:t>
      </w:r>
    </w:p>
    <w:p w14:paraId="6F8E5D36" w14:textId="1D20D867" w:rsidR="00E516EA" w:rsidRPr="00550BBA" w:rsidRDefault="00B01CF9" w:rsidP="00A31980">
      <w:pPr>
        <w:pStyle w:val="ListParagraph"/>
        <w:numPr>
          <w:ilvl w:val="0"/>
          <w:numId w:val="32"/>
        </w:numPr>
        <w:rPr>
          <w:rFonts w:ascii="Times New Roman" w:hAnsi="Times New Roman" w:cs="Times New Roman"/>
        </w:rPr>
      </w:pPr>
      <w:r w:rsidRPr="00550BBA">
        <w:rPr>
          <w:rFonts w:ascii="Times New Roman" w:hAnsi="Times New Roman" w:cs="Times New Roman"/>
        </w:rPr>
        <w:t>Ligji Nr. 04/L-125 për Shëndetësi</w:t>
      </w:r>
      <w:r w:rsidR="00E641B2" w:rsidRPr="00550BBA">
        <w:rPr>
          <w:rFonts w:ascii="Times New Roman" w:hAnsi="Times New Roman" w:cs="Times New Roman"/>
        </w:rPr>
        <w:t>,</w:t>
      </w:r>
    </w:p>
    <w:p w14:paraId="23B3FE49" w14:textId="6620D9B8" w:rsidR="00E641B2" w:rsidRPr="00550BBA" w:rsidRDefault="00E641B2" w:rsidP="00A31980">
      <w:pPr>
        <w:pStyle w:val="ListParagraph"/>
        <w:numPr>
          <w:ilvl w:val="0"/>
          <w:numId w:val="32"/>
        </w:numPr>
        <w:rPr>
          <w:rFonts w:ascii="Times New Roman" w:hAnsi="Times New Roman" w:cs="Times New Roman"/>
        </w:rPr>
      </w:pPr>
      <w:r w:rsidRPr="00550BBA">
        <w:rPr>
          <w:rFonts w:ascii="Times New Roman" w:hAnsi="Times New Roman" w:cs="Times New Roman"/>
        </w:rPr>
        <w:t>Ligji Nr. 06/L-026 Për Azil,</w:t>
      </w:r>
    </w:p>
    <w:p w14:paraId="73B93CA1" w14:textId="77777777" w:rsidR="00696A3A" w:rsidRPr="00550BBA" w:rsidRDefault="00696A3A" w:rsidP="00A31980">
      <w:pPr>
        <w:pStyle w:val="ListParagraph"/>
        <w:numPr>
          <w:ilvl w:val="0"/>
          <w:numId w:val="32"/>
        </w:numPr>
        <w:rPr>
          <w:rFonts w:ascii="Times New Roman" w:hAnsi="Times New Roman" w:cs="Times New Roman"/>
        </w:rPr>
      </w:pPr>
      <w:r w:rsidRPr="00550BBA">
        <w:rPr>
          <w:rFonts w:ascii="Times New Roman" w:hAnsi="Times New Roman" w:cs="Times New Roman"/>
        </w:rPr>
        <w:t>Programi i Kosovës për Barazi Gjinore 2020 - 2024,</w:t>
      </w:r>
    </w:p>
    <w:p w14:paraId="2457DD42" w14:textId="77777777" w:rsidR="00696A3A" w:rsidRPr="00550BBA" w:rsidRDefault="00696A3A" w:rsidP="00A31980">
      <w:pPr>
        <w:pStyle w:val="ListParagraph"/>
        <w:numPr>
          <w:ilvl w:val="0"/>
          <w:numId w:val="32"/>
        </w:numPr>
        <w:rPr>
          <w:rFonts w:ascii="Times New Roman" w:hAnsi="Times New Roman" w:cs="Times New Roman"/>
        </w:rPr>
      </w:pPr>
      <w:r w:rsidRPr="00550BBA">
        <w:rPr>
          <w:rFonts w:ascii="Times New Roman" w:hAnsi="Times New Roman" w:cs="Times New Roman"/>
        </w:rPr>
        <w:t>Strategjia Kombëtare për Zhvillim,</w:t>
      </w:r>
    </w:p>
    <w:p w14:paraId="59CFFA3A" w14:textId="77777777" w:rsidR="00696A3A" w:rsidRPr="00550BBA" w:rsidRDefault="00696A3A" w:rsidP="00A31980">
      <w:pPr>
        <w:pStyle w:val="ListParagraph"/>
        <w:numPr>
          <w:ilvl w:val="0"/>
          <w:numId w:val="32"/>
        </w:numPr>
        <w:rPr>
          <w:rFonts w:ascii="Times New Roman" w:hAnsi="Times New Roman" w:cs="Times New Roman"/>
        </w:rPr>
      </w:pPr>
      <w:r w:rsidRPr="00550BBA">
        <w:rPr>
          <w:rFonts w:ascii="Times New Roman" w:hAnsi="Times New Roman" w:cs="Times New Roman"/>
        </w:rPr>
        <w:t>Programi i Reformave Ekonomike,</w:t>
      </w:r>
    </w:p>
    <w:p w14:paraId="1ABF6754" w14:textId="77777777" w:rsidR="00696A3A" w:rsidRPr="00550BBA" w:rsidRDefault="00696A3A" w:rsidP="00A31980">
      <w:pPr>
        <w:pStyle w:val="ListParagraph"/>
        <w:numPr>
          <w:ilvl w:val="0"/>
          <w:numId w:val="32"/>
        </w:numPr>
        <w:rPr>
          <w:rFonts w:ascii="Times New Roman" w:hAnsi="Times New Roman" w:cs="Times New Roman"/>
        </w:rPr>
      </w:pPr>
      <w:r w:rsidRPr="00550BBA">
        <w:rPr>
          <w:rFonts w:ascii="Times New Roman" w:hAnsi="Times New Roman" w:cs="Times New Roman"/>
        </w:rPr>
        <w:t>Strategjia për Rregullim më të Mirë,</w:t>
      </w:r>
    </w:p>
    <w:p w14:paraId="3BEBB657" w14:textId="77777777" w:rsidR="00696A3A" w:rsidRPr="00550BBA" w:rsidRDefault="00696A3A" w:rsidP="00A31980">
      <w:pPr>
        <w:pStyle w:val="ListParagraph"/>
        <w:numPr>
          <w:ilvl w:val="0"/>
          <w:numId w:val="32"/>
        </w:numPr>
        <w:rPr>
          <w:rFonts w:ascii="Times New Roman" w:hAnsi="Times New Roman" w:cs="Times New Roman"/>
        </w:rPr>
      </w:pPr>
      <w:r w:rsidRPr="00550BBA">
        <w:rPr>
          <w:rFonts w:ascii="Times New Roman" w:hAnsi="Times New Roman" w:cs="Times New Roman"/>
        </w:rPr>
        <w:t>Strategjia Kombëtare për Mbrojtje nga Dhuna në Familje dhe Dhuna ndaj Grave,</w:t>
      </w:r>
    </w:p>
    <w:p w14:paraId="5CBF039E" w14:textId="77777777" w:rsidR="00696A3A" w:rsidRPr="00550BBA" w:rsidRDefault="00696A3A" w:rsidP="00A31980">
      <w:pPr>
        <w:pStyle w:val="ListParagraph"/>
        <w:numPr>
          <w:ilvl w:val="0"/>
          <w:numId w:val="32"/>
        </w:numPr>
        <w:rPr>
          <w:rFonts w:ascii="Times New Roman" w:hAnsi="Times New Roman" w:cs="Times New Roman"/>
        </w:rPr>
      </w:pPr>
      <w:r w:rsidRPr="00550BBA">
        <w:rPr>
          <w:rFonts w:ascii="Times New Roman" w:hAnsi="Times New Roman" w:cs="Times New Roman"/>
        </w:rPr>
        <w:t>Programi Kombëtar për Zbatimin e Marrëveshjes së Stabilizim Asocimit,</w:t>
      </w:r>
    </w:p>
    <w:p w14:paraId="26FAA056" w14:textId="20792DCD" w:rsidR="00696A3A" w:rsidRPr="00550BBA" w:rsidRDefault="00696A3A" w:rsidP="00A31980">
      <w:pPr>
        <w:pStyle w:val="ListParagraph"/>
        <w:numPr>
          <w:ilvl w:val="0"/>
          <w:numId w:val="32"/>
        </w:numPr>
        <w:rPr>
          <w:rFonts w:ascii="Times New Roman" w:hAnsi="Times New Roman" w:cs="Times New Roman"/>
        </w:rPr>
      </w:pPr>
      <w:r w:rsidRPr="00550BBA">
        <w:rPr>
          <w:rFonts w:ascii="Times New Roman" w:hAnsi="Times New Roman" w:cs="Times New Roman"/>
        </w:rPr>
        <w:t xml:space="preserve">Strategjia dhe Plani i Veprimit për të Drejtat Pronësore, </w:t>
      </w:r>
    </w:p>
    <w:p w14:paraId="6F8D51F3" w14:textId="6C073671" w:rsidR="009459A2" w:rsidRPr="00550BBA" w:rsidRDefault="009459A2" w:rsidP="00A31980">
      <w:pPr>
        <w:pStyle w:val="ListParagraph"/>
        <w:numPr>
          <w:ilvl w:val="0"/>
          <w:numId w:val="32"/>
        </w:numPr>
        <w:rPr>
          <w:rFonts w:ascii="Times New Roman" w:hAnsi="Times New Roman" w:cs="Times New Roman"/>
        </w:rPr>
      </w:pPr>
      <w:r w:rsidRPr="00550BBA">
        <w:rPr>
          <w:rFonts w:ascii="Times New Roman" w:hAnsi="Times New Roman" w:cs="Times New Roman"/>
        </w:rPr>
        <w:t>Rregullorja p</w:t>
      </w:r>
      <w:r w:rsidR="001F2C0E" w:rsidRPr="00550BBA">
        <w:rPr>
          <w:rFonts w:ascii="Times New Roman" w:hAnsi="Times New Roman" w:cs="Times New Roman"/>
        </w:rPr>
        <w:t>ë</w:t>
      </w:r>
      <w:r w:rsidRPr="00550BBA">
        <w:rPr>
          <w:rFonts w:ascii="Times New Roman" w:hAnsi="Times New Roman" w:cs="Times New Roman"/>
        </w:rPr>
        <w:t>r banim social</w:t>
      </w:r>
      <w:r w:rsidR="001F2C0E" w:rsidRPr="00550BBA">
        <w:rPr>
          <w:rFonts w:ascii="Times New Roman" w:hAnsi="Times New Roman" w:cs="Times New Roman"/>
        </w:rPr>
        <w:t>,</w:t>
      </w:r>
    </w:p>
    <w:p w14:paraId="1B69072D" w14:textId="0B9790AC" w:rsidR="00B01CF9" w:rsidRDefault="00B01CF9" w:rsidP="00A31980">
      <w:pPr>
        <w:pStyle w:val="ListParagraph"/>
        <w:numPr>
          <w:ilvl w:val="0"/>
          <w:numId w:val="32"/>
        </w:numPr>
        <w:rPr>
          <w:rFonts w:ascii="Times New Roman" w:hAnsi="Times New Roman" w:cs="Times New Roman"/>
        </w:rPr>
      </w:pPr>
      <w:r w:rsidRPr="00550BBA">
        <w:rPr>
          <w:rFonts w:ascii="Times New Roman" w:hAnsi="Times New Roman" w:cs="Times New Roman"/>
        </w:rPr>
        <w:t>Plani i Veprimit për Promovim dhe Edukim Shëndetësor 2024-2026, i Ministrisë së Shëndetësisë, etj.</w:t>
      </w:r>
    </w:p>
    <w:p w14:paraId="5095BDD2" w14:textId="3C9B85D1" w:rsidR="00027610" w:rsidRPr="00027610" w:rsidRDefault="00027610" w:rsidP="00027610">
      <w:pPr>
        <w:ind w:left="720"/>
        <w:rPr>
          <w:rFonts w:ascii="Times New Roman" w:hAnsi="Times New Roman" w:cs="Times New Roman"/>
        </w:rPr>
      </w:pPr>
    </w:p>
    <w:p w14:paraId="77E5D835" w14:textId="50627A80" w:rsidR="00696A3A" w:rsidRPr="00D46DBB" w:rsidRDefault="00696A3A" w:rsidP="00A31980">
      <w:pPr>
        <w:rPr>
          <w:rFonts w:ascii="Times New Roman" w:hAnsi="Times New Roman" w:cs="Times New Roman"/>
        </w:rPr>
      </w:pPr>
      <w:r w:rsidRPr="001E0F0F">
        <w:rPr>
          <w:rFonts w:ascii="Times New Roman" w:hAnsi="Times New Roman" w:cs="Times New Roman"/>
        </w:rPr>
        <w:t xml:space="preserve">Të gjitha masat dhe veprimet e parashikuara në këtë PLVBGJ </w:t>
      </w:r>
      <w:r w:rsidR="00512CBA">
        <w:rPr>
          <w:rFonts w:ascii="Times New Roman" w:hAnsi="Times New Roman" w:cs="Times New Roman"/>
        </w:rPr>
        <w:t>2024 - 2026</w:t>
      </w:r>
      <w:r w:rsidR="00004238" w:rsidRPr="001E0F0F">
        <w:rPr>
          <w:rFonts w:ascii="Times New Roman" w:hAnsi="Times New Roman" w:cs="Times New Roman"/>
        </w:rPr>
        <w:t xml:space="preserve"> </w:t>
      </w:r>
      <w:r w:rsidRPr="001E0F0F">
        <w:rPr>
          <w:rFonts w:ascii="Times New Roman" w:hAnsi="Times New Roman" w:cs="Times New Roman"/>
        </w:rPr>
        <w:t>kuptohet që mbështeten edhe në strategjitë apo planet kombëtare të veprimit që mbulojnë sektorët e caktuar</w:t>
      </w:r>
      <w:r w:rsidRPr="00D46DBB">
        <w:rPr>
          <w:rFonts w:ascii="Times New Roman" w:hAnsi="Times New Roman" w:cs="Times New Roman"/>
        </w:rPr>
        <w:t xml:space="preserve"> sipas fushave të tyre. </w:t>
      </w:r>
    </w:p>
    <w:p w14:paraId="3F30D8C6" w14:textId="77777777" w:rsidR="006A5BE4" w:rsidRPr="00D46DBB" w:rsidRDefault="006A5BE4" w:rsidP="00A31980">
      <w:pPr>
        <w:rPr>
          <w:rFonts w:ascii="Times New Roman" w:hAnsi="Times New Roman" w:cs="Times New Roman"/>
        </w:rPr>
      </w:pPr>
    </w:p>
    <w:p w14:paraId="47A468B5" w14:textId="688B13C1" w:rsidR="00696A3A" w:rsidRPr="00D46DBB" w:rsidRDefault="00696A3A" w:rsidP="00A31980">
      <w:pPr>
        <w:rPr>
          <w:rFonts w:ascii="Times New Roman" w:hAnsi="Times New Roman" w:cs="Times New Roman"/>
        </w:rPr>
      </w:pPr>
      <w:r w:rsidRPr="00D46DBB">
        <w:rPr>
          <w:rFonts w:ascii="Times New Roman" w:hAnsi="Times New Roman" w:cs="Times New Roman"/>
        </w:rPr>
        <w:t xml:space="preserve">Përgjegjëse kryesore për zbatimin e PLVBGJ mbetet </w:t>
      </w:r>
      <w:r w:rsidRPr="00D46DBB">
        <w:rPr>
          <w:rFonts w:ascii="Times New Roman" w:hAnsi="Times New Roman" w:cs="Times New Roman"/>
          <w:b/>
          <w:bCs/>
        </w:rPr>
        <w:t>Komuna.</w:t>
      </w:r>
      <w:r w:rsidRPr="00D46DBB">
        <w:rPr>
          <w:rFonts w:ascii="Times New Roman" w:hAnsi="Times New Roman" w:cs="Times New Roman"/>
        </w:rPr>
        <w:t xml:space="preserve"> Kjo nënkupton përgjegjësi si për zbatim të drejtpërdrejtë të masave dhe veprimeve të parashikuara, ashtu edhe për koordinimin me institucionet dhe aktorët përkatës, që bëjnë të mundur zbatimin e këtyre masave dhe veprimeve. Pra nëse komuna nuk ka mundësi financiare, njerëzore apo infrastrukturore që të zbatojë drejtpërdrejt një masë apo veprim të caktuar, përgjegjësia e saj është të koordinohet dhe të bashkërendojë veprimet me atë institucion që e ka këtë mundësi, duke përfshirë edhe OJQ, institucionet private, organizatat ndërkombëtare, etj. </w:t>
      </w:r>
      <w:r w:rsidRPr="00512CBA">
        <w:rPr>
          <w:rFonts w:ascii="Times New Roman" w:hAnsi="Times New Roman" w:cs="Times New Roman"/>
        </w:rPr>
        <w:t>Zyrtar</w:t>
      </w:r>
      <w:r w:rsidR="00004238" w:rsidRPr="00512CBA">
        <w:rPr>
          <w:rFonts w:ascii="Times New Roman" w:hAnsi="Times New Roman" w:cs="Times New Roman"/>
        </w:rPr>
        <w:t>ja</w:t>
      </w:r>
      <w:r w:rsidRPr="00D46DBB">
        <w:rPr>
          <w:rFonts w:ascii="Times New Roman" w:hAnsi="Times New Roman" w:cs="Times New Roman"/>
        </w:rPr>
        <w:t xml:space="preserve"> </w:t>
      </w:r>
      <w:r w:rsidR="00512CBA">
        <w:rPr>
          <w:rFonts w:ascii="Times New Roman" w:hAnsi="Times New Roman" w:cs="Times New Roman"/>
        </w:rPr>
        <w:t xml:space="preserve">e lartë </w:t>
      </w:r>
      <w:r w:rsidRPr="00D46DBB">
        <w:rPr>
          <w:rFonts w:ascii="Times New Roman" w:hAnsi="Times New Roman" w:cs="Times New Roman"/>
        </w:rPr>
        <w:t xml:space="preserve">për Barazi Gjinore </w:t>
      </w:r>
      <w:r w:rsidR="00512CBA" w:rsidRPr="00512CBA">
        <w:rPr>
          <w:rFonts w:ascii="Times New Roman" w:hAnsi="Times New Roman" w:cs="Times New Roman"/>
        </w:rPr>
        <w:t xml:space="preserve">dhe të Drejta të Njeriut </w:t>
      </w:r>
      <w:r w:rsidRPr="00D46DBB">
        <w:rPr>
          <w:rFonts w:ascii="Times New Roman" w:hAnsi="Times New Roman" w:cs="Times New Roman"/>
        </w:rPr>
        <w:t>(ZBGJ</w:t>
      </w:r>
      <w:r w:rsidR="00512CBA">
        <w:rPr>
          <w:rFonts w:ascii="Times New Roman" w:hAnsi="Times New Roman" w:cs="Times New Roman"/>
        </w:rPr>
        <w:t>DNJ</w:t>
      </w:r>
      <w:r w:rsidRPr="00D46DBB">
        <w:rPr>
          <w:rFonts w:ascii="Times New Roman" w:hAnsi="Times New Roman" w:cs="Times New Roman"/>
        </w:rPr>
        <w:t>) do të mbetet përgjegjës</w:t>
      </w:r>
      <w:r w:rsidR="00004238">
        <w:rPr>
          <w:rFonts w:ascii="Times New Roman" w:hAnsi="Times New Roman" w:cs="Times New Roman"/>
        </w:rPr>
        <w:t>e</w:t>
      </w:r>
      <w:r w:rsidR="006A5BE4" w:rsidRPr="00D46DBB">
        <w:rPr>
          <w:rFonts w:ascii="Times New Roman" w:hAnsi="Times New Roman" w:cs="Times New Roman"/>
        </w:rPr>
        <w:t xml:space="preserve"> </w:t>
      </w:r>
      <w:r w:rsidRPr="00D46DBB">
        <w:rPr>
          <w:rFonts w:ascii="Times New Roman" w:hAnsi="Times New Roman" w:cs="Times New Roman"/>
        </w:rPr>
        <w:t xml:space="preserve">për një sërë masash dhe veprimesh të parashikuara në PLVBGJ, por, tashmë ky është një plan i të gjithë komunës ndaj dhe </w:t>
      </w:r>
      <w:r w:rsidRPr="001E0F0F">
        <w:rPr>
          <w:rFonts w:ascii="Times New Roman" w:hAnsi="Times New Roman" w:cs="Times New Roman"/>
        </w:rPr>
        <w:t>përgjegjësia kryesore për këtë plan në tërësi jo domosdoshmërisht bie mbi ZBGJ</w:t>
      </w:r>
      <w:r w:rsidR="00512CBA">
        <w:rPr>
          <w:rFonts w:ascii="Times New Roman" w:hAnsi="Times New Roman" w:cs="Times New Roman"/>
        </w:rPr>
        <w:t>DNJ</w:t>
      </w:r>
      <w:r w:rsidRPr="001E0F0F">
        <w:rPr>
          <w:rFonts w:ascii="Times New Roman" w:hAnsi="Times New Roman" w:cs="Times New Roman"/>
        </w:rPr>
        <w:t xml:space="preserve">. Gjithashtu, PLVBGJ </w:t>
      </w:r>
      <w:r w:rsidR="00512CBA">
        <w:rPr>
          <w:rFonts w:ascii="Times New Roman" w:hAnsi="Times New Roman" w:cs="Times New Roman"/>
        </w:rPr>
        <w:t>2024 - 2026</w:t>
      </w:r>
      <w:r w:rsidRPr="001E0F0F">
        <w:rPr>
          <w:rFonts w:ascii="Times New Roman" w:hAnsi="Times New Roman" w:cs="Times New Roman"/>
        </w:rPr>
        <w:t>, i</w:t>
      </w:r>
      <w:r w:rsidRPr="00D46DBB">
        <w:rPr>
          <w:rFonts w:ascii="Times New Roman" w:hAnsi="Times New Roman" w:cs="Times New Roman"/>
        </w:rPr>
        <w:t xml:space="preserve"> zbërthyer vit pas viti, zëvendëson edhe Planin e Veprimit për Barazinë Gjinore që ZBGJ</w:t>
      </w:r>
      <w:r w:rsidR="00512CBA">
        <w:rPr>
          <w:rFonts w:ascii="Times New Roman" w:hAnsi="Times New Roman" w:cs="Times New Roman"/>
        </w:rPr>
        <w:t>DNJ</w:t>
      </w:r>
      <w:r w:rsidRPr="00D46DBB">
        <w:rPr>
          <w:rFonts w:ascii="Times New Roman" w:hAnsi="Times New Roman" w:cs="Times New Roman"/>
        </w:rPr>
        <w:t xml:space="preserve"> përgatiste dhe paraqiste përpara Kryetar</w:t>
      </w:r>
      <w:r w:rsidR="006A5BE4" w:rsidRPr="00D46DBB">
        <w:rPr>
          <w:rFonts w:ascii="Times New Roman" w:hAnsi="Times New Roman" w:cs="Times New Roman"/>
        </w:rPr>
        <w:t>it</w:t>
      </w:r>
      <w:r w:rsidR="009F2DD6" w:rsidRPr="00D46DBB">
        <w:rPr>
          <w:rFonts w:ascii="Times New Roman" w:hAnsi="Times New Roman" w:cs="Times New Roman"/>
        </w:rPr>
        <w:t xml:space="preserve"> </w:t>
      </w:r>
      <w:r w:rsidR="006A5BE4" w:rsidRPr="00D46DBB">
        <w:rPr>
          <w:rFonts w:ascii="Times New Roman" w:hAnsi="Times New Roman" w:cs="Times New Roman"/>
        </w:rPr>
        <w:t>t</w:t>
      </w:r>
      <w:r w:rsidRPr="00D46DBB">
        <w:rPr>
          <w:rFonts w:ascii="Times New Roman" w:hAnsi="Times New Roman" w:cs="Times New Roman"/>
        </w:rPr>
        <w:t xml:space="preserve">ë Komunës dhe Agjencisë për Barazi Gjinore, në mënyrë të përvitshme.  </w:t>
      </w:r>
    </w:p>
    <w:p w14:paraId="4A0FB3DA" w14:textId="77777777" w:rsidR="00E41DB4" w:rsidRPr="00D46DBB" w:rsidRDefault="00E41DB4" w:rsidP="00A31980">
      <w:pPr>
        <w:rPr>
          <w:rFonts w:ascii="Times New Roman" w:hAnsi="Times New Roman" w:cs="Times New Roman"/>
        </w:rPr>
      </w:pPr>
    </w:p>
    <w:p w14:paraId="205477B4" w14:textId="5BD82759" w:rsidR="00696A3A" w:rsidRPr="00D46DBB" w:rsidRDefault="00696A3A" w:rsidP="00A31980">
      <w:pPr>
        <w:rPr>
          <w:rFonts w:ascii="Times New Roman" w:hAnsi="Times New Roman" w:cs="Times New Roman"/>
        </w:rPr>
      </w:pPr>
      <w:r w:rsidRPr="00D46DBB">
        <w:rPr>
          <w:rFonts w:ascii="Times New Roman" w:hAnsi="Times New Roman" w:cs="Times New Roman"/>
        </w:rPr>
        <w:t xml:space="preserve">Rol të rëndësishëm në lidhje me adresimin e çështjeve gjinore, në nivelin lokal luan </w:t>
      </w:r>
      <w:r w:rsidRPr="001E0F0F">
        <w:rPr>
          <w:rFonts w:ascii="Times New Roman" w:hAnsi="Times New Roman" w:cs="Times New Roman"/>
        </w:rPr>
        <w:t>edhe Grupi i Grave</w:t>
      </w:r>
      <w:r w:rsidR="001E0F0F" w:rsidRPr="001E0F0F">
        <w:rPr>
          <w:rFonts w:ascii="Times New Roman" w:hAnsi="Times New Roman" w:cs="Times New Roman"/>
        </w:rPr>
        <w:t xml:space="preserve"> Asambleiste</w:t>
      </w:r>
      <w:r w:rsidR="009F2DD6" w:rsidRPr="001E0F0F">
        <w:rPr>
          <w:rFonts w:ascii="Times New Roman" w:hAnsi="Times New Roman" w:cs="Times New Roman"/>
        </w:rPr>
        <w:t>, të cilat gjithashtu kanë dhënë kontribut të</w:t>
      </w:r>
      <w:r w:rsidR="006A5BE4" w:rsidRPr="001E0F0F">
        <w:rPr>
          <w:rFonts w:ascii="Times New Roman" w:hAnsi="Times New Roman" w:cs="Times New Roman"/>
        </w:rPr>
        <w:t xml:space="preserve"> </w:t>
      </w:r>
      <w:r w:rsidR="009F2DD6" w:rsidRPr="001E0F0F">
        <w:rPr>
          <w:rFonts w:ascii="Times New Roman" w:hAnsi="Times New Roman" w:cs="Times New Roman"/>
        </w:rPr>
        <w:t>rëndësishëm për hartimin e këtij Plani</w:t>
      </w:r>
      <w:r w:rsidRPr="00D46DBB">
        <w:rPr>
          <w:rFonts w:ascii="Times New Roman" w:hAnsi="Times New Roman" w:cs="Times New Roman"/>
        </w:rPr>
        <w:t xml:space="preserve">. Në vijim, të gjitha institucionet lokale dhe OJQ të cilat përfshihen si partnere për zbatimin e masave dhe veprimeve kryesore në këtë PLVBGJ, janë gjithashtu të rëndësishme dhe të domosdoshme për të pasur rezultatet e dëshiruara në përparimin drejt barazisë gjinore. Rol të rëndësishëm këtu luajnë edhe </w:t>
      </w:r>
      <w:r w:rsidRPr="00D46DBB">
        <w:rPr>
          <w:rFonts w:ascii="Times New Roman" w:hAnsi="Times New Roman" w:cs="Times New Roman"/>
        </w:rPr>
        <w:lastRenderedPageBreak/>
        <w:t xml:space="preserve">organizatat ndërkombëtare nëpërmjet mbështetjes financiare dhe teknike për të zbatuar masa të caktuara të parashikuara në këtë PLVBGJ. </w:t>
      </w:r>
    </w:p>
    <w:p w14:paraId="5D060305" w14:textId="77777777" w:rsidR="00E41DB4" w:rsidRPr="00D46DBB" w:rsidRDefault="00E41DB4" w:rsidP="00A31980">
      <w:pPr>
        <w:rPr>
          <w:rFonts w:ascii="Times New Roman" w:hAnsi="Times New Roman" w:cs="Times New Roman"/>
        </w:rPr>
      </w:pPr>
    </w:p>
    <w:p w14:paraId="6380FABF" w14:textId="77777777" w:rsidR="00696A3A" w:rsidRPr="00D46DBB" w:rsidRDefault="00696A3A" w:rsidP="00A31980">
      <w:pPr>
        <w:rPr>
          <w:rFonts w:ascii="Times New Roman" w:hAnsi="Times New Roman" w:cs="Times New Roman"/>
        </w:rPr>
      </w:pPr>
      <w:r w:rsidRPr="00D46DBB">
        <w:rPr>
          <w:rFonts w:ascii="Times New Roman" w:hAnsi="Times New Roman" w:cs="Times New Roman"/>
        </w:rPr>
        <w:t>Plani Lokal i Veprimit për Barazinë Gjinore, është:</w:t>
      </w:r>
    </w:p>
    <w:p w14:paraId="662060BA" w14:textId="7BB9895C" w:rsidR="00696A3A" w:rsidRPr="00D46DBB" w:rsidRDefault="00696A3A" w:rsidP="00A31980">
      <w:pPr>
        <w:numPr>
          <w:ilvl w:val="0"/>
          <w:numId w:val="33"/>
        </w:numPr>
        <w:rPr>
          <w:rFonts w:ascii="Times New Roman" w:hAnsi="Times New Roman" w:cs="Times New Roman"/>
        </w:rPr>
      </w:pPr>
      <w:r w:rsidRPr="00D46DBB">
        <w:rPr>
          <w:rFonts w:ascii="Times New Roman" w:hAnsi="Times New Roman" w:cs="Times New Roman"/>
        </w:rPr>
        <w:t xml:space="preserve">një </w:t>
      </w:r>
      <w:r w:rsidRPr="00D46DBB">
        <w:rPr>
          <w:rFonts w:ascii="Times New Roman" w:hAnsi="Times New Roman" w:cs="Times New Roman"/>
          <w:b/>
          <w:bCs/>
        </w:rPr>
        <w:t xml:space="preserve">mjet praktik i lokalizimit të </w:t>
      </w:r>
      <w:r w:rsidR="005B48CB" w:rsidRPr="00D46DBB">
        <w:rPr>
          <w:rFonts w:ascii="Times New Roman" w:hAnsi="Times New Roman" w:cs="Times New Roman"/>
          <w:b/>
          <w:bCs/>
        </w:rPr>
        <w:t>dokumenteve</w:t>
      </w:r>
      <w:r w:rsidRPr="00D46DBB">
        <w:rPr>
          <w:rFonts w:ascii="Times New Roman" w:hAnsi="Times New Roman" w:cs="Times New Roman"/>
          <w:b/>
          <w:bCs/>
        </w:rPr>
        <w:t xml:space="preserve"> të rëndësishëm kombëtarë, por edhe ndërkombëtarë në lidhje me barazinë gjinore </w:t>
      </w:r>
      <w:r w:rsidRPr="00D46DBB">
        <w:rPr>
          <w:rFonts w:ascii="Times New Roman" w:hAnsi="Times New Roman" w:cs="Times New Roman"/>
        </w:rPr>
        <w:t xml:space="preserve">(veçanërisht </w:t>
      </w:r>
      <w:r w:rsidR="005B48CB" w:rsidRPr="00D46DBB">
        <w:rPr>
          <w:rFonts w:ascii="Times New Roman" w:hAnsi="Times New Roman" w:cs="Times New Roman"/>
        </w:rPr>
        <w:t>instrumentet</w:t>
      </w:r>
      <w:r w:rsidRPr="00D46DBB">
        <w:rPr>
          <w:rFonts w:ascii="Times New Roman" w:hAnsi="Times New Roman" w:cs="Times New Roman"/>
        </w:rPr>
        <w:t xml:space="preserve"> drejtpërsëdrejti të aplikueshme në legjislacionin e vendit). </w:t>
      </w:r>
    </w:p>
    <w:p w14:paraId="032BBCA1" w14:textId="3BC2885F" w:rsidR="00696A3A" w:rsidRPr="00D46DBB" w:rsidRDefault="00696A3A" w:rsidP="00A31980">
      <w:pPr>
        <w:numPr>
          <w:ilvl w:val="0"/>
          <w:numId w:val="33"/>
        </w:numPr>
        <w:rPr>
          <w:rFonts w:ascii="Times New Roman" w:hAnsi="Times New Roman" w:cs="Times New Roman"/>
        </w:rPr>
      </w:pPr>
      <w:r w:rsidRPr="00D46DBB">
        <w:rPr>
          <w:rFonts w:ascii="Times New Roman" w:hAnsi="Times New Roman" w:cs="Times New Roman"/>
        </w:rPr>
        <w:t xml:space="preserve">një </w:t>
      </w:r>
      <w:r w:rsidRPr="00D46DBB">
        <w:rPr>
          <w:rFonts w:ascii="Times New Roman" w:hAnsi="Times New Roman" w:cs="Times New Roman"/>
          <w:b/>
          <w:bCs/>
        </w:rPr>
        <w:t>dokument i</w:t>
      </w:r>
      <w:r w:rsidRPr="00D46DBB">
        <w:rPr>
          <w:rFonts w:ascii="Times New Roman" w:hAnsi="Times New Roman" w:cs="Times New Roman"/>
        </w:rPr>
        <w:t xml:space="preserve"> </w:t>
      </w:r>
      <w:r w:rsidRPr="00D46DBB">
        <w:rPr>
          <w:rFonts w:ascii="Times New Roman" w:hAnsi="Times New Roman" w:cs="Times New Roman"/>
          <w:b/>
          <w:bCs/>
        </w:rPr>
        <w:t>hartuar përmes një procesi gjithëpërfshirës</w:t>
      </w:r>
      <w:r w:rsidRPr="00D46DBB">
        <w:rPr>
          <w:rFonts w:ascii="Times New Roman" w:hAnsi="Times New Roman" w:cs="Times New Roman"/>
        </w:rPr>
        <w:t xml:space="preserve">, me hapa të </w:t>
      </w:r>
      <w:r w:rsidR="005B48CB" w:rsidRPr="00D46DBB">
        <w:rPr>
          <w:rFonts w:ascii="Times New Roman" w:hAnsi="Times New Roman" w:cs="Times New Roman"/>
        </w:rPr>
        <w:t>mirë përcaktuar</w:t>
      </w:r>
      <w:r w:rsidRPr="00D46DBB">
        <w:rPr>
          <w:rFonts w:ascii="Times New Roman" w:hAnsi="Times New Roman" w:cs="Times New Roman"/>
        </w:rPr>
        <w:t xml:space="preserve">, e </w:t>
      </w:r>
      <w:r w:rsidRPr="00D46DBB">
        <w:rPr>
          <w:rFonts w:ascii="Times New Roman" w:hAnsi="Times New Roman" w:cs="Times New Roman"/>
          <w:b/>
          <w:bCs/>
        </w:rPr>
        <w:t xml:space="preserve">në përmbajtje të të cilit reflektohen arritjet dhe sfidat </w:t>
      </w:r>
      <w:r w:rsidRPr="00D46DBB">
        <w:rPr>
          <w:rFonts w:ascii="Times New Roman" w:hAnsi="Times New Roman" w:cs="Times New Roman"/>
        </w:rPr>
        <w:t xml:space="preserve">e ndeshura ndër vite nga Komuna, </w:t>
      </w:r>
      <w:r w:rsidRPr="00D46DBB">
        <w:rPr>
          <w:rFonts w:ascii="Times New Roman" w:hAnsi="Times New Roman" w:cs="Times New Roman"/>
          <w:b/>
          <w:bCs/>
        </w:rPr>
        <w:t>në përparimin drejt barazisë gjinore</w:t>
      </w:r>
      <w:r w:rsidRPr="00D46DBB">
        <w:rPr>
          <w:rFonts w:ascii="Times New Roman" w:hAnsi="Times New Roman" w:cs="Times New Roman"/>
        </w:rPr>
        <w:t>.</w:t>
      </w:r>
    </w:p>
    <w:p w14:paraId="7AEFEDED" w14:textId="7FBD236A" w:rsidR="00696A3A" w:rsidRPr="007B2893" w:rsidRDefault="00696A3A" w:rsidP="00A31980">
      <w:pPr>
        <w:numPr>
          <w:ilvl w:val="0"/>
          <w:numId w:val="33"/>
        </w:numPr>
        <w:rPr>
          <w:rFonts w:ascii="Times New Roman" w:hAnsi="Times New Roman" w:cs="Times New Roman"/>
        </w:rPr>
      </w:pPr>
      <w:r w:rsidRPr="007B2893">
        <w:rPr>
          <w:rFonts w:ascii="Times New Roman" w:hAnsi="Times New Roman" w:cs="Times New Roman"/>
        </w:rPr>
        <w:t xml:space="preserve">një </w:t>
      </w:r>
      <w:r w:rsidRPr="007B2893">
        <w:rPr>
          <w:rFonts w:ascii="Times New Roman" w:hAnsi="Times New Roman" w:cs="Times New Roman"/>
          <w:b/>
          <w:bCs/>
        </w:rPr>
        <w:t xml:space="preserve">pasqyrim i qartë i roleve dhe përgjegjësive të domosdoshme </w:t>
      </w:r>
      <w:r w:rsidRPr="007B2893">
        <w:rPr>
          <w:rFonts w:ascii="Times New Roman" w:hAnsi="Times New Roman" w:cs="Times New Roman"/>
        </w:rPr>
        <w:t xml:space="preserve">për t’u përmbushur brenda Komunës, si dhe ndërmjet Komunës e institucioneve lokale apo organizatave të shoqërisë civile e ato ndërkombëtare, me qëllim </w:t>
      </w:r>
      <w:r w:rsidRPr="007B2893">
        <w:rPr>
          <w:rFonts w:ascii="Times New Roman" w:hAnsi="Times New Roman" w:cs="Times New Roman"/>
          <w:b/>
          <w:bCs/>
        </w:rPr>
        <w:t>zbatimin në praktikë të parimit të barazisë për të gjitha/gjithë gratë, burrat, të rejat, të rinjtë, vajzat dhe djemtë</w:t>
      </w:r>
      <w:r w:rsidRPr="007B2893">
        <w:rPr>
          <w:rFonts w:ascii="Times New Roman" w:hAnsi="Times New Roman" w:cs="Times New Roman"/>
        </w:rPr>
        <w:t>, në të gjithë diversitetin e tyre, në Komunën</w:t>
      </w:r>
      <w:r w:rsidR="007B2893" w:rsidRPr="007B2893">
        <w:rPr>
          <w:rFonts w:ascii="Times New Roman" w:hAnsi="Times New Roman" w:cs="Times New Roman"/>
        </w:rPr>
        <w:t xml:space="preserve"> e Klin</w:t>
      </w:r>
      <w:r w:rsidR="007B2893">
        <w:rPr>
          <w:rFonts w:ascii="Times New Roman" w:hAnsi="Times New Roman" w:cs="Times New Roman"/>
        </w:rPr>
        <w:t>ë</w:t>
      </w:r>
      <w:r w:rsidR="007B2893" w:rsidRPr="007B2893">
        <w:rPr>
          <w:rFonts w:ascii="Times New Roman" w:hAnsi="Times New Roman" w:cs="Times New Roman"/>
        </w:rPr>
        <w:t>s</w:t>
      </w:r>
      <w:r w:rsidR="007B2893">
        <w:rPr>
          <w:rFonts w:ascii="Times New Roman" w:hAnsi="Times New Roman" w:cs="Times New Roman"/>
        </w:rPr>
        <w:t>.</w:t>
      </w:r>
    </w:p>
    <w:p w14:paraId="7CF9908D" w14:textId="77777777" w:rsidR="00004238" w:rsidRPr="00D46DBB" w:rsidRDefault="00004238" w:rsidP="00A31980">
      <w:pPr>
        <w:rPr>
          <w:rFonts w:ascii="Times New Roman" w:hAnsi="Times New Roman" w:cs="Times New Roman"/>
        </w:rPr>
      </w:pPr>
    </w:p>
    <w:p w14:paraId="222AB43D" w14:textId="63FFBA1B" w:rsidR="00696A3A" w:rsidRPr="00D46DBB" w:rsidRDefault="003642CA" w:rsidP="00A31980">
      <w:pPr>
        <w:rPr>
          <w:rFonts w:ascii="Times New Roman" w:hAnsi="Times New Roman" w:cs="Times New Roman"/>
          <w:b/>
          <w:bCs/>
          <w:color w:val="4D4D4D" w:themeColor="accent6"/>
        </w:rPr>
      </w:pPr>
      <w:bookmarkStart w:id="16" w:name="_Toc153152384"/>
      <w:bookmarkStart w:id="17" w:name="_Toc157412405"/>
      <w:r w:rsidRPr="00D46DBB">
        <w:rPr>
          <w:rFonts w:ascii="Times New Roman" w:hAnsi="Times New Roman" w:cs="Times New Roman"/>
          <w:b/>
          <w:color w:val="4D4D4D" w:themeColor="accent6"/>
        </w:rPr>
        <w:t xml:space="preserve">III. </w:t>
      </w:r>
      <w:r w:rsidR="00696A3A" w:rsidRPr="00D46DBB">
        <w:rPr>
          <w:rFonts w:ascii="Times New Roman" w:hAnsi="Times New Roman" w:cs="Times New Roman"/>
          <w:b/>
          <w:color w:val="4D4D4D" w:themeColor="accent6"/>
        </w:rPr>
        <w:t>METODOLOGJIA</w:t>
      </w:r>
      <w:bookmarkEnd w:id="16"/>
      <w:bookmarkEnd w:id="17"/>
    </w:p>
    <w:p w14:paraId="5B513A5C" w14:textId="3BCD6234" w:rsidR="00696A3A" w:rsidRPr="00D46DBB" w:rsidRDefault="00696A3A" w:rsidP="00A31980">
      <w:pPr>
        <w:rPr>
          <w:rFonts w:ascii="Times New Roman" w:hAnsi="Times New Roman" w:cs="Times New Roman"/>
        </w:rPr>
      </w:pPr>
      <w:r w:rsidRPr="001E0F0F">
        <w:rPr>
          <w:rFonts w:ascii="Times New Roman" w:hAnsi="Times New Roman" w:cs="Times New Roman"/>
        </w:rPr>
        <w:t xml:space="preserve">Metodologjia për hartimin e PLVBGJ </w:t>
      </w:r>
      <w:r w:rsidR="00512CBA">
        <w:rPr>
          <w:rFonts w:ascii="Times New Roman" w:hAnsi="Times New Roman" w:cs="Times New Roman"/>
        </w:rPr>
        <w:t>2024 - 2026</w:t>
      </w:r>
      <w:r w:rsidR="007B2893">
        <w:rPr>
          <w:rFonts w:ascii="Times New Roman" w:hAnsi="Times New Roman" w:cs="Times New Roman"/>
        </w:rPr>
        <w:t xml:space="preserve"> </w:t>
      </w:r>
      <w:r w:rsidRPr="00D46DBB">
        <w:rPr>
          <w:rFonts w:ascii="Times New Roman" w:hAnsi="Times New Roman" w:cs="Times New Roman"/>
        </w:rPr>
        <w:t>ishte gjithëpërfshirëse dhe u zhvillua përmes hapave në vijim:</w:t>
      </w:r>
    </w:p>
    <w:p w14:paraId="3C0109F8" w14:textId="7F8F1A9A" w:rsidR="002E059D" w:rsidRPr="00744AA5" w:rsidRDefault="00696A3A" w:rsidP="00744AA5">
      <w:pPr>
        <w:pStyle w:val="ListParagraph"/>
        <w:numPr>
          <w:ilvl w:val="0"/>
          <w:numId w:val="34"/>
        </w:numPr>
        <w:rPr>
          <w:rFonts w:ascii="Times New Roman" w:hAnsi="Times New Roman" w:cs="Times New Roman"/>
        </w:rPr>
      </w:pPr>
      <w:r w:rsidRPr="001E0F0F">
        <w:rPr>
          <w:rFonts w:ascii="Times New Roman" w:hAnsi="Times New Roman" w:cs="Times New Roman"/>
          <w:b/>
          <w:bCs/>
        </w:rPr>
        <w:t xml:space="preserve">Ngritja e Grupit Punues për përgatitjen e këtij plani, me </w:t>
      </w:r>
      <w:r w:rsidR="00027610" w:rsidRPr="001E0F0F">
        <w:rPr>
          <w:rFonts w:ascii="Times New Roman" w:hAnsi="Times New Roman" w:cs="Times New Roman"/>
          <w:b/>
          <w:bCs/>
        </w:rPr>
        <w:t>Vendim</w:t>
      </w:r>
      <w:r w:rsidRPr="001E0F0F">
        <w:rPr>
          <w:rFonts w:ascii="Times New Roman" w:hAnsi="Times New Roman" w:cs="Times New Roman"/>
          <w:b/>
          <w:bCs/>
        </w:rPr>
        <w:t xml:space="preserve"> të Kryetarit të Komunës</w:t>
      </w:r>
      <w:r w:rsidRPr="001E0F0F">
        <w:rPr>
          <w:rFonts w:ascii="Times New Roman" w:hAnsi="Times New Roman" w:cs="Times New Roman"/>
        </w:rPr>
        <w:t xml:space="preserve">. Grupi  Punues për përgatitjen e këtij PLVBGJ u ngrit me </w:t>
      </w:r>
      <w:r w:rsidR="00027610" w:rsidRPr="001E0F0F">
        <w:rPr>
          <w:rFonts w:ascii="Times New Roman" w:hAnsi="Times New Roman" w:cs="Times New Roman"/>
        </w:rPr>
        <w:t>Vendim</w:t>
      </w:r>
      <w:r w:rsidRPr="001E0F0F">
        <w:rPr>
          <w:rFonts w:ascii="Times New Roman" w:hAnsi="Times New Roman" w:cs="Times New Roman"/>
        </w:rPr>
        <w:t xml:space="preserve"> të Kryetar</w:t>
      </w:r>
      <w:r w:rsidR="004B00EF" w:rsidRPr="001E0F0F">
        <w:rPr>
          <w:rFonts w:ascii="Times New Roman" w:hAnsi="Times New Roman" w:cs="Times New Roman"/>
        </w:rPr>
        <w:t>it</w:t>
      </w:r>
      <w:r w:rsidRPr="001E0F0F">
        <w:rPr>
          <w:rFonts w:ascii="Times New Roman" w:hAnsi="Times New Roman" w:cs="Times New Roman"/>
        </w:rPr>
        <w:t xml:space="preserve"> Nr.</w:t>
      </w:r>
      <w:r w:rsidR="001E0F0F">
        <w:rPr>
          <w:rFonts w:ascii="Times New Roman" w:hAnsi="Times New Roman" w:cs="Times New Roman"/>
        </w:rPr>
        <w:t>112-9278/2024</w:t>
      </w:r>
      <w:r w:rsidRPr="001E0F0F">
        <w:rPr>
          <w:rFonts w:ascii="Times New Roman" w:hAnsi="Times New Roman" w:cs="Times New Roman"/>
        </w:rPr>
        <w:t xml:space="preserve"> datë </w:t>
      </w:r>
      <w:r w:rsidR="001E0F0F">
        <w:rPr>
          <w:rFonts w:ascii="Times New Roman" w:hAnsi="Times New Roman" w:cs="Times New Roman"/>
        </w:rPr>
        <w:t>25.03.2024</w:t>
      </w:r>
      <w:r w:rsidR="006F2E14" w:rsidRPr="001E0F0F">
        <w:rPr>
          <w:rFonts w:ascii="Times New Roman" w:hAnsi="Times New Roman" w:cs="Times New Roman"/>
        </w:rPr>
        <w:t xml:space="preserve"> </w:t>
      </w:r>
      <w:r w:rsidRPr="001E0F0F">
        <w:rPr>
          <w:rFonts w:ascii="Times New Roman" w:hAnsi="Times New Roman" w:cs="Times New Roman"/>
        </w:rPr>
        <w:t xml:space="preserve">dhe kishte në përbërje të tij </w:t>
      </w:r>
      <w:r w:rsidR="00744AA5">
        <w:rPr>
          <w:rFonts w:ascii="Times New Roman" w:hAnsi="Times New Roman" w:cs="Times New Roman"/>
        </w:rPr>
        <w:t>7 (shtatë)</w:t>
      </w:r>
      <w:r w:rsidRPr="001E0F0F">
        <w:rPr>
          <w:rFonts w:ascii="Times New Roman" w:hAnsi="Times New Roman" w:cs="Times New Roman"/>
        </w:rPr>
        <w:t xml:space="preserve"> zyrtare / zyrtarë, konkretisht:</w:t>
      </w:r>
    </w:p>
    <w:p w14:paraId="31656699" w14:textId="77A84EEC" w:rsidR="00744AA5" w:rsidRPr="00744AA5" w:rsidRDefault="00744AA5" w:rsidP="00744AA5">
      <w:pPr>
        <w:pStyle w:val="ListParagraph"/>
        <w:numPr>
          <w:ilvl w:val="0"/>
          <w:numId w:val="44"/>
        </w:numPr>
        <w:rPr>
          <w:rFonts w:ascii="Times New Roman" w:hAnsi="Times New Roman" w:cs="Times New Roman"/>
        </w:rPr>
      </w:pPr>
      <w:bookmarkStart w:id="18" w:name="_Hlk163219467"/>
      <w:r w:rsidRPr="00744AA5">
        <w:rPr>
          <w:rFonts w:ascii="Times New Roman" w:hAnsi="Times New Roman" w:cs="Times New Roman"/>
        </w:rPr>
        <w:t xml:space="preserve">Marqe Selmanaj, </w:t>
      </w:r>
      <w:r>
        <w:rPr>
          <w:rFonts w:ascii="Times New Roman" w:hAnsi="Times New Roman" w:cs="Times New Roman"/>
        </w:rPr>
        <w:t>K</w:t>
      </w:r>
      <w:r w:rsidRPr="00744AA5">
        <w:rPr>
          <w:rFonts w:ascii="Times New Roman" w:hAnsi="Times New Roman" w:cs="Times New Roman"/>
        </w:rPr>
        <w:t>ryesuese</w:t>
      </w:r>
      <w:r>
        <w:rPr>
          <w:rFonts w:ascii="Times New Roman" w:hAnsi="Times New Roman" w:cs="Times New Roman"/>
        </w:rPr>
        <w:t>,</w:t>
      </w:r>
    </w:p>
    <w:p w14:paraId="1A1DD799" w14:textId="6B3DFA35" w:rsidR="00744AA5" w:rsidRPr="00744AA5" w:rsidRDefault="00744AA5" w:rsidP="00744AA5">
      <w:pPr>
        <w:pStyle w:val="ListParagraph"/>
        <w:numPr>
          <w:ilvl w:val="0"/>
          <w:numId w:val="44"/>
        </w:numPr>
        <w:rPr>
          <w:rFonts w:ascii="Times New Roman" w:hAnsi="Times New Roman" w:cs="Times New Roman"/>
        </w:rPr>
      </w:pPr>
      <w:r w:rsidRPr="00744AA5">
        <w:rPr>
          <w:rFonts w:ascii="Times New Roman" w:hAnsi="Times New Roman" w:cs="Times New Roman"/>
        </w:rPr>
        <w:t xml:space="preserve">Vitore Shala, </w:t>
      </w:r>
      <w:r>
        <w:rPr>
          <w:rFonts w:ascii="Times New Roman" w:hAnsi="Times New Roman" w:cs="Times New Roman"/>
        </w:rPr>
        <w:t>Z</w:t>
      </w:r>
      <w:r w:rsidRPr="00744AA5">
        <w:rPr>
          <w:rFonts w:ascii="Times New Roman" w:hAnsi="Times New Roman" w:cs="Times New Roman"/>
        </w:rPr>
        <w:t>v. Kryesuese</w:t>
      </w:r>
      <w:r>
        <w:rPr>
          <w:rFonts w:ascii="Times New Roman" w:hAnsi="Times New Roman" w:cs="Times New Roman"/>
        </w:rPr>
        <w:t>,</w:t>
      </w:r>
    </w:p>
    <w:p w14:paraId="05E4BE29" w14:textId="3F394EAF" w:rsidR="00744AA5" w:rsidRPr="00744AA5" w:rsidRDefault="00744AA5" w:rsidP="00744AA5">
      <w:pPr>
        <w:pStyle w:val="ListParagraph"/>
        <w:numPr>
          <w:ilvl w:val="0"/>
          <w:numId w:val="44"/>
        </w:numPr>
        <w:rPr>
          <w:rFonts w:ascii="Times New Roman" w:hAnsi="Times New Roman" w:cs="Times New Roman"/>
        </w:rPr>
      </w:pPr>
      <w:r w:rsidRPr="00744AA5">
        <w:rPr>
          <w:rFonts w:ascii="Times New Roman" w:hAnsi="Times New Roman" w:cs="Times New Roman"/>
        </w:rPr>
        <w:t>Fatjona Gashi, an</w:t>
      </w:r>
      <w:r>
        <w:rPr>
          <w:rFonts w:ascii="Times New Roman" w:hAnsi="Times New Roman" w:cs="Times New Roman"/>
        </w:rPr>
        <w:t>ëtare,</w:t>
      </w:r>
    </w:p>
    <w:p w14:paraId="335FD980" w14:textId="0E70A49B" w:rsidR="00744AA5" w:rsidRPr="00744AA5" w:rsidRDefault="00744AA5" w:rsidP="00744AA5">
      <w:pPr>
        <w:pStyle w:val="ListParagraph"/>
        <w:numPr>
          <w:ilvl w:val="0"/>
          <w:numId w:val="44"/>
        </w:numPr>
        <w:rPr>
          <w:rFonts w:ascii="Times New Roman" w:hAnsi="Times New Roman" w:cs="Times New Roman"/>
        </w:rPr>
      </w:pPr>
      <w:r w:rsidRPr="00744AA5">
        <w:rPr>
          <w:rFonts w:ascii="Times New Roman" w:hAnsi="Times New Roman" w:cs="Times New Roman"/>
        </w:rPr>
        <w:t xml:space="preserve">Shemsi Bajraktari, </w:t>
      </w:r>
      <w:r>
        <w:rPr>
          <w:rFonts w:ascii="Times New Roman" w:hAnsi="Times New Roman" w:cs="Times New Roman"/>
        </w:rPr>
        <w:t>anëtar,</w:t>
      </w:r>
    </w:p>
    <w:p w14:paraId="7F27DC96" w14:textId="486D7D91" w:rsidR="00744AA5" w:rsidRPr="00744AA5" w:rsidRDefault="00744AA5" w:rsidP="00744AA5">
      <w:pPr>
        <w:pStyle w:val="ListParagraph"/>
        <w:numPr>
          <w:ilvl w:val="0"/>
          <w:numId w:val="44"/>
        </w:numPr>
        <w:rPr>
          <w:rFonts w:ascii="Times New Roman" w:hAnsi="Times New Roman" w:cs="Times New Roman"/>
        </w:rPr>
      </w:pPr>
      <w:r w:rsidRPr="00744AA5">
        <w:rPr>
          <w:rFonts w:ascii="Times New Roman" w:hAnsi="Times New Roman" w:cs="Times New Roman"/>
        </w:rPr>
        <w:t>Melihate Behramaj, an</w:t>
      </w:r>
      <w:r>
        <w:rPr>
          <w:rFonts w:ascii="Times New Roman" w:hAnsi="Times New Roman" w:cs="Times New Roman"/>
        </w:rPr>
        <w:t>ëtare,</w:t>
      </w:r>
    </w:p>
    <w:p w14:paraId="37466592" w14:textId="593A69EC" w:rsidR="00744AA5" w:rsidRPr="00744AA5" w:rsidRDefault="00744AA5" w:rsidP="00744AA5">
      <w:pPr>
        <w:pStyle w:val="ListParagraph"/>
        <w:numPr>
          <w:ilvl w:val="0"/>
          <w:numId w:val="44"/>
        </w:numPr>
        <w:rPr>
          <w:rFonts w:ascii="Times New Roman" w:hAnsi="Times New Roman" w:cs="Times New Roman"/>
        </w:rPr>
      </w:pPr>
      <w:r w:rsidRPr="00744AA5">
        <w:rPr>
          <w:rFonts w:ascii="Times New Roman" w:hAnsi="Times New Roman" w:cs="Times New Roman"/>
        </w:rPr>
        <w:t>Enver Ma</w:t>
      </w:r>
      <w:r>
        <w:rPr>
          <w:rFonts w:ascii="Times New Roman" w:hAnsi="Times New Roman" w:cs="Times New Roman"/>
        </w:rPr>
        <w:t>l</w:t>
      </w:r>
      <w:r w:rsidRPr="00744AA5">
        <w:rPr>
          <w:rFonts w:ascii="Times New Roman" w:hAnsi="Times New Roman" w:cs="Times New Roman"/>
        </w:rPr>
        <w:t>a, a</w:t>
      </w:r>
      <w:r>
        <w:rPr>
          <w:rFonts w:ascii="Times New Roman" w:hAnsi="Times New Roman" w:cs="Times New Roman"/>
        </w:rPr>
        <w:t>nëtar,</w:t>
      </w:r>
    </w:p>
    <w:p w14:paraId="038C29C1" w14:textId="3F73AB60" w:rsidR="002E059D" w:rsidRPr="00744AA5" w:rsidRDefault="00744AA5" w:rsidP="00744AA5">
      <w:pPr>
        <w:pStyle w:val="ListParagraph"/>
        <w:numPr>
          <w:ilvl w:val="0"/>
          <w:numId w:val="44"/>
        </w:numPr>
        <w:rPr>
          <w:rFonts w:ascii="Times New Roman" w:hAnsi="Times New Roman" w:cs="Times New Roman"/>
        </w:rPr>
      </w:pPr>
      <w:r w:rsidRPr="00744AA5">
        <w:rPr>
          <w:rFonts w:ascii="Times New Roman" w:hAnsi="Times New Roman" w:cs="Times New Roman"/>
        </w:rPr>
        <w:t>Vlora Tafili, an</w:t>
      </w:r>
      <w:r>
        <w:rPr>
          <w:rFonts w:ascii="Times New Roman" w:hAnsi="Times New Roman" w:cs="Times New Roman"/>
        </w:rPr>
        <w:t>ëtare.</w:t>
      </w:r>
    </w:p>
    <w:bookmarkEnd w:id="18"/>
    <w:p w14:paraId="145678A3" w14:textId="77777777" w:rsidR="002E059D" w:rsidRPr="00D46DBB" w:rsidRDefault="002E059D" w:rsidP="00A31980">
      <w:pPr>
        <w:pStyle w:val="ListParagraph"/>
        <w:ind w:left="1440"/>
        <w:rPr>
          <w:rFonts w:ascii="Times New Roman" w:hAnsi="Times New Roman" w:cs="Times New Roman"/>
        </w:rPr>
      </w:pPr>
    </w:p>
    <w:p w14:paraId="6C146ADA" w14:textId="3B6A9F0B" w:rsidR="00696A3A" w:rsidRPr="00D46DBB" w:rsidRDefault="00696A3A" w:rsidP="00A31980">
      <w:pPr>
        <w:pStyle w:val="ListParagraph"/>
        <w:numPr>
          <w:ilvl w:val="0"/>
          <w:numId w:val="34"/>
        </w:numPr>
        <w:rPr>
          <w:rFonts w:ascii="Times New Roman" w:hAnsi="Times New Roman" w:cs="Times New Roman"/>
        </w:rPr>
      </w:pPr>
      <w:r w:rsidRPr="00D46DBB">
        <w:rPr>
          <w:rFonts w:ascii="Times New Roman" w:hAnsi="Times New Roman" w:cs="Times New Roman"/>
          <w:b/>
          <w:bCs/>
        </w:rPr>
        <w:t>Analiza dhe vlerësimi i situatës përmes të dhënave dhe informacionit ekzistues</w:t>
      </w:r>
      <w:r w:rsidRPr="00D46DBB">
        <w:rPr>
          <w:rFonts w:ascii="Times New Roman" w:hAnsi="Times New Roman" w:cs="Times New Roman"/>
        </w:rPr>
        <w:t>.</w:t>
      </w:r>
      <w:r w:rsidRPr="00D46DBB">
        <w:t xml:space="preserve"> </w:t>
      </w:r>
      <w:r w:rsidRPr="00D46DBB">
        <w:rPr>
          <w:rFonts w:ascii="Times New Roman" w:hAnsi="Times New Roman" w:cs="Times New Roman"/>
        </w:rPr>
        <w:t xml:space="preserve">Kjo analizë u bazua në një tërësi </w:t>
      </w:r>
      <w:r w:rsidR="00E41DB4" w:rsidRPr="00D46DBB">
        <w:rPr>
          <w:rFonts w:ascii="Times New Roman" w:hAnsi="Times New Roman" w:cs="Times New Roman"/>
        </w:rPr>
        <w:t>dokumentesh</w:t>
      </w:r>
      <w:r w:rsidRPr="00D46DBB">
        <w:rPr>
          <w:rFonts w:ascii="Times New Roman" w:hAnsi="Times New Roman" w:cs="Times New Roman"/>
        </w:rPr>
        <w:t xml:space="preserve"> ekzistues të komunës, por padyshim që u shtri edhe në tërësinë e kornizës ligjore dhe të politikave ekzistuese kombëtare e lokale, të lidhura me çështjet gjinore.</w:t>
      </w:r>
    </w:p>
    <w:p w14:paraId="66542F45" w14:textId="77777777" w:rsidR="00696A3A" w:rsidRPr="00D46DBB" w:rsidRDefault="00696A3A" w:rsidP="00A31980">
      <w:pPr>
        <w:pStyle w:val="ListParagraph"/>
        <w:rPr>
          <w:rFonts w:ascii="Times New Roman" w:hAnsi="Times New Roman" w:cs="Times New Roman"/>
        </w:rPr>
      </w:pPr>
    </w:p>
    <w:p w14:paraId="46A6507E" w14:textId="26128426" w:rsidR="00696A3A" w:rsidRPr="00D46DBB" w:rsidRDefault="00696A3A" w:rsidP="00A31980">
      <w:pPr>
        <w:pStyle w:val="ListParagraph"/>
        <w:numPr>
          <w:ilvl w:val="0"/>
          <w:numId w:val="34"/>
        </w:numPr>
        <w:rPr>
          <w:rFonts w:ascii="Times New Roman" w:hAnsi="Times New Roman" w:cs="Times New Roman"/>
        </w:rPr>
      </w:pPr>
      <w:r w:rsidRPr="00D46DBB">
        <w:rPr>
          <w:rFonts w:ascii="Times New Roman" w:hAnsi="Times New Roman" w:cs="Times New Roman"/>
          <w:b/>
          <w:bCs/>
        </w:rPr>
        <w:t>Përcaktimi i fushave kryesore të ndërhyrjes</w:t>
      </w:r>
      <w:r w:rsidRPr="00D46DBB">
        <w:rPr>
          <w:rFonts w:ascii="Times New Roman" w:hAnsi="Times New Roman" w:cs="Times New Roman"/>
        </w:rPr>
        <w:t xml:space="preserve">, të domosdoshme për t’u përfshirë në matricën e </w:t>
      </w:r>
      <w:r w:rsidRPr="007E2188">
        <w:rPr>
          <w:rFonts w:ascii="Times New Roman" w:hAnsi="Times New Roman" w:cs="Times New Roman"/>
        </w:rPr>
        <w:t xml:space="preserve">PLVBGJ </w:t>
      </w:r>
      <w:r w:rsidR="007E7604">
        <w:rPr>
          <w:rFonts w:ascii="Times New Roman" w:hAnsi="Times New Roman" w:cs="Times New Roman"/>
        </w:rPr>
        <w:t>2024 - 2026</w:t>
      </w:r>
      <w:r w:rsidRPr="007E2188">
        <w:rPr>
          <w:rFonts w:ascii="Times New Roman" w:hAnsi="Times New Roman" w:cs="Times New Roman"/>
        </w:rPr>
        <w:t>.</w:t>
      </w:r>
      <w:r w:rsidRPr="007E2188">
        <w:t xml:space="preserve"> </w:t>
      </w:r>
      <w:r w:rsidRPr="007E2188">
        <w:rPr>
          <w:rFonts w:ascii="Times New Roman" w:hAnsi="Times New Roman" w:cs="Times New Roman"/>
        </w:rPr>
        <w:t>Ky</w:t>
      </w:r>
      <w:r w:rsidRPr="00D46DBB">
        <w:rPr>
          <w:rFonts w:ascii="Times New Roman" w:hAnsi="Times New Roman" w:cs="Times New Roman"/>
        </w:rPr>
        <w:t xml:space="preserve"> përcaktim u bë duke ndjekur një tërësi hapash, si vlerësimi i arritjeve dhe sfidave të komunës për adresimin e çështjeve të barazisë gjinore, identifikimi i prioriteteve bazuar në analizën e cekur më sipër, marrja në konsideratë dhe reflektimi i duhur i komenteve dhe sugjerimeve të dala nga diskutimet me stafin e komunës, </w:t>
      </w:r>
      <w:r w:rsidR="00E41DB4" w:rsidRPr="00D46DBB">
        <w:rPr>
          <w:rFonts w:ascii="Times New Roman" w:hAnsi="Times New Roman" w:cs="Times New Roman"/>
        </w:rPr>
        <w:t>etj.</w:t>
      </w:r>
      <w:r w:rsidRPr="00D46DBB">
        <w:rPr>
          <w:rFonts w:ascii="Times New Roman" w:hAnsi="Times New Roman" w:cs="Times New Roman"/>
        </w:rPr>
        <w:t>).</w:t>
      </w:r>
    </w:p>
    <w:p w14:paraId="756AD739" w14:textId="77777777" w:rsidR="00696A3A" w:rsidRPr="00D46DBB" w:rsidRDefault="00696A3A" w:rsidP="00A31980">
      <w:pPr>
        <w:rPr>
          <w:rFonts w:ascii="Times New Roman" w:hAnsi="Times New Roman" w:cs="Times New Roman"/>
        </w:rPr>
      </w:pPr>
    </w:p>
    <w:p w14:paraId="1ECFA3AA" w14:textId="38998721" w:rsidR="00696A3A" w:rsidRPr="00D46DBB" w:rsidRDefault="00696A3A" w:rsidP="00A31980">
      <w:pPr>
        <w:pStyle w:val="ListParagraph"/>
        <w:numPr>
          <w:ilvl w:val="0"/>
          <w:numId w:val="34"/>
        </w:numPr>
        <w:rPr>
          <w:rFonts w:ascii="Times New Roman" w:hAnsi="Times New Roman" w:cs="Times New Roman"/>
        </w:rPr>
      </w:pPr>
      <w:r w:rsidRPr="00D46DBB">
        <w:rPr>
          <w:rFonts w:ascii="Times New Roman" w:hAnsi="Times New Roman" w:cs="Times New Roman"/>
          <w:b/>
          <w:bCs/>
        </w:rPr>
        <w:t>Konsultimet paraprake brenda komunës dhe hartimi i draft PLVBGJ</w:t>
      </w:r>
      <w:r w:rsidRPr="00D46DBB">
        <w:rPr>
          <w:rFonts w:ascii="Times New Roman" w:hAnsi="Times New Roman" w:cs="Times New Roman"/>
        </w:rPr>
        <w:t>.</w:t>
      </w:r>
      <w:r w:rsidRPr="00D46DBB">
        <w:t xml:space="preserve"> </w:t>
      </w:r>
      <w:r w:rsidRPr="00D46DBB">
        <w:rPr>
          <w:rFonts w:ascii="Times New Roman" w:hAnsi="Times New Roman" w:cs="Times New Roman"/>
        </w:rPr>
        <w:t>Këto konsultime u zhvilluan me stafin e komunës si dhe në veçanti me anëtaret / anëtarët e Grupit Punues</w:t>
      </w:r>
      <w:r w:rsidR="00E41DB4" w:rsidRPr="00D46DBB">
        <w:rPr>
          <w:rFonts w:ascii="Times New Roman" w:hAnsi="Times New Roman" w:cs="Times New Roman"/>
        </w:rPr>
        <w:t xml:space="preserve"> dhe me </w:t>
      </w:r>
      <w:r w:rsidR="00E41DB4" w:rsidRPr="007E2188">
        <w:rPr>
          <w:rFonts w:ascii="Times New Roman" w:hAnsi="Times New Roman" w:cs="Times New Roman"/>
        </w:rPr>
        <w:t xml:space="preserve">Grupin </w:t>
      </w:r>
      <w:r w:rsidR="004B00EF" w:rsidRPr="007E2188">
        <w:rPr>
          <w:rFonts w:ascii="Times New Roman" w:hAnsi="Times New Roman" w:cs="Times New Roman"/>
        </w:rPr>
        <w:t>e</w:t>
      </w:r>
      <w:r w:rsidR="00E41DB4" w:rsidRPr="007E2188">
        <w:rPr>
          <w:rFonts w:ascii="Times New Roman" w:hAnsi="Times New Roman" w:cs="Times New Roman"/>
        </w:rPr>
        <w:t xml:space="preserve"> Grave</w:t>
      </w:r>
      <w:r w:rsidR="007E2188" w:rsidRPr="007E2188">
        <w:rPr>
          <w:rFonts w:ascii="Times New Roman" w:hAnsi="Times New Roman" w:cs="Times New Roman"/>
        </w:rPr>
        <w:t xml:space="preserve"> Asambleiste</w:t>
      </w:r>
      <w:r w:rsidRPr="007E2188">
        <w:rPr>
          <w:rFonts w:ascii="Times New Roman" w:hAnsi="Times New Roman" w:cs="Times New Roman"/>
        </w:rPr>
        <w:t>.</w:t>
      </w:r>
      <w:r w:rsidRPr="00D46DBB">
        <w:rPr>
          <w:rFonts w:ascii="Times New Roman" w:hAnsi="Times New Roman" w:cs="Times New Roman"/>
        </w:rPr>
        <w:t xml:space="preserve"> Që prej fillimit të këtyre konsultimeve u </w:t>
      </w:r>
      <w:r w:rsidR="00E41DB4" w:rsidRPr="00D46DBB">
        <w:rPr>
          <w:rFonts w:ascii="Times New Roman" w:hAnsi="Times New Roman" w:cs="Times New Roman"/>
        </w:rPr>
        <w:t>prezantuan</w:t>
      </w:r>
      <w:r w:rsidRPr="00D46DBB">
        <w:rPr>
          <w:rFonts w:ascii="Times New Roman" w:hAnsi="Times New Roman" w:cs="Times New Roman"/>
        </w:rPr>
        <w:t xml:space="preserve"> instrumente kryesore të rëndësishme ndërkombëtare, sidomos ato të BE-së të lidhura me barazinë gjinore (si për </w:t>
      </w:r>
      <w:r w:rsidR="00E41DB4" w:rsidRPr="00D46DBB">
        <w:rPr>
          <w:rFonts w:ascii="Times New Roman" w:hAnsi="Times New Roman" w:cs="Times New Roman"/>
        </w:rPr>
        <w:t>shembull</w:t>
      </w:r>
      <w:r w:rsidRPr="00D46DBB">
        <w:rPr>
          <w:rFonts w:ascii="Times New Roman" w:hAnsi="Times New Roman" w:cs="Times New Roman"/>
        </w:rPr>
        <w:t xml:space="preserve"> Plani i Veprimit i BE-së për Barazinë Gjinore / EU GAP III, apo Karta Evropiane për Barazi të Grave dhe Burrave në Jetën Lokale, etj.). Po kështu u </w:t>
      </w:r>
      <w:r w:rsidR="00E41DB4" w:rsidRPr="00D46DBB">
        <w:rPr>
          <w:rFonts w:ascii="Times New Roman" w:hAnsi="Times New Roman" w:cs="Times New Roman"/>
        </w:rPr>
        <w:t>prezantuan</w:t>
      </w:r>
      <w:r w:rsidRPr="00D46DBB">
        <w:rPr>
          <w:rFonts w:ascii="Times New Roman" w:hAnsi="Times New Roman" w:cs="Times New Roman"/>
        </w:rPr>
        <w:t xml:space="preserve"> edhe prioritetet e cekura në dokumente të rëndësishme kombëtare si Programi i Kosovës për Barazinë Gjinore 2020 - 2024, Plani i Zbatimit në Nivel Vendi për Kosovën i Planit të Veprimit të BE-së për Barazinë Gjinore III, 2021 – 2025, etj. Më pas u kalua në përgatitjen e draft matricës së PLVBGJ-së, e cila përmbante objektivat strategjikë, rezultatet e pritshme, dokumentet se ku referoheshin masat dhe veprimet e parashikuara, objektivat specifikë, treguesit në nivel objektivi, së bashku me vlerën bazë (e matur për vitin 2023 ose që do përcaktohet gjatë vitit 2024) dhe vlerën e synuar (target) deri në </w:t>
      </w:r>
      <w:r w:rsidRPr="007E2188">
        <w:rPr>
          <w:rFonts w:ascii="Times New Roman" w:hAnsi="Times New Roman" w:cs="Times New Roman"/>
        </w:rPr>
        <w:t>vitin 202</w:t>
      </w:r>
      <w:r w:rsidR="007E7604">
        <w:rPr>
          <w:rFonts w:ascii="Times New Roman" w:hAnsi="Times New Roman" w:cs="Times New Roman"/>
        </w:rPr>
        <w:t>6</w:t>
      </w:r>
      <w:r w:rsidRPr="007E2188">
        <w:rPr>
          <w:rFonts w:ascii="Times New Roman" w:hAnsi="Times New Roman" w:cs="Times New Roman"/>
        </w:rPr>
        <w:t>,</w:t>
      </w:r>
      <w:r w:rsidRPr="00D46DBB">
        <w:rPr>
          <w:rFonts w:ascii="Times New Roman" w:hAnsi="Times New Roman" w:cs="Times New Roman"/>
        </w:rPr>
        <w:t xml:space="preserve"> rezultatin në nivel </w:t>
      </w:r>
      <w:r w:rsidRPr="00D46DBB">
        <w:rPr>
          <w:rFonts w:ascii="Times New Roman" w:hAnsi="Times New Roman" w:cs="Times New Roman"/>
        </w:rPr>
        <w:lastRenderedPageBreak/>
        <w:t>të objektivit specifik, si dhe aktivitetet, drejtorinë përgjegjëse për zbatim, partnerët dhe bashkëpunëtorët, afatin kohor, koston për tre vitet, burimin e financimit, treguesit për çdo aktivitet, si dhe përgjegjësit për monitorimin e zbatimit të PLVBGJ.</w:t>
      </w:r>
    </w:p>
    <w:p w14:paraId="1EC67146" w14:textId="77777777" w:rsidR="00696A3A" w:rsidRPr="00D46DBB" w:rsidRDefault="00696A3A" w:rsidP="00A31980">
      <w:pPr>
        <w:pStyle w:val="ListParagraph"/>
        <w:rPr>
          <w:rFonts w:ascii="Times New Roman" w:hAnsi="Times New Roman" w:cs="Times New Roman"/>
        </w:rPr>
      </w:pPr>
    </w:p>
    <w:p w14:paraId="3DF44CF7" w14:textId="529C4A5D" w:rsidR="00696A3A" w:rsidRPr="00550BBA" w:rsidRDefault="00696A3A" w:rsidP="00A31980">
      <w:pPr>
        <w:pStyle w:val="ListParagraph"/>
        <w:numPr>
          <w:ilvl w:val="0"/>
          <w:numId w:val="34"/>
        </w:numPr>
        <w:rPr>
          <w:rFonts w:ascii="Times New Roman" w:hAnsi="Times New Roman" w:cs="Times New Roman"/>
        </w:rPr>
      </w:pPr>
      <w:r w:rsidRPr="00550BBA">
        <w:rPr>
          <w:rFonts w:ascii="Times New Roman" w:hAnsi="Times New Roman" w:cs="Times New Roman"/>
          <w:b/>
          <w:bCs/>
        </w:rPr>
        <w:t>Postimi në faqen e Komunës për komente dhe sugjerime nga individët dhe grupet e interesit</w:t>
      </w:r>
      <w:r w:rsidRPr="00550BBA">
        <w:rPr>
          <w:rFonts w:ascii="Times New Roman" w:hAnsi="Times New Roman" w:cs="Times New Roman"/>
        </w:rPr>
        <w:t xml:space="preserve">. Draft PLVBGJ </w:t>
      </w:r>
      <w:r w:rsidR="007E7604">
        <w:rPr>
          <w:rFonts w:ascii="Times New Roman" w:hAnsi="Times New Roman" w:cs="Times New Roman"/>
        </w:rPr>
        <w:t>2024 - 2026</w:t>
      </w:r>
      <w:r w:rsidR="00004238">
        <w:rPr>
          <w:rFonts w:ascii="Times New Roman" w:hAnsi="Times New Roman" w:cs="Times New Roman"/>
        </w:rPr>
        <w:t xml:space="preserve"> </w:t>
      </w:r>
      <w:r w:rsidRPr="00550BBA">
        <w:rPr>
          <w:rFonts w:ascii="Times New Roman" w:hAnsi="Times New Roman" w:cs="Times New Roman"/>
        </w:rPr>
        <w:t xml:space="preserve">u postua në datën </w:t>
      </w:r>
      <w:r w:rsidR="00004238" w:rsidRPr="00004238">
        <w:rPr>
          <w:rFonts w:ascii="Times New Roman" w:hAnsi="Times New Roman" w:cs="Times New Roman"/>
          <w:highlight w:val="yellow"/>
        </w:rPr>
        <w:t>xxxx</w:t>
      </w:r>
      <w:r w:rsidR="004113D0" w:rsidRPr="00550BBA">
        <w:rPr>
          <w:rFonts w:ascii="Times New Roman" w:hAnsi="Times New Roman" w:cs="Times New Roman"/>
        </w:rPr>
        <w:t xml:space="preserve"> </w:t>
      </w:r>
      <w:r w:rsidR="00E41DB4" w:rsidRPr="00550BBA">
        <w:rPr>
          <w:rFonts w:ascii="Times New Roman" w:hAnsi="Times New Roman" w:cs="Times New Roman"/>
        </w:rPr>
        <w:t>2024</w:t>
      </w:r>
      <w:r w:rsidRPr="00550BBA">
        <w:rPr>
          <w:rFonts w:ascii="Times New Roman" w:hAnsi="Times New Roman" w:cs="Times New Roman"/>
        </w:rPr>
        <w:t xml:space="preserve"> në linkun </w:t>
      </w:r>
      <w:r w:rsidR="00004238" w:rsidRPr="00004238">
        <w:rPr>
          <w:rFonts w:ascii="Times New Roman" w:hAnsi="Times New Roman" w:cs="Times New Roman"/>
          <w:color w:val="0033CC"/>
          <w:highlight w:val="yellow"/>
          <w:u w:val="single"/>
        </w:rPr>
        <w:t>xxxxxxxx</w:t>
      </w:r>
      <w:r w:rsidR="00BC2F41" w:rsidRPr="00550BBA">
        <w:rPr>
          <w:rFonts w:ascii="Times New Roman" w:hAnsi="Times New Roman" w:cs="Times New Roman"/>
        </w:rPr>
        <w:t xml:space="preserve"> </w:t>
      </w:r>
      <w:r w:rsidRPr="00550BBA">
        <w:rPr>
          <w:rFonts w:ascii="Times New Roman" w:hAnsi="Times New Roman" w:cs="Times New Roman"/>
        </w:rPr>
        <w:t xml:space="preserve">Postimi qëndroi i hapur për komente dhe sugjerime deri në datën </w:t>
      </w:r>
      <w:r w:rsidR="00004238" w:rsidRPr="00004238">
        <w:rPr>
          <w:rFonts w:ascii="Times New Roman" w:hAnsi="Times New Roman" w:cs="Times New Roman"/>
          <w:highlight w:val="yellow"/>
        </w:rPr>
        <w:t>xxxx</w:t>
      </w:r>
      <w:r w:rsidR="00E641B2" w:rsidRPr="00550BBA">
        <w:rPr>
          <w:rFonts w:ascii="Times New Roman" w:hAnsi="Times New Roman" w:cs="Times New Roman"/>
        </w:rPr>
        <w:t>.2024</w:t>
      </w:r>
      <w:r w:rsidRPr="00550BBA">
        <w:rPr>
          <w:rFonts w:ascii="Times New Roman" w:hAnsi="Times New Roman" w:cs="Times New Roman"/>
        </w:rPr>
        <w:t>, duke plotësuar kështu detyrimin për  konsultimin publik, në mbështetje të Ligjit për vetëqeverisje Lokale Nr.03L-040 dhe Udhëzimit Administrativ</w:t>
      </w:r>
      <w:r w:rsidR="004B00EF" w:rsidRPr="00550BBA">
        <w:rPr>
          <w:rFonts w:ascii="Times New Roman" w:hAnsi="Times New Roman" w:cs="Times New Roman"/>
        </w:rPr>
        <w:t xml:space="preserve"> (MAPL)</w:t>
      </w:r>
      <w:r w:rsidRPr="00550BBA">
        <w:rPr>
          <w:rFonts w:ascii="Times New Roman" w:hAnsi="Times New Roman" w:cs="Times New Roman"/>
        </w:rPr>
        <w:t xml:space="preserve"> Nr. </w:t>
      </w:r>
      <w:r w:rsidR="004B00EF" w:rsidRPr="00550BBA">
        <w:rPr>
          <w:rFonts w:ascii="Times New Roman" w:hAnsi="Times New Roman" w:cs="Times New Roman"/>
        </w:rPr>
        <w:t xml:space="preserve">04/2023 </w:t>
      </w:r>
      <w:r w:rsidRPr="00550BBA">
        <w:rPr>
          <w:rFonts w:ascii="Times New Roman" w:hAnsi="Times New Roman" w:cs="Times New Roman"/>
        </w:rPr>
        <w:t xml:space="preserve"> për </w:t>
      </w:r>
      <w:r w:rsidR="004B00EF" w:rsidRPr="00550BBA">
        <w:rPr>
          <w:rFonts w:ascii="Times New Roman" w:hAnsi="Times New Roman" w:cs="Times New Roman"/>
        </w:rPr>
        <w:t>Administrat</w:t>
      </w:r>
      <w:r w:rsidR="007E3771" w:rsidRPr="00550BBA">
        <w:rPr>
          <w:rFonts w:ascii="Times New Roman" w:hAnsi="Times New Roman" w:cs="Times New Roman"/>
        </w:rPr>
        <w:t>ë</w:t>
      </w:r>
      <w:r w:rsidR="004B00EF" w:rsidRPr="00550BBA">
        <w:rPr>
          <w:rFonts w:ascii="Times New Roman" w:hAnsi="Times New Roman" w:cs="Times New Roman"/>
        </w:rPr>
        <w:t xml:space="preserve"> t</w:t>
      </w:r>
      <w:r w:rsidR="007E3771" w:rsidRPr="00550BBA">
        <w:rPr>
          <w:rFonts w:ascii="Times New Roman" w:hAnsi="Times New Roman" w:cs="Times New Roman"/>
        </w:rPr>
        <w:t>ë</w:t>
      </w:r>
      <w:r w:rsidR="004B00EF" w:rsidRPr="00550BBA">
        <w:rPr>
          <w:rFonts w:ascii="Times New Roman" w:hAnsi="Times New Roman" w:cs="Times New Roman"/>
        </w:rPr>
        <w:t xml:space="preserve"> Hapur </w:t>
      </w:r>
      <w:r w:rsidRPr="00550BBA">
        <w:rPr>
          <w:rFonts w:ascii="Times New Roman" w:hAnsi="Times New Roman" w:cs="Times New Roman"/>
        </w:rPr>
        <w:t xml:space="preserve">në Komuna. </w:t>
      </w:r>
    </w:p>
    <w:p w14:paraId="603984F5" w14:textId="77777777" w:rsidR="00696A3A" w:rsidRPr="00550BBA" w:rsidRDefault="00696A3A" w:rsidP="00A31980">
      <w:pPr>
        <w:pStyle w:val="ListParagraph"/>
        <w:rPr>
          <w:rFonts w:ascii="Times New Roman" w:hAnsi="Times New Roman" w:cs="Times New Roman"/>
        </w:rPr>
      </w:pPr>
    </w:p>
    <w:p w14:paraId="19AE940E" w14:textId="1EF1FC50" w:rsidR="00696A3A" w:rsidRPr="00550BBA" w:rsidRDefault="00696A3A" w:rsidP="00A31980">
      <w:pPr>
        <w:pStyle w:val="ListParagraph"/>
        <w:numPr>
          <w:ilvl w:val="0"/>
          <w:numId w:val="34"/>
        </w:numPr>
        <w:rPr>
          <w:rFonts w:ascii="Times New Roman" w:hAnsi="Times New Roman" w:cs="Times New Roman"/>
        </w:rPr>
      </w:pPr>
      <w:r w:rsidRPr="00550BBA">
        <w:rPr>
          <w:rFonts w:ascii="Times New Roman" w:hAnsi="Times New Roman" w:cs="Times New Roman"/>
          <w:b/>
          <w:bCs/>
        </w:rPr>
        <w:t>Mbajtja e konsultimit publik me banoret dhe banorët e Komunës</w:t>
      </w:r>
      <w:r w:rsidRPr="00550BBA">
        <w:rPr>
          <w:rFonts w:ascii="Times New Roman" w:hAnsi="Times New Roman" w:cs="Times New Roman"/>
        </w:rPr>
        <w:t xml:space="preserve">. Në përputhje dhe vijim të sa cekur më sipër, Komuna </w:t>
      </w:r>
      <w:r w:rsidR="007B2893">
        <w:rPr>
          <w:rFonts w:ascii="Times New Roman" w:hAnsi="Times New Roman" w:cs="Times New Roman"/>
        </w:rPr>
        <w:t>e Klinës</w:t>
      </w:r>
      <w:r w:rsidRPr="00550BBA">
        <w:rPr>
          <w:rFonts w:ascii="Times New Roman" w:hAnsi="Times New Roman" w:cs="Times New Roman"/>
        </w:rPr>
        <w:t xml:space="preserve"> mbajti edhe sesionin e dëgjimit publik në datën </w:t>
      </w:r>
      <w:r w:rsidR="00004238" w:rsidRPr="00004238">
        <w:rPr>
          <w:rFonts w:ascii="Times New Roman" w:hAnsi="Times New Roman" w:cs="Times New Roman"/>
          <w:highlight w:val="yellow"/>
        </w:rPr>
        <w:t>xxx</w:t>
      </w:r>
      <w:r w:rsidR="00E641B2" w:rsidRPr="00004238">
        <w:rPr>
          <w:rFonts w:ascii="Times New Roman" w:hAnsi="Times New Roman" w:cs="Times New Roman"/>
          <w:highlight w:val="yellow"/>
        </w:rPr>
        <w:t>.</w:t>
      </w:r>
      <w:r w:rsidR="00BC2F41" w:rsidRPr="00550BBA">
        <w:rPr>
          <w:rFonts w:ascii="Times New Roman" w:hAnsi="Times New Roman" w:cs="Times New Roman"/>
        </w:rPr>
        <w:t xml:space="preserve"> 2024</w:t>
      </w:r>
      <w:r w:rsidRPr="00550BBA">
        <w:rPr>
          <w:rFonts w:ascii="Times New Roman" w:hAnsi="Times New Roman" w:cs="Times New Roman"/>
        </w:rPr>
        <w:t xml:space="preserve">, në ora </w:t>
      </w:r>
      <w:r w:rsidR="007E2188">
        <w:rPr>
          <w:rFonts w:ascii="Times New Roman" w:hAnsi="Times New Roman" w:cs="Times New Roman"/>
          <w:highlight w:val="yellow"/>
        </w:rPr>
        <w:t>xxxxx</w:t>
      </w:r>
      <w:r w:rsidRPr="00027610">
        <w:rPr>
          <w:rFonts w:ascii="Times New Roman" w:hAnsi="Times New Roman" w:cs="Times New Roman"/>
          <w:highlight w:val="yellow"/>
        </w:rPr>
        <w:t>.</w:t>
      </w:r>
      <w:r w:rsidRPr="00550BBA">
        <w:rPr>
          <w:rFonts w:ascii="Times New Roman" w:hAnsi="Times New Roman" w:cs="Times New Roman"/>
        </w:rPr>
        <w:t xml:space="preserve"> </w:t>
      </w:r>
    </w:p>
    <w:p w14:paraId="5972A9E3" w14:textId="77777777" w:rsidR="00696A3A" w:rsidRPr="00550BBA" w:rsidRDefault="00696A3A" w:rsidP="00A31980">
      <w:pPr>
        <w:pStyle w:val="ListParagraph"/>
        <w:rPr>
          <w:rFonts w:ascii="Times New Roman" w:hAnsi="Times New Roman" w:cs="Times New Roman"/>
        </w:rPr>
      </w:pPr>
    </w:p>
    <w:p w14:paraId="69EA2CFA" w14:textId="50EDAC03" w:rsidR="00696A3A" w:rsidRDefault="00696A3A" w:rsidP="00A31980">
      <w:pPr>
        <w:pStyle w:val="ListParagraph"/>
        <w:numPr>
          <w:ilvl w:val="0"/>
          <w:numId w:val="34"/>
        </w:numPr>
        <w:rPr>
          <w:rFonts w:ascii="Times New Roman" w:hAnsi="Times New Roman" w:cs="Times New Roman"/>
        </w:rPr>
      </w:pPr>
      <w:r w:rsidRPr="007E2188">
        <w:rPr>
          <w:rFonts w:ascii="Times New Roman" w:hAnsi="Times New Roman" w:cs="Times New Roman"/>
          <w:b/>
          <w:bCs/>
        </w:rPr>
        <w:t xml:space="preserve">Përmirësimi i </w:t>
      </w:r>
      <w:r w:rsidR="00BC2F41" w:rsidRPr="007E2188">
        <w:rPr>
          <w:rFonts w:ascii="Times New Roman" w:hAnsi="Times New Roman" w:cs="Times New Roman"/>
          <w:b/>
          <w:bCs/>
        </w:rPr>
        <w:t>draft</w:t>
      </w:r>
      <w:r w:rsidR="007E2188" w:rsidRPr="007E2188">
        <w:rPr>
          <w:rFonts w:ascii="Times New Roman" w:hAnsi="Times New Roman" w:cs="Times New Roman"/>
          <w:b/>
          <w:bCs/>
        </w:rPr>
        <w:t xml:space="preserve"> </w:t>
      </w:r>
      <w:r w:rsidRPr="007E2188">
        <w:rPr>
          <w:rFonts w:ascii="Times New Roman" w:hAnsi="Times New Roman" w:cs="Times New Roman"/>
          <w:b/>
          <w:bCs/>
        </w:rPr>
        <w:t>PLVBGJ</w:t>
      </w:r>
      <w:r w:rsidR="007E2188" w:rsidRPr="007E2188">
        <w:rPr>
          <w:rFonts w:ascii="Times New Roman" w:hAnsi="Times New Roman" w:cs="Times New Roman"/>
          <w:b/>
          <w:bCs/>
        </w:rPr>
        <w:t>-së</w:t>
      </w:r>
      <w:r w:rsidRPr="007E2188">
        <w:rPr>
          <w:rFonts w:ascii="Times New Roman" w:hAnsi="Times New Roman" w:cs="Times New Roman"/>
          <w:b/>
          <w:bCs/>
        </w:rPr>
        <w:t>.</w:t>
      </w:r>
      <w:r w:rsidRPr="007E2188">
        <w:rPr>
          <w:rFonts w:ascii="Times New Roman" w:hAnsi="Times New Roman" w:cs="Times New Roman"/>
        </w:rPr>
        <w:t xml:space="preserve"> Pas seancës së dëgjimit publik dhe në përfundim të të gjithë procesit të konsultimit publik, Grupi Punues bëri edhe përmirësimin e draft PLVBGJ, bazuar në të gjitha komentet dhe sugjerimet e marra. </w:t>
      </w:r>
    </w:p>
    <w:p w14:paraId="48ECC87B" w14:textId="77777777" w:rsidR="007E2188" w:rsidRPr="007E2188" w:rsidRDefault="007E2188" w:rsidP="007E2188">
      <w:pPr>
        <w:pStyle w:val="ListParagraph"/>
        <w:rPr>
          <w:rFonts w:ascii="Times New Roman" w:hAnsi="Times New Roman" w:cs="Times New Roman"/>
        </w:rPr>
      </w:pPr>
    </w:p>
    <w:p w14:paraId="57CC72F2" w14:textId="77777777" w:rsidR="00696A3A" w:rsidRPr="00550BBA" w:rsidRDefault="00696A3A" w:rsidP="00A31980">
      <w:pPr>
        <w:pStyle w:val="ListParagraph"/>
        <w:numPr>
          <w:ilvl w:val="0"/>
          <w:numId w:val="34"/>
        </w:numPr>
        <w:rPr>
          <w:rFonts w:ascii="Times New Roman" w:hAnsi="Times New Roman" w:cs="Times New Roman"/>
        </w:rPr>
      </w:pPr>
      <w:r w:rsidRPr="00550BBA">
        <w:rPr>
          <w:rFonts w:ascii="Times New Roman" w:hAnsi="Times New Roman" w:cs="Times New Roman"/>
          <w:b/>
          <w:bCs/>
        </w:rPr>
        <w:t>Kostimi i matricës së PLVBGJ</w:t>
      </w:r>
      <w:r w:rsidRPr="00550BBA">
        <w:rPr>
          <w:rFonts w:ascii="Times New Roman" w:hAnsi="Times New Roman" w:cs="Times New Roman"/>
        </w:rPr>
        <w:t>. Procesi i kostimit të matricës së PLVBGJ ishte një proces tepër i rëndësishëm që gjithashtu mori kohën e tij përgjatë përgatitjes së dokumentit të plotë. Kostimi u krye për secilin nga aktivitetet e parashikuara në matricën e PLVBGJ-së dhe fondet u ndanë sipas burimit të financimit, konkretisht fonde të mbuluara nga komuna, me burime ekzistuese njerëzore, infrastrukturore apo financiare, fonde të mbuluara nga donatorët, por edhe fonde për gjetjen e të cilave duhet të bëhen rishikime dhe planifikime në buxhetet përkatëse të viteve të ardhshme, ose duhet të lobohet për t’i siguruar përmes bashkëpunimit me donatorët, subjektet private e OJQ-të (pra hendeku financiar).</w:t>
      </w:r>
    </w:p>
    <w:p w14:paraId="59629EFB" w14:textId="77777777" w:rsidR="00696A3A" w:rsidRPr="00550BBA" w:rsidRDefault="00696A3A" w:rsidP="00A31980">
      <w:pPr>
        <w:pStyle w:val="ListParagraph"/>
        <w:rPr>
          <w:rFonts w:ascii="Times New Roman" w:hAnsi="Times New Roman" w:cs="Times New Roman"/>
        </w:rPr>
      </w:pPr>
    </w:p>
    <w:p w14:paraId="3779E0B2" w14:textId="77777777" w:rsidR="00696A3A" w:rsidRPr="00550BBA" w:rsidRDefault="00696A3A" w:rsidP="00A31980">
      <w:pPr>
        <w:pStyle w:val="ListParagraph"/>
        <w:numPr>
          <w:ilvl w:val="0"/>
          <w:numId w:val="34"/>
        </w:numPr>
        <w:rPr>
          <w:rFonts w:ascii="Times New Roman" w:hAnsi="Times New Roman" w:cs="Times New Roman"/>
        </w:rPr>
      </w:pPr>
      <w:r w:rsidRPr="00550BBA">
        <w:rPr>
          <w:rFonts w:ascii="Times New Roman" w:hAnsi="Times New Roman" w:cs="Times New Roman"/>
          <w:b/>
          <w:bCs/>
        </w:rPr>
        <w:t>Dorëzimi i dokumentit të plotë, të kostuar e përfunduar, për miratim në Kuvendin Komunal</w:t>
      </w:r>
      <w:r w:rsidRPr="00550BBA">
        <w:rPr>
          <w:rFonts w:ascii="Times New Roman" w:hAnsi="Times New Roman" w:cs="Times New Roman"/>
        </w:rPr>
        <w:t>. Pas përgatitjes dhe përfundimit të të gjithë procesit, dokumenti i plotë i PLVBGJ, edhe i kostuar, u dorëzua për miratim në Kuvendin Komunal, duke ndjekur të gjitha hapat, detyrimet dhe afatet ligjore përkatëse.</w:t>
      </w:r>
    </w:p>
    <w:p w14:paraId="59ADDA83" w14:textId="77777777" w:rsidR="00696A3A" w:rsidRPr="00550BBA" w:rsidRDefault="00696A3A" w:rsidP="00A31980">
      <w:pPr>
        <w:pStyle w:val="ListParagraph"/>
        <w:rPr>
          <w:rFonts w:ascii="Times New Roman" w:hAnsi="Times New Roman" w:cs="Times New Roman"/>
        </w:rPr>
      </w:pPr>
    </w:p>
    <w:p w14:paraId="7DA4C939" w14:textId="2E841F72" w:rsidR="00696A3A" w:rsidRPr="00550BBA" w:rsidRDefault="00696A3A" w:rsidP="00A31980">
      <w:pPr>
        <w:pStyle w:val="ListParagraph"/>
        <w:numPr>
          <w:ilvl w:val="0"/>
          <w:numId w:val="34"/>
        </w:numPr>
        <w:rPr>
          <w:rFonts w:ascii="Times New Roman" w:hAnsi="Times New Roman" w:cs="Times New Roman"/>
        </w:rPr>
      </w:pPr>
      <w:r w:rsidRPr="00550BBA">
        <w:rPr>
          <w:rFonts w:ascii="Times New Roman" w:hAnsi="Times New Roman" w:cs="Times New Roman"/>
          <w:b/>
          <w:bCs/>
        </w:rPr>
        <w:t>Miratimi i PLVBGJ në Kuvendin Komunal.</w:t>
      </w:r>
      <w:r w:rsidRPr="00550BBA">
        <w:rPr>
          <w:rFonts w:ascii="Times New Roman" w:hAnsi="Times New Roman" w:cs="Times New Roman"/>
        </w:rPr>
        <w:t xml:space="preserve"> PLVBGJ u miratua në mbledhjen e </w:t>
      </w:r>
      <w:r w:rsidR="00BC2F41" w:rsidRPr="00550BBA">
        <w:rPr>
          <w:rFonts w:ascii="Times New Roman" w:hAnsi="Times New Roman" w:cs="Times New Roman"/>
        </w:rPr>
        <w:t>radhës</w:t>
      </w:r>
      <w:r w:rsidRPr="00550BBA">
        <w:rPr>
          <w:rFonts w:ascii="Times New Roman" w:hAnsi="Times New Roman" w:cs="Times New Roman"/>
        </w:rPr>
        <w:t xml:space="preserve"> së Kuvendit Komunal në</w:t>
      </w:r>
      <w:r w:rsidR="00486B62" w:rsidRPr="00550BBA">
        <w:rPr>
          <w:rFonts w:ascii="Times New Roman" w:hAnsi="Times New Roman" w:cs="Times New Roman"/>
        </w:rPr>
        <w:t xml:space="preserve"> </w:t>
      </w:r>
      <w:r w:rsidR="00A838F8" w:rsidRPr="00A838F8">
        <w:rPr>
          <w:rFonts w:ascii="Times New Roman" w:hAnsi="Times New Roman" w:cs="Times New Roman"/>
          <w:highlight w:val="yellow"/>
        </w:rPr>
        <w:t>maj</w:t>
      </w:r>
      <w:r w:rsidR="00357A62" w:rsidRPr="00550BBA">
        <w:rPr>
          <w:rFonts w:ascii="Times New Roman" w:hAnsi="Times New Roman" w:cs="Times New Roman"/>
          <w:color w:val="FF0000"/>
        </w:rPr>
        <w:t xml:space="preserve"> </w:t>
      </w:r>
      <w:r w:rsidR="00BC2F41" w:rsidRPr="00550BBA">
        <w:rPr>
          <w:rFonts w:ascii="Times New Roman" w:hAnsi="Times New Roman" w:cs="Times New Roman"/>
        </w:rPr>
        <w:t>2024</w:t>
      </w:r>
      <w:r w:rsidRPr="00550BBA">
        <w:rPr>
          <w:rFonts w:ascii="Times New Roman" w:hAnsi="Times New Roman" w:cs="Times New Roman"/>
        </w:rPr>
        <w:t xml:space="preserve">. </w:t>
      </w:r>
    </w:p>
    <w:p w14:paraId="50DD461C" w14:textId="77777777" w:rsidR="00BC2F41" w:rsidRPr="00D46DBB" w:rsidRDefault="00BC2F41" w:rsidP="00A31980">
      <w:pPr>
        <w:rPr>
          <w:rFonts w:ascii="Times New Roman" w:hAnsi="Times New Roman" w:cs="Times New Roman"/>
        </w:rPr>
      </w:pPr>
    </w:p>
    <w:p w14:paraId="01325C65" w14:textId="32F63AA2" w:rsidR="00BC2F41" w:rsidRPr="00D46DBB" w:rsidRDefault="00696A3A" w:rsidP="00A31980">
      <w:pPr>
        <w:rPr>
          <w:rFonts w:ascii="Times New Roman" w:hAnsi="Times New Roman" w:cs="Times New Roman"/>
        </w:rPr>
      </w:pPr>
      <w:r w:rsidRPr="00D46DBB">
        <w:rPr>
          <w:rFonts w:ascii="Times New Roman" w:hAnsi="Times New Roman" w:cs="Times New Roman"/>
        </w:rPr>
        <w:t>Të gjitha hapat e mësipërm shkojnë në linjë jo vetëm me detyrimet kombëtare, por edhe me metodologjinë e përgatitjes së PLVBGJ-ve siç sugjerohet nga Këshilli i Bashkive dhe Rajoneve të Evropës (KBRE)</w:t>
      </w:r>
      <w:r w:rsidR="00286FEA" w:rsidRPr="00D46DBB">
        <w:rPr>
          <w:rFonts w:ascii="Times New Roman" w:hAnsi="Times New Roman" w:cs="Times New Roman"/>
        </w:rPr>
        <w:t>.</w:t>
      </w:r>
      <w:r w:rsidRPr="00D46DBB">
        <w:rPr>
          <w:rStyle w:val="FootnoteReference"/>
          <w:rFonts w:ascii="Times New Roman" w:hAnsi="Times New Roman" w:cs="Times New Roman"/>
        </w:rPr>
        <w:footnoteReference w:id="10"/>
      </w:r>
      <w:r w:rsidRPr="00D46DBB">
        <w:rPr>
          <w:rFonts w:ascii="Times New Roman" w:hAnsi="Times New Roman" w:cs="Times New Roman"/>
        </w:rPr>
        <w:t xml:space="preserve"> </w:t>
      </w:r>
    </w:p>
    <w:p w14:paraId="5A2AA91E" w14:textId="77777777" w:rsidR="00BC2F41" w:rsidRPr="00D46DBB" w:rsidRDefault="00BC2F41" w:rsidP="00A31980">
      <w:pPr>
        <w:rPr>
          <w:rFonts w:ascii="Times New Roman" w:hAnsi="Times New Roman" w:cs="Times New Roman"/>
        </w:rPr>
      </w:pPr>
    </w:p>
    <w:p w14:paraId="35C896A7" w14:textId="69963683" w:rsidR="00696A3A" w:rsidRPr="00D46DBB" w:rsidRDefault="00696A3A" w:rsidP="00A31980">
      <w:pPr>
        <w:rPr>
          <w:rFonts w:ascii="Times New Roman" w:hAnsi="Times New Roman" w:cs="Times New Roman"/>
        </w:rPr>
      </w:pPr>
      <w:r w:rsidRPr="00D46DBB">
        <w:rPr>
          <w:rFonts w:ascii="Times New Roman" w:hAnsi="Times New Roman" w:cs="Times New Roman"/>
        </w:rPr>
        <w:t xml:space="preserve">Një rol të rëndësishëm në të gjithë procesin e përgatitjes deri në finalizimin e PLVBGJ ka luajtur mbështetja dhe asistenca teknike e ofruar nga UN Women Kosovë, përmes një ekipi të </w:t>
      </w:r>
      <w:r w:rsidR="00BC2F41" w:rsidRPr="00D46DBB">
        <w:rPr>
          <w:rFonts w:ascii="Times New Roman" w:hAnsi="Times New Roman" w:cs="Times New Roman"/>
        </w:rPr>
        <w:t>mirë përgatitur</w:t>
      </w:r>
      <w:r w:rsidRPr="00D46DBB">
        <w:rPr>
          <w:rFonts w:ascii="Times New Roman" w:hAnsi="Times New Roman" w:cs="Times New Roman"/>
        </w:rPr>
        <w:t xml:space="preserve"> si dhe një konsulenteje</w:t>
      </w:r>
      <w:r w:rsidRPr="00D46DBB">
        <w:rPr>
          <w:rStyle w:val="FootnoteReference"/>
          <w:rFonts w:ascii="Times New Roman" w:hAnsi="Times New Roman" w:cs="Times New Roman"/>
        </w:rPr>
        <w:footnoteReference w:id="11"/>
      </w:r>
      <w:r w:rsidRPr="00D46DBB">
        <w:rPr>
          <w:rFonts w:ascii="Times New Roman" w:hAnsi="Times New Roman" w:cs="Times New Roman"/>
        </w:rPr>
        <w:t xml:space="preserve"> të angazhuar për këtë qëllim, në kuadër të zbatimit të Projektit “Gender Equality Facility” (GEF) që financohet nga Bashkimi Evropian.</w:t>
      </w:r>
    </w:p>
    <w:p w14:paraId="6B4863C0" w14:textId="77777777" w:rsidR="00696A3A" w:rsidRPr="00D46DBB" w:rsidRDefault="00696A3A" w:rsidP="00A31980">
      <w:pPr>
        <w:rPr>
          <w:rFonts w:ascii="Times New Roman" w:hAnsi="Times New Roman" w:cs="Times New Roman"/>
          <w:sz w:val="24"/>
          <w:szCs w:val="24"/>
        </w:rPr>
      </w:pPr>
    </w:p>
    <w:p w14:paraId="2B770ECA" w14:textId="77777777" w:rsidR="007E2188" w:rsidRPr="00D46DBB" w:rsidRDefault="007E2188" w:rsidP="00A31980">
      <w:pPr>
        <w:rPr>
          <w:rFonts w:ascii="Times New Roman" w:hAnsi="Times New Roman" w:cs="Times New Roman"/>
          <w:sz w:val="24"/>
          <w:szCs w:val="24"/>
        </w:rPr>
      </w:pPr>
    </w:p>
    <w:p w14:paraId="5C709255" w14:textId="30FC1EEC" w:rsidR="00696A3A" w:rsidRPr="00D46DBB" w:rsidRDefault="00696A3A" w:rsidP="00A31980">
      <w:pPr>
        <w:jc w:val="left"/>
        <w:rPr>
          <w:rFonts w:ascii="Times New Roman" w:hAnsi="Times New Roman" w:cs="Times New Roman"/>
          <w:b/>
          <w:bCs/>
          <w:color w:val="4D4D4D" w:themeColor="accent6"/>
        </w:rPr>
      </w:pPr>
      <w:bookmarkStart w:id="19" w:name="_Toc153152385"/>
      <w:bookmarkStart w:id="20" w:name="_Toc157412406"/>
      <w:r w:rsidRPr="00D46DBB">
        <w:rPr>
          <w:rFonts w:ascii="Times New Roman" w:hAnsi="Times New Roman" w:cs="Times New Roman"/>
          <w:b/>
          <w:color w:val="4D4D4D" w:themeColor="accent6"/>
        </w:rPr>
        <w:t>IV. VIZIONI, OBJEKTIVAT STRATEGJIKE DHE OBJEKTIVAT SPECIFIKE</w:t>
      </w:r>
      <w:bookmarkEnd w:id="19"/>
      <w:bookmarkEnd w:id="20"/>
    </w:p>
    <w:p w14:paraId="62A37879" w14:textId="77777777" w:rsidR="00BC2F41" w:rsidRPr="00D46DBB" w:rsidRDefault="00BC2F41" w:rsidP="00A31980">
      <w:pPr>
        <w:rPr>
          <w:rFonts w:ascii="Times New Roman" w:hAnsi="Times New Roman" w:cs="Times New Roman"/>
          <w:b/>
          <w:bCs/>
        </w:rPr>
      </w:pPr>
    </w:p>
    <w:p w14:paraId="65AAA8A9" w14:textId="42B631DB" w:rsidR="00696A3A" w:rsidRPr="00550BBA" w:rsidRDefault="00696A3A" w:rsidP="00A31980">
      <w:pPr>
        <w:rPr>
          <w:rFonts w:ascii="Times New Roman" w:hAnsi="Times New Roman" w:cs="Times New Roman"/>
          <w:b/>
          <w:bCs/>
        </w:rPr>
      </w:pPr>
      <w:r w:rsidRPr="00550BBA">
        <w:rPr>
          <w:rFonts w:ascii="Times New Roman" w:hAnsi="Times New Roman" w:cs="Times New Roman"/>
          <w:b/>
          <w:bCs/>
        </w:rPr>
        <w:t>Vizioni i PLVBGJ-së adreson:</w:t>
      </w:r>
    </w:p>
    <w:p w14:paraId="5F1536CE" w14:textId="3E135E97" w:rsidR="00696A3A" w:rsidRPr="00D46DBB" w:rsidRDefault="00696A3A" w:rsidP="00A31980">
      <w:pPr>
        <w:rPr>
          <w:rFonts w:ascii="Times New Roman" w:hAnsi="Times New Roman" w:cs="Times New Roman"/>
          <w:bCs/>
          <w:iCs/>
        </w:rPr>
      </w:pPr>
      <w:r w:rsidRPr="007E2188">
        <w:rPr>
          <w:rFonts w:ascii="Times New Roman" w:hAnsi="Times New Roman" w:cs="Times New Roman"/>
          <w:bCs/>
          <w:iCs/>
        </w:rPr>
        <w:t xml:space="preserve">“Një qeverisje të mirë, gjithëpërfshirëse e të drejtë gjinore, ku gratë dhe burrat, të rejat dhe të rinjtë, vajzat dhe djemtë e </w:t>
      </w:r>
      <w:r w:rsidR="007B2893" w:rsidRPr="007E2188">
        <w:rPr>
          <w:rFonts w:ascii="Times New Roman" w:hAnsi="Times New Roman" w:cs="Times New Roman"/>
        </w:rPr>
        <w:t>Klinës</w:t>
      </w:r>
      <w:r w:rsidR="00BC2F41" w:rsidRPr="007E2188">
        <w:rPr>
          <w:rFonts w:ascii="Times New Roman" w:hAnsi="Times New Roman" w:cs="Times New Roman"/>
        </w:rPr>
        <w:t>,</w:t>
      </w:r>
      <w:r w:rsidRPr="007E2188">
        <w:rPr>
          <w:rFonts w:ascii="Times New Roman" w:hAnsi="Times New Roman" w:cs="Times New Roman"/>
          <w:bCs/>
          <w:iCs/>
        </w:rPr>
        <w:t xml:space="preserve"> pavarësisht moshës, vendbanimit, grupit etnik e social, aftësive të kufizuara e nevojave të veçanta, orientimit seksual e shprehjes së identitetit gjinor, statusit civil, të migrantes/migrantit e azilkërkueses/azilkërkuesit, </w:t>
      </w:r>
      <w:r w:rsidR="00486B62" w:rsidRPr="007E2188">
        <w:rPr>
          <w:rFonts w:ascii="Times New Roman" w:hAnsi="Times New Roman" w:cs="Times New Roman"/>
          <w:bCs/>
          <w:iCs/>
        </w:rPr>
        <w:t xml:space="preserve">statusit të “personit nën mbrojtje ndërkombëtare” </w:t>
      </w:r>
      <w:r w:rsidR="00486B62" w:rsidRPr="007E2188">
        <w:rPr>
          <w:rFonts w:ascii="Times New Roman" w:hAnsi="Times New Roman" w:cs="Times New Roman"/>
          <w:bCs/>
          <w:iCs/>
        </w:rPr>
        <w:lastRenderedPageBreak/>
        <w:t xml:space="preserve">(me status refugjateje/refugjati, të përkohshëm dhe nën mbrojtje plotësuese), statusit “pa shtetësi”, </w:t>
      </w:r>
      <w:r w:rsidRPr="007E2188">
        <w:rPr>
          <w:rFonts w:ascii="Times New Roman" w:hAnsi="Times New Roman" w:cs="Times New Roman"/>
          <w:bCs/>
          <w:iCs/>
        </w:rPr>
        <w:t>statusit të punësimit e gjendjes ekonomike, përkatësisë fetare, apo karakteristikave të tjera individuale, gëzojnë, respektojnë dhe kontribuojnë për përparimin drejt barazisë gjinore dhe zbatimin e saj në praktikë, në të gjitha fushat e jetës”.</w:t>
      </w:r>
    </w:p>
    <w:p w14:paraId="439B7B57" w14:textId="77777777" w:rsidR="00BC2F41" w:rsidRPr="00D46DBB" w:rsidRDefault="00BC2F41" w:rsidP="00A31980">
      <w:pPr>
        <w:rPr>
          <w:rFonts w:ascii="Times New Roman" w:hAnsi="Times New Roman" w:cs="Times New Roman"/>
          <w:bCs/>
          <w:iCs/>
        </w:rPr>
      </w:pPr>
    </w:p>
    <w:p w14:paraId="4BE46DC1" w14:textId="77777777" w:rsidR="00696A3A" w:rsidRPr="00D46DBB" w:rsidRDefault="00696A3A" w:rsidP="00A31980">
      <w:pPr>
        <w:rPr>
          <w:rFonts w:ascii="Times New Roman" w:hAnsi="Times New Roman" w:cs="Times New Roman"/>
          <w:bCs/>
        </w:rPr>
      </w:pPr>
      <w:r w:rsidRPr="00D46DBB">
        <w:rPr>
          <w:rFonts w:ascii="Times New Roman" w:hAnsi="Times New Roman" w:cs="Times New Roman"/>
          <w:b/>
        </w:rPr>
        <w:t>Parimet</w:t>
      </w:r>
      <w:r w:rsidRPr="00D46DBB">
        <w:rPr>
          <w:rStyle w:val="FootnoteReference"/>
          <w:rFonts w:ascii="Times New Roman" w:hAnsi="Times New Roman" w:cs="Times New Roman"/>
          <w:bCs/>
        </w:rPr>
        <w:footnoteReference w:id="12"/>
      </w:r>
      <w:r w:rsidRPr="00D46DBB">
        <w:rPr>
          <w:rFonts w:ascii="Times New Roman" w:hAnsi="Times New Roman" w:cs="Times New Roman"/>
          <w:bCs/>
        </w:rPr>
        <w:t xml:space="preserve"> që udhëheqin zbatimin e PLVBGJ, mbështeten kryesisht në parimet që udhëheqin në tërësi zbatimin e Kartës Evropiane për Barazi të Grave dhe Burrave në Jetën Lokale, siç paraqiten në vijim:</w:t>
      </w:r>
    </w:p>
    <w:p w14:paraId="155354B1" w14:textId="77777777" w:rsidR="00696A3A" w:rsidRPr="00D46DBB" w:rsidRDefault="00696A3A" w:rsidP="00A31980">
      <w:pPr>
        <w:rPr>
          <w:rFonts w:ascii="Times New Roman" w:hAnsi="Times New Roman" w:cs="Times New Roman"/>
          <w:bCs/>
        </w:rPr>
      </w:pPr>
    </w:p>
    <w:p w14:paraId="38E4BA08" w14:textId="77777777" w:rsidR="00696A3A" w:rsidRPr="00D46DBB" w:rsidRDefault="00696A3A" w:rsidP="00A31980">
      <w:pPr>
        <w:pStyle w:val="ListParagraph"/>
        <w:numPr>
          <w:ilvl w:val="0"/>
          <w:numId w:val="12"/>
        </w:numPr>
        <w:rPr>
          <w:rFonts w:ascii="Times New Roman" w:hAnsi="Times New Roman" w:cs="Times New Roman"/>
          <w:bCs/>
        </w:rPr>
      </w:pPr>
      <w:r w:rsidRPr="00D46DBB">
        <w:rPr>
          <w:rFonts w:ascii="Times New Roman" w:hAnsi="Times New Roman" w:cs="Times New Roman"/>
          <w:b/>
        </w:rPr>
        <w:t>Barazia ndërmjet grave dhe burrave, të rejave dhe të rinjve, vajzave dhe djemve në të gjithë diversitetin e tyre, përbën një të drejtë themelore</w:t>
      </w:r>
      <w:r w:rsidRPr="00D46DBB">
        <w:rPr>
          <w:rFonts w:ascii="Times New Roman" w:hAnsi="Times New Roman" w:cs="Times New Roman"/>
          <w:bCs/>
        </w:rPr>
        <w:t>. Kjo e drejtë duhet të zbatohet nga organet e vetëqeverisjes lokale në të gjitha fushat e tyre të përgjegjësisë; ajo përfshin gjithashtu edhe detyrimin për të eliminuar të gjitha format e diskriminimit, të drejtpërdrejta apo të tërthorta.</w:t>
      </w:r>
    </w:p>
    <w:p w14:paraId="39C1936F" w14:textId="77777777" w:rsidR="00696A3A" w:rsidRPr="00D46DBB" w:rsidRDefault="00696A3A" w:rsidP="00A31980">
      <w:pPr>
        <w:pStyle w:val="ListParagraph"/>
        <w:rPr>
          <w:rFonts w:ascii="Times New Roman" w:hAnsi="Times New Roman" w:cs="Times New Roman"/>
          <w:bCs/>
        </w:rPr>
      </w:pPr>
    </w:p>
    <w:p w14:paraId="5241CA96" w14:textId="77777777" w:rsidR="00696A3A" w:rsidRPr="00D46DBB" w:rsidRDefault="00696A3A" w:rsidP="00A31980">
      <w:pPr>
        <w:pStyle w:val="ListParagraph"/>
        <w:numPr>
          <w:ilvl w:val="0"/>
          <w:numId w:val="12"/>
        </w:numPr>
        <w:rPr>
          <w:rFonts w:ascii="Times New Roman" w:hAnsi="Times New Roman" w:cs="Times New Roman"/>
          <w:bCs/>
        </w:rPr>
      </w:pPr>
      <w:r w:rsidRPr="00D46DBB">
        <w:rPr>
          <w:rFonts w:ascii="Times New Roman" w:hAnsi="Times New Roman" w:cs="Times New Roman"/>
          <w:b/>
        </w:rPr>
        <w:t>Për të siguruar barazinë gjinore duhet të trajtohen çështjet e diskriminimit dhe të pengesave të shumëfishta.</w:t>
      </w:r>
      <w:r w:rsidRPr="00D46DBB">
        <w:rPr>
          <w:rFonts w:ascii="Times New Roman" w:hAnsi="Times New Roman" w:cs="Times New Roman"/>
          <w:bCs/>
        </w:rPr>
        <w:t xml:space="preserve"> Përpjekjet për arritjen e barazisë gjinore duhet të marrin parasysh dhe të trajtojnë – nga një këndvështrim gjithëpërfshirës, sistemik dhe strukturor – mënyrat se si ndërvepron gjinia me faktorë të tjerë si seksi, raca, ngjyra e lëkurës, origjina etnike ose sociale, tiparet gjenetike, gjuha, feja ose besimi, opinionet politike dhe çfarëdo opinionesh të tjera, përkatësia në një pakicë kombëtare, pasuria, origjina në lindje, aftësitë e kufizuara, mosha, ose orientimi seksual.</w:t>
      </w:r>
    </w:p>
    <w:p w14:paraId="4105BE59" w14:textId="77777777" w:rsidR="00696A3A" w:rsidRPr="00D46DBB" w:rsidRDefault="00696A3A" w:rsidP="00A31980">
      <w:pPr>
        <w:pStyle w:val="ListParagraph"/>
        <w:rPr>
          <w:rFonts w:ascii="Times New Roman" w:hAnsi="Times New Roman" w:cs="Times New Roman"/>
          <w:bCs/>
        </w:rPr>
      </w:pPr>
    </w:p>
    <w:p w14:paraId="14643EB7" w14:textId="77777777" w:rsidR="00696A3A" w:rsidRPr="00D46DBB" w:rsidRDefault="00696A3A" w:rsidP="00A31980">
      <w:pPr>
        <w:pStyle w:val="ListParagraph"/>
        <w:numPr>
          <w:ilvl w:val="0"/>
          <w:numId w:val="12"/>
        </w:numPr>
        <w:rPr>
          <w:rFonts w:ascii="Times New Roman" w:hAnsi="Times New Roman" w:cs="Times New Roman"/>
          <w:bCs/>
        </w:rPr>
      </w:pPr>
      <w:r w:rsidRPr="00D46DBB">
        <w:rPr>
          <w:rFonts w:ascii="Times New Roman" w:hAnsi="Times New Roman" w:cs="Times New Roman"/>
          <w:b/>
        </w:rPr>
        <w:t>Pjesëmarrja e balancuar e grave dhe burrave, të rejave dhe të rinjve në vendimmarrje është parakusht për një shoqëri demokratike</w:t>
      </w:r>
      <w:r w:rsidRPr="00D46DBB">
        <w:rPr>
          <w:rFonts w:ascii="Times New Roman" w:hAnsi="Times New Roman" w:cs="Times New Roman"/>
          <w:bCs/>
        </w:rPr>
        <w:t>. E drejta për barazi të grave dhe burrave, të rejave e të rinjve, vajzave e djemve,  kërkon që organet vetëqeverisëse lokale të marrin të gjitha masat e duhura dhe të miratojnë të gjitha strategjitë e përshtatshme për promovimin e përfaqësimit dhe të pjesëmarrjes së balancuar në të gjitha sferat e vendimmarrjes.</w:t>
      </w:r>
      <w:r w:rsidRPr="00D46DBB">
        <w:t xml:space="preserve"> </w:t>
      </w:r>
    </w:p>
    <w:p w14:paraId="64C6B8E9" w14:textId="77777777" w:rsidR="00696A3A" w:rsidRPr="00D46DBB" w:rsidRDefault="00696A3A" w:rsidP="00A31980">
      <w:pPr>
        <w:rPr>
          <w:rFonts w:ascii="Times New Roman" w:hAnsi="Times New Roman" w:cs="Times New Roman"/>
          <w:bCs/>
        </w:rPr>
      </w:pPr>
    </w:p>
    <w:p w14:paraId="36B0B8F5" w14:textId="77777777" w:rsidR="00696A3A" w:rsidRPr="00D46DBB" w:rsidRDefault="00696A3A" w:rsidP="00A31980">
      <w:pPr>
        <w:pStyle w:val="ListParagraph"/>
        <w:numPr>
          <w:ilvl w:val="0"/>
          <w:numId w:val="12"/>
        </w:numPr>
        <w:rPr>
          <w:rFonts w:ascii="Times New Roman" w:hAnsi="Times New Roman" w:cs="Times New Roman"/>
          <w:bCs/>
        </w:rPr>
      </w:pPr>
      <w:r w:rsidRPr="00D46DBB">
        <w:rPr>
          <w:rFonts w:ascii="Times New Roman" w:hAnsi="Times New Roman" w:cs="Times New Roman"/>
          <w:b/>
        </w:rPr>
        <w:t>Eliminimi i stereotipeve gjinore ka rëndësi themelore për arritjen e barazisë gjinore</w:t>
      </w:r>
      <w:r w:rsidRPr="00D46DBB">
        <w:rPr>
          <w:rFonts w:ascii="Times New Roman" w:hAnsi="Times New Roman" w:cs="Times New Roman"/>
          <w:bCs/>
        </w:rPr>
        <w:t>. Organet e vetëqeverisjes lokale duhet të nxisin punën për eliminimin e stereotipeve dhe pengesave që krijojnë pabarazi në statusin dhe gjendjen e grave / të rejave / vajzave dhe që janë burimi i vlerësimit të pabarabartë të roleve të grave dhe burrave, të rejave dhe të rinjve nga pikëpamja politike, ekonomike, shoqërore dhe kulturore.</w:t>
      </w:r>
    </w:p>
    <w:p w14:paraId="34B46193" w14:textId="77777777" w:rsidR="00696A3A" w:rsidRPr="00D46DBB" w:rsidRDefault="00696A3A" w:rsidP="00A31980">
      <w:pPr>
        <w:pStyle w:val="ListParagraph"/>
        <w:rPr>
          <w:rFonts w:ascii="Times New Roman" w:hAnsi="Times New Roman" w:cs="Times New Roman"/>
          <w:bCs/>
        </w:rPr>
      </w:pPr>
    </w:p>
    <w:p w14:paraId="071024B0" w14:textId="77777777" w:rsidR="00696A3A" w:rsidRPr="00D46DBB" w:rsidRDefault="00696A3A" w:rsidP="00A31980">
      <w:pPr>
        <w:pStyle w:val="ListParagraph"/>
        <w:numPr>
          <w:ilvl w:val="0"/>
          <w:numId w:val="12"/>
        </w:numPr>
        <w:rPr>
          <w:rFonts w:ascii="Times New Roman" w:hAnsi="Times New Roman" w:cs="Times New Roman"/>
          <w:bCs/>
        </w:rPr>
      </w:pPr>
      <w:r w:rsidRPr="00D46DBB">
        <w:rPr>
          <w:rFonts w:ascii="Times New Roman" w:hAnsi="Times New Roman" w:cs="Times New Roman"/>
          <w:b/>
        </w:rPr>
        <w:t>Integrimi i këndvështrimit gjinor në të gjitha veprimtaritë e organeve të vetëqeverisjes lokale është i nevojshëm për të çuar përpara barazinë gjinore</w:t>
      </w:r>
      <w:r w:rsidRPr="00D46DBB">
        <w:rPr>
          <w:rFonts w:ascii="Times New Roman" w:hAnsi="Times New Roman" w:cs="Times New Roman"/>
          <w:bCs/>
        </w:rPr>
        <w:t>.</w:t>
      </w:r>
      <w:r w:rsidRPr="00D46DBB">
        <w:t xml:space="preserve"> </w:t>
      </w:r>
      <w:r w:rsidRPr="00D46DBB">
        <w:rPr>
          <w:rFonts w:ascii="Times New Roman" w:hAnsi="Times New Roman" w:cs="Times New Roman"/>
          <w:bCs/>
        </w:rPr>
        <w:t>Perspektiva gjinore duhet të mbahet parasysh gjatë hartimit të politikave, metodave dhe instrumenteve që ndikojnë në jetën e përditshme të popullsisë lokale – për shembull përmes përdorimit të teknikave të “vlerësimeve gjinore”, “auditimit gjinor”, “integrimit gjinor”, dhe të “buxhetimit të përgjegjshëm gjinor”. Për arritjen e këtij synimi duhet të analizohen dhe të merren parasysh përvojat e shumta dhe të gjera të grupeve të ndryshme të grave në jetën lokale, si edhe kushtet e jetesës dhe të punës së tyre.</w:t>
      </w:r>
    </w:p>
    <w:p w14:paraId="115C3714" w14:textId="77777777" w:rsidR="00696A3A" w:rsidRPr="00D46DBB" w:rsidRDefault="00696A3A" w:rsidP="00A31980">
      <w:pPr>
        <w:rPr>
          <w:rFonts w:ascii="Times New Roman" w:hAnsi="Times New Roman" w:cs="Times New Roman"/>
          <w:bCs/>
        </w:rPr>
      </w:pPr>
    </w:p>
    <w:p w14:paraId="19B9A427" w14:textId="77777777" w:rsidR="00696A3A" w:rsidRPr="00D46DBB" w:rsidRDefault="00696A3A" w:rsidP="00A31980">
      <w:pPr>
        <w:pStyle w:val="ListParagraph"/>
        <w:numPr>
          <w:ilvl w:val="0"/>
          <w:numId w:val="12"/>
        </w:numPr>
        <w:rPr>
          <w:rFonts w:ascii="Times New Roman" w:hAnsi="Times New Roman" w:cs="Times New Roman"/>
          <w:bCs/>
        </w:rPr>
      </w:pPr>
      <w:r w:rsidRPr="00D46DBB">
        <w:rPr>
          <w:rFonts w:ascii="Times New Roman" w:hAnsi="Times New Roman" w:cs="Times New Roman"/>
          <w:b/>
        </w:rPr>
        <w:t>Planet e veprimit, të mbështetura me burimet e duhura, janë instrumente të nevojshme për çuarjen përpara të barazisë gjinore</w:t>
      </w:r>
      <w:r w:rsidRPr="00D46DBB">
        <w:rPr>
          <w:rFonts w:ascii="Times New Roman" w:hAnsi="Times New Roman" w:cs="Times New Roman"/>
          <w:bCs/>
        </w:rPr>
        <w:t>.</w:t>
      </w:r>
      <w:r w:rsidRPr="00D46DBB">
        <w:t xml:space="preserve"> </w:t>
      </w:r>
      <w:r w:rsidRPr="00D46DBB">
        <w:rPr>
          <w:rFonts w:ascii="Times New Roman" w:hAnsi="Times New Roman" w:cs="Times New Roman"/>
          <w:bCs/>
        </w:rPr>
        <w:t>Organet e vetëqeverisjes lokale duhet të hartojnë plane dhe programe veprimi për barazinë gjinore, të mbështetura me burimet financiare e njerëzore të nevojshme për zbatimin e tyre.</w:t>
      </w:r>
    </w:p>
    <w:p w14:paraId="01DB3441" w14:textId="77777777" w:rsidR="00696A3A" w:rsidRPr="00D46DBB" w:rsidRDefault="00696A3A" w:rsidP="00A31980">
      <w:pPr>
        <w:ind w:left="360"/>
        <w:rPr>
          <w:rFonts w:ascii="Times New Roman" w:hAnsi="Times New Roman" w:cs="Times New Roman"/>
          <w:bCs/>
        </w:rPr>
      </w:pPr>
    </w:p>
    <w:p w14:paraId="51704B0C" w14:textId="77777777" w:rsidR="00696A3A" w:rsidRPr="00D46DBB" w:rsidRDefault="00696A3A" w:rsidP="00A31980">
      <w:pPr>
        <w:rPr>
          <w:rFonts w:ascii="Times New Roman" w:hAnsi="Times New Roman" w:cs="Times New Roman"/>
          <w:b/>
          <w:bCs/>
        </w:rPr>
      </w:pPr>
      <w:r w:rsidRPr="00D46DBB">
        <w:rPr>
          <w:rFonts w:ascii="Times New Roman" w:hAnsi="Times New Roman" w:cs="Times New Roman"/>
          <w:b/>
          <w:bCs/>
        </w:rPr>
        <w:t>Objektivat strategjikë të PLVBGJ.</w:t>
      </w:r>
    </w:p>
    <w:p w14:paraId="5BFBF65C" w14:textId="7B13C7A3" w:rsidR="00696A3A" w:rsidRPr="00D46DBB" w:rsidRDefault="00696A3A" w:rsidP="00A31980">
      <w:pPr>
        <w:rPr>
          <w:rFonts w:ascii="Times New Roman" w:hAnsi="Times New Roman" w:cs="Times New Roman"/>
        </w:rPr>
      </w:pPr>
      <w:r w:rsidRPr="00D46DBB">
        <w:rPr>
          <w:rFonts w:ascii="Times New Roman" w:hAnsi="Times New Roman" w:cs="Times New Roman"/>
        </w:rPr>
        <w:t xml:space="preserve">PLVBGJ </w:t>
      </w:r>
      <w:r w:rsidR="007E7604">
        <w:rPr>
          <w:rFonts w:ascii="Times New Roman" w:hAnsi="Times New Roman" w:cs="Times New Roman"/>
        </w:rPr>
        <w:t>2024 - 2026</w:t>
      </w:r>
      <w:r w:rsidR="00A838F8">
        <w:rPr>
          <w:rFonts w:ascii="Times New Roman" w:hAnsi="Times New Roman" w:cs="Times New Roman"/>
        </w:rPr>
        <w:t xml:space="preserve"> </w:t>
      </w:r>
      <w:r w:rsidRPr="00D46DBB">
        <w:rPr>
          <w:rFonts w:ascii="Times New Roman" w:hAnsi="Times New Roman" w:cs="Times New Roman"/>
        </w:rPr>
        <w:t xml:space="preserve">përbëhet nga </w:t>
      </w:r>
      <w:r w:rsidR="007E7604">
        <w:rPr>
          <w:rFonts w:ascii="Times New Roman" w:hAnsi="Times New Roman" w:cs="Times New Roman"/>
        </w:rPr>
        <w:t>katër</w:t>
      </w:r>
      <w:r w:rsidRPr="00D46DBB">
        <w:rPr>
          <w:rFonts w:ascii="Times New Roman" w:hAnsi="Times New Roman" w:cs="Times New Roman"/>
        </w:rPr>
        <w:t xml:space="preserve"> objektiva strategjike, të cilat janë harmonizuar edhe me:</w:t>
      </w:r>
    </w:p>
    <w:p w14:paraId="6C270096" w14:textId="77777777" w:rsidR="00696A3A" w:rsidRPr="00D46DBB" w:rsidRDefault="00696A3A" w:rsidP="00A31980">
      <w:pPr>
        <w:pStyle w:val="ListParagraph"/>
        <w:numPr>
          <w:ilvl w:val="0"/>
          <w:numId w:val="37"/>
        </w:numPr>
        <w:rPr>
          <w:rFonts w:ascii="Times New Roman" w:hAnsi="Times New Roman" w:cs="Times New Roman"/>
        </w:rPr>
      </w:pPr>
      <w:r w:rsidRPr="00D46DBB">
        <w:rPr>
          <w:rFonts w:ascii="Times New Roman" w:hAnsi="Times New Roman" w:cs="Times New Roman"/>
        </w:rPr>
        <w:t xml:space="preserve">Ligjin Nr. 05/L -020 për Barazi Gjinore, </w:t>
      </w:r>
    </w:p>
    <w:p w14:paraId="2F4E5A2D" w14:textId="77777777" w:rsidR="00696A3A" w:rsidRPr="00D46DBB" w:rsidRDefault="00696A3A" w:rsidP="00A31980">
      <w:pPr>
        <w:pStyle w:val="ListParagraph"/>
        <w:numPr>
          <w:ilvl w:val="0"/>
          <w:numId w:val="37"/>
        </w:numPr>
        <w:rPr>
          <w:rFonts w:ascii="Times New Roman" w:hAnsi="Times New Roman" w:cs="Times New Roman"/>
        </w:rPr>
      </w:pPr>
      <w:r w:rsidRPr="00D46DBB">
        <w:rPr>
          <w:rFonts w:ascii="Times New Roman" w:hAnsi="Times New Roman" w:cs="Times New Roman"/>
        </w:rPr>
        <w:t xml:space="preserve">Programin e Kosovës për Barazinë Gjinore 2020 – 2024, </w:t>
      </w:r>
    </w:p>
    <w:p w14:paraId="6BE64889" w14:textId="77777777" w:rsidR="00696A3A" w:rsidRPr="00D46DBB" w:rsidRDefault="00696A3A" w:rsidP="00A31980">
      <w:pPr>
        <w:pStyle w:val="ListParagraph"/>
        <w:numPr>
          <w:ilvl w:val="0"/>
          <w:numId w:val="37"/>
        </w:numPr>
        <w:rPr>
          <w:rFonts w:ascii="Times New Roman" w:hAnsi="Times New Roman" w:cs="Times New Roman"/>
        </w:rPr>
      </w:pPr>
      <w:r w:rsidRPr="00D46DBB">
        <w:rPr>
          <w:rFonts w:ascii="Times New Roman" w:hAnsi="Times New Roman" w:cs="Times New Roman"/>
        </w:rPr>
        <w:lastRenderedPageBreak/>
        <w:t xml:space="preserve">Planin e Zbatimit në Nivel Vendi për Kosovën të Planit të Veprimit të BE-së për Barazinë Gjinore III (EU GAP III) 2021-2025, </w:t>
      </w:r>
    </w:p>
    <w:p w14:paraId="7C79A7F3" w14:textId="64B89E0B" w:rsidR="00696A3A" w:rsidRPr="00D46DBB" w:rsidRDefault="00696A3A" w:rsidP="00A31980">
      <w:pPr>
        <w:pStyle w:val="ListParagraph"/>
        <w:numPr>
          <w:ilvl w:val="0"/>
          <w:numId w:val="37"/>
        </w:numPr>
        <w:rPr>
          <w:rFonts w:ascii="Times New Roman" w:hAnsi="Times New Roman" w:cs="Times New Roman"/>
        </w:rPr>
      </w:pPr>
      <w:r w:rsidRPr="00D46DBB">
        <w:rPr>
          <w:rFonts w:ascii="Times New Roman" w:hAnsi="Times New Roman" w:cs="Times New Roman"/>
        </w:rPr>
        <w:t>Konventën për Eliminimin e të gjithë Formave të Diskriminimit ndaj Grave (CEDA</w:t>
      </w:r>
      <w:r w:rsidR="00310167" w:rsidRPr="00D46DBB">
        <w:rPr>
          <w:rFonts w:ascii="Times New Roman" w:hAnsi="Times New Roman" w:cs="Times New Roman"/>
        </w:rPr>
        <w:t>W</w:t>
      </w:r>
      <w:r w:rsidRPr="00D46DBB">
        <w:rPr>
          <w:rFonts w:ascii="Times New Roman" w:hAnsi="Times New Roman" w:cs="Times New Roman"/>
        </w:rPr>
        <w:t xml:space="preserve">), </w:t>
      </w:r>
    </w:p>
    <w:p w14:paraId="622D22F7" w14:textId="77777777" w:rsidR="00696A3A" w:rsidRPr="00D46DBB" w:rsidRDefault="00696A3A" w:rsidP="00A31980">
      <w:pPr>
        <w:pStyle w:val="ListParagraph"/>
        <w:numPr>
          <w:ilvl w:val="0"/>
          <w:numId w:val="37"/>
        </w:numPr>
        <w:rPr>
          <w:rFonts w:ascii="Times New Roman" w:hAnsi="Times New Roman" w:cs="Times New Roman"/>
        </w:rPr>
      </w:pPr>
      <w:r w:rsidRPr="00D46DBB">
        <w:rPr>
          <w:rFonts w:ascii="Times New Roman" w:hAnsi="Times New Roman" w:cs="Times New Roman"/>
        </w:rPr>
        <w:t>Konventën e Këshillit të Evropës për Parandalimin dhe Luftimin e Dhunës ndaj Grave dhe Dhunës në Familje (Konventa e Stambollit),</w:t>
      </w:r>
    </w:p>
    <w:p w14:paraId="78A34A26" w14:textId="77777777" w:rsidR="00696A3A" w:rsidRPr="00D46DBB" w:rsidRDefault="00696A3A" w:rsidP="00A31980">
      <w:pPr>
        <w:pStyle w:val="ListParagraph"/>
        <w:numPr>
          <w:ilvl w:val="0"/>
          <w:numId w:val="37"/>
        </w:numPr>
        <w:rPr>
          <w:rFonts w:ascii="Times New Roman" w:hAnsi="Times New Roman" w:cs="Times New Roman"/>
        </w:rPr>
      </w:pPr>
      <w:r w:rsidRPr="00D46DBB">
        <w:rPr>
          <w:rFonts w:ascii="Times New Roman" w:hAnsi="Times New Roman" w:cs="Times New Roman"/>
        </w:rPr>
        <w:t xml:space="preserve">Deklaratën dhe Platformën për Veprim të Pekinit (BDPfA), </w:t>
      </w:r>
    </w:p>
    <w:p w14:paraId="2B608DA4" w14:textId="77777777" w:rsidR="00696A3A" w:rsidRPr="00D46DBB" w:rsidRDefault="00696A3A" w:rsidP="00A31980">
      <w:pPr>
        <w:pStyle w:val="ListParagraph"/>
        <w:numPr>
          <w:ilvl w:val="0"/>
          <w:numId w:val="37"/>
        </w:numPr>
        <w:rPr>
          <w:rFonts w:ascii="Times New Roman" w:hAnsi="Times New Roman" w:cs="Times New Roman"/>
        </w:rPr>
      </w:pPr>
      <w:r w:rsidRPr="00D46DBB">
        <w:rPr>
          <w:rFonts w:ascii="Times New Roman" w:hAnsi="Times New Roman" w:cs="Times New Roman"/>
        </w:rPr>
        <w:t xml:space="preserve">Agjendën 2030, Objektivat e Zhvillimit të Qëndrueshëm (SDGs) 2030, </w:t>
      </w:r>
    </w:p>
    <w:p w14:paraId="32268D8B" w14:textId="77777777" w:rsidR="00696A3A" w:rsidRPr="00D46DBB" w:rsidRDefault="00696A3A" w:rsidP="00A31980">
      <w:pPr>
        <w:pStyle w:val="ListParagraph"/>
        <w:numPr>
          <w:ilvl w:val="0"/>
          <w:numId w:val="37"/>
        </w:numPr>
        <w:rPr>
          <w:rFonts w:ascii="Times New Roman" w:hAnsi="Times New Roman" w:cs="Times New Roman"/>
        </w:rPr>
      </w:pPr>
      <w:r w:rsidRPr="00D46DBB">
        <w:rPr>
          <w:rFonts w:ascii="Times New Roman" w:hAnsi="Times New Roman" w:cs="Times New Roman"/>
        </w:rPr>
        <w:t xml:space="preserve">Planin e Veprimit për Barazinë Gjinore të BE-së 2021 – 2025 (EU GAP III), </w:t>
      </w:r>
    </w:p>
    <w:p w14:paraId="0C10D37C" w14:textId="77777777" w:rsidR="00696A3A" w:rsidRPr="00D46DBB" w:rsidRDefault="00696A3A" w:rsidP="00A31980">
      <w:pPr>
        <w:pStyle w:val="ListParagraph"/>
        <w:numPr>
          <w:ilvl w:val="0"/>
          <w:numId w:val="37"/>
        </w:numPr>
        <w:rPr>
          <w:rFonts w:ascii="Times New Roman" w:hAnsi="Times New Roman" w:cs="Times New Roman"/>
        </w:rPr>
      </w:pPr>
      <w:r w:rsidRPr="00D46DBB">
        <w:rPr>
          <w:rFonts w:ascii="Times New Roman" w:hAnsi="Times New Roman" w:cs="Times New Roman"/>
        </w:rPr>
        <w:t>Kartën Evropiane për Barazi të Grave dhe Burrave në Jetën Lokale, etj.</w:t>
      </w:r>
    </w:p>
    <w:p w14:paraId="7C8DE22F" w14:textId="77777777" w:rsidR="00696A3A" w:rsidRPr="00D46DBB" w:rsidRDefault="00696A3A" w:rsidP="00A31980">
      <w:pPr>
        <w:rPr>
          <w:rFonts w:ascii="Times New Roman" w:hAnsi="Times New Roman" w:cs="Times New Roman"/>
          <w:b/>
          <w:bCs/>
        </w:rPr>
      </w:pPr>
    </w:p>
    <w:p w14:paraId="6A2B105F" w14:textId="6FC654CA" w:rsidR="00696A3A" w:rsidRPr="00D46DBB" w:rsidRDefault="007E7604" w:rsidP="00A31980">
      <w:pPr>
        <w:rPr>
          <w:rFonts w:ascii="Times New Roman" w:hAnsi="Times New Roman" w:cs="Times New Roman"/>
          <w:b/>
          <w:bCs/>
        </w:rPr>
      </w:pPr>
      <w:r>
        <w:rPr>
          <w:rFonts w:ascii="Times New Roman" w:hAnsi="Times New Roman" w:cs="Times New Roman"/>
          <w:b/>
          <w:bCs/>
        </w:rPr>
        <w:t>Kat</w:t>
      </w:r>
      <w:r w:rsidR="00646C77">
        <w:rPr>
          <w:rFonts w:ascii="Times New Roman" w:hAnsi="Times New Roman" w:cs="Times New Roman"/>
          <w:b/>
          <w:bCs/>
        </w:rPr>
        <w:t>ë</w:t>
      </w:r>
      <w:r>
        <w:rPr>
          <w:rFonts w:ascii="Times New Roman" w:hAnsi="Times New Roman" w:cs="Times New Roman"/>
          <w:b/>
          <w:bCs/>
        </w:rPr>
        <w:t>r</w:t>
      </w:r>
      <w:r w:rsidR="00696A3A" w:rsidRPr="00D46DBB">
        <w:rPr>
          <w:rFonts w:ascii="Times New Roman" w:hAnsi="Times New Roman" w:cs="Times New Roman"/>
          <w:b/>
          <w:bCs/>
        </w:rPr>
        <w:t xml:space="preserve"> objektivat strategjike të PLVBGJ </w:t>
      </w:r>
      <w:r>
        <w:rPr>
          <w:rFonts w:ascii="Times New Roman" w:hAnsi="Times New Roman" w:cs="Times New Roman"/>
          <w:b/>
          <w:bCs/>
        </w:rPr>
        <w:t>2024 - 2026</w:t>
      </w:r>
      <w:r w:rsidR="00A838F8" w:rsidRPr="007E2188">
        <w:rPr>
          <w:rFonts w:ascii="Times New Roman" w:hAnsi="Times New Roman" w:cs="Times New Roman"/>
          <w:b/>
          <w:bCs/>
        </w:rPr>
        <w:t xml:space="preserve"> </w:t>
      </w:r>
      <w:r w:rsidR="00696A3A" w:rsidRPr="007E2188">
        <w:rPr>
          <w:rFonts w:ascii="Times New Roman" w:hAnsi="Times New Roman" w:cs="Times New Roman"/>
          <w:b/>
          <w:bCs/>
        </w:rPr>
        <w:t>të</w:t>
      </w:r>
      <w:r w:rsidR="00696A3A" w:rsidRPr="00D46DBB">
        <w:rPr>
          <w:rFonts w:ascii="Times New Roman" w:hAnsi="Times New Roman" w:cs="Times New Roman"/>
          <w:b/>
          <w:bCs/>
        </w:rPr>
        <w:t xml:space="preserve"> Komunës </w:t>
      </w:r>
      <w:r w:rsidR="007B2893">
        <w:rPr>
          <w:rFonts w:ascii="Times New Roman" w:hAnsi="Times New Roman" w:cs="Times New Roman"/>
          <w:b/>
          <w:bCs/>
        </w:rPr>
        <w:t>së Klinës</w:t>
      </w:r>
      <w:r w:rsidR="00696A3A" w:rsidRPr="00D46DBB">
        <w:rPr>
          <w:rFonts w:ascii="Times New Roman" w:hAnsi="Times New Roman" w:cs="Times New Roman"/>
          <w:b/>
          <w:bCs/>
        </w:rPr>
        <w:t>, renditen në vijim:</w:t>
      </w:r>
    </w:p>
    <w:p w14:paraId="3F7306EB" w14:textId="3ADD455B" w:rsidR="00646C77" w:rsidRDefault="00646C77" w:rsidP="00646C77">
      <w:pPr>
        <w:pStyle w:val="ListParagraph"/>
        <w:numPr>
          <w:ilvl w:val="0"/>
          <w:numId w:val="38"/>
        </w:numPr>
        <w:rPr>
          <w:rFonts w:ascii="Times New Roman" w:hAnsi="Times New Roman" w:cs="Times New Roman"/>
        </w:rPr>
      </w:pPr>
      <w:r w:rsidRPr="00646C77">
        <w:rPr>
          <w:rFonts w:ascii="Times New Roman" w:hAnsi="Times New Roman" w:cs="Times New Roman"/>
        </w:rPr>
        <w:t>Fuqizimi ekonomik dhe promovimi i të drejtave ekonomike, sociale dhe të punësimit të denjë, për gratë, të rejat dhe vajzat</w:t>
      </w:r>
      <w:r>
        <w:rPr>
          <w:rFonts w:ascii="Times New Roman" w:hAnsi="Times New Roman" w:cs="Times New Roman"/>
        </w:rPr>
        <w:t>.</w:t>
      </w:r>
    </w:p>
    <w:p w14:paraId="5F7DCB56" w14:textId="3A264F4B" w:rsidR="00646C77" w:rsidRDefault="00646C77" w:rsidP="00646C77">
      <w:pPr>
        <w:pStyle w:val="ListParagraph"/>
        <w:numPr>
          <w:ilvl w:val="0"/>
          <w:numId w:val="38"/>
        </w:numPr>
        <w:rPr>
          <w:rFonts w:ascii="Times New Roman" w:hAnsi="Times New Roman" w:cs="Times New Roman"/>
        </w:rPr>
      </w:pPr>
      <w:r w:rsidRPr="00646C77">
        <w:rPr>
          <w:rFonts w:ascii="Times New Roman" w:hAnsi="Times New Roman" w:cs="Times New Roman"/>
        </w:rPr>
        <w:t>Zvogëlimi i pabarazive gjinore në arsimin cilësor dhe të mësuarit gjatë gjithë jetës, për gratë</w:t>
      </w:r>
      <w:r w:rsidR="007E7604">
        <w:rPr>
          <w:rFonts w:ascii="Times New Roman" w:hAnsi="Times New Roman" w:cs="Times New Roman"/>
        </w:rPr>
        <w:t xml:space="preserve">, </w:t>
      </w:r>
      <w:r w:rsidRPr="00646C77">
        <w:rPr>
          <w:rFonts w:ascii="Times New Roman" w:hAnsi="Times New Roman" w:cs="Times New Roman"/>
        </w:rPr>
        <w:t>burrat,</w:t>
      </w:r>
      <w:r w:rsidR="007E7604">
        <w:rPr>
          <w:rFonts w:ascii="Times New Roman" w:hAnsi="Times New Roman" w:cs="Times New Roman"/>
        </w:rPr>
        <w:t xml:space="preserve"> </w:t>
      </w:r>
      <w:r w:rsidRPr="00646C77">
        <w:rPr>
          <w:rFonts w:ascii="Times New Roman" w:hAnsi="Times New Roman" w:cs="Times New Roman"/>
        </w:rPr>
        <w:t xml:space="preserve">të rejat, të rinjtë, vajzat dhe djemtë, në të gjithë diversitetin e tyre.  </w:t>
      </w:r>
    </w:p>
    <w:p w14:paraId="00D0F031" w14:textId="77777777" w:rsidR="00646C77" w:rsidRPr="00646C77" w:rsidRDefault="00646C77" w:rsidP="00646C77">
      <w:pPr>
        <w:pStyle w:val="ListParagraph"/>
        <w:numPr>
          <w:ilvl w:val="0"/>
          <w:numId w:val="38"/>
        </w:numPr>
        <w:rPr>
          <w:rFonts w:ascii="Times New Roman" w:hAnsi="Times New Roman" w:cs="Times New Roman"/>
        </w:rPr>
      </w:pPr>
      <w:r w:rsidRPr="00646C77">
        <w:rPr>
          <w:rFonts w:ascii="Times New Roman" w:hAnsi="Times New Roman" w:cs="Times New Roman"/>
        </w:rPr>
        <w:t>Promovimi i barazisë gjinore dhe fuqizimi i grave, të rejave dhe vajzave në të gjithë diversitetin e tyre.</w:t>
      </w:r>
    </w:p>
    <w:p w14:paraId="570A74F7" w14:textId="5710AB66" w:rsidR="00646C77" w:rsidRDefault="00646C77" w:rsidP="00646C77">
      <w:pPr>
        <w:pStyle w:val="ListParagraph"/>
        <w:numPr>
          <w:ilvl w:val="0"/>
          <w:numId w:val="38"/>
        </w:numPr>
        <w:rPr>
          <w:rFonts w:ascii="Times New Roman" w:hAnsi="Times New Roman" w:cs="Times New Roman"/>
        </w:rPr>
      </w:pPr>
      <w:r w:rsidRPr="00646C77">
        <w:rPr>
          <w:rFonts w:ascii="Times New Roman" w:hAnsi="Times New Roman" w:cs="Times New Roman"/>
        </w:rPr>
        <w:t xml:space="preserve">Promovimi i shëndetit dhe të drejtave seksuale dhe riprodhuese.  </w:t>
      </w:r>
    </w:p>
    <w:p w14:paraId="30C263F1" w14:textId="77777777" w:rsidR="001A5AFC" w:rsidRPr="00D46DBB" w:rsidRDefault="001A5AFC" w:rsidP="00A31980">
      <w:pPr>
        <w:pStyle w:val="ListParagraph"/>
        <w:rPr>
          <w:rFonts w:ascii="Times New Roman" w:hAnsi="Times New Roman" w:cs="Times New Roman"/>
        </w:rPr>
      </w:pPr>
    </w:p>
    <w:p w14:paraId="4C7CB0D6" w14:textId="57A06885" w:rsidR="00696A3A" w:rsidRPr="00D46DBB" w:rsidRDefault="00696A3A" w:rsidP="00A31980">
      <w:pPr>
        <w:rPr>
          <w:rFonts w:ascii="Times New Roman" w:hAnsi="Times New Roman" w:cs="Times New Roman"/>
        </w:rPr>
      </w:pPr>
      <w:r w:rsidRPr="00D46DBB">
        <w:rPr>
          <w:rFonts w:ascii="Times New Roman" w:hAnsi="Times New Roman" w:cs="Times New Roman"/>
        </w:rPr>
        <w:t>Secila nga këto objektiva strategjike është zbërthyer më tej në rezultatet e pritshme, objektivat specifikë, treguesit e matjes së tyre, si dhe në masa e veprime konkrete, të cilat detajohen në matricën e planit të veprimit, ku jepet një informacion më i plotë për zbatimin dhe vlerësimin e rezultateve.</w:t>
      </w:r>
    </w:p>
    <w:p w14:paraId="4918A284" w14:textId="77777777" w:rsidR="003642CA" w:rsidRPr="00D46DBB" w:rsidRDefault="003642CA" w:rsidP="00A31980">
      <w:pPr>
        <w:rPr>
          <w:rFonts w:ascii="Times New Roman" w:hAnsi="Times New Roman" w:cs="Times New Roman"/>
        </w:rPr>
      </w:pPr>
    </w:p>
    <w:p w14:paraId="6698F115" w14:textId="77777777" w:rsidR="00696A3A" w:rsidRPr="00D46DBB" w:rsidRDefault="00696A3A" w:rsidP="00A31980">
      <w:pPr>
        <w:rPr>
          <w:rFonts w:ascii="Times New Roman" w:hAnsi="Times New Roman" w:cs="Times New Roman"/>
        </w:rPr>
      </w:pPr>
      <w:r w:rsidRPr="00D46DBB">
        <w:rPr>
          <w:rFonts w:ascii="Times New Roman" w:hAnsi="Times New Roman" w:cs="Times New Roman"/>
        </w:rPr>
        <w:t xml:space="preserve">Përparimi dhe efektiviteti në zbatimin e PLVBGJ kërkon domosdoshmërisht vënien në dispozicion të burimeve të nevojshme dhe të mjaftueshme njerëzore, financiare e infrastrukturore, si dhe koordinimin e veprimeve dhe bashkëpunimin ndërinstitucional me institucionet e tjera lokale, organizatat e shoqërisë civile, institucionet private, si dhe organizatat ndërkombëtare të cilat punojnë për fuqizimin e grave dhe arritjen e barazisë gjinore. Mbledhja dhe përditësimi rregullisht i të dhënave të ndara jo vetëm sipas seksit, por edhe sipas një tërësie karakteristikash të tjera individuale, monitorimi i vazhdueshëm mbi ecurinë e zbatimit të veprimeve të parashikuara, si dhe transparenca e llogaridhënia për rezultatet e arritura, janë gjithashtu domosdoshmëri për të përparuar drejt vizionit që udhëheq këtë PLVBGJ. </w:t>
      </w:r>
    </w:p>
    <w:p w14:paraId="1465AFB0" w14:textId="77777777" w:rsidR="00696A3A" w:rsidRPr="00D46DBB" w:rsidRDefault="00696A3A" w:rsidP="00A31980">
      <w:pPr>
        <w:rPr>
          <w:rFonts w:ascii="Times New Roman" w:hAnsi="Times New Roman" w:cs="Times New Roman"/>
          <w:b/>
        </w:rPr>
      </w:pPr>
    </w:p>
    <w:p w14:paraId="1C11AC7C" w14:textId="77777777" w:rsidR="00696A3A" w:rsidRPr="00D46DBB" w:rsidRDefault="00696A3A" w:rsidP="00A31980">
      <w:pPr>
        <w:rPr>
          <w:rFonts w:ascii="Times New Roman" w:hAnsi="Times New Roman" w:cs="Times New Roman"/>
          <w:b/>
        </w:rPr>
      </w:pPr>
      <w:r w:rsidRPr="009F351F">
        <w:rPr>
          <w:rFonts w:ascii="Times New Roman" w:hAnsi="Times New Roman" w:cs="Times New Roman"/>
          <w:b/>
        </w:rPr>
        <w:t>Rezultatet e pritshme, objektivat specifikë dhe treguesit</w:t>
      </w:r>
    </w:p>
    <w:tbl>
      <w:tblPr>
        <w:tblStyle w:val="GridTable4-Accent3"/>
        <w:tblW w:w="0" w:type="auto"/>
        <w:tblInd w:w="-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9021"/>
      </w:tblGrid>
      <w:tr w:rsidR="00696A3A" w:rsidRPr="002D5FBA" w14:paraId="590BAC3E" w14:textId="77777777" w:rsidTr="005F5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D12D7B4" w14:textId="77777777" w:rsidR="00696A3A" w:rsidRPr="002D5FBA" w:rsidRDefault="00696A3A" w:rsidP="00A31980">
            <w:pPr>
              <w:jc w:val="left"/>
              <w:rPr>
                <w:rFonts w:ascii="Times New Roman" w:hAnsi="Times New Roman" w:cs="Times New Roman"/>
                <w:b w:val="0"/>
                <w:color w:val="000000" w:themeColor="text1"/>
                <w:lang w:val="sq-AL"/>
              </w:rPr>
            </w:pPr>
            <w:bookmarkStart w:id="21" w:name="_Hlk96332527"/>
            <w:r w:rsidRPr="002D5FBA">
              <w:rPr>
                <w:rFonts w:ascii="Times New Roman" w:hAnsi="Times New Roman" w:cs="Times New Roman"/>
                <w:bCs w:val="0"/>
                <w:color w:val="000000" w:themeColor="text1"/>
                <w:lang w:val="sq-AL"/>
              </w:rPr>
              <w:t>Objektivi strategjik:</w:t>
            </w:r>
          </w:p>
          <w:p w14:paraId="06E9F93F" w14:textId="0FEAA1E7" w:rsidR="00696A3A" w:rsidRPr="002D5FBA" w:rsidRDefault="00696A3A" w:rsidP="00A31980">
            <w:pPr>
              <w:ind w:left="240" w:hanging="240"/>
              <w:jc w:val="left"/>
              <w:rPr>
                <w:rFonts w:ascii="Times New Roman" w:hAnsi="Times New Roman" w:cs="Times New Roman"/>
                <w:bCs w:val="0"/>
                <w:color w:val="000000" w:themeColor="text1"/>
                <w:lang w:val="sq-AL"/>
              </w:rPr>
            </w:pPr>
            <w:r w:rsidRPr="002D5FBA">
              <w:rPr>
                <w:rFonts w:ascii="Times New Roman" w:hAnsi="Times New Roman" w:cs="Times New Roman"/>
                <w:color w:val="auto"/>
                <w:lang w:val="sq-AL"/>
              </w:rPr>
              <w:t xml:space="preserve">1. </w:t>
            </w:r>
            <w:r w:rsidR="009F351F" w:rsidRPr="002D5FBA">
              <w:rPr>
                <w:rFonts w:ascii="Times New Roman" w:hAnsi="Times New Roman" w:cs="Times New Roman"/>
                <w:bCs w:val="0"/>
                <w:color w:val="auto"/>
                <w:lang w:val="sq-AL"/>
              </w:rPr>
              <w:t>Fuqizimi ekonomik dhe promovimi i të drejtave ekonomike, sociale dhe të punësimit të denjë, për gratë, të rejat dhe vajzat.</w:t>
            </w:r>
          </w:p>
        </w:tc>
      </w:tr>
      <w:tr w:rsidR="00696A3A" w:rsidRPr="002D5FBA" w14:paraId="15F4EF9D"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tcBorders>
            <w:shd w:val="clear" w:color="auto" w:fill="auto"/>
          </w:tcPr>
          <w:p w14:paraId="2FDBB5DE" w14:textId="77777777" w:rsidR="00696A3A" w:rsidRPr="002D5FBA" w:rsidRDefault="00696A3A" w:rsidP="00A31980">
            <w:pPr>
              <w:jc w:val="left"/>
              <w:rPr>
                <w:rFonts w:ascii="Times New Roman" w:hAnsi="Times New Roman" w:cs="Times New Roman"/>
                <w:b w:val="0"/>
                <w:color w:val="000000" w:themeColor="text1"/>
                <w:lang w:val="sq-AL"/>
              </w:rPr>
            </w:pPr>
            <w:r w:rsidRPr="002D5FBA">
              <w:rPr>
                <w:rFonts w:ascii="Times New Roman" w:hAnsi="Times New Roman" w:cs="Times New Roman"/>
                <w:bCs w:val="0"/>
                <w:color w:val="000000" w:themeColor="text1"/>
                <w:lang w:val="sq-AL"/>
              </w:rPr>
              <w:t>Rezultatet e pritshme:</w:t>
            </w:r>
          </w:p>
          <w:p w14:paraId="65BACE2F" w14:textId="77777777" w:rsidR="009F351F" w:rsidRPr="002D5FBA" w:rsidRDefault="009F351F" w:rsidP="009F351F">
            <w:pPr>
              <w:ind w:left="330" w:hanging="330"/>
              <w:jc w:val="left"/>
              <w:rPr>
                <w:rFonts w:ascii="Times New Roman" w:hAnsi="Times New Roman" w:cs="Times New Roman"/>
                <w:b w:val="0"/>
                <w:bCs w:val="0"/>
                <w:color w:val="000000" w:themeColor="text1"/>
                <w:lang w:val="sq-AL"/>
              </w:rPr>
            </w:pPr>
            <w:r w:rsidRPr="002D5FBA">
              <w:rPr>
                <w:rFonts w:ascii="Times New Roman" w:hAnsi="Times New Roman" w:cs="Times New Roman"/>
                <w:b w:val="0"/>
                <w:bCs w:val="0"/>
                <w:color w:val="000000" w:themeColor="text1"/>
                <w:lang w:val="sq-AL"/>
              </w:rPr>
              <w:t xml:space="preserve">1.a. Pjesëmarrja e grave dhe të rejave në aplikimin dhe përfitimin e subvencioneve të komunës në lidhje me bujqësinë dhe zhvillimin rural, e përmirësuar ndjeshëm. </w:t>
            </w:r>
          </w:p>
          <w:p w14:paraId="25FDD584" w14:textId="3C910E39" w:rsidR="00696A3A" w:rsidRPr="002D5FBA" w:rsidRDefault="009F351F" w:rsidP="009F351F">
            <w:pPr>
              <w:ind w:left="330" w:hanging="330"/>
              <w:jc w:val="left"/>
              <w:rPr>
                <w:rFonts w:ascii="Times New Roman" w:hAnsi="Times New Roman" w:cs="Times New Roman"/>
                <w:b w:val="0"/>
                <w:bCs w:val="0"/>
                <w:color w:val="000000" w:themeColor="text1"/>
                <w:lang w:val="sq-AL"/>
              </w:rPr>
            </w:pPr>
            <w:r w:rsidRPr="002D5FBA">
              <w:rPr>
                <w:rFonts w:ascii="Times New Roman" w:hAnsi="Times New Roman" w:cs="Times New Roman"/>
                <w:b w:val="0"/>
                <w:bCs w:val="0"/>
                <w:color w:val="000000" w:themeColor="text1"/>
                <w:lang w:val="sq-AL"/>
              </w:rPr>
              <w:t xml:space="preserve">1.b. </w:t>
            </w:r>
            <w:r w:rsidR="00D77766" w:rsidRPr="002D5FBA">
              <w:rPr>
                <w:rFonts w:ascii="Times New Roman" w:hAnsi="Times New Roman" w:cs="Times New Roman"/>
                <w:b w:val="0"/>
                <w:bCs w:val="0"/>
                <w:color w:val="000000" w:themeColor="text1"/>
                <w:lang w:val="sq-AL"/>
              </w:rPr>
              <w:t xml:space="preserve">Më shumë </w:t>
            </w:r>
            <w:r w:rsidR="002D5FBA" w:rsidRPr="002D5FBA">
              <w:rPr>
                <w:rFonts w:ascii="Times New Roman" w:hAnsi="Times New Roman" w:cs="Times New Roman"/>
                <w:b w:val="0"/>
                <w:bCs w:val="0"/>
                <w:color w:val="000000" w:themeColor="text1"/>
                <w:lang w:val="sq-AL"/>
              </w:rPr>
              <w:t>informacion dhe diskutime mbi</w:t>
            </w:r>
            <w:r w:rsidR="00D77766" w:rsidRPr="002D5FBA">
              <w:rPr>
                <w:rFonts w:ascii="Times New Roman" w:hAnsi="Times New Roman" w:cs="Times New Roman"/>
                <w:b w:val="0"/>
                <w:bCs w:val="0"/>
                <w:color w:val="000000" w:themeColor="text1"/>
                <w:lang w:val="sq-AL"/>
              </w:rPr>
              <w:t xml:space="preserve"> ndarjen e barabartë të punës shtëpiake dhe të kujdesit midis grave dhe burrave, të rejave e të rinjve, vajzave e djemve.</w:t>
            </w:r>
          </w:p>
        </w:tc>
      </w:tr>
      <w:tr w:rsidR="00696A3A" w:rsidRPr="002D5FBA" w14:paraId="183A20C8"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0991886" w14:textId="77777777" w:rsidR="00696A3A" w:rsidRPr="002D5FBA" w:rsidRDefault="00696A3A" w:rsidP="00A31980">
            <w:pPr>
              <w:jc w:val="left"/>
              <w:rPr>
                <w:rFonts w:ascii="Times New Roman" w:hAnsi="Times New Roman" w:cs="Times New Roman"/>
                <w:b w:val="0"/>
                <w:color w:val="000000" w:themeColor="text1"/>
                <w:lang w:val="sq-AL"/>
              </w:rPr>
            </w:pPr>
            <w:r w:rsidRPr="002D5FBA">
              <w:rPr>
                <w:rFonts w:ascii="Times New Roman" w:hAnsi="Times New Roman" w:cs="Times New Roman"/>
                <w:bCs w:val="0"/>
                <w:color w:val="000000" w:themeColor="text1"/>
                <w:lang w:val="sq-AL"/>
              </w:rPr>
              <w:t>Objektivat specifikë:</w:t>
            </w:r>
          </w:p>
          <w:p w14:paraId="747741EE" w14:textId="1631C275" w:rsidR="009F351F" w:rsidRPr="002D5FBA" w:rsidRDefault="009F351F" w:rsidP="009F351F">
            <w:pPr>
              <w:pStyle w:val="ListParagraph"/>
              <w:numPr>
                <w:ilvl w:val="1"/>
                <w:numId w:val="39"/>
              </w:numPr>
              <w:jc w:val="left"/>
              <w:rPr>
                <w:rFonts w:ascii="Times New Roman" w:hAnsi="Times New Roman" w:cs="Times New Roman"/>
                <w:b w:val="0"/>
                <w:bCs w:val="0"/>
                <w:color w:val="000000" w:themeColor="text1"/>
                <w:lang w:val="sq-AL"/>
              </w:rPr>
            </w:pPr>
            <w:r w:rsidRPr="002D5FBA">
              <w:rPr>
                <w:rFonts w:ascii="Times New Roman" w:hAnsi="Times New Roman" w:cs="Times New Roman"/>
                <w:b w:val="0"/>
                <w:bCs w:val="0"/>
                <w:color w:val="000000" w:themeColor="text1"/>
                <w:lang w:val="sq-AL"/>
              </w:rPr>
              <w:t>Rritja e qasjes së të rejave dhe grave, në të gjithë diversitetin e tyre, në shërbime, burime dhe produkte financiare, duke synuar fuqizimin ekonomik, veçanërisht në bujqësi</w:t>
            </w:r>
            <w:r w:rsidR="007E7604" w:rsidRPr="002D5FBA">
              <w:rPr>
                <w:rFonts w:ascii="Times New Roman" w:hAnsi="Times New Roman" w:cs="Times New Roman"/>
                <w:b w:val="0"/>
                <w:bCs w:val="0"/>
                <w:color w:val="000000" w:themeColor="text1"/>
                <w:lang w:val="sq-AL"/>
              </w:rPr>
              <w:t>.</w:t>
            </w:r>
          </w:p>
          <w:p w14:paraId="4786C4D6" w14:textId="4E16FE13" w:rsidR="00A96878" w:rsidRPr="002D5FBA" w:rsidRDefault="002D5FBA" w:rsidP="009F351F">
            <w:pPr>
              <w:pStyle w:val="ListParagraph"/>
              <w:numPr>
                <w:ilvl w:val="1"/>
                <w:numId w:val="39"/>
              </w:numPr>
              <w:jc w:val="left"/>
              <w:rPr>
                <w:rFonts w:ascii="Times New Roman" w:hAnsi="Times New Roman" w:cs="Times New Roman"/>
                <w:b w:val="0"/>
                <w:bCs w:val="0"/>
                <w:color w:val="000000" w:themeColor="text1"/>
                <w:lang w:val="sq-AL"/>
              </w:rPr>
            </w:pPr>
            <w:r w:rsidRPr="002D5FBA">
              <w:rPr>
                <w:rFonts w:ascii="Times New Roman" w:hAnsi="Times New Roman" w:cs="Times New Roman"/>
                <w:b w:val="0"/>
                <w:bCs w:val="0"/>
                <w:color w:val="000000" w:themeColor="text1"/>
                <w:lang w:val="sq-AL"/>
              </w:rPr>
              <w:t>Rritja e vetëdijesimit për të mundësuar ndarje të barabartë të punës shtëpiake dhe të kujdesit midis grave dhe burrave, të rejave e të rinjve, vajzave e djemve.</w:t>
            </w:r>
          </w:p>
        </w:tc>
      </w:tr>
      <w:tr w:rsidR="00696A3A" w:rsidRPr="002D5FBA" w14:paraId="4D06CC86"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090866BC" w14:textId="77777777" w:rsidR="00696A3A" w:rsidRPr="002D5FBA" w:rsidRDefault="00696A3A" w:rsidP="00A31980">
            <w:pPr>
              <w:jc w:val="left"/>
              <w:rPr>
                <w:rFonts w:ascii="Times New Roman" w:hAnsi="Times New Roman" w:cs="Times New Roman"/>
                <w:b w:val="0"/>
                <w:color w:val="000000" w:themeColor="text1"/>
                <w:lang w:val="sq-AL"/>
              </w:rPr>
            </w:pPr>
            <w:r w:rsidRPr="002D5FBA">
              <w:rPr>
                <w:rFonts w:ascii="Times New Roman" w:hAnsi="Times New Roman" w:cs="Times New Roman"/>
                <w:bCs w:val="0"/>
                <w:color w:val="000000" w:themeColor="text1"/>
                <w:lang w:val="sq-AL"/>
              </w:rPr>
              <w:t>Treguesit në nivel objektivi:</w:t>
            </w:r>
          </w:p>
          <w:p w14:paraId="2D82EFAA" w14:textId="0DFDB9A8" w:rsidR="009F351F" w:rsidRPr="002D5FBA" w:rsidRDefault="009F351F" w:rsidP="009F351F">
            <w:pPr>
              <w:ind w:left="510" w:hanging="510"/>
              <w:jc w:val="left"/>
              <w:rPr>
                <w:rFonts w:ascii="Times New Roman" w:hAnsi="Times New Roman" w:cs="Times New Roman"/>
                <w:b w:val="0"/>
                <w:color w:val="000000" w:themeColor="text1"/>
                <w:lang w:val="sq-AL"/>
              </w:rPr>
            </w:pPr>
            <w:r w:rsidRPr="002D5FBA">
              <w:rPr>
                <w:rFonts w:ascii="Times New Roman" w:hAnsi="Times New Roman" w:cs="Times New Roman"/>
                <w:b w:val="0"/>
                <w:color w:val="000000" w:themeColor="text1"/>
                <w:lang w:val="sq-AL"/>
              </w:rPr>
              <w:t>1.1.a. Përqindja e të rejave dhe grave, në të gjithë diversitetin e tyre, që mbështeten me subvencione në fushën e bujqësisë</w:t>
            </w:r>
            <w:r w:rsidR="007E7604" w:rsidRPr="002D5FBA">
              <w:rPr>
                <w:rFonts w:ascii="Times New Roman" w:hAnsi="Times New Roman" w:cs="Times New Roman"/>
                <w:b w:val="0"/>
                <w:color w:val="000000" w:themeColor="text1"/>
                <w:lang w:val="sq-AL"/>
              </w:rPr>
              <w:t>.</w:t>
            </w:r>
          </w:p>
          <w:p w14:paraId="69AA803E" w14:textId="1331252D" w:rsidR="00A96878" w:rsidRPr="002D5FBA" w:rsidRDefault="009F351F" w:rsidP="009F351F">
            <w:pPr>
              <w:ind w:left="510" w:hanging="510"/>
              <w:jc w:val="left"/>
              <w:rPr>
                <w:rFonts w:ascii="Times New Roman" w:hAnsi="Times New Roman" w:cs="Times New Roman"/>
                <w:bCs w:val="0"/>
                <w:color w:val="000000" w:themeColor="text1"/>
                <w:lang w:val="sq-AL"/>
              </w:rPr>
            </w:pPr>
            <w:r w:rsidRPr="002D5FBA">
              <w:rPr>
                <w:rFonts w:ascii="Times New Roman" w:hAnsi="Times New Roman" w:cs="Times New Roman"/>
                <w:b w:val="0"/>
                <w:color w:val="000000" w:themeColor="text1"/>
                <w:lang w:val="sq-AL"/>
              </w:rPr>
              <w:t>1.2.a. Numri i banoreve / banorëve të informuar për ndarje të barabartë të punës shtëpiake dhe të kujdesit midis grave/ të rejave / vajzave dhe burrave / të rinjve / djemve.</w:t>
            </w:r>
          </w:p>
        </w:tc>
      </w:tr>
      <w:bookmarkEnd w:id="21"/>
      <w:tr w:rsidR="00696A3A" w:rsidRPr="002D5FBA" w14:paraId="44260619" w14:textId="77777777" w:rsidTr="005F571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18E11024" w14:textId="77777777" w:rsidR="00696A3A" w:rsidRPr="002D5FBA" w:rsidRDefault="00696A3A" w:rsidP="00A31980">
            <w:pPr>
              <w:jc w:val="left"/>
              <w:rPr>
                <w:rFonts w:ascii="Times New Roman" w:hAnsi="Times New Roman" w:cs="Times New Roman"/>
                <w:b w:val="0"/>
                <w:color w:val="000000" w:themeColor="text1"/>
                <w:lang w:val="sq-AL"/>
              </w:rPr>
            </w:pPr>
            <w:r w:rsidRPr="002D5FBA">
              <w:rPr>
                <w:rFonts w:ascii="Times New Roman" w:hAnsi="Times New Roman" w:cs="Times New Roman"/>
                <w:bCs w:val="0"/>
                <w:color w:val="000000" w:themeColor="text1"/>
                <w:lang w:val="sq-AL"/>
              </w:rPr>
              <w:t>Objektivi strategjik:</w:t>
            </w:r>
          </w:p>
          <w:p w14:paraId="0D34F84B" w14:textId="3798309B" w:rsidR="00696A3A" w:rsidRPr="002D5FBA" w:rsidRDefault="00371BD6" w:rsidP="00371BD6">
            <w:pPr>
              <w:pStyle w:val="ListParagraph"/>
              <w:numPr>
                <w:ilvl w:val="0"/>
                <w:numId w:val="39"/>
              </w:numPr>
              <w:rPr>
                <w:rFonts w:ascii="Times New Roman" w:hAnsi="Times New Roman" w:cs="Times New Roman"/>
                <w:color w:val="000000" w:themeColor="text1"/>
              </w:rPr>
            </w:pPr>
            <w:proofErr w:type="spellStart"/>
            <w:r w:rsidRPr="002D5FBA">
              <w:rPr>
                <w:rFonts w:ascii="Times New Roman" w:hAnsi="Times New Roman" w:cs="Times New Roman"/>
                <w:color w:val="000000" w:themeColor="text1"/>
              </w:rPr>
              <w:t>Zvogëlimi</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i</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pabarazive</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gjinore</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në</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arsimin</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cilësor</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dhe</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të</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mësuarit</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gjatë</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gjithë</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jetës</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për</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gratë</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dhe</w:t>
            </w:r>
            <w:proofErr w:type="spellEnd"/>
            <w:r w:rsidRPr="002D5FBA">
              <w:rPr>
                <w:rFonts w:ascii="Times New Roman" w:hAnsi="Times New Roman" w:cs="Times New Roman"/>
                <w:color w:val="000000" w:themeColor="text1"/>
              </w:rPr>
              <w:t xml:space="preserve"> </w:t>
            </w:r>
            <w:proofErr w:type="spellStart"/>
            <w:proofErr w:type="gramStart"/>
            <w:r w:rsidRPr="002D5FBA">
              <w:rPr>
                <w:rFonts w:ascii="Times New Roman" w:hAnsi="Times New Roman" w:cs="Times New Roman"/>
                <w:color w:val="000000" w:themeColor="text1"/>
              </w:rPr>
              <w:t>burrat,të</w:t>
            </w:r>
            <w:proofErr w:type="spellEnd"/>
            <w:proofErr w:type="gram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rejat</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të</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rinjtë</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vajzat</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dhe</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djemtë</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në</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të</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gjithë</w:t>
            </w:r>
            <w:proofErr w:type="spellEnd"/>
            <w:r w:rsidRPr="002D5FBA">
              <w:rPr>
                <w:rFonts w:ascii="Times New Roman" w:hAnsi="Times New Roman" w:cs="Times New Roman"/>
                <w:color w:val="000000" w:themeColor="text1"/>
              </w:rPr>
              <w:t xml:space="preserve"> </w:t>
            </w:r>
            <w:proofErr w:type="spellStart"/>
            <w:r w:rsidRPr="002D5FBA">
              <w:rPr>
                <w:rFonts w:ascii="Times New Roman" w:hAnsi="Times New Roman" w:cs="Times New Roman"/>
                <w:color w:val="000000" w:themeColor="text1"/>
              </w:rPr>
              <w:t>diversitetin</w:t>
            </w:r>
            <w:proofErr w:type="spellEnd"/>
            <w:r w:rsidRPr="002D5FBA">
              <w:rPr>
                <w:rFonts w:ascii="Times New Roman" w:hAnsi="Times New Roman" w:cs="Times New Roman"/>
                <w:color w:val="000000" w:themeColor="text1"/>
              </w:rPr>
              <w:t xml:space="preserve"> e </w:t>
            </w:r>
            <w:proofErr w:type="spellStart"/>
            <w:r w:rsidRPr="002D5FBA">
              <w:rPr>
                <w:rFonts w:ascii="Times New Roman" w:hAnsi="Times New Roman" w:cs="Times New Roman"/>
                <w:color w:val="000000" w:themeColor="text1"/>
              </w:rPr>
              <w:t>tyre</w:t>
            </w:r>
            <w:proofErr w:type="spellEnd"/>
            <w:r w:rsidRPr="002D5FBA">
              <w:rPr>
                <w:rFonts w:ascii="Times New Roman" w:hAnsi="Times New Roman" w:cs="Times New Roman"/>
                <w:color w:val="000000" w:themeColor="text1"/>
              </w:rPr>
              <w:t xml:space="preserve">.  </w:t>
            </w:r>
          </w:p>
        </w:tc>
      </w:tr>
      <w:tr w:rsidR="00696A3A" w:rsidRPr="002D5FBA" w14:paraId="4AC7F81E" w14:textId="77777777" w:rsidTr="005F571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01C4D769" w14:textId="068A4719" w:rsidR="00696A3A" w:rsidRPr="002D5FBA" w:rsidRDefault="00696A3A" w:rsidP="00A31980">
            <w:pPr>
              <w:jc w:val="left"/>
              <w:rPr>
                <w:rFonts w:ascii="Times New Roman" w:hAnsi="Times New Roman" w:cs="Times New Roman"/>
                <w:b w:val="0"/>
                <w:color w:val="000000" w:themeColor="text1"/>
                <w:lang w:val="sq-AL"/>
              </w:rPr>
            </w:pPr>
            <w:r w:rsidRPr="002D5FBA">
              <w:rPr>
                <w:rFonts w:ascii="Times New Roman" w:hAnsi="Times New Roman" w:cs="Times New Roman"/>
                <w:bCs w:val="0"/>
                <w:color w:val="000000" w:themeColor="text1"/>
                <w:lang w:val="sq-AL"/>
              </w:rPr>
              <w:lastRenderedPageBreak/>
              <w:t>Rezultat</w:t>
            </w:r>
            <w:r w:rsidR="00EB739E" w:rsidRPr="002D5FBA">
              <w:rPr>
                <w:rFonts w:ascii="Times New Roman" w:hAnsi="Times New Roman" w:cs="Times New Roman"/>
                <w:bCs w:val="0"/>
                <w:color w:val="000000" w:themeColor="text1"/>
                <w:lang w:val="sq-AL"/>
              </w:rPr>
              <w:t>et</w:t>
            </w:r>
            <w:r w:rsidRPr="002D5FBA">
              <w:rPr>
                <w:rFonts w:ascii="Times New Roman" w:hAnsi="Times New Roman" w:cs="Times New Roman"/>
                <w:bCs w:val="0"/>
                <w:color w:val="000000" w:themeColor="text1"/>
                <w:lang w:val="sq-AL"/>
              </w:rPr>
              <w:t xml:space="preserve"> </w:t>
            </w:r>
            <w:r w:rsidR="00EB739E" w:rsidRPr="002D5FBA">
              <w:rPr>
                <w:rFonts w:ascii="Times New Roman" w:hAnsi="Times New Roman" w:cs="Times New Roman"/>
                <w:bCs w:val="0"/>
                <w:color w:val="000000" w:themeColor="text1"/>
                <w:lang w:val="sq-AL"/>
              </w:rPr>
              <w:t xml:space="preserve">e </w:t>
            </w:r>
            <w:r w:rsidRPr="002D5FBA">
              <w:rPr>
                <w:rFonts w:ascii="Times New Roman" w:hAnsi="Times New Roman" w:cs="Times New Roman"/>
                <w:bCs w:val="0"/>
                <w:color w:val="000000" w:themeColor="text1"/>
                <w:lang w:val="sq-AL"/>
              </w:rPr>
              <w:t>pritsh</w:t>
            </w:r>
            <w:r w:rsidR="00EB739E" w:rsidRPr="002D5FBA">
              <w:rPr>
                <w:rFonts w:ascii="Times New Roman" w:hAnsi="Times New Roman" w:cs="Times New Roman"/>
                <w:bCs w:val="0"/>
                <w:color w:val="000000" w:themeColor="text1"/>
                <w:lang w:val="sq-AL"/>
              </w:rPr>
              <w:t>me</w:t>
            </w:r>
            <w:r w:rsidRPr="002D5FBA">
              <w:rPr>
                <w:rFonts w:ascii="Times New Roman" w:hAnsi="Times New Roman" w:cs="Times New Roman"/>
                <w:bCs w:val="0"/>
                <w:color w:val="000000" w:themeColor="text1"/>
                <w:lang w:val="sq-AL"/>
              </w:rPr>
              <w:t>:</w:t>
            </w:r>
          </w:p>
          <w:p w14:paraId="7B30438F" w14:textId="77777777" w:rsidR="00371BD6" w:rsidRPr="002D5FBA" w:rsidRDefault="00371BD6" w:rsidP="00371BD6">
            <w:pPr>
              <w:ind w:left="431" w:hanging="450"/>
              <w:rPr>
                <w:rFonts w:ascii="Times New Roman" w:eastAsia="Calibri" w:hAnsi="Times New Roman" w:cs="Times New Roman"/>
                <w:b w:val="0"/>
                <w:bCs w:val="0"/>
                <w:lang w:val="sq-AL"/>
              </w:rPr>
            </w:pPr>
            <w:r w:rsidRPr="002D5FBA">
              <w:rPr>
                <w:rFonts w:ascii="Times New Roman" w:eastAsia="Calibri" w:hAnsi="Times New Roman" w:cs="Times New Roman"/>
                <w:b w:val="0"/>
                <w:bCs w:val="0"/>
                <w:lang w:val="sq-AL"/>
              </w:rPr>
              <w:t xml:space="preserve">2.a. Qasja e grave, të rejave dhe vajzave, në të gjithë diversitetin e tyre, në arsimin cilësor dhe të mësuarit gjatë gjithë jetës, e përmirësuar ndjeshëm. </w:t>
            </w:r>
          </w:p>
          <w:p w14:paraId="778880F4" w14:textId="059CAC47" w:rsidR="00696A3A" w:rsidRPr="002D5FBA" w:rsidRDefault="00371BD6" w:rsidP="00371BD6">
            <w:pPr>
              <w:ind w:left="431" w:hanging="431"/>
              <w:rPr>
                <w:rFonts w:ascii="Times New Roman" w:eastAsia="Calibri" w:hAnsi="Times New Roman" w:cs="Times New Roman"/>
                <w:b w:val="0"/>
                <w:bCs w:val="0"/>
                <w:lang w:val="sq-AL"/>
              </w:rPr>
            </w:pPr>
            <w:r w:rsidRPr="002D5FBA">
              <w:rPr>
                <w:rFonts w:ascii="Times New Roman" w:eastAsia="Calibri" w:hAnsi="Times New Roman" w:cs="Times New Roman"/>
                <w:b w:val="0"/>
                <w:bCs w:val="0"/>
                <w:lang w:val="sq-AL"/>
              </w:rPr>
              <w:t>2.b. Më shumë vajza, të reja dhe gra të Komunës, të angazhuara në aktivitete sportive e kulturore.</w:t>
            </w:r>
          </w:p>
        </w:tc>
      </w:tr>
      <w:tr w:rsidR="00696A3A" w:rsidRPr="002D5FBA" w14:paraId="1957E97E" w14:textId="77777777" w:rsidTr="005F571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748681D1" w14:textId="3FAE7B41" w:rsidR="00696A3A" w:rsidRPr="002D5FBA" w:rsidRDefault="00696A3A" w:rsidP="00A31980">
            <w:pPr>
              <w:jc w:val="left"/>
              <w:rPr>
                <w:rFonts w:ascii="Times New Roman" w:hAnsi="Times New Roman" w:cs="Times New Roman"/>
                <w:b w:val="0"/>
                <w:color w:val="000000" w:themeColor="text1"/>
                <w:lang w:val="sq-AL"/>
              </w:rPr>
            </w:pPr>
            <w:r w:rsidRPr="002D5FBA">
              <w:rPr>
                <w:rFonts w:ascii="Times New Roman" w:hAnsi="Times New Roman" w:cs="Times New Roman"/>
                <w:bCs w:val="0"/>
                <w:color w:val="000000" w:themeColor="text1"/>
                <w:lang w:val="sq-AL"/>
              </w:rPr>
              <w:t>Objektiv</w:t>
            </w:r>
            <w:r w:rsidR="00EB739E" w:rsidRPr="002D5FBA">
              <w:rPr>
                <w:rFonts w:ascii="Times New Roman" w:hAnsi="Times New Roman" w:cs="Times New Roman"/>
                <w:bCs w:val="0"/>
                <w:color w:val="000000" w:themeColor="text1"/>
                <w:lang w:val="sq-AL"/>
              </w:rPr>
              <w:t xml:space="preserve">at </w:t>
            </w:r>
            <w:r w:rsidRPr="002D5FBA">
              <w:rPr>
                <w:rFonts w:ascii="Times New Roman" w:hAnsi="Times New Roman" w:cs="Times New Roman"/>
                <w:bCs w:val="0"/>
                <w:color w:val="000000" w:themeColor="text1"/>
                <w:lang w:val="sq-AL"/>
              </w:rPr>
              <w:t>specifik</w:t>
            </w:r>
            <w:r w:rsidR="00EB739E" w:rsidRPr="002D5FBA">
              <w:rPr>
                <w:rFonts w:ascii="Times New Roman" w:hAnsi="Times New Roman" w:cs="Times New Roman"/>
                <w:bCs w:val="0"/>
                <w:color w:val="000000" w:themeColor="text1"/>
                <w:lang w:val="sq-AL"/>
              </w:rPr>
              <w:t>e</w:t>
            </w:r>
            <w:r w:rsidRPr="002D5FBA">
              <w:rPr>
                <w:rFonts w:ascii="Times New Roman" w:hAnsi="Times New Roman" w:cs="Times New Roman"/>
                <w:bCs w:val="0"/>
                <w:color w:val="000000" w:themeColor="text1"/>
                <w:lang w:val="sq-AL"/>
              </w:rPr>
              <w:t>:</w:t>
            </w:r>
          </w:p>
          <w:p w14:paraId="690A5F46" w14:textId="77777777" w:rsidR="00371BD6" w:rsidRPr="002D5FBA" w:rsidRDefault="00371BD6" w:rsidP="00371BD6">
            <w:pPr>
              <w:ind w:left="341" w:hanging="360"/>
              <w:jc w:val="left"/>
              <w:rPr>
                <w:rFonts w:ascii="Times New Roman" w:hAnsi="Times New Roman" w:cs="Times New Roman"/>
                <w:b w:val="0"/>
                <w:bCs w:val="0"/>
                <w:color w:val="000000" w:themeColor="text1"/>
                <w:lang w:val="sq-AL"/>
              </w:rPr>
            </w:pPr>
            <w:r w:rsidRPr="002D5FBA">
              <w:rPr>
                <w:rFonts w:ascii="Times New Roman" w:hAnsi="Times New Roman" w:cs="Times New Roman"/>
                <w:b w:val="0"/>
                <w:bCs w:val="0"/>
                <w:color w:val="000000" w:themeColor="text1"/>
                <w:lang w:val="sq-AL"/>
              </w:rPr>
              <w:t>2.1. Ofrimi i mundësive të barabarta për arsim cilësor e të mësuarit gjatë gjithë jetës, për vajzat, të rejat, gratë dhe djemtë, të rinjtë, burrat e Komunës, në të gjithë diversitetin e tyre.</w:t>
            </w:r>
          </w:p>
          <w:p w14:paraId="672F36D8" w14:textId="4DF5E356" w:rsidR="00EB739E" w:rsidRPr="002D5FBA" w:rsidRDefault="00371BD6" w:rsidP="00371BD6">
            <w:pPr>
              <w:ind w:left="341" w:hanging="341"/>
              <w:jc w:val="left"/>
              <w:rPr>
                <w:rFonts w:ascii="Times New Roman" w:hAnsi="Times New Roman" w:cs="Times New Roman"/>
                <w:b w:val="0"/>
                <w:bCs w:val="0"/>
                <w:color w:val="000000" w:themeColor="text1"/>
                <w:lang w:val="sq-AL"/>
              </w:rPr>
            </w:pPr>
            <w:r w:rsidRPr="002D5FBA">
              <w:rPr>
                <w:rFonts w:ascii="Times New Roman" w:hAnsi="Times New Roman" w:cs="Times New Roman"/>
                <w:b w:val="0"/>
                <w:bCs w:val="0"/>
                <w:color w:val="000000" w:themeColor="text1"/>
                <w:lang w:val="sq-AL"/>
              </w:rPr>
              <w:t>2.2. Promovimi i modeleve të suksesshme të grave, të rejave dhe vajzave, në të gjithë diversitetin e tyre, që investojnë dhe marrin pjesë aktivisht në art, kulturë dhe sport.</w:t>
            </w:r>
          </w:p>
        </w:tc>
      </w:tr>
      <w:tr w:rsidR="00696A3A" w:rsidRPr="002D5FBA" w14:paraId="17BF570E" w14:textId="77777777" w:rsidTr="005F571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5CA54543" w14:textId="74DE2E3C" w:rsidR="00696A3A" w:rsidRPr="002D5FBA" w:rsidRDefault="00696A3A" w:rsidP="00A31980">
            <w:pPr>
              <w:jc w:val="left"/>
              <w:rPr>
                <w:rFonts w:ascii="Times New Roman" w:hAnsi="Times New Roman" w:cs="Times New Roman"/>
                <w:b w:val="0"/>
                <w:color w:val="000000" w:themeColor="text1"/>
                <w:lang w:val="sq-AL"/>
              </w:rPr>
            </w:pPr>
            <w:r w:rsidRPr="002D5FBA">
              <w:rPr>
                <w:rFonts w:ascii="Times New Roman" w:hAnsi="Times New Roman" w:cs="Times New Roman"/>
                <w:bCs w:val="0"/>
                <w:color w:val="000000" w:themeColor="text1"/>
                <w:lang w:val="sq-AL"/>
              </w:rPr>
              <w:t>Treguesi</w:t>
            </w:r>
            <w:r w:rsidR="00EB739E" w:rsidRPr="002D5FBA">
              <w:rPr>
                <w:rFonts w:ascii="Times New Roman" w:hAnsi="Times New Roman" w:cs="Times New Roman"/>
                <w:bCs w:val="0"/>
                <w:color w:val="000000" w:themeColor="text1"/>
                <w:lang w:val="sq-AL"/>
              </w:rPr>
              <w:t>t</w:t>
            </w:r>
            <w:r w:rsidRPr="002D5FBA">
              <w:rPr>
                <w:rFonts w:ascii="Times New Roman" w:hAnsi="Times New Roman" w:cs="Times New Roman"/>
                <w:bCs w:val="0"/>
                <w:color w:val="000000" w:themeColor="text1"/>
                <w:lang w:val="sq-AL"/>
              </w:rPr>
              <w:t xml:space="preserve"> në nivel objektivi:</w:t>
            </w:r>
          </w:p>
          <w:p w14:paraId="591359D0" w14:textId="0AF19E02" w:rsidR="00696A3A" w:rsidRPr="002D5FBA" w:rsidRDefault="00EB739E" w:rsidP="00E26F62">
            <w:pPr>
              <w:ind w:left="521" w:hanging="521"/>
              <w:rPr>
                <w:rFonts w:ascii="Times New Roman" w:hAnsi="Times New Roman" w:cs="Times New Roman"/>
                <w:bCs w:val="0"/>
                <w:color w:val="000000" w:themeColor="text1"/>
                <w:lang w:val="sq-AL"/>
              </w:rPr>
            </w:pPr>
            <w:r w:rsidRPr="002D5FBA">
              <w:rPr>
                <w:rFonts w:ascii="Times New Roman" w:hAnsi="Times New Roman" w:cs="Times New Roman"/>
                <w:b w:val="0"/>
                <w:color w:val="000000" w:themeColor="text1"/>
                <w:lang w:val="sq-AL"/>
              </w:rPr>
              <w:t xml:space="preserve">2.1.a. </w:t>
            </w:r>
            <w:r w:rsidR="00E26F62" w:rsidRPr="002D5FBA">
              <w:rPr>
                <w:rFonts w:ascii="Times New Roman" w:hAnsi="Times New Roman" w:cs="Times New Roman"/>
                <w:b w:val="0"/>
                <w:color w:val="000000" w:themeColor="text1"/>
                <w:lang w:val="sq-AL"/>
              </w:rPr>
              <w:t>Numri i vajzave, të rejave dhe grave, në të gjithë diversitetin e tyre, të përfshira në shërbime cilësore të arsimit.</w:t>
            </w:r>
          </w:p>
          <w:p w14:paraId="4B5F07E9" w14:textId="0670BC3E" w:rsidR="00EB739E" w:rsidRPr="002D5FBA" w:rsidRDefault="00FD4CCE" w:rsidP="00FD4CCE">
            <w:pPr>
              <w:ind w:left="521" w:hanging="521"/>
              <w:rPr>
                <w:rFonts w:ascii="Times New Roman" w:hAnsi="Times New Roman" w:cs="Times New Roman"/>
                <w:b w:val="0"/>
                <w:bCs w:val="0"/>
                <w:color w:val="000000" w:themeColor="text1"/>
                <w:lang w:val="sq-AL"/>
              </w:rPr>
            </w:pPr>
            <w:r w:rsidRPr="002D5FBA">
              <w:rPr>
                <w:rFonts w:ascii="Times New Roman" w:hAnsi="Times New Roman" w:cs="Times New Roman"/>
                <w:b w:val="0"/>
                <w:bCs w:val="0"/>
                <w:color w:val="000000" w:themeColor="text1"/>
                <w:lang w:val="sq-AL"/>
              </w:rPr>
              <w:t>2.2.a. Numri i grave, të rejave dhe vajzave në art, kulturë e sporte, si dhe numri i klubeve sportive të tyre, që mbështeten me subvencione në mënyrë të përvitshme</w:t>
            </w:r>
          </w:p>
        </w:tc>
      </w:tr>
      <w:tr w:rsidR="00696A3A" w:rsidRPr="002D5FBA" w14:paraId="63524D80"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227B6CA9" w14:textId="77777777" w:rsidR="00696A3A" w:rsidRPr="002D5FBA" w:rsidRDefault="00696A3A" w:rsidP="00A31980">
            <w:pPr>
              <w:jc w:val="left"/>
              <w:rPr>
                <w:rFonts w:ascii="Times New Roman" w:hAnsi="Times New Roman" w:cs="Times New Roman"/>
                <w:b w:val="0"/>
                <w:color w:val="000000" w:themeColor="text1"/>
                <w:lang w:val="sq-AL"/>
              </w:rPr>
            </w:pPr>
            <w:bookmarkStart w:id="22" w:name="_Hlk157419252"/>
            <w:r w:rsidRPr="002D5FBA">
              <w:rPr>
                <w:rFonts w:ascii="Times New Roman" w:hAnsi="Times New Roman" w:cs="Times New Roman"/>
                <w:bCs w:val="0"/>
                <w:color w:val="000000" w:themeColor="text1"/>
                <w:lang w:val="sq-AL"/>
              </w:rPr>
              <w:t>Objektivi strategjik:</w:t>
            </w:r>
          </w:p>
          <w:p w14:paraId="74044830" w14:textId="30C9099F" w:rsidR="00696A3A" w:rsidRPr="002D5FBA" w:rsidRDefault="00696A3A" w:rsidP="00A31980">
            <w:pPr>
              <w:jc w:val="left"/>
              <w:rPr>
                <w:rFonts w:ascii="Times New Roman" w:hAnsi="Times New Roman" w:cs="Times New Roman"/>
                <w:bCs w:val="0"/>
                <w:color w:val="000000" w:themeColor="text1"/>
                <w:lang w:val="sq-AL"/>
              </w:rPr>
            </w:pPr>
            <w:r w:rsidRPr="002D5FBA">
              <w:rPr>
                <w:rFonts w:ascii="Times New Roman" w:hAnsi="Times New Roman" w:cs="Times New Roman"/>
                <w:bCs w:val="0"/>
                <w:color w:val="000000" w:themeColor="text1"/>
                <w:lang w:val="sq-AL"/>
              </w:rPr>
              <w:t>3.</w:t>
            </w:r>
            <w:r w:rsidRPr="002D5FBA">
              <w:rPr>
                <w:rFonts w:ascii="Times New Roman" w:hAnsi="Times New Roman" w:cs="Times New Roman"/>
                <w:lang w:val="sq-AL"/>
              </w:rPr>
              <w:t xml:space="preserve"> </w:t>
            </w:r>
            <w:r w:rsidR="00F71F3F" w:rsidRPr="002D5FBA">
              <w:rPr>
                <w:rFonts w:ascii="Times New Roman" w:hAnsi="Times New Roman" w:cs="Times New Roman"/>
                <w:lang w:val="sq-AL"/>
              </w:rPr>
              <w:t>Promovimi i barazisë gjinore dhe fuqizimi i grave, të rejave dhe vajzave në të gjithë diversitetin e tyre.</w:t>
            </w:r>
          </w:p>
        </w:tc>
      </w:tr>
      <w:tr w:rsidR="00696A3A" w:rsidRPr="002D5FBA" w14:paraId="10A48004"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67740F46" w14:textId="77777777" w:rsidR="00696A3A" w:rsidRPr="002D5FBA" w:rsidRDefault="00696A3A" w:rsidP="00A31980">
            <w:pPr>
              <w:jc w:val="left"/>
              <w:rPr>
                <w:rFonts w:ascii="Times New Roman" w:hAnsi="Times New Roman" w:cs="Times New Roman"/>
                <w:b w:val="0"/>
                <w:color w:val="000000" w:themeColor="text1"/>
                <w:lang w:val="sq-AL"/>
              </w:rPr>
            </w:pPr>
            <w:r w:rsidRPr="002D5FBA">
              <w:rPr>
                <w:rFonts w:ascii="Times New Roman" w:hAnsi="Times New Roman" w:cs="Times New Roman"/>
                <w:bCs w:val="0"/>
                <w:color w:val="000000" w:themeColor="text1"/>
                <w:lang w:val="sq-AL"/>
              </w:rPr>
              <w:t>Rezultatet e pritshme:</w:t>
            </w:r>
          </w:p>
          <w:p w14:paraId="6B85C386" w14:textId="77777777" w:rsidR="00F71F3F" w:rsidRPr="002D5FBA" w:rsidRDefault="00F71F3F" w:rsidP="00F71F3F">
            <w:pPr>
              <w:ind w:left="341" w:hanging="360"/>
              <w:jc w:val="left"/>
              <w:rPr>
                <w:rFonts w:ascii="Times New Roman" w:hAnsi="Times New Roman" w:cs="Times New Roman"/>
                <w:b w:val="0"/>
                <w:bCs w:val="0"/>
                <w:color w:val="000000" w:themeColor="text1"/>
                <w:lang w:val="sq-AL"/>
              </w:rPr>
            </w:pPr>
            <w:r w:rsidRPr="002D5FBA">
              <w:rPr>
                <w:rFonts w:ascii="Times New Roman" w:hAnsi="Times New Roman" w:cs="Times New Roman"/>
                <w:b w:val="0"/>
                <w:bCs w:val="0"/>
                <w:color w:val="000000" w:themeColor="text1"/>
                <w:lang w:val="sq-AL"/>
              </w:rPr>
              <w:t>3.a. Pjesëmarrja e të rejave dhe grave, në të gjithë diversitetin e tyre, në vendimmarrjen politike e publike, e përmirësuar.</w:t>
            </w:r>
          </w:p>
          <w:p w14:paraId="06F8C4D9" w14:textId="05AAD81B" w:rsidR="00696A3A" w:rsidRPr="002D5FBA" w:rsidRDefault="00F71F3F" w:rsidP="00F71F3F">
            <w:pPr>
              <w:ind w:left="341" w:hanging="270"/>
              <w:jc w:val="left"/>
              <w:rPr>
                <w:rFonts w:ascii="Times New Roman" w:hAnsi="Times New Roman" w:cs="Times New Roman"/>
                <w:b w:val="0"/>
                <w:bCs w:val="0"/>
                <w:color w:val="000000" w:themeColor="text1"/>
                <w:lang w:val="sq-AL"/>
              </w:rPr>
            </w:pPr>
            <w:r w:rsidRPr="002D5FBA">
              <w:rPr>
                <w:rFonts w:ascii="Times New Roman" w:hAnsi="Times New Roman" w:cs="Times New Roman"/>
                <w:b w:val="0"/>
                <w:bCs w:val="0"/>
                <w:color w:val="000000" w:themeColor="text1"/>
                <w:lang w:val="sq-AL"/>
              </w:rPr>
              <w:t>3.b. Planet e zhvillimit dhe ndërhyrjes në të gjitha fushat, si dhe programet buxhetore të Komunës, me perspektivën gjinore të integruar.</w:t>
            </w:r>
          </w:p>
        </w:tc>
      </w:tr>
      <w:tr w:rsidR="00696A3A" w:rsidRPr="002D5FBA" w14:paraId="46C1C651"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1CFE25D" w14:textId="2C73D183" w:rsidR="00696A3A" w:rsidRPr="002D5FBA" w:rsidRDefault="00696A3A" w:rsidP="00A31980">
            <w:pPr>
              <w:jc w:val="left"/>
              <w:rPr>
                <w:rFonts w:ascii="Times New Roman" w:hAnsi="Times New Roman" w:cs="Times New Roman"/>
                <w:b w:val="0"/>
                <w:color w:val="000000" w:themeColor="text1"/>
                <w:lang w:val="sq-AL"/>
              </w:rPr>
            </w:pPr>
            <w:r w:rsidRPr="002D5FBA">
              <w:rPr>
                <w:rFonts w:ascii="Times New Roman" w:hAnsi="Times New Roman" w:cs="Times New Roman"/>
                <w:bCs w:val="0"/>
                <w:color w:val="000000" w:themeColor="text1"/>
                <w:lang w:val="sq-AL"/>
              </w:rPr>
              <w:t>Objektiv</w:t>
            </w:r>
            <w:r w:rsidR="005F571D" w:rsidRPr="002D5FBA">
              <w:rPr>
                <w:rFonts w:ascii="Times New Roman" w:hAnsi="Times New Roman" w:cs="Times New Roman"/>
                <w:bCs w:val="0"/>
                <w:color w:val="000000" w:themeColor="text1"/>
                <w:lang w:val="sq-AL"/>
              </w:rPr>
              <w:t xml:space="preserve">at </w:t>
            </w:r>
            <w:r w:rsidRPr="002D5FBA">
              <w:rPr>
                <w:rFonts w:ascii="Times New Roman" w:hAnsi="Times New Roman" w:cs="Times New Roman"/>
                <w:bCs w:val="0"/>
                <w:color w:val="000000" w:themeColor="text1"/>
                <w:lang w:val="sq-AL"/>
              </w:rPr>
              <w:t>specifik</w:t>
            </w:r>
            <w:r w:rsidR="005F571D" w:rsidRPr="002D5FBA">
              <w:rPr>
                <w:rFonts w:ascii="Times New Roman" w:hAnsi="Times New Roman" w:cs="Times New Roman"/>
                <w:bCs w:val="0"/>
                <w:color w:val="000000" w:themeColor="text1"/>
                <w:lang w:val="sq-AL"/>
              </w:rPr>
              <w:t>e</w:t>
            </w:r>
            <w:r w:rsidRPr="002D5FBA">
              <w:rPr>
                <w:rFonts w:ascii="Times New Roman" w:hAnsi="Times New Roman" w:cs="Times New Roman"/>
                <w:bCs w:val="0"/>
                <w:color w:val="000000" w:themeColor="text1"/>
                <w:lang w:val="sq-AL"/>
              </w:rPr>
              <w:t>:</w:t>
            </w:r>
          </w:p>
          <w:p w14:paraId="6C86CCF4" w14:textId="77777777" w:rsidR="00133001" w:rsidRPr="002D5FBA" w:rsidRDefault="00133001" w:rsidP="00133001">
            <w:pPr>
              <w:ind w:left="341" w:hanging="341"/>
              <w:jc w:val="left"/>
              <w:rPr>
                <w:rFonts w:ascii="Times New Roman" w:hAnsi="Times New Roman" w:cs="Times New Roman"/>
                <w:b w:val="0"/>
                <w:bCs w:val="0"/>
                <w:color w:val="000000" w:themeColor="text1"/>
                <w:lang w:val="sq-AL"/>
              </w:rPr>
            </w:pPr>
            <w:r w:rsidRPr="002D5FBA">
              <w:rPr>
                <w:rFonts w:ascii="Times New Roman" w:hAnsi="Times New Roman" w:cs="Times New Roman"/>
                <w:b w:val="0"/>
                <w:bCs w:val="0"/>
                <w:color w:val="000000" w:themeColor="text1"/>
                <w:lang w:val="sq-AL"/>
              </w:rPr>
              <w:t>3.1. Krijimi i mundësive të barabarta dhe rritja e pjesëmarrjes së grave, të rejave dhe vajzave në të gjithë diversitetin e tyre, në vendimmarrjen politike e publike, duke luftuar steriotipet gjinore, diskriminimin dhe disavantazhimin e shumëfishtë.</w:t>
            </w:r>
          </w:p>
          <w:p w14:paraId="7A847678" w14:textId="0A71B025" w:rsidR="005F571D" w:rsidRPr="002D5FBA" w:rsidRDefault="00133001" w:rsidP="00133001">
            <w:pPr>
              <w:ind w:left="341" w:hanging="360"/>
              <w:jc w:val="left"/>
              <w:rPr>
                <w:rFonts w:ascii="Times New Roman" w:hAnsi="Times New Roman" w:cs="Times New Roman"/>
                <w:color w:val="000000" w:themeColor="text1"/>
                <w:lang w:val="sq-AL"/>
              </w:rPr>
            </w:pPr>
            <w:r w:rsidRPr="002D5FBA">
              <w:rPr>
                <w:rFonts w:ascii="Times New Roman" w:hAnsi="Times New Roman" w:cs="Times New Roman"/>
                <w:b w:val="0"/>
                <w:bCs w:val="0"/>
                <w:color w:val="000000" w:themeColor="text1"/>
                <w:lang w:val="sq-AL"/>
              </w:rPr>
              <w:t>3.2. Rritja e masave dhe veprimeve të Komunës që marrin parasysh e zbatojnë integrimin gjinor dhe buxhetimin e përgjegjshëm gjinor.</w:t>
            </w:r>
          </w:p>
        </w:tc>
      </w:tr>
      <w:tr w:rsidR="00696A3A" w:rsidRPr="002D5FBA" w14:paraId="6AA9C695"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2E1DA7C" w14:textId="24E22081" w:rsidR="00696A3A" w:rsidRPr="002D5FBA" w:rsidRDefault="00696A3A" w:rsidP="00A31980">
            <w:pPr>
              <w:jc w:val="left"/>
              <w:rPr>
                <w:rFonts w:ascii="Times New Roman" w:hAnsi="Times New Roman" w:cs="Times New Roman"/>
                <w:b w:val="0"/>
                <w:color w:val="000000" w:themeColor="text1"/>
                <w:lang w:val="sq-AL"/>
              </w:rPr>
            </w:pPr>
            <w:r w:rsidRPr="002D5FBA">
              <w:rPr>
                <w:rFonts w:ascii="Times New Roman" w:hAnsi="Times New Roman" w:cs="Times New Roman"/>
                <w:bCs w:val="0"/>
                <w:color w:val="000000" w:themeColor="text1"/>
                <w:lang w:val="sq-AL"/>
              </w:rPr>
              <w:t>Treguesi</w:t>
            </w:r>
            <w:r w:rsidR="00EA7E5A" w:rsidRPr="002D5FBA">
              <w:rPr>
                <w:rFonts w:ascii="Times New Roman" w:hAnsi="Times New Roman" w:cs="Times New Roman"/>
                <w:bCs w:val="0"/>
                <w:color w:val="000000" w:themeColor="text1"/>
                <w:lang w:val="sq-AL"/>
              </w:rPr>
              <w:t>t</w:t>
            </w:r>
            <w:r w:rsidRPr="002D5FBA">
              <w:rPr>
                <w:rFonts w:ascii="Times New Roman" w:hAnsi="Times New Roman" w:cs="Times New Roman"/>
                <w:bCs w:val="0"/>
                <w:color w:val="000000" w:themeColor="text1"/>
                <w:lang w:val="sq-AL"/>
              </w:rPr>
              <w:t xml:space="preserve"> në nivel objektivi:</w:t>
            </w:r>
          </w:p>
          <w:p w14:paraId="4800B931" w14:textId="77777777" w:rsidR="00133001" w:rsidRPr="002D5FBA" w:rsidRDefault="00133001" w:rsidP="00133001">
            <w:pPr>
              <w:ind w:left="521" w:hanging="521"/>
              <w:rPr>
                <w:rFonts w:ascii="Times New Roman" w:hAnsi="Times New Roman" w:cs="Times New Roman"/>
                <w:b w:val="0"/>
                <w:color w:val="000000" w:themeColor="text1"/>
                <w:lang w:val="sq-AL"/>
              </w:rPr>
            </w:pPr>
            <w:r w:rsidRPr="002D5FBA">
              <w:rPr>
                <w:rFonts w:ascii="Times New Roman" w:hAnsi="Times New Roman" w:cs="Times New Roman"/>
                <w:b w:val="0"/>
                <w:color w:val="000000" w:themeColor="text1"/>
                <w:lang w:val="sq-AL"/>
              </w:rPr>
              <w:t>3.1.a. Numri i grave, të rejave dhe vajzave, në të gjithë diversitetin e tyre, të informuara mbi të drejtat dhe rëndësinë e pjesëmarrjes së barabartë në vendimmarrjen politike e publike.</w:t>
            </w:r>
          </w:p>
          <w:p w14:paraId="5206D1C1" w14:textId="5ECD7A92" w:rsidR="00EA7E5A" w:rsidRPr="002D5FBA" w:rsidRDefault="00133001" w:rsidP="00133001">
            <w:pPr>
              <w:ind w:left="521" w:hanging="521"/>
              <w:rPr>
                <w:rFonts w:ascii="Times New Roman" w:hAnsi="Times New Roman" w:cs="Times New Roman"/>
                <w:b w:val="0"/>
                <w:color w:val="000000" w:themeColor="text1"/>
                <w:lang w:val="sq-AL"/>
              </w:rPr>
            </w:pPr>
            <w:r w:rsidRPr="002D5FBA">
              <w:rPr>
                <w:rFonts w:ascii="Times New Roman" w:hAnsi="Times New Roman" w:cs="Times New Roman"/>
                <w:b w:val="0"/>
                <w:color w:val="000000" w:themeColor="text1"/>
                <w:lang w:val="sq-AL"/>
              </w:rPr>
              <w:t>3.2.a. Përqindja e buxhetit komunal dedikuar veprimeve për fuqizimin e grave dhe përparimin drejt barazisë gjinore.</w:t>
            </w:r>
          </w:p>
        </w:tc>
      </w:tr>
      <w:bookmarkEnd w:id="22"/>
      <w:tr w:rsidR="00696A3A" w:rsidRPr="002D5FBA" w14:paraId="4E826F7D"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0E342A6F" w14:textId="77777777" w:rsidR="00696A3A" w:rsidRPr="002D5FBA" w:rsidRDefault="00696A3A" w:rsidP="00A31980">
            <w:pPr>
              <w:jc w:val="left"/>
              <w:rPr>
                <w:rFonts w:ascii="Times New Roman" w:hAnsi="Times New Roman" w:cs="Times New Roman"/>
                <w:b w:val="0"/>
                <w:color w:val="000000" w:themeColor="text1"/>
                <w:lang w:val="sq-AL"/>
              </w:rPr>
            </w:pPr>
            <w:r w:rsidRPr="002D5FBA">
              <w:rPr>
                <w:rFonts w:ascii="Times New Roman" w:hAnsi="Times New Roman" w:cs="Times New Roman"/>
                <w:bCs w:val="0"/>
                <w:color w:val="000000" w:themeColor="text1"/>
                <w:lang w:val="sq-AL"/>
              </w:rPr>
              <w:t>Objektivi strategjik:</w:t>
            </w:r>
          </w:p>
          <w:p w14:paraId="024C91CF" w14:textId="3E1FAB22" w:rsidR="00696A3A" w:rsidRPr="002D5FBA" w:rsidRDefault="00696A3A" w:rsidP="00A31980">
            <w:pPr>
              <w:jc w:val="left"/>
              <w:rPr>
                <w:rFonts w:ascii="Times New Roman" w:hAnsi="Times New Roman" w:cs="Times New Roman"/>
                <w:color w:val="000000" w:themeColor="text1"/>
                <w:lang w:val="sq-AL"/>
              </w:rPr>
            </w:pPr>
            <w:r w:rsidRPr="002D5FBA">
              <w:rPr>
                <w:rFonts w:ascii="Times New Roman" w:hAnsi="Times New Roman" w:cs="Times New Roman"/>
                <w:color w:val="000000" w:themeColor="text1"/>
                <w:lang w:val="sq-AL"/>
              </w:rPr>
              <w:t xml:space="preserve">4. </w:t>
            </w:r>
            <w:r w:rsidR="00605692" w:rsidRPr="002D5FBA">
              <w:rPr>
                <w:rFonts w:ascii="Times New Roman" w:hAnsi="Times New Roman" w:cs="Times New Roman"/>
                <w:color w:val="000000" w:themeColor="text1"/>
                <w:lang w:val="sq-AL"/>
              </w:rPr>
              <w:t xml:space="preserve">Promovimi i shëndetit dhe të drejtave seksuale dhe riprodhuese.  </w:t>
            </w:r>
            <w:r w:rsidR="000144AA" w:rsidRPr="002D5FBA">
              <w:rPr>
                <w:rFonts w:ascii="Times New Roman" w:hAnsi="Times New Roman" w:cs="Times New Roman"/>
                <w:color w:val="000000" w:themeColor="text1"/>
                <w:lang w:val="sq-AL"/>
              </w:rPr>
              <w:t xml:space="preserve">  </w:t>
            </w:r>
          </w:p>
        </w:tc>
      </w:tr>
      <w:tr w:rsidR="00696A3A" w:rsidRPr="002D5FBA" w14:paraId="5B3EE2E9"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CFBFE94" w14:textId="715ADEE7" w:rsidR="00696A3A" w:rsidRPr="002D5FBA" w:rsidRDefault="00696A3A" w:rsidP="00A31980">
            <w:pPr>
              <w:jc w:val="left"/>
              <w:rPr>
                <w:rFonts w:ascii="Times New Roman" w:hAnsi="Times New Roman" w:cs="Times New Roman"/>
                <w:b w:val="0"/>
                <w:color w:val="000000" w:themeColor="text1"/>
                <w:lang w:val="sq-AL"/>
              </w:rPr>
            </w:pPr>
            <w:r w:rsidRPr="002D5FBA">
              <w:rPr>
                <w:rFonts w:ascii="Times New Roman" w:hAnsi="Times New Roman" w:cs="Times New Roman"/>
                <w:bCs w:val="0"/>
                <w:color w:val="000000" w:themeColor="text1"/>
                <w:lang w:val="sq-AL"/>
              </w:rPr>
              <w:t>Rezultat</w:t>
            </w:r>
            <w:r w:rsidR="0059646E" w:rsidRPr="002D5FBA">
              <w:rPr>
                <w:rFonts w:ascii="Times New Roman" w:hAnsi="Times New Roman" w:cs="Times New Roman"/>
                <w:bCs w:val="0"/>
                <w:color w:val="000000" w:themeColor="text1"/>
                <w:lang w:val="sq-AL"/>
              </w:rPr>
              <w:t>et</w:t>
            </w:r>
            <w:r w:rsidRPr="002D5FBA">
              <w:rPr>
                <w:rFonts w:ascii="Times New Roman" w:hAnsi="Times New Roman" w:cs="Times New Roman"/>
                <w:bCs w:val="0"/>
                <w:color w:val="000000" w:themeColor="text1"/>
                <w:lang w:val="sq-AL"/>
              </w:rPr>
              <w:t xml:space="preserve"> </w:t>
            </w:r>
            <w:r w:rsidR="0059646E" w:rsidRPr="002D5FBA">
              <w:rPr>
                <w:rFonts w:ascii="Times New Roman" w:hAnsi="Times New Roman" w:cs="Times New Roman"/>
                <w:bCs w:val="0"/>
                <w:color w:val="000000" w:themeColor="text1"/>
                <w:lang w:val="sq-AL"/>
              </w:rPr>
              <w:t>e</w:t>
            </w:r>
            <w:r w:rsidRPr="002D5FBA">
              <w:rPr>
                <w:rFonts w:ascii="Times New Roman" w:hAnsi="Times New Roman" w:cs="Times New Roman"/>
                <w:bCs w:val="0"/>
                <w:color w:val="000000" w:themeColor="text1"/>
                <w:lang w:val="sq-AL"/>
              </w:rPr>
              <w:t xml:space="preserve"> pritsh</w:t>
            </w:r>
            <w:r w:rsidR="0059646E" w:rsidRPr="002D5FBA">
              <w:rPr>
                <w:rFonts w:ascii="Times New Roman" w:hAnsi="Times New Roman" w:cs="Times New Roman"/>
                <w:bCs w:val="0"/>
                <w:color w:val="000000" w:themeColor="text1"/>
                <w:lang w:val="sq-AL"/>
              </w:rPr>
              <w:t>me</w:t>
            </w:r>
            <w:r w:rsidRPr="002D5FBA">
              <w:rPr>
                <w:rFonts w:ascii="Times New Roman" w:hAnsi="Times New Roman" w:cs="Times New Roman"/>
                <w:bCs w:val="0"/>
                <w:color w:val="000000" w:themeColor="text1"/>
                <w:lang w:val="sq-AL"/>
              </w:rPr>
              <w:t>:</w:t>
            </w:r>
          </w:p>
          <w:p w14:paraId="4F3CADF6" w14:textId="1E5FF2FC" w:rsidR="00605692" w:rsidRPr="002D5FBA" w:rsidRDefault="00605692" w:rsidP="00605692">
            <w:pPr>
              <w:ind w:left="341" w:hanging="341"/>
              <w:jc w:val="left"/>
              <w:rPr>
                <w:rFonts w:ascii="Times New Roman" w:hAnsi="Times New Roman" w:cs="Times New Roman"/>
                <w:b w:val="0"/>
                <w:bCs w:val="0"/>
                <w:color w:val="000000" w:themeColor="text1"/>
                <w:lang w:val="sq-AL"/>
              </w:rPr>
            </w:pPr>
            <w:r w:rsidRPr="002D5FBA">
              <w:rPr>
                <w:rFonts w:ascii="Times New Roman" w:hAnsi="Times New Roman" w:cs="Times New Roman"/>
                <w:b w:val="0"/>
                <w:bCs w:val="0"/>
                <w:color w:val="000000" w:themeColor="text1"/>
                <w:lang w:val="sq-AL"/>
              </w:rPr>
              <w:t>4.a. Edukimi mbi shëndetin seksual e riprodhues në komunitet, merr rëndësi të veçantë.</w:t>
            </w:r>
          </w:p>
          <w:p w14:paraId="6A626162" w14:textId="65EAA842" w:rsidR="00696A3A" w:rsidRPr="002D5FBA" w:rsidRDefault="00605692" w:rsidP="00605692">
            <w:pPr>
              <w:ind w:left="341" w:hanging="341"/>
              <w:jc w:val="left"/>
              <w:rPr>
                <w:rFonts w:ascii="Times New Roman" w:hAnsi="Times New Roman" w:cs="Times New Roman"/>
                <w:b w:val="0"/>
                <w:bCs w:val="0"/>
                <w:color w:val="000000" w:themeColor="text1"/>
                <w:lang w:val="sq-AL"/>
              </w:rPr>
            </w:pPr>
            <w:r w:rsidRPr="002D5FBA">
              <w:rPr>
                <w:rFonts w:ascii="Times New Roman" w:hAnsi="Times New Roman" w:cs="Times New Roman"/>
                <w:b w:val="0"/>
                <w:bCs w:val="0"/>
                <w:color w:val="000000" w:themeColor="text1"/>
                <w:lang w:val="sq-AL"/>
              </w:rPr>
              <w:t xml:space="preserve">4.b. Vendimmarrja tek vajzat, djemtë, të rejat, të rinjtë, gratë dhe burrat për shëndetin seksual e riprodhues, e përmirësuar ndjeshëm.  </w:t>
            </w:r>
          </w:p>
        </w:tc>
      </w:tr>
      <w:tr w:rsidR="00696A3A" w:rsidRPr="002D5FBA" w14:paraId="69D970DB"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693FD95" w14:textId="7C6EF67F" w:rsidR="00696A3A" w:rsidRPr="002D5FBA" w:rsidRDefault="00696A3A" w:rsidP="00A31980">
            <w:pPr>
              <w:jc w:val="left"/>
              <w:rPr>
                <w:rFonts w:ascii="Times New Roman" w:hAnsi="Times New Roman" w:cs="Times New Roman"/>
                <w:b w:val="0"/>
                <w:color w:val="000000" w:themeColor="text1"/>
                <w:lang w:val="sq-AL"/>
              </w:rPr>
            </w:pPr>
            <w:r w:rsidRPr="002D5FBA">
              <w:rPr>
                <w:rFonts w:ascii="Times New Roman" w:hAnsi="Times New Roman" w:cs="Times New Roman"/>
                <w:bCs w:val="0"/>
                <w:color w:val="000000" w:themeColor="text1"/>
                <w:lang w:val="sq-AL"/>
              </w:rPr>
              <w:t>Objektiv</w:t>
            </w:r>
            <w:r w:rsidR="000144AA" w:rsidRPr="002D5FBA">
              <w:rPr>
                <w:rFonts w:ascii="Times New Roman" w:hAnsi="Times New Roman" w:cs="Times New Roman"/>
                <w:bCs w:val="0"/>
                <w:color w:val="000000" w:themeColor="text1"/>
                <w:lang w:val="sq-AL"/>
              </w:rPr>
              <w:t>i</w:t>
            </w:r>
            <w:r w:rsidRPr="002D5FBA">
              <w:rPr>
                <w:rFonts w:ascii="Times New Roman" w:hAnsi="Times New Roman" w:cs="Times New Roman"/>
                <w:bCs w:val="0"/>
                <w:color w:val="000000" w:themeColor="text1"/>
                <w:lang w:val="sq-AL"/>
              </w:rPr>
              <w:t xml:space="preserve"> specifik:</w:t>
            </w:r>
          </w:p>
          <w:p w14:paraId="4673F70C" w14:textId="1C0EC0D8" w:rsidR="0059646E" w:rsidRPr="002D5FBA" w:rsidRDefault="0059646E" w:rsidP="00AB5DFD">
            <w:pPr>
              <w:ind w:left="431" w:hanging="360"/>
              <w:rPr>
                <w:rFonts w:ascii="Times New Roman" w:hAnsi="Times New Roman" w:cs="Times New Roman"/>
                <w:color w:val="000000" w:themeColor="text1"/>
                <w:lang w:val="sq-AL"/>
              </w:rPr>
            </w:pPr>
            <w:r w:rsidRPr="002D5FBA">
              <w:rPr>
                <w:rFonts w:ascii="Times New Roman" w:hAnsi="Times New Roman" w:cs="Times New Roman"/>
                <w:b w:val="0"/>
                <w:bCs w:val="0"/>
                <w:color w:val="000000" w:themeColor="text1"/>
                <w:lang w:val="sq-AL"/>
              </w:rPr>
              <w:t xml:space="preserve">4.1. </w:t>
            </w:r>
            <w:r w:rsidR="00AB5DFD" w:rsidRPr="002D5FBA">
              <w:rPr>
                <w:rFonts w:ascii="Times New Roman" w:hAnsi="Times New Roman" w:cs="Times New Roman"/>
                <w:b w:val="0"/>
                <w:bCs w:val="0"/>
                <w:color w:val="000000" w:themeColor="text1"/>
                <w:lang w:val="sq-AL"/>
              </w:rPr>
              <w:t>Rritja e qasjes së grave, të rejave, e vajzave në të gjithë diversitetin e tyre, në shërbime cilësore shëndetësore dhe të shëndetit seksual e riprodhues.</w:t>
            </w:r>
          </w:p>
        </w:tc>
      </w:tr>
      <w:tr w:rsidR="00696A3A" w:rsidRPr="002D5FBA" w14:paraId="6DB273F9"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55CB782B" w14:textId="0E5DCB19" w:rsidR="00696A3A" w:rsidRPr="002D5FBA" w:rsidRDefault="00696A3A" w:rsidP="00A31980">
            <w:pPr>
              <w:jc w:val="left"/>
              <w:rPr>
                <w:rFonts w:ascii="Times New Roman" w:hAnsi="Times New Roman" w:cs="Times New Roman"/>
                <w:b w:val="0"/>
                <w:color w:val="000000" w:themeColor="text1"/>
                <w:lang w:val="sq-AL"/>
              </w:rPr>
            </w:pPr>
            <w:r w:rsidRPr="002D5FBA">
              <w:rPr>
                <w:rFonts w:ascii="Times New Roman" w:hAnsi="Times New Roman" w:cs="Times New Roman"/>
                <w:bCs w:val="0"/>
                <w:color w:val="000000" w:themeColor="text1"/>
                <w:lang w:val="sq-AL"/>
              </w:rPr>
              <w:t>Tregues në nivel objektivi:</w:t>
            </w:r>
          </w:p>
          <w:p w14:paraId="79CDF810" w14:textId="07C415C8" w:rsidR="0059646E" w:rsidRPr="002D5FBA" w:rsidRDefault="0059646E" w:rsidP="004013DC">
            <w:pPr>
              <w:ind w:left="611" w:hanging="540"/>
              <w:rPr>
                <w:rFonts w:ascii="Times New Roman" w:hAnsi="Times New Roman" w:cs="Times New Roman"/>
                <w:bCs w:val="0"/>
                <w:color w:val="000000" w:themeColor="text1"/>
                <w:lang w:val="sq-AL"/>
              </w:rPr>
            </w:pPr>
            <w:r w:rsidRPr="002D5FBA">
              <w:rPr>
                <w:rFonts w:ascii="Times New Roman" w:hAnsi="Times New Roman" w:cs="Times New Roman"/>
                <w:b w:val="0"/>
                <w:color w:val="000000" w:themeColor="text1"/>
                <w:lang w:val="sq-AL"/>
              </w:rPr>
              <w:t xml:space="preserve">4.1.a. </w:t>
            </w:r>
            <w:r w:rsidR="004013DC" w:rsidRPr="002D5FBA">
              <w:rPr>
                <w:rFonts w:ascii="Times New Roman" w:hAnsi="Times New Roman" w:cs="Times New Roman"/>
                <w:b w:val="0"/>
                <w:color w:val="000000" w:themeColor="text1"/>
                <w:lang w:val="sq-AL"/>
              </w:rPr>
              <w:t>Numri i grave, të rejave, vajzave, në të gjithë diversitetin e tyre, me akses të shtuar në kujdesin dhe shërbimet shëndetësore seksuale dhe riprodhuese.</w:t>
            </w:r>
          </w:p>
        </w:tc>
      </w:tr>
    </w:tbl>
    <w:p w14:paraId="111862B3" w14:textId="77777777" w:rsidR="00A859F1" w:rsidRDefault="00A859F1" w:rsidP="00A31980">
      <w:pPr>
        <w:pStyle w:val="Heading1"/>
        <w:spacing w:after="0"/>
        <w:rPr>
          <w:rFonts w:ascii="Times New Roman" w:hAnsi="Times New Roman" w:cs="Times New Roman"/>
          <w:b/>
          <w:color w:val="4D4D4D" w:themeColor="accent6"/>
          <w:szCs w:val="24"/>
        </w:rPr>
      </w:pPr>
      <w:bookmarkStart w:id="23" w:name="_Toc153152386"/>
      <w:bookmarkStart w:id="24" w:name="_Toc157412407"/>
    </w:p>
    <w:p w14:paraId="638807E2" w14:textId="77777777" w:rsidR="00A859F1" w:rsidRDefault="00A859F1" w:rsidP="00A31980">
      <w:pPr>
        <w:pStyle w:val="Heading1"/>
        <w:spacing w:after="0"/>
        <w:rPr>
          <w:rFonts w:ascii="Times New Roman" w:hAnsi="Times New Roman" w:cs="Times New Roman"/>
          <w:b/>
          <w:color w:val="4D4D4D" w:themeColor="accent6"/>
          <w:szCs w:val="24"/>
        </w:rPr>
      </w:pPr>
    </w:p>
    <w:p w14:paraId="1E25E49D" w14:textId="617588C7" w:rsidR="00696A3A" w:rsidRPr="00D46DBB" w:rsidRDefault="00696A3A" w:rsidP="00A31980">
      <w:pPr>
        <w:pStyle w:val="Heading1"/>
        <w:spacing w:after="0"/>
        <w:rPr>
          <w:rFonts w:ascii="Times New Roman" w:hAnsi="Times New Roman" w:cs="Times New Roman"/>
          <w:b/>
          <w:bCs w:val="0"/>
          <w:color w:val="4D4D4D" w:themeColor="accent6"/>
          <w:szCs w:val="24"/>
        </w:rPr>
      </w:pPr>
      <w:r w:rsidRPr="00D46DBB">
        <w:rPr>
          <w:rFonts w:ascii="Times New Roman" w:hAnsi="Times New Roman" w:cs="Times New Roman"/>
          <w:b/>
          <w:color w:val="4D4D4D" w:themeColor="accent6"/>
          <w:szCs w:val="24"/>
        </w:rPr>
        <w:t xml:space="preserve">V. </w:t>
      </w:r>
      <w:bookmarkStart w:id="25" w:name="_Toc97820635"/>
      <w:r w:rsidRPr="00D46DBB">
        <w:rPr>
          <w:rFonts w:ascii="Times New Roman" w:hAnsi="Times New Roman" w:cs="Times New Roman"/>
          <w:b/>
          <w:color w:val="4D4D4D" w:themeColor="accent6"/>
          <w:szCs w:val="24"/>
        </w:rPr>
        <w:tab/>
        <w:t xml:space="preserve">KOSTO PËR ZBATIMIN E PLVBGJ </w:t>
      </w:r>
      <w:bookmarkEnd w:id="23"/>
      <w:bookmarkEnd w:id="24"/>
      <w:bookmarkEnd w:id="25"/>
      <w:r w:rsidR="00604D76" w:rsidRPr="00545F80">
        <w:rPr>
          <w:rFonts w:ascii="Times New Roman" w:hAnsi="Times New Roman" w:cs="Times New Roman"/>
          <w:b/>
          <w:color w:val="4D4D4D" w:themeColor="accent6"/>
          <w:szCs w:val="24"/>
        </w:rPr>
        <w:t>2024-2026</w:t>
      </w:r>
    </w:p>
    <w:p w14:paraId="2EC02058" w14:textId="76ADF376" w:rsidR="00696A3A" w:rsidRPr="00D46DBB" w:rsidRDefault="00696A3A" w:rsidP="00A31980">
      <w:pPr>
        <w:rPr>
          <w:rFonts w:ascii="Times New Roman" w:hAnsi="Times New Roman" w:cs="Times New Roman"/>
        </w:rPr>
      </w:pPr>
      <w:r w:rsidRPr="00D46DBB">
        <w:rPr>
          <w:rFonts w:ascii="Times New Roman" w:hAnsi="Times New Roman" w:cs="Times New Roman"/>
        </w:rPr>
        <w:t xml:space="preserve">Të gjitha aktivitetet e parashikuara në matricën e PLVBGJ </w:t>
      </w:r>
      <w:r w:rsidR="00545F80">
        <w:rPr>
          <w:rFonts w:ascii="Times New Roman" w:hAnsi="Times New Roman" w:cs="Times New Roman"/>
        </w:rPr>
        <w:t>2024 - 2026</w:t>
      </w:r>
      <w:r w:rsidR="00A838F8">
        <w:rPr>
          <w:rFonts w:ascii="Times New Roman" w:hAnsi="Times New Roman" w:cs="Times New Roman"/>
        </w:rPr>
        <w:t xml:space="preserve"> </w:t>
      </w:r>
      <w:r w:rsidRPr="00D46DBB">
        <w:rPr>
          <w:rFonts w:ascii="Times New Roman" w:hAnsi="Times New Roman" w:cs="Times New Roman"/>
        </w:rPr>
        <w:t xml:space="preserve">shoqërohen edhe me një kosto financiare të domosdoshme për zbatimin e tyre, e cila zbërthehet më tej në kosto që mbulohet nga vetë Komuna (me burimet ekzistuese njerëzore, financiare e infrastrukturore), kosto që mbulohet nga donatorët dhe palët e treta, si dhe kosto që ka nevojë për t’u siguruar (apo hendeku financiar). </w:t>
      </w:r>
    </w:p>
    <w:p w14:paraId="28E6B896" w14:textId="77777777" w:rsidR="0076766C" w:rsidRPr="00D46DBB" w:rsidRDefault="0076766C" w:rsidP="00A31980">
      <w:pPr>
        <w:rPr>
          <w:rFonts w:ascii="Times New Roman" w:hAnsi="Times New Roman" w:cs="Times New Roman"/>
        </w:rPr>
      </w:pPr>
    </w:p>
    <w:p w14:paraId="1BA5AA7C" w14:textId="616E9914" w:rsidR="00696A3A" w:rsidRPr="00550BBA" w:rsidRDefault="00696A3A" w:rsidP="00A31980">
      <w:pPr>
        <w:rPr>
          <w:rFonts w:ascii="Times New Roman" w:hAnsi="Times New Roman" w:cs="Times New Roman"/>
        </w:rPr>
      </w:pPr>
      <w:r w:rsidRPr="00D46DBB">
        <w:rPr>
          <w:rFonts w:ascii="Times New Roman" w:hAnsi="Times New Roman" w:cs="Times New Roman"/>
        </w:rPr>
        <w:lastRenderedPageBreak/>
        <w:t>Është e rëndësishme të theksohet se ndonëse një pjesë të mirë të aktiviteteve Komuna e mbulon përmes angazhimit të burimeve ekzistuese njerëzore e financiare (pra zyrtareve / zyrtarëve, të cilat/cilët aktualisht marrin një pagë fikse, sallave/</w:t>
      </w:r>
      <w:r w:rsidR="0076766C" w:rsidRPr="00D46DBB">
        <w:rPr>
          <w:rFonts w:ascii="Times New Roman" w:hAnsi="Times New Roman" w:cs="Times New Roman"/>
        </w:rPr>
        <w:t>ambienteve</w:t>
      </w:r>
      <w:r w:rsidRPr="00D46DBB">
        <w:rPr>
          <w:rFonts w:ascii="Times New Roman" w:hAnsi="Times New Roman" w:cs="Times New Roman"/>
        </w:rPr>
        <w:t xml:space="preserve"> që ka në pronësi për të zhvilluar aktivitete të ndryshme, apo vënien në dispozicion të makinës dhe materialeve kancelarike të cilat blihen në total për të gjithë institucionin, </w:t>
      </w:r>
      <w:r w:rsidR="00545F80">
        <w:rPr>
          <w:rFonts w:ascii="Times New Roman" w:hAnsi="Times New Roman" w:cs="Times New Roman"/>
        </w:rPr>
        <w:t xml:space="preserve">ose përmes granteve dhe subvencioneve, </w:t>
      </w:r>
      <w:r w:rsidRPr="00D46DBB">
        <w:rPr>
          <w:rFonts w:ascii="Times New Roman" w:hAnsi="Times New Roman" w:cs="Times New Roman"/>
        </w:rPr>
        <w:t>etj.</w:t>
      </w:r>
      <w:r w:rsidR="0076766C" w:rsidRPr="00D46DBB">
        <w:rPr>
          <w:rFonts w:ascii="Times New Roman" w:hAnsi="Times New Roman" w:cs="Times New Roman"/>
        </w:rPr>
        <w:t>)</w:t>
      </w:r>
      <w:r w:rsidRPr="00D46DBB">
        <w:rPr>
          <w:rFonts w:ascii="Times New Roman" w:hAnsi="Times New Roman" w:cs="Times New Roman"/>
        </w:rPr>
        <w:t xml:space="preserve">, në këtë Plan Lokal Veprimi për Barazinë Gjinore </w:t>
      </w:r>
      <w:r w:rsidR="00545F80">
        <w:rPr>
          <w:rFonts w:ascii="Times New Roman" w:hAnsi="Times New Roman" w:cs="Times New Roman"/>
        </w:rPr>
        <w:t>2024 - 2026</w:t>
      </w:r>
      <w:r w:rsidR="00A838F8">
        <w:rPr>
          <w:rFonts w:ascii="Times New Roman" w:hAnsi="Times New Roman" w:cs="Times New Roman"/>
        </w:rPr>
        <w:t xml:space="preserve"> </w:t>
      </w:r>
      <w:r w:rsidRPr="00D46DBB">
        <w:rPr>
          <w:rFonts w:ascii="Times New Roman" w:hAnsi="Times New Roman" w:cs="Times New Roman"/>
        </w:rPr>
        <w:t xml:space="preserve">evidentohet edhe vlera përkatëse e këtij kontributi, me qëllim që gjatë monitorimit dhe vlerësimit të zbatimit të tij, të mundësohet </w:t>
      </w:r>
      <w:r w:rsidRPr="00550BBA">
        <w:rPr>
          <w:rFonts w:ascii="Times New Roman" w:hAnsi="Times New Roman" w:cs="Times New Roman"/>
        </w:rPr>
        <w:t xml:space="preserve">vlerësimi edhe përmes kosto-eficencës. Është e rëndësishme të mbahet në konsideratë fakti që këto përllogaritje janë bërë për minimumin e vlerave që do të kërkonte organizimi i aktiviteteve të propozuara. </w:t>
      </w:r>
    </w:p>
    <w:p w14:paraId="57D934A6" w14:textId="77777777" w:rsidR="0076766C" w:rsidRPr="00550BBA" w:rsidRDefault="0076766C" w:rsidP="00A31980">
      <w:pPr>
        <w:rPr>
          <w:rFonts w:ascii="Times New Roman" w:hAnsi="Times New Roman" w:cs="Times New Roman"/>
        </w:rPr>
      </w:pPr>
    </w:p>
    <w:p w14:paraId="3D8A1AB5" w14:textId="1C7DAE13" w:rsidR="00696A3A" w:rsidRPr="00550BBA" w:rsidRDefault="00696A3A" w:rsidP="00A31980">
      <w:pPr>
        <w:rPr>
          <w:rFonts w:ascii="Times New Roman" w:hAnsi="Times New Roman" w:cs="Times New Roman"/>
        </w:rPr>
      </w:pPr>
      <w:r w:rsidRPr="00550BBA">
        <w:rPr>
          <w:rFonts w:ascii="Times New Roman" w:hAnsi="Times New Roman" w:cs="Times New Roman"/>
        </w:rPr>
        <w:t xml:space="preserve">Kostot e paraqitura janë orientuese dhe miratimi i këtij Plani Lokal të Veprimit për Barazinë Gjinore </w:t>
      </w:r>
      <w:r w:rsidR="00545F80">
        <w:rPr>
          <w:rFonts w:ascii="Times New Roman" w:hAnsi="Times New Roman" w:cs="Times New Roman"/>
        </w:rPr>
        <w:t>2024 - 2026</w:t>
      </w:r>
      <w:r w:rsidRPr="00C13FE3">
        <w:rPr>
          <w:rFonts w:ascii="Times New Roman" w:hAnsi="Times New Roman" w:cs="Times New Roman"/>
        </w:rPr>
        <w:t>,</w:t>
      </w:r>
      <w:r w:rsidRPr="00550BBA">
        <w:rPr>
          <w:rFonts w:ascii="Times New Roman" w:hAnsi="Times New Roman" w:cs="Times New Roman"/>
        </w:rPr>
        <w:t xml:space="preserve"> të kostuar, nuk nënkupton automatikisht edhe buxhetimin e tij. Për të buxhetuar dhe alokuar fondet përkatëse të përvitshme, pa të cilat zbatimi i këtij PLVBGJ nuk merr jetë, Komuna duhet të përfshijë në kornizën e parashikimeve buxhetore vjetore dhe afatmesme edhe masat e parashikuara në këtë PLVBGJ. Në këtë kuadër edhe mbështetja dhe lobimi nga vetë </w:t>
      </w:r>
      <w:r w:rsidRPr="00C13FE3">
        <w:rPr>
          <w:rFonts w:ascii="Times New Roman" w:hAnsi="Times New Roman" w:cs="Times New Roman"/>
        </w:rPr>
        <w:t>Grupi i Grave</w:t>
      </w:r>
      <w:r w:rsidR="00C13FE3" w:rsidRPr="00C13FE3">
        <w:rPr>
          <w:rFonts w:ascii="Times New Roman" w:hAnsi="Times New Roman" w:cs="Times New Roman"/>
        </w:rPr>
        <w:t xml:space="preserve"> Asambleiste</w:t>
      </w:r>
      <w:r w:rsidRPr="00C13FE3">
        <w:rPr>
          <w:rFonts w:ascii="Times New Roman" w:hAnsi="Times New Roman" w:cs="Times New Roman"/>
        </w:rPr>
        <w:t xml:space="preserve"> për sigurimin e burimeve financiare për realizimin e aktiviteteve</w:t>
      </w:r>
      <w:r w:rsidRPr="00550BBA">
        <w:rPr>
          <w:rFonts w:ascii="Times New Roman" w:hAnsi="Times New Roman" w:cs="Times New Roman"/>
        </w:rPr>
        <w:t xml:space="preserve">/masave, përmes përfshirjes së tyre në buxhete vjetore apo afatmesme të Komunës, është domosdoshmëri. </w:t>
      </w:r>
    </w:p>
    <w:p w14:paraId="32071111" w14:textId="77777777" w:rsidR="0076766C" w:rsidRPr="00550BBA" w:rsidRDefault="0076766C" w:rsidP="00A31980">
      <w:pPr>
        <w:rPr>
          <w:rFonts w:ascii="Times New Roman" w:hAnsi="Times New Roman" w:cs="Times New Roman"/>
        </w:rPr>
      </w:pPr>
    </w:p>
    <w:p w14:paraId="762F6C6A" w14:textId="77777777" w:rsidR="00696A3A" w:rsidRPr="00550BBA" w:rsidRDefault="00696A3A" w:rsidP="00A31980">
      <w:pPr>
        <w:rPr>
          <w:rFonts w:ascii="Times New Roman" w:hAnsi="Times New Roman" w:cs="Times New Roman"/>
        </w:rPr>
      </w:pPr>
      <w:r w:rsidRPr="00550BBA">
        <w:rPr>
          <w:rFonts w:ascii="Times New Roman" w:hAnsi="Times New Roman" w:cs="Times New Roman"/>
        </w:rPr>
        <w:t xml:space="preserve">Me rishikimin e përvitshëm të Planit Lokal të Veprimit, </w:t>
      </w:r>
      <w:r w:rsidRPr="00550BBA">
        <w:rPr>
          <w:rFonts w:ascii="Times New Roman" w:hAnsi="Times New Roman" w:cs="Times New Roman"/>
          <w:b/>
          <w:bCs/>
          <w:i/>
          <w:iCs/>
        </w:rPr>
        <w:t>duhet bërë patjetër edhe rishikimi i kostove të propozuara</w:t>
      </w:r>
      <w:r w:rsidRPr="00550BBA">
        <w:rPr>
          <w:rFonts w:ascii="Times New Roman" w:hAnsi="Times New Roman" w:cs="Times New Roman"/>
        </w:rPr>
        <w:t>, bazuar edhe në mënyrën e përfshirjes së tyre në buxhetet vjetore apo KAB-et e Komunës, si dhe në marrëveshjet me donatorët apo partnerët e mundshëm. Kjo kërkon një vëmendje të shtuar sidomos në periudhën e përgatitjes së KAB-eve dhe buxheteve vjetore, për të përfshirë në to masat dhe veprimet e parashikuara në matricën e PLVBGJ, sipas ndarjeve në vite.</w:t>
      </w:r>
    </w:p>
    <w:p w14:paraId="66199B2D" w14:textId="77777777" w:rsidR="0076766C" w:rsidRPr="00550BBA" w:rsidRDefault="0076766C" w:rsidP="00A31980">
      <w:pPr>
        <w:rPr>
          <w:rFonts w:ascii="Times New Roman" w:hAnsi="Times New Roman" w:cs="Times New Roman"/>
        </w:rPr>
      </w:pPr>
    </w:p>
    <w:p w14:paraId="145F1679" w14:textId="5F3D1BCF" w:rsidR="00696A3A" w:rsidRPr="00550BBA" w:rsidRDefault="00696A3A" w:rsidP="00A31980">
      <w:pPr>
        <w:rPr>
          <w:rFonts w:ascii="Times New Roman" w:hAnsi="Times New Roman" w:cs="Times New Roman"/>
        </w:rPr>
      </w:pPr>
      <w:r w:rsidRPr="00550BBA">
        <w:rPr>
          <w:rFonts w:ascii="Times New Roman" w:hAnsi="Times New Roman" w:cs="Times New Roman"/>
        </w:rPr>
        <w:t xml:space="preserve">Nga përllogaritjet e bëra rezulton se kostot në tërësi për zbatimin e PLVBGJ </w:t>
      </w:r>
      <w:r w:rsidR="00545F80">
        <w:rPr>
          <w:rFonts w:ascii="Times New Roman" w:hAnsi="Times New Roman" w:cs="Times New Roman"/>
        </w:rPr>
        <w:t>2024 - 2026</w:t>
      </w:r>
      <w:r w:rsidR="00A838F8">
        <w:rPr>
          <w:rFonts w:ascii="Times New Roman" w:hAnsi="Times New Roman" w:cs="Times New Roman"/>
        </w:rPr>
        <w:t xml:space="preserve"> </w:t>
      </w:r>
      <w:r w:rsidRPr="00550BBA">
        <w:rPr>
          <w:rFonts w:ascii="Times New Roman" w:hAnsi="Times New Roman" w:cs="Times New Roman"/>
        </w:rPr>
        <w:t xml:space="preserve">janë në vlerën </w:t>
      </w:r>
      <w:r w:rsidR="00E97069" w:rsidRPr="00E97069">
        <w:rPr>
          <w:rFonts w:ascii="Times New Roman" w:hAnsi="Times New Roman" w:cs="Times New Roman"/>
          <w:b/>
          <w:bCs/>
          <w:highlight w:val="yellow"/>
        </w:rPr>
        <w:t>1,209,745</w:t>
      </w:r>
      <w:r w:rsidRPr="00550BBA">
        <w:rPr>
          <w:rFonts w:ascii="Times New Roman" w:hAnsi="Times New Roman" w:cs="Times New Roman"/>
          <w:b/>
          <w:bCs/>
        </w:rPr>
        <w:t xml:space="preserve"> EUR</w:t>
      </w:r>
      <w:r w:rsidRPr="00550BBA">
        <w:rPr>
          <w:rFonts w:ascii="Times New Roman" w:hAnsi="Times New Roman" w:cs="Times New Roman"/>
        </w:rPr>
        <w:t xml:space="preserve">. Nga këto: </w:t>
      </w:r>
    </w:p>
    <w:p w14:paraId="6CD434F4" w14:textId="1EAEA7D7" w:rsidR="00545F80" w:rsidRDefault="00E618F9" w:rsidP="00A31980">
      <w:pPr>
        <w:pStyle w:val="ListParagraph"/>
        <w:numPr>
          <w:ilvl w:val="0"/>
          <w:numId w:val="23"/>
        </w:numPr>
        <w:ind w:left="360"/>
        <w:rPr>
          <w:rFonts w:ascii="Times New Roman" w:hAnsi="Times New Roman" w:cs="Times New Roman"/>
        </w:rPr>
      </w:pPr>
      <w:r>
        <w:rPr>
          <w:rFonts w:ascii="Times New Roman" w:hAnsi="Times New Roman" w:cs="Times New Roman"/>
          <w:b/>
          <w:bCs/>
          <w:i/>
          <w:iCs/>
        </w:rPr>
        <w:t>659,046</w:t>
      </w:r>
      <w:r w:rsidR="00696A3A" w:rsidRPr="00545F80">
        <w:rPr>
          <w:rFonts w:ascii="Times New Roman" w:hAnsi="Times New Roman" w:cs="Times New Roman"/>
          <w:b/>
          <w:bCs/>
          <w:i/>
          <w:iCs/>
        </w:rPr>
        <w:t xml:space="preserve"> EUR </w:t>
      </w:r>
      <w:r w:rsidR="00696A3A" w:rsidRPr="00545F80">
        <w:rPr>
          <w:rFonts w:ascii="Times New Roman" w:hAnsi="Times New Roman" w:cs="Times New Roman"/>
        </w:rPr>
        <w:t xml:space="preserve">janë kosto për zbatimin e objektivit strategjik 1. </w:t>
      </w:r>
      <w:r w:rsidR="00545F80" w:rsidRPr="00545F80">
        <w:rPr>
          <w:rFonts w:ascii="Times New Roman" w:hAnsi="Times New Roman" w:cs="Times New Roman"/>
        </w:rPr>
        <w:t>Fuqizimi ekonomik dhe promovimi i të drejtave ekonomike, sociale dhe të punësimit të denjë, për gratë, të rejat dhe vajzat.</w:t>
      </w:r>
    </w:p>
    <w:p w14:paraId="54DA62E4" w14:textId="1BCFEDF7" w:rsidR="0076766C" w:rsidRPr="00545F80" w:rsidRDefault="001E288B" w:rsidP="00A31980">
      <w:pPr>
        <w:pStyle w:val="ListParagraph"/>
        <w:numPr>
          <w:ilvl w:val="0"/>
          <w:numId w:val="23"/>
        </w:numPr>
        <w:ind w:left="360"/>
        <w:rPr>
          <w:rFonts w:ascii="Times New Roman" w:hAnsi="Times New Roman" w:cs="Times New Roman"/>
        </w:rPr>
      </w:pPr>
      <w:r>
        <w:rPr>
          <w:rFonts w:ascii="Times New Roman" w:hAnsi="Times New Roman" w:cs="Times New Roman"/>
          <w:b/>
          <w:bCs/>
          <w:i/>
          <w:iCs/>
        </w:rPr>
        <w:t>533,042</w:t>
      </w:r>
      <w:r w:rsidR="00C64412" w:rsidRPr="00545F80">
        <w:rPr>
          <w:rFonts w:ascii="Times New Roman" w:hAnsi="Times New Roman" w:cs="Times New Roman"/>
          <w:b/>
          <w:bCs/>
          <w:i/>
          <w:iCs/>
        </w:rPr>
        <w:t xml:space="preserve"> </w:t>
      </w:r>
      <w:r w:rsidR="00696A3A" w:rsidRPr="00545F80">
        <w:rPr>
          <w:rFonts w:ascii="Times New Roman" w:hAnsi="Times New Roman" w:cs="Times New Roman"/>
          <w:b/>
          <w:bCs/>
          <w:i/>
          <w:iCs/>
        </w:rPr>
        <w:t xml:space="preserve">EUR </w:t>
      </w:r>
      <w:r w:rsidR="00696A3A" w:rsidRPr="00545F80">
        <w:rPr>
          <w:rFonts w:ascii="Times New Roman" w:hAnsi="Times New Roman" w:cs="Times New Roman"/>
        </w:rPr>
        <w:t xml:space="preserve">janë kosto për zbatimin e objektivit strategjik 2. </w:t>
      </w:r>
      <w:r w:rsidR="00AA426B" w:rsidRPr="00AA426B">
        <w:rPr>
          <w:rFonts w:ascii="Times New Roman" w:hAnsi="Times New Roman" w:cs="Times New Roman"/>
        </w:rPr>
        <w:t xml:space="preserve">Zvogëlimi i pabarazive gjinore në arsimin cilësor dhe të mësuarit gjatë gjithë jetës, për gratë dhe burrat,të rejat, të rinjtë, vajzat dhe djemtë, në të gjithë diversitetin e tyre.    </w:t>
      </w:r>
      <w:r w:rsidR="003850EE" w:rsidRPr="00545F80">
        <w:rPr>
          <w:rFonts w:ascii="Times New Roman" w:hAnsi="Times New Roman" w:cs="Times New Roman"/>
        </w:rPr>
        <w:t xml:space="preserve"> </w:t>
      </w:r>
    </w:p>
    <w:p w14:paraId="3E4FF1D6" w14:textId="6408611A" w:rsidR="003850EE" w:rsidRPr="00550BBA" w:rsidRDefault="007B0AE5" w:rsidP="00A31980">
      <w:pPr>
        <w:pStyle w:val="ListParagraph"/>
        <w:numPr>
          <w:ilvl w:val="0"/>
          <w:numId w:val="23"/>
        </w:numPr>
        <w:ind w:left="360"/>
        <w:rPr>
          <w:rFonts w:ascii="Times New Roman" w:hAnsi="Times New Roman" w:cs="Times New Roman"/>
        </w:rPr>
      </w:pPr>
      <w:r>
        <w:rPr>
          <w:rFonts w:ascii="Times New Roman" w:hAnsi="Times New Roman" w:cs="Times New Roman"/>
          <w:b/>
          <w:bCs/>
          <w:i/>
          <w:iCs/>
        </w:rPr>
        <w:t>16,757</w:t>
      </w:r>
      <w:r w:rsidR="003850EE" w:rsidRPr="00550BBA">
        <w:rPr>
          <w:rFonts w:ascii="Times New Roman" w:hAnsi="Times New Roman" w:cs="Times New Roman"/>
          <w:b/>
          <w:bCs/>
          <w:i/>
          <w:iCs/>
        </w:rPr>
        <w:t xml:space="preserve"> </w:t>
      </w:r>
      <w:r w:rsidR="00696A3A" w:rsidRPr="00550BBA">
        <w:rPr>
          <w:rFonts w:ascii="Times New Roman" w:hAnsi="Times New Roman" w:cs="Times New Roman"/>
          <w:b/>
          <w:bCs/>
          <w:i/>
          <w:iCs/>
        </w:rPr>
        <w:t xml:space="preserve">EUR </w:t>
      </w:r>
      <w:r w:rsidR="00696A3A" w:rsidRPr="00550BBA">
        <w:rPr>
          <w:rFonts w:ascii="Times New Roman" w:hAnsi="Times New Roman" w:cs="Times New Roman"/>
        </w:rPr>
        <w:t xml:space="preserve">janë kosto për zbatimin e </w:t>
      </w:r>
      <w:r w:rsidR="0076766C" w:rsidRPr="00550BBA">
        <w:rPr>
          <w:rFonts w:ascii="Times New Roman" w:hAnsi="Times New Roman" w:cs="Times New Roman"/>
        </w:rPr>
        <w:t xml:space="preserve">objektivit strategjik </w:t>
      </w:r>
      <w:r w:rsidR="00696A3A" w:rsidRPr="00550BBA">
        <w:rPr>
          <w:rFonts w:ascii="Times New Roman" w:hAnsi="Times New Roman" w:cs="Times New Roman"/>
        </w:rPr>
        <w:t xml:space="preserve">3. </w:t>
      </w:r>
      <w:r w:rsidR="00564892" w:rsidRPr="00564892">
        <w:rPr>
          <w:rFonts w:ascii="Times New Roman" w:hAnsi="Times New Roman" w:cs="Times New Roman"/>
        </w:rPr>
        <w:t>Promovimi i barazisë gjinore dhe fuqizimi i grave, të rejave dhe vajzave në të gjithë diversitetin e tyre.</w:t>
      </w:r>
    </w:p>
    <w:p w14:paraId="2B4A7438" w14:textId="478DE6E8" w:rsidR="0076766C" w:rsidRPr="00550BBA" w:rsidRDefault="00A838F8" w:rsidP="00A31980">
      <w:pPr>
        <w:pStyle w:val="ListParagraph"/>
        <w:numPr>
          <w:ilvl w:val="0"/>
          <w:numId w:val="23"/>
        </w:numPr>
        <w:ind w:left="360"/>
        <w:rPr>
          <w:rFonts w:ascii="Times New Roman" w:hAnsi="Times New Roman" w:cs="Times New Roman"/>
        </w:rPr>
      </w:pPr>
      <w:r w:rsidRPr="00A838F8">
        <w:rPr>
          <w:rFonts w:ascii="Times New Roman" w:hAnsi="Times New Roman" w:cs="Times New Roman"/>
          <w:b/>
          <w:bCs/>
          <w:i/>
          <w:iCs/>
          <w:highlight w:val="yellow"/>
        </w:rPr>
        <w:t>xxxx</w:t>
      </w:r>
      <w:r w:rsidR="003850EE" w:rsidRPr="00550BBA">
        <w:rPr>
          <w:rFonts w:ascii="Times New Roman" w:hAnsi="Times New Roman" w:cs="Times New Roman"/>
          <w:b/>
          <w:bCs/>
          <w:i/>
          <w:iCs/>
        </w:rPr>
        <w:t xml:space="preserve"> </w:t>
      </w:r>
      <w:r w:rsidR="00696A3A" w:rsidRPr="00550BBA">
        <w:rPr>
          <w:rFonts w:ascii="Times New Roman" w:hAnsi="Times New Roman" w:cs="Times New Roman"/>
          <w:b/>
          <w:bCs/>
          <w:i/>
          <w:iCs/>
        </w:rPr>
        <w:t xml:space="preserve">EUR </w:t>
      </w:r>
      <w:r w:rsidR="00696A3A" w:rsidRPr="00550BBA">
        <w:rPr>
          <w:rFonts w:ascii="Times New Roman" w:hAnsi="Times New Roman" w:cs="Times New Roman"/>
        </w:rPr>
        <w:t xml:space="preserve">janë kosto për zbatimin e </w:t>
      </w:r>
      <w:r w:rsidR="0076766C" w:rsidRPr="00550BBA">
        <w:rPr>
          <w:rFonts w:ascii="Times New Roman" w:hAnsi="Times New Roman" w:cs="Times New Roman"/>
        </w:rPr>
        <w:t xml:space="preserve">objektivit strategjik </w:t>
      </w:r>
      <w:r w:rsidR="00696A3A" w:rsidRPr="00550BBA">
        <w:rPr>
          <w:rFonts w:ascii="Times New Roman" w:hAnsi="Times New Roman" w:cs="Times New Roman"/>
        </w:rPr>
        <w:t xml:space="preserve">4. </w:t>
      </w:r>
      <w:r w:rsidR="00564892" w:rsidRPr="00564892">
        <w:rPr>
          <w:rFonts w:ascii="Times New Roman" w:hAnsi="Times New Roman" w:cs="Times New Roman"/>
        </w:rPr>
        <w:t xml:space="preserve">Promovimi i shëndetit dhe të drejtave seksuale dhe riprodhuese.    </w:t>
      </w:r>
    </w:p>
    <w:p w14:paraId="145D2329" w14:textId="77777777" w:rsidR="00696A3A" w:rsidRPr="00550BBA" w:rsidRDefault="00696A3A" w:rsidP="00A31980">
      <w:pPr>
        <w:pStyle w:val="ListParagraph"/>
        <w:ind w:left="360"/>
        <w:rPr>
          <w:rFonts w:ascii="Times New Roman" w:hAnsi="Times New Roman" w:cs="Times New Roman"/>
        </w:rPr>
      </w:pPr>
    </w:p>
    <w:p w14:paraId="541A9A02" w14:textId="5EE3D647" w:rsidR="00696A3A" w:rsidRPr="00550BBA" w:rsidRDefault="00696A3A" w:rsidP="00A31980">
      <w:pPr>
        <w:rPr>
          <w:rFonts w:ascii="Times New Roman" w:hAnsi="Times New Roman" w:cs="Times New Roman"/>
        </w:rPr>
      </w:pPr>
      <w:r w:rsidRPr="00550BBA">
        <w:rPr>
          <w:rFonts w:ascii="Times New Roman" w:hAnsi="Times New Roman" w:cs="Times New Roman"/>
        </w:rPr>
        <w:t xml:space="preserve">Në totalin e kostos </w:t>
      </w:r>
      <w:r w:rsidR="00E97069" w:rsidRPr="00E97069">
        <w:rPr>
          <w:rFonts w:ascii="Times New Roman" w:hAnsi="Times New Roman" w:cs="Times New Roman"/>
          <w:b/>
          <w:bCs/>
          <w:highlight w:val="yellow"/>
        </w:rPr>
        <w:t>1,209,745</w:t>
      </w:r>
      <w:r w:rsidR="00E97069" w:rsidRPr="00550BBA">
        <w:rPr>
          <w:rFonts w:ascii="Times New Roman" w:hAnsi="Times New Roman" w:cs="Times New Roman"/>
          <w:b/>
          <w:bCs/>
        </w:rPr>
        <w:t xml:space="preserve"> </w:t>
      </w:r>
      <w:r w:rsidR="00511A09" w:rsidRPr="00550BBA">
        <w:rPr>
          <w:rFonts w:ascii="Times New Roman" w:hAnsi="Times New Roman" w:cs="Times New Roman"/>
          <w:b/>
          <w:bCs/>
        </w:rPr>
        <w:t xml:space="preserve"> </w:t>
      </w:r>
      <w:r w:rsidR="003850EE" w:rsidRPr="00550BBA">
        <w:rPr>
          <w:rFonts w:ascii="Times New Roman" w:hAnsi="Times New Roman" w:cs="Times New Roman"/>
        </w:rPr>
        <w:t xml:space="preserve"> </w:t>
      </w:r>
      <w:r w:rsidRPr="00550BBA">
        <w:rPr>
          <w:rFonts w:ascii="Times New Roman" w:hAnsi="Times New Roman" w:cs="Times New Roman"/>
        </w:rPr>
        <w:t xml:space="preserve">EUR të nevojshme për zbatimin në tërësi të PLVBGJ </w:t>
      </w:r>
      <w:r w:rsidR="00A838F8" w:rsidRPr="00C13FE3">
        <w:rPr>
          <w:rFonts w:ascii="Times New Roman" w:hAnsi="Times New Roman" w:cs="Times New Roman"/>
        </w:rPr>
        <w:t xml:space="preserve">Maj 2024 – </w:t>
      </w:r>
      <w:r w:rsidR="00C13FE3" w:rsidRPr="00C13FE3">
        <w:rPr>
          <w:rFonts w:ascii="Times New Roman" w:hAnsi="Times New Roman" w:cs="Times New Roman"/>
        </w:rPr>
        <w:t xml:space="preserve">Prill </w:t>
      </w:r>
      <w:r w:rsidR="00A838F8" w:rsidRPr="00C13FE3">
        <w:rPr>
          <w:rFonts w:ascii="Times New Roman" w:hAnsi="Times New Roman" w:cs="Times New Roman"/>
        </w:rPr>
        <w:t>2027</w:t>
      </w:r>
      <w:r w:rsidR="00A838F8">
        <w:rPr>
          <w:rFonts w:ascii="Times New Roman" w:hAnsi="Times New Roman" w:cs="Times New Roman"/>
        </w:rPr>
        <w:t xml:space="preserve"> </w:t>
      </w:r>
      <w:r w:rsidRPr="00550BBA">
        <w:rPr>
          <w:rFonts w:ascii="Times New Roman" w:hAnsi="Times New Roman" w:cs="Times New Roman"/>
        </w:rPr>
        <w:t>për të gjithë kohëzgjatjen e tij (tre vite):</w:t>
      </w:r>
    </w:p>
    <w:p w14:paraId="1B932ED2" w14:textId="75709D07" w:rsidR="00696A3A" w:rsidRPr="00550BBA" w:rsidRDefault="00E97069" w:rsidP="00A31980">
      <w:pPr>
        <w:pStyle w:val="ListParagraph"/>
        <w:numPr>
          <w:ilvl w:val="0"/>
          <w:numId w:val="24"/>
        </w:numPr>
        <w:ind w:left="360"/>
        <w:rPr>
          <w:rFonts w:ascii="Times New Roman" w:hAnsi="Times New Roman" w:cs="Times New Roman"/>
          <w:b/>
          <w:bCs/>
        </w:rPr>
      </w:pPr>
      <w:r>
        <w:rPr>
          <w:rFonts w:ascii="Times New Roman" w:hAnsi="Times New Roman" w:cs="Times New Roman"/>
          <w:b/>
          <w:bCs/>
          <w:i/>
          <w:iCs/>
        </w:rPr>
        <w:t>1</w:t>
      </w:r>
      <w:r w:rsidRPr="00E97069">
        <w:rPr>
          <w:rFonts w:ascii="Times New Roman" w:hAnsi="Times New Roman" w:cs="Times New Roman"/>
          <w:b/>
          <w:bCs/>
          <w:i/>
          <w:iCs/>
          <w:highlight w:val="yellow"/>
        </w:rPr>
        <w:t>,015,848</w:t>
      </w:r>
      <w:r w:rsidR="003850EE" w:rsidRPr="00550BBA">
        <w:rPr>
          <w:rFonts w:ascii="Times New Roman" w:hAnsi="Times New Roman" w:cs="Times New Roman"/>
          <w:b/>
          <w:bCs/>
          <w:i/>
          <w:iCs/>
        </w:rPr>
        <w:t xml:space="preserve"> EUR </w:t>
      </w:r>
      <w:r w:rsidR="00696A3A" w:rsidRPr="00550BBA">
        <w:rPr>
          <w:rFonts w:ascii="Times New Roman" w:hAnsi="Times New Roman" w:cs="Times New Roman"/>
          <w:b/>
          <w:bCs/>
          <w:i/>
          <w:iCs/>
        </w:rPr>
        <w:t>janë kosto që do të mbulohen nga Komuna</w:t>
      </w:r>
      <w:r w:rsidR="00696A3A" w:rsidRPr="00550BBA">
        <w:rPr>
          <w:rFonts w:ascii="Times New Roman" w:hAnsi="Times New Roman" w:cs="Times New Roman"/>
        </w:rPr>
        <w:t xml:space="preserve"> (me stafin ekzistues dhe me kontribut në natyrë – salla, mjete, </w:t>
      </w:r>
      <w:r w:rsidR="0076766C" w:rsidRPr="00550BBA">
        <w:rPr>
          <w:rFonts w:ascii="Times New Roman" w:hAnsi="Times New Roman" w:cs="Times New Roman"/>
        </w:rPr>
        <w:t>etj.</w:t>
      </w:r>
      <w:r w:rsidR="00696A3A" w:rsidRPr="00550BBA">
        <w:rPr>
          <w:rFonts w:ascii="Times New Roman" w:hAnsi="Times New Roman" w:cs="Times New Roman"/>
        </w:rPr>
        <w:t xml:space="preserve">), pra </w:t>
      </w:r>
      <w:r w:rsidR="00696A3A" w:rsidRPr="00550BBA">
        <w:rPr>
          <w:rFonts w:ascii="Times New Roman" w:hAnsi="Times New Roman" w:cs="Times New Roman"/>
          <w:b/>
          <w:bCs/>
          <w:i/>
          <w:iCs/>
        </w:rPr>
        <w:t>të cilat nuk kanë nevojë të përllogariten si shtesë në buxhet, sepse edhe burimet njerëzore edhe infrastrukturore ekzistojnë.</w:t>
      </w:r>
      <w:r w:rsidR="00696A3A" w:rsidRPr="00550BBA">
        <w:rPr>
          <w:rFonts w:ascii="Times New Roman" w:hAnsi="Times New Roman" w:cs="Times New Roman"/>
        </w:rPr>
        <w:t xml:space="preserve"> </w:t>
      </w:r>
      <w:r w:rsidR="00696A3A" w:rsidRPr="00550BBA">
        <w:rPr>
          <w:rFonts w:ascii="Times New Roman" w:hAnsi="Times New Roman" w:cs="Times New Roman"/>
          <w:b/>
          <w:bCs/>
        </w:rPr>
        <w:t xml:space="preserve">Këtu përfshihen edhe grante apo subvencionime të planifikuara për fusha të caktuara dhe për banoret dhe banorët në të gjithë diversitetin e tyre dhe vit pas </w:t>
      </w:r>
      <w:r w:rsidR="0076766C" w:rsidRPr="00550BBA">
        <w:rPr>
          <w:rFonts w:ascii="Times New Roman" w:hAnsi="Times New Roman" w:cs="Times New Roman"/>
          <w:b/>
          <w:bCs/>
        </w:rPr>
        <w:t>v</w:t>
      </w:r>
      <w:r w:rsidR="00696A3A" w:rsidRPr="00550BBA">
        <w:rPr>
          <w:rFonts w:ascii="Times New Roman" w:hAnsi="Times New Roman" w:cs="Times New Roman"/>
          <w:b/>
          <w:bCs/>
        </w:rPr>
        <w:t>iti do maten se sa kanë përfituar gratë, të rejat dhe vajzat në veçanti.</w:t>
      </w:r>
    </w:p>
    <w:p w14:paraId="2A32B4BE" w14:textId="1AC9248F" w:rsidR="0076766C" w:rsidRPr="00550BBA" w:rsidRDefault="00E97069" w:rsidP="00A31980">
      <w:pPr>
        <w:pStyle w:val="ListParagraph"/>
        <w:numPr>
          <w:ilvl w:val="0"/>
          <w:numId w:val="24"/>
        </w:numPr>
        <w:ind w:left="360"/>
        <w:rPr>
          <w:rFonts w:ascii="Times New Roman" w:hAnsi="Times New Roman" w:cs="Times New Roman"/>
        </w:rPr>
      </w:pPr>
      <w:r w:rsidRPr="00E97069">
        <w:rPr>
          <w:rFonts w:ascii="Times New Roman" w:hAnsi="Times New Roman" w:cs="Times New Roman"/>
          <w:b/>
          <w:bCs/>
          <w:i/>
          <w:iCs/>
          <w:highlight w:val="yellow"/>
        </w:rPr>
        <w:t>182,597</w:t>
      </w:r>
      <w:r w:rsidR="00511A09" w:rsidRPr="00550BBA">
        <w:rPr>
          <w:rFonts w:ascii="Times New Roman" w:hAnsi="Times New Roman" w:cs="Times New Roman"/>
          <w:b/>
          <w:bCs/>
          <w:i/>
          <w:iCs/>
        </w:rPr>
        <w:t xml:space="preserve"> </w:t>
      </w:r>
      <w:r w:rsidR="003850EE" w:rsidRPr="00550BBA">
        <w:rPr>
          <w:rFonts w:ascii="Times New Roman" w:hAnsi="Times New Roman" w:cs="Times New Roman"/>
          <w:b/>
          <w:bCs/>
          <w:i/>
          <w:iCs/>
        </w:rPr>
        <w:t xml:space="preserve">EUR </w:t>
      </w:r>
      <w:r w:rsidR="00696A3A" w:rsidRPr="00550BBA">
        <w:rPr>
          <w:rFonts w:ascii="Times New Roman" w:hAnsi="Times New Roman" w:cs="Times New Roman"/>
          <w:b/>
          <w:bCs/>
          <w:i/>
          <w:iCs/>
        </w:rPr>
        <w:t>janë kosto që mbulohen nga donatorë</w:t>
      </w:r>
      <w:r w:rsidR="00696A3A" w:rsidRPr="00550BBA">
        <w:rPr>
          <w:rFonts w:ascii="Times New Roman" w:hAnsi="Times New Roman" w:cs="Times New Roman"/>
        </w:rPr>
        <w:t xml:space="preserve"> të ndryshëm (të cilët kanë dakordësuar paraprakisht gjatë përgatitjes së draft PLVBGJ-së).</w:t>
      </w:r>
    </w:p>
    <w:p w14:paraId="2E55BD40" w14:textId="7B7FACC1" w:rsidR="00696A3A" w:rsidRPr="00550BBA" w:rsidRDefault="00E97069" w:rsidP="00A31980">
      <w:pPr>
        <w:pStyle w:val="ListParagraph"/>
        <w:numPr>
          <w:ilvl w:val="0"/>
          <w:numId w:val="24"/>
        </w:numPr>
        <w:ind w:left="360"/>
        <w:rPr>
          <w:rFonts w:ascii="Times New Roman" w:hAnsi="Times New Roman" w:cs="Times New Roman"/>
        </w:rPr>
      </w:pPr>
      <w:r w:rsidRPr="00E97069">
        <w:rPr>
          <w:rFonts w:ascii="Times New Roman" w:hAnsi="Times New Roman" w:cs="Times New Roman"/>
          <w:b/>
          <w:bCs/>
          <w:i/>
          <w:iCs/>
          <w:highlight w:val="yellow"/>
        </w:rPr>
        <w:t>11,300</w:t>
      </w:r>
      <w:r w:rsidR="003850EE" w:rsidRPr="00550BBA">
        <w:rPr>
          <w:rFonts w:ascii="Times New Roman" w:hAnsi="Times New Roman" w:cs="Times New Roman"/>
          <w:b/>
          <w:bCs/>
          <w:i/>
          <w:iCs/>
        </w:rPr>
        <w:t xml:space="preserve"> EUR </w:t>
      </w:r>
      <w:r w:rsidR="00696A3A" w:rsidRPr="00550BBA">
        <w:rPr>
          <w:rFonts w:ascii="Times New Roman" w:hAnsi="Times New Roman" w:cs="Times New Roman"/>
          <w:b/>
          <w:bCs/>
          <w:i/>
          <w:iCs/>
        </w:rPr>
        <w:t xml:space="preserve">(ose </w:t>
      </w:r>
      <w:r w:rsidR="00AE47C8" w:rsidRPr="00AE47C8">
        <w:rPr>
          <w:rFonts w:ascii="Times New Roman" w:hAnsi="Times New Roman" w:cs="Times New Roman"/>
          <w:b/>
          <w:bCs/>
          <w:i/>
          <w:iCs/>
          <w:highlight w:val="yellow"/>
        </w:rPr>
        <w:t>xx</w:t>
      </w:r>
      <w:r w:rsidR="00696A3A" w:rsidRPr="00550BBA">
        <w:rPr>
          <w:rFonts w:ascii="Times New Roman" w:hAnsi="Times New Roman" w:cs="Times New Roman"/>
          <w:b/>
          <w:bCs/>
          <w:i/>
          <w:iCs/>
        </w:rPr>
        <w:t>% e totalit të buxhetit të tre viteve) janë hendek financiar</w:t>
      </w:r>
      <w:r w:rsidR="00696A3A" w:rsidRPr="00550BBA">
        <w:rPr>
          <w:rFonts w:ascii="Times New Roman" w:hAnsi="Times New Roman" w:cs="Times New Roman"/>
          <w:b/>
          <w:bCs/>
        </w:rPr>
        <w:t xml:space="preserve">, </w:t>
      </w:r>
      <w:r w:rsidR="00696A3A" w:rsidRPr="00550BBA">
        <w:rPr>
          <w:rFonts w:ascii="Times New Roman" w:hAnsi="Times New Roman" w:cs="Times New Roman"/>
        </w:rPr>
        <w:t>për të cilat komuna do të lobojë për gjetjen e burimeve financuese, ose do të bëjë planifikimet e saj shtesë në KAB-et e ardhshme, duke filluar nga KAB 202</w:t>
      </w:r>
      <w:r w:rsidR="0076766C" w:rsidRPr="00550BBA">
        <w:rPr>
          <w:rFonts w:ascii="Times New Roman" w:hAnsi="Times New Roman" w:cs="Times New Roman"/>
        </w:rPr>
        <w:t>5</w:t>
      </w:r>
      <w:r w:rsidR="00696A3A" w:rsidRPr="00550BBA">
        <w:rPr>
          <w:rFonts w:ascii="Times New Roman" w:hAnsi="Times New Roman" w:cs="Times New Roman"/>
        </w:rPr>
        <w:t xml:space="preserve"> - 202</w:t>
      </w:r>
      <w:r w:rsidR="0076766C" w:rsidRPr="00550BBA">
        <w:rPr>
          <w:rFonts w:ascii="Times New Roman" w:hAnsi="Times New Roman" w:cs="Times New Roman"/>
        </w:rPr>
        <w:t>7</w:t>
      </w:r>
      <w:r w:rsidR="00696A3A" w:rsidRPr="00550BBA">
        <w:rPr>
          <w:rFonts w:ascii="Times New Roman" w:hAnsi="Times New Roman" w:cs="Times New Roman"/>
        </w:rPr>
        <w:t xml:space="preserve">. </w:t>
      </w:r>
    </w:p>
    <w:p w14:paraId="2A4A0ACE" w14:textId="77777777" w:rsidR="00696A3A" w:rsidRPr="00550BBA" w:rsidRDefault="00696A3A" w:rsidP="00A31980">
      <w:pPr>
        <w:pStyle w:val="ListParagraph"/>
        <w:ind w:left="360"/>
        <w:rPr>
          <w:rFonts w:ascii="Times New Roman" w:hAnsi="Times New Roman" w:cs="Times New Roman"/>
        </w:rPr>
      </w:pPr>
    </w:p>
    <w:tbl>
      <w:tblPr>
        <w:tblStyle w:val="TableGrid"/>
        <w:tblW w:w="9113" w:type="dxa"/>
        <w:tblInd w:w="-5" w:type="dxa"/>
        <w:tblLook w:val="04A0" w:firstRow="1" w:lastRow="0" w:firstColumn="1" w:lastColumn="0" w:noHBand="0" w:noVBand="1"/>
      </w:tblPr>
      <w:tblGrid>
        <w:gridCol w:w="1675"/>
        <w:gridCol w:w="1889"/>
        <w:gridCol w:w="1331"/>
        <w:gridCol w:w="1405"/>
        <w:gridCol w:w="1468"/>
        <w:gridCol w:w="1345"/>
      </w:tblGrid>
      <w:tr w:rsidR="00696A3A" w:rsidRPr="00550BBA" w14:paraId="2426EDA6" w14:textId="77777777" w:rsidTr="0073288E">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58D5068" w14:textId="77777777" w:rsidR="00696A3A" w:rsidRPr="00550BBA" w:rsidRDefault="00696A3A" w:rsidP="00A31980">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Objektivat strategjikë</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952A23D" w14:textId="77777777" w:rsidR="00696A3A" w:rsidRPr="00550BBA" w:rsidRDefault="00696A3A" w:rsidP="00A31980">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Objektivat specifikë</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226CCC4" w14:textId="77777777" w:rsidR="00696A3A" w:rsidRPr="00550BBA" w:rsidRDefault="00696A3A" w:rsidP="00A31980">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Gjithsej kosto për tre vjet</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58A1D13" w14:textId="77777777" w:rsidR="00696A3A" w:rsidRPr="00550BBA" w:rsidRDefault="00696A3A" w:rsidP="00A31980">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Komuna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E8A1947" w14:textId="77777777" w:rsidR="00696A3A" w:rsidRPr="00550BBA" w:rsidRDefault="00696A3A" w:rsidP="00A31980">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Donatorë të konfirmuar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2F88C30" w14:textId="77777777" w:rsidR="00696A3A" w:rsidRPr="00550BBA" w:rsidRDefault="00696A3A" w:rsidP="00A31980">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Hendek financiar</w:t>
            </w:r>
          </w:p>
        </w:tc>
      </w:tr>
      <w:tr w:rsidR="00531667" w:rsidRPr="00550BBA" w14:paraId="32C733CA" w14:textId="77777777" w:rsidTr="0073288E">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0477B57A" w14:textId="00D40F59" w:rsidR="00531667" w:rsidRPr="00550BBA" w:rsidRDefault="00531667" w:rsidP="00A31980">
            <w:pPr>
              <w:jc w:val="left"/>
              <w:rPr>
                <w:rFonts w:ascii="Times New Roman" w:hAnsi="Times New Roman" w:cs="Times New Roman"/>
                <w:color w:val="000000" w:themeColor="text1"/>
                <w:sz w:val="20"/>
                <w:szCs w:val="20"/>
                <w:lang w:val="sq-AL"/>
              </w:rPr>
            </w:pPr>
            <w:r w:rsidRPr="00550BBA">
              <w:rPr>
                <w:rFonts w:ascii="Times New Roman" w:eastAsia="Calibri" w:hAnsi="Times New Roman" w:cs="Times New Roman"/>
                <w:b/>
                <w:bCs/>
                <w:color w:val="000000" w:themeColor="text1"/>
                <w:sz w:val="20"/>
                <w:szCs w:val="20"/>
                <w:lang w:val="sq-AL"/>
              </w:rPr>
              <w:t xml:space="preserve">1. </w:t>
            </w:r>
            <w:r w:rsidR="00A5396A" w:rsidRPr="00A5396A">
              <w:rPr>
                <w:rFonts w:ascii="Times New Roman" w:eastAsia="Calibri" w:hAnsi="Times New Roman" w:cs="Times New Roman"/>
                <w:b/>
                <w:bCs/>
                <w:color w:val="000000" w:themeColor="text1"/>
                <w:sz w:val="20"/>
                <w:szCs w:val="20"/>
                <w:lang w:val="sq-AL"/>
              </w:rPr>
              <w:t xml:space="preserve">Fuqizimi ekonomik dhe </w:t>
            </w:r>
            <w:r w:rsidR="00A5396A" w:rsidRPr="00A5396A">
              <w:rPr>
                <w:rFonts w:ascii="Times New Roman" w:eastAsia="Calibri" w:hAnsi="Times New Roman" w:cs="Times New Roman"/>
                <w:b/>
                <w:bCs/>
                <w:color w:val="000000" w:themeColor="text1"/>
                <w:sz w:val="20"/>
                <w:szCs w:val="20"/>
                <w:lang w:val="sq-AL"/>
              </w:rPr>
              <w:lastRenderedPageBreak/>
              <w:t>promovimi i të drejtave ekonomike, sociale dhe të punësimit të denjë, për gratë, të rejat dhe vajzat</w:t>
            </w:r>
            <w:r w:rsidR="00545F80">
              <w:rPr>
                <w:rFonts w:ascii="Times New Roman" w:eastAsia="Calibri" w:hAnsi="Times New Roman" w:cs="Times New Roman"/>
                <w:b/>
                <w:bCs/>
                <w:color w:val="000000" w:themeColor="text1"/>
                <w:sz w:val="20"/>
                <w:szCs w:val="20"/>
                <w:lang w:val="sq-AL"/>
              </w:rPr>
              <w:t>.</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3CB1290" w14:textId="7CD59210" w:rsidR="00531667" w:rsidRDefault="00531667" w:rsidP="00A31980">
            <w:pPr>
              <w:jc w:val="left"/>
              <w:rPr>
                <w:rFonts w:ascii="Times New Roman" w:hAnsi="Times New Roman" w:cs="Times New Roman"/>
                <w:color w:val="000000" w:themeColor="text1"/>
                <w:sz w:val="20"/>
                <w:szCs w:val="20"/>
                <w:lang w:val="sq-AL"/>
              </w:rPr>
            </w:pPr>
            <w:r w:rsidRPr="00550BBA">
              <w:rPr>
                <w:rFonts w:ascii="Times New Roman" w:hAnsi="Times New Roman" w:cs="Times New Roman"/>
                <w:color w:val="000000" w:themeColor="text1"/>
                <w:sz w:val="20"/>
                <w:szCs w:val="20"/>
                <w:lang w:val="sq-AL"/>
              </w:rPr>
              <w:lastRenderedPageBreak/>
              <w:t xml:space="preserve">1.1. </w:t>
            </w:r>
            <w:r w:rsidR="00A5396A" w:rsidRPr="00A5396A">
              <w:rPr>
                <w:rFonts w:ascii="Times New Roman" w:hAnsi="Times New Roman" w:cs="Times New Roman"/>
                <w:color w:val="000000" w:themeColor="text1"/>
                <w:sz w:val="20"/>
                <w:szCs w:val="20"/>
                <w:lang w:val="sq-AL"/>
              </w:rPr>
              <w:t xml:space="preserve">Rritja e qasjes së të rejave dhe </w:t>
            </w:r>
            <w:r w:rsidR="00A5396A" w:rsidRPr="00A5396A">
              <w:rPr>
                <w:rFonts w:ascii="Times New Roman" w:hAnsi="Times New Roman" w:cs="Times New Roman"/>
                <w:color w:val="000000" w:themeColor="text1"/>
                <w:sz w:val="20"/>
                <w:szCs w:val="20"/>
                <w:lang w:val="sq-AL"/>
              </w:rPr>
              <w:lastRenderedPageBreak/>
              <w:t>grave, në të gjithë diversitetin e tyre, në shërbime, burime dhe produkte financiare, duke synuar fuqizimin ekonomik, veçanërisht në bujqësi.</w:t>
            </w:r>
          </w:p>
          <w:p w14:paraId="7F79B753" w14:textId="7F50403E" w:rsidR="00AE47C8" w:rsidRPr="00550BBA" w:rsidRDefault="00AE47C8" w:rsidP="00A31980">
            <w:pPr>
              <w:jc w:val="left"/>
              <w:rPr>
                <w:rFonts w:ascii="Times New Roman" w:hAnsi="Times New Roman" w:cs="Times New Roman"/>
                <w:color w:val="000000" w:themeColor="text1"/>
                <w:sz w:val="20"/>
                <w:szCs w:val="20"/>
                <w:lang w:val="sq-AL"/>
              </w:rPr>
            </w:pP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B7AD938" w14:textId="133A1D2C" w:rsidR="00531667" w:rsidRPr="00550BBA" w:rsidRDefault="00E618F9" w:rsidP="00A31980">
            <w:pPr>
              <w:jc w:val="left"/>
              <w:rPr>
                <w:rFonts w:ascii="Times New Roman" w:hAnsi="Times New Roman" w:cs="Times New Roman"/>
                <w:sz w:val="20"/>
                <w:szCs w:val="20"/>
                <w:lang w:val="sq-AL"/>
              </w:rPr>
            </w:pPr>
            <w:r>
              <w:rPr>
                <w:rFonts w:ascii="Times New Roman" w:hAnsi="Times New Roman" w:cs="Times New Roman"/>
                <w:sz w:val="20"/>
                <w:szCs w:val="20"/>
                <w:lang w:val="sq-AL"/>
              </w:rPr>
              <w:lastRenderedPageBreak/>
              <w:t>645,517</w:t>
            </w:r>
            <w:r w:rsidR="00531667" w:rsidRPr="00550BBA">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2EC331A" w14:textId="6128DDCE" w:rsidR="00531667" w:rsidRPr="00550BBA" w:rsidRDefault="00E618F9" w:rsidP="00A31980">
            <w:pPr>
              <w:jc w:val="left"/>
              <w:rPr>
                <w:rFonts w:ascii="Times New Roman" w:hAnsi="Times New Roman" w:cs="Times New Roman"/>
                <w:sz w:val="20"/>
                <w:szCs w:val="20"/>
                <w:lang w:val="sq-AL"/>
              </w:rPr>
            </w:pPr>
            <w:r>
              <w:rPr>
                <w:rFonts w:ascii="Times New Roman" w:hAnsi="Times New Roman" w:cs="Times New Roman"/>
                <w:sz w:val="20"/>
                <w:szCs w:val="20"/>
                <w:lang w:val="sq-AL"/>
              </w:rPr>
              <w:t>460,984</w:t>
            </w:r>
            <w:r w:rsidR="00511A09" w:rsidRPr="00550BBA">
              <w:rPr>
                <w:rFonts w:ascii="Times New Roman" w:hAnsi="Times New Roman" w:cs="Times New Roman"/>
                <w:sz w:val="20"/>
                <w:szCs w:val="20"/>
                <w:lang w:val="sq-AL"/>
              </w:rPr>
              <w:t xml:space="preserve"> </w:t>
            </w:r>
            <w:r w:rsidR="00531667" w:rsidRPr="00550BBA">
              <w:rPr>
                <w:rFonts w:ascii="Times New Roman" w:hAnsi="Times New Roman" w:cs="Times New Roman"/>
                <w:sz w:val="20"/>
                <w:szCs w:val="20"/>
                <w:lang w:val="sq-AL"/>
              </w:rPr>
              <w:t xml:space="preserve">EUR </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A714CBB" w14:textId="0D6C2E51" w:rsidR="00531667" w:rsidRPr="00550BBA" w:rsidRDefault="00E618F9" w:rsidP="00A31980">
            <w:pPr>
              <w:jc w:val="left"/>
              <w:rPr>
                <w:rFonts w:ascii="Times New Roman" w:hAnsi="Times New Roman" w:cs="Times New Roman"/>
                <w:sz w:val="20"/>
                <w:szCs w:val="20"/>
                <w:lang w:val="sq-AL"/>
              </w:rPr>
            </w:pPr>
            <w:r>
              <w:rPr>
                <w:rFonts w:ascii="Times New Roman" w:hAnsi="Times New Roman" w:cs="Times New Roman"/>
                <w:sz w:val="20"/>
                <w:szCs w:val="20"/>
                <w:lang w:val="sq-AL"/>
              </w:rPr>
              <w:t>180,933</w:t>
            </w:r>
            <w:r w:rsidR="00531667" w:rsidRPr="00550BBA">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7996511" w14:textId="6448E5E5" w:rsidR="00531667" w:rsidRPr="00550BBA" w:rsidRDefault="00E618F9" w:rsidP="00A31980">
            <w:pPr>
              <w:jc w:val="left"/>
              <w:rPr>
                <w:rFonts w:ascii="Times New Roman" w:hAnsi="Times New Roman" w:cs="Times New Roman"/>
                <w:sz w:val="20"/>
                <w:szCs w:val="20"/>
                <w:lang w:val="sq-AL"/>
              </w:rPr>
            </w:pPr>
            <w:r>
              <w:rPr>
                <w:rFonts w:ascii="Times New Roman" w:hAnsi="Times New Roman" w:cs="Times New Roman"/>
                <w:sz w:val="20"/>
                <w:szCs w:val="20"/>
                <w:lang w:val="sq-AL"/>
              </w:rPr>
              <w:t>3,600</w:t>
            </w:r>
            <w:r w:rsidR="00531667" w:rsidRPr="00550BBA">
              <w:rPr>
                <w:rFonts w:ascii="Times New Roman" w:hAnsi="Times New Roman" w:cs="Times New Roman"/>
                <w:sz w:val="20"/>
                <w:szCs w:val="20"/>
                <w:lang w:val="sq-AL"/>
              </w:rPr>
              <w:t xml:space="preserve"> EUR</w:t>
            </w:r>
          </w:p>
        </w:tc>
      </w:tr>
      <w:tr w:rsidR="00531667" w:rsidRPr="00550BBA" w14:paraId="20291919" w14:textId="77777777" w:rsidTr="0073288E">
        <w:tc>
          <w:tcPr>
            <w:tcW w:w="1675" w:type="dxa"/>
            <w:vMerge/>
            <w:tcBorders>
              <w:left w:val="dotted" w:sz="4" w:space="0" w:color="808080" w:themeColor="background1" w:themeShade="80"/>
              <w:right w:val="dotted" w:sz="4" w:space="0" w:color="808080" w:themeColor="background1" w:themeShade="80"/>
            </w:tcBorders>
            <w:shd w:val="clear" w:color="auto" w:fill="auto"/>
          </w:tcPr>
          <w:p w14:paraId="1F1A9477" w14:textId="77777777" w:rsidR="00531667" w:rsidRPr="00550BBA" w:rsidRDefault="00531667" w:rsidP="00A31980">
            <w:pPr>
              <w:jc w:val="left"/>
              <w:rPr>
                <w:rFonts w:ascii="Times New Roman" w:hAnsi="Times New Roman" w:cs="Times New Roman"/>
                <w:color w:val="000000" w:themeColor="text1"/>
                <w:sz w:val="20"/>
                <w:szCs w:val="20"/>
                <w:lang w:val="sq-AL"/>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939BA1C" w14:textId="54775B7A" w:rsidR="00531667" w:rsidRDefault="00531667" w:rsidP="00A31980">
            <w:pPr>
              <w:jc w:val="left"/>
              <w:rPr>
                <w:rFonts w:ascii="Times New Roman" w:hAnsi="Times New Roman" w:cs="Times New Roman"/>
                <w:color w:val="000000" w:themeColor="text1"/>
                <w:sz w:val="20"/>
                <w:szCs w:val="20"/>
                <w:lang w:val="sq-AL"/>
              </w:rPr>
            </w:pPr>
            <w:r w:rsidRPr="00550BBA">
              <w:rPr>
                <w:rFonts w:ascii="Times New Roman" w:hAnsi="Times New Roman" w:cs="Times New Roman"/>
                <w:color w:val="000000" w:themeColor="text1"/>
                <w:sz w:val="20"/>
                <w:szCs w:val="20"/>
                <w:lang w:val="sq-AL"/>
              </w:rPr>
              <w:t xml:space="preserve">1.2. </w:t>
            </w:r>
            <w:r w:rsidR="00D77766" w:rsidRPr="00D77766">
              <w:rPr>
                <w:rFonts w:ascii="Times New Roman" w:hAnsi="Times New Roman" w:cs="Times New Roman"/>
                <w:color w:val="000000" w:themeColor="text1"/>
                <w:sz w:val="20"/>
                <w:szCs w:val="20"/>
                <w:lang w:val="sq-AL"/>
              </w:rPr>
              <w:t>Rritja e vetëdijesimit për të mundësuar ndarje të barabartë të punës shtëpiake dhe të kujdesit midis grave dhe burrave, të rejave e të rinjve, vajzave e djemve.</w:t>
            </w:r>
          </w:p>
          <w:p w14:paraId="59BE6907" w14:textId="0F483788" w:rsidR="00AE47C8" w:rsidRPr="00550BBA" w:rsidRDefault="00AE47C8" w:rsidP="00A31980">
            <w:pPr>
              <w:jc w:val="left"/>
              <w:rPr>
                <w:rFonts w:ascii="Times New Roman" w:hAnsi="Times New Roman" w:cs="Times New Roman"/>
                <w:color w:val="000000" w:themeColor="text1"/>
                <w:sz w:val="20"/>
                <w:szCs w:val="20"/>
                <w:lang w:val="sq-AL"/>
              </w:rPr>
            </w:pP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8D01C8A" w14:textId="0AA0D76B" w:rsidR="00531667" w:rsidRPr="00550BBA" w:rsidRDefault="00E618F9" w:rsidP="00A31980">
            <w:pPr>
              <w:jc w:val="left"/>
              <w:rPr>
                <w:rFonts w:ascii="Times New Roman" w:hAnsi="Times New Roman" w:cs="Times New Roman"/>
                <w:sz w:val="20"/>
                <w:szCs w:val="20"/>
                <w:lang w:val="sq-AL"/>
              </w:rPr>
            </w:pPr>
            <w:r>
              <w:rPr>
                <w:rFonts w:ascii="Times New Roman" w:hAnsi="Times New Roman" w:cs="Times New Roman"/>
                <w:sz w:val="20"/>
                <w:szCs w:val="20"/>
                <w:lang w:val="sq-AL"/>
              </w:rPr>
              <w:t>13,529</w:t>
            </w:r>
            <w:r w:rsidR="00531667" w:rsidRPr="00550BBA">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2E3C2A8" w14:textId="426F8DA8" w:rsidR="00531667" w:rsidRPr="00550BBA" w:rsidRDefault="00E618F9" w:rsidP="00A31980">
            <w:pPr>
              <w:jc w:val="left"/>
              <w:rPr>
                <w:rFonts w:ascii="Times New Roman" w:hAnsi="Times New Roman" w:cs="Times New Roman"/>
                <w:sz w:val="20"/>
                <w:szCs w:val="20"/>
                <w:lang w:val="sq-AL"/>
              </w:rPr>
            </w:pPr>
            <w:r>
              <w:rPr>
                <w:rFonts w:ascii="Times New Roman" w:hAnsi="Times New Roman" w:cs="Times New Roman"/>
                <w:sz w:val="20"/>
                <w:szCs w:val="20"/>
                <w:lang w:val="sq-AL"/>
              </w:rPr>
              <w:t>13,529</w:t>
            </w:r>
            <w:r w:rsidR="00511A09" w:rsidRPr="00550BBA">
              <w:rPr>
                <w:rFonts w:ascii="Times New Roman" w:hAnsi="Times New Roman" w:cs="Times New Roman"/>
                <w:sz w:val="20"/>
                <w:szCs w:val="20"/>
                <w:lang w:val="sq-AL"/>
              </w:rPr>
              <w:t xml:space="preserve"> </w:t>
            </w:r>
            <w:r w:rsidR="00531667" w:rsidRPr="00550BBA">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6AF8FDB" w14:textId="4CBFBFDB" w:rsidR="00531667" w:rsidRPr="00550BBA" w:rsidRDefault="00E618F9" w:rsidP="00A31980">
            <w:pPr>
              <w:jc w:val="left"/>
              <w:rPr>
                <w:rFonts w:ascii="Times New Roman" w:hAnsi="Times New Roman" w:cs="Times New Roman"/>
                <w:sz w:val="20"/>
                <w:szCs w:val="20"/>
                <w:lang w:val="sq-AL"/>
              </w:rPr>
            </w:pPr>
            <w:r>
              <w:rPr>
                <w:rFonts w:ascii="Times New Roman" w:hAnsi="Times New Roman" w:cs="Times New Roman"/>
                <w:sz w:val="20"/>
                <w:szCs w:val="20"/>
                <w:lang w:val="sq-AL"/>
              </w:rPr>
              <w:t>0</w:t>
            </w:r>
            <w:r w:rsidR="00531667" w:rsidRPr="00550BBA">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82EA2D2" w14:textId="13F60421" w:rsidR="00531667" w:rsidRPr="00550BBA" w:rsidRDefault="00E618F9" w:rsidP="00A31980">
            <w:pPr>
              <w:jc w:val="left"/>
              <w:rPr>
                <w:rFonts w:ascii="Times New Roman" w:hAnsi="Times New Roman" w:cs="Times New Roman"/>
                <w:sz w:val="20"/>
                <w:szCs w:val="20"/>
                <w:lang w:val="sq-AL"/>
              </w:rPr>
            </w:pPr>
            <w:r>
              <w:rPr>
                <w:rFonts w:ascii="Times New Roman" w:hAnsi="Times New Roman" w:cs="Times New Roman"/>
                <w:sz w:val="20"/>
                <w:szCs w:val="20"/>
                <w:lang w:val="sq-AL"/>
              </w:rPr>
              <w:t>0</w:t>
            </w:r>
            <w:r w:rsidR="00531667" w:rsidRPr="00550BBA">
              <w:rPr>
                <w:rFonts w:ascii="Times New Roman" w:hAnsi="Times New Roman" w:cs="Times New Roman"/>
                <w:sz w:val="20"/>
                <w:szCs w:val="20"/>
                <w:lang w:val="sq-AL"/>
              </w:rPr>
              <w:t xml:space="preserve"> EUR</w:t>
            </w:r>
          </w:p>
        </w:tc>
      </w:tr>
      <w:tr w:rsidR="00AE47C8" w:rsidRPr="00550BBA" w14:paraId="111E6A3A" w14:textId="77777777" w:rsidTr="0073288E">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15B0AFB" w14:textId="77777777" w:rsidR="00AE47C8" w:rsidRPr="00550BBA" w:rsidRDefault="00AE47C8" w:rsidP="00AE47C8">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Gjithsej Objektivi strategjik 1:</w:t>
            </w:r>
          </w:p>
          <w:p w14:paraId="0F785C88" w14:textId="4D65B199" w:rsidR="00AE47C8" w:rsidRPr="00550BBA" w:rsidRDefault="00AE47C8" w:rsidP="00AE47C8">
            <w:pPr>
              <w:jc w:val="left"/>
              <w:rPr>
                <w:rFonts w:ascii="Times New Roman" w:hAnsi="Times New Roman" w:cs="Times New Roman"/>
                <w:b/>
                <w:bCs/>
                <w:color w:val="000000" w:themeColor="text1"/>
                <w:sz w:val="20"/>
                <w:szCs w:val="20"/>
                <w:lang w:val="sq-AL"/>
              </w:rPr>
            </w:pP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782980A" w14:textId="158A6F25" w:rsidR="00AE47C8" w:rsidRPr="00AE47C8" w:rsidRDefault="00E618F9"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659,046</w:t>
            </w:r>
            <w:r w:rsidR="00AE47C8" w:rsidRPr="00AE47C8">
              <w:rPr>
                <w:rFonts w:ascii="Times New Roman" w:hAnsi="Times New Roman" w:cs="Times New Roman"/>
                <w:b/>
                <w:bCs/>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80F67D1" w14:textId="6D612E09" w:rsidR="00AE47C8" w:rsidRPr="00AE47C8" w:rsidRDefault="00E618F9"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474,513</w:t>
            </w:r>
            <w:r w:rsidR="00AE47C8" w:rsidRPr="00AE47C8">
              <w:rPr>
                <w:rFonts w:ascii="Times New Roman" w:hAnsi="Times New Roman" w:cs="Times New Roman"/>
                <w:b/>
                <w:bCs/>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20E6889" w14:textId="348B0356" w:rsidR="00AE47C8" w:rsidRPr="00AE47C8" w:rsidRDefault="00E618F9"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180,933</w:t>
            </w:r>
            <w:r w:rsidR="00AE47C8" w:rsidRPr="00AE47C8">
              <w:rPr>
                <w:rFonts w:ascii="Times New Roman" w:hAnsi="Times New Roman" w:cs="Times New Roman"/>
                <w:b/>
                <w:bCs/>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DCD1EAC" w14:textId="3A53ACC6" w:rsidR="00AE47C8" w:rsidRPr="00AE47C8" w:rsidRDefault="00E618F9"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3600</w:t>
            </w:r>
            <w:r w:rsidR="00AE47C8" w:rsidRPr="00AE47C8">
              <w:rPr>
                <w:rFonts w:ascii="Times New Roman" w:hAnsi="Times New Roman" w:cs="Times New Roman"/>
                <w:b/>
                <w:bCs/>
                <w:sz w:val="20"/>
                <w:szCs w:val="20"/>
                <w:lang w:val="sq-AL"/>
              </w:rPr>
              <w:t xml:space="preserve"> EUR</w:t>
            </w:r>
          </w:p>
        </w:tc>
      </w:tr>
      <w:tr w:rsidR="00AE47C8" w:rsidRPr="00D46DBB" w14:paraId="2D6E8134" w14:textId="77777777" w:rsidTr="0073288E">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56DE0052" w14:textId="2E9BE835" w:rsidR="00AE47C8" w:rsidRPr="00550BBA" w:rsidRDefault="00AE47C8" w:rsidP="00AE47C8">
            <w:pPr>
              <w:jc w:val="left"/>
              <w:rPr>
                <w:rFonts w:ascii="Times New Roman" w:hAnsi="Times New Roman" w:cs="Times New Roman"/>
                <w:color w:val="000000" w:themeColor="text1"/>
                <w:sz w:val="20"/>
                <w:szCs w:val="20"/>
                <w:lang w:val="sq-AL"/>
              </w:rPr>
            </w:pPr>
            <w:r w:rsidRPr="00550BBA">
              <w:rPr>
                <w:rFonts w:ascii="Times New Roman" w:eastAsia="Calibri" w:hAnsi="Times New Roman" w:cs="Times New Roman"/>
                <w:b/>
                <w:bCs/>
                <w:color w:val="000000" w:themeColor="text1"/>
                <w:sz w:val="20"/>
                <w:szCs w:val="20"/>
                <w:lang w:val="sq-AL"/>
              </w:rPr>
              <w:t>2.</w:t>
            </w:r>
            <w:r w:rsidR="004F52AB">
              <w:rPr>
                <w:rFonts w:ascii="Times New Roman" w:eastAsia="Calibri" w:hAnsi="Times New Roman" w:cs="Times New Roman"/>
                <w:b/>
                <w:bCs/>
                <w:color w:val="000000" w:themeColor="text1"/>
                <w:sz w:val="20"/>
                <w:szCs w:val="20"/>
                <w:lang w:val="sq-AL"/>
              </w:rPr>
              <w:t xml:space="preserve"> </w:t>
            </w:r>
            <w:r w:rsidR="004F52AB" w:rsidRPr="004F52AB">
              <w:rPr>
                <w:rFonts w:ascii="Times New Roman" w:eastAsia="Calibri" w:hAnsi="Times New Roman" w:cs="Times New Roman"/>
                <w:b/>
                <w:bCs/>
                <w:color w:val="000000" w:themeColor="text1"/>
                <w:sz w:val="20"/>
                <w:szCs w:val="20"/>
                <w:lang w:val="sq-AL"/>
              </w:rPr>
              <w:t xml:space="preserve">Zvogëlimi i pabarazive gjinore në arsimin cilësor dhe të mësuarit gjatë gjithë jetës, për gratë dhe burrat,të rejat, të rinjtë, vajzat dhe djemtë, në të gjithë diversitetin e tyre.  </w:t>
            </w:r>
            <w:r w:rsidRPr="00550BBA">
              <w:rPr>
                <w:rFonts w:ascii="Times New Roman" w:eastAsia="Calibri" w:hAnsi="Times New Roman" w:cs="Times New Roman"/>
                <w:b/>
                <w:bCs/>
                <w:color w:val="000000" w:themeColor="text1"/>
                <w:sz w:val="20"/>
                <w:szCs w:val="20"/>
                <w:lang w:val="sq-AL"/>
              </w:rPr>
              <w:t xml:space="preserve">  </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DBF2E0C" w14:textId="5F1F19A2" w:rsidR="00AE47C8" w:rsidRPr="00550BBA" w:rsidRDefault="00AE47C8" w:rsidP="004F52AB">
            <w:pPr>
              <w:jc w:val="left"/>
              <w:rPr>
                <w:rFonts w:ascii="Times New Roman" w:hAnsi="Times New Roman" w:cs="Times New Roman"/>
                <w:color w:val="000000" w:themeColor="text1"/>
                <w:sz w:val="20"/>
                <w:szCs w:val="20"/>
                <w:lang w:val="sq-AL"/>
              </w:rPr>
            </w:pPr>
            <w:r w:rsidRPr="00550BBA">
              <w:rPr>
                <w:rFonts w:ascii="Times New Roman" w:hAnsi="Times New Roman" w:cs="Times New Roman"/>
                <w:color w:val="000000" w:themeColor="text1"/>
                <w:sz w:val="20"/>
                <w:szCs w:val="20"/>
                <w:lang w:val="sq-AL"/>
              </w:rPr>
              <w:t xml:space="preserve">2.1. </w:t>
            </w:r>
            <w:r w:rsidR="004F52AB" w:rsidRPr="004F52AB">
              <w:rPr>
                <w:rFonts w:ascii="Times New Roman" w:hAnsi="Times New Roman" w:cs="Times New Roman"/>
                <w:color w:val="000000" w:themeColor="text1"/>
                <w:sz w:val="20"/>
                <w:szCs w:val="20"/>
                <w:lang w:val="sq-AL"/>
              </w:rPr>
              <w:t>Ofrimi i mundësive të barabarta për arsim cilësor e të mësuarit gjatë gjithë jetës, për vajzat, të rejat, gratë dhe djemtë, të rinjtë, burrat e Komunës, në të gjithë diversitetin e tyre.</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56372F" w14:textId="4409D3EC" w:rsidR="00AE47C8" w:rsidRPr="00550BBA" w:rsidRDefault="001E288B"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152,667</w:t>
            </w:r>
            <w:r w:rsidR="00AE47C8" w:rsidRPr="00550BBA">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88FE216" w14:textId="09780203" w:rsidR="00AE47C8" w:rsidRPr="00550BBA" w:rsidRDefault="001E288B"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152,667</w:t>
            </w:r>
            <w:r w:rsidR="00AE47C8" w:rsidRPr="00550BBA">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2E141ED" w14:textId="63F1A34A" w:rsidR="00AE47C8" w:rsidRPr="00550BBA" w:rsidRDefault="00AE47C8"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xxx</w:t>
            </w:r>
            <w:r w:rsidRPr="00550BBA">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6AB1C6E" w14:textId="7C178F8A" w:rsidR="00AE47C8" w:rsidRPr="00550BBA" w:rsidRDefault="00AE47C8"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xxx</w:t>
            </w:r>
            <w:r w:rsidRPr="00550BBA">
              <w:rPr>
                <w:rFonts w:ascii="Times New Roman" w:hAnsi="Times New Roman" w:cs="Times New Roman"/>
                <w:sz w:val="20"/>
                <w:szCs w:val="20"/>
                <w:lang w:val="sq-AL"/>
              </w:rPr>
              <w:t xml:space="preserve"> EUR</w:t>
            </w:r>
          </w:p>
        </w:tc>
      </w:tr>
      <w:tr w:rsidR="00AE47C8" w:rsidRPr="00D46DBB" w14:paraId="6A91E5A6" w14:textId="77777777" w:rsidTr="0073288E">
        <w:tc>
          <w:tcPr>
            <w:tcW w:w="1675"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51F307E" w14:textId="77777777" w:rsidR="00AE47C8" w:rsidRPr="00550BBA" w:rsidRDefault="00AE47C8" w:rsidP="00AE47C8">
            <w:pPr>
              <w:jc w:val="left"/>
              <w:rPr>
                <w:rFonts w:ascii="Times New Roman" w:eastAsia="Calibri" w:hAnsi="Times New Roman" w:cs="Times New Roman"/>
                <w:b/>
                <w:bCs/>
                <w:color w:val="000000" w:themeColor="text1"/>
                <w:sz w:val="20"/>
                <w:szCs w:val="20"/>
                <w:lang w:val="sq-AL"/>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62856E7" w14:textId="6FD5086C" w:rsidR="00AE47C8" w:rsidRDefault="00AE47C8" w:rsidP="00AE47C8">
            <w:pPr>
              <w:jc w:val="left"/>
              <w:rPr>
                <w:rFonts w:ascii="Times New Roman" w:hAnsi="Times New Roman" w:cs="Times New Roman"/>
                <w:color w:val="000000" w:themeColor="text1"/>
                <w:sz w:val="20"/>
                <w:szCs w:val="20"/>
                <w:lang w:val="sq-AL"/>
              </w:rPr>
            </w:pPr>
            <w:r w:rsidRPr="00550BBA">
              <w:rPr>
                <w:rFonts w:ascii="Times New Roman" w:hAnsi="Times New Roman" w:cs="Times New Roman"/>
                <w:color w:val="000000" w:themeColor="text1"/>
                <w:sz w:val="20"/>
                <w:szCs w:val="20"/>
                <w:lang w:val="sq-AL"/>
              </w:rPr>
              <w:t xml:space="preserve">2.2. </w:t>
            </w:r>
            <w:r w:rsidR="004F52AB" w:rsidRPr="004F52AB">
              <w:rPr>
                <w:rFonts w:ascii="Times New Roman" w:hAnsi="Times New Roman" w:cs="Times New Roman"/>
                <w:color w:val="000000" w:themeColor="text1"/>
                <w:sz w:val="20"/>
                <w:szCs w:val="20"/>
                <w:lang w:val="sq-AL"/>
              </w:rPr>
              <w:t>Promovimi i modeleve të suksesshme të grave, të rejave dhe vajzave, në të gjithë diversitetin e tyre, që investojnë dhe marrin pjesë aktivisht në art, kulturë dhe sport.</w:t>
            </w:r>
          </w:p>
          <w:p w14:paraId="48945952" w14:textId="0081B8AA" w:rsidR="00AE47C8" w:rsidRPr="00550BBA" w:rsidRDefault="00AE47C8" w:rsidP="00AE47C8">
            <w:pPr>
              <w:jc w:val="left"/>
              <w:rPr>
                <w:rFonts w:ascii="Times New Roman" w:hAnsi="Times New Roman" w:cs="Times New Roman"/>
                <w:color w:val="000000" w:themeColor="text1"/>
                <w:sz w:val="20"/>
                <w:szCs w:val="20"/>
                <w:lang w:val="sq-AL"/>
              </w:rPr>
            </w:pP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3368E4" w14:textId="76F596DD" w:rsidR="00AE47C8" w:rsidRPr="00550BBA" w:rsidRDefault="001E288B"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380,375</w:t>
            </w:r>
            <w:r w:rsidR="00AE47C8" w:rsidRPr="00550BBA">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54BE552" w14:textId="15D46F01" w:rsidR="00AE47C8" w:rsidRPr="00550BBA" w:rsidRDefault="001E288B"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375,375</w:t>
            </w:r>
            <w:r w:rsidR="00AE47C8" w:rsidRPr="00550BBA">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BA9433F" w14:textId="20A6D2F9" w:rsidR="00AE47C8" w:rsidRPr="00550BBA" w:rsidRDefault="001E288B"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0</w:t>
            </w:r>
            <w:r w:rsidR="00AE47C8" w:rsidRPr="00550BBA">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85942A" w14:textId="0ABA4DE4" w:rsidR="00AE47C8" w:rsidRPr="00550BBA" w:rsidRDefault="001E288B"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5,000</w:t>
            </w:r>
            <w:r w:rsidR="00AE47C8" w:rsidRPr="00550BBA">
              <w:rPr>
                <w:rFonts w:ascii="Times New Roman" w:hAnsi="Times New Roman" w:cs="Times New Roman"/>
                <w:sz w:val="20"/>
                <w:szCs w:val="20"/>
                <w:lang w:val="sq-AL"/>
              </w:rPr>
              <w:t xml:space="preserve"> EUR</w:t>
            </w:r>
          </w:p>
        </w:tc>
      </w:tr>
      <w:tr w:rsidR="00AE47C8" w:rsidRPr="00D46DBB" w14:paraId="57EF4407" w14:textId="77777777" w:rsidTr="0073288E">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35F682F" w14:textId="77777777" w:rsidR="00AE47C8" w:rsidRPr="00550BBA" w:rsidRDefault="00AE47C8" w:rsidP="00AE47C8">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Gjithsej Objektivi strategjik 2:</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E2C80B4" w14:textId="4A1B7982" w:rsidR="00AE47C8" w:rsidRPr="00AE47C8" w:rsidRDefault="001E288B"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533,042</w:t>
            </w:r>
            <w:r w:rsidR="00AE47C8" w:rsidRPr="00AE47C8">
              <w:rPr>
                <w:rFonts w:ascii="Times New Roman" w:hAnsi="Times New Roman" w:cs="Times New Roman"/>
                <w:b/>
                <w:bCs/>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C526AFC" w14:textId="03034E2B" w:rsidR="00AE47C8" w:rsidRPr="00AE47C8" w:rsidRDefault="001E288B"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528,042</w:t>
            </w:r>
            <w:r w:rsidR="00AE47C8" w:rsidRPr="00AE47C8">
              <w:rPr>
                <w:rFonts w:ascii="Times New Roman" w:hAnsi="Times New Roman" w:cs="Times New Roman"/>
                <w:b/>
                <w:bCs/>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0DF071C" w14:textId="1138F2C3" w:rsidR="00AE47C8" w:rsidRPr="00AE47C8" w:rsidRDefault="001E288B"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0</w:t>
            </w:r>
            <w:r w:rsidR="00AE47C8" w:rsidRPr="00AE47C8">
              <w:rPr>
                <w:rFonts w:ascii="Times New Roman" w:hAnsi="Times New Roman" w:cs="Times New Roman"/>
                <w:b/>
                <w:bCs/>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DCF72B3" w14:textId="4EE78D59" w:rsidR="00AE47C8" w:rsidRDefault="001E288B"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5,000</w:t>
            </w:r>
            <w:r w:rsidR="00AE47C8" w:rsidRPr="00AE47C8">
              <w:rPr>
                <w:rFonts w:ascii="Times New Roman" w:hAnsi="Times New Roman" w:cs="Times New Roman"/>
                <w:b/>
                <w:bCs/>
                <w:sz w:val="20"/>
                <w:szCs w:val="20"/>
                <w:lang w:val="sq-AL"/>
              </w:rPr>
              <w:t xml:space="preserve"> EUR</w:t>
            </w:r>
          </w:p>
          <w:p w14:paraId="1720948B" w14:textId="7970F823" w:rsidR="00AE47C8" w:rsidRPr="00AE47C8" w:rsidRDefault="00AE47C8" w:rsidP="00AE47C8">
            <w:pPr>
              <w:jc w:val="left"/>
              <w:rPr>
                <w:rFonts w:ascii="Times New Roman" w:hAnsi="Times New Roman" w:cs="Times New Roman"/>
                <w:b/>
                <w:bCs/>
                <w:sz w:val="20"/>
                <w:szCs w:val="20"/>
                <w:lang w:val="sq-AL"/>
              </w:rPr>
            </w:pPr>
          </w:p>
        </w:tc>
      </w:tr>
      <w:tr w:rsidR="00AE47C8" w:rsidRPr="00D46DBB" w14:paraId="300491ED" w14:textId="77777777" w:rsidTr="0073288E">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01CA1B79" w14:textId="7D2652CB" w:rsidR="00AE47C8" w:rsidRPr="00550BBA" w:rsidRDefault="00AE47C8" w:rsidP="00AE47C8">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3.</w:t>
            </w:r>
            <w:r w:rsidR="004F52AB">
              <w:t xml:space="preserve"> </w:t>
            </w:r>
            <w:r w:rsidR="004F52AB" w:rsidRPr="004F52AB">
              <w:rPr>
                <w:rFonts w:ascii="Times New Roman" w:hAnsi="Times New Roman" w:cs="Times New Roman"/>
                <w:b/>
                <w:bCs/>
                <w:color w:val="000000" w:themeColor="text1"/>
                <w:sz w:val="20"/>
                <w:szCs w:val="20"/>
                <w:lang w:val="sq-AL"/>
              </w:rPr>
              <w:t>Promovimi i barazisë gjinore dhe fuqizimi i grave, të rejave dhe vajzave në të gjithë diversitetin e tyre.</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A6035D" w14:textId="1C2895B4" w:rsidR="00AE47C8" w:rsidRDefault="00AE47C8" w:rsidP="00AE47C8">
            <w:pPr>
              <w:jc w:val="left"/>
              <w:rPr>
                <w:rFonts w:ascii="Times New Roman" w:hAnsi="Times New Roman" w:cs="Times New Roman"/>
                <w:color w:val="000000" w:themeColor="text1"/>
                <w:sz w:val="20"/>
                <w:szCs w:val="20"/>
                <w:lang w:val="sq-AL"/>
              </w:rPr>
            </w:pPr>
            <w:r w:rsidRPr="00550BBA">
              <w:rPr>
                <w:rFonts w:ascii="Times New Roman" w:hAnsi="Times New Roman" w:cs="Times New Roman"/>
                <w:color w:val="000000" w:themeColor="text1"/>
                <w:sz w:val="20"/>
                <w:szCs w:val="20"/>
                <w:lang w:val="sq-AL"/>
              </w:rPr>
              <w:t xml:space="preserve">3.1. </w:t>
            </w:r>
            <w:r w:rsidR="004F52AB" w:rsidRPr="004F52AB">
              <w:rPr>
                <w:rFonts w:ascii="Times New Roman" w:hAnsi="Times New Roman" w:cs="Times New Roman"/>
                <w:color w:val="000000" w:themeColor="text1"/>
                <w:sz w:val="20"/>
                <w:szCs w:val="20"/>
                <w:lang w:val="sq-AL"/>
              </w:rPr>
              <w:t>Krijimi i mundësive të barabarta dhe rritja e pjesëmarrjes së grave, të rejave dhe vajzave në të gjithë diversitetin e tyre, në vendimmarrjen politike e publike, duke luftuar steriotipet gjinore, diskriminimin dhe disavantazhimin e shumëfishtë.</w:t>
            </w:r>
          </w:p>
          <w:p w14:paraId="418CA423" w14:textId="3CED6FC9" w:rsidR="00AE47C8" w:rsidRPr="00550BBA" w:rsidRDefault="00AE47C8" w:rsidP="00AE47C8">
            <w:pPr>
              <w:jc w:val="left"/>
              <w:rPr>
                <w:rFonts w:ascii="Times New Roman" w:hAnsi="Times New Roman" w:cs="Times New Roman"/>
                <w:color w:val="000000" w:themeColor="text1"/>
                <w:sz w:val="20"/>
                <w:szCs w:val="20"/>
                <w:lang w:val="sq-AL"/>
              </w:rPr>
            </w:pP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819F83" w14:textId="6EC477D5" w:rsidR="00AE47C8" w:rsidRPr="00550BBA" w:rsidRDefault="007B0AE5"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8,993</w:t>
            </w:r>
            <w:r w:rsidR="00AE47C8" w:rsidRPr="00550BBA">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6D13DC1" w14:textId="2D4601FA" w:rsidR="00AE47C8" w:rsidRPr="00550BBA" w:rsidRDefault="007B0AE5"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7,493</w:t>
            </w:r>
            <w:r w:rsidR="00AE47C8" w:rsidRPr="00550BBA">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43AF4CB" w14:textId="6BCAB78B" w:rsidR="00AE47C8" w:rsidRPr="00550BBA" w:rsidRDefault="007B0AE5"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0</w:t>
            </w:r>
            <w:r w:rsidR="00AE47C8" w:rsidRPr="00550BBA">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CE0E3A" w14:textId="704A9BB1" w:rsidR="00AE47C8" w:rsidRPr="00550BBA" w:rsidRDefault="007B0AE5"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1,500</w:t>
            </w:r>
            <w:r w:rsidR="00AE47C8" w:rsidRPr="00550BBA">
              <w:rPr>
                <w:rFonts w:ascii="Times New Roman" w:hAnsi="Times New Roman" w:cs="Times New Roman"/>
                <w:sz w:val="20"/>
                <w:szCs w:val="20"/>
                <w:lang w:val="sq-AL"/>
              </w:rPr>
              <w:t xml:space="preserve"> EUR</w:t>
            </w:r>
          </w:p>
        </w:tc>
      </w:tr>
      <w:tr w:rsidR="00AE47C8" w:rsidRPr="00D46DBB" w14:paraId="4A759A98" w14:textId="77777777" w:rsidTr="0073288E">
        <w:tc>
          <w:tcPr>
            <w:tcW w:w="1675"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B05034" w14:textId="77777777" w:rsidR="00AE47C8" w:rsidRPr="00550BBA" w:rsidRDefault="00AE47C8" w:rsidP="00AE47C8">
            <w:pPr>
              <w:jc w:val="left"/>
              <w:rPr>
                <w:rFonts w:ascii="Times New Roman" w:hAnsi="Times New Roman" w:cs="Times New Roman"/>
                <w:b/>
                <w:bCs/>
                <w:color w:val="000000" w:themeColor="text1"/>
                <w:sz w:val="20"/>
                <w:szCs w:val="20"/>
                <w:lang w:val="sq-AL"/>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5F6BA47" w14:textId="4A68CEB6" w:rsidR="00AE47C8" w:rsidRDefault="00AE47C8" w:rsidP="00AE47C8">
            <w:pPr>
              <w:jc w:val="left"/>
              <w:rPr>
                <w:rFonts w:ascii="Times New Roman" w:hAnsi="Times New Roman" w:cs="Times New Roman"/>
                <w:color w:val="000000" w:themeColor="text1"/>
                <w:sz w:val="20"/>
                <w:szCs w:val="20"/>
                <w:lang w:val="sq-AL"/>
              </w:rPr>
            </w:pPr>
            <w:r w:rsidRPr="00550BBA">
              <w:rPr>
                <w:rFonts w:ascii="Times New Roman" w:hAnsi="Times New Roman" w:cs="Times New Roman"/>
                <w:color w:val="000000" w:themeColor="text1"/>
                <w:sz w:val="20"/>
                <w:szCs w:val="20"/>
                <w:lang w:val="sq-AL"/>
              </w:rPr>
              <w:t xml:space="preserve">3.2. </w:t>
            </w:r>
            <w:r w:rsidR="004F52AB" w:rsidRPr="004F52AB">
              <w:rPr>
                <w:rFonts w:ascii="Times New Roman" w:hAnsi="Times New Roman" w:cs="Times New Roman"/>
                <w:color w:val="000000" w:themeColor="text1"/>
                <w:sz w:val="20"/>
                <w:szCs w:val="20"/>
                <w:lang w:val="sq-AL"/>
              </w:rPr>
              <w:t>Rritja e masave dhe veprimeve të Komunës që marrin parasysh e zbatojnë integrimin gjinor dhe buxhetimin e përgjegjshëm gjinor.</w:t>
            </w:r>
          </w:p>
          <w:p w14:paraId="3B01A78B" w14:textId="1569F640" w:rsidR="00AE47C8" w:rsidRPr="00550BBA" w:rsidRDefault="00AE47C8" w:rsidP="00AE47C8">
            <w:pPr>
              <w:jc w:val="left"/>
              <w:rPr>
                <w:rFonts w:ascii="Times New Roman" w:hAnsi="Times New Roman" w:cs="Times New Roman"/>
                <w:color w:val="000000" w:themeColor="text1"/>
                <w:sz w:val="20"/>
                <w:szCs w:val="20"/>
                <w:lang w:val="sq-AL"/>
              </w:rPr>
            </w:pP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985525E" w14:textId="09B55B99" w:rsidR="00AE47C8" w:rsidRPr="00550BBA" w:rsidRDefault="007B0AE5"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7,764</w:t>
            </w:r>
            <w:r w:rsidR="00AE47C8" w:rsidRPr="00550BBA">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AB5B5F2" w14:textId="3338654C" w:rsidR="00AE47C8" w:rsidRPr="00550BBA" w:rsidRDefault="007B0AE5"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4,900</w:t>
            </w:r>
            <w:r w:rsidR="00AE47C8" w:rsidRPr="00550BBA">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811B791" w14:textId="29A2BEB1" w:rsidR="00AE47C8" w:rsidRPr="00550BBA" w:rsidRDefault="007B0AE5"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1,664</w:t>
            </w:r>
            <w:r w:rsidR="00AE47C8" w:rsidRPr="00550BBA">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ABC076C" w14:textId="48EA497E" w:rsidR="00AE47C8" w:rsidRPr="00550BBA" w:rsidRDefault="007B0AE5" w:rsidP="00AE47C8">
            <w:pPr>
              <w:jc w:val="left"/>
              <w:rPr>
                <w:rFonts w:ascii="Times New Roman" w:hAnsi="Times New Roman" w:cs="Times New Roman"/>
                <w:sz w:val="20"/>
                <w:szCs w:val="20"/>
                <w:lang w:val="sq-AL"/>
              </w:rPr>
            </w:pPr>
            <w:r>
              <w:rPr>
                <w:rFonts w:ascii="Times New Roman" w:hAnsi="Times New Roman" w:cs="Times New Roman"/>
                <w:sz w:val="20"/>
                <w:szCs w:val="20"/>
                <w:lang w:val="sq-AL"/>
              </w:rPr>
              <w:t>1,200</w:t>
            </w:r>
            <w:r w:rsidR="00AE47C8" w:rsidRPr="00550BBA">
              <w:rPr>
                <w:rFonts w:ascii="Times New Roman" w:hAnsi="Times New Roman" w:cs="Times New Roman"/>
                <w:sz w:val="20"/>
                <w:szCs w:val="20"/>
                <w:lang w:val="sq-AL"/>
              </w:rPr>
              <w:t xml:space="preserve"> EUR</w:t>
            </w:r>
          </w:p>
        </w:tc>
      </w:tr>
      <w:tr w:rsidR="00AE47C8" w:rsidRPr="00D46DBB" w14:paraId="3BDAF042" w14:textId="77777777" w:rsidTr="0073288E">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A5EF62F" w14:textId="3CE67549" w:rsidR="00AE47C8" w:rsidRPr="00550BBA" w:rsidRDefault="00AE47C8" w:rsidP="00AE47C8">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Gjithsej Objektivi strategjik 3:</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8172EAE" w14:textId="662E4657" w:rsidR="00AE47C8" w:rsidRPr="00AE47C8" w:rsidRDefault="007B0AE5"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16,757</w:t>
            </w:r>
            <w:r w:rsidR="00AE47C8" w:rsidRPr="00AE47C8">
              <w:rPr>
                <w:rFonts w:ascii="Times New Roman" w:hAnsi="Times New Roman" w:cs="Times New Roman"/>
                <w:b/>
                <w:bCs/>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C66BF99" w14:textId="586C0234" w:rsidR="00AE47C8" w:rsidRPr="00AE47C8" w:rsidRDefault="007B0AE5"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12,393</w:t>
            </w:r>
            <w:r w:rsidR="00AE47C8" w:rsidRPr="00AE47C8">
              <w:rPr>
                <w:rFonts w:ascii="Times New Roman" w:hAnsi="Times New Roman" w:cs="Times New Roman"/>
                <w:b/>
                <w:bCs/>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CD12A1E" w14:textId="222CFB6E" w:rsidR="00AE47C8" w:rsidRPr="00AE47C8" w:rsidRDefault="007B0AE5"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1,664</w:t>
            </w:r>
            <w:r w:rsidR="00AE47C8" w:rsidRPr="00AE47C8">
              <w:rPr>
                <w:rFonts w:ascii="Times New Roman" w:hAnsi="Times New Roman" w:cs="Times New Roman"/>
                <w:b/>
                <w:bCs/>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E2EEE10" w14:textId="1CD99124" w:rsidR="00AE47C8" w:rsidRDefault="007B0AE5" w:rsidP="00AE47C8">
            <w:pPr>
              <w:jc w:val="left"/>
              <w:rPr>
                <w:rFonts w:ascii="Times New Roman" w:hAnsi="Times New Roman" w:cs="Times New Roman"/>
                <w:b/>
                <w:bCs/>
                <w:sz w:val="20"/>
                <w:szCs w:val="20"/>
                <w:lang w:val="sq-AL"/>
              </w:rPr>
            </w:pPr>
            <w:r>
              <w:rPr>
                <w:rFonts w:ascii="Times New Roman" w:hAnsi="Times New Roman" w:cs="Times New Roman"/>
                <w:b/>
                <w:bCs/>
                <w:sz w:val="20"/>
                <w:szCs w:val="20"/>
                <w:lang w:val="sq-AL"/>
              </w:rPr>
              <w:t>2,700</w:t>
            </w:r>
            <w:r w:rsidR="00AE47C8" w:rsidRPr="00AE47C8">
              <w:rPr>
                <w:rFonts w:ascii="Times New Roman" w:hAnsi="Times New Roman" w:cs="Times New Roman"/>
                <w:b/>
                <w:bCs/>
                <w:sz w:val="20"/>
                <w:szCs w:val="20"/>
                <w:lang w:val="sq-AL"/>
              </w:rPr>
              <w:t xml:space="preserve"> EUR</w:t>
            </w:r>
          </w:p>
          <w:p w14:paraId="2F49C36D" w14:textId="226839C8" w:rsidR="00AE47C8" w:rsidRPr="00AE47C8" w:rsidRDefault="00AE47C8" w:rsidP="00AE47C8">
            <w:pPr>
              <w:jc w:val="left"/>
              <w:rPr>
                <w:rFonts w:ascii="Times New Roman" w:hAnsi="Times New Roman" w:cs="Times New Roman"/>
                <w:b/>
                <w:bCs/>
                <w:sz w:val="20"/>
                <w:szCs w:val="20"/>
                <w:lang w:val="sq-AL"/>
              </w:rPr>
            </w:pPr>
          </w:p>
        </w:tc>
      </w:tr>
      <w:tr w:rsidR="00AE47C8" w:rsidRPr="00D46DBB" w14:paraId="687445AC" w14:textId="77777777" w:rsidTr="0016473E">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EAD42CE" w14:textId="42518929" w:rsidR="00AE47C8" w:rsidRPr="00550BBA" w:rsidRDefault="00AE47C8" w:rsidP="00AE47C8">
            <w:pPr>
              <w:jc w:val="left"/>
              <w:rPr>
                <w:rFonts w:ascii="Times New Roman" w:hAnsi="Times New Roman" w:cs="Times New Roman"/>
                <w:b/>
                <w:bCs/>
                <w:color w:val="000000" w:themeColor="text1"/>
                <w:sz w:val="20"/>
                <w:szCs w:val="20"/>
                <w:lang w:val="sq-AL"/>
              </w:rPr>
            </w:pPr>
            <w:r w:rsidRPr="00550BBA">
              <w:rPr>
                <w:rFonts w:ascii="Times New Roman" w:hAnsi="Times New Roman" w:cs="Times New Roman"/>
                <w:b/>
                <w:bCs/>
                <w:color w:val="000000" w:themeColor="text1"/>
                <w:sz w:val="20"/>
                <w:szCs w:val="20"/>
                <w:lang w:val="sq-AL"/>
              </w:rPr>
              <w:t xml:space="preserve">4. </w:t>
            </w:r>
            <w:r w:rsidR="004F52AB" w:rsidRPr="004F52AB">
              <w:rPr>
                <w:rFonts w:ascii="Times New Roman" w:hAnsi="Times New Roman" w:cs="Times New Roman"/>
                <w:b/>
                <w:bCs/>
                <w:color w:val="000000" w:themeColor="text1"/>
                <w:sz w:val="20"/>
                <w:szCs w:val="20"/>
                <w:lang w:val="sq-AL"/>
              </w:rPr>
              <w:t xml:space="preserve">Promovimi i shëndetit dhe të drejtave seksuale dhe riprodhuese.  </w:t>
            </w:r>
            <w:r w:rsidRPr="00550BBA">
              <w:rPr>
                <w:rFonts w:ascii="Times New Roman" w:hAnsi="Times New Roman" w:cs="Times New Roman"/>
                <w:b/>
                <w:bCs/>
                <w:color w:val="000000" w:themeColor="text1"/>
                <w:sz w:val="20"/>
                <w:szCs w:val="20"/>
                <w:lang w:val="sq-AL"/>
              </w:rPr>
              <w:t xml:space="preserve">  </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B8A46C1" w14:textId="0B529D87" w:rsidR="00AE47C8" w:rsidRDefault="00AE47C8" w:rsidP="00AE47C8">
            <w:pPr>
              <w:jc w:val="left"/>
              <w:rPr>
                <w:rFonts w:ascii="Times New Roman" w:hAnsi="Times New Roman" w:cs="Times New Roman"/>
                <w:color w:val="000000" w:themeColor="text1"/>
                <w:sz w:val="20"/>
                <w:szCs w:val="20"/>
                <w:lang w:val="sq-AL"/>
              </w:rPr>
            </w:pPr>
            <w:r w:rsidRPr="00550BBA">
              <w:rPr>
                <w:rFonts w:ascii="Times New Roman" w:hAnsi="Times New Roman" w:cs="Times New Roman"/>
                <w:color w:val="000000" w:themeColor="text1"/>
                <w:sz w:val="20"/>
                <w:szCs w:val="20"/>
                <w:lang w:val="sq-AL"/>
              </w:rPr>
              <w:t xml:space="preserve">4.1. </w:t>
            </w:r>
            <w:r w:rsidR="002A07CB" w:rsidRPr="002A07CB">
              <w:rPr>
                <w:rFonts w:ascii="Times New Roman" w:hAnsi="Times New Roman" w:cs="Times New Roman"/>
                <w:color w:val="000000" w:themeColor="text1"/>
                <w:sz w:val="20"/>
                <w:szCs w:val="20"/>
                <w:lang w:val="sq-AL"/>
              </w:rPr>
              <w:t>Rritja e qasjes së grave, të rejave, e vajzave në të gjithë diversitetin e tyre, në shërbime cilësore shëndetësore dhe të shëndetit seksual e riprodhues.</w:t>
            </w:r>
          </w:p>
          <w:p w14:paraId="47E8A975" w14:textId="15B75E20" w:rsidR="00AE47C8" w:rsidRPr="00550BBA" w:rsidRDefault="00AE47C8" w:rsidP="00AE47C8">
            <w:pPr>
              <w:jc w:val="left"/>
              <w:rPr>
                <w:rFonts w:ascii="Times New Roman" w:hAnsi="Times New Roman" w:cs="Times New Roman"/>
                <w:color w:val="000000" w:themeColor="text1"/>
                <w:sz w:val="20"/>
                <w:szCs w:val="20"/>
                <w:lang w:val="sq-AL"/>
              </w:rPr>
            </w:pP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3B9D86D" w14:textId="1F4C219E" w:rsidR="00AE47C8" w:rsidRPr="00550BBA" w:rsidRDefault="00AE47C8" w:rsidP="00AE47C8">
            <w:pPr>
              <w:jc w:val="left"/>
              <w:rPr>
                <w:rFonts w:ascii="Times New Roman" w:hAnsi="Times New Roman" w:cs="Times New Roman"/>
                <w:color w:val="FF0000"/>
                <w:sz w:val="20"/>
                <w:szCs w:val="20"/>
                <w:lang w:val="sq-AL"/>
              </w:rPr>
            </w:pPr>
            <w:r>
              <w:rPr>
                <w:rFonts w:ascii="Times New Roman" w:hAnsi="Times New Roman" w:cs="Times New Roman"/>
                <w:sz w:val="20"/>
                <w:szCs w:val="20"/>
                <w:lang w:val="sq-AL"/>
              </w:rPr>
              <w:t>x</w:t>
            </w:r>
            <w:r w:rsidRPr="00E97069">
              <w:rPr>
                <w:rFonts w:ascii="Times New Roman" w:hAnsi="Times New Roman" w:cs="Times New Roman"/>
                <w:sz w:val="20"/>
                <w:szCs w:val="20"/>
                <w:highlight w:val="yellow"/>
                <w:lang w:val="sq-AL"/>
              </w:rPr>
              <w:t>xx</w:t>
            </w:r>
            <w:r w:rsidRPr="00550BBA">
              <w:rPr>
                <w:rFonts w:ascii="Times New Roman" w:hAnsi="Times New Roman" w:cs="Times New Roman"/>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B0AF27" w14:textId="47406416" w:rsidR="00AE47C8" w:rsidRPr="00550BBA" w:rsidRDefault="00AE47C8" w:rsidP="00AE47C8">
            <w:pPr>
              <w:jc w:val="left"/>
              <w:rPr>
                <w:rFonts w:ascii="Times New Roman" w:hAnsi="Times New Roman" w:cs="Times New Roman"/>
                <w:color w:val="FF0000"/>
                <w:sz w:val="20"/>
                <w:szCs w:val="20"/>
                <w:lang w:val="sq-AL"/>
              </w:rPr>
            </w:pPr>
            <w:r w:rsidRPr="00E97069">
              <w:rPr>
                <w:rFonts w:ascii="Times New Roman" w:hAnsi="Times New Roman" w:cs="Times New Roman"/>
                <w:sz w:val="20"/>
                <w:szCs w:val="20"/>
                <w:highlight w:val="yellow"/>
                <w:lang w:val="sq-AL"/>
              </w:rPr>
              <w:t>xxx</w:t>
            </w:r>
            <w:r w:rsidRPr="00550BBA">
              <w:rPr>
                <w:rFonts w:ascii="Times New Roman" w:hAnsi="Times New Roman" w:cs="Times New Roman"/>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43C580A" w14:textId="6BBCDFA1" w:rsidR="00AE47C8" w:rsidRPr="00550BBA" w:rsidRDefault="00AE47C8" w:rsidP="00AE47C8">
            <w:pPr>
              <w:jc w:val="left"/>
              <w:rPr>
                <w:rFonts w:ascii="Times New Roman" w:hAnsi="Times New Roman" w:cs="Times New Roman"/>
                <w:color w:val="FF0000"/>
                <w:sz w:val="20"/>
                <w:szCs w:val="20"/>
                <w:lang w:val="sq-AL"/>
              </w:rPr>
            </w:pPr>
            <w:r w:rsidRPr="00E97069">
              <w:rPr>
                <w:rFonts w:ascii="Times New Roman" w:hAnsi="Times New Roman" w:cs="Times New Roman"/>
                <w:sz w:val="20"/>
                <w:szCs w:val="20"/>
                <w:highlight w:val="yellow"/>
                <w:lang w:val="sq-AL"/>
              </w:rPr>
              <w:t>xxx</w:t>
            </w:r>
            <w:r w:rsidRPr="00550BBA">
              <w:rPr>
                <w:rFonts w:ascii="Times New Roman" w:hAnsi="Times New Roman" w:cs="Times New Roman"/>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A0A4E8D" w14:textId="5F1C1F78" w:rsidR="00AE47C8" w:rsidRPr="00550BBA" w:rsidRDefault="00AE47C8" w:rsidP="00AE47C8">
            <w:pPr>
              <w:jc w:val="left"/>
              <w:rPr>
                <w:rFonts w:ascii="Times New Roman" w:hAnsi="Times New Roman" w:cs="Times New Roman"/>
                <w:color w:val="FF0000"/>
                <w:sz w:val="20"/>
                <w:szCs w:val="20"/>
                <w:lang w:val="sq-AL"/>
              </w:rPr>
            </w:pPr>
            <w:r w:rsidRPr="00E97069">
              <w:rPr>
                <w:rFonts w:ascii="Times New Roman" w:hAnsi="Times New Roman" w:cs="Times New Roman"/>
                <w:sz w:val="20"/>
                <w:szCs w:val="20"/>
                <w:highlight w:val="yellow"/>
                <w:lang w:val="sq-AL"/>
              </w:rPr>
              <w:t>xx</w:t>
            </w:r>
            <w:r>
              <w:rPr>
                <w:rFonts w:ascii="Times New Roman" w:hAnsi="Times New Roman" w:cs="Times New Roman"/>
                <w:sz w:val="20"/>
                <w:szCs w:val="20"/>
                <w:lang w:val="sq-AL"/>
              </w:rPr>
              <w:t>x</w:t>
            </w:r>
            <w:r w:rsidRPr="00550BBA">
              <w:rPr>
                <w:rFonts w:ascii="Times New Roman" w:hAnsi="Times New Roman" w:cs="Times New Roman"/>
                <w:sz w:val="20"/>
                <w:szCs w:val="20"/>
                <w:lang w:val="sq-AL"/>
              </w:rPr>
              <w:t xml:space="preserve"> EUR</w:t>
            </w:r>
          </w:p>
        </w:tc>
      </w:tr>
      <w:tr w:rsidR="00AE47C8" w:rsidRPr="00D46DBB" w14:paraId="2A09DB7B" w14:textId="77777777" w:rsidTr="0016473E">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FA1B824" w14:textId="4F93C88C" w:rsidR="00AE47C8" w:rsidRPr="00D46DBB" w:rsidRDefault="00AE47C8" w:rsidP="00AE47C8">
            <w:pPr>
              <w:jc w:val="left"/>
              <w:rPr>
                <w:rFonts w:ascii="Times New Roman" w:hAnsi="Times New Roman" w:cs="Times New Roman"/>
                <w:b/>
                <w:bCs/>
                <w:color w:val="000000" w:themeColor="text1"/>
                <w:sz w:val="20"/>
                <w:szCs w:val="20"/>
                <w:lang w:val="sq-AL"/>
              </w:rPr>
            </w:pPr>
            <w:r w:rsidRPr="00D46DBB">
              <w:rPr>
                <w:rFonts w:ascii="Times New Roman" w:hAnsi="Times New Roman" w:cs="Times New Roman"/>
                <w:b/>
                <w:bCs/>
                <w:color w:val="000000" w:themeColor="text1"/>
                <w:sz w:val="20"/>
                <w:szCs w:val="20"/>
                <w:lang w:val="sq-AL"/>
              </w:rPr>
              <w:t>Gjithsej Objektivi strategjik 4:</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A22230F" w14:textId="050EF08F" w:rsidR="00AE47C8" w:rsidRPr="00AE47C8" w:rsidRDefault="00AE47C8" w:rsidP="00AE47C8">
            <w:pPr>
              <w:jc w:val="left"/>
              <w:rPr>
                <w:rFonts w:ascii="Times New Roman" w:hAnsi="Times New Roman" w:cs="Times New Roman"/>
                <w:b/>
                <w:bCs/>
                <w:sz w:val="20"/>
                <w:szCs w:val="20"/>
                <w:lang w:val="sq-AL"/>
              </w:rPr>
            </w:pPr>
            <w:r w:rsidRPr="00E97069">
              <w:rPr>
                <w:rFonts w:ascii="Times New Roman" w:hAnsi="Times New Roman" w:cs="Times New Roman"/>
                <w:b/>
                <w:bCs/>
                <w:sz w:val="20"/>
                <w:szCs w:val="20"/>
                <w:highlight w:val="yellow"/>
                <w:lang w:val="sq-AL"/>
              </w:rPr>
              <w:t>xxx</w:t>
            </w:r>
            <w:r w:rsidRPr="00AE47C8">
              <w:rPr>
                <w:rFonts w:ascii="Times New Roman" w:hAnsi="Times New Roman" w:cs="Times New Roman"/>
                <w:b/>
                <w:bCs/>
                <w:sz w:val="20"/>
                <w:szCs w:val="20"/>
                <w:lang w:val="sq-AL"/>
              </w:rPr>
              <w:t xml:space="preserve"> EUR</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AA7B217" w14:textId="17AF9022" w:rsidR="00AE47C8" w:rsidRPr="00AE47C8" w:rsidRDefault="00AE47C8" w:rsidP="00AE47C8">
            <w:pPr>
              <w:jc w:val="left"/>
              <w:rPr>
                <w:rFonts w:ascii="Times New Roman" w:hAnsi="Times New Roman" w:cs="Times New Roman"/>
                <w:b/>
                <w:bCs/>
                <w:sz w:val="20"/>
                <w:szCs w:val="20"/>
                <w:lang w:val="sq-AL"/>
              </w:rPr>
            </w:pPr>
            <w:r w:rsidRPr="00E97069">
              <w:rPr>
                <w:rFonts w:ascii="Times New Roman" w:hAnsi="Times New Roman" w:cs="Times New Roman"/>
                <w:b/>
                <w:bCs/>
                <w:sz w:val="20"/>
                <w:szCs w:val="20"/>
                <w:highlight w:val="yellow"/>
                <w:lang w:val="sq-AL"/>
              </w:rPr>
              <w:t>xxx</w:t>
            </w:r>
            <w:r w:rsidRPr="00AE47C8">
              <w:rPr>
                <w:rFonts w:ascii="Times New Roman" w:hAnsi="Times New Roman" w:cs="Times New Roman"/>
                <w:b/>
                <w:bCs/>
                <w:sz w:val="20"/>
                <w:szCs w:val="20"/>
                <w:lang w:val="sq-AL"/>
              </w:rPr>
              <w:t xml:space="preserve">  EUR</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E680CAC" w14:textId="3E180138" w:rsidR="00AE47C8" w:rsidRPr="00AE47C8" w:rsidRDefault="00AE47C8" w:rsidP="00AE47C8">
            <w:pPr>
              <w:jc w:val="left"/>
              <w:rPr>
                <w:rFonts w:ascii="Times New Roman" w:hAnsi="Times New Roman" w:cs="Times New Roman"/>
                <w:b/>
                <w:bCs/>
                <w:sz w:val="20"/>
                <w:szCs w:val="20"/>
                <w:lang w:val="sq-AL"/>
              </w:rPr>
            </w:pPr>
            <w:r w:rsidRPr="00AE47C8">
              <w:rPr>
                <w:rFonts w:ascii="Times New Roman" w:hAnsi="Times New Roman" w:cs="Times New Roman"/>
                <w:b/>
                <w:bCs/>
                <w:sz w:val="20"/>
                <w:szCs w:val="20"/>
                <w:lang w:val="sq-AL"/>
              </w:rPr>
              <w:t>x</w:t>
            </w:r>
            <w:r w:rsidRPr="00E97069">
              <w:rPr>
                <w:rFonts w:ascii="Times New Roman" w:hAnsi="Times New Roman" w:cs="Times New Roman"/>
                <w:b/>
                <w:bCs/>
                <w:sz w:val="20"/>
                <w:szCs w:val="20"/>
                <w:highlight w:val="yellow"/>
                <w:lang w:val="sq-AL"/>
              </w:rPr>
              <w:t>xx</w:t>
            </w:r>
            <w:r w:rsidRPr="00AE47C8">
              <w:rPr>
                <w:rFonts w:ascii="Times New Roman" w:hAnsi="Times New Roman" w:cs="Times New Roman"/>
                <w:b/>
                <w:bCs/>
                <w:sz w:val="20"/>
                <w:szCs w:val="20"/>
                <w:lang w:val="sq-AL"/>
              </w:rPr>
              <w:t xml:space="preserve"> EUR</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2681BE3" w14:textId="77777777" w:rsidR="00AE47C8" w:rsidRDefault="00AE47C8" w:rsidP="00AE47C8">
            <w:pPr>
              <w:jc w:val="left"/>
              <w:rPr>
                <w:rFonts w:ascii="Times New Roman" w:hAnsi="Times New Roman" w:cs="Times New Roman"/>
                <w:b/>
                <w:bCs/>
                <w:sz w:val="20"/>
                <w:szCs w:val="20"/>
                <w:lang w:val="sq-AL"/>
              </w:rPr>
            </w:pPr>
            <w:r w:rsidRPr="00AE47C8">
              <w:rPr>
                <w:rFonts w:ascii="Times New Roman" w:hAnsi="Times New Roman" w:cs="Times New Roman"/>
                <w:b/>
                <w:bCs/>
                <w:sz w:val="20"/>
                <w:szCs w:val="20"/>
                <w:lang w:val="sq-AL"/>
              </w:rPr>
              <w:t>x</w:t>
            </w:r>
            <w:r w:rsidRPr="00E97069">
              <w:rPr>
                <w:rFonts w:ascii="Times New Roman" w:hAnsi="Times New Roman" w:cs="Times New Roman"/>
                <w:b/>
                <w:bCs/>
                <w:sz w:val="20"/>
                <w:szCs w:val="20"/>
                <w:highlight w:val="yellow"/>
                <w:lang w:val="sq-AL"/>
              </w:rPr>
              <w:t>xx</w:t>
            </w:r>
            <w:r w:rsidRPr="00AE47C8">
              <w:rPr>
                <w:rFonts w:ascii="Times New Roman" w:hAnsi="Times New Roman" w:cs="Times New Roman"/>
                <w:b/>
                <w:bCs/>
                <w:sz w:val="20"/>
                <w:szCs w:val="20"/>
                <w:lang w:val="sq-AL"/>
              </w:rPr>
              <w:t xml:space="preserve"> EUR</w:t>
            </w:r>
          </w:p>
          <w:p w14:paraId="28BB070A" w14:textId="4FD4BFEC" w:rsidR="00AE47C8" w:rsidRPr="00AE47C8" w:rsidRDefault="00AE47C8" w:rsidP="00AE47C8">
            <w:pPr>
              <w:jc w:val="left"/>
              <w:rPr>
                <w:rFonts w:ascii="Times New Roman" w:hAnsi="Times New Roman" w:cs="Times New Roman"/>
                <w:b/>
                <w:bCs/>
                <w:sz w:val="20"/>
                <w:szCs w:val="20"/>
                <w:lang w:val="sq-AL"/>
              </w:rPr>
            </w:pPr>
          </w:p>
        </w:tc>
      </w:tr>
    </w:tbl>
    <w:p w14:paraId="2CED8252" w14:textId="77777777" w:rsidR="0016473E" w:rsidRPr="00D46DBB" w:rsidRDefault="0016473E" w:rsidP="00A31980">
      <w:pPr>
        <w:rPr>
          <w:rFonts w:ascii="Times New Roman" w:hAnsi="Times New Roman" w:cs="Times New Roman"/>
        </w:rPr>
      </w:pPr>
    </w:p>
    <w:p w14:paraId="593FEEA3" w14:textId="4EC31445" w:rsidR="00696A3A" w:rsidRPr="00D46DBB" w:rsidRDefault="00696A3A" w:rsidP="00A31980">
      <w:pPr>
        <w:rPr>
          <w:rFonts w:ascii="Times New Roman" w:hAnsi="Times New Roman" w:cs="Times New Roman"/>
        </w:rPr>
      </w:pPr>
      <w:r w:rsidRPr="00D46DBB">
        <w:rPr>
          <w:rFonts w:ascii="Times New Roman" w:hAnsi="Times New Roman" w:cs="Times New Roman"/>
        </w:rPr>
        <w:t>Për më shumë detaje, lutemi referohuni tek Matrica e Planit Lokal të Veprimit në vijim.</w:t>
      </w:r>
    </w:p>
    <w:p w14:paraId="04B2DB2E" w14:textId="77777777" w:rsidR="00696A3A" w:rsidRPr="00D46DBB" w:rsidRDefault="00696A3A" w:rsidP="00A31980">
      <w:pPr>
        <w:rPr>
          <w:rFonts w:ascii="Times New Roman" w:hAnsi="Times New Roman" w:cs="Times New Roman"/>
          <w:sz w:val="24"/>
          <w:szCs w:val="24"/>
        </w:rPr>
      </w:pPr>
    </w:p>
    <w:p w14:paraId="5C8F1FC4" w14:textId="5C7469FB" w:rsidR="00696A3A" w:rsidRPr="00D46DBB" w:rsidRDefault="00696A3A" w:rsidP="00A31980">
      <w:pPr>
        <w:pStyle w:val="Heading1"/>
        <w:spacing w:after="0"/>
        <w:ind w:left="360" w:hanging="360"/>
        <w:rPr>
          <w:rFonts w:ascii="Times New Roman" w:hAnsi="Times New Roman" w:cs="Times New Roman"/>
          <w:b/>
          <w:bCs w:val="0"/>
          <w:color w:val="4D4D4D" w:themeColor="accent6"/>
        </w:rPr>
      </w:pPr>
      <w:bookmarkStart w:id="26" w:name="_Toc97820636"/>
      <w:bookmarkStart w:id="27" w:name="_Toc153152387"/>
      <w:bookmarkStart w:id="28" w:name="_Toc157412408"/>
      <w:r w:rsidRPr="00D46DBB">
        <w:rPr>
          <w:rFonts w:ascii="Times New Roman" w:hAnsi="Times New Roman" w:cs="Times New Roman"/>
          <w:b/>
          <w:bCs w:val="0"/>
          <w:color w:val="4D4D4D" w:themeColor="accent6"/>
        </w:rPr>
        <w:t>VI.</w:t>
      </w:r>
      <w:r w:rsidRPr="00D46DBB">
        <w:rPr>
          <w:rFonts w:ascii="Times New Roman" w:hAnsi="Times New Roman" w:cs="Times New Roman"/>
          <w:b/>
          <w:bCs w:val="0"/>
          <w:color w:val="4D4D4D" w:themeColor="accent6"/>
        </w:rPr>
        <w:tab/>
        <w:t>RAPORTIMI DHE MONITORIMI</w:t>
      </w:r>
      <w:bookmarkEnd w:id="26"/>
      <w:bookmarkEnd w:id="27"/>
      <w:bookmarkEnd w:id="28"/>
    </w:p>
    <w:p w14:paraId="2EA16188" w14:textId="3B81BBAC" w:rsidR="0016473E" w:rsidRPr="00D46DBB" w:rsidRDefault="00696A3A" w:rsidP="00A31980">
      <w:pPr>
        <w:rPr>
          <w:rFonts w:ascii="Times New Roman" w:hAnsi="Times New Roman" w:cs="Times New Roman"/>
          <w:b/>
          <w:bCs/>
          <w:i/>
          <w:iCs/>
        </w:rPr>
      </w:pPr>
      <w:r w:rsidRPr="00D46DBB">
        <w:rPr>
          <w:rFonts w:ascii="Times New Roman" w:hAnsi="Times New Roman" w:cs="Times New Roman"/>
          <w:b/>
          <w:i/>
        </w:rPr>
        <w:t xml:space="preserve">Procesi i raportimit </w:t>
      </w:r>
      <w:r w:rsidRPr="00D46DBB">
        <w:rPr>
          <w:rFonts w:ascii="Times New Roman" w:hAnsi="Times New Roman" w:cs="Times New Roman"/>
          <w:bCs/>
          <w:iCs/>
        </w:rPr>
        <w:t xml:space="preserve">për </w:t>
      </w:r>
      <w:r w:rsidR="0016473E" w:rsidRPr="00D46DBB">
        <w:rPr>
          <w:rFonts w:ascii="Times New Roman" w:hAnsi="Times New Roman" w:cs="Times New Roman"/>
          <w:bCs/>
          <w:iCs/>
        </w:rPr>
        <w:t>aktivitetet</w:t>
      </w:r>
      <w:r w:rsidRPr="00D46DBB">
        <w:rPr>
          <w:rFonts w:ascii="Times New Roman" w:hAnsi="Times New Roman" w:cs="Times New Roman"/>
          <w:bCs/>
          <w:iCs/>
        </w:rPr>
        <w:t xml:space="preserve"> e zbatuara</w:t>
      </w:r>
      <w:r w:rsidRPr="00D46DBB">
        <w:rPr>
          <w:rFonts w:ascii="Times New Roman" w:hAnsi="Times New Roman" w:cs="Times New Roman"/>
          <w:b/>
          <w:i/>
        </w:rPr>
        <w:t xml:space="preserve"> </w:t>
      </w:r>
      <w:r w:rsidRPr="00D46DBB">
        <w:rPr>
          <w:rFonts w:ascii="Times New Roman" w:hAnsi="Times New Roman" w:cs="Times New Roman"/>
          <w:bCs/>
          <w:iCs/>
        </w:rPr>
        <w:t>do të kryhet nga Drejtoria</w:t>
      </w:r>
      <w:r w:rsidR="00C13FE3">
        <w:rPr>
          <w:rFonts w:ascii="Times New Roman" w:hAnsi="Times New Roman" w:cs="Times New Roman"/>
          <w:bCs/>
          <w:iCs/>
        </w:rPr>
        <w:t>/ Zyra/Njësia</w:t>
      </w:r>
      <w:r w:rsidRPr="00D46DBB">
        <w:rPr>
          <w:rFonts w:ascii="Times New Roman" w:hAnsi="Times New Roman" w:cs="Times New Roman"/>
          <w:bCs/>
          <w:iCs/>
        </w:rPr>
        <w:t xml:space="preserve"> përgjegjëse për zbatimin e aktivitetit tek</w:t>
      </w:r>
      <w:r w:rsidRPr="00D46DBB">
        <w:rPr>
          <w:rFonts w:ascii="Times New Roman" w:hAnsi="Times New Roman" w:cs="Times New Roman"/>
          <w:b/>
          <w:i/>
        </w:rPr>
        <w:t xml:space="preserve"> Zyra e Kryetar</w:t>
      </w:r>
      <w:r w:rsidR="00D43FC2" w:rsidRPr="00D46DBB">
        <w:rPr>
          <w:rFonts w:ascii="Times New Roman" w:hAnsi="Times New Roman" w:cs="Times New Roman"/>
          <w:b/>
          <w:i/>
        </w:rPr>
        <w:t>it</w:t>
      </w:r>
      <w:r w:rsidRPr="00D46DBB">
        <w:rPr>
          <w:rFonts w:ascii="Times New Roman" w:hAnsi="Times New Roman" w:cs="Times New Roman"/>
          <w:b/>
          <w:i/>
        </w:rPr>
        <w:t>.</w:t>
      </w:r>
      <w:r w:rsidRPr="00D46DBB">
        <w:rPr>
          <w:rFonts w:ascii="Times New Roman" w:hAnsi="Times New Roman" w:cs="Times New Roman"/>
          <w:b/>
          <w:bCs/>
          <w:i/>
          <w:iCs/>
        </w:rPr>
        <w:t xml:space="preserve"> </w:t>
      </w:r>
    </w:p>
    <w:p w14:paraId="02BEB746" w14:textId="77777777" w:rsidR="0016473E" w:rsidRPr="00D46DBB" w:rsidRDefault="0016473E" w:rsidP="00A31980">
      <w:pPr>
        <w:rPr>
          <w:rFonts w:ascii="Times New Roman" w:hAnsi="Times New Roman" w:cs="Times New Roman"/>
          <w:b/>
          <w:bCs/>
          <w:i/>
          <w:iCs/>
        </w:rPr>
      </w:pPr>
    </w:p>
    <w:p w14:paraId="79C29AE9" w14:textId="61FD9B00" w:rsidR="00696A3A" w:rsidRDefault="00696A3A" w:rsidP="00A31980">
      <w:pPr>
        <w:rPr>
          <w:rFonts w:ascii="Times New Roman" w:hAnsi="Times New Roman" w:cs="Times New Roman"/>
          <w:b/>
          <w:i/>
        </w:rPr>
      </w:pPr>
      <w:r w:rsidRPr="00D46DBB">
        <w:rPr>
          <w:rFonts w:ascii="Times New Roman" w:hAnsi="Times New Roman" w:cs="Times New Roman"/>
          <w:bCs/>
          <w:iCs/>
        </w:rPr>
        <w:t xml:space="preserve">Menjëherë pas miratimit të Planit Lokal të Veprimit për Barazinë Gjinore </w:t>
      </w:r>
      <w:r w:rsidR="00564892">
        <w:rPr>
          <w:rFonts w:ascii="Times New Roman" w:hAnsi="Times New Roman" w:cs="Times New Roman"/>
          <w:bCs/>
          <w:iCs/>
        </w:rPr>
        <w:t>2024 - 2026</w:t>
      </w:r>
      <w:r w:rsidRPr="00C13FE3">
        <w:rPr>
          <w:rFonts w:ascii="Times New Roman" w:hAnsi="Times New Roman" w:cs="Times New Roman"/>
          <w:bCs/>
          <w:iCs/>
        </w:rPr>
        <w:t>,</w:t>
      </w:r>
      <w:r w:rsidRPr="00D46DBB">
        <w:rPr>
          <w:rFonts w:ascii="Times New Roman" w:hAnsi="Times New Roman" w:cs="Times New Roman"/>
          <w:bCs/>
          <w:iCs/>
        </w:rPr>
        <w:t xml:space="preserve"> si hap i parë i zbatimit të tij, do të mblidhen të dhënat për vlerën bazë të treguesve në nivel të objektivave specifikë. Po kështu do të hartohen edhe fletët e treguesve me informacionin që duhet të mblidhet dhe raportohet në bazë aktiviteti, por edhe në bazë të objektivave specifikë</w:t>
      </w:r>
      <w:r w:rsidR="00564892">
        <w:rPr>
          <w:rFonts w:ascii="Times New Roman" w:hAnsi="Times New Roman" w:cs="Times New Roman"/>
          <w:bCs/>
          <w:iCs/>
        </w:rPr>
        <w:t xml:space="preserve">. </w:t>
      </w:r>
      <w:r w:rsidRPr="00D46DBB">
        <w:rPr>
          <w:rFonts w:ascii="Times New Roman" w:hAnsi="Times New Roman" w:cs="Times New Roman"/>
          <w:b/>
          <w:i/>
        </w:rPr>
        <w:t xml:space="preserve">Raportimet në bazë të objektivave specifikë </w:t>
      </w:r>
      <w:r w:rsidRPr="00D46DBB">
        <w:rPr>
          <w:rFonts w:ascii="Times New Roman" w:hAnsi="Times New Roman" w:cs="Times New Roman"/>
          <w:bCs/>
          <w:iCs/>
        </w:rPr>
        <w:t>do të përgatiten</w:t>
      </w:r>
      <w:r w:rsidRPr="00D46DBB">
        <w:rPr>
          <w:rFonts w:ascii="Times New Roman" w:hAnsi="Times New Roman" w:cs="Times New Roman"/>
          <w:b/>
          <w:i/>
        </w:rPr>
        <w:t xml:space="preserve"> dy herë në vit (çdo 6 muaj)</w:t>
      </w:r>
      <w:r w:rsidR="00564892">
        <w:rPr>
          <w:rFonts w:ascii="Times New Roman" w:hAnsi="Times New Roman" w:cs="Times New Roman"/>
          <w:b/>
          <w:i/>
        </w:rPr>
        <w:t xml:space="preserve">, </w:t>
      </w:r>
      <w:r w:rsidR="00564892" w:rsidRPr="00D46DBB">
        <w:rPr>
          <w:rFonts w:ascii="Times New Roman" w:hAnsi="Times New Roman" w:cs="Times New Roman"/>
          <w:bCs/>
          <w:iCs/>
        </w:rPr>
        <w:t>ose në bazë të kërkesës së Zyrës së Kryetarit</w:t>
      </w:r>
    </w:p>
    <w:p w14:paraId="70A9B4CA" w14:textId="77777777" w:rsidR="00AE47C8" w:rsidRPr="00D46DBB" w:rsidRDefault="00AE47C8" w:rsidP="00A31980">
      <w:pPr>
        <w:rPr>
          <w:rFonts w:ascii="Times New Roman" w:hAnsi="Times New Roman" w:cs="Times New Roman"/>
          <w:b/>
          <w:i/>
        </w:rPr>
      </w:pPr>
    </w:p>
    <w:p w14:paraId="41A37B9D" w14:textId="3D951D31" w:rsidR="00696A3A" w:rsidRPr="00D46DBB" w:rsidRDefault="00696A3A" w:rsidP="00A31980">
      <w:pPr>
        <w:rPr>
          <w:rFonts w:ascii="Times New Roman" w:hAnsi="Times New Roman" w:cs="Times New Roman"/>
        </w:rPr>
      </w:pPr>
      <w:r w:rsidRPr="00620624">
        <w:rPr>
          <w:rFonts w:ascii="Times New Roman" w:hAnsi="Times New Roman" w:cs="Times New Roman"/>
          <w:b/>
          <w:i/>
        </w:rPr>
        <w:t xml:space="preserve">Monitorimi </w:t>
      </w:r>
      <w:r w:rsidRPr="00620624">
        <w:rPr>
          <w:rFonts w:ascii="Times New Roman" w:hAnsi="Times New Roman" w:cs="Times New Roman"/>
        </w:rPr>
        <w:t xml:space="preserve">i zbatimit të Planit Vendor të Veprimit </w:t>
      </w:r>
      <w:r w:rsidRPr="00620624">
        <w:rPr>
          <w:rFonts w:ascii="Times New Roman" w:hAnsi="Times New Roman" w:cs="Times New Roman"/>
          <w:b/>
          <w:i/>
          <w:u w:val="single"/>
        </w:rPr>
        <w:t>në nivel të objektivave</w:t>
      </w:r>
      <w:r w:rsidRPr="00620624">
        <w:rPr>
          <w:rFonts w:ascii="Times New Roman" w:hAnsi="Times New Roman" w:cs="Times New Roman"/>
        </w:rPr>
        <w:t xml:space="preserve"> do të kryhet</w:t>
      </w:r>
      <w:r w:rsidR="0016473E" w:rsidRPr="00620624">
        <w:rPr>
          <w:rFonts w:ascii="Times New Roman" w:hAnsi="Times New Roman" w:cs="Times New Roman"/>
        </w:rPr>
        <w:t xml:space="preserve"> nga</w:t>
      </w:r>
      <w:r w:rsidRPr="00620624">
        <w:rPr>
          <w:rFonts w:ascii="Times New Roman" w:hAnsi="Times New Roman" w:cs="Times New Roman"/>
        </w:rPr>
        <w:t xml:space="preserve"> </w:t>
      </w:r>
      <w:r w:rsidR="00D43FC2" w:rsidRPr="00620624">
        <w:rPr>
          <w:rFonts w:ascii="Times New Roman" w:hAnsi="Times New Roman" w:cs="Times New Roman"/>
          <w:b/>
          <w:bCs/>
          <w:u w:val="single"/>
        </w:rPr>
        <w:t>Komiteti</w:t>
      </w:r>
      <w:r w:rsidR="0084498F" w:rsidRPr="00620624">
        <w:rPr>
          <w:rFonts w:ascii="Times New Roman" w:hAnsi="Times New Roman" w:cs="Times New Roman"/>
          <w:b/>
          <w:bCs/>
          <w:u w:val="single"/>
        </w:rPr>
        <w:t xml:space="preserve"> p</w:t>
      </w:r>
      <w:r w:rsidR="00C13FE3" w:rsidRPr="00620624">
        <w:rPr>
          <w:rFonts w:ascii="Times New Roman" w:hAnsi="Times New Roman" w:cs="Times New Roman"/>
          <w:b/>
          <w:bCs/>
          <w:u w:val="single"/>
        </w:rPr>
        <w:t>ë</w:t>
      </w:r>
      <w:r w:rsidR="0084498F" w:rsidRPr="00620624">
        <w:rPr>
          <w:rFonts w:ascii="Times New Roman" w:hAnsi="Times New Roman" w:cs="Times New Roman"/>
          <w:b/>
          <w:bCs/>
          <w:u w:val="single"/>
        </w:rPr>
        <w:t>r Komunitete</w:t>
      </w:r>
      <w:r w:rsidR="00D43FC2" w:rsidRPr="00620624">
        <w:rPr>
          <w:rFonts w:ascii="Times New Roman" w:hAnsi="Times New Roman" w:cs="Times New Roman"/>
        </w:rPr>
        <w:t xml:space="preserve"> në nivel të </w:t>
      </w:r>
      <w:r w:rsidR="0016473E" w:rsidRPr="00620624">
        <w:rPr>
          <w:rFonts w:ascii="Times New Roman" w:hAnsi="Times New Roman" w:cs="Times New Roman"/>
          <w:b/>
          <w:bCs/>
        </w:rPr>
        <w:t>Kuvendi</w:t>
      </w:r>
      <w:r w:rsidR="00D43FC2" w:rsidRPr="00620624">
        <w:rPr>
          <w:rFonts w:ascii="Times New Roman" w:hAnsi="Times New Roman" w:cs="Times New Roman"/>
          <w:b/>
          <w:bCs/>
        </w:rPr>
        <w:t>t</w:t>
      </w:r>
      <w:r w:rsidR="0016473E" w:rsidRPr="00620624">
        <w:rPr>
          <w:rFonts w:ascii="Times New Roman" w:hAnsi="Times New Roman" w:cs="Times New Roman"/>
          <w:b/>
          <w:bCs/>
        </w:rPr>
        <w:t xml:space="preserve"> Komunal</w:t>
      </w:r>
      <w:r w:rsidRPr="00620624">
        <w:rPr>
          <w:rFonts w:ascii="Times New Roman" w:hAnsi="Times New Roman" w:cs="Times New Roman"/>
          <w:b/>
          <w:i/>
        </w:rPr>
        <w:t xml:space="preserve">. </w:t>
      </w:r>
      <w:r w:rsidRPr="00620624">
        <w:rPr>
          <w:rFonts w:ascii="Times New Roman" w:hAnsi="Times New Roman" w:cs="Times New Roman"/>
        </w:rPr>
        <w:t xml:space="preserve">Raportet e përgatitura do të përcillen edhe tek Grupi i Grave </w:t>
      </w:r>
      <w:r w:rsidR="00620624" w:rsidRPr="00620624">
        <w:rPr>
          <w:rFonts w:ascii="Times New Roman" w:hAnsi="Times New Roman" w:cs="Times New Roman"/>
        </w:rPr>
        <w:t>Asambleiste</w:t>
      </w:r>
      <w:r w:rsidR="00620624">
        <w:rPr>
          <w:rFonts w:ascii="Times New Roman" w:hAnsi="Times New Roman" w:cs="Times New Roman"/>
        </w:rPr>
        <w:t xml:space="preserve"> </w:t>
      </w:r>
      <w:r w:rsidRPr="00D46DBB">
        <w:rPr>
          <w:rFonts w:ascii="Times New Roman" w:hAnsi="Times New Roman" w:cs="Times New Roman"/>
        </w:rPr>
        <w:t>dhe sipas nevojës/kërkesës edhe në Agjencinë për Barazi Gjinore</w:t>
      </w:r>
      <w:r w:rsidR="00620624">
        <w:rPr>
          <w:rFonts w:ascii="Times New Roman" w:hAnsi="Times New Roman" w:cs="Times New Roman"/>
        </w:rPr>
        <w:t>, apo në Ministrinë e Administrimit të Pushtetit Lokal</w:t>
      </w:r>
      <w:r w:rsidRPr="00D46DBB">
        <w:rPr>
          <w:rFonts w:ascii="Times New Roman" w:hAnsi="Times New Roman" w:cs="Times New Roman"/>
        </w:rPr>
        <w:t xml:space="preserve">. Bazuar në monitorimin e kryer, PLVBGJ </w:t>
      </w:r>
      <w:r w:rsidRPr="00D46DBB">
        <w:rPr>
          <w:rFonts w:ascii="Times New Roman" w:hAnsi="Times New Roman" w:cs="Times New Roman"/>
          <w:b/>
          <w:bCs/>
          <w:i/>
          <w:iCs/>
        </w:rPr>
        <w:t>duhet të rishikohet dhe përmirësohet</w:t>
      </w:r>
      <w:r w:rsidRPr="00D46DBB">
        <w:rPr>
          <w:rFonts w:ascii="Times New Roman" w:hAnsi="Times New Roman" w:cs="Times New Roman"/>
        </w:rPr>
        <w:t xml:space="preserve"> në mënyrë periodike dhe të paktën çdo një vit nga data e fillimit të zbatimit të tij.</w:t>
      </w:r>
    </w:p>
    <w:p w14:paraId="6039CD4B" w14:textId="77777777" w:rsidR="0077683D" w:rsidRPr="00D46DBB" w:rsidRDefault="0077683D" w:rsidP="00A31980">
      <w:pPr>
        <w:jc w:val="center"/>
        <w:rPr>
          <w:rFonts w:ascii="Times New Roman" w:hAnsi="Times New Roman" w:cs="Times New Roman"/>
          <w:b/>
          <w:color w:val="4D4D4D" w:themeColor="accent6"/>
          <w:sz w:val="28"/>
          <w:szCs w:val="28"/>
        </w:rPr>
        <w:sectPr w:rsidR="0077683D" w:rsidRPr="00D46DBB" w:rsidSect="005B4E22">
          <w:headerReference w:type="even" r:id="rId10"/>
          <w:headerReference w:type="default" r:id="rId11"/>
          <w:footerReference w:type="default" r:id="rId12"/>
          <w:headerReference w:type="first" r:id="rId13"/>
          <w:pgSz w:w="11906" w:h="16838" w:code="9"/>
          <w:pgMar w:top="1440" w:right="1440" w:bottom="1440" w:left="1440" w:header="720" w:footer="720" w:gutter="0"/>
          <w:cols w:space="720"/>
          <w:titlePg/>
          <w:docGrid w:linePitch="360"/>
        </w:sectPr>
      </w:pPr>
    </w:p>
    <w:p w14:paraId="035A3212" w14:textId="14E87D41" w:rsidR="004E1690" w:rsidRPr="00550BBA" w:rsidRDefault="00696A3A" w:rsidP="00A31980">
      <w:pPr>
        <w:pStyle w:val="Heading1"/>
        <w:spacing w:after="0"/>
        <w:rPr>
          <w:rFonts w:ascii="Times New Roman" w:hAnsi="Times New Roman" w:cs="Times New Roman"/>
          <w:b/>
          <w:color w:val="4D4D4D" w:themeColor="accent6"/>
          <w:sz w:val="28"/>
        </w:rPr>
      </w:pPr>
      <w:bookmarkStart w:id="29" w:name="_Toc157412409"/>
      <w:r w:rsidRPr="00550BBA">
        <w:rPr>
          <w:rFonts w:ascii="Times New Roman" w:hAnsi="Times New Roman" w:cs="Times New Roman"/>
          <w:b/>
          <w:color w:val="4D4D4D" w:themeColor="accent6"/>
          <w:sz w:val="28"/>
        </w:rPr>
        <w:lastRenderedPageBreak/>
        <w:t xml:space="preserve">VII. </w:t>
      </w:r>
      <w:r w:rsidR="004E1690" w:rsidRPr="00550BBA">
        <w:rPr>
          <w:rFonts w:ascii="Times New Roman" w:hAnsi="Times New Roman" w:cs="Times New Roman"/>
          <w:b/>
          <w:color w:val="4D4D4D" w:themeColor="accent6"/>
          <w:sz w:val="28"/>
        </w:rPr>
        <w:t xml:space="preserve">MATRICA E PLANIT LOKAL TË VEPRIMIT PËR BARAZINË GJINORE </w:t>
      </w:r>
      <w:bookmarkEnd w:id="29"/>
      <w:r w:rsidR="00564892">
        <w:rPr>
          <w:rFonts w:ascii="Times New Roman" w:hAnsi="Times New Roman" w:cs="Times New Roman"/>
          <w:b/>
          <w:color w:val="4D4D4D" w:themeColor="accent6"/>
          <w:sz w:val="28"/>
        </w:rPr>
        <w:t>2024 - 2026</w:t>
      </w:r>
    </w:p>
    <w:p w14:paraId="0649F572" w14:textId="374C00DC" w:rsidR="006C430C" w:rsidRPr="00550BBA" w:rsidRDefault="006C430C" w:rsidP="00A31980">
      <w:pPr>
        <w:rPr>
          <w:rFonts w:ascii="Times New Roman" w:hAnsi="Times New Roman" w:cs="Times New Roman"/>
        </w:rPr>
      </w:pPr>
    </w:p>
    <w:tbl>
      <w:tblPr>
        <w:tblStyle w:val="TableGrid"/>
        <w:tblW w:w="1638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6878"/>
      </w:tblGrid>
      <w:tr w:rsidR="004C02A1" w:rsidRPr="00550BBA" w14:paraId="46693250" w14:textId="77777777" w:rsidTr="00EF22A1">
        <w:tc>
          <w:tcPr>
            <w:tcW w:w="3227" w:type="dxa"/>
            <w:shd w:val="clear" w:color="auto" w:fill="B7B7B7" w:themeFill="accent6" w:themeFillTint="66"/>
          </w:tcPr>
          <w:p w14:paraId="6E5FB83A" w14:textId="77777777" w:rsidR="004C02A1" w:rsidRPr="00550BBA" w:rsidRDefault="004C02A1" w:rsidP="00A31980">
            <w:pPr>
              <w:rPr>
                <w:rFonts w:ascii="Times New Roman" w:hAnsi="Times New Roman" w:cs="Times New Roman"/>
                <w:b/>
                <w:bCs/>
                <w:lang w:val="sq-AL"/>
              </w:rPr>
            </w:pPr>
            <w:r w:rsidRPr="00550BBA">
              <w:rPr>
                <w:rFonts w:ascii="Times New Roman" w:hAnsi="Times New Roman" w:cs="Times New Roman"/>
                <w:b/>
                <w:bCs/>
                <w:lang w:val="sq-AL"/>
              </w:rPr>
              <w:t>OBJEKTIVI STRATEGJIK:</w:t>
            </w:r>
          </w:p>
        </w:tc>
        <w:tc>
          <w:tcPr>
            <w:tcW w:w="13153" w:type="dxa"/>
            <w:gridSpan w:val="4"/>
            <w:shd w:val="clear" w:color="auto" w:fill="B7B7B7" w:themeFill="accent6" w:themeFillTint="66"/>
          </w:tcPr>
          <w:p w14:paraId="692B8A65" w14:textId="5472DCD4" w:rsidR="004C02A1" w:rsidRPr="00550BBA" w:rsidRDefault="004C02A1" w:rsidP="00A31980">
            <w:pPr>
              <w:rPr>
                <w:rFonts w:ascii="Times New Roman" w:hAnsi="Times New Roman" w:cs="Times New Roman"/>
                <w:b/>
                <w:bCs/>
                <w:lang w:val="sq-AL"/>
              </w:rPr>
            </w:pPr>
            <w:bookmarkStart w:id="30" w:name="_Hlk163007321"/>
            <w:r w:rsidRPr="00550BBA">
              <w:rPr>
                <w:rFonts w:ascii="Times New Roman" w:hAnsi="Times New Roman" w:cs="Times New Roman"/>
                <w:b/>
                <w:bCs/>
                <w:lang w:val="sq-AL"/>
              </w:rPr>
              <w:t>1</w:t>
            </w:r>
            <w:r w:rsidR="00D4177B" w:rsidRPr="00550BBA">
              <w:rPr>
                <w:rFonts w:ascii="Times New Roman" w:hAnsi="Times New Roman" w:cs="Times New Roman"/>
                <w:b/>
                <w:bCs/>
                <w:lang w:val="sq-AL"/>
              </w:rPr>
              <w:t xml:space="preserve">. </w:t>
            </w:r>
            <w:bookmarkStart w:id="31" w:name="_Hlk153338506"/>
            <w:r w:rsidR="00D4177B">
              <w:rPr>
                <w:rFonts w:ascii="Times New Roman" w:hAnsi="Times New Roman" w:cs="Times New Roman"/>
                <w:b/>
                <w:bCs/>
                <w:lang w:val="sq-AL"/>
              </w:rPr>
              <w:t>FUQIZIMI EKONOMIK DHE PROMOVIMI I TË DREJTAVE EKONOMIKE</w:t>
            </w:r>
            <w:r w:rsidR="00D4177B" w:rsidRPr="00D4177B">
              <w:rPr>
                <w:rFonts w:ascii="Times New Roman" w:hAnsi="Times New Roman" w:cs="Times New Roman"/>
                <w:b/>
                <w:bCs/>
                <w:lang w:val="sq-AL"/>
              </w:rPr>
              <w:t xml:space="preserve">, SOCIALE DHE TË PUNËSIMIT TË DENJË, </w:t>
            </w:r>
            <w:r w:rsidR="00D4177B">
              <w:rPr>
                <w:rFonts w:ascii="Times New Roman" w:hAnsi="Times New Roman" w:cs="Times New Roman"/>
                <w:b/>
                <w:bCs/>
                <w:lang w:val="sq-AL"/>
              </w:rPr>
              <w:t>PËR GRATË, TË REJAT DHE VAJZAT</w:t>
            </w:r>
            <w:bookmarkEnd w:id="30"/>
            <w:bookmarkEnd w:id="31"/>
          </w:p>
        </w:tc>
      </w:tr>
      <w:tr w:rsidR="004C02A1" w:rsidRPr="00550BBA" w14:paraId="124D0D26" w14:textId="77777777" w:rsidTr="00EF22A1">
        <w:tc>
          <w:tcPr>
            <w:tcW w:w="3227" w:type="dxa"/>
          </w:tcPr>
          <w:p w14:paraId="4CBBF6F0" w14:textId="77777777" w:rsidR="004C02A1" w:rsidRPr="00550BBA" w:rsidRDefault="004C02A1" w:rsidP="00A31980">
            <w:pPr>
              <w:rPr>
                <w:rFonts w:ascii="Times New Roman" w:hAnsi="Times New Roman" w:cs="Times New Roman"/>
                <w:b/>
                <w:bCs/>
                <w:lang w:val="sq-AL"/>
              </w:rPr>
            </w:pPr>
            <w:r w:rsidRPr="00550BBA">
              <w:rPr>
                <w:rFonts w:ascii="Times New Roman" w:hAnsi="Times New Roman" w:cs="Times New Roman"/>
                <w:b/>
                <w:bCs/>
                <w:lang w:val="sq-AL"/>
              </w:rPr>
              <w:t>Rezultatet e pritshme:</w:t>
            </w:r>
          </w:p>
        </w:tc>
        <w:tc>
          <w:tcPr>
            <w:tcW w:w="13153" w:type="dxa"/>
            <w:gridSpan w:val="4"/>
          </w:tcPr>
          <w:p w14:paraId="682E96B9" w14:textId="2B0C604B" w:rsidR="00D4177B" w:rsidRPr="00D4177B" w:rsidRDefault="00D4177B" w:rsidP="00D4177B">
            <w:pPr>
              <w:rPr>
                <w:rFonts w:ascii="Times New Roman" w:eastAsia="Calibri" w:hAnsi="Times New Roman" w:cs="Times New Roman"/>
              </w:rPr>
            </w:pPr>
            <w:bookmarkStart w:id="32" w:name="_Hlk163007344"/>
            <w:r>
              <w:rPr>
                <w:rFonts w:ascii="Times New Roman" w:eastAsia="Calibri" w:hAnsi="Times New Roman" w:cs="Times New Roman"/>
              </w:rPr>
              <w:t>1</w:t>
            </w:r>
            <w:r w:rsidRPr="00D4177B">
              <w:rPr>
                <w:rFonts w:ascii="Times New Roman" w:eastAsia="Calibri" w:hAnsi="Times New Roman" w:cs="Times New Roman"/>
              </w:rPr>
              <w:t xml:space="preserve">.a. </w:t>
            </w:r>
            <w:proofErr w:type="spellStart"/>
            <w:r w:rsidRPr="00D4177B">
              <w:rPr>
                <w:rFonts w:ascii="Times New Roman" w:eastAsia="Calibri" w:hAnsi="Times New Roman" w:cs="Times New Roman"/>
              </w:rPr>
              <w:t>Pjesëmarrja</w:t>
            </w:r>
            <w:proofErr w:type="spellEnd"/>
            <w:r w:rsidRPr="00D4177B">
              <w:rPr>
                <w:rFonts w:ascii="Times New Roman" w:eastAsia="Calibri" w:hAnsi="Times New Roman" w:cs="Times New Roman"/>
              </w:rPr>
              <w:t xml:space="preserve"> e grave </w:t>
            </w:r>
            <w:proofErr w:type="spellStart"/>
            <w:r w:rsidRPr="00D4177B">
              <w:rPr>
                <w:rFonts w:ascii="Times New Roman" w:eastAsia="Calibri" w:hAnsi="Times New Roman" w:cs="Times New Roman"/>
              </w:rPr>
              <w:t>dhe</w:t>
            </w:r>
            <w:proofErr w:type="spellEnd"/>
            <w:r w:rsidRPr="00D4177B">
              <w:rPr>
                <w:rFonts w:ascii="Times New Roman" w:eastAsia="Calibri" w:hAnsi="Times New Roman" w:cs="Times New Roman"/>
              </w:rPr>
              <w:t xml:space="preserve"> </w:t>
            </w:r>
            <w:proofErr w:type="spellStart"/>
            <w:r w:rsidRPr="00D4177B">
              <w:rPr>
                <w:rFonts w:ascii="Times New Roman" w:eastAsia="Calibri" w:hAnsi="Times New Roman" w:cs="Times New Roman"/>
              </w:rPr>
              <w:t>të</w:t>
            </w:r>
            <w:proofErr w:type="spellEnd"/>
            <w:r w:rsidRPr="00D4177B">
              <w:rPr>
                <w:rFonts w:ascii="Times New Roman" w:eastAsia="Calibri" w:hAnsi="Times New Roman" w:cs="Times New Roman"/>
              </w:rPr>
              <w:t xml:space="preserve"> </w:t>
            </w:r>
            <w:proofErr w:type="spellStart"/>
            <w:r w:rsidRPr="00D4177B">
              <w:rPr>
                <w:rFonts w:ascii="Times New Roman" w:eastAsia="Calibri" w:hAnsi="Times New Roman" w:cs="Times New Roman"/>
              </w:rPr>
              <w:t>rejave</w:t>
            </w:r>
            <w:proofErr w:type="spellEnd"/>
            <w:r w:rsidRPr="00D4177B">
              <w:rPr>
                <w:rFonts w:ascii="Times New Roman" w:eastAsia="Calibri" w:hAnsi="Times New Roman" w:cs="Times New Roman"/>
              </w:rPr>
              <w:t xml:space="preserve"> </w:t>
            </w:r>
            <w:proofErr w:type="spellStart"/>
            <w:r w:rsidRPr="00D4177B">
              <w:rPr>
                <w:rFonts w:ascii="Times New Roman" w:eastAsia="Calibri" w:hAnsi="Times New Roman" w:cs="Times New Roman"/>
              </w:rPr>
              <w:t>në</w:t>
            </w:r>
            <w:proofErr w:type="spellEnd"/>
            <w:r w:rsidRPr="00D4177B">
              <w:rPr>
                <w:rFonts w:ascii="Times New Roman" w:eastAsia="Calibri" w:hAnsi="Times New Roman" w:cs="Times New Roman"/>
              </w:rPr>
              <w:t xml:space="preserve"> </w:t>
            </w:r>
            <w:proofErr w:type="spellStart"/>
            <w:r w:rsidRPr="00D4177B">
              <w:rPr>
                <w:rFonts w:ascii="Times New Roman" w:eastAsia="Calibri" w:hAnsi="Times New Roman" w:cs="Times New Roman"/>
              </w:rPr>
              <w:t>aplikimin</w:t>
            </w:r>
            <w:proofErr w:type="spellEnd"/>
            <w:r w:rsidRPr="00D4177B">
              <w:rPr>
                <w:rFonts w:ascii="Times New Roman" w:eastAsia="Calibri" w:hAnsi="Times New Roman" w:cs="Times New Roman"/>
              </w:rPr>
              <w:t xml:space="preserve"> </w:t>
            </w:r>
            <w:proofErr w:type="spellStart"/>
            <w:r w:rsidRPr="00D4177B">
              <w:rPr>
                <w:rFonts w:ascii="Times New Roman" w:eastAsia="Calibri" w:hAnsi="Times New Roman" w:cs="Times New Roman"/>
              </w:rPr>
              <w:t>dhe</w:t>
            </w:r>
            <w:proofErr w:type="spellEnd"/>
            <w:r w:rsidRPr="00D4177B">
              <w:rPr>
                <w:rFonts w:ascii="Times New Roman" w:eastAsia="Calibri" w:hAnsi="Times New Roman" w:cs="Times New Roman"/>
              </w:rPr>
              <w:t xml:space="preserve"> </w:t>
            </w:r>
            <w:proofErr w:type="spellStart"/>
            <w:r w:rsidRPr="00D4177B">
              <w:rPr>
                <w:rFonts w:ascii="Times New Roman" w:eastAsia="Calibri" w:hAnsi="Times New Roman" w:cs="Times New Roman"/>
              </w:rPr>
              <w:t>përfitimin</w:t>
            </w:r>
            <w:proofErr w:type="spellEnd"/>
            <w:r w:rsidRPr="00D4177B">
              <w:rPr>
                <w:rFonts w:ascii="Times New Roman" w:eastAsia="Calibri" w:hAnsi="Times New Roman" w:cs="Times New Roman"/>
              </w:rPr>
              <w:t xml:space="preserve"> e </w:t>
            </w:r>
            <w:proofErr w:type="spellStart"/>
            <w:r w:rsidRPr="00D4177B">
              <w:rPr>
                <w:rFonts w:ascii="Times New Roman" w:eastAsia="Calibri" w:hAnsi="Times New Roman" w:cs="Times New Roman"/>
              </w:rPr>
              <w:t>subvencioneve</w:t>
            </w:r>
            <w:proofErr w:type="spellEnd"/>
            <w:r w:rsidRPr="00D4177B">
              <w:rPr>
                <w:rFonts w:ascii="Times New Roman" w:eastAsia="Calibri" w:hAnsi="Times New Roman" w:cs="Times New Roman"/>
              </w:rPr>
              <w:t xml:space="preserve"> </w:t>
            </w:r>
            <w:proofErr w:type="spellStart"/>
            <w:r w:rsidRPr="00D4177B">
              <w:rPr>
                <w:rFonts w:ascii="Times New Roman" w:eastAsia="Calibri" w:hAnsi="Times New Roman" w:cs="Times New Roman"/>
              </w:rPr>
              <w:t>të</w:t>
            </w:r>
            <w:proofErr w:type="spellEnd"/>
            <w:r w:rsidRPr="00D4177B">
              <w:rPr>
                <w:rFonts w:ascii="Times New Roman" w:eastAsia="Calibri" w:hAnsi="Times New Roman" w:cs="Times New Roman"/>
              </w:rPr>
              <w:t xml:space="preserve"> </w:t>
            </w:r>
            <w:proofErr w:type="spellStart"/>
            <w:r w:rsidRPr="00D4177B">
              <w:rPr>
                <w:rFonts w:ascii="Times New Roman" w:eastAsia="Calibri" w:hAnsi="Times New Roman" w:cs="Times New Roman"/>
              </w:rPr>
              <w:t>komunës</w:t>
            </w:r>
            <w:proofErr w:type="spellEnd"/>
            <w:r w:rsidRPr="00D4177B">
              <w:rPr>
                <w:rFonts w:ascii="Times New Roman" w:eastAsia="Calibri" w:hAnsi="Times New Roman" w:cs="Times New Roman"/>
              </w:rPr>
              <w:t xml:space="preserve"> </w:t>
            </w:r>
            <w:proofErr w:type="spellStart"/>
            <w:r w:rsidRPr="00D4177B">
              <w:rPr>
                <w:rFonts w:ascii="Times New Roman" w:eastAsia="Calibri" w:hAnsi="Times New Roman" w:cs="Times New Roman"/>
              </w:rPr>
              <w:t>në</w:t>
            </w:r>
            <w:proofErr w:type="spellEnd"/>
            <w:r w:rsidRPr="00D4177B">
              <w:rPr>
                <w:rFonts w:ascii="Times New Roman" w:eastAsia="Calibri" w:hAnsi="Times New Roman" w:cs="Times New Roman"/>
              </w:rPr>
              <w:t xml:space="preserve"> </w:t>
            </w:r>
            <w:proofErr w:type="spellStart"/>
            <w:r w:rsidRPr="00D4177B">
              <w:rPr>
                <w:rFonts w:ascii="Times New Roman" w:eastAsia="Calibri" w:hAnsi="Times New Roman" w:cs="Times New Roman"/>
              </w:rPr>
              <w:t>lidhje</w:t>
            </w:r>
            <w:proofErr w:type="spellEnd"/>
            <w:r w:rsidRPr="00D4177B">
              <w:rPr>
                <w:rFonts w:ascii="Times New Roman" w:eastAsia="Calibri" w:hAnsi="Times New Roman" w:cs="Times New Roman"/>
              </w:rPr>
              <w:t xml:space="preserve"> me </w:t>
            </w:r>
            <w:proofErr w:type="spellStart"/>
            <w:r w:rsidRPr="00D4177B">
              <w:rPr>
                <w:rFonts w:ascii="Times New Roman" w:eastAsia="Calibri" w:hAnsi="Times New Roman" w:cs="Times New Roman"/>
              </w:rPr>
              <w:t>bujqësinë</w:t>
            </w:r>
            <w:proofErr w:type="spellEnd"/>
            <w:r w:rsidRPr="00D4177B">
              <w:rPr>
                <w:rFonts w:ascii="Times New Roman" w:eastAsia="Calibri" w:hAnsi="Times New Roman" w:cs="Times New Roman"/>
              </w:rPr>
              <w:t xml:space="preserve"> </w:t>
            </w:r>
            <w:proofErr w:type="spellStart"/>
            <w:r w:rsidRPr="00D4177B">
              <w:rPr>
                <w:rFonts w:ascii="Times New Roman" w:eastAsia="Calibri" w:hAnsi="Times New Roman" w:cs="Times New Roman"/>
              </w:rPr>
              <w:t>dhe</w:t>
            </w:r>
            <w:proofErr w:type="spellEnd"/>
            <w:r w:rsidRPr="00D4177B">
              <w:rPr>
                <w:rFonts w:ascii="Times New Roman" w:eastAsia="Calibri" w:hAnsi="Times New Roman" w:cs="Times New Roman"/>
              </w:rPr>
              <w:t xml:space="preserve"> </w:t>
            </w:r>
            <w:proofErr w:type="spellStart"/>
            <w:r w:rsidRPr="00D4177B">
              <w:rPr>
                <w:rFonts w:ascii="Times New Roman" w:eastAsia="Calibri" w:hAnsi="Times New Roman" w:cs="Times New Roman"/>
              </w:rPr>
              <w:t>zhvillimin</w:t>
            </w:r>
            <w:proofErr w:type="spellEnd"/>
            <w:r w:rsidRPr="00D4177B">
              <w:rPr>
                <w:rFonts w:ascii="Times New Roman" w:eastAsia="Calibri" w:hAnsi="Times New Roman" w:cs="Times New Roman"/>
              </w:rPr>
              <w:t xml:space="preserve"> rural, e </w:t>
            </w:r>
            <w:proofErr w:type="spellStart"/>
            <w:r w:rsidRPr="00D4177B">
              <w:rPr>
                <w:rFonts w:ascii="Times New Roman" w:eastAsia="Calibri" w:hAnsi="Times New Roman" w:cs="Times New Roman"/>
              </w:rPr>
              <w:t>përmirësuar</w:t>
            </w:r>
            <w:proofErr w:type="spellEnd"/>
            <w:r w:rsidRPr="00D4177B">
              <w:rPr>
                <w:rFonts w:ascii="Times New Roman" w:eastAsia="Calibri" w:hAnsi="Times New Roman" w:cs="Times New Roman"/>
              </w:rPr>
              <w:t xml:space="preserve"> </w:t>
            </w:r>
            <w:proofErr w:type="spellStart"/>
            <w:r w:rsidRPr="00D4177B">
              <w:rPr>
                <w:rFonts w:ascii="Times New Roman" w:eastAsia="Calibri" w:hAnsi="Times New Roman" w:cs="Times New Roman"/>
              </w:rPr>
              <w:t>ndjeshëm</w:t>
            </w:r>
            <w:proofErr w:type="spellEnd"/>
            <w:r w:rsidRPr="00D4177B">
              <w:rPr>
                <w:rFonts w:ascii="Times New Roman" w:eastAsia="Calibri" w:hAnsi="Times New Roman" w:cs="Times New Roman"/>
              </w:rPr>
              <w:t xml:space="preserve">. </w:t>
            </w:r>
          </w:p>
          <w:p w14:paraId="46DFC9C9" w14:textId="588C7144" w:rsidR="00855EEB" w:rsidRPr="00521895" w:rsidRDefault="00D4177B" w:rsidP="00D4177B">
            <w:pPr>
              <w:rPr>
                <w:rFonts w:ascii="Times New Roman" w:eastAsia="Calibri" w:hAnsi="Times New Roman" w:cs="Times New Roman"/>
                <w:lang w:val="sq-AL"/>
              </w:rPr>
            </w:pPr>
            <w:r>
              <w:rPr>
                <w:rFonts w:ascii="Times New Roman" w:eastAsia="Calibri" w:hAnsi="Times New Roman" w:cs="Times New Roman"/>
                <w:lang w:val="sq-AL"/>
              </w:rPr>
              <w:t>1</w:t>
            </w:r>
            <w:r w:rsidRPr="00D4177B">
              <w:rPr>
                <w:rFonts w:ascii="Times New Roman" w:eastAsia="Calibri" w:hAnsi="Times New Roman" w:cs="Times New Roman"/>
                <w:lang w:val="sq-AL"/>
              </w:rPr>
              <w:t xml:space="preserve">.b. </w:t>
            </w:r>
            <w:r w:rsidR="007D0AA8" w:rsidRPr="007D0AA8">
              <w:rPr>
                <w:rFonts w:ascii="Times New Roman" w:eastAsia="Calibri" w:hAnsi="Times New Roman" w:cs="Times New Roman"/>
                <w:lang w:val="sq-AL"/>
              </w:rPr>
              <w:t>Më shumë informacion dhe diskutime mbi ndarjen e barabartë të punës shtëpiake dhe të kujdesit midis grave dhe burrave, të rejave e të rinjve, vajzave e djemve.</w:t>
            </w:r>
            <w:bookmarkEnd w:id="32"/>
          </w:p>
        </w:tc>
      </w:tr>
      <w:tr w:rsidR="004C02A1" w:rsidRPr="00550BBA" w14:paraId="3DBDBC3D" w14:textId="77777777" w:rsidTr="00EF22A1">
        <w:tc>
          <w:tcPr>
            <w:tcW w:w="3227" w:type="dxa"/>
          </w:tcPr>
          <w:p w14:paraId="30FE1836" w14:textId="77777777" w:rsidR="004C02A1" w:rsidRPr="00550BBA" w:rsidRDefault="004C02A1" w:rsidP="00A31980">
            <w:pPr>
              <w:rPr>
                <w:rFonts w:ascii="Times New Roman" w:hAnsi="Times New Roman" w:cs="Times New Roman"/>
                <w:b/>
                <w:bCs/>
                <w:lang w:val="sq-AL"/>
              </w:rPr>
            </w:pPr>
            <w:r w:rsidRPr="00550BBA">
              <w:rPr>
                <w:rFonts w:ascii="Times New Roman" w:hAnsi="Times New Roman" w:cs="Times New Roman"/>
                <w:b/>
                <w:bCs/>
                <w:lang w:val="sq-AL"/>
              </w:rPr>
              <w:t>Referenca në dokumentet kryesore:</w:t>
            </w:r>
          </w:p>
        </w:tc>
        <w:tc>
          <w:tcPr>
            <w:tcW w:w="13153" w:type="dxa"/>
            <w:gridSpan w:val="4"/>
          </w:tcPr>
          <w:p w14:paraId="1EF3AC4E" w14:textId="77777777" w:rsidR="004C02A1" w:rsidRPr="00550BBA" w:rsidRDefault="004C02A1" w:rsidP="00A31980">
            <w:pPr>
              <w:rPr>
                <w:rFonts w:ascii="Times New Roman" w:hAnsi="Times New Roman" w:cs="Times New Roman"/>
                <w:lang w:val="sq-AL"/>
              </w:rPr>
            </w:pPr>
            <w:r w:rsidRPr="00550BBA">
              <w:rPr>
                <w:rFonts w:ascii="Times New Roman" w:hAnsi="Times New Roman" w:cs="Times New Roman"/>
                <w:lang w:val="sq-AL"/>
              </w:rPr>
              <w:t xml:space="preserve">- Ligji Nr. 05/L -020 për Barazi Gjinore, nenet 1, 2, 4, 5, 6, 12, 15, 16, 17 dhe 18. </w:t>
            </w:r>
          </w:p>
          <w:p w14:paraId="0525FA44" w14:textId="77777777" w:rsidR="004C02A1" w:rsidRPr="00550BBA" w:rsidRDefault="004C02A1" w:rsidP="00A31980">
            <w:pPr>
              <w:rPr>
                <w:rFonts w:ascii="Times New Roman" w:hAnsi="Times New Roman" w:cs="Times New Roman"/>
                <w:lang w:val="sq-AL"/>
              </w:rPr>
            </w:pPr>
            <w:r w:rsidRPr="00550BBA">
              <w:rPr>
                <w:rFonts w:ascii="Times New Roman" w:hAnsi="Times New Roman" w:cs="Times New Roman"/>
                <w:lang w:val="sq-AL"/>
              </w:rPr>
              <w:t>- Programi i Kosovës për Barazinë Gjinore 2020 – 2024, objektivi strategjik 1, objektivat specifike 1.1 dhe 1.2.</w:t>
            </w:r>
          </w:p>
          <w:p w14:paraId="1CFEB296" w14:textId="77777777" w:rsidR="004C02A1" w:rsidRPr="00550BBA" w:rsidRDefault="004C02A1" w:rsidP="00A31980">
            <w:pPr>
              <w:ind w:left="180" w:hanging="180"/>
              <w:rPr>
                <w:rFonts w:ascii="Times New Roman" w:hAnsi="Times New Roman" w:cs="Times New Roman"/>
                <w:lang w:val="sq-AL"/>
              </w:rPr>
            </w:pPr>
            <w:r w:rsidRPr="00550BBA">
              <w:rPr>
                <w:rFonts w:ascii="Times New Roman" w:hAnsi="Times New Roman" w:cs="Times New Roman"/>
                <w:lang w:val="sq-AL"/>
              </w:rPr>
              <w:t>- Plani i Zbatimit në Nivel Vendi për Kosovën i Planit të Veprimit të BE-së për Barazinë Gjinore III (EU GAP III) 2021-2025, fusha tematike 3, objektivi specifikë 2, 3, 4, 5 dhe 6.</w:t>
            </w:r>
          </w:p>
          <w:p w14:paraId="7215DA96" w14:textId="77777777" w:rsidR="004C02A1" w:rsidRPr="00550BBA" w:rsidRDefault="004C02A1" w:rsidP="00A31980">
            <w:pPr>
              <w:rPr>
                <w:rFonts w:ascii="Times New Roman" w:hAnsi="Times New Roman" w:cs="Times New Roman"/>
                <w:lang w:val="sq-AL"/>
              </w:rPr>
            </w:pPr>
            <w:r w:rsidRPr="00550BBA">
              <w:rPr>
                <w:rFonts w:ascii="Times New Roman" w:hAnsi="Times New Roman" w:cs="Times New Roman"/>
                <w:lang w:val="sq-AL"/>
              </w:rPr>
              <w:t>- Konventa për Eliminimin e të gjithë Formave të Diskriminimit ndaj Grave (CEDAW) – nenet 2, 3, 4, 5, 11, 13 dhe 14.</w:t>
            </w:r>
          </w:p>
          <w:p w14:paraId="4B6FB23D" w14:textId="77777777" w:rsidR="004C02A1" w:rsidRPr="00550BBA" w:rsidRDefault="004C02A1" w:rsidP="00A31980">
            <w:pPr>
              <w:ind w:left="180" w:hanging="180"/>
              <w:rPr>
                <w:rFonts w:ascii="Times New Roman" w:hAnsi="Times New Roman" w:cs="Times New Roman"/>
                <w:lang w:val="sq-AL"/>
              </w:rPr>
            </w:pPr>
            <w:r w:rsidRPr="00550BBA">
              <w:rPr>
                <w:rFonts w:ascii="Times New Roman" w:hAnsi="Times New Roman" w:cs="Times New Roman"/>
                <w:lang w:val="sq-AL"/>
              </w:rPr>
              <w:t>- Konventa e KE për Parandalimin dhe Luftimin e Dhunës ndaj Grave dhe Dhunës në Familje (Konventa e Stambollit) – nenet 4 dhe 6.</w:t>
            </w:r>
          </w:p>
          <w:p w14:paraId="1715B0D8" w14:textId="77777777" w:rsidR="004C02A1" w:rsidRPr="00550BBA" w:rsidRDefault="004C02A1" w:rsidP="00A31980">
            <w:pPr>
              <w:rPr>
                <w:rFonts w:ascii="Times New Roman" w:hAnsi="Times New Roman" w:cs="Times New Roman"/>
                <w:lang w:val="sq-AL"/>
              </w:rPr>
            </w:pPr>
            <w:r w:rsidRPr="00550BBA">
              <w:rPr>
                <w:rFonts w:ascii="Times New Roman" w:hAnsi="Times New Roman" w:cs="Times New Roman"/>
                <w:lang w:val="sq-AL"/>
              </w:rPr>
              <w:t>- Deklarata dhe Platforma për Veprim e Pekinit (BDPfA), fushat kritike 1 dhe 6</w:t>
            </w:r>
          </w:p>
          <w:p w14:paraId="362E0A6A" w14:textId="77777777" w:rsidR="004C02A1" w:rsidRPr="00550BBA" w:rsidRDefault="004C02A1" w:rsidP="00A31980">
            <w:pPr>
              <w:rPr>
                <w:rFonts w:ascii="Times New Roman" w:hAnsi="Times New Roman" w:cs="Times New Roman"/>
                <w:lang w:val="sq-AL"/>
              </w:rPr>
            </w:pPr>
            <w:r w:rsidRPr="00550BBA">
              <w:rPr>
                <w:rFonts w:ascii="Times New Roman" w:hAnsi="Times New Roman" w:cs="Times New Roman"/>
                <w:lang w:val="sq-AL"/>
              </w:rPr>
              <w:t>- Agjenda 2030, Objektivat e Zhvillimit të Qëndrueshëm (SDGs) 2030, SDG 5, targets 5.1, 5.4 dhe 5.a, treguesit, 5.1.1, 5.4.1 dhe 5.a.1, SDG 8, targets 8.5 dhe 8.6, treguesit 8.5.2 dhe 8.6.1.</w:t>
            </w:r>
          </w:p>
          <w:p w14:paraId="1F5243F9" w14:textId="77777777" w:rsidR="004C02A1" w:rsidRPr="00550BBA" w:rsidRDefault="004C02A1" w:rsidP="00A31980">
            <w:pPr>
              <w:rPr>
                <w:rFonts w:ascii="Times New Roman" w:hAnsi="Times New Roman" w:cs="Times New Roman"/>
                <w:lang w:val="sq-AL"/>
              </w:rPr>
            </w:pPr>
            <w:r w:rsidRPr="00550BBA">
              <w:rPr>
                <w:rFonts w:ascii="Times New Roman" w:hAnsi="Times New Roman" w:cs="Times New Roman"/>
                <w:lang w:val="sq-AL"/>
              </w:rPr>
              <w:t>- Plani i Veprimit për Barazinë Gjinore i BE-së 2021 – 2025 (EU GAP III), fusha tematike 3.</w:t>
            </w:r>
          </w:p>
          <w:p w14:paraId="32067B87" w14:textId="55E08645" w:rsidR="00855EEB" w:rsidRPr="00550BBA" w:rsidRDefault="004C02A1" w:rsidP="00A31980">
            <w:pPr>
              <w:rPr>
                <w:rFonts w:ascii="Times New Roman" w:hAnsi="Times New Roman" w:cs="Times New Roman"/>
                <w:lang w:val="sq-AL"/>
              </w:rPr>
            </w:pPr>
            <w:r w:rsidRPr="00550BBA">
              <w:rPr>
                <w:rFonts w:ascii="Times New Roman" w:hAnsi="Times New Roman" w:cs="Times New Roman"/>
                <w:lang w:val="sq-AL"/>
              </w:rPr>
              <w:t>- Karta Evropiane për Barazi të Grave dhe Burrave në Jetën Lokale, nenet 10, 11, 15, 18, 27, 31, 34 dhe 35.</w:t>
            </w:r>
          </w:p>
        </w:tc>
      </w:tr>
      <w:tr w:rsidR="004C02A1" w:rsidRPr="00550BBA" w14:paraId="06C8AA56" w14:textId="77777777" w:rsidTr="00EF22A1">
        <w:tc>
          <w:tcPr>
            <w:tcW w:w="3227" w:type="dxa"/>
            <w:shd w:val="clear" w:color="auto" w:fill="B7B7B7" w:themeFill="accent6" w:themeFillTint="66"/>
          </w:tcPr>
          <w:p w14:paraId="32EB53F7" w14:textId="77777777" w:rsidR="004C02A1" w:rsidRPr="00550BBA" w:rsidRDefault="004C02A1" w:rsidP="00A31980">
            <w:pPr>
              <w:rPr>
                <w:rFonts w:ascii="Times New Roman" w:hAnsi="Times New Roman" w:cs="Times New Roman"/>
                <w:lang w:val="sq-AL"/>
              </w:rPr>
            </w:pPr>
            <w:r w:rsidRPr="00550BBA">
              <w:rPr>
                <w:rFonts w:ascii="Times New Roman" w:hAnsi="Times New Roman" w:cs="Times New Roman"/>
                <w:b/>
                <w:bCs/>
                <w:i/>
                <w:iCs/>
                <w:lang w:val="sq-AL"/>
              </w:rPr>
              <w:t>Objektivi specifik:</w:t>
            </w:r>
          </w:p>
        </w:tc>
        <w:tc>
          <w:tcPr>
            <w:tcW w:w="13153" w:type="dxa"/>
            <w:gridSpan w:val="4"/>
            <w:shd w:val="clear" w:color="auto" w:fill="B7B7B7" w:themeFill="accent6" w:themeFillTint="66"/>
          </w:tcPr>
          <w:p w14:paraId="0901027A" w14:textId="460EC567" w:rsidR="00063B06" w:rsidRPr="00D4177B" w:rsidRDefault="004C02A1" w:rsidP="00A31980">
            <w:pPr>
              <w:rPr>
                <w:rFonts w:ascii="Times New Roman" w:hAnsi="Times New Roman" w:cs="Times New Roman"/>
                <w:b/>
                <w:bCs/>
                <w:i/>
                <w:iCs/>
                <w:lang w:val="sq-AL"/>
              </w:rPr>
            </w:pPr>
            <w:bookmarkStart w:id="33" w:name="_Hlk158717754"/>
            <w:r w:rsidRPr="00550BBA">
              <w:rPr>
                <w:rFonts w:ascii="Times New Roman" w:hAnsi="Times New Roman" w:cs="Times New Roman"/>
                <w:b/>
                <w:bCs/>
                <w:i/>
                <w:iCs/>
                <w:lang w:val="sq-AL"/>
              </w:rPr>
              <w:t xml:space="preserve">1.1. </w:t>
            </w:r>
            <w:r w:rsidR="00D4177B" w:rsidRPr="00D4177B">
              <w:rPr>
                <w:rFonts w:ascii="Times New Roman" w:hAnsi="Times New Roman" w:cs="Times New Roman"/>
                <w:b/>
                <w:bCs/>
                <w:i/>
                <w:iCs/>
                <w:lang w:val="sq-AL"/>
              </w:rPr>
              <w:t xml:space="preserve">Rritja e qasjes së të rejave dhe grave, në të gjithë diversitetin e tyre, në shërbime, burime dhe produkte financiare, duke synuar fuqizimin ekonomik, veçanërisht në </w:t>
            </w:r>
            <w:r w:rsidR="00D4177B">
              <w:rPr>
                <w:rFonts w:ascii="Times New Roman" w:hAnsi="Times New Roman" w:cs="Times New Roman"/>
                <w:b/>
                <w:bCs/>
                <w:i/>
                <w:iCs/>
                <w:lang w:val="sq-AL"/>
              </w:rPr>
              <w:t>bujqësi e blegtori</w:t>
            </w:r>
            <w:r w:rsidR="00D4177B" w:rsidRPr="00D4177B">
              <w:rPr>
                <w:rFonts w:ascii="Times New Roman" w:hAnsi="Times New Roman" w:cs="Times New Roman"/>
                <w:b/>
                <w:bCs/>
                <w:i/>
                <w:iCs/>
                <w:lang w:val="sq-AL"/>
              </w:rPr>
              <w:t>.</w:t>
            </w:r>
            <w:bookmarkEnd w:id="33"/>
          </w:p>
        </w:tc>
      </w:tr>
      <w:tr w:rsidR="004C02A1" w:rsidRPr="00550BBA" w14:paraId="2238162E" w14:textId="77777777" w:rsidTr="00EF22A1">
        <w:tc>
          <w:tcPr>
            <w:tcW w:w="5896" w:type="dxa"/>
            <w:gridSpan w:val="2"/>
            <w:shd w:val="clear" w:color="auto" w:fill="DBDBDB" w:themeFill="accent6" w:themeFillTint="33"/>
          </w:tcPr>
          <w:p w14:paraId="5B3B5891" w14:textId="77777777" w:rsidR="004C02A1" w:rsidRPr="00550BBA" w:rsidRDefault="004C02A1" w:rsidP="00A31980">
            <w:pPr>
              <w:jc w:val="center"/>
              <w:rPr>
                <w:rFonts w:ascii="Times New Roman" w:hAnsi="Times New Roman" w:cs="Times New Roman"/>
                <w:b/>
                <w:bCs/>
                <w:lang w:val="sq-AL"/>
              </w:rPr>
            </w:pPr>
            <w:r w:rsidRPr="00550BBA">
              <w:rPr>
                <w:rFonts w:ascii="Times New Roman" w:hAnsi="Times New Roman" w:cs="Times New Roman"/>
                <w:b/>
                <w:bCs/>
                <w:lang w:val="sq-AL"/>
              </w:rPr>
              <w:t xml:space="preserve">Treguesi </w:t>
            </w:r>
          </w:p>
        </w:tc>
        <w:tc>
          <w:tcPr>
            <w:tcW w:w="1549" w:type="dxa"/>
            <w:shd w:val="clear" w:color="auto" w:fill="DBDBDB" w:themeFill="accent6" w:themeFillTint="33"/>
          </w:tcPr>
          <w:p w14:paraId="0EC19CC7" w14:textId="77777777" w:rsidR="004C02A1" w:rsidRPr="00550BBA" w:rsidRDefault="004C02A1" w:rsidP="00A31980">
            <w:pPr>
              <w:jc w:val="center"/>
              <w:rPr>
                <w:rFonts w:ascii="Times New Roman" w:hAnsi="Times New Roman" w:cs="Times New Roman"/>
                <w:b/>
                <w:bCs/>
                <w:lang w:val="sq-AL"/>
              </w:rPr>
            </w:pPr>
            <w:r w:rsidRPr="00550BBA">
              <w:rPr>
                <w:rFonts w:ascii="Times New Roman" w:hAnsi="Times New Roman" w:cs="Times New Roman"/>
                <w:b/>
                <w:bCs/>
                <w:lang w:val="sq-AL"/>
              </w:rPr>
              <w:t>Vlera bazë (2024)</w:t>
            </w:r>
          </w:p>
        </w:tc>
        <w:tc>
          <w:tcPr>
            <w:tcW w:w="2057" w:type="dxa"/>
            <w:shd w:val="clear" w:color="auto" w:fill="DBDBDB" w:themeFill="accent6" w:themeFillTint="33"/>
          </w:tcPr>
          <w:p w14:paraId="34A83990" w14:textId="60339CCA" w:rsidR="004C02A1" w:rsidRPr="00550BBA" w:rsidRDefault="004C02A1" w:rsidP="00A31980">
            <w:pPr>
              <w:jc w:val="center"/>
              <w:rPr>
                <w:rFonts w:ascii="Times New Roman" w:hAnsi="Times New Roman" w:cs="Times New Roman"/>
                <w:b/>
                <w:bCs/>
                <w:lang w:val="sq-AL"/>
              </w:rPr>
            </w:pPr>
            <w:r w:rsidRPr="00550BBA">
              <w:rPr>
                <w:rFonts w:ascii="Times New Roman" w:hAnsi="Times New Roman" w:cs="Times New Roman"/>
                <w:b/>
                <w:bCs/>
                <w:lang w:val="sq-AL"/>
              </w:rPr>
              <w:t>Synimi i vitit të fundit (202</w:t>
            </w:r>
            <w:r w:rsidR="00B874F4">
              <w:rPr>
                <w:rFonts w:ascii="Times New Roman" w:hAnsi="Times New Roman" w:cs="Times New Roman"/>
                <w:b/>
                <w:bCs/>
                <w:lang w:val="sq-AL"/>
              </w:rPr>
              <w:t>6</w:t>
            </w:r>
            <w:r w:rsidRPr="00550BBA">
              <w:rPr>
                <w:rFonts w:ascii="Times New Roman" w:hAnsi="Times New Roman" w:cs="Times New Roman"/>
                <w:b/>
                <w:bCs/>
                <w:lang w:val="sq-AL"/>
              </w:rPr>
              <w:t>)</w:t>
            </w:r>
          </w:p>
        </w:tc>
        <w:tc>
          <w:tcPr>
            <w:tcW w:w="6878" w:type="dxa"/>
            <w:shd w:val="clear" w:color="auto" w:fill="DBDBDB" w:themeFill="accent6" w:themeFillTint="33"/>
          </w:tcPr>
          <w:p w14:paraId="34B516CA" w14:textId="77777777" w:rsidR="004C02A1" w:rsidRPr="00550BBA" w:rsidRDefault="004C02A1" w:rsidP="00A31980">
            <w:pPr>
              <w:jc w:val="center"/>
              <w:rPr>
                <w:rFonts w:ascii="Times New Roman" w:hAnsi="Times New Roman" w:cs="Times New Roman"/>
                <w:b/>
                <w:bCs/>
                <w:lang w:val="sq-AL"/>
              </w:rPr>
            </w:pPr>
            <w:r w:rsidRPr="00550BBA">
              <w:rPr>
                <w:rFonts w:ascii="Times New Roman" w:hAnsi="Times New Roman" w:cs="Times New Roman"/>
                <w:b/>
                <w:bCs/>
                <w:lang w:val="sq-AL"/>
              </w:rPr>
              <w:t xml:space="preserve">Rezultati </w:t>
            </w:r>
          </w:p>
        </w:tc>
      </w:tr>
      <w:tr w:rsidR="004C02A1" w:rsidRPr="00550BBA" w14:paraId="69156AF6" w14:textId="77777777" w:rsidTr="00EF22A1">
        <w:tc>
          <w:tcPr>
            <w:tcW w:w="5896" w:type="dxa"/>
            <w:gridSpan w:val="2"/>
          </w:tcPr>
          <w:p w14:paraId="0E22B1E9" w14:textId="6D969A76" w:rsidR="004C02A1" w:rsidRPr="00550BBA" w:rsidRDefault="004C02A1" w:rsidP="00A31980">
            <w:pPr>
              <w:rPr>
                <w:rFonts w:ascii="Times New Roman" w:hAnsi="Times New Roman" w:cs="Times New Roman"/>
                <w:lang w:val="sq-AL"/>
              </w:rPr>
            </w:pPr>
            <w:bookmarkStart w:id="34" w:name="_Hlk158717766"/>
            <w:r w:rsidRPr="00550BBA">
              <w:rPr>
                <w:rFonts w:ascii="Times New Roman" w:hAnsi="Times New Roman" w:cs="Times New Roman"/>
                <w:lang w:val="sq-AL"/>
              </w:rPr>
              <w:t xml:space="preserve">1.1.a. </w:t>
            </w:r>
            <w:r w:rsidR="00D4177B" w:rsidRPr="00855EEB">
              <w:rPr>
                <w:rFonts w:ascii="Times New Roman" w:hAnsi="Times New Roman" w:cs="Times New Roman"/>
                <w:color w:val="000000" w:themeColor="text1"/>
                <w:lang w:val="sq-AL"/>
              </w:rPr>
              <w:t>Përqindja e të rejave dhe grave, në të gjithë diversitetin e tyre, që mbështeten me subvencione në fushën e bujqësisë</w:t>
            </w:r>
            <w:bookmarkEnd w:id="34"/>
            <w:r w:rsidR="00CB5741">
              <w:rPr>
                <w:rFonts w:ascii="Times New Roman" w:hAnsi="Times New Roman" w:cs="Times New Roman"/>
                <w:color w:val="000000" w:themeColor="text1"/>
                <w:lang w:val="sq-AL"/>
              </w:rPr>
              <w:t>.</w:t>
            </w:r>
            <w:r w:rsidR="00CB5741">
              <w:rPr>
                <w:rStyle w:val="FootnoteReference"/>
                <w:rFonts w:ascii="Times New Roman" w:hAnsi="Times New Roman" w:cs="Times New Roman"/>
                <w:color w:val="000000" w:themeColor="text1"/>
                <w:lang w:val="sq-AL"/>
              </w:rPr>
              <w:footnoteReference w:id="13"/>
            </w:r>
          </w:p>
        </w:tc>
        <w:tc>
          <w:tcPr>
            <w:tcW w:w="1549" w:type="dxa"/>
          </w:tcPr>
          <w:p w14:paraId="640FE2A7" w14:textId="28130CDA" w:rsidR="004C02A1" w:rsidRPr="00550BBA" w:rsidRDefault="00CB5741" w:rsidP="00A31980">
            <w:pPr>
              <w:jc w:val="center"/>
              <w:rPr>
                <w:rFonts w:ascii="Times New Roman" w:hAnsi="Times New Roman" w:cs="Times New Roman"/>
                <w:lang w:val="sq-AL"/>
              </w:rPr>
            </w:pPr>
            <w:r>
              <w:rPr>
                <w:rFonts w:ascii="Times New Roman" w:hAnsi="Times New Roman" w:cs="Times New Roman"/>
                <w:lang w:val="sq-AL"/>
              </w:rPr>
              <w:t>11%</w:t>
            </w:r>
          </w:p>
          <w:p w14:paraId="5077048C" w14:textId="77777777" w:rsidR="004C02A1" w:rsidRPr="00550BBA" w:rsidRDefault="004C02A1" w:rsidP="00A31980">
            <w:pPr>
              <w:jc w:val="center"/>
              <w:rPr>
                <w:rFonts w:ascii="Times New Roman" w:hAnsi="Times New Roman" w:cs="Times New Roman"/>
                <w:lang w:val="sq-AL"/>
              </w:rPr>
            </w:pPr>
          </w:p>
          <w:p w14:paraId="00F64D93" w14:textId="77777777" w:rsidR="004C02A1" w:rsidRPr="00550BBA" w:rsidRDefault="004C02A1" w:rsidP="00A31980">
            <w:pPr>
              <w:jc w:val="center"/>
              <w:rPr>
                <w:rFonts w:ascii="Times New Roman" w:hAnsi="Times New Roman" w:cs="Times New Roman"/>
                <w:lang w:val="sq-AL"/>
              </w:rPr>
            </w:pPr>
          </w:p>
          <w:p w14:paraId="040AA44C" w14:textId="77777777" w:rsidR="004C02A1" w:rsidRPr="00550BBA" w:rsidRDefault="004C02A1" w:rsidP="00A31980">
            <w:pPr>
              <w:jc w:val="center"/>
              <w:rPr>
                <w:rFonts w:ascii="Times New Roman" w:hAnsi="Times New Roman" w:cs="Times New Roman"/>
                <w:lang w:val="sq-AL"/>
              </w:rPr>
            </w:pPr>
          </w:p>
        </w:tc>
        <w:tc>
          <w:tcPr>
            <w:tcW w:w="2057" w:type="dxa"/>
          </w:tcPr>
          <w:p w14:paraId="274DAB50" w14:textId="3BC84469" w:rsidR="004C02A1" w:rsidRPr="00550BBA" w:rsidRDefault="004C02A1" w:rsidP="00A31980">
            <w:pPr>
              <w:jc w:val="center"/>
              <w:rPr>
                <w:rFonts w:ascii="Times New Roman" w:hAnsi="Times New Roman" w:cs="Times New Roman"/>
                <w:lang w:val="sq-AL"/>
              </w:rPr>
            </w:pPr>
            <w:r w:rsidRPr="00550BBA">
              <w:rPr>
                <w:rFonts w:ascii="Times New Roman" w:hAnsi="Times New Roman" w:cs="Times New Roman"/>
                <w:lang w:val="sq-AL"/>
              </w:rPr>
              <w:t>Rritur me</w:t>
            </w:r>
            <w:r w:rsidR="00855EEB">
              <w:rPr>
                <w:rFonts w:ascii="Times New Roman" w:hAnsi="Times New Roman" w:cs="Times New Roman"/>
                <w:lang w:val="sq-AL"/>
              </w:rPr>
              <w:t xml:space="preserve"> </w:t>
            </w:r>
            <w:r w:rsidR="00CB5741">
              <w:rPr>
                <w:rFonts w:ascii="Times New Roman" w:hAnsi="Times New Roman" w:cs="Times New Roman"/>
                <w:lang w:val="sq-AL"/>
              </w:rPr>
              <w:t>10%</w:t>
            </w:r>
          </w:p>
        </w:tc>
        <w:tc>
          <w:tcPr>
            <w:tcW w:w="6878" w:type="dxa"/>
          </w:tcPr>
          <w:p w14:paraId="69B1E7C5" w14:textId="0A58B070" w:rsidR="00063B06" w:rsidRPr="00550BBA" w:rsidRDefault="00D4177B" w:rsidP="00A31980">
            <w:pPr>
              <w:rPr>
                <w:rFonts w:ascii="Times New Roman" w:hAnsi="Times New Roman" w:cs="Times New Roman"/>
                <w:lang w:val="sq-AL"/>
              </w:rPr>
            </w:pPr>
            <w:r w:rsidRPr="00D4177B">
              <w:rPr>
                <w:rFonts w:ascii="Times New Roman" w:hAnsi="Times New Roman" w:cs="Times New Roman"/>
                <w:sz w:val="24"/>
                <w:szCs w:val="24"/>
                <w:lang w:val="sq-AL"/>
              </w:rPr>
              <w:t xml:space="preserve">Gratë dhe të rejat në zonat rurale do të nxiten dhe mbështeten që të përdorin të gjitha burimet dhe mjetet në dispozicion, për fuqizimin e tyre dhe zhvillimin e ekonomisë mjedisore të zonës. Ato do të pajisen me njohuritë e nevojshme për të aplikuar për subvencionet që komuna planifikon për bujqësisë. Përqindja e grave dhe të rejave të subvencionuara krahasuar me përqindjen e burrave dhe të rinjve, do </w:t>
            </w:r>
            <w:r w:rsidRPr="00D4177B">
              <w:rPr>
                <w:rFonts w:ascii="Times New Roman" w:hAnsi="Times New Roman" w:cs="Times New Roman"/>
                <w:sz w:val="24"/>
                <w:szCs w:val="24"/>
                <w:lang w:val="sq-AL"/>
              </w:rPr>
              <w:lastRenderedPageBreak/>
              <w:t xml:space="preserve">të rritet vazhdimisht duke synuar plotësimin e detyrimit për trajtim të barabartë, në përputhje me ligjin për barazinë gjinore. </w:t>
            </w:r>
          </w:p>
        </w:tc>
      </w:tr>
    </w:tbl>
    <w:tbl>
      <w:tblPr>
        <w:tblW w:w="16371"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690"/>
        <w:gridCol w:w="1538"/>
        <w:gridCol w:w="1601"/>
        <w:gridCol w:w="1204"/>
        <w:gridCol w:w="996"/>
        <w:gridCol w:w="996"/>
        <w:gridCol w:w="1225"/>
        <w:gridCol w:w="1620"/>
        <w:gridCol w:w="1791"/>
        <w:gridCol w:w="1710"/>
      </w:tblGrid>
      <w:tr w:rsidR="00855EEB" w:rsidRPr="00550BBA" w14:paraId="0BD00AE9" w14:textId="77777777" w:rsidTr="00DF1DA3">
        <w:trPr>
          <w:trHeight w:val="345"/>
        </w:trPr>
        <w:tc>
          <w:tcPr>
            <w:tcW w:w="3690" w:type="dxa"/>
            <w:vMerge w:val="restart"/>
            <w:shd w:val="clear" w:color="auto" w:fill="DBDBDB" w:themeFill="accent6" w:themeFillTint="33"/>
          </w:tcPr>
          <w:p w14:paraId="6CC653CB" w14:textId="77777777" w:rsidR="00855EEB" w:rsidRPr="00550BBA" w:rsidRDefault="00855EEB" w:rsidP="00A31980">
            <w:pPr>
              <w:jc w:val="center"/>
              <w:rPr>
                <w:rFonts w:ascii="Times New Roman" w:eastAsia="Times New Roman" w:hAnsi="Times New Roman" w:cs="Times New Roman"/>
                <w:b/>
                <w:color w:val="404040" w:themeColor="text1" w:themeTint="BF"/>
              </w:rPr>
            </w:pPr>
          </w:p>
          <w:p w14:paraId="0F89822B" w14:textId="77777777" w:rsidR="00855EEB" w:rsidRPr="00550BBA" w:rsidRDefault="00855EEB" w:rsidP="00A31980">
            <w:pPr>
              <w:jc w:val="center"/>
              <w:rPr>
                <w:rFonts w:ascii="Times New Roman" w:eastAsia="Times New Roman" w:hAnsi="Times New Roman" w:cs="Times New Roman"/>
                <w:b/>
                <w:color w:val="404040" w:themeColor="text1" w:themeTint="BF"/>
              </w:rPr>
            </w:pPr>
          </w:p>
          <w:p w14:paraId="295362FF" w14:textId="77777777" w:rsidR="00855EEB" w:rsidRPr="00550BBA" w:rsidRDefault="00855EEB" w:rsidP="00A31980">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AKTIVITETET</w:t>
            </w:r>
          </w:p>
        </w:tc>
        <w:tc>
          <w:tcPr>
            <w:tcW w:w="3139" w:type="dxa"/>
            <w:gridSpan w:val="2"/>
            <w:shd w:val="clear" w:color="auto" w:fill="DBDBDB" w:themeFill="accent6" w:themeFillTint="33"/>
          </w:tcPr>
          <w:p w14:paraId="7F098D07" w14:textId="77777777" w:rsidR="00855EEB" w:rsidRPr="00550BBA" w:rsidRDefault="00855EEB" w:rsidP="00A31980">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ZBATIMI</w:t>
            </w:r>
          </w:p>
        </w:tc>
        <w:tc>
          <w:tcPr>
            <w:tcW w:w="1204" w:type="dxa"/>
            <w:vMerge w:val="restart"/>
            <w:shd w:val="clear" w:color="auto" w:fill="DBDBDB" w:themeFill="accent6" w:themeFillTint="33"/>
          </w:tcPr>
          <w:p w14:paraId="2C742ED2" w14:textId="77777777" w:rsidR="00855EEB" w:rsidRPr="00550BBA" w:rsidRDefault="00855EEB" w:rsidP="00A31980">
            <w:pPr>
              <w:jc w:val="center"/>
              <w:rPr>
                <w:rFonts w:ascii="Times New Roman" w:eastAsia="Times New Roman" w:hAnsi="Times New Roman" w:cs="Times New Roman"/>
                <w:b/>
                <w:color w:val="404040" w:themeColor="text1" w:themeTint="BF"/>
              </w:rPr>
            </w:pPr>
          </w:p>
          <w:p w14:paraId="0034E9B6" w14:textId="77777777" w:rsidR="00855EEB" w:rsidRPr="00550BBA" w:rsidRDefault="00855EEB" w:rsidP="00A31980">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AFATI KOHOR</w:t>
            </w:r>
          </w:p>
        </w:tc>
        <w:tc>
          <w:tcPr>
            <w:tcW w:w="3217" w:type="dxa"/>
            <w:gridSpan w:val="3"/>
            <w:shd w:val="clear" w:color="auto" w:fill="DBDBDB" w:themeFill="accent6" w:themeFillTint="33"/>
          </w:tcPr>
          <w:p w14:paraId="08F6A02C" w14:textId="6F6631E0" w:rsidR="00855EEB" w:rsidRPr="00550BBA" w:rsidRDefault="00855EEB" w:rsidP="00A31980">
            <w:pPr>
              <w:jc w:val="center"/>
              <w:rPr>
                <w:rFonts w:ascii="Times New Roman" w:eastAsia="Times New Roman" w:hAnsi="Times New Roman" w:cs="Times New Roman"/>
                <w:b/>
              </w:rPr>
            </w:pPr>
            <w:r w:rsidRPr="00550BBA">
              <w:rPr>
                <w:rFonts w:ascii="Times New Roman" w:eastAsia="Times New Roman" w:hAnsi="Times New Roman" w:cs="Times New Roman"/>
                <w:b/>
              </w:rPr>
              <w:t>KOSTO (€)</w:t>
            </w:r>
          </w:p>
        </w:tc>
        <w:tc>
          <w:tcPr>
            <w:tcW w:w="1620" w:type="dxa"/>
            <w:vMerge w:val="restart"/>
            <w:shd w:val="clear" w:color="auto" w:fill="DBDBDB" w:themeFill="accent6" w:themeFillTint="33"/>
          </w:tcPr>
          <w:p w14:paraId="786B5C2C" w14:textId="77777777" w:rsidR="00855EEB" w:rsidRPr="00550BBA" w:rsidRDefault="00855EEB" w:rsidP="00A31980">
            <w:pPr>
              <w:jc w:val="center"/>
              <w:rPr>
                <w:rFonts w:ascii="Times New Roman" w:eastAsia="Times New Roman" w:hAnsi="Times New Roman" w:cs="Times New Roman"/>
                <w:b/>
                <w:color w:val="404040" w:themeColor="text1" w:themeTint="BF"/>
              </w:rPr>
            </w:pPr>
          </w:p>
          <w:p w14:paraId="49BC084C" w14:textId="77777777" w:rsidR="00855EEB" w:rsidRPr="00550BBA" w:rsidRDefault="00855EEB" w:rsidP="00A31980">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BURIMI I FINANCIMIT</w:t>
            </w:r>
          </w:p>
        </w:tc>
        <w:tc>
          <w:tcPr>
            <w:tcW w:w="1791" w:type="dxa"/>
            <w:vMerge w:val="restart"/>
            <w:shd w:val="clear" w:color="auto" w:fill="DBDBDB" w:themeFill="accent6" w:themeFillTint="33"/>
          </w:tcPr>
          <w:p w14:paraId="4D973422" w14:textId="77777777" w:rsidR="00855EEB" w:rsidRPr="00550BBA" w:rsidRDefault="00855EEB" w:rsidP="00A31980">
            <w:pPr>
              <w:jc w:val="center"/>
              <w:rPr>
                <w:rFonts w:ascii="Times New Roman" w:eastAsia="Times New Roman" w:hAnsi="Times New Roman" w:cs="Times New Roman"/>
                <w:b/>
                <w:color w:val="404040" w:themeColor="text1" w:themeTint="BF"/>
              </w:rPr>
            </w:pPr>
          </w:p>
          <w:p w14:paraId="3CB7E51A" w14:textId="77777777" w:rsidR="00855EEB" w:rsidRPr="00550BBA" w:rsidRDefault="00855EEB" w:rsidP="00A31980">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BDBDB" w:themeFill="accent6" w:themeFillTint="33"/>
          </w:tcPr>
          <w:p w14:paraId="75DCEDBC" w14:textId="77777777" w:rsidR="00855EEB" w:rsidRPr="00550BBA" w:rsidRDefault="00855EEB" w:rsidP="00A31980">
            <w:pPr>
              <w:jc w:val="center"/>
              <w:rPr>
                <w:rFonts w:ascii="Times New Roman" w:eastAsia="Times New Roman" w:hAnsi="Times New Roman" w:cs="Times New Roman"/>
                <w:b/>
                <w:color w:val="404040" w:themeColor="text1" w:themeTint="BF"/>
              </w:rPr>
            </w:pPr>
          </w:p>
          <w:p w14:paraId="37993697" w14:textId="5B493C6E" w:rsidR="00855EEB" w:rsidRPr="00550BBA" w:rsidRDefault="00855EEB" w:rsidP="00A31980">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MONITORIMI</w:t>
            </w:r>
          </w:p>
        </w:tc>
      </w:tr>
      <w:tr w:rsidR="00167406" w:rsidRPr="00550BBA" w14:paraId="19DC07D4" w14:textId="77777777" w:rsidTr="00DF1DA3">
        <w:trPr>
          <w:trHeight w:val="534"/>
        </w:trPr>
        <w:tc>
          <w:tcPr>
            <w:tcW w:w="3690" w:type="dxa"/>
            <w:vMerge/>
            <w:shd w:val="clear" w:color="auto" w:fill="DBDBDB" w:themeFill="accent6" w:themeFillTint="33"/>
            <w:hideMark/>
          </w:tcPr>
          <w:p w14:paraId="473F4E22" w14:textId="77777777" w:rsidR="00167406" w:rsidRPr="00550BBA" w:rsidRDefault="00167406" w:rsidP="00A31980">
            <w:pPr>
              <w:jc w:val="center"/>
              <w:rPr>
                <w:rFonts w:ascii="Times New Roman" w:eastAsia="Times New Roman" w:hAnsi="Times New Roman" w:cs="Times New Roman"/>
                <w:b/>
                <w:color w:val="404040" w:themeColor="text1" w:themeTint="BF"/>
              </w:rPr>
            </w:pPr>
          </w:p>
        </w:tc>
        <w:tc>
          <w:tcPr>
            <w:tcW w:w="1538" w:type="dxa"/>
            <w:shd w:val="clear" w:color="auto" w:fill="DBDBDB" w:themeFill="accent6" w:themeFillTint="33"/>
            <w:hideMark/>
          </w:tcPr>
          <w:p w14:paraId="62A53EBF" w14:textId="77777777" w:rsidR="00167406" w:rsidRPr="00550BBA" w:rsidRDefault="00167406" w:rsidP="00A31980">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Drejtoria /</w:t>
            </w:r>
          </w:p>
          <w:p w14:paraId="786521C4" w14:textId="77777777" w:rsidR="00167406" w:rsidRPr="00550BBA" w:rsidRDefault="00167406" w:rsidP="00A31980">
            <w:pPr>
              <w:jc w:val="center"/>
              <w:rPr>
                <w:rFonts w:ascii="Times New Roman" w:eastAsia="Times New Roman" w:hAnsi="Times New Roman" w:cs="Times New Roman"/>
                <w:b/>
                <w:color w:val="595959" w:themeColor="text1" w:themeTint="A6"/>
              </w:rPr>
            </w:pPr>
            <w:r w:rsidRPr="00550BBA">
              <w:rPr>
                <w:rFonts w:ascii="Times New Roman" w:eastAsia="Times New Roman" w:hAnsi="Times New Roman" w:cs="Times New Roman"/>
                <w:b/>
                <w:color w:val="404040" w:themeColor="text1" w:themeTint="BF"/>
              </w:rPr>
              <w:t xml:space="preserve"> zyra përgjegjëse </w:t>
            </w:r>
          </w:p>
        </w:tc>
        <w:tc>
          <w:tcPr>
            <w:tcW w:w="1601" w:type="dxa"/>
            <w:shd w:val="clear" w:color="auto" w:fill="DBDBDB" w:themeFill="accent6" w:themeFillTint="33"/>
            <w:hideMark/>
          </w:tcPr>
          <w:p w14:paraId="5ACD4A1F" w14:textId="77777777" w:rsidR="00167406" w:rsidRPr="00550BBA" w:rsidRDefault="00167406" w:rsidP="00A31980">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Drejtoritë/ zyrat  mbështetëse</w:t>
            </w:r>
          </w:p>
        </w:tc>
        <w:tc>
          <w:tcPr>
            <w:tcW w:w="1204" w:type="dxa"/>
            <w:vMerge/>
            <w:shd w:val="clear" w:color="auto" w:fill="DBDBDB" w:themeFill="accent6" w:themeFillTint="33"/>
            <w:hideMark/>
          </w:tcPr>
          <w:p w14:paraId="10A17316" w14:textId="77777777" w:rsidR="00167406" w:rsidRPr="00550BBA" w:rsidRDefault="00167406" w:rsidP="00A31980">
            <w:pPr>
              <w:jc w:val="center"/>
              <w:rPr>
                <w:rFonts w:ascii="Times New Roman" w:eastAsia="Times New Roman" w:hAnsi="Times New Roman" w:cs="Times New Roman"/>
                <w:b/>
                <w:color w:val="404040" w:themeColor="text1" w:themeTint="BF"/>
              </w:rPr>
            </w:pPr>
          </w:p>
        </w:tc>
        <w:tc>
          <w:tcPr>
            <w:tcW w:w="996" w:type="dxa"/>
            <w:shd w:val="clear" w:color="auto" w:fill="DBDBDB" w:themeFill="accent6" w:themeFillTint="33"/>
          </w:tcPr>
          <w:p w14:paraId="1CC8D515" w14:textId="50A3E576" w:rsidR="00167406" w:rsidRPr="00FF38F3" w:rsidRDefault="00167406" w:rsidP="00D83B0B">
            <w:pPr>
              <w:jc w:val="center"/>
              <w:rPr>
                <w:rFonts w:ascii="Times New Roman" w:eastAsia="Times New Roman" w:hAnsi="Times New Roman" w:cs="Times New Roman"/>
                <w:b/>
              </w:rPr>
            </w:pPr>
            <w:r>
              <w:rPr>
                <w:rFonts w:ascii="Times New Roman" w:eastAsia="Times New Roman" w:hAnsi="Times New Roman" w:cs="Times New Roman"/>
                <w:b/>
              </w:rPr>
              <w:t>2024</w:t>
            </w:r>
          </w:p>
        </w:tc>
        <w:tc>
          <w:tcPr>
            <w:tcW w:w="996" w:type="dxa"/>
            <w:shd w:val="clear" w:color="auto" w:fill="DBDBDB" w:themeFill="accent6" w:themeFillTint="33"/>
          </w:tcPr>
          <w:p w14:paraId="5FA3420C" w14:textId="2D8551F2" w:rsidR="00167406" w:rsidRPr="00FF38F3" w:rsidRDefault="00167406" w:rsidP="00D83B0B">
            <w:pPr>
              <w:jc w:val="center"/>
              <w:rPr>
                <w:rFonts w:ascii="Times New Roman" w:eastAsia="Times New Roman" w:hAnsi="Times New Roman" w:cs="Times New Roman"/>
                <w:b/>
              </w:rPr>
            </w:pPr>
            <w:r>
              <w:rPr>
                <w:rFonts w:ascii="Times New Roman" w:eastAsia="Times New Roman" w:hAnsi="Times New Roman" w:cs="Times New Roman"/>
                <w:b/>
              </w:rPr>
              <w:t>2025</w:t>
            </w:r>
          </w:p>
        </w:tc>
        <w:tc>
          <w:tcPr>
            <w:tcW w:w="1225" w:type="dxa"/>
            <w:shd w:val="clear" w:color="auto" w:fill="DBDBDB" w:themeFill="accent6" w:themeFillTint="33"/>
          </w:tcPr>
          <w:p w14:paraId="1529A1C6" w14:textId="6F41C977" w:rsidR="00167406" w:rsidRPr="00FF38F3" w:rsidRDefault="00167406" w:rsidP="00D83B0B">
            <w:pPr>
              <w:jc w:val="center"/>
              <w:rPr>
                <w:rFonts w:ascii="Times New Roman" w:eastAsia="Times New Roman" w:hAnsi="Times New Roman" w:cs="Times New Roman"/>
                <w:b/>
              </w:rPr>
            </w:pPr>
            <w:r>
              <w:rPr>
                <w:rFonts w:ascii="Times New Roman" w:eastAsia="Times New Roman" w:hAnsi="Times New Roman" w:cs="Times New Roman"/>
                <w:b/>
              </w:rPr>
              <w:t>2026</w:t>
            </w:r>
          </w:p>
        </w:tc>
        <w:tc>
          <w:tcPr>
            <w:tcW w:w="1620" w:type="dxa"/>
            <w:vMerge/>
            <w:shd w:val="clear" w:color="auto" w:fill="DBDBDB" w:themeFill="accent6" w:themeFillTint="33"/>
          </w:tcPr>
          <w:p w14:paraId="792FF37B" w14:textId="77777777" w:rsidR="00167406" w:rsidRPr="00550BBA" w:rsidRDefault="00167406" w:rsidP="00A31980">
            <w:pPr>
              <w:jc w:val="center"/>
              <w:rPr>
                <w:rFonts w:ascii="Times New Roman" w:eastAsia="Times New Roman" w:hAnsi="Times New Roman" w:cs="Times New Roman"/>
                <w:b/>
                <w:color w:val="404040" w:themeColor="text1" w:themeTint="BF"/>
              </w:rPr>
            </w:pPr>
          </w:p>
        </w:tc>
        <w:tc>
          <w:tcPr>
            <w:tcW w:w="1791" w:type="dxa"/>
            <w:vMerge/>
            <w:shd w:val="clear" w:color="auto" w:fill="DBDBDB" w:themeFill="accent6" w:themeFillTint="33"/>
            <w:hideMark/>
          </w:tcPr>
          <w:p w14:paraId="3F9CAB9F" w14:textId="77777777" w:rsidR="00167406" w:rsidRPr="00550BBA" w:rsidRDefault="00167406" w:rsidP="00A31980">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7870C900" w14:textId="77777777" w:rsidR="00167406" w:rsidRPr="00550BBA" w:rsidRDefault="00167406" w:rsidP="00A31980">
            <w:pPr>
              <w:jc w:val="center"/>
              <w:rPr>
                <w:rFonts w:ascii="Times New Roman" w:eastAsia="Times New Roman" w:hAnsi="Times New Roman" w:cs="Times New Roman"/>
                <w:b/>
                <w:color w:val="404040" w:themeColor="text1" w:themeTint="BF"/>
              </w:rPr>
            </w:pPr>
          </w:p>
        </w:tc>
      </w:tr>
      <w:tr w:rsidR="00167406" w:rsidRPr="00550BBA" w14:paraId="4124AFD0" w14:textId="77777777" w:rsidTr="00DF1DA3">
        <w:trPr>
          <w:trHeight w:val="420"/>
        </w:trPr>
        <w:tc>
          <w:tcPr>
            <w:tcW w:w="3690" w:type="dxa"/>
            <w:shd w:val="clear" w:color="auto" w:fill="auto"/>
          </w:tcPr>
          <w:p w14:paraId="29250930" w14:textId="681DAA9A" w:rsidR="00167406" w:rsidRPr="00550BBA" w:rsidRDefault="00167406" w:rsidP="00AE47C8">
            <w:pPr>
              <w:jc w:val="left"/>
              <w:rPr>
                <w:rFonts w:ascii="Times New Roman" w:eastAsia="Times New Roman" w:hAnsi="Times New Roman" w:cs="Times New Roman"/>
                <w:bCs/>
                <w:lang w:eastAsia="sq-AL"/>
              </w:rPr>
            </w:pPr>
            <w:r w:rsidRPr="00550BBA">
              <w:rPr>
                <w:rFonts w:ascii="Times New Roman" w:eastAsia="Times New Roman" w:hAnsi="Times New Roman" w:cs="Times New Roman"/>
                <w:bCs/>
                <w:lang w:eastAsia="sq-AL"/>
              </w:rPr>
              <w:t xml:space="preserve">1.1.1. </w:t>
            </w:r>
            <w:r>
              <w:rPr>
                <w:rFonts w:ascii="Times New Roman" w:eastAsia="Times New Roman" w:hAnsi="Times New Roman" w:cs="Times New Roman"/>
                <w:bCs/>
                <w:lang w:eastAsia="sq-AL"/>
              </w:rPr>
              <w:t>Mbështetja financiare e fermereve dhe fermerëve në ngritjen e serave me participim.</w:t>
            </w:r>
          </w:p>
        </w:tc>
        <w:tc>
          <w:tcPr>
            <w:tcW w:w="1538" w:type="dxa"/>
            <w:shd w:val="clear" w:color="auto" w:fill="auto"/>
          </w:tcPr>
          <w:p w14:paraId="0CDE409F" w14:textId="6F50BB26" w:rsidR="00167406" w:rsidRPr="00550BBA" w:rsidRDefault="00167406" w:rsidP="00AE47C8">
            <w:pPr>
              <w:jc w:val="left"/>
              <w:rPr>
                <w:rFonts w:ascii="Times New Roman" w:eastAsia="Times New Roman" w:hAnsi="Times New Roman" w:cs="Times New Roman"/>
                <w:bCs/>
              </w:rPr>
            </w:pPr>
            <w:r>
              <w:rPr>
                <w:rFonts w:ascii="Times New Roman" w:eastAsia="Times New Roman" w:hAnsi="Times New Roman" w:cs="Times New Roman"/>
                <w:bCs/>
              </w:rPr>
              <w:t>Drejtoria e Bujqësisë dhe Zhvillimit Rural (DBZHR)</w:t>
            </w:r>
          </w:p>
        </w:tc>
        <w:tc>
          <w:tcPr>
            <w:tcW w:w="1601" w:type="dxa"/>
            <w:shd w:val="clear" w:color="auto" w:fill="auto"/>
          </w:tcPr>
          <w:p w14:paraId="3A0801C0" w14:textId="64AAA1F1" w:rsidR="00167406" w:rsidRDefault="00167406" w:rsidP="00AE47C8">
            <w:pPr>
              <w:jc w:val="left"/>
              <w:rPr>
                <w:rFonts w:ascii="Times New Roman" w:eastAsia="Times New Roman" w:hAnsi="Times New Roman" w:cs="Times New Roman"/>
                <w:bCs/>
              </w:rPr>
            </w:pPr>
            <w:r>
              <w:rPr>
                <w:rFonts w:ascii="Times New Roman" w:eastAsia="Times New Roman" w:hAnsi="Times New Roman" w:cs="Times New Roman"/>
                <w:bCs/>
              </w:rPr>
              <w:t>Ministria e Bujqësisë dhe Zhvillimit Rural (MBZHR)</w:t>
            </w:r>
          </w:p>
          <w:p w14:paraId="5E8322CB" w14:textId="77777777" w:rsidR="00167406" w:rsidRDefault="00167406" w:rsidP="00AE47C8">
            <w:pPr>
              <w:jc w:val="left"/>
              <w:rPr>
                <w:rFonts w:ascii="Times New Roman" w:eastAsia="Times New Roman" w:hAnsi="Times New Roman" w:cs="Times New Roman"/>
                <w:bCs/>
              </w:rPr>
            </w:pPr>
          </w:p>
          <w:p w14:paraId="1D83341F" w14:textId="5F1EA359" w:rsidR="00167406" w:rsidRDefault="00167406" w:rsidP="00AE47C8">
            <w:pPr>
              <w:jc w:val="left"/>
              <w:rPr>
                <w:rFonts w:ascii="Times New Roman" w:eastAsia="Times New Roman" w:hAnsi="Times New Roman" w:cs="Times New Roman"/>
                <w:bCs/>
              </w:rPr>
            </w:pPr>
            <w:r>
              <w:rPr>
                <w:rFonts w:ascii="Times New Roman" w:eastAsia="Times New Roman" w:hAnsi="Times New Roman" w:cs="Times New Roman"/>
                <w:bCs/>
              </w:rPr>
              <w:t>Zyra e Kryetarit (ZK)</w:t>
            </w:r>
          </w:p>
          <w:p w14:paraId="58B472EB" w14:textId="77777777" w:rsidR="00167406" w:rsidRDefault="00167406" w:rsidP="00AE47C8">
            <w:pPr>
              <w:jc w:val="left"/>
              <w:rPr>
                <w:rFonts w:ascii="Times New Roman" w:eastAsia="Times New Roman" w:hAnsi="Times New Roman" w:cs="Times New Roman"/>
                <w:bCs/>
              </w:rPr>
            </w:pPr>
          </w:p>
          <w:p w14:paraId="4D2D45B0" w14:textId="5D08EDCA" w:rsidR="00167406" w:rsidRDefault="00167406" w:rsidP="00AE47C8">
            <w:pPr>
              <w:jc w:val="left"/>
              <w:rPr>
                <w:rFonts w:ascii="Times New Roman" w:eastAsia="Times New Roman" w:hAnsi="Times New Roman" w:cs="Times New Roman"/>
                <w:bCs/>
              </w:rPr>
            </w:pPr>
            <w:r>
              <w:rPr>
                <w:rFonts w:ascii="Times New Roman" w:eastAsia="Times New Roman" w:hAnsi="Times New Roman" w:cs="Times New Roman"/>
                <w:bCs/>
              </w:rPr>
              <w:t>Organizatat Jo Qeveritare (OJQ)</w:t>
            </w:r>
          </w:p>
          <w:p w14:paraId="4D64A30C" w14:textId="77777777" w:rsidR="00167406" w:rsidRDefault="00167406" w:rsidP="00AE47C8">
            <w:pPr>
              <w:jc w:val="left"/>
              <w:rPr>
                <w:rFonts w:ascii="Times New Roman" w:eastAsia="Times New Roman" w:hAnsi="Times New Roman" w:cs="Times New Roman"/>
                <w:bCs/>
              </w:rPr>
            </w:pPr>
          </w:p>
          <w:p w14:paraId="05E5CB4B" w14:textId="2347C890" w:rsidR="00167406" w:rsidRPr="00550BBA" w:rsidRDefault="00167406" w:rsidP="00AE47C8">
            <w:pPr>
              <w:jc w:val="left"/>
              <w:rPr>
                <w:rFonts w:ascii="Times New Roman" w:eastAsia="Times New Roman" w:hAnsi="Times New Roman" w:cs="Times New Roman"/>
                <w:bCs/>
              </w:rPr>
            </w:pPr>
            <w:r>
              <w:rPr>
                <w:rFonts w:ascii="Times New Roman" w:eastAsia="Times New Roman" w:hAnsi="Times New Roman" w:cs="Times New Roman"/>
                <w:bCs/>
              </w:rPr>
              <w:t>Organizatat Ndërkombëtare (ON)</w:t>
            </w:r>
          </w:p>
        </w:tc>
        <w:tc>
          <w:tcPr>
            <w:tcW w:w="1204" w:type="dxa"/>
            <w:shd w:val="clear" w:color="auto" w:fill="auto"/>
          </w:tcPr>
          <w:p w14:paraId="0C4C03B9" w14:textId="77777777" w:rsidR="00167406" w:rsidRDefault="00AD6D4A" w:rsidP="00D83B0B">
            <w:pPr>
              <w:jc w:val="center"/>
              <w:rPr>
                <w:rFonts w:ascii="Times New Roman" w:eastAsia="Times New Roman" w:hAnsi="Times New Roman" w:cs="Times New Roman"/>
                <w:bCs/>
              </w:rPr>
            </w:pPr>
            <w:r>
              <w:rPr>
                <w:rFonts w:ascii="Times New Roman" w:eastAsia="Times New Roman" w:hAnsi="Times New Roman" w:cs="Times New Roman"/>
                <w:bCs/>
              </w:rPr>
              <w:t>2024</w:t>
            </w:r>
          </w:p>
          <w:p w14:paraId="131C1F99" w14:textId="77777777" w:rsidR="00AD6D4A" w:rsidRDefault="00AD6D4A" w:rsidP="00D83B0B">
            <w:pPr>
              <w:jc w:val="center"/>
              <w:rPr>
                <w:rFonts w:ascii="Times New Roman" w:eastAsia="Times New Roman" w:hAnsi="Times New Roman" w:cs="Times New Roman"/>
                <w:bCs/>
              </w:rPr>
            </w:pPr>
            <w:r>
              <w:rPr>
                <w:rFonts w:ascii="Times New Roman" w:eastAsia="Times New Roman" w:hAnsi="Times New Roman" w:cs="Times New Roman"/>
                <w:bCs/>
              </w:rPr>
              <w:t>-</w:t>
            </w:r>
          </w:p>
          <w:p w14:paraId="2A7D1030" w14:textId="55DB7674" w:rsidR="00AD6D4A" w:rsidRPr="00550BBA" w:rsidRDefault="00AD6D4A" w:rsidP="00D83B0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996" w:type="dxa"/>
            <w:shd w:val="clear" w:color="auto" w:fill="auto"/>
          </w:tcPr>
          <w:p w14:paraId="71F8C9BF" w14:textId="3ACB570A" w:rsidR="00167406" w:rsidRDefault="00167406" w:rsidP="00FF38F3">
            <w:pPr>
              <w:jc w:val="center"/>
              <w:rPr>
                <w:rFonts w:ascii="Times New Roman" w:eastAsia="Times New Roman" w:hAnsi="Times New Roman" w:cs="Times New Roman"/>
                <w:bCs/>
              </w:rPr>
            </w:pPr>
            <w:r>
              <w:rPr>
                <w:rFonts w:ascii="Times New Roman" w:eastAsia="Times New Roman" w:hAnsi="Times New Roman" w:cs="Times New Roman"/>
                <w:bCs/>
              </w:rPr>
              <w:t>45,990</w:t>
            </w:r>
            <w:r w:rsidRPr="00FF38F3">
              <w:rPr>
                <w:rFonts w:ascii="Times New Roman" w:eastAsia="Times New Roman" w:hAnsi="Times New Roman" w:cs="Times New Roman"/>
                <w:bCs/>
              </w:rPr>
              <w:t xml:space="preserve"> €</w:t>
            </w:r>
          </w:p>
          <w:p w14:paraId="1612A337" w14:textId="77777777" w:rsidR="00167406" w:rsidRPr="00167406" w:rsidRDefault="00167406" w:rsidP="00FF38F3">
            <w:pPr>
              <w:jc w:val="center"/>
              <w:rPr>
                <w:rFonts w:ascii="Times New Roman" w:eastAsia="Times New Roman" w:hAnsi="Times New Roman" w:cs="Times New Roman"/>
                <w:bCs/>
                <w:sz w:val="18"/>
                <w:szCs w:val="18"/>
              </w:rPr>
            </w:pPr>
          </w:p>
          <w:p w14:paraId="25D6F5F9" w14:textId="299D17E4" w:rsidR="00167406" w:rsidRPr="00167406" w:rsidRDefault="00167406" w:rsidP="00FF38F3">
            <w:pPr>
              <w:jc w:val="center"/>
              <w:rPr>
                <w:rFonts w:ascii="Times New Roman" w:eastAsia="Times New Roman" w:hAnsi="Times New Roman" w:cs="Times New Roman"/>
                <w:bCs/>
                <w:sz w:val="18"/>
                <w:szCs w:val="18"/>
              </w:rPr>
            </w:pPr>
            <w:r w:rsidRPr="00167406">
              <w:rPr>
                <w:rFonts w:ascii="Times New Roman" w:eastAsia="Times New Roman" w:hAnsi="Times New Roman" w:cs="Times New Roman"/>
                <w:bCs/>
                <w:sz w:val="18"/>
                <w:szCs w:val="18"/>
              </w:rPr>
              <w:t>(nga të cilat 32,193</w:t>
            </w:r>
            <w:r w:rsidR="00E44E46">
              <w:rPr>
                <w:rFonts w:ascii="Times New Roman" w:eastAsia="Times New Roman" w:hAnsi="Times New Roman" w:cs="Times New Roman"/>
                <w:bCs/>
                <w:sz w:val="18"/>
                <w:szCs w:val="18"/>
              </w:rPr>
              <w:t xml:space="preserve"> </w:t>
            </w:r>
            <w:r w:rsidRPr="00167406">
              <w:rPr>
                <w:rFonts w:ascii="Times New Roman" w:eastAsia="Times New Roman" w:hAnsi="Times New Roman" w:cs="Times New Roman"/>
                <w:bCs/>
                <w:sz w:val="18"/>
                <w:szCs w:val="18"/>
              </w:rPr>
              <w:t>€ komuna dhe 13,797</w:t>
            </w:r>
            <w:r w:rsidR="00E44E46">
              <w:rPr>
                <w:rFonts w:ascii="Times New Roman" w:eastAsia="Times New Roman" w:hAnsi="Times New Roman" w:cs="Times New Roman"/>
                <w:bCs/>
                <w:sz w:val="18"/>
                <w:szCs w:val="18"/>
              </w:rPr>
              <w:t xml:space="preserve"> </w:t>
            </w:r>
            <w:r w:rsidRPr="00167406">
              <w:rPr>
                <w:rFonts w:ascii="Times New Roman" w:eastAsia="Times New Roman" w:hAnsi="Times New Roman" w:cs="Times New Roman"/>
                <w:bCs/>
                <w:sz w:val="18"/>
                <w:szCs w:val="18"/>
              </w:rPr>
              <w:t>€ donatorë)</w:t>
            </w:r>
          </w:p>
          <w:p w14:paraId="096DE237" w14:textId="10C73E4D" w:rsidR="00167406" w:rsidRPr="00550BBA" w:rsidRDefault="00167406" w:rsidP="00743A3D">
            <w:pPr>
              <w:jc w:val="center"/>
              <w:rPr>
                <w:rFonts w:ascii="Times New Roman" w:eastAsia="Times New Roman" w:hAnsi="Times New Roman" w:cs="Times New Roman"/>
                <w:bCs/>
              </w:rPr>
            </w:pPr>
          </w:p>
        </w:tc>
        <w:tc>
          <w:tcPr>
            <w:tcW w:w="996" w:type="dxa"/>
            <w:shd w:val="clear" w:color="auto" w:fill="auto"/>
          </w:tcPr>
          <w:p w14:paraId="754E9C43" w14:textId="77777777" w:rsidR="00167406" w:rsidRDefault="00167406" w:rsidP="00167406">
            <w:pPr>
              <w:jc w:val="center"/>
              <w:rPr>
                <w:rFonts w:ascii="Times New Roman" w:eastAsia="Times New Roman" w:hAnsi="Times New Roman" w:cs="Times New Roman"/>
                <w:bCs/>
              </w:rPr>
            </w:pPr>
            <w:r>
              <w:rPr>
                <w:rFonts w:ascii="Times New Roman" w:eastAsia="Times New Roman" w:hAnsi="Times New Roman" w:cs="Times New Roman"/>
                <w:bCs/>
              </w:rPr>
              <w:t>45,990</w:t>
            </w:r>
            <w:r w:rsidRPr="00FF38F3">
              <w:rPr>
                <w:rFonts w:ascii="Times New Roman" w:eastAsia="Times New Roman" w:hAnsi="Times New Roman" w:cs="Times New Roman"/>
                <w:bCs/>
              </w:rPr>
              <w:t xml:space="preserve"> €</w:t>
            </w:r>
          </w:p>
          <w:p w14:paraId="63CDB724" w14:textId="77777777" w:rsidR="00167406" w:rsidRPr="00167406" w:rsidRDefault="00167406" w:rsidP="00167406">
            <w:pPr>
              <w:jc w:val="center"/>
              <w:rPr>
                <w:rFonts w:ascii="Times New Roman" w:eastAsia="Times New Roman" w:hAnsi="Times New Roman" w:cs="Times New Roman"/>
                <w:bCs/>
                <w:sz w:val="18"/>
                <w:szCs w:val="18"/>
              </w:rPr>
            </w:pPr>
          </w:p>
          <w:p w14:paraId="65F7C335" w14:textId="452D9468" w:rsidR="00167406" w:rsidRPr="00167406" w:rsidRDefault="00167406" w:rsidP="00167406">
            <w:pPr>
              <w:jc w:val="center"/>
              <w:rPr>
                <w:rFonts w:ascii="Times New Roman" w:eastAsia="Times New Roman" w:hAnsi="Times New Roman" w:cs="Times New Roman"/>
                <w:bCs/>
                <w:sz w:val="18"/>
                <w:szCs w:val="18"/>
              </w:rPr>
            </w:pPr>
            <w:r w:rsidRPr="00167406">
              <w:rPr>
                <w:rFonts w:ascii="Times New Roman" w:eastAsia="Times New Roman" w:hAnsi="Times New Roman" w:cs="Times New Roman"/>
                <w:bCs/>
                <w:sz w:val="18"/>
                <w:szCs w:val="18"/>
              </w:rPr>
              <w:t>(nga të cilat 32,193</w:t>
            </w:r>
            <w:r w:rsidR="00E44E46">
              <w:rPr>
                <w:rFonts w:ascii="Times New Roman" w:eastAsia="Times New Roman" w:hAnsi="Times New Roman" w:cs="Times New Roman"/>
                <w:bCs/>
                <w:sz w:val="18"/>
                <w:szCs w:val="18"/>
              </w:rPr>
              <w:t xml:space="preserve"> </w:t>
            </w:r>
            <w:r w:rsidRPr="00167406">
              <w:rPr>
                <w:rFonts w:ascii="Times New Roman" w:eastAsia="Times New Roman" w:hAnsi="Times New Roman" w:cs="Times New Roman"/>
                <w:bCs/>
                <w:sz w:val="18"/>
                <w:szCs w:val="18"/>
              </w:rPr>
              <w:t>€ komuna dhe 13,797</w:t>
            </w:r>
            <w:r w:rsidR="00E44E46">
              <w:rPr>
                <w:rFonts w:ascii="Times New Roman" w:eastAsia="Times New Roman" w:hAnsi="Times New Roman" w:cs="Times New Roman"/>
                <w:bCs/>
                <w:sz w:val="18"/>
                <w:szCs w:val="18"/>
              </w:rPr>
              <w:t xml:space="preserve"> </w:t>
            </w:r>
            <w:r w:rsidRPr="00167406">
              <w:rPr>
                <w:rFonts w:ascii="Times New Roman" w:eastAsia="Times New Roman" w:hAnsi="Times New Roman" w:cs="Times New Roman"/>
                <w:bCs/>
                <w:sz w:val="18"/>
                <w:szCs w:val="18"/>
              </w:rPr>
              <w:t>€ donatorë)</w:t>
            </w:r>
          </w:p>
          <w:p w14:paraId="30DFED5A" w14:textId="05C8334A" w:rsidR="00167406" w:rsidRPr="00550BBA" w:rsidRDefault="00167406" w:rsidP="00AE47C8">
            <w:pPr>
              <w:jc w:val="center"/>
              <w:rPr>
                <w:rFonts w:ascii="Times New Roman" w:eastAsia="Times New Roman" w:hAnsi="Times New Roman" w:cs="Times New Roman"/>
                <w:bCs/>
                <w:color w:val="FF0000"/>
              </w:rPr>
            </w:pPr>
          </w:p>
        </w:tc>
        <w:tc>
          <w:tcPr>
            <w:tcW w:w="1225" w:type="dxa"/>
          </w:tcPr>
          <w:p w14:paraId="42FE1D05" w14:textId="77777777" w:rsidR="00167406" w:rsidRDefault="00167406" w:rsidP="00167406">
            <w:pPr>
              <w:jc w:val="center"/>
              <w:rPr>
                <w:rFonts w:ascii="Times New Roman" w:eastAsia="Times New Roman" w:hAnsi="Times New Roman" w:cs="Times New Roman"/>
                <w:bCs/>
              </w:rPr>
            </w:pPr>
            <w:r>
              <w:rPr>
                <w:rFonts w:ascii="Times New Roman" w:eastAsia="Times New Roman" w:hAnsi="Times New Roman" w:cs="Times New Roman"/>
                <w:bCs/>
              </w:rPr>
              <w:t>45,990</w:t>
            </w:r>
            <w:r w:rsidRPr="00FF38F3">
              <w:rPr>
                <w:rFonts w:ascii="Times New Roman" w:eastAsia="Times New Roman" w:hAnsi="Times New Roman" w:cs="Times New Roman"/>
                <w:bCs/>
              </w:rPr>
              <w:t xml:space="preserve"> €</w:t>
            </w:r>
          </w:p>
          <w:p w14:paraId="29AC310B" w14:textId="77777777" w:rsidR="00167406" w:rsidRPr="00167406" w:rsidRDefault="00167406" w:rsidP="00167406">
            <w:pPr>
              <w:jc w:val="center"/>
              <w:rPr>
                <w:rFonts w:ascii="Times New Roman" w:eastAsia="Times New Roman" w:hAnsi="Times New Roman" w:cs="Times New Roman"/>
                <w:bCs/>
                <w:sz w:val="18"/>
                <w:szCs w:val="18"/>
              </w:rPr>
            </w:pPr>
          </w:p>
          <w:p w14:paraId="4DE23FDF" w14:textId="0E14A28D" w:rsidR="00167406" w:rsidRPr="00167406" w:rsidRDefault="00167406" w:rsidP="00167406">
            <w:pPr>
              <w:jc w:val="center"/>
              <w:rPr>
                <w:rFonts w:ascii="Times New Roman" w:eastAsia="Times New Roman" w:hAnsi="Times New Roman" w:cs="Times New Roman"/>
                <w:bCs/>
                <w:sz w:val="18"/>
                <w:szCs w:val="18"/>
              </w:rPr>
            </w:pPr>
            <w:r w:rsidRPr="00167406">
              <w:rPr>
                <w:rFonts w:ascii="Times New Roman" w:eastAsia="Times New Roman" w:hAnsi="Times New Roman" w:cs="Times New Roman"/>
                <w:bCs/>
                <w:sz w:val="18"/>
                <w:szCs w:val="18"/>
              </w:rPr>
              <w:t>(nga të cilat 32,193</w:t>
            </w:r>
            <w:r w:rsidR="00E44E46">
              <w:rPr>
                <w:rFonts w:ascii="Times New Roman" w:eastAsia="Times New Roman" w:hAnsi="Times New Roman" w:cs="Times New Roman"/>
                <w:bCs/>
                <w:sz w:val="18"/>
                <w:szCs w:val="18"/>
              </w:rPr>
              <w:t xml:space="preserve"> </w:t>
            </w:r>
            <w:r w:rsidRPr="00167406">
              <w:rPr>
                <w:rFonts w:ascii="Times New Roman" w:eastAsia="Times New Roman" w:hAnsi="Times New Roman" w:cs="Times New Roman"/>
                <w:bCs/>
                <w:sz w:val="18"/>
                <w:szCs w:val="18"/>
              </w:rPr>
              <w:t>€ komuna dhe 13,797</w:t>
            </w:r>
            <w:r w:rsidR="00E44E46">
              <w:rPr>
                <w:rFonts w:ascii="Times New Roman" w:eastAsia="Times New Roman" w:hAnsi="Times New Roman" w:cs="Times New Roman"/>
                <w:bCs/>
                <w:sz w:val="18"/>
                <w:szCs w:val="18"/>
              </w:rPr>
              <w:t xml:space="preserve"> </w:t>
            </w:r>
            <w:r w:rsidRPr="00167406">
              <w:rPr>
                <w:rFonts w:ascii="Times New Roman" w:eastAsia="Times New Roman" w:hAnsi="Times New Roman" w:cs="Times New Roman"/>
                <w:bCs/>
                <w:sz w:val="18"/>
                <w:szCs w:val="18"/>
              </w:rPr>
              <w:t>€ donatorë)</w:t>
            </w:r>
          </w:p>
          <w:p w14:paraId="5FCAFD41" w14:textId="6038C097" w:rsidR="00167406" w:rsidRPr="00550BBA" w:rsidRDefault="00167406" w:rsidP="00167406">
            <w:pPr>
              <w:jc w:val="center"/>
              <w:rPr>
                <w:rFonts w:ascii="Times New Roman" w:eastAsia="Times New Roman" w:hAnsi="Times New Roman" w:cs="Times New Roman"/>
                <w:bCs/>
                <w:color w:val="FF0000"/>
              </w:rPr>
            </w:pPr>
          </w:p>
        </w:tc>
        <w:tc>
          <w:tcPr>
            <w:tcW w:w="1620" w:type="dxa"/>
          </w:tcPr>
          <w:p w14:paraId="357CD7A6" w14:textId="77777777" w:rsidR="00167406" w:rsidRDefault="00167406" w:rsidP="00AE47C8">
            <w:pPr>
              <w:rPr>
                <w:rFonts w:ascii="Times New Roman" w:eastAsia="Times New Roman" w:hAnsi="Times New Roman" w:cs="Times New Roman"/>
                <w:bCs/>
              </w:rPr>
            </w:pPr>
            <w:r>
              <w:rPr>
                <w:rFonts w:ascii="Times New Roman" w:eastAsia="Times New Roman" w:hAnsi="Times New Roman" w:cs="Times New Roman"/>
                <w:bCs/>
              </w:rPr>
              <w:t>DBZHR</w:t>
            </w:r>
          </w:p>
          <w:p w14:paraId="23E940B4" w14:textId="77777777" w:rsidR="00167406" w:rsidRDefault="00167406" w:rsidP="00AE47C8">
            <w:pPr>
              <w:rPr>
                <w:rFonts w:ascii="Times New Roman" w:eastAsia="Times New Roman" w:hAnsi="Times New Roman" w:cs="Times New Roman"/>
                <w:bCs/>
              </w:rPr>
            </w:pPr>
          </w:p>
          <w:p w14:paraId="30F31E94" w14:textId="43D6A8FB" w:rsidR="00167406" w:rsidRPr="00550BBA" w:rsidRDefault="00167406" w:rsidP="00AE47C8">
            <w:pPr>
              <w:rPr>
                <w:rFonts w:ascii="Times New Roman" w:eastAsia="Times New Roman" w:hAnsi="Times New Roman" w:cs="Times New Roman"/>
                <w:bCs/>
              </w:rPr>
            </w:pPr>
            <w:r>
              <w:rPr>
                <w:rFonts w:ascii="Times New Roman" w:eastAsia="Times New Roman" w:hAnsi="Times New Roman" w:cs="Times New Roman"/>
                <w:bCs/>
              </w:rPr>
              <w:t xml:space="preserve">Donatorët </w:t>
            </w:r>
          </w:p>
        </w:tc>
        <w:tc>
          <w:tcPr>
            <w:tcW w:w="1791" w:type="dxa"/>
            <w:shd w:val="clear" w:color="auto" w:fill="auto"/>
          </w:tcPr>
          <w:p w14:paraId="4951BE7C" w14:textId="20CEC3C6" w:rsidR="00167406" w:rsidRDefault="00167406" w:rsidP="00EB2AC7">
            <w:pPr>
              <w:jc w:val="left"/>
              <w:rPr>
                <w:rFonts w:ascii="Times New Roman" w:eastAsia="Times New Roman" w:hAnsi="Times New Roman" w:cs="Times New Roman"/>
                <w:bCs/>
              </w:rPr>
            </w:pPr>
            <w:r w:rsidRPr="00167406">
              <w:rPr>
                <w:rFonts w:ascii="Times New Roman" w:eastAsia="Times New Roman" w:hAnsi="Times New Roman" w:cs="Times New Roman"/>
                <w:bCs/>
              </w:rPr>
              <w:t>- 300 sera të ngritura me participim (100 në vit)</w:t>
            </w:r>
            <w:r w:rsidR="00370521">
              <w:rPr>
                <w:rFonts w:ascii="Times New Roman" w:eastAsia="Times New Roman" w:hAnsi="Times New Roman" w:cs="Times New Roman"/>
                <w:bCs/>
              </w:rPr>
              <w:t>.</w:t>
            </w:r>
          </w:p>
          <w:p w14:paraId="4DCB08D6" w14:textId="77777777" w:rsidR="00167406" w:rsidRDefault="00167406" w:rsidP="00EB2AC7">
            <w:pPr>
              <w:jc w:val="left"/>
              <w:rPr>
                <w:rFonts w:ascii="Times New Roman" w:eastAsia="Times New Roman" w:hAnsi="Times New Roman" w:cs="Times New Roman"/>
                <w:bCs/>
              </w:rPr>
            </w:pPr>
          </w:p>
          <w:p w14:paraId="74D9A88B" w14:textId="7CC18797" w:rsidR="00167406" w:rsidRPr="00EB2AC7" w:rsidRDefault="00167406" w:rsidP="00EB2AC7">
            <w:pPr>
              <w:jc w:val="left"/>
              <w:rPr>
                <w:rFonts w:ascii="Times New Roman" w:eastAsia="Times New Roman" w:hAnsi="Times New Roman" w:cs="Times New Roman"/>
                <w:bCs/>
              </w:rPr>
            </w:pPr>
            <w:r w:rsidRPr="00E44E46">
              <w:rPr>
                <w:rFonts w:ascii="Times New Roman" w:eastAsia="Times New Roman" w:hAnsi="Times New Roman" w:cs="Times New Roman"/>
                <w:bCs/>
              </w:rPr>
              <w:t>- Numri i grave fermere të mbështetura për këtë qëllim çdo vit, ndarë sipas moshës, etnisë, aftësisë,</w:t>
            </w:r>
            <w:r>
              <w:rPr>
                <w:rFonts w:ascii="Times New Roman" w:eastAsia="Times New Roman" w:hAnsi="Times New Roman" w:cs="Times New Roman"/>
                <w:bCs/>
              </w:rPr>
              <w:t xml:space="preserve"> vendbanimit, llojit të bimëve që kultivon, etj.</w:t>
            </w:r>
          </w:p>
        </w:tc>
        <w:tc>
          <w:tcPr>
            <w:tcW w:w="1710" w:type="dxa"/>
            <w:shd w:val="clear" w:color="auto" w:fill="auto"/>
          </w:tcPr>
          <w:p w14:paraId="5D23CAB7" w14:textId="14464DA7" w:rsidR="00167406" w:rsidRPr="00550BBA" w:rsidRDefault="00167406" w:rsidP="00AE47C8">
            <w:pPr>
              <w:jc w:val="left"/>
              <w:rPr>
                <w:rFonts w:ascii="Times New Roman" w:eastAsia="Times New Roman" w:hAnsi="Times New Roman" w:cs="Times New Roman"/>
                <w:bCs/>
              </w:rPr>
            </w:pPr>
            <w:r>
              <w:rPr>
                <w:rFonts w:ascii="Times New Roman" w:eastAsia="Times New Roman" w:hAnsi="Times New Roman" w:cs="Times New Roman"/>
                <w:bCs/>
              </w:rPr>
              <w:t>Komiteti për Komunitete (KK)</w:t>
            </w:r>
          </w:p>
        </w:tc>
      </w:tr>
      <w:tr w:rsidR="00E44E46" w:rsidRPr="00550BBA" w14:paraId="7D267931" w14:textId="77777777" w:rsidTr="00DF1DA3">
        <w:trPr>
          <w:trHeight w:val="534"/>
        </w:trPr>
        <w:tc>
          <w:tcPr>
            <w:tcW w:w="3690" w:type="dxa"/>
            <w:shd w:val="clear" w:color="auto" w:fill="auto"/>
          </w:tcPr>
          <w:p w14:paraId="37799687" w14:textId="120D7355" w:rsidR="00E44E46" w:rsidRPr="00550BBA" w:rsidRDefault="00E44E46" w:rsidP="00E44E46">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1.1.2. Mbështetja financiare e fermereve dhe fermerëve për furnizim me fidanë të ndryshëm  pemëve </w:t>
            </w:r>
          </w:p>
        </w:tc>
        <w:tc>
          <w:tcPr>
            <w:tcW w:w="1538" w:type="dxa"/>
            <w:shd w:val="clear" w:color="auto" w:fill="auto"/>
          </w:tcPr>
          <w:p w14:paraId="4E909C53" w14:textId="43006FE9" w:rsidR="00E44E46" w:rsidRPr="00550BBA" w:rsidRDefault="00E44E46" w:rsidP="00E44E46">
            <w:pPr>
              <w:jc w:val="left"/>
              <w:rPr>
                <w:rFonts w:ascii="Times New Roman" w:eastAsia="Times New Roman" w:hAnsi="Times New Roman" w:cs="Times New Roman"/>
                <w:bCs/>
              </w:rPr>
            </w:pPr>
            <w:r>
              <w:rPr>
                <w:rFonts w:ascii="Times New Roman" w:eastAsia="Times New Roman" w:hAnsi="Times New Roman" w:cs="Times New Roman"/>
                <w:bCs/>
              </w:rPr>
              <w:t>DBZHR</w:t>
            </w:r>
          </w:p>
        </w:tc>
        <w:tc>
          <w:tcPr>
            <w:tcW w:w="1601" w:type="dxa"/>
            <w:shd w:val="clear" w:color="auto" w:fill="auto"/>
          </w:tcPr>
          <w:p w14:paraId="6C0F457D" w14:textId="77777777" w:rsidR="00E44E46" w:rsidRDefault="00E44E46" w:rsidP="00E44E46">
            <w:pPr>
              <w:jc w:val="left"/>
              <w:rPr>
                <w:rFonts w:ascii="Times New Roman" w:eastAsia="Times New Roman" w:hAnsi="Times New Roman" w:cs="Times New Roman"/>
                <w:bCs/>
              </w:rPr>
            </w:pPr>
            <w:r>
              <w:rPr>
                <w:rFonts w:ascii="Times New Roman" w:eastAsia="Times New Roman" w:hAnsi="Times New Roman" w:cs="Times New Roman"/>
                <w:bCs/>
              </w:rPr>
              <w:t>MBZHR</w:t>
            </w:r>
          </w:p>
          <w:p w14:paraId="408D008C" w14:textId="77777777" w:rsidR="00E44E46" w:rsidRDefault="00E44E46" w:rsidP="00E44E46">
            <w:pPr>
              <w:jc w:val="left"/>
              <w:rPr>
                <w:rFonts w:ascii="Times New Roman" w:eastAsia="Times New Roman" w:hAnsi="Times New Roman" w:cs="Times New Roman"/>
                <w:bCs/>
              </w:rPr>
            </w:pPr>
          </w:p>
          <w:p w14:paraId="185FF4F1" w14:textId="77777777" w:rsidR="00E44E46" w:rsidRDefault="00E44E46" w:rsidP="00E44E46">
            <w:pPr>
              <w:jc w:val="left"/>
              <w:rPr>
                <w:rFonts w:ascii="Times New Roman" w:eastAsia="Times New Roman" w:hAnsi="Times New Roman" w:cs="Times New Roman"/>
                <w:bCs/>
              </w:rPr>
            </w:pPr>
            <w:r>
              <w:rPr>
                <w:rFonts w:ascii="Times New Roman" w:eastAsia="Times New Roman" w:hAnsi="Times New Roman" w:cs="Times New Roman"/>
                <w:bCs/>
              </w:rPr>
              <w:t>ZK</w:t>
            </w:r>
          </w:p>
          <w:p w14:paraId="1985D7A6" w14:textId="77777777" w:rsidR="00E44E46" w:rsidRDefault="00E44E46" w:rsidP="00E44E46">
            <w:pPr>
              <w:jc w:val="left"/>
              <w:rPr>
                <w:rFonts w:ascii="Times New Roman" w:eastAsia="Times New Roman" w:hAnsi="Times New Roman" w:cs="Times New Roman"/>
                <w:bCs/>
              </w:rPr>
            </w:pPr>
          </w:p>
          <w:p w14:paraId="140F214E" w14:textId="77777777" w:rsidR="00E44E46" w:rsidRDefault="00E44E46" w:rsidP="00E44E46">
            <w:pPr>
              <w:jc w:val="left"/>
              <w:rPr>
                <w:rFonts w:ascii="Times New Roman" w:eastAsia="Times New Roman" w:hAnsi="Times New Roman" w:cs="Times New Roman"/>
                <w:bCs/>
              </w:rPr>
            </w:pPr>
            <w:r>
              <w:rPr>
                <w:rFonts w:ascii="Times New Roman" w:eastAsia="Times New Roman" w:hAnsi="Times New Roman" w:cs="Times New Roman"/>
                <w:bCs/>
              </w:rPr>
              <w:t>OJQ</w:t>
            </w:r>
          </w:p>
          <w:p w14:paraId="4EB8FD39" w14:textId="77777777" w:rsidR="00E44E46" w:rsidRDefault="00E44E46" w:rsidP="00E44E46">
            <w:pPr>
              <w:jc w:val="left"/>
              <w:rPr>
                <w:rFonts w:ascii="Times New Roman" w:eastAsia="Times New Roman" w:hAnsi="Times New Roman" w:cs="Times New Roman"/>
                <w:bCs/>
              </w:rPr>
            </w:pPr>
          </w:p>
          <w:p w14:paraId="1F02D672" w14:textId="1FF44F53" w:rsidR="00E44E46" w:rsidRPr="00550BBA" w:rsidRDefault="00E44E46" w:rsidP="00E44E46">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0486839B" w14:textId="77777777" w:rsidR="00E44E46" w:rsidRDefault="00E44E46" w:rsidP="00E44E46">
            <w:pPr>
              <w:jc w:val="center"/>
              <w:rPr>
                <w:rFonts w:ascii="Times New Roman" w:eastAsia="Times New Roman" w:hAnsi="Times New Roman" w:cs="Times New Roman"/>
                <w:bCs/>
              </w:rPr>
            </w:pPr>
            <w:r>
              <w:rPr>
                <w:rFonts w:ascii="Times New Roman" w:eastAsia="Times New Roman" w:hAnsi="Times New Roman" w:cs="Times New Roman"/>
                <w:bCs/>
              </w:rPr>
              <w:t>2024</w:t>
            </w:r>
          </w:p>
          <w:p w14:paraId="377374E6" w14:textId="77777777" w:rsidR="00E44E46" w:rsidRDefault="00E44E46" w:rsidP="00E44E46">
            <w:pPr>
              <w:jc w:val="center"/>
              <w:rPr>
                <w:rFonts w:ascii="Times New Roman" w:eastAsia="Times New Roman" w:hAnsi="Times New Roman" w:cs="Times New Roman"/>
                <w:bCs/>
              </w:rPr>
            </w:pPr>
            <w:r>
              <w:rPr>
                <w:rFonts w:ascii="Times New Roman" w:eastAsia="Times New Roman" w:hAnsi="Times New Roman" w:cs="Times New Roman"/>
                <w:bCs/>
              </w:rPr>
              <w:t>-</w:t>
            </w:r>
          </w:p>
          <w:p w14:paraId="5350E101" w14:textId="6358801B" w:rsidR="00E44E46" w:rsidRPr="00550BBA" w:rsidRDefault="00E44E46" w:rsidP="00E44E46">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996" w:type="dxa"/>
            <w:shd w:val="clear" w:color="auto" w:fill="auto"/>
          </w:tcPr>
          <w:p w14:paraId="2E1C2164" w14:textId="59084D7A" w:rsidR="00E44E46" w:rsidRDefault="001637DC" w:rsidP="00E44E46">
            <w:pPr>
              <w:jc w:val="center"/>
              <w:rPr>
                <w:rFonts w:ascii="Times New Roman" w:eastAsia="Times New Roman" w:hAnsi="Times New Roman" w:cs="Times New Roman"/>
                <w:bCs/>
              </w:rPr>
            </w:pPr>
            <w:r>
              <w:rPr>
                <w:rFonts w:ascii="Times New Roman" w:eastAsia="Times New Roman" w:hAnsi="Times New Roman" w:cs="Times New Roman"/>
                <w:bCs/>
              </w:rPr>
              <w:t>10,000</w:t>
            </w:r>
            <w:r w:rsidR="00E44E46" w:rsidRPr="00FF38F3">
              <w:rPr>
                <w:rFonts w:ascii="Times New Roman" w:eastAsia="Times New Roman" w:hAnsi="Times New Roman" w:cs="Times New Roman"/>
                <w:bCs/>
              </w:rPr>
              <w:t xml:space="preserve"> €</w:t>
            </w:r>
          </w:p>
          <w:p w14:paraId="0839B400" w14:textId="77777777" w:rsidR="00E44E46" w:rsidRPr="00167406" w:rsidRDefault="00E44E46" w:rsidP="00E44E46">
            <w:pPr>
              <w:jc w:val="center"/>
              <w:rPr>
                <w:rFonts w:ascii="Times New Roman" w:eastAsia="Times New Roman" w:hAnsi="Times New Roman" w:cs="Times New Roman"/>
                <w:bCs/>
                <w:sz w:val="18"/>
                <w:szCs w:val="18"/>
              </w:rPr>
            </w:pPr>
          </w:p>
          <w:p w14:paraId="28BB2018" w14:textId="45144B30" w:rsidR="00E44E46" w:rsidRPr="00167406" w:rsidRDefault="00E44E46" w:rsidP="00E44E46">
            <w:pPr>
              <w:jc w:val="center"/>
              <w:rPr>
                <w:rFonts w:ascii="Times New Roman" w:eastAsia="Times New Roman" w:hAnsi="Times New Roman" w:cs="Times New Roman"/>
                <w:bCs/>
                <w:sz w:val="18"/>
                <w:szCs w:val="18"/>
              </w:rPr>
            </w:pPr>
            <w:r w:rsidRPr="00167406">
              <w:rPr>
                <w:rFonts w:ascii="Times New Roman" w:eastAsia="Times New Roman" w:hAnsi="Times New Roman" w:cs="Times New Roman"/>
                <w:bCs/>
                <w:sz w:val="18"/>
                <w:szCs w:val="18"/>
              </w:rPr>
              <w:t xml:space="preserve">(nga të cilat </w:t>
            </w:r>
            <w:r w:rsidR="001637DC">
              <w:rPr>
                <w:rFonts w:ascii="Times New Roman" w:eastAsia="Times New Roman" w:hAnsi="Times New Roman" w:cs="Times New Roman"/>
                <w:bCs/>
                <w:sz w:val="18"/>
                <w:szCs w:val="18"/>
              </w:rPr>
              <w:t xml:space="preserve">7,000 </w:t>
            </w:r>
            <w:r w:rsidRPr="00167406">
              <w:rPr>
                <w:rFonts w:ascii="Times New Roman" w:eastAsia="Times New Roman" w:hAnsi="Times New Roman" w:cs="Times New Roman"/>
                <w:bCs/>
                <w:sz w:val="18"/>
                <w:szCs w:val="18"/>
              </w:rPr>
              <w:t xml:space="preserve">€ komuna dhe </w:t>
            </w:r>
            <w:r w:rsidR="001637DC">
              <w:rPr>
                <w:rFonts w:ascii="Times New Roman" w:eastAsia="Times New Roman" w:hAnsi="Times New Roman" w:cs="Times New Roman"/>
                <w:bCs/>
                <w:sz w:val="18"/>
                <w:szCs w:val="18"/>
              </w:rPr>
              <w:t xml:space="preserve">3,000 </w:t>
            </w:r>
            <w:r w:rsidRPr="00167406">
              <w:rPr>
                <w:rFonts w:ascii="Times New Roman" w:eastAsia="Times New Roman" w:hAnsi="Times New Roman" w:cs="Times New Roman"/>
                <w:bCs/>
                <w:sz w:val="18"/>
                <w:szCs w:val="18"/>
              </w:rPr>
              <w:t>€ donatorë)</w:t>
            </w:r>
          </w:p>
          <w:p w14:paraId="5C90A3E1" w14:textId="5D05445A" w:rsidR="00E44E46" w:rsidRPr="00550BBA" w:rsidRDefault="00E44E46" w:rsidP="00E44E46">
            <w:pPr>
              <w:jc w:val="center"/>
              <w:rPr>
                <w:rFonts w:ascii="Times New Roman" w:eastAsia="Times New Roman" w:hAnsi="Times New Roman" w:cs="Times New Roman"/>
                <w:bCs/>
              </w:rPr>
            </w:pPr>
          </w:p>
        </w:tc>
        <w:tc>
          <w:tcPr>
            <w:tcW w:w="996" w:type="dxa"/>
            <w:shd w:val="clear" w:color="auto" w:fill="auto"/>
          </w:tcPr>
          <w:p w14:paraId="53213824" w14:textId="77777777" w:rsidR="001637DC" w:rsidRDefault="001637DC" w:rsidP="001637DC">
            <w:pPr>
              <w:jc w:val="center"/>
              <w:rPr>
                <w:rFonts w:ascii="Times New Roman" w:eastAsia="Times New Roman" w:hAnsi="Times New Roman" w:cs="Times New Roman"/>
                <w:bCs/>
              </w:rPr>
            </w:pPr>
            <w:r>
              <w:rPr>
                <w:rFonts w:ascii="Times New Roman" w:eastAsia="Times New Roman" w:hAnsi="Times New Roman" w:cs="Times New Roman"/>
                <w:bCs/>
              </w:rPr>
              <w:t>10,000</w:t>
            </w:r>
            <w:r w:rsidRPr="00FF38F3">
              <w:rPr>
                <w:rFonts w:ascii="Times New Roman" w:eastAsia="Times New Roman" w:hAnsi="Times New Roman" w:cs="Times New Roman"/>
                <w:bCs/>
              </w:rPr>
              <w:t xml:space="preserve"> €</w:t>
            </w:r>
          </w:p>
          <w:p w14:paraId="3C73AC59" w14:textId="77777777" w:rsidR="001637DC" w:rsidRPr="00167406" w:rsidRDefault="001637DC" w:rsidP="001637DC">
            <w:pPr>
              <w:jc w:val="center"/>
              <w:rPr>
                <w:rFonts w:ascii="Times New Roman" w:eastAsia="Times New Roman" w:hAnsi="Times New Roman" w:cs="Times New Roman"/>
                <w:bCs/>
                <w:sz w:val="18"/>
                <w:szCs w:val="18"/>
              </w:rPr>
            </w:pPr>
          </w:p>
          <w:p w14:paraId="3CA7A20E" w14:textId="77777777" w:rsidR="001637DC" w:rsidRPr="00167406" w:rsidRDefault="001637DC" w:rsidP="001637DC">
            <w:pPr>
              <w:jc w:val="center"/>
              <w:rPr>
                <w:rFonts w:ascii="Times New Roman" w:eastAsia="Times New Roman" w:hAnsi="Times New Roman" w:cs="Times New Roman"/>
                <w:bCs/>
                <w:sz w:val="18"/>
                <w:szCs w:val="18"/>
              </w:rPr>
            </w:pPr>
            <w:r w:rsidRPr="00167406">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 xml:space="preserve">7,000 </w:t>
            </w:r>
            <w:r w:rsidRPr="00167406">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 xml:space="preserve">3,000 </w:t>
            </w:r>
            <w:r w:rsidRPr="00167406">
              <w:rPr>
                <w:rFonts w:ascii="Times New Roman" w:eastAsia="Times New Roman" w:hAnsi="Times New Roman" w:cs="Times New Roman"/>
                <w:bCs/>
                <w:sz w:val="18"/>
                <w:szCs w:val="18"/>
              </w:rPr>
              <w:t>€ donatorë)</w:t>
            </w:r>
          </w:p>
          <w:p w14:paraId="7AE1A040" w14:textId="5B4A796D" w:rsidR="00E44E46" w:rsidRPr="00550BBA" w:rsidRDefault="00E44E46" w:rsidP="00E44E46">
            <w:pPr>
              <w:jc w:val="center"/>
              <w:rPr>
                <w:rFonts w:ascii="Times New Roman" w:eastAsia="Times New Roman" w:hAnsi="Times New Roman" w:cs="Times New Roman"/>
                <w:bCs/>
              </w:rPr>
            </w:pPr>
          </w:p>
        </w:tc>
        <w:tc>
          <w:tcPr>
            <w:tcW w:w="1225" w:type="dxa"/>
          </w:tcPr>
          <w:p w14:paraId="0600D71E" w14:textId="77777777" w:rsidR="001637DC" w:rsidRDefault="001637DC" w:rsidP="001637DC">
            <w:pPr>
              <w:jc w:val="center"/>
              <w:rPr>
                <w:rFonts w:ascii="Times New Roman" w:eastAsia="Times New Roman" w:hAnsi="Times New Roman" w:cs="Times New Roman"/>
                <w:bCs/>
              </w:rPr>
            </w:pPr>
            <w:r>
              <w:rPr>
                <w:rFonts w:ascii="Times New Roman" w:eastAsia="Times New Roman" w:hAnsi="Times New Roman" w:cs="Times New Roman"/>
                <w:bCs/>
              </w:rPr>
              <w:t>10,000</w:t>
            </w:r>
            <w:r w:rsidRPr="00FF38F3">
              <w:rPr>
                <w:rFonts w:ascii="Times New Roman" w:eastAsia="Times New Roman" w:hAnsi="Times New Roman" w:cs="Times New Roman"/>
                <w:bCs/>
              </w:rPr>
              <w:t xml:space="preserve"> €</w:t>
            </w:r>
          </w:p>
          <w:p w14:paraId="6949602E" w14:textId="77777777" w:rsidR="001637DC" w:rsidRPr="00167406" w:rsidRDefault="001637DC" w:rsidP="001637DC">
            <w:pPr>
              <w:jc w:val="center"/>
              <w:rPr>
                <w:rFonts w:ascii="Times New Roman" w:eastAsia="Times New Roman" w:hAnsi="Times New Roman" w:cs="Times New Roman"/>
                <w:bCs/>
                <w:sz w:val="18"/>
                <w:szCs w:val="18"/>
              </w:rPr>
            </w:pPr>
          </w:p>
          <w:p w14:paraId="3EFBAD16" w14:textId="77777777" w:rsidR="001637DC" w:rsidRPr="00167406" w:rsidRDefault="001637DC" w:rsidP="001637DC">
            <w:pPr>
              <w:jc w:val="center"/>
              <w:rPr>
                <w:rFonts w:ascii="Times New Roman" w:eastAsia="Times New Roman" w:hAnsi="Times New Roman" w:cs="Times New Roman"/>
                <w:bCs/>
                <w:sz w:val="18"/>
                <w:szCs w:val="18"/>
              </w:rPr>
            </w:pPr>
            <w:r w:rsidRPr="00167406">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 xml:space="preserve">7,000 </w:t>
            </w:r>
            <w:r w:rsidRPr="00167406">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 xml:space="preserve">3,000 </w:t>
            </w:r>
            <w:r w:rsidRPr="00167406">
              <w:rPr>
                <w:rFonts w:ascii="Times New Roman" w:eastAsia="Times New Roman" w:hAnsi="Times New Roman" w:cs="Times New Roman"/>
                <w:bCs/>
                <w:sz w:val="18"/>
                <w:szCs w:val="18"/>
              </w:rPr>
              <w:t>€ donatorë)</w:t>
            </w:r>
          </w:p>
          <w:p w14:paraId="37CAB3EE" w14:textId="2C199D33" w:rsidR="00E44E46" w:rsidRPr="00550BBA" w:rsidRDefault="00E44E46" w:rsidP="00E44E46">
            <w:pPr>
              <w:jc w:val="center"/>
              <w:rPr>
                <w:rFonts w:ascii="Times New Roman" w:eastAsia="Times New Roman" w:hAnsi="Times New Roman" w:cs="Times New Roman"/>
                <w:bCs/>
              </w:rPr>
            </w:pPr>
          </w:p>
        </w:tc>
        <w:tc>
          <w:tcPr>
            <w:tcW w:w="1620" w:type="dxa"/>
          </w:tcPr>
          <w:p w14:paraId="28784308" w14:textId="77777777" w:rsidR="00E44E46" w:rsidRPr="002803C7" w:rsidRDefault="00E44E46" w:rsidP="00E44E46">
            <w:pPr>
              <w:rPr>
                <w:rFonts w:ascii="Times New Roman" w:eastAsia="Times New Roman" w:hAnsi="Times New Roman" w:cs="Times New Roman"/>
                <w:bCs/>
              </w:rPr>
            </w:pPr>
            <w:r w:rsidRPr="002803C7">
              <w:rPr>
                <w:rFonts w:ascii="Times New Roman" w:eastAsia="Times New Roman" w:hAnsi="Times New Roman" w:cs="Times New Roman"/>
                <w:bCs/>
              </w:rPr>
              <w:t>DBZHR</w:t>
            </w:r>
          </w:p>
          <w:p w14:paraId="10B8F607" w14:textId="77777777" w:rsidR="00E44E46" w:rsidRPr="002803C7" w:rsidRDefault="00E44E46" w:rsidP="00E44E46">
            <w:pPr>
              <w:rPr>
                <w:rFonts w:ascii="Times New Roman" w:eastAsia="Times New Roman" w:hAnsi="Times New Roman" w:cs="Times New Roman"/>
                <w:bCs/>
              </w:rPr>
            </w:pPr>
          </w:p>
          <w:p w14:paraId="23454D94" w14:textId="22C334A6" w:rsidR="00E44E46" w:rsidRPr="002803C7" w:rsidRDefault="00E44E46" w:rsidP="00E44E46">
            <w:pPr>
              <w:rPr>
                <w:rFonts w:ascii="Times New Roman" w:eastAsia="Times New Roman" w:hAnsi="Times New Roman" w:cs="Times New Roman"/>
                <w:bCs/>
              </w:rPr>
            </w:pPr>
            <w:r w:rsidRPr="002803C7">
              <w:rPr>
                <w:rFonts w:ascii="Times New Roman" w:eastAsia="Times New Roman" w:hAnsi="Times New Roman" w:cs="Times New Roman"/>
                <w:bCs/>
              </w:rPr>
              <w:t>Donatorët</w:t>
            </w:r>
          </w:p>
        </w:tc>
        <w:tc>
          <w:tcPr>
            <w:tcW w:w="1791" w:type="dxa"/>
            <w:shd w:val="clear" w:color="auto" w:fill="auto"/>
          </w:tcPr>
          <w:p w14:paraId="34BDD91E" w14:textId="39FC059F" w:rsidR="00E44E46" w:rsidRPr="002803C7" w:rsidRDefault="00E44E46" w:rsidP="00E44E46">
            <w:pPr>
              <w:jc w:val="left"/>
              <w:rPr>
                <w:rFonts w:ascii="Times New Roman" w:eastAsia="Times New Roman" w:hAnsi="Times New Roman" w:cs="Times New Roman"/>
                <w:bCs/>
              </w:rPr>
            </w:pPr>
            <w:r w:rsidRPr="002803C7">
              <w:rPr>
                <w:rFonts w:ascii="Times New Roman" w:eastAsia="Times New Roman" w:hAnsi="Times New Roman" w:cs="Times New Roman"/>
                <w:bCs/>
              </w:rPr>
              <w:t xml:space="preserve">- Numri </w:t>
            </w:r>
            <w:r w:rsidR="002803C7" w:rsidRPr="002803C7">
              <w:rPr>
                <w:rFonts w:ascii="Times New Roman" w:eastAsia="Times New Roman" w:hAnsi="Times New Roman" w:cs="Times New Roman"/>
                <w:bCs/>
              </w:rPr>
              <w:t xml:space="preserve">i </w:t>
            </w:r>
            <w:r w:rsidRPr="002803C7">
              <w:rPr>
                <w:rFonts w:ascii="Times New Roman" w:eastAsia="Times New Roman" w:hAnsi="Times New Roman" w:cs="Times New Roman"/>
                <w:bCs/>
              </w:rPr>
              <w:t>fermere</w:t>
            </w:r>
            <w:r w:rsidR="002803C7" w:rsidRPr="002803C7">
              <w:rPr>
                <w:rFonts w:ascii="Times New Roman" w:eastAsia="Times New Roman" w:hAnsi="Times New Roman" w:cs="Times New Roman"/>
                <w:bCs/>
              </w:rPr>
              <w:t>ve gra</w:t>
            </w:r>
            <w:r w:rsidRPr="002803C7">
              <w:rPr>
                <w:rFonts w:ascii="Times New Roman" w:eastAsia="Times New Roman" w:hAnsi="Times New Roman" w:cs="Times New Roman"/>
                <w:bCs/>
              </w:rPr>
              <w:t xml:space="preserve"> të mbështetura </w:t>
            </w:r>
            <w:r w:rsidRPr="002803C7">
              <w:rPr>
                <w:rFonts w:ascii="Times New Roman" w:eastAsia="Times New Roman" w:hAnsi="Times New Roman" w:cs="Times New Roman"/>
                <w:bCs/>
                <w:lang w:eastAsia="sq-AL"/>
              </w:rPr>
              <w:t xml:space="preserve">për furnizim me fidanë të pemëve, ndarë sipas moshës, etnisë, vendbanimit, llojit të fidanëve, etj. </w:t>
            </w:r>
          </w:p>
        </w:tc>
        <w:tc>
          <w:tcPr>
            <w:tcW w:w="1710" w:type="dxa"/>
            <w:shd w:val="clear" w:color="auto" w:fill="auto"/>
          </w:tcPr>
          <w:p w14:paraId="723F3022" w14:textId="04CF4E25" w:rsidR="00E44E46" w:rsidRPr="00550BBA" w:rsidRDefault="00E44E46" w:rsidP="00E44E46">
            <w:pPr>
              <w:rPr>
                <w:rFonts w:ascii="Times New Roman" w:hAnsi="Times New Roman" w:cs="Times New Roman"/>
              </w:rPr>
            </w:pPr>
            <w:r>
              <w:rPr>
                <w:rFonts w:ascii="Times New Roman" w:hAnsi="Times New Roman" w:cs="Times New Roman"/>
              </w:rPr>
              <w:t>KK</w:t>
            </w:r>
          </w:p>
        </w:tc>
      </w:tr>
      <w:tr w:rsidR="003F4529" w:rsidRPr="00D46DBB" w14:paraId="0CD0D745" w14:textId="77777777" w:rsidTr="00DF1DA3">
        <w:trPr>
          <w:trHeight w:val="534"/>
        </w:trPr>
        <w:tc>
          <w:tcPr>
            <w:tcW w:w="3690" w:type="dxa"/>
            <w:shd w:val="clear" w:color="auto" w:fill="auto"/>
          </w:tcPr>
          <w:p w14:paraId="3033349A" w14:textId="159B501F" w:rsidR="003F4529" w:rsidRPr="00550BBA" w:rsidRDefault="003F4529" w:rsidP="00E44E46">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1.1.3. Mbështetja e fermereve dhe fermerëve në sigurimin e </w:t>
            </w:r>
            <w:r>
              <w:rPr>
                <w:rFonts w:ascii="Times New Roman" w:eastAsia="Times New Roman" w:hAnsi="Times New Roman" w:cs="Times New Roman"/>
                <w:bCs/>
                <w:lang w:eastAsia="sq-AL"/>
              </w:rPr>
              <w:lastRenderedPageBreak/>
              <w:t>mekanizmave bujqësorë dhe të moto kultivatorëve, frezave, mbjellëseve të grurit dhe misrit, etj.</w:t>
            </w:r>
          </w:p>
        </w:tc>
        <w:tc>
          <w:tcPr>
            <w:tcW w:w="1538" w:type="dxa"/>
            <w:shd w:val="clear" w:color="auto" w:fill="auto"/>
          </w:tcPr>
          <w:p w14:paraId="3775CBB7" w14:textId="401361DA" w:rsidR="003F4529" w:rsidRPr="00550BBA" w:rsidRDefault="003F4529" w:rsidP="00E44E46">
            <w:pPr>
              <w:rPr>
                <w:rFonts w:ascii="Times New Roman" w:eastAsia="Times New Roman" w:hAnsi="Times New Roman" w:cs="Times New Roman"/>
                <w:bCs/>
              </w:rPr>
            </w:pPr>
            <w:r>
              <w:rPr>
                <w:rFonts w:ascii="Times New Roman" w:eastAsia="Times New Roman" w:hAnsi="Times New Roman" w:cs="Times New Roman"/>
                <w:bCs/>
              </w:rPr>
              <w:lastRenderedPageBreak/>
              <w:t>DBZHR</w:t>
            </w:r>
          </w:p>
        </w:tc>
        <w:tc>
          <w:tcPr>
            <w:tcW w:w="1601" w:type="dxa"/>
            <w:shd w:val="clear" w:color="auto" w:fill="auto"/>
          </w:tcPr>
          <w:p w14:paraId="429DC0C3" w14:textId="77777777" w:rsidR="003F4529" w:rsidRDefault="003F4529" w:rsidP="00E44E46">
            <w:pPr>
              <w:jc w:val="left"/>
              <w:rPr>
                <w:rFonts w:ascii="Times New Roman" w:eastAsia="Times New Roman" w:hAnsi="Times New Roman" w:cs="Times New Roman"/>
                <w:bCs/>
              </w:rPr>
            </w:pPr>
            <w:r>
              <w:rPr>
                <w:rFonts w:ascii="Times New Roman" w:eastAsia="Times New Roman" w:hAnsi="Times New Roman" w:cs="Times New Roman"/>
                <w:bCs/>
              </w:rPr>
              <w:t>MBZHR</w:t>
            </w:r>
          </w:p>
          <w:p w14:paraId="38F8C724" w14:textId="77777777" w:rsidR="003F4529" w:rsidRDefault="003F4529" w:rsidP="00E44E46">
            <w:pPr>
              <w:jc w:val="left"/>
              <w:rPr>
                <w:rFonts w:ascii="Times New Roman" w:eastAsia="Times New Roman" w:hAnsi="Times New Roman" w:cs="Times New Roman"/>
                <w:bCs/>
              </w:rPr>
            </w:pPr>
          </w:p>
          <w:p w14:paraId="3AFC82CD" w14:textId="77777777" w:rsidR="003F4529" w:rsidRDefault="003F4529" w:rsidP="00E44E46">
            <w:pPr>
              <w:jc w:val="left"/>
              <w:rPr>
                <w:rFonts w:ascii="Times New Roman" w:eastAsia="Times New Roman" w:hAnsi="Times New Roman" w:cs="Times New Roman"/>
                <w:bCs/>
              </w:rPr>
            </w:pPr>
            <w:r>
              <w:rPr>
                <w:rFonts w:ascii="Times New Roman" w:eastAsia="Times New Roman" w:hAnsi="Times New Roman" w:cs="Times New Roman"/>
                <w:bCs/>
              </w:rPr>
              <w:lastRenderedPageBreak/>
              <w:t>ZK</w:t>
            </w:r>
          </w:p>
          <w:p w14:paraId="0432BA55" w14:textId="77777777" w:rsidR="003F4529" w:rsidRDefault="003F4529" w:rsidP="00E44E46">
            <w:pPr>
              <w:jc w:val="left"/>
              <w:rPr>
                <w:rFonts w:ascii="Times New Roman" w:eastAsia="Times New Roman" w:hAnsi="Times New Roman" w:cs="Times New Roman"/>
                <w:bCs/>
              </w:rPr>
            </w:pPr>
          </w:p>
          <w:p w14:paraId="292309C6" w14:textId="77777777" w:rsidR="003F4529" w:rsidRDefault="003F4529" w:rsidP="00E44E46">
            <w:pPr>
              <w:jc w:val="left"/>
              <w:rPr>
                <w:rFonts w:ascii="Times New Roman" w:eastAsia="Times New Roman" w:hAnsi="Times New Roman" w:cs="Times New Roman"/>
                <w:bCs/>
              </w:rPr>
            </w:pPr>
            <w:r>
              <w:rPr>
                <w:rFonts w:ascii="Times New Roman" w:eastAsia="Times New Roman" w:hAnsi="Times New Roman" w:cs="Times New Roman"/>
                <w:bCs/>
              </w:rPr>
              <w:t>OJQ</w:t>
            </w:r>
          </w:p>
          <w:p w14:paraId="403AC1ED" w14:textId="77777777" w:rsidR="003F4529" w:rsidRDefault="003F4529" w:rsidP="00E44E46">
            <w:pPr>
              <w:jc w:val="left"/>
              <w:rPr>
                <w:rFonts w:ascii="Times New Roman" w:eastAsia="Times New Roman" w:hAnsi="Times New Roman" w:cs="Times New Roman"/>
                <w:bCs/>
              </w:rPr>
            </w:pPr>
          </w:p>
          <w:p w14:paraId="4F454D86" w14:textId="292E8880" w:rsidR="003F4529" w:rsidRPr="00550BBA" w:rsidRDefault="003F4529" w:rsidP="00E44E46">
            <w:pPr>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57CE4FCF" w14:textId="77777777" w:rsidR="003F4529" w:rsidRDefault="003F4529" w:rsidP="003F4529">
            <w:pPr>
              <w:jc w:val="center"/>
              <w:rPr>
                <w:rFonts w:ascii="Times New Roman" w:eastAsia="Times New Roman" w:hAnsi="Times New Roman" w:cs="Times New Roman"/>
                <w:bCs/>
              </w:rPr>
            </w:pPr>
            <w:r>
              <w:rPr>
                <w:rFonts w:ascii="Times New Roman" w:eastAsia="Times New Roman" w:hAnsi="Times New Roman" w:cs="Times New Roman"/>
                <w:bCs/>
              </w:rPr>
              <w:lastRenderedPageBreak/>
              <w:t>2024</w:t>
            </w:r>
          </w:p>
          <w:p w14:paraId="20D8A5E5" w14:textId="77777777" w:rsidR="003F4529" w:rsidRDefault="003F4529" w:rsidP="003F4529">
            <w:pPr>
              <w:jc w:val="center"/>
              <w:rPr>
                <w:rFonts w:ascii="Times New Roman" w:eastAsia="Times New Roman" w:hAnsi="Times New Roman" w:cs="Times New Roman"/>
                <w:bCs/>
              </w:rPr>
            </w:pPr>
            <w:r>
              <w:rPr>
                <w:rFonts w:ascii="Times New Roman" w:eastAsia="Times New Roman" w:hAnsi="Times New Roman" w:cs="Times New Roman"/>
                <w:bCs/>
              </w:rPr>
              <w:t>-</w:t>
            </w:r>
          </w:p>
          <w:p w14:paraId="21E02055" w14:textId="32611909" w:rsidR="003F4529" w:rsidRPr="00550BBA" w:rsidRDefault="003F4529" w:rsidP="003F4529">
            <w:pPr>
              <w:jc w:val="center"/>
              <w:rPr>
                <w:rFonts w:ascii="Times New Roman" w:eastAsia="Times New Roman" w:hAnsi="Times New Roman" w:cs="Times New Roman"/>
                <w:bCs/>
              </w:rPr>
            </w:pPr>
            <w:r>
              <w:rPr>
                <w:rFonts w:ascii="Times New Roman" w:eastAsia="Times New Roman" w:hAnsi="Times New Roman" w:cs="Times New Roman"/>
                <w:bCs/>
              </w:rPr>
              <w:lastRenderedPageBreak/>
              <w:t>2026</w:t>
            </w:r>
          </w:p>
        </w:tc>
        <w:tc>
          <w:tcPr>
            <w:tcW w:w="996" w:type="dxa"/>
            <w:shd w:val="clear" w:color="auto" w:fill="auto"/>
          </w:tcPr>
          <w:p w14:paraId="2EA6E843" w14:textId="74F88E91" w:rsidR="003F4529" w:rsidRPr="00550BBA" w:rsidRDefault="00370521" w:rsidP="00E44E46">
            <w:pPr>
              <w:jc w:val="center"/>
              <w:rPr>
                <w:rFonts w:ascii="Times New Roman" w:eastAsia="Times New Roman" w:hAnsi="Times New Roman" w:cs="Times New Roman"/>
                <w:bCs/>
              </w:rPr>
            </w:pPr>
            <w:r>
              <w:rPr>
                <w:rFonts w:ascii="Times New Roman" w:eastAsia="Times New Roman" w:hAnsi="Times New Roman" w:cs="Times New Roman"/>
                <w:bCs/>
              </w:rPr>
              <w:lastRenderedPageBreak/>
              <w:t>126,000</w:t>
            </w:r>
            <w:r w:rsidR="003F4529">
              <w:rPr>
                <w:rFonts w:ascii="Times New Roman" w:eastAsia="Times New Roman" w:hAnsi="Times New Roman" w:cs="Times New Roman"/>
                <w:bCs/>
              </w:rPr>
              <w:t xml:space="preserve"> </w:t>
            </w:r>
            <w:r w:rsidR="003F4529" w:rsidRPr="00550BBA">
              <w:rPr>
                <w:rFonts w:ascii="Times New Roman" w:eastAsia="Times New Roman" w:hAnsi="Times New Roman" w:cs="Times New Roman"/>
                <w:bCs/>
              </w:rPr>
              <w:t>€</w:t>
            </w:r>
          </w:p>
          <w:p w14:paraId="64327A34" w14:textId="6D5BAFD3" w:rsidR="00370521" w:rsidRPr="00167406" w:rsidRDefault="00370521" w:rsidP="00370521">
            <w:pPr>
              <w:jc w:val="center"/>
              <w:rPr>
                <w:rFonts w:ascii="Times New Roman" w:eastAsia="Times New Roman" w:hAnsi="Times New Roman" w:cs="Times New Roman"/>
                <w:bCs/>
                <w:sz w:val="18"/>
                <w:szCs w:val="18"/>
              </w:rPr>
            </w:pPr>
            <w:r w:rsidRPr="00167406">
              <w:rPr>
                <w:rFonts w:ascii="Times New Roman" w:eastAsia="Times New Roman" w:hAnsi="Times New Roman" w:cs="Times New Roman"/>
                <w:bCs/>
                <w:sz w:val="18"/>
                <w:szCs w:val="18"/>
              </w:rPr>
              <w:lastRenderedPageBreak/>
              <w:t xml:space="preserve">(nga të cilat </w:t>
            </w:r>
            <w:r>
              <w:rPr>
                <w:rFonts w:ascii="Times New Roman" w:eastAsia="Times New Roman" w:hAnsi="Times New Roman" w:cs="Times New Roman"/>
                <w:bCs/>
                <w:sz w:val="18"/>
                <w:szCs w:val="18"/>
              </w:rPr>
              <w:t xml:space="preserve">88,200 </w:t>
            </w:r>
            <w:r w:rsidRPr="00167406">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 xml:space="preserve">37,800 </w:t>
            </w:r>
            <w:r w:rsidRPr="00167406">
              <w:rPr>
                <w:rFonts w:ascii="Times New Roman" w:eastAsia="Times New Roman" w:hAnsi="Times New Roman" w:cs="Times New Roman"/>
                <w:bCs/>
                <w:sz w:val="18"/>
                <w:szCs w:val="18"/>
              </w:rPr>
              <w:t>€ donatorë)</w:t>
            </w:r>
          </w:p>
          <w:p w14:paraId="2FD56814" w14:textId="7E82342D" w:rsidR="003F4529" w:rsidRPr="00550BBA" w:rsidRDefault="003F4529" w:rsidP="00E44E46">
            <w:pPr>
              <w:jc w:val="center"/>
              <w:rPr>
                <w:rFonts w:ascii="Times New Roman" w:eastAsia="Times New Roman" w:hAnsi="Times New Roman" w:cs="Times New Roman"/>
                <w:bCs/>
              </w:rPr>
            </w:pPr>
          </w:p>
        </w:tc>
        <w:tc>
          <w:tcPr>
            <w:tcW w:w="996" w:type="dxa"/>
            <w:shd w:val="clear" w:color="auto" w:fill="auto"/>
          </w:tcPr>
          <w:p w14:paraId="187809F9" w14:textId="77777777" w:rsidR="00370521" w:rsidRPr="00550BBA" w:rsidRDefault="00370521" w:rsidP="00370521">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126,000 </w:t>
            </w:r>
            <w:r w:rsidRPr="00550BBA">
              <w:rPr>
                <w:rFonts w:ascii="Times New Roman" w:eastAsia="Times New Roman" w:hAnsi="Times New Roman" w:cs="Times New Roman"/>
                <w:bCs/>
              </w:rPr>
              <w:t>€</w:t>
            </w:r>
          </w:p>
          <w:p w14:paraId="50236481" w14:textId="77777777" w:rsidR="00370521" w:rsidRPr="00167406" w:rsidRDefault="00370521" w:rsidP="00370521">
            <w:pPr>
              <w:jc w:val="center"/>
              <w:rPr>
                <w:rFonts w:ascii="Times New Roman" w:eastAsia="Times New Roman" w:hAnsi="Times New Roman" w:cs="Times New Roman"/>
                <w:bCs/>
                <w:sz w:val="18"/>
                <w:szCs w:val="18"/>
              </w:rPr>
            </w:pPr>
            <w:r w:rsidRPr="00167406">
              <w:rPr>
                <w:rFonts w:ascii="Times New Roman" w:eastAsia="Times New Roman" w:hAnsi="Times New Roman" w:cs="Times New Roman"/>
                <w:bCs/>
                <w:sz w:val="18"/>
                <w:szCs w:val="18"/>
              </w:rPr>
              <w:lastRenderedPageBreak/>
              <w:t xml:space="preserve">(nga të cilat </w:t>
            </w:r>
            <w:r>
              <w:rPr>
                <w:rFonts w:ascii="Times New Roman" w:eastAsia="Times New Roman" w:hAnsi="Times New Roman" w:cs="Times New Roman"/>
                <w:bCs/>
                <w:sz w:val="18"/>
                <w:szCs w:val="18"/>
              </w:rPr>
              <w:t xml:space="preserve">88,200 </w:t>
            </w:r>
            <w:r w:rsidRPr="00167406">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 xml:space="preserve">37,800 </w:t>
            </w:r>
            <w:r w:rsidRPr="00167406">
              <w:rPr>
                <w:rFonts w:ascii="Times New Roman" w:eastAsia="Times New Roman" w:hAnsi="Times New Roman" w:cs="Times New Roman"/>
                <w:bCs/>
                <w:sz w:val="18"/>
                <w:szCs w:val="18"/>
              </w:rPr>
              <w:t>€ donatorë)</w:t>
            </w:r>
          </w:p>
          <w:p w14:paraId="7C1D9479" w14:textId="154879DF" w:rsidR="003F4529" w:rsidRPr="00550BBA" w:rsidRDefault="003F4529" w:rsidP="00E44E46">
            <w:pPr>
              <w:jc w:val="center"/>
              <w:rPr>
                <w:rFonts w:ascii="Times New Roman" w:eastAsia="Times New Roman" w:hAnsi="Times New Roman" w:cs="Times New Roman"/>
                <w:bCs/>
              </w:rPr>
            </w:pPr>
          </w:p>
        </w:tc>
        <w:tc>
          <w:tcPr>
            <w:tcW w:w="1225" w:type="dxa"/>
          </w:tcPr>
          <w:p w14:paraId="78D39AE7" w14:textId="77777777" w:rsidR="00370521" w:rsidRPr="00550BBA" w:rsidRDefault="00370521" w:rsidP="00370521">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126,000 </w:t>
            </w:r>
            <w:r w:rsidRPr="00550BBA">
              <w:rPr>
                <w:rFonts w:ascii="Times New Roman" w:eastAsia="Times New Roman" w:hAnsi="Times New Roman" w:cs="Times New Roman"/>
                <w:bCs/>
              </w:rPr>
              <w:t>€</w:t>
            </w:r>
          </w:p>
          <w:p w14:paraId="68EA7B4A" w14:textId="77777777" w:rsidR="00370521" w:rsidRPr="00167406" w:rsidRDefault="00370521" w:rsidP="00370521">
            <w:pPr>
              <w:jc w:val="center"/>
              <w:rPr>
                <w:rFonts w:ascii="Times New Roman" w:eastAsia="Times New Roman" w:hAnsi="Times New Roman" w:cs="Times New Roman"/>
                <w:bCs/>
                <w:sz w:val="18"/>
                <w:szCs w:val="18"/>
              </w:rPr>
            </w:pPr>
            <w:r w:rsidRPr="00167406">
              <w:rPr>
                <w:rFonts w:ascii="Times New Roman" w:eastAsia="Times New Roman" w:hAnsi="Times New Roman" w:cs="Times New Roman"/>
                <w:bCs/>
                <w:sz w:val="18"/>
                <w:szCs w:val="18"/>
              </w:rPr>
              <w:lastRenderedPageBreak/>
              <w:t xml:space="preserve">(nga të cilat </w:t>
            </w:r>
            <w:r>
              <w:rPr>
                <w:rFonts w:ascii="Times New Roman" w:eastAsia="Times New Roman" w:hAnsi="Times New Roman" w:cs="Times New Roman"/>
                <w:bCs/>
                <w:sz w:val="18"/>
                <w:szCs w:val="18"/>
              </w:rPr>
              <w:t xml:space="preserve">88,200 </w:t>
            </w:r>
            <w:r w:rsidRPr="00167406">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 xml:space="preserve">37,800 </w:t>
            </w:r>
            <w:r w:rsidRPr="00167406">
              <w:rPr>
                <w:rFonts w:ascii="Times New Roman" w:eastAsia="Times New Roman" w:hAnsi="Times New Roman" w:cs="Times New Roman"/>
                <w:bCs/>
                <w:sz w:val="18"/>
                <w:szCs w:val="18"/>
              </w:rPr>
              <w:t>€ donatorë)</w:t>
            </w:r>
          </w:p>
          <w:p w14:paraId="4781805F" w14:textId="7B54CA52" w:rsidR="003F4529" w:rsidRPr="00550BBA" w:rsidRDefault="003F4529" w:rsidP="00E44E46">
            <w:pPr>
              <w:jc w:val="center"/>
              <w:rPr>
                <w:rFonts w:ascii="Times New Roman" w:eastAsia="Times New Roman" w:hAnsi="Times New Roman" w:cs="Times New Roman"/>
                <w:bCs/>
              </w:rPr>
            </w:pPr>
          </w:p>
        </w:tc>
        <w:tc>
          <w:tcPr>
            <w:tcW w:w="1620" w:type="dxa"/>
          </w:tcPr>
          <w:p w14:paraId="2B6AB21C" w14:textId="77777777" w:rsidR="003F4529" w:rsidRDefault="003F4529" w:rsidP="00E44E46">
            <w:pPr>
              <w:rPr>
                <w:rFonts w:ascii="Times New Roman" w:eastAsia="Times New Roman" w:hAnsi="Times New Roman" w:cs="Times New Roman"/>
                <w:bCs/>
              </w:rPr>
            </w:pPr>
            <w:r>
              <w:rPr>
                <w:rFonts w:ascii="Times New Roman" w:eastAsia="Times New Roman" w:hAnsi="Times New Roman" w:cs="Times New Roman"/>
                <w:bCs/>
              </w:rPr>
              <w:lastRenderedPageBreak/>
              <w:t>DBZHR</w:t>
            </w:r>
          </w:p>
          <w:p w14:paraId="373FAF1E" w14:textId="77777777" w:rsidR="003F4529" w:rsidRDefault="003F4529" w:rsidP="00E44E46">
            <w:pPr>
              <w:rPr>
                <w:rFonts w:ascii="Times New Roman" w:eastAsia="Times New Roman" w:hAnsi="Times New Roman" w:cs="Times New Roman"/>
                <w:bCs/>
              </w:rPr>
            </w:pPr>
          </w:p>
          <w:p w14:paraId="241AD4D7" w14:textId="212DEEA9" w:rsidR="003F4529" w:rsidRPr="00550BBA" w:rsidRDefault="003F4529" w:rsidP="00E44E46">
            <w:pPr>
              <w:rPr>
                <w:rFonts w:ascii="Times New Roman" w:eastAsia="Times New Roman" w:hAnsi="Times New Roman" w:cs="Times New Roman"/>
                <w:bCs/>
              </w:rPr>
            </w:pPr>
            <w:r>
              <w:rPr>
                <w:rFonts w:ascii="Times New Roman" w:eastAsia="Times New Roman" w:hAnsi="Times New Roman" w:cs="Times New Roman"/>
                <w:bCs/>
              </w:rPr>
              <w:lastRenderedPageBreak/>
              <w:t>Donatorët</w:t>
            </w:r>
          </w:p>
        </w:tc>
        <w:tc>
          <w:tcPr>
            <w:tcW w:w="1791" w:type="dxa"/>
            <w:shd w:val="clear" w:color="auto" w:fill="auto"/>
          </w:tcPr>
          <w:p w14:paraId="41D87B4D" w14:textId="7C005514" w:rsidR="003F4529" w:rsidRPr="009A0CAC" w:rsidRDefault="003F4529" w:rsidP="00E44E46">
            <w:pPr>
              <w:jc w:val="left"/>
              <w:rPr>
                <w:rFonts w:ascii="Times New Roman" w:eastAsia="Times New Roman" w:hAnsi="Times New Roman" w:cs="Times New Roman"/>
                <w:bCs/>
              </w:rPr>
            </w:pPr>
            <w:r w:rsidRPr="009A0CAC">
              <w:rPr>
                <w:rFonts w:ascii="Times New Roman" w:eastAsia="Times New Roman" w:hAnsi="Times New Roman" w:cs="Times New Roman"/>
                <w:bCs/>
              </w:rPr>
              <w:lastRenderedPageBreak/>
              <w:t>-</w:t>
            </w:r>
            <w:r>
              <w:rPr>
                <w:rFonts w:ascii="Times New Roman" w:eastAsia="Times New Roman" w:hAnsi="Times New Roman" w:cs="Times New Roman"/>
                <w:bCs/>
              </w:rPr>
              <w:t xml:space="preserve"> </w:t>
            </w:r>
            <w:r w:rsidR="00370521" w:rsidRPr="002803C7">
              <w:rPr>
                <w:rFonts w:ascii="Times New Roman" w:eastAsia="Times New Roman" w:hAnsi="Times New Roman" w:cs="Times New Roman"/>
                <w:bCs/>
              </w:rPr>
              <w:t xml:space="preserve">Numri i fermereve gra </w:t>
            </w:r>
            <w:r>
              <w:rPr>
                <w:rFonts w:ascii="Times New Roman" w:eastAsia="Times New Roman" w:hAnsi="Times New Roman" w:cs="Times New Roman"/>
                <w:bCs/>
              </w:rPr>
              <w:t xml:space="preserve">të </w:t>
            </w:r>
            <w:r>
              <w:rPr>
                <w:rFonts w:ascii="Times New Roman" w:eastAsia="Times New Roman" w:hAnsi="Times New Roman" w:cs="Times New Roman"/>
                <w:bCs/>
              </w:rPr>
              <w:lastRenderedPageBreak/>
              <w:t xml:space="preserve">mbështetura në sigurimin e mekanizmave bujqësorë (në vit) ndarë sipas moshës, etnisë, vendbanimit, etj. </w:t>
            </w:r>
          </w:p>
        </w:tc>
        <w:tc>
          <w:tcPr>
            <w:tcW w:w="1710" w:type="dxa"/>
            <w:shd w:val="clear" w:color="auto" w:fill="auto"/>
          </w:tcPr>
          <w:p w14:paraId="54564639" w14:textId="5D628C7F" w:rsidR="003F4529" w:rsidRPr="00D46DBB" w:rsidRDefault="003F4529" w:rsidP="00E44E46">
            <w:pPr>
              <w:rPr>
                <w:rFonts w:ascii="Times New Roman" w:hAnsi="Times New Roman" w:cs="Times New Roman"/>
              </w:rPr>
            </w:pPr>
            <w:r>
              <w:rPr>
                <w:rFonts w:ascii="Times New Roman" w:hAnsi="Times New Roman" w:cs="Times New Roman"/>
              </w:rPr>
              <w:lastRenderedPageBreak/>
              <w:t>KK</w:t>
            </w:r>
          </w:p>
        </w:tc>
      </w:tr>
      <w:tr w:rsidR="00397FAF" w:rsidRPr="00D46DBB" w14:paraId="6C241C16" w14:textId="77777777" w:rsidTr="00DF1DA3">
        <w:trPr>
          <w:trHeight w:val="534"/>
        </w:trPr>
        <w:tc>
          <w:tcPr>
            <w:tcW w:w="3690" w:type="dxa"/>
            <w:shd w:val="clear" w:color="auto" w:fill="auto"/>
          </w:tcPr>
          <w:p w14:paraId="507D7863" w14:textId="13915B01" w:rsidR="00397FAF" w:rsidRDefault="00397FAF" w:rsidP="00397FAF">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1.1.4. Nritja e kapaciteteve të grave fermere për të përdorur freza spërkatëse dhe mjete të tjera motorike.</w:t>
            </w:r>
            <w:r>
              <w:rPr>
                <w:rStyle w:val="FootnoteReference"/>
                <w:rFonts w:ascii="Times New Roman" w:eastAsia="Times New Roman" w:hAnsi="Times New Roman" w:cs="Times New Roman"/>
                <w:bCs/>
                <w:lang w:eastAsia="sq-AL"/>
              </w:rPr>
              <w:footnoteReference w:id="14"/>
            </w:r>
          </w:p>
        </w:tc>
        <w:tc>
          <w:tcPr>
            <w:tcW w:w="1538" w:type="dxa"/>
            <w:shd w:val="clear" w:color="auto" w:fill="auto"/>
          </w:tcPr>
          <w:p w14:paraId="788049C0" w14:textId="683DDEB5" w:rsidR="00397FAF" w:rsidRDefault="00397FAF" w:rsidP="00397FAF">
            <w:pPr>
              <w:rPr>
                <w:rFonts w:ascii="Times New Roman" w:eastAsia="Times New Roman" w:hAnsi="Times New Roman" w:cs="Times New Roman"/>
                <w:bCs/>
              </w:rPr>
            </w:pPr>
            <w:r>
              <w:rPr>
                <w:rFonts w:ascii="Times New Roman" w:eastAsia="Times New Roman" w:hAnsi="Times New Roman" w:cs="Times New Roman"/>
                <w:bCs/>
              </w:rPr>
              <w:t>DBZHR</w:t>
            </w:r>
          </w:p>
        </w:tc>
        <w:tc>
          <w:tcPr>
            <w:tcW w:w="1601" w:type="dxa"/>
            <w:shd w:val="clear" w:color="auto" w:fill="auto"/>
          </w:tcPr>
          <w:p w14:paraId="2895BB9E" w14:textId="77777777" w:rsidR="00397FAF" w:rsidRDefault="00397FAF" w:rsidP="00397FAF">
            <w:pPr>
              <w:jc w:val="left"/>
              <w:rPr>
                <w:rFonts w:ascii="Times New Roman" w:eastAsia="Times New Roman" w:hAnsi="Times New Roman" w:cs="Times New Roman"/>
                <w:bCs/>
              </w:rPr>
            </w:pPr>
            <w:r>
              <w:rPr>
                <w:rFonts w:ascii="Times New Roman" w:eastAsia="Times New Roman" w:hAnsi="Times New Roman" w:cs="Times New Roman"/>
                <w:bCs/>
              </w:rPr>
              <w:t>ZK</w:t>
            </w:r>
          </w:p>
          <w:p w14:paraId="134B6B87" w14:textId="77777777" w:rsidR="00397FAF" w:rsidRDefault="00397FAF" w:rsidP="00397FAF">
            <w:pPr>
              <w:jc w:val="left"/>
              <w:rPr>
                <w:rFonts w:ascii="Times New Roman" w:eastAsia="Times New Roman" w:hAnsi="Times New Roman" w:cs="Times New Roman"/>
                <w:bCs/>
              </w:rPr>
            </w:pPr>
          </w:p>
          <w:p w14:paraId="4F68C653" w14:textId="77777777" w:rsidR="00397FAF" w:rsidRDefault="00397FAF" w:rsidP="00397FAF">
            <w:pPr>
              <w:jc w:val="left"/>
              <w:rPr>
                <w:rFonts w:ascii="Times New Roman" w:eastAsia="Times New Roman" w:hAnsi="Times New Roman" w:cs="Times New Roman"/>
                <w:bCs/>
              </w:rPr>
            </w:pPr>
            <w:r>
              <w:rPr>
                <w:rFonts w:ascii="Times New Roman" w:eastAsia="Times New Roman" w:hAnsi="Times New Roman" w:cs="Times New Roman"/>
                <w:bCs/>
              </w:rPr>
              <w:t>OJQ</w:t>
            </w:r>
          </w:p>
          <w:p w14:paraId="018D4568" w14:textId="77777777" w:rsidR="00397FAF" w:rsidRDefault="00397FAF" w:rsidP="00397FAF">
            <w:pPr>
              <w:jc w:val="left"/>
              <w:rPr>
                <w:rFonts w:ascii="Times New Roman" w:eastAsia="Times New Roman" w:hAnsi="Times New Roman" w:cs="Times New Roman"/>
                <w:bCs/>
              </w:rPr>
            </w:pPr>
          </w:p>
          <w:p w14:paraId="6C9A3825" w14:textId="23AC65CC" w:rsidR="00397FAF" w:rsidRDefault="00397FAF" w:rsidP="00397FAF">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27CA13BC" w14:textId="77777777" w:rsidR="00397FAF" w:rsidRDefault="00397FAF" w:rsidP="00397FAF">
            <w:pPr>
              <w:jc w:val="center"/>
              <w:rPr>
                <w:rFonts w:ascii="Times New Roman" w:eastAsia="Times New Roman" w:hAnsi="Times New Roman" w:cs="Times New Roman"/>
                <w:bCs/>
              </w:rPr>
            </w:pPr>
            <w:r>
              <w:rPr>
                <w:rFonts w:ascii="Times New Roman" w:eastAsia="Times New Roman" w:hAnsi="Times New Roman" w:cs="Times New Roman"/>
                <w:bCs/>
              </w:rPr>
              <w:t>2024</w:t>
            </w:r>
          </w:p>
          <w:p w14:paraId="0E63E35C" w14:textId="77777777" w:rsidR="00397FAF" w:rsidRDefault="00397FAF" w:rsidP="00397FAF">
            <w:pPr>
              <w:jc w:val="center"/>
              <w:rPr>
                <w:rFonts w:ascii="Times New Roman" w:eastAsia="Times New Roman" w:hAnsi="Times New Roman" w:cs="Times New Roman"/>
                <w:bCs/>
              </w:rPr>
            </w:pPr>
            <w:r>
              <w:rPr>
                <w:rFonts w:ascii="Times New Roman" w:eastAsia="Times New Roman" w:hAnsi="Times New Roman" w:cs="Times New Roman"/>
                <w:bCs/>
              </w:rPr>
              <w:t xml:space="preserve">- </w:t>
            </w:r>
          </w:p>
          <w:p w14:paraId="7368C4C5" w14:textId="29160A44" w:rsidR="00397FAF" w:rsidRDefault="00397FAF" w:rsidP="00397FAF">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996" w:type="dxa"/>
            <w:shd w:val="clear" w:color="auto" w:fill="auto"/>
          </w:tcPr>
          <w:p w14:paraId="72F66F54" w14:textId="77777777" w:rsidR="00397FAF" w:rsidRDefault="00114413" w:rsidP="00397FAF">
            <w:pPr>
              <w:jc w:val="center"/>
              <w:rPr>
                <w:rFonts w:ascii="Times New Roman" w:eastAsia="Times New Roman" w:hAnsi="Times New Roman" w:cs="Times New Roman"/>
                <w:bCs/>
              </w:rPr>
            </w:pPr>
            <w:r>
              <w:rPr>
                <w:rFonts w:ascii="Times New Roman" w:eastAsia="Times New Roman" w:hAnsi="Times New Roman" w:cs="Times New Roman"/>
                <w:bCs/>
              </w:rPr>
              <w:t xml:space="preserve">94 </w:t>
            </w:r>
            <w:r w:rsidRPr="00550BBA">
              <w:rPr>
                <w:rFonts w:ascii="Times New Roman" w:eastAsia="Times New Roman" w:hAnsi="Times New Roman" w:cs="Times New Roman"/>
                <w:bCs/>
              </w:rPr>
              <w:t>€</w:t>
            </w:r>
          </w:p>
          <w:p w14:paraId="1551B7F9" w14:textId="33D64CE5" w:rsidR="00114413" w:rsidRDefault="00114413" w:rsidP="00397FAF">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tc>
        <w:tc>
          <w:tcPr>
            <w:tcW w:w="996" w:type="dxa"/>
            <w:shd w:val="clear" w:color="auto" w:fill="auto"/>
          </w:tcPr>
          <w:p w14:paraId="37B1693F" w14:textId="77777777" w:rsidR="00397FAF" w:rsidRDefault="00114413" w:rsidP="00397FAF">
            <w:pPr>
              <w:jc w:val="center"/>
              <w:rPr>
                <w:rFonts w:ascii="Times New Roman" w:eastAsia="Times New Roman" w:hAnsi="Times New Roman" w:cs="Times New Roman"/>
                <w:bCs/>
              </w:rPr>
            </w:pPr>
            <w:r>
              <w:rPr>
                <w:rFonts w:ascii="Times New Roman" w:eastAsia="Times New Roman" w:hAnsi="Times New Roman" w:cs="Times New Roman"/>
                <w:bCs/>
              </w:rPr>
              <w:t xml:space="preserve">94 </w:t>
            </w:r>
            <w:r w:rsidRPr="00550BBA">
              <w:rPr>
                <w:rFonts w:ascii="Times New Roman" w:eastAsia="Times New Roman" w:hAnsi="Times New Roman" w:cs="Times New Roman"/>
                <w:bCs/>
              </w:rPr>
              <w:t>€</w:t>
            </w:r>
          </w:p>
          <w:p w14:paraId="7B0B8F6A" w14:textId="2C1F60F7" w:rsidR="00114413" w:rsidRDefault="00114413" w:rsidP="00397FAF">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tc>
        <w:tc>
          <w:tcPr>
            <w:tcW w:w="1225" w:type="dxa"/>
          </w:tcPr>
          <w:p w14:paraId="51961B74" w14:textId="77777777" w:rsidR="00397FAF" w:rsidRDefault="00114413" w:rsidP="00397FAF">
            <w:pPr>
              <w:jc w:val="center"/>
              <w:rPr>
                <w:rFonts w:ascii="Times New Roman" w:eastAsia="Times New Roman" w:hAnsi="Times New Roman" w:cs="Times New Roman"/>
                <w:bCs/>
              </w:rPr>
            </w:pPr>
            <w:r>
              <w:rPr>
                <w:rFonts w:ascii="Times New Roman" w:eastAsia="Times New Roman" w:hAnsi="Times New Roman" w:cs="Times New Roman"/>
                <w:bCs/>
              </w:rPr>
              <w:t xml:space="preserve">94 </w:t>
            </w:r>
            <w:r w:rsidRPr="00550BBA">
              <w:rPr>
                <w:rFonts w:ascii="Times New Roman" w:eastAsia="Times New Roman" w:hAnsi="Times New Roman" w:cs="Times New Roman"/>
                <w:bCs/>
              </w:rPr>
              <w:t>€</w:t>
            </w:r>
          </w:p>
          <w:p w14:paraId="0589CC0C" w14:textId="06A8024B" w:rsidR="00114413" w:rsidRDefault="00114413" w:rsidP="00397FAF">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tc>
        <w:tc>
          <w:tcPr>
            <w:tcW w:w="1620" w:type="dxa"/>
          </w:tcPr>
          <w:p w14:paraId="222FE43C" w14:textId="77777777" w:rsidR="00397FAF" w:rsidRDefault="00397FAF" w:rsidP="00397FAF">
            <w:pPr>
              <w:rPr>
                <w:rFonts w:ascii="Times New Roman" w:eastAsia="Times New Roman" w:hAnsi="Times New Roman" w:cs="Times New Roman"/>
                <w:bCs/>
              </w:rPr>
            </w:pPr>
            <w:r>
              <w:rPr>
                <w:rFonts w:ascii="Times New Roman" w:eastAsia="Times New Roman" w:hAnsi="Times New Roman" w:cs="Times New Roman"/>
                <w:bCs/>
              </w:rPr>
              <w:t>DBZHR</w:t>
            </w:r>
          </w:p>
          <w:p w14:paraId="22539576" w14:textId="77777777" w:rsidR="00397FAF" w:rsidRDefault="00397FAF" w:rsidP="00397FAF">
            <w:pPr>
              <w:rPr>
                <w:rFonts w:ascii="Times New Roman" w:eastAsia="Times New Roman" w:hAnsi="Times New Roman" w:cs="Times New Roman"/>
                <w:bCs/>
              </w:rPr>
            </w:pPr>
          </w:p>
          <w:p w14:paraId="1265A9A0" w14:textId="7B99842A" w:rsidR="00397FAF" w:rsidRDefault="00397FAF" w:rsidP="00397FAF">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4B703738" w14:textId="77777777" w:rsidR="00397FAF" w:rsidRDefault="00397FAF" w:rsidP="00397FAF">
            <w:pPr>
              <w:jc w:val="left"/>
              <w:rPr>
                <w:rFonts w:ascii="Times New Roman" w:eastAsia="Times New Roman" w:hAnsi="Times New Roman" w:cs="Times New Roman"/>
                <w:bCs/>
              </w:rPr>
            </w:pPr>
            <w:r w:rsidRPr="00397FAF">
              <w:rPr>
                <w:rFonts w:ascii="Times New Roman" w:eastAsia="Times New Roman" w:hAnsi="Times New Roman" w:cs="Times New Roman"/>
                <w:bCs/>
              </w:rPr>
              <w:t>- 6 trajnime të zhvilluara (2 në vit).</w:t>
            </w:r>
          </w:p>
          <w:p w14:paraId="2B0331D7" w14:textId="77777777" w:rsidR="00397FAF" w:rsidRDefault="00397FAF" w:rsidP="00397FAF">
            <w:pPr>
              <w:jc w:val="left"/>
              <w:rPr>
                <w:rFonts w:ascii="Times New Roman" w:eastAsia="Times New Roman" w:hAnsi="Times New Roman" w:cs="Times New Roman"/>
                <w:bCs/>
              </w:rPr>
            </w:pPr>
          </w:p>
          <w:p w14:paraId="61291A9E" w14:textId="349BDE6C" w:rsidR="00397FAF" w:rsidRPr="009A0CAC" w:rsidRDefault="00397FAF" w:rsidP="00397FAF">
            <w:pPr>
              <w:jc w:val="left"/>
              <w:rPr>
                <w:rFonts w:ascii="Times New Roman" w:eastAsia="Times New Roman" w:hAnsi="Times New Roman" w:cs="Times New Roman"/>
                <w:bCs/>
              </w:rPr>
            </w:pPr>
            <w:r>
              <w:rPr>
                <w:rFonts w:ascii="Times New Roman" w:eastAsia="Times New Roman" w:hAnsi="Times New Roman" w:cs="Times New Roman"/>
                <w:bCs/>
              </w:rPr>
              <w:t>-30 gra fermere (10 në vit) të aftësuara për të përdorur pajisje motorike në bujqësi</w:t>
            </w:r>
          </w:p>
        </w:tc>
        <w:tc>
          <w:tcPr>
            <w:tcW w:w="1710" w:type="dxa"/>
            <w:shd w:val="clear" w:color="auto" w:fill="auto"/>
          </w:tcPr>
          <w:p w14:paraId="00EF01C9" w14:textId="5AB09C7D" w:rsidR="00397FAF" w:rsidRDefault="00397FAF" w:rsidP="00397FAF">
            <w:pPr>
              <w:rPr>
                <w:rFonts w:ascii="Times New Roman" w:hAnsi="Times New Roman" w:cs="Times New Roman"/>
              </w:rPr>
            </w:pPr>
            <w:r>
              <w:rPr>
                <w:rFonts w:ascii="Times New Roman" w:hAnsi="Times New Roman" w:cs="Times New Roman"/>
              </w:rPr>
              <w:t>KK</w:t>
            </w:r>
          </w:p>
        </w:tc>
      </w:tr>
      <w:tr w:rsidR="00114413" w:rsidRPr="00D46DBB" w14:paraId="36B0B9A5" w14:textId="77777777" w:rsidTr="00DF1DA3">
        <w:trPr>
          <w:trHeight w:val="534"/>
        </w:trPr>
        <w:tc>
          <w:tcPr>
            <w:tcW w:w="3690" w:type="dxa"/>
            <w:shd w:val="clear" w:color="auto" w:fill="auto"/>
          </w:tcPr>
          <w:p w14:paraId="0CB1270B" w14:textId="40876410" w:rsidR="00114413" w:rsidRPr="00397580" w:rsidRDefault="00114413" w:rsidP="00114413">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1.1.5. </w:t>
            </w:r>
            <w:r w:rsidRPr="00397580">
              <w:rPr>
                <w:rFonts w:ascii="Times New Roman" w:eastAsia="Times New Roman" w:hAnsi="Times New Roman" w:cs="Times New Roman"/>
                <w:bCs/>
                <w:lang w:eastAsia="sq-AL"/>
              </w:rPr>
              <w:t>Sensibilizimi i grave për mundësitë e përfitimit</w:t>
            </w:r>
          </w:p>
          <w:p w14:paraId="166267A0" w14:textId="0333975C" w:rsidR="00114413" w:rsidRDefault="00114413" w:rsidP="00114413">
            <w:pPr>
              <w:jc w:val="left"/>
              <w:rPr>
                <w:rFonts w:ascii="Times New Roman" w:eastAsia="Times New Roman" w:hAnsi="Times New Roman" w:cs="Times New Roman"/>
                <w:bCs/>
                <w:lang w:eastAsia="sq-AL"/>
              </w:rPr>
            </w:pPr>
            <w:r w:rsidRPr="00397580">
              <w:rPr>
                <w:rFonts w:ascii="Times New Roman" w:eastAsia="Times New Roman" w:hAnsi="Times New Roman" w:cs="Times New Roman"/>
                <w:bCs/>
                <w:lang w:eastAsia="sq-AL"/>
              </w:rPr>
              <w:t>nga Programi për Bujqësi dhe Zhvillim Rural</w:t>
            </w:r>
            <w:r>
              <w:rPr>
                <w:rFonts w:ascii="Times New Roman" w:eastAsia="Times New Roman" w:hAnsi="Times New Roman" w:cs="Times New Roman"/>
                <w:bCs/>
                <w:lang w:eastAsia="sq-AL"/>
              </w:rPr>
              <w:t>.</w:t>
            </w:r>
            <w:r>
              <w:rPr>
                <w:rStyle w:val="FootnoteReference"/>
                <w:rFonts w:ascii="Times New Roman" w:eastAsia="Times New Roman" w:hAnsi="Times New Roman" w:cs="Times New Roman"/>
                <w:bCs/>
                <w:lang w:eastAsia="sq-AL"/>
              </w:rPr>
              <w:footnoteReference w:id="15"/>
            </w:r>
          </w:p>
        </w:tc>
        <w:tc>
          <w:tcPr>
            <w:tcW w:w="1538" w:type="dxa"/>
            <w:shd w:val="clear" w:color="auto" w:fill="auto"/>
          </w:tcPr>
          <w:p w14:paraId="582E288F" w14:textId="21D36DA4" w:rsidR="00114413" w:rsidRDefault="00114413" w:rsidP="00114413">
            <w:pPr>
              <w:rPr>
                <w:rFonts w:ascii="Times New Roman" w:eastAsia="Times New Roman" w:hAnsi="Times New Roman" w:cs="Times New Roman"/>
                <w:bCs/>
              </w:rPr>
            </w:pPr>
            <w:r>
              <w:rPr>
                <w:rFonts w:ascii="Times New Roman" w:eastAsia="Times New Roman" w:hAnsi="Times New Roman" w:cs="Times New Roman"/>
                <w:bCs/>
              </w:rPr>
              <w:t>DBZHR</w:t>
            </w:r>
          </w:p>
        </w:tc>
        <w:tc>
          <w:tcPr>
            <w:tcW w:w="1601" w:type="dxa"/>
            <w:shd w:val="clear" w:color="auto" w:fill="auto"/>
          </w:tcPr>
          <w:p w14:paraId="4721DF61" w14:textId="77777777" w:rsidR="00114413" w:rsidRDefault="00114413" w:rsidP="00114413">
            <w:pPr>
              <w:jc w:val="left"/>
              <w:rPr>
                <w:rFonts w:ascii="Times New Roman" w:eastAsia="Times New Roman" w:hAnsi="Times New Roman" w:cs="Times New Roman"/>
                <w:bCs/>
              </w:rPr>
            </w:pPr>
            <w:r>
              <w:rPr>
                <w:rFonts w:ascii="Times New Roman" w:eastAsia="Times New Roman" w:hAnsi="Times New Roman" w:cs="Times New Roman"/>
                <w:bCs/>
              </w:rPr>
              <w:t>ZK</w:t>
            </w:r>
          </w:p>
          <w:p w14:paraId="79836BEB" w14:textId="77777777" w:rsidR="00114413" w:rsidRDefault="00114413" w:rsidP="00114413">
            <w:pPr>
              <w:jc w:val="left"/>
              <w:rPr>
                <w:rFonts w:ascii="Times New Roman" w:eastAsia="Times New Roman" w:hAnsi="Times New Roman" w:cs="Times New Roman"/>
                <w:bCs/>
              </w:rPr>
            </w:pPr>
          </w:p>
          <w:p w14:paraId="41D014DA" w14:textId="77777777" w:rsidR="00114413" w:rsidRDefault="00114413" w:rsidP="00114413">
            <w:pPr>
              <w:jc w:val="left"/>
              <w:rPr>
                <w:rFonts w:ascii="Times New Roman" w:eastAsia="Times New Roman" w:hAnsi="Times New Roman" w:cs="Times New Roman"/>
                <w:bCs/>
              </w:rPr>
            </w:pPr>
            <w:r>
              <w:rPr>
                <w:rFonts w:ascii="Times New Roman" w:eastAsia="Times New Roman" w:hAnsi="Times New Roman" w:cs="Times New Roman"/>
                <w:bCs/>
              </w:rPr>
              <w:t>OJQ</w:t>
            </w:r>
          </w:p>
          <w:p w14:paraId="66BCBA0C" w14:textId="77777777" w:rsidR="00114413" w:rsidRDefault="00114413" w:rsidP="00114413">
            <w:pPr>
              <w:jc w:val="left"/>
              <w:rPr>
                <w:rFonts w:ascii="Times New Roman" w:eastAsia="Times New Roman" w:hAnsi="Times New Roman" w:cs="Times New Roman"/>
                <w:bCs/>
              </w:rPr>
            </w:pPr>
          </w:p>
          <w:p w14:paraId="7DD6E211" w14:textId="713A49CE" w:rsidR="00114413" w:rsidRDefault="00114413" w:rsidP="00114413">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3FB7B83F" w14:textId="77777777" w:rsidR="00114413" w:rsidRDefault="00114413" w:rsidP="00114413">
            <w:pPr>
              <w:jc w:val="center"/>
              <w:rPr>
                <w:rFonts w:ascii="Times New Roman" w:eastAsia="Times New Roman" w:hAnsi="Times New Roman" w:cs="Times New Roman"/>
                <w:bCs/>
              </w:rPr>
            </w:pPr>
            <w:r>
              <w:rPr>
                <w:rFonts w:ascii="Times New Roman" w:eastAsia="Times New Roman" w:hAnsi="Times New Roman" w:cs="Times New Roman"/>
                <w:bCs/>
              </w:rPr>
              <w:t>2024</w:t>
            </w:r>
          </w:p>
          <w:p w14:paraId="06241159" w14:textId="77777777" w:rsidR="00114413" w:rsidRDefault="00114413" w:rsidP="00114413">
            <w:pPr>
              <w:jc w:val="center"/>
              <w:rPr>
                <w:rFonts w:ascii="Times New Roman" w:eastAsia="Times New Roman" w:hAnsi="Times New Roman" w:cs="Times New Roman"/>
                <w:bCs/>
              </w:rPr>
            </w:pPr>
            <w:r>
              <w:rPr>
                <w:rFonts w:ascii="Times New Roman" w:eastAsia="Times New Roman" w:hAnsi="Times New Roman" w:cs="Times New Roman"/>
                <w:bCs/>
              </w:rPr>
              <w:t xml:space="preserve">- </w:t>
            </w:r>
          </w:p>
          <w:p w14:paraId="37ABAA80" w14:textId="30BA293F" w:rsidR="00114413" w:rsidRDefault="00114413" w:rsidP="00114413">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996" w:type="dxa"/>
            <w:shd w:val="clear" w:color="auto" w:fill="auto"/>
          </w:tcPr>
          <w:p w14:paraId="71DC9A3E" w14:textId="6936138F" w:rsidR="00D250B1" w:rsidRDefault="00D250B1" w:rsidP="00D250B1">
            <w:pPr>
              <w:jc w:val="center"/>
              <w:rPr>
                <w:rFonts w:ascii="Times New Roman" w:eastAsia="Times New Roman" w:hAnsi="Times New Roman" w:cs="Times New Roman"/>
                <w:bCs/>
              </w:rPr>
            </w:pPr>
            <w:r>
              <w:rPr>
                <w:rFonts w:ascii="Times New Roman" w:eastAsia="Times New Roman" w:hAnsi="Times New Roman" w:cs="Times New Roman"/>
                <w:bCs/>
              </w:rPr>
              <w:t xml:space="preserve">388 </w:t>
            </w:r>
            <w:r w:rsidRPr="00550BBA">
              <w:rPr>
                <w:rFonts w:ascii="Times New Roman" w:eastAsia="Times New Roman" w:hAnsi="Times New Roman" w:cs="Times New Roman"/>
                <w:bCs/>
              </w:rPr>
              <w:t>€</w:t>
            </w:r>
          </w:p>
          <w:p w14:paraId="4FB8C1F2" w14:textId="37162FD7" w:rsidR="00114413" w:rsidRDefault="00D250B1" w:rsidP="00D250B1">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tc>
        <w:tc>
          <w:tcPr>
            <w:tcW w:w="996" w:type="dxa"/>
            <w:shd w:val="clear" w:color="auto" w:fill="auto"/>
          </w:tcPr>
          <w:p w14:paraId="13E2A8AA" w14:textId="77777777" w:rsidR="00D250B1" w:rsidRDefault="00D250B1" w:rsidP="00D250B1">
            <w:pPr>
              <w:jc w:val="center"/>
              <w:rPr>
                <w:rFonts w:ascii="Times New Roman" w:eastAsia="Times New Roman" w:hAnsi="Times New Roman" w:cs="Times New Roman"/>
                <w:bCs/>
              </w:rPr>
            </w:pPr>
            <w:r>
              <w:rPr>
                <w:rFonts w:ascii="Times New Roman" w:eastAsia="Times New Roman" w:hAnsi="Times New Roman" w:cs="Times New Roman"/>
                <w:bCs/>
              </w:rPr>
              <w:t xml:space="preserve">388 </w:t>
            </w:r>
            <w:r w:rsidRPr="00550BBA">
              <w:rPr>
                <w:rFonts w:ascii="Times New Roman" w:eastAsia="Times New Roman" w:hAnsi="Times New Roman" w:cs="Times New Roman"/>
                <w:bCs/>
              </w:rPr>
              <w:t>€</w:t>
            </w:r>
          </w:p>
          <w:p w14:paraId="7DF54BC2" w14:textId="796D3ED2" w:rsidR="00114413" w:rsidRDefault="00D250B1" w:rsidP="00D250B1">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tc>
        <w:tc>
          <w:tcPr>
            <w:tcW w:w="1225" w:type="dxa"/>
          </w:tcPr>
          <w:p w14:paraId="6F0FFFEA" w14:textId="77777777" w:rsidR="00D250B1" w:rsidRDefault="00D250B1" w:rsidP="00D250B1">
            <w:pPr>
              <w:jc w:val="center"/>
              <w:rPr>
                <w:rFonts w:ascii="Times New Roman" w:eastAsia="Times New Roman" w:hAnsi="Times New Roman" w:cs="Times New Roman"/>
                <w:bCs/>
              </w:rPr>
            </w:pPr>
            <w:r>
              <w:rPr>
                <w:rFonts w:ascii="Times New Roman" w:eastAsia="Times New Roman" w:hAnsi="Times New Roman" w:cs="Times New Roman"/>
                <w:bCs/>
              </w:rPr>
              <w:t xml:space="preserve">388 </w:t>
            </w:r>
            <w:r w:rsidRPr="00550BBA">
              <w:rPr>
                <w:rFonts w:ascii="Times New Roman" w:eastAsia="Times New Roman" w:hAnsi="Times New Roman" w:cs="Times New Roman"/>
                <w:bCs/>
              </w:rPr>
              <w:t>€</w:t>
            </w:r>
          </w:p>
          <w:p w14:paraId="4668526E" w14:textId="53D99723" w:rsidR="00114413" w:rsidRDefault="00D250B1" w:rsidP="00D250B1">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tc>
        <w:tc>
          <w:tcPr>
            <w:tcW w:w="1620" w:type="dxa"/>
          </w:tcPr>
          <w:p w14:paraId="70B691E7" w14:textId="77777777" w:rsidR="00114413" w:rsidRDefault="00114413" w:rsidP="00114413">
            <w:pPr>
              <w:rPr>
                <w:rFonts w:ascii="Times New Roman" w:eastAsia="Times New Roman" w:hAnsi="Times New Roman" w:cs="Times New Roman"/>
                <w:bCs/>
              </w:rPr>
            </w:pPr>
            <w:r>
              <w:rPr>
                <w:rFonts w:ascii="Times New Roman" w:eastAsia="Times New Roman" w:hAnsi="Times New Roman" w:cs="Times New Roman"/>
                <w:bCs/>
              </w:rPr>
              <w:t>DBZHR</w:t>
            </w:r>
          </w:p>
          <w:p w14:paraId="27083817" w14:textId="77777777" w:rsidR="00114413" w:rsidRDefault="00114413" w:rsidP="00114413">
            <w:pPr>
              <w:rPr>
                <w:rFonts w:ascii="Times New Roman" w:eastAsia="Times New Roman" w:hAnsi="Times New Roman" w:cs="Times New Roman"/>
                <w:bCs/>
              </w:rPr>
            </w:pPr>
          </w:p>
          <w:p w14:paraId="2B2F10AB" w14:textId="015C96DD" w:rsidR="00114413" w:rsidRDefault="00114413" w:rsidP="00114413">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5D0E8C27" w14:textId="77777777" w:rsidR="00114413" w:rsidRDefault="00114413" w:rsidP="00114413">
            <w:pPr>
              <w:jc w:val="left"/>
              <w:rPr>
                <w:rFonts w:ascii="Times New Roman" w:eastAsia="Times New Roman" w:hAnsi="Times New Roman" w:cs="Times New Roman"/>
                <w:bCs/>
              </w:rPr>
            </w:pPr>
            <w:r>
              <w:rPr>
                <w:rFonts w:ascii="Times New Roman" w:eastAsia="Times New Roman" w:hAnsi="Times New Roman" w:cs="Times New Roman"/>
                <w:bCs/>
              </w:rPr>
              <w:t>- 6 takime informuese të zhvilluara (2 në vit)</w:t>
            </w:r>
          </w:p>
          <w:p w14:paraId="2D615626" w14:textId="3F34863C" w:rsidR="00114413" w:rsidRDefault="00114413" w:rsidP="00114413">
            <w:pPr>
              <w:jc w:val="left"/>
              <w:rPr>
                <w:rFonts w:ascii="Times New Roman" w:eastAsia="Times New Roman" w:hAnsi="Times New Roman" w:cs="Times New Roman"/>
                <w:bCs/>
              </w:rPr>
            </w:pPr>
            <w:r>
              <w:rPr>
                <w:rFonts w:ascii="Times New Roman" w:eastAsia="Times New Roman" w:hAnsi="Times New Roman" w:cs="Times New Roman"/>
                <w:bCs/>
              </w:rPr>
              <w:t xml:space="preserve"> </w:t>
            </w:r>
          </w:p>
          <w:p w14:paraId="479F2745" w14:textId="0A32CAEC" w:rsidR="00114413" w:rsidRPr="00397FAF" w:rsidRDefault="00114413" w:rsidP="00114413">
            <w:pPr>
              <w:jc w:val="left"/>
              <w:rPr>
                <w:rFonts w:ascii="Times New Roman" w:eastAsia="Times New Roman" w:hAnsi="Times New Roman" w:cs="Times New Roman"/>
                <w:bCs/>
              </w:rPr>
            </w:pPr>
            <w:r>
              <w:rPr>
                <w:rFonts w:ascii="Times New Roman" w:eastAsia="Times New Roman" w:hAnsi="Times New Roman" w:cs="Times New Roman"/>
                <w:bCs/>
              </w:rPr>
              <w:t>- 90 gra të përfshira (30 në vit), ndarë sipas moshës, etnisë, vendbanimit, etj.</w:t>
            </w:r>
          </w:p>
        </w:tc>
        <w:tc>
          <w:tcPr>
            <w:tcW w:w="1710" w:type="dxa"/>
            <w:shd w:val="clear" w:color="auto" w:fill="auto"/>
          </w:tcPr>
          <w:p w14:paraId="3FB24FEB" w14:textId="1DE30CA2" w:rsidR="00114413" w:rsidRDefault="00114413" w:rsidP="00114413">
            <w:pPr>
              <w:rPr>
                <w:rFonts w:ascii="Times New Roman" w:hAnsi="Times New Roman" w:cs="Times New Roman"/>
              </w:rPr>
            </w:pPr>
            <w:r>
              <w:rPr>
                <w:rFonts w:ascii="Times New Roman" w:hAnsi="Times New Roman" w:cs="Times New Roman"/>
              </w:rPr>
              <w:t>KK</w:t>
            </w:r>
          </w:p>
        </w:tc>
      </w:tr>
      <w:tr w:rsidR="00D250B1" w:rsidRPr="00D46DBB" w14:paraId="48B7BA55" w14:textId="77777777" w:rsidTr="00DF1DA3">
        <w:trPr>
          <w:trHeight w:val="534"/>
        </w:trPr>
        <w:tc>
          <w:tcPr>
            <w:tcW w:w="3690" w:type="dxa"/>
            <w:shd w:val="clear" w:color="auto" w:fill="auto"/>
          </w:tcPr>
          <w:p w14:paraId="63FD9B0F" w14:textId="5814DCD1" w:rsidR="00D250B1" w:rsidRDefault="00D250B1" w:rsidP="00D250B1">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lastRenderedPageBreak/>
              <w:t>1.1.6. Ndryshim-plotësim i rregullores për aplikimet dhe subvencionet, duke përfshirë masa afirmative për të rritur subvencionimin direkt të grave dhe të rejave fermere në bujqësi.</w:t>
            </w:r>
            <w:r>
              <w:rPr>
                <w:rStyle w:val="FootnoteReference"/>
                <w:rFonts w:ascii="Times New Roman" w:eastAsia="Times New Roman" w:hAnsi="Times New Roman" w:cs="Times New Roman"/>
                <w:bCs/>
                <w:lang w:eastAsia="sq-AL"/>
              </w:rPr>
              <w:footnoteReference w:id="16"/>
            </w:r>
            <w:r>
              <w:rPr>
                <w:rFonts w:ascii="Times New Roman" w:eastAsia="Times New Roman" w:hAnsi="Times New Roman" w:cs="Times New Roman"/>
                <w:bCs/>
                <w:lang w:eastAsia="sq-AL"/>
              </w:rPr>
              <w:t xml:space="preserve"> </w:t>
            </w:r>
          </w:p>
        </w:tc>
        <w:tc>
          <w:tcPr>
            <w:tcW w:w="1538" w:type="dxa"/>
            <w:shd w:val="clear" w:color="auto" w:fill="auto"/>
          </w:tcPr>
          <w:p w14:paraId="133283A4" w14:textId="3F02223B" w:rsidR="00D250B1" w:rsidRDefault="00D250B1" w:rsidP="00D250B1">
            <w:pPr>
              <w:rPr>
                <w:rFonts w:ascii="Times New Roman" w:eastAsia="Times New Roman" w:hAnsi="Times New Roman" w:cs="Times New Roman"/>
                <w:bCs/>
              </w:rPr>
            </w:pPr>
            <w:r>
              <w:rPr>
                <w:rFonts w:ascii="Times New Roman" w:eastAsia="Times New Roman" w:hAnsi="Times New Roman" w:cs="Times New Roman"/>
                <w:bCs/>
              </w:rPr>
              <w:t>DBZHR</w:t>
            </w:r>
          </w:p>
        </w:tc>
        <w:tc>
          <w:tcPr>
            <w:tcW w:w="1601" w:type="dxa"/>
            <w:shd w:val="clear" w:color="auto" w:fill="auto"/>
          </w:tcPr>
          <w:p w14:paraId="4FE81A8F" w14:textId="77777777" w:rsidR="00D250B1" w:rsidRDefault="00D250B1" w:rsidP="00D250B1">
            <w:pPr>
              <w:jc w:val="left"/>
              <w:rPr>
                <w:rFonts w:ascii="Times New Roman" w:eastAsia="Times New Roman" w:hAnsi="Times New Roman" w:cs="Times New Roman"/>
                <w:bCs/>
              </w:rPr>
            </w:pPr>
            <w:r>
              <w:rPr>
                <w:rFonts w:ascii="Times New Roman" w:eastAsia="Times New Roman" w:hAnsi="Times New Roman" w:cs="Times New Roman"/>
                <w:bCs/>
              </w:rPr>
              <w:t>ZK</w:t>
            </w:r>
          </w:p>
          <w:p w14:paraId="164FB3B9" w14:textId="77777777" w:rsidR="00D250B1" w:rsidRDefault="00D250B1" w:rsidP="00D250B1">
            <w:pPr>
              <w:jc w:val="left"/>
              <w:rPr>
                <w:rFonts w:ascii="Times New Roman" w:eastAsia="Times New Roman" w:hAnsi="Times New Roman" w:cs="Times New Roman"/>
                <w:bCs/>
              </w:rPr>
            </w:pPr>
          </w:p>
          <w:p w14:paraId="13F0E15B" w14:textId="77777777" w:rsidR="00D250B1" w:rsidRDefault="00D250B1" w:rsidP="00D250B1">
            <w:pPr>
              <w:jc w:val="left"/>
              <w:rPr>
                <w:rFonts w:ascii="Times New Roman" w:eastAsia="Times New Roman" w:hAnsi="Times New Roman" w:cs="Times New Roman"/>
                <w:bCs/>
              </w:rPr>
            </w:pPr>
          </w:p>
        </w:tc>
        <w:tc>
          <w:tcPr>
            <w:tcW w:w="1204" w:type="dxa"/>
            <w:shd w:val="clear" w:color="auto" w:fill="auto"/>
          </w:tcPr>
          <w:p w14:paraId="1B020B12" w14:textId="0AAE7689" w:rsidR="00D250B1" w:rsidRDefault="00D250B1" w:rsidP="00D250B1">
            <w:pPr>
              <w:jc w:val="center"/>
              <w:rPr>
                <w:rFonts w:ascii="Times New Roman" w:eastAsia="Times New Roman" w:hAnsi="Times New Roman" w:cs="Times New Roman"/>
                <w:bCs/>
              </w:rPr>
            </w:pPr>
            <w:r w:rsidRPr="0039283D">
              <w:rPr>
                <w:rFonts w:ascii="Times New Roman" w:eastAsia="Times New Roman" w:hAnsi="Times New Roman" w:cs="Times New Roman"/>
                <w:bCs/>
              </w:rPr>
              <w:t>2024</w:t>
            </w:r>
          </w:p>
        </w:tc>
        <w:tc>
          <w:tcPr>
            <w:tcW w:w="996" w:type="dxa"/>
            <w:shd w:val="clear" w:color="auto" w:fill="auto"/>
          </w:tcPr>
          <w:p w14:paraId="62060D54" w14:textId="77777777" w:rsidR="00D250B1" w:rsidRDefault="00D250B1" w:rsidP="00D250B1">
            <w:pPr>
              <w:jc w:val="center"/>
              <w:rPr>
                <w:rFonts w:ascii="Times New Roman" w:eastAsia="Times New Roman" w:hAnsi="Times New Roman" w:cs="Times New Roman"/>
                <w:bCs/>
              </w:rPr>
            </w:pPr>
            <w:r>
              <w:rPr>
                <w:rFonts w:ascii="Times New Roman" w:eastAsia="Times New Roman" w:hAnsi="Times New Roman" w:cs="Times New Roman"/>
                <w:bCs/>
              </w:rPr>
              <w:t xml:space="preserve">375 </w:t>
            </w:r>
            <w:r w:rsidRPr="00550BBA">
              <w:rPr>
                <w:rFonts w:ascii="Times New Roman" w:eastAsia="Times New Roman" w:hAnsi="Times New Roman" w:cs="Times New Roman"/>
                <w:bCs/>
              </w:rPr>
              <w:t>€</w:t>
            </w:r>
          </w:p>
          <w:p w14:paraId="1D3A4C20" w14:textId="77777777" w:rsidR="00D250B1" w:rsidRDefault="00D250B1" w:rsidP="00D250B1">
            <w:pPr>
              <w:jc w:val="center"/>
              <w:rPr>
                <w:rFonts w:ascii="Times New Roman" w:eastAsia="Times New Roman" w:hAnsi="Times New Roman" w:cs="Times New Roman"/>
                <w:bCs/>
              </w:rPr>
            </w:pPr>
          </w:p>
          <w:p w14:paraId="60871DB9" w14:textId="77777777" w:rsidR="00D250B1" w:rsidRPr="00550BBA" w:rsidRDefault="00D250B1" w:rsidP="00D250B1">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386F6F0E" w14:textId="77777777" w:rsidR="00D250B1" w:rsidRDefault="00D250B1" w:rsidP="00D250B1">
            <w:pPr>
              <w:jc w:val="center"/>
              <w:rPr>
                <w:rFonts w:ascii="Times New Roman" w:eastAsia="Times New Roman" w:hAnsi="Times New Roman" w:cs="Times New Roman"/>
                <w:bCs/>
              </w:rPr>
            </w:pPr>
          </w:p>
        </w:tc>
        <w:tc>
          <w:tcPr>
            <w:tcW w:w="996" w:type="dxa"/>
            <w:shd w:val="clear" w:color="auto" w:fill="auto"/>
          </w:tcPr>
          <w:p w14:paraId="26044ACC" w14:textId="4DDDB4B6" w:rsidR="00D250B1" w:rsidRDefault="00D250B1" w:rsidP="00D250B1">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225" w:type="dxa"/>
          </w:tcPr>
          <w:p w14:paraId="0DB63E5E" w14:textId="4D6A8C46" w:rsidR="00D250B1" w:rsidRDefault="00D250B1" w:rsidP="00D250B1">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620" w:type="dxa"/>
          </w:tcPr>
          <w:p w14:paraId="6209A1C5" w14:textId="77777777" w:rsidR="00D250B1" w:rsidRDefault="00D250B1" w:rsidP="00D250B1">
            <w:pPr>
              <w:rPr>
                <w:rFonts w:ascii="Times New Roman" w:eastAsia="Times New Roman" w:hAnsi="Times New Roman" w:cs="Times New Roman"/>
                <w:bCs/>
              </w:rPr>
            </w:pPr>
            <w:r>
              <w:rPr>
                <w:rFonts w:ascii="Times New Roman" w:eastAsia="Times New Roman" w:hAnsi="Times New Roman" w:cs="Times New Roman"/>
                <w:bCs/>
              </w:rPr>
              <w:t>DBZHR</w:t>
            </w:r>
          </w:p>
          <w:p w14:paraId="268FE9E5" w14:textId="77777777" w:rsidR="00D250B1" w:rsidRDefault="00D250B1" w:rsidP="00D250B1">
            <w:pPr>
              <w:rPr>
                <w:rFonts w:ascii="Times New Roman" w:eastAsia="Times New Roman" w:hAnsi="Times New Roman" w:cs="Times New Roman"/>
                <w:bCs/>
              </w:rPr>
            </w:pPr>
          </w:p>
          <w:p w14:paraId="23834FDA" w14:textId="7A0CBC2C" w:rsidR="00D250B1" w:rsidRDefault="00D250B1" w:rsidP="00D250B1">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559BD6D9" w14:textId="42974C96" w:rsidR="00D250B1" w:rsidRDefault="00D250B1" w:rsidP="00D250B1">
            <w:pPr>
              <w:jc w:val="left"/>
              <w:rPr>
                <w:rFonts w:ascii="Times New Roman" w:eastAsia="Times New Roman" w:hAnsi="Times New Roman" w:cs="Times New Roman"/>
                <w:bCs/>
              </w:rPr>
            </w:pPr>
            <w:r>
              <w:rPr>
                <w:rFonts w:ascii="Times New Roman" w:eastAsia="Times New Roman" w:hAnsi="Times New Roman" w:cs="Times New Roman"/>
                <w:bCs/>
              </w:rPr>
              <w:t>- Rregullorja e ndryshuar-plot</w:t>
            </w:r>
            <w:r w:rsidR="00D704FC">
              <w:rPr>
                <w:rFonts w:ascii="Times New Roman" w:eastAsia="Times New Roman" w:hAnsi="Times New Roman" w:cs="Times New Roman"/>
                <w:bCs/>
              </w:rPr>
              <w:t>ë</w:t>
            </w:r>
            <w:r>
              <w:rPr>
                <w:rFonts w:ascii="Times New Roman" w:eastAsia="Times New Roman" w:hAnsi="Times New Roman" w:cs="Times New Roman"/>
                <w:bCs/>
              </w:rPr>
              <w:t>suar dhe miratuar</w:t>
            </w:r>
          </w:p>
          <w:p w14:paraId="568E2E34" w14:textId="77777777" w:rsidR="00D250B1" w:rsidRDefault="00D250B1" w:rsidP="00D250B1">
            <w:pPr>
              <w:jc w:val="left"/>
              <w:rPr>
                <w:rFonts w:ascii="Times New Roman" w:eastAsia="Times New Roman" w:hAnsi="Times New Roman" w:cs="Times New Roman"/>
                <w:bCs/>
              </w:rPr>
            </w:pPr>
          </w:p>
          <w:p w14:paraId="7F9B1E68" w14:textId="278F65E5" w:rsidR="00D250B1" w:rsidRDefault="00D250B1" w:rsidP="00D250B1">
            <w:pPr>
              <w:jc w:val="left"/>
              <w:rPr>
                <w:rFonts w:ascii="Times New Roman" w:eastAsia="Times New Roman" w:hAnsi="Times New Roman" w:cs="Times New Roman"/>
                <w:bCs/>
              </w:rPr>
            </w:pPr>
            <w:r>
              <w:rPr>
                <w:rFonts w:ascii="Times New Roman" w:eastAsia="Times New Roman" w:hAnsi="Times New Roman" w:cs="Times New Roman"/>
                <w:bCs/>
              </w:rPr>
              <w:t>- % e subvencionit që shkon për gratë fermere në vit, krahasuar me buxhetin total për subvencionet në bujqësi</w:t>
            </w:r>
          </w:p>
        </w:tc>
        <w:tc>
          <w:tcPr>
            <w:tcW w:w="1710" w:type="dxa"/>
            <w:shd w:val="clear" w:color="auto" w:fill="auto"/>
          </w:tcPr>
          <w:p w14:paraId="7CEA6F2B" w14:textId="67F67F7D" w:rsidR="00D250B1" w:rsidRDefault="00D250B1" w:rsidP="00D250B1">
            <w:pPr>
              <w:rPr>
                <w:rFonts w:ascii="Times New Roman" w:hAnsi="Times New Roman" w:cs="Times New Roman"/>
              </w:rPr>
            </w:pPr>
            <w:r>
              <w:rPr>
                <w:rFonts w:ascii="Times New Roman" w:hAnsi="Times New Roman" w:cs="Times New Roman"/>
              </w:rPr>
              <w:t>KK</w:t>
            </w:r>
          </w:p>
        </w:tc>
      </w:tr>
      <w:tr w:rsidR="00D704FC" w:rsidRPr="00D46DBB" w14:paraId="5E6DA086" w14:textId="77777777" w:rsidTr="00DF1DA3">
        <w:trPr>
          <w:trHeight w:val="534"/>
        </w:trPr>
        <w:tc>
          <w:tcPr>
            <w:tcW w:w="3690" w:type="dxa"/>
            <w:shd w:val="clear" w:color="auto" w:fill="auto"/>
          </w:tcPr>
          <w:p w14:paraId="278804FB" w14:textId="01B9FC08" w:rsidR="00D704FC" w:rsidRDefault="00D704FC" w:rsidP="00D704FC">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1.1.7. Mbështetja financiare e fermereve dhe fermerëve në shtimin e fondit blegtoral për 15%.</w:t>
            </w:r>
          </w:p>
        </w:tc>
        <w:tc>
          <w:tcPr>
            <w:tcW w:w="1538" w:type="dxa"/>
            <w:shd w:val="clear" w:color="auto" w:fill="auto"/>
          </w:tcPr>
          <w:p w14:paraId="2833E09C" w14:textId="57065F93" w:rsidR="00D704FC" w:rsidRDefault="00D704FC" w:rsidP="00D704FC">
            <w:pPr>
              <w:rPr>
                <w:rFonts w:ascii="Times New Roman" w:eastAsia="Times New Roman" w:hAnsi="Times New Roman" w:cs="Times New Roman"/>
                <w:bCs/>
              </w:rPr>
            </w:pPr>
            <w:r>
              <w:rPr>
                <w:rFonts w:ascii="Times New Roman" w:eastAsia="Times New Roman" w:hAnsi="Times New Roman" w:cs="Times New Roman"/>
                <w:bCs/>
              </w:rPr>
              <w:t>DBZHR</w:t>
            </w:r>
          </w:p>
        </w:tc>
        <w:tc>
          <w:tcPr>
            <w:tcW w:w="1601" w:type="dxa"/>
            <w:shd w:val="clear" w:color="auto" w:fill="auto"/>
          </w:tcPr>
          <w:p w14:paraId="2A8D6BBD" w14:textId="77777777" w:rsidR="00D704FC" w:rsidRDefault="00D704FC" w:rsidP="00D704FC">
            <w:pPr>
              <w:jc w:val="left"/>
              <w:rPr>
                <w:rFonts w:ascii="Times New Roman" w:eastAsia="Times New Roman" w:hAnsi="Times New Roman" w:cs="Times New Roman"/>
                <w:bCs/>
              </w:rPr>
            </w:pPr>
            <w:r>
              <w:rPr>
                <w:rFonts w:ascii="Times New Roman" w:eastAsia="Times New Roman" w:hAnsi="Times New Roman" w:cs="Times New Roman"/>
                <w:bCs/>
              </w:rPr>
              <w:t>MBZHR</w:t>
            </w:r>
          </w:p>
          <w:p w14:paraId="0E6AFA45" w14:textId="77777777" w:rsidR="00D704FC" w:rsidRDefault="00D704FC" w:rsidP="00D704FC">
            <w:pPr>
              <w:jc w:val="left"/>
              <w:rPr>
                <w:rFonts w:ascii="Times New Roman" w:eastAsia="Times New Roman" w:hAnsi="Times New Roman" w:cs="Times New Roman"/>
                <w:bCs/>
              </w:rPr>
            </w:pPr>
          </w:p>
          <w:p w14:paraId="390FDCEB" w14:textId="77777777" w:rsidR="00D704FC" w:rsidRDefault="00D704FC" w:rsidP="00D704FC">
            <w:pPr>
              <w:jc w:val="left"/>
              <w:rPr>
                <w:rFonts w:ascii="Times New Roman" w:eastAsia="Times New Roman" w:hAnsi="Times New Roman" w:cs="Times New Roman"/>
                <w:bCs/>
              </w:rPr>
            </w:pPr>
            <w:r>
              <w:rPr>
                <w:rFonts w:ascii="Times New Roman" w:eastAsia="Times New Roman" w:hAnsi="Times New Roman" w:cs="Times New Roman"/>
                <w:bCs/>
              </w:rPr>
              <w:t>ZK</w:t>
            </w:r>
          </w:p>
          <w:p w14:paraId="309AF186" w14:textId="77777777" w:rsidR="00D704FC" w:rsidRDefault="00D704FC" w:rsidP="00D704FC">
            <w:pPr>
              <w:jc w:val="left"/>
              <w:rPr>
                <w:rFonts w:ascii="Times New Roman" w:eastAsia="Times New Roman" w:hAnsi="Times New Roman" w:cs="Times New Roman"/>
                <w:bCs/>
              </w:rPr>
            </w:pPr>
          </w:p>
          <w:p w14:paraId="43306677" w14:textId="77777777" w:rsidR="00D704FC" w:rsidRDefault="00D704FC" w:rsidP="00D704FC">
            <w:pPr>
              <w:jc w:val="left"/>
              <w:rPr>
                <w:rFonts w:ascii="Times New Roman" w:eastAsia="Times New Roman" w:hAnsi="Times New Roman" w:cs="Times New Roman"/>
                <w:bCs/>
              </w:rPr>
            </w:pPr>
            <w:r>
              <w:rPr>
                <w:rFonts w:ascii="Times New Roman" w:eastAsia="Times New Roman" w:hAnsi="Times New Roman" w:cs="Times New Roman"/>
                <w:bCs/>
              </w:rPr>
              <w:t>OJQ</w:t>
            </w:r>
          </w:p>
          <w:p w14:paraId="32D7B354" w14:textId="77777777" w:rsidR="00D704FC" w:rsidRDefault="00D704FC" w:rsidP="00D704FC">
            <w:pPr>
              <w:jc w:val="left"/>
              <w:rPr>
                <w:rFonts w:ascii="Times New Roman" w:eastAsia="Times New Roman" w:hAnsi="Times New Roman" w:cs="Times New Roman"/>
                <w:bCs/>
              </w:rPr>
            </w:pPr>
          </w:p>
          <w:p w14:paraId="693C88D3" w14:textId="18077E07" w:rsidR="00D704FC" w:rsidRDefault="00D704FC" w:rsidP="00D704FC">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727A8438" w14:textId="77777777" w:rsidR="00D704FC" w:rsidRDefault="00D704FC" w:rsidP="00D704FC">
            <w:pPr>
              <w:jc w:val="center"/>
              <w:rPr>
                <w:rFonts w:ascii="Times New Roman" w:eastAsia="Times New Roman" w:hAnsi="Times New Roman" w:cs="Times New Roman"/>
                <w:bCs/>
              </w:rPr>
            </w:pPr>
            <w:r>
              <w:rPr>
                <w:rFonts w:ascii="Times New Roman" w:eastAsia="Times New Roman" w:hAnsi="Times New Roman" w:cs="Times New Roman"/>
                <w:bCs/>
              </w:rPr>
              <w:t>2025</w:t>
            </w:r>
          </w:p>
          <w:p w14:paraId="612F4297" w14:textId="77777777" w:rsidR="00D704FC" w:rsidRDefault="00D704FC" w:rsidP="00D704FC">
            <w:pPr>
              <w:jc w:val="center"/>
              <w:rPr>
                <w:rFonts w:ascii="Times New Roman" w:eastAsia="Times New Roman" w:hAnsi="Times New Roman" w:cs="Times New Roman"/>
                <w:bCs/>
              </w:rPr>
            </w:pPr>
            <w:r>
              <w:rPr>
                <w:rFonts w:ascii="Times New Roman" w:eastAsia="Times New Roman" w:hAnsi="Times New Roman" w:cs="Times New Roman"/>
                <w:bCs/>
              </w:rPr>
              <w:t>-</w:t>
            </w:r>
          </w:p>
          <w:p w14:paraId="525A03C8" w14:textId="6D1A8A92" w:rsidR="00D704FC" w:rsidRPr="0039283D" w:rsidRDefault="00D704FC" w:rsidP="00D704FC">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996" w:type="dxa"/>
            <w:shd w:val="clear" w:color="auto" w:fill="auto"/>
          </w:tcPr>
          <w:p w14:paraId="624FF688" w14:textId="376C43B5" w:rsidR="00D704FC" w:rsidRDefault="00D704FC" w:rsidP="00D704FC">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996" w:type="dxa"/>
            <w:shd w:val="clear" w:color="auto" w:fill="auto"/>
          </w:tcPr>
          <w:p w14:paraId="15B5BBC8" w14:textId="77777777" w:rsidR="00D704FC" w:rsidRDefault="00D704FC" w:rsidP="00D704FC">
            <w:pPr>
              <w:jc w:val="center"/>
              <w:rPr>
                <w:rFonts w:ascii="Times New Roman" w:eastAsia="Times New Roman" w:hAnsi="Times New Roman" w:cs="Times New Roman"/>
                <w:bCs/>
              </w:rPr>
            </w:pPr>
            <w:r>
              <w:rPr>
                <w:rFonts w:ascii="Times New Roman" w:eastAsia="Times New Roman" w:hAnsi="Times New Roman" w:cs="Times New Roman"/>
                <w:bCs/>
              </w:rPr>
              <w:t xml:space="preserve">28,571 </w:t>
            </w:r>
            <w:r w:rsidRPr="00550BBA">
              <w:rPr>
                <w:rFonts w:ascii="Times New Roman" w:eastAsia="Times New Roman" w:hAnsi="Times New Roman" w:cs="Times New Roman"/>
                <w:bCs/>
              </w:rPr>
              <w:t>€</w:t>
            </w:r>
          </w:p>
          <w:p w14:paraId="77F1B235" w14:textId="77777777" w:rsidR="00D704FC" w:rsidRDefault="00D704FC" w:rsidP="00D704FC">
            <w:pPr>
              <w:jc w:val="center"/>
              <w:rPr>
                <w:rFonts w:ascii="Times New Roman" w:eastAsia="Times New Roman" w:hAnsi="Times New Roman" w:cs="Times New Roman"/>
                <w:bCs/>
                <w:sz w:val="18"/>
                <w:szCs w:val="18"/>
              </w:rPr>
            </w:pPr>
          </w:p>
          <w:p w14:paraId="0E4E9132" w14:textId="77777777" w:rsidR="00D704FC" w:rsidRPr="00167406" w:rsidRDefault="00D704FC" w:rsidP="00D704FC">
            <w:pPr>
              <w:jc w:val="center"/>
              <w:rPr>
                <w:rFonts w:ascii="Times New Roman" w:eastAsia="Times New Roman" w:hAnsi="Times New Roman" w:cs="Times New Roman"/>
                <w:bCs/>
                <w:sz w:val="18"/>
                <w:szCs w:val="18"/>
              </w:rPr>
            </w:pPr>
            <w:r w:rsidRPr="00167406">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 xml:space="preserve">20,000 </w:t>
            </w:r>
            <w:r w:rsidRPr="00167406">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 xml:space="preserve">8,571 </w:t>
            </w:r>
            <w:r w:rsidRPr="00167406">
              <w:rPr>
                <w:rFonts w:ascii="Times New Roman" w:eastAsia="Times New Roman" w:hAnsi="Times New Roman" w:cs="Times New Roman"/>
                <w:bCs/>
                <w:sz w:val="18"/>
                <w:szCs w:val="18"/>
              </w:rPr>
              <w:t>€ donatorë)</w:t>
            </w:r>
          </w:p>
          <w:p w14:paraId="30B1A84F" w14:textId="77777777" w:rsidR="00D704FC" w:rsidRDefault="00D704FC" w:rsidP="00D704FC">
            <w:pPr>
              <w:jc w:val="center"/>
              <w:rPr>
                <w:rFonts w:ascii="Times New Roman" w:eastAsia="Times New Roman" w:hAnsi="Times New Roman" w:cs="Times New Roman"/>
                <w:bCs/>
              </w:rPr>
            </w:pPr>
          </w:p>
        </w:tc>
        <w:tc>
          <w:tcPr>
            <w:tcW w:w="1225" w:type="dxa"/>
          </w:tcPr>
          <w:p w14:paraId="7724DB0A" w14:textId="77777777" w:rsidR="00D704FC" w:rsidRDefault="00D704FC" w:rsidP="00D704FC">
            <w:pPr>
              <w:jc w:val="center"/>
              <w:rPr>
                <w:rFonts w:ascii="Times New Roman" w:eastAsia="Times New Roman" w:hAnsi="Times New Roman" w:cs="Times New Roman"/>
                <w:bCs/>
              </w:rPr>
            </w:pPr>
            <w:r>
              <w:rPr>
                <w:rFonts w:ascii="Times New Roman" w:eastAsia="Times New Roman" w:hAnsi="Times New Roman" w:cs="Times New Roman"/>
                <w:bCs/>
              </w:rPr>
              <w:t xml:space="preserve">28,571 </w:t>
            </w:r>
            <w:r w:rsidRPr="00550BBA">
              <w:rPr>
                <w:rFonts w:ascii="Times New Roman" w:eastAsia="Times New Roman" w:hAnsi="Times New Roman" w:cs="Times New Roman"/>
                <w:bCs/>
              </w:rPr>
              <w:t>€</w:t>
            </w:r>
          </w:p>
          <w:p w14:paraId="5BF41175" w14:textId="77777777" w:rsidR="00D704FC" w:rsidRDefault="00D704FC" w:rsidP="00D704FC">
            <w:pPr>
              <w:jc w:val="center"/>
              <w:rPr>
                <w:rFonts w:ascii="Times New Roman" w:eastAsia="Times New Roman" w:hAnsi="Times New Roman" w:cs="Times New Roman"/>
                <w:bCs/>
                <w:sz w:val="18"/>
                <w:szCs w:val="18"/>
              </w:rPr>
            </w:pPr>
          </w:p>
          <w:p w14:paraId="3D4E950A" w14:textId="77777777" w:rsidR="00D704FC" w:rsidRPr="00167406" w:rsidRDefault="00D704FC" w:rsidP="00D704FC">
            <w:pPr>
              <w:jc w:val="center"/>
              <w:rPr>
                <w:rFonts w:ascii="Times New Roman" w:eastAsia="Times New Roman" w:hAnsi="Times New Roman" w:cs="Times New Roman"/>
                <w:bCs/>
                <w:sz w:val="18"/>
                <w:szCs w:val="18"/>
              </w:rPr>
            </w:pPr>
            <w:r w:rsidRPr="00167406">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 xml:space="preserve">20,000 </w:t>
            </w:r>
            <w:r w:rsidRPr="00167406">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 xml:space="preserve">8,571 </w:t>
            </w:r>
            <w:r w:rsidRPr="00167406">
              <w:rPr>
                <w:rFonts w:ascii="Times New Roman" w:eastAsia="Times New Roman" w:hAnsi="Times New Roman" w:cs="Times New Roman"/>
                <w:bCs/>
                <w:sz w:val="18"/>
                <w:szCs w:val="18"/>
              </w:rPr>
              <w:t>€ donatorë)</w:t>
            </w:r>
          </w:p>
          <w:p w14:paraId="2A929D91" w14:textId="77777777" w:rsidR="00D704FC" w:rsidRDefault="00D704FC" w:rsidP="00D704FC">
            <w:pPr>
              <w:jc w:val="center"/>
              <w:rPr>
                <w:rFonts w:ascii="Times New Roman" w:eastAsia="Times New Roman" w:hAnsi="Times New Roman" w:cs="Times New Roman"/>
                <w:bCs/>
              </w:rPr>
            </w:pPr>
          </w:p>
        </w:tc>
        <w:tc>
          <w:tcPr>
            <w:tcW w:w="1620" w:type="dxa"/>
          </w:tcPr>
          <w:p w14:paraId="22E9D673" w14:textId="77777777" w:rsidR="00D704FC" w:rsidRDefault="00D704FC" w:rsidP="00D704FC">
            <w:pPr>
              <w:rPr>
                <w:rFonts w:ascii="Times New Roman" w:eastAsia="Times New Roman" w:hAnsi="Times New Roman" w:cs="Times New Roman"/>
                <w:bCs/>
              </w:rPr>
            </w:pPr>
            <w:r>
              <w:rPr>
                <w:rFonts w:ascii="Times New Roman" w:eastAsia="Times New Roman" w:hAnsi="Times New Roman" w:cs="Times New Roman"/>
                <w:bCs/>
              </w:rPr>
              <w:t>DBZHR</w:t>
            </w:r>
          </w:p>
          <w:p w14:paraId="7FD4CE38" w14:textId="77777777" w:rsidR="00D704FC" w:rsidRDefault="00D704FC" w:rsidP="00D704FC">
            <w:pPr>
              <w:rPr>
                <w:rFonts w:ascii="Times New Roman" w:eastAsia="Times New Roman" w:hAnsi="Times New Roman" w:cs="Times New Roman"/>
                <w:bCs/>
              </w:rPr>
            </w:pPr>
          </w:p>
          <w:p w14:paraId="55B3865C" w14:textId="21F82F62" w:rsidR="00D704FC" w:rsidRDefault="00D704FC" w:rsidP="00D704FC">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63366A96" w14:textId="493E91F3" w:rsidR="00D704FC" w:rsidRDefault="00D704FC" w:rsidP="00D704FC">
            <w:pPr>
              <w:jc w:val="left"/>
              <w:rPr>
                <w:rFonts w:ascii="Times New Roman" w:eastAsia="Times New Roman" w:hAnsi="Times New Roman" w:cs="Times New Roman"/>
                <w:bCs/>
              </w:rPr>
            </w:pPr>
            <w:r>
              <w:rPr>
                <w:rFonts w:ascii="Times New Roman" w:eastAsia="Times New Roman" w:hAnsi="Times New Roman" w:cs="Times New Roman"/>
                <w:bCs/>
              </w:rPr>
              <w:t xml:space="preserve">- Numri i fermereve të mbështetura financiarisht </w:t>
            </w:r>
            <w:r>
              <w:rPr>
                <w:rFonts w:ascii="Times New Roman" w:eastAsia="Times New Roman" w:hAnsi="Times New Roman" w:cs="Times New Roman"/>
                <w:bCs/>
                <w:lang w:eastAsia="sq-AL"/>
              </w:rPr>
              <w:t>në shtimin e fondit blegtoral për 15%</w:t>
            </w:r>
            <w:r>
              <w:rPr>
                <w:rFonts w:ascii="Times New Roman" w:eastAsia="Times New Roman" w:hAnsi="Times New Roman" w:cs="Times New Roman"/>
                <w:bCs/>
              </w:rPr>
              <w:t xml:space="preserve">, ndarë sipas moshës, etnisë, vendbanimit, etj. </w:t>
            </w:r>
          </w:p>
        </w:tc>
        <w:tc>
          <w:tcPr>
            <w:tcW w:w="1710" w:type="dxa"/>
            <w:shd w:val="clear" w:color="auto" w:fill="auto"/>
          </w:tcPr>
          <w:p w14:paraId="39A3DD4D" w14:textId="0071FED5" w:rsidR="00D704FC" w:rsidRDefault="00D704FC" w:rsidP="00D704FC">
            <w:pPr>
              <w:rPr>
                <w:rFonts w:ascii="Times New Roman" w:hAnsi="Times New Roman" w:cs="Times New Roman"/>
              </w:rPr>
            </w:pPr>
            <w:r>
              <w:rPr>
                <w:rFonts w:ascii="Times New Roman" w:hAnsi="Times New Roman" w:cs="Times New Roman"/>
              </w:rPr>
              <w:t>KK</w:t>
            </w:r>
          </w:p>
        </w:tc>
      </w:tr>
      <w:tr w:rsidR="001170E3" w:rsidRPr="00D46DBB" w14:paraId="059BCBEE" w14:textId="77777777" w:rsidTr="00DF1DA3">
        <w:trPr>
          <w:trHeight w:val="534"/>
        </w:trPr>
        <w:tc>
          <w:tcPr>
            <w:tcW w:w="3690" w:type="dxa"/>
            <w:shd w:val="clear" w:color="auto" w:fill="auto"/>
          </w:tcPr>
          <w:p w14:paraId="3892DBBF" w14:textId="77777777" w:rsidR="001170E3" w:rsidRDefault="001170E3" w:rsidP="001170E3">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1.1.8. Promovimi i produkteve lokale, veçanërisht atyre të përgatitura nga gratë, përmes panaireve lokale.</w:t>
            </w:r>
          </w:p>
          <w:p w14:paraId="7976EDF5" w14:textId="77777777" w:rsidR="001170E3" w:rsidRDefault="001170E3" w:rsidP="001170E3">
            <w:pPr>
              <w:jc w:val="left"/>
              <w:rPr>
                <w:rFonts w:ascii="Times New Roman" w:eastAsia="Times New Roman" w:hAnsi="Times New Roman" w:cs="Times New Roman"/>
                <w:bCs/>
                <w:lang w:eastAsia="sq-AL"/>
              </w:rPr>
            </w:pPr>
          </w:p>
        </w:tc>
        <w:tc>
          <w:tcPr>
            <w:tcW w:w="1538" w:type="dxa"/>
            <w:shd w:val="clear" w:color="auto" w:fill="auto"/>
          </w:tcPr>
          <w:p w14:paraId="7504F411" w14:textId="77777777" w:rsidR="001170E3" w:rsidRDefault="001170E3" w:rsidP="001170E3">
            <w:pPr>
              <w:rPr>
                <w:rFonts w:ascii="Times New Roman" w:eastAsia="Times New Roman" w:hAnsi="Times New Roman" w:cs="Times New Roman"/>
                <w:bCs/>
              </w:rPr>
            </w:pPr>
            <w:r>
              <w:rPr>
                <w:rFonts w:ascii="Times New Roman" w:eastAsia="Times New Roman" w:hAnsi="Times New Roman" w:cs="Times New Roman"/>
                <w:bCs/>
              </w:rPr>
              <w:t>DBZHR</w:t>
            </w:r>
          </w:p>
          <w:p w14:paraId="5A142D88" w14:textId="77777777" w:rsidR="001170E3" w:rsidRDefault="001170E3" w:rsidP="001170E3">
            <w:pPr>
              <w:rPr>
                <w:rFonts w:ascii="Times New Roman" w:eastAsia="Times New Roman" w:hAnsi="Times New Roman" w:cs="Times New Roman"/>
                <w:bCs/>
              </w:rPr>
            </w:pPr>
          </w:p>
          <w:p w14:paraId="6293C245" w14:textId="53238FE6" w:rsidR="001170E3" w:rsidRDefault="001170E3" w:rsidP="001170E3">
            <w:pPr>
              <w:rPr>
                <w:rFonts w:ascii="Times New Roman" w:eastAsia="Times New Roman" w:hAnsi="Times New Roman" w:cs="Times New Roman"/>
                <w:bCs/>
              </w:rPr>
            </w:pPr>
            <w:r>
              <w:rPr>
                <w:rFonts w:ascii="Times New Roman" w:eastAsia="Times New Roman" w:hAnsi="Times New Roman" w:cs="Times New Roman"/>
                <w:bCs/>
              </w:rPr>
              <w:t>DKRS</w:t>
            </w:r>
          </w:p>
        </w:tc>
        <w:tc>
          <w:tcPr>
            <w:tcW w:w="1601" w:type="dxa"/>
            <w:shd w:val="clear" w:color="auto" w:fill="auto"/>
          </w:tcPr>
          <w:p w14:paraId="16544E10" w14:textId="77777777" w:rsidR="001170E3" w:rsidRDefault="001170E3" w:rsidP="001170E3">
            <w:pPr>
              <w:jc w:val="left"/>
              <w:rPr>
                <w:rFonts w:ascii="Times New Roman" w:eastAsia="Times New Roman" w:hAnsi="Times New Roman" w:cs="Times New Roman"/>
                <w:bCs/>
              </w:rPr>
            </w:pPr>
            <w:r>
              <w:rPr>
                <w:rFonts w:ascii="Times New Roman" w:eastAsia="Times New Roman" w:hAnsi="Times New Roman" w:cs="Times New Roman"/>
                <w:bCs/>
              </w:rPr>
              <w:t>Ministritë relevante</w:t>
            </w:r>
          </w:p>
          <w:p w14:paraId="3B4377AE" w14:textId="77777777" w:rsidR="001170E3" w:rsidRDefault="001170E3" w:rsidP="001170E3">
            <w:pPr>
              <w:jc w:val="left"/>
              <w:rPr>
                <w:rFonts w:ascii="Times New Roman" w:eastAsia="Times New Roman" w:hAnsi="Times New Roman" w:cs="Times New Roman"/>
                <w:bCs/>
              </w:rPr>
            </w:pPr>
          </w:p>
          <w:p w14:paraId="26532D12" w14:textId="77777777" w:rsidR="001170E3" w:rsidRDefault="001170E3" w:rsidP="001170E3">
            <w:pPr>
              <w:jc w:val="left"/>
              <w:rPr>
                <w:rFonts w:ascii="Times New Roman" w:eastAsia="Times New Roman" w:hAnsi="Times New Roman" w:cs="Times New Roman"/>
                <w:bCs/>
              </w:rPr>
            </w:pPr>
            <w:r>
              <w:rPr>
                <w:rFonts w:ascii="Times New Roman" w:eastAsia="Times New Roman" w:hAnsi="Times New Roman" w:cs="Times New Roman"/>
                <w:bCs/>
              </w:rPr>
              <w:t>ZK</w:t>
            </w:r>
          </w:p>
          <w:p w14:paraId="5FF4E3BA" w14:textId="77777777" w:rsidR="001170E3" w:rsidRDefault="001170E3" w:rsidP="001170E3">
            <w:pPr>
              <w:jc w:val="left"/>
              <w:rPr>
                <w:rFonts w:ascii="Times New Roman" w:eastAsia="Times New Roman" w:hAnsi="Times New Roman" w:cs="Times New Roman"/>
                <w:bCs/>
              </w:rPr>
            </w:pPr>
          </w:p>
          <w:p w14:paraId="50D14EC1" w14:textId="77777777" w:rsidR="001170E3" w:rsidRDefault="001170E3" w:rsidP="001170E3">
            <w:pPr>
              <w:jc w:val="left"/>
              <w:rPr>
                <w:rFonts w:ascii="Times New Roman" w:eastAsia="Times New Roman" w:hAnsi="Times New Roman" w:cs="Times New Roman"/>
                <w:bCs/>
              </w:rPr>
            </w:pPr>
            <w:r>
              <w:rPr>
                <w:rFonts w:ascii="Times New Roman" w:eastAsia="Times New Roman" w:hAnsi="Times New Roman" w:cs="Times New Roman"/>
                <w:bCs/>
              </w:rPr>
              <w:t>OJQ</w:t>
            </w:r>
          </w:p>
          <w:p w14:paraId="08C72971" w14:textId="77777777" w:rsidR="001170E3" w:rsidRDefault="001170E3" w:rsidP="001170E3">
            <w:pPr>
              <w:jc w:val="left"/>
              <w:rPr>
                <w:rFonts w:ascii="Times New Roman" w:eastAsia="Times New Roman" w:hAnsi="Times New Roman" w:cs="Times New Roman"/>
                <w:bCs/>
              </w:rPr>
            </w:pPr>
          </w:p>
          <w:p w14:paraId="5990AB0E" w14:textId="5B8D9A08" w:rsidR="001170E3" w:rsidRDefault="001170E3" w:rsidP="001170E3">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417AE5EF" w14:textId="26F8D84D" w:rsidR="001170E3" w:rsidRDefault="001170E3" w:rsidP="001170E3">
            <w:pPr>
              <w:jc w:val="center"/>
              <w:rPr>
                <w:rFonts w:ascii="Times New Roman" w:eastAsia="Times New Roman" w:hAnsi="Times New Roman" w:cs="Times New Roman"/>
                <w:bCs/>
              </w:rPr>
            </w:pPr>
            <w:r>
              <w:rPr>
                <w:rFonts w:ascii="Times New Roman" w:eastAsia="Times New Roman" w:hAnsi="Times New Roman" w:cs="Times New Roman"/>
                <w:bCs/>
              </w:rPr>
              <w:t>2024</w:t>
            </w:r>
          </w:p>
          <w:p w14:paraId="22D3CACE" w14:textId="77777777" w:rsidR="001170E3" w:rsidRDefault="001170E3" w:rsidP="001170E3">
            <w:pPr>
              <w:jc w:val="center"/>
              <w:rPr>
                <w:rFonts w:ascii="Times New Roman" w:eastAsia="Times New Roman" w:hAnsi="Times New Roman" w:cs="Times New Roman"/>
                <w:bCs/>
              </w:rPr>
            </w:pPr>
            <w:r>
              <w:rPr>
                <w:rFonts w:ascii="Times New Roman" w:eastAsia="Times New Roman" w:hAnsi="Times New Roman" w:cs="Times New Roman"/>
                <w:bCs/>
              </w:rPr>
              <w:t>-</w:t>
            </w:r>
          </w:p>
          <w:p w14:paraId="1DFF17B2" w14:textId="32181787" w:rsidR="001170E3" w:rsidRDefault="001170E3" w:rsidP="001170E3">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996" w:type="dxa"/>
            <w:shd w:val="clear" w:color="auto" w:fill="auto"/>
          </w:tcPr>
          <w:p w14:paraId="7F9CCFB6" w14:textId="5D23D889" w:rsidR="001170E3" w:rsidRDefault="001170E3" w:rsidP="001170E3">
            <w:pPr>
              <w:jc w:val="center"/>
              <w:rPr>
                <w:rFonts w:ascii="Times New Roman" w:eastAsia="Times New Roman" w:hAnsi="Times New Roman" w:cs="Times New Roman"/>
                <w:bCs/>
              </w:rPr>
            </w:pPr>
            <w:r>
              <w:rPr>
                <w:rFonts w:ascii="Times New Roman" w:eastAsia="Times New Roman" w:hAnsi="Times New Roman" w:cs="Times New Roman"/>
                <w:bCs/>
              </w:rPr>
              <w:t xml:space="preserve">4,750 </w:t>
            </w:r>
            <w:r w:rsidRPr="00550BBA">
              <w:rPr>
                <w:rFonts w:ascii="Times New Roman" w:eastAsia="Times New Roman" w:hAnsi="Times New Roman" w:cs="Times New Roman"/>
                <w:bCs/>
              </w:rPr>
              <w:t>€</w:t>
            </w:r>
          </w:p>
          <w:p w14:paraId="4336DE08" w14:textId="2AF09FB7" w:rsidR="001170E3" w:rsidRDefault="001170E3" w:rsidP="001170E3">
            <w:pPr>
              <w:jc w:val="center"/>
              <w:rPr>
                <w:rFonts w:ascii="Times New Roman" w:eastAsia="Times New Roman" w:hAnsi="Times New Roman" w:cs="Times New Roman"/>
                <w:bCs/>
              </w:rPr>
            </w:pPr>
          </w:p>
          <w:p w14:paraId="6E6BD79C" w14:textId="77777777" w:rsidR="001170E3" w:rsidRPr="00550BBA" w:rsidRDefault="001170E3" w:rsidP="001170E3">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6C2BFBE8" w14:textId="77777777" w:rsidR="001170E3" w:rsidRPr="00550BBA" w:rsidRDefault="001170E3" w:rsidP="001170E3">
            <w:pPr>
              <w:jc w:val="center"/>
              <w:rPr>
                <w:rFonts w:ascii="Times New Roman" w:eastAsia="Times New Roman" w:hAnsi="Times New Roman" w:cs="Times New Roman"/>
                <w:bCs/>
              </w:rPr>
            </w:pPr>
          </w:p>
          <w:p w14:paraId="5E3CD8CF" w14:textId="77777777" w:rsidR="001170E3" w:rsidRDefault="001170E3" w:rsidP="001170E3">
            <w:pPr>
              <w:jc w:val="center"/>
              <w:rPr>
                <w:rFonts w:ascii="Times New Roman" w:eastAsia="Times New Roman" w:hAnsi="Times New Roman" w:cs="Times New Roman"/>
                <w:bCs/>
              </w:rPr>
            </w:pPr>
          </w:p>
        </w:tc>
        <w:tc>
          <w:tcPr>
            <w:tcW w:w="996" w:type="dxa"/>
            <w:shd w:val="clear" w:color="auto" w:fill="auto"/>
          </w:tcPr>
          <w:p w14:paraId="52C6BFC2" w14:textId="77777777" w:rsidR="001170E3" w:rsidRDefault="001170E3" w:rsidP="001170E3">
            <w:pPr>
              <w:jc w:val="center"/>
              <w:rPr>
                <w:rFonts w:ascii="Times New Roman" w:eastAsia="Times New Roman" w:hAnsi="Times New Roman" w:cs="Times New Roman"/>
                <w:bCs/>
              </w:rPr>
            </w:pPr>
            <w:r>
              <w:rPr>
                <w:rFonts w:ascii="Times New Roman" w:eastAsia="Times New Roman" w:hAnsi="Times New Roman" w:cs="Times New Roman"/>
                <w:bCs/>
              </w:rPr>
              <w:t xml:space="preserve">4,750 </w:t>
            </w:r>
            <w:r w:rsidRPr="00550BBA">
              <w:rPr>
                <w:rFonts w:ascii="Times New Roman" w:eastAsia="Times New Roman" w:hAnsi="Times New Roman" w:cs="Times New Roman"/>
                <w:bCs/>
              </w:rPr>
              <w:t>€</w:t>
            </w:r>
          </w:p>
          <w:p w14:paraId="2DB75D41" w14:textId="77777777" w:rsidR="001170E3" w:rsidRDefault="001170E3" w:rsidP="001170E3">
            <w:pPr>
              <w:jc w:val="center"/>
              <w:rPr>
                <w:rFonts w:ascii="Times New Roman" w:eastAsia="Times New Roman" w:hAnsi="Times New Roman" w:cs="Times New Roman"/>
                <w:bCs/>
              </w:rPr>
            </w:pPr>
          </w:p>
          <w:p w14:paraId="6E81500A" w14:textId="77777777" w:rsidR="001170E3" w:rsidRPr="00550BBA" w:rsidRDefault="001170E3" w:rsidP="001170E3">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5F567289" w14:textId="77777777" w:rsidR="001170E3" w:rsidRDefault="001170E3" w:rsidP="001170E3">
            <w:pPr>
              <w:jc w:val="center"/>
              <w:rPr>
                <w:rFonts w:ascii="Times New Roman" w:eastAsia="Times New Roman" w:hAnsi="Times New Roman" w:cs="Times New Roman"/>
                <w:bCs/>
              </w:rPr>
            </w:pPr>
          </w:p>
        </w:tc>
        <w:tc>
          <w:tcPr>
            <w:tcW w:w="1225" w:type="dxa"/>
          </w:tcPr>
          <w:p w14:paraId="71E89022" w14:textId="77777777" w:rsidR="001170E3" w:rsidRDefault="001170E3" w:rsidP="001170E3">
            <w:pPr>
              <w:jc w:val="center"/>
              <w:rPr>
                <w:rFonts w:ascii="Times New Roman" w:eastAsia="Times New Roman" w:hAnsi="Times New Roman" w:cs="Times New Roman"/>
                <w:bCs/>
              </w:rPr>
            </w:pPr>
            <w:r>
              <w:rPr>
                <w:rFonts w:ascii="Times New Roman" w:eastAsia="Times New Roman" w:hAnsi="Times New Roman" w:cs="Times New Roman"/>
                <w:bCs/>
              </w:rPr>
              <w:t xml:space="preserve">4,750 </w:t>
            </w:r>
            <w:r w:rsidRPr="00550BBA">
              <w:rPr>
                <w:rFonts w:ascii="Times New Roman" w:eastAsia="Times New Roman" w:hAnsi="Times New Roman" w:cs="Times New Roman"/>
                <w:bCs/>
              </w:rPr>
              <w:t>€</w:t>
            </w:r>
          </w:p>
          <w:p w14:paraId="01EE55FA" w14:textId="77777777" w:rsidR="001170E3" w:rsidRDefault="001170E3" w:rsidP="001170E3">
            <w:pPr>
              <w:jc w:val="center"/>
              <w:rPr>
                <w:rFonts w:ascii="Times New Roman" w:eastAsia="Times New Roman" w:hAnsi="Times New Roman" w:cs="Times New Roman"/>
                <w:bCs/>
              </w:rPr>
            </w:pPr>
          </w:p>
          <w:p w14:paraId="2F650168" w14:textId="77777777" w:rsidR="001170E3" w:rsidRPr="00550BBA" w:rsidRDefault="001170E3" w:rsidP="001170E3">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1274DCD8" w14:textId="77777777" w:rsidR="001170E3" w:rsidRDefault="001170E3" w:rsidP="001170E3">
            <w:pPr>
              <w:jc w:val="center"/>
              <w:rPr>
                <w:rFonts w:ascii="Times New Roman" w:eastAsia="Times New Roman" w:hAnsi="Times New Roman" w:cs="Times New Roman"/>
                <w:bCs/>
              </w:rPr>
            </w:pPr>
          </w:p>
        </w:tc>
        <w:tc>
          <w:tcPr>
            <w:tcW w:w="1620" w:type="dxa"/>
          </w:tcPr>
          <w:p w14:paraId="61CB8934" w14:textId="77777777" w:rsidR="001170E3" w:rsidRDefault="001170E3" w:rsidP="001170E3">
            <w:pPr>
              <w:rPr>
                <w:rFonts w:ascii="Times New Roman" w:eastAsia="Times New Roman" w:hAnsi="Times New Roman" w:cs="Times New Roman"/>
                <w:bCs/>
              </w:rPr>
            </w:pPr>
            <w:r>
              <w:rPr>
                <w:rFonts w:ascii="Times New Roman" w:eastAsia="Times New Roman" w:hAnsi="Times New Roman" w:cs="Times New Roman"/>
                <w:bCs/>
              </w:rPr>
              <w:t>DBZHR</w:t>
            </w:r>
          </w:p>
          <w:p w14:paraId="585B726C" w14:textId="77777777" w:rsidR="001170E3" w:rsidRDefault="001170E3" w:rsidP="001170E3">
            <w:pPr>
              <w:rPr>
                <w:rFonts w:ascii="Times New Roman" w:eastAsia="Times New Roman" w:hAnsi="Times New Roman" w:cs="Times New Roman"/>
                <w:bCs/>
              </w:rPr>
            </w:pPr>
          </w:p>
          <w:p w14:paraId="47417911" w14:textId="77777777" w:rsidR="001170E3" w:rsidRDefault="001170E3" w:rsidP="001170E3">
            <w:pPr>
              <w:rPr>
                <w:rFonts w:ascii="Times New Roman" w:eastAsia="Times New Roman" w:hAnsi="Times New Roman" w:cs="Times New Roman"/>
                <w:bCs/>
              </w:rPr>
            </w:pPr>
            <w:r>
              <w:rPr>
                <w:rFonts w:ascii="Times New Roman" w:eastAsia="Times New Roman" w:hAnsi="Times New Roman" w:cs="Times New Roman"/>
                <w:bCs/>
              </w:rPr>
              <w:t>DKRS</w:t>
            </w:r>
          </w:p>
          <w:p w14:paraId="35CE673B" w14:textId="77777777" w:rsidR="001170E3" w:rsidRDefault="001170E3" w:rsidP="001170E3">
            <w:pPr>
              <w:rPr>
                <w:rFonts w:ascii="Times New Roman" w:eastAsia="Times New Roman" w:hAnsi="Times New Roman" w:cs="Times New Roman"/>
                <w:bCs/>
              </w:rPr>
            </w:pPr>
          </w:p>
          <w:p w14:paraId="2849139A" w14:textId="4A5B050B" w:rsidR="001170E3" w:rsidRDefault="001170E3" w:rsidP="001170E3">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20DD6332" w14:textId="77777777" w:rsidR="001170E3" w:rsidRDefault="001170E3" w:rsidP="001170E3">
            <w:pPr>
              <w:jc w:val="left"/>
              <w:rPr>
                <w:rFonts w:ascii="Times New Roman" w:eastAsia="Times New Roman" w:hAnsi="Times New Roman" w:cs="Times New Roman"/>
                <w:bCs/>
              </w:rPr>
            </w:pPr>
            <w:r>
              <w:rPr>
                <w:rFonts w:ascii="Times New Roman" w:eastAsia="Times New Roman" w:hAnsi="Times New Roman" w:cs="Times New Roman"/>
                <w:bCs/>
              </w:rPr>
              <w:t>- 3 panaire lokale të organizuara (1 në vit)</w:t>
            </w:r>
          </w:p>
          <w:p w14:paraId="683333BA" w14:textId="77777777" w:rsidR="001170E3" w:rsidRDefault="001170E3" w:rsidP="001170E3">
            <w:pPr>
              <w:jc w:val="left"/>
              <w:rPr>
                <w:rFonts w:ascii="Times New Roman" w:eastAsia="Times New Roman" w:hAnsi="Times New Roman" w:cs="Times New Roman"/>
                <w:bCs/>
              </w:rPr>
            </w:pPr>
          </w:p>
          <w:p w14:paraId="1681B937" w14:textId="0F545A1D" w:rsidR="001170E3" w:rsidRDefault="001170E3" w:rsidP="001170E3">
            <w:pPr>
              <w:jc w:val="left"/>
              <w:rPr>
                <w:rFonts w:ascii="Times New Roman" w:eastAsia="Times New Roman" w:hAnsi="Times New Roman" w:cs="Times New Roman"/>
                <w:bCs/>
              </w:rPr>
            </w:pPr>
            <w:r>
              <w:rPr>
                <w:rFonts w:ascii="Times New Roman" w:eastAsia="Times New Roman" w:hAnsi="Times New Roman" w:cs="Times New Roman"/>
                <w:bCs/>
              </w:rPr>
              <w:t>- Numri i produkte të grave të promovuara në këto panaire (në vit)</w:t>
            </w:r>
          </w:p>
        </w:tc>
        <w:tc>
          <w:tcPr>
            <w:tcW w:w="1710" w:type="dxa"/>
            <w:shd w:val="clear" w:color="auto" w:fill="auto"/>
          </w:tcPr>
          <w:p w14:paraId="09AB2449" w14:textId="3211C175" w:rsidR="001170E3" w:rsidRDefault="001170E3" w:rsidP="001170E3">
            <w:pPr>
              <w:rPr>
                <w:rFonts w:ascii="Times New Roman" w:hAnsi="Times New Roman" w:cs="Times New Roman"/>
              </w:rPr>
            </w:pPr>
            <w:r>
              <w:rPr>
                <w:rFonts w:ascii="Times New Roman" w:hAnsi="Times New Roman" w:cs="Times New Roman"/>
              </w:rPr>
              <w:t>KK</w:t>
            </w:r>
          </w:p>
        </w:tc>
      </w:tr>
      <w:tr w:rsidR="00650D7B" w:rsidRPr="00D46DBB" w14:paraId="5BA23EB1" w14:textId="77777777" w:rsidTr="00DF1DA3">
        <w:trPr>
          <w:trHeight w:val="534"/>
        </w:trPr>
        <w:tc>
          <w:tcPr>
            <w:tcW w:w="3690" w:type="dxa"/>
            <w:shd w:val="clear" w:color="auto" w:fill="auto"/>
          </w:tcPr>
          <w:p w14:paraId="61540719" w14:textId="77777777" w:rsidR="00650D7B" w:rsidRDefault="00650D7B" w:rsidP="00650D7B">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lastRenderedPageBreak/>
              <w:t>1.1.9. Trajnime të përvitshme për të interesuarat/ interesuarit për krijimin e bizneseve të reja në fusha të ndryshme.</w:t>
            </w:r>
          </w:p>
          <w:p w14:paraId="6FA13CCB" w14:textId="77777777" w:rsidR="00650D7B" w:rsidRDefault="00650D7B" w:rsidP="00650D7B">
            <w:pPr>
              <w:jc w:val="left"/>
              <w:rPr>
                <w:rFonts w:ascii="Times New Roman" w:eastAsia="Times New Roman" w:hAnsi="Times New Roman" w:cs="Times New Roman"/>
                <w:bCs/>
                <w:lang w:eastAsia="sq-AL"/>
              </w:rPr>
            </w:pPr>
          </w:p>
          <w:p w14:paraId="24205BCE" w14:textId="77777777" w:rsidR="00650D7B" w:rsidRDefault="00650D7B" w:rsidP="00650D7B">
            <w:pPr>
              <w:jc w:val="left"/>
              <w:rPr>
                <w:rFonts w:ascii="Times New Roman" w:eastAsia="Times New Roman" w:hAnsi="Times New Roman" w:cs="Times New Roman"/>
                <w:bCs/>
                <w:lang w:eastAsia="sq-AL"/>
              </w:rPr>
            </w:pPr>
          </w:p>
        </w:tc>
        <w:tc>
          <w:tcPr>
            <w:tcW w:w="1538" w:type="dxa"/>
            <w:shd w:val="clear" w:color="auto" w:fill="auto"/>
          </w:tcPr>
          <w:p w14:paraId="086EAECD" w14:textId="17A63B79" w:rsidR="00650D7B" w:rsidRDefault="00650D7B" w:rsidP="00650D7B">
            <w:pPr>
              <w:rPr>
                <w:rFonts w:ascii="Times New Roman" w:eastAsia="Times New Roman" w:hAnsi="Times New Roman" w:cs="Times New Roman"/>
                <w:bCs/>
              </w:rPr>
            </w:pPr>
            <w:r>
              <w:rPr>
                <w:rFonts w:ascii="Times New Roman" w:eastAsia="Times New Roman" w:hAnsi="Times New Roman" w:cs="Times New Roman"/>
                <w:bCs/>
              </w:rPr>
              <w:t>Drejtoria e Financave Ekonomisë dhe Zhvillimit (DFEZH)</w:t>
            </w:r>
          </w:p>
        </w:tc>
        <w:tc>
          <w:tcPr>
            <w:tcW w:w="1601" w:type="dxa"/>
            <w:shd w:val="clear" w:color="auto" w:fill="auto"/>
          </w:tcPr>
          <w:p w14:paraId="5F445105" w14:textId="77777777" w:rsidR="00650D7B" w:rsidRDefault="00650D7B" w:rsidP="00650D7B">
            <w:pPr>
              <w:jc w:val="left"/>
              <w:rPr>
                <w:rFonts w:ascii="Times New Roman" w:eastAsia="Times New Roman" w:hAnsi="Times New Roman" w:cs="Times New Roman"/>
                <w:bCs/>
              </w:rPr>
            </w:pPr>
            <w:r>
              <w:rPr>
                <w:rFonts w:ascii="Times New Roman" w:eastAsia="Times New Roman" w:hAnsi="Times New Roman" w:cs="Times New Roman"/>
                <w:bCs/>
              </w:rPr>
              <w:t>Ministritë relevante</w:t>
            </w:r>
          </w:p>
          <w:p w14:paraId="5AE51245" w14:textId="77777777" w:rsidR="00650D7B" w:rsidRDefault="00650D7B" w:rsidP="00650D7B">
            <w:pPr>
              <w:jc w:val="left"/>
              <w:rPr>
                <w:rFonts w:ascii="Times New Roman" w:eastAsia="Times New Roman" w:hAnsi="Times New Roman" w:cs="Times New Roman"/>
                <w:bCs/>
              </w:rPr>
            </w:pPr>
          </w:p>
          <w:p w14:paraId="20FAB8A9" w14:textId="77777777" w:rsidR="00650D7B" w:rsidRDefault="00650D7B" w:rsidP="00650D7B">
            <w:pPr>
              <w:jc w:val="left"/>
              <w:rPr>
                <w:rFonts w:ascii="Times New Roman" w:eastAsia="Times New Roman" w:hAnsi="Times New Roman" w:cs="Times New Roman"/>
                <w:bCs/>
              </w:rPr>
            </w:pPr>
            <w:r>
              <w:rPr>
                <w:rFonts w:ascii="Times New Roman" w:eastAsia="Times New Roman" w:hAnsi="Times New Roman" w:cs="Times New Roman"/>
                <w:bCs/>
              </w:rPr>
              <w:t>Drejtoritë komunale përkatëse</w:t>
            </w:r>
          </w:p>
          <w:p w14:paraId="4D8AEBD5" w14:textId="77777777" w:rsidR="00650D7B" w:rsidRDefault="00650D7B" w:rsidP="00650D7B">
            <w:pPr>
              <w:jc w:val="left"/>
              <w:rPr>
                <w:rFonts w:ascii="Times New Roman" w:eastAsia="Times New Roman" w:hAnsi="Times New Roman" w:cs="Times New Roman"/>
                <w:bCs/>
              </w:rPr>
            </w:pPr>
          </w:p>
          <w:p w14:paraId="65862C4F" w14:textId="77777777" w:rsidR="00650D7B" w:rsidRDefault="00650D7B" w:rsidP="00650D7B">
            <w:pPr>
              <w:jc w:val="left"/>
              <w:rPr>
                <w:rFonts w:ascii="Times New Roman" w:eastAsia="Times New Roman" w:hAnsi="Times New Roman" w:cs="Times New Roman"/>
                <w:bCs/>
              </w:rPr>
            </w:pPr>
            <w:r>
              <w:rPr>
                <w:rFonts w:ascii="Times New Roman" w:eastAsia="Times New Roman" w:hAnsi="Times New Roman" w:cs="Times New Roman"/>
                <w:bCs/>
              </w:rPr>
              <w:t>ZK</w:t>
            </w:r>
          </w:p>
          <w:p w14:paraId="675EBC0C" w14:textId="77777777" w:rsidR="00650D7B" w:rsidRDefault="00650D7B" w:rsidP="00650D7B">
            <w:pPr>
              <w:jc w:val="left"/>
              <w:rPr>
                <w:rFonts w:ascii="Times New Roman" w:eastAsia="Times New Roman" w:hAnsi="Times New Roman" w:cs="Times New Roman"/>
                <w:bCs/>
              </w:rPr>
            </w:pPr>
          </w:p>
          <w:p w14:paraId="38610109" w14:textId="77777777" w:rsidR="00650D7B" w:rsidRDefault="00650D7B" w:rsidP="00650D7B">
            <w:pPr>
              <w:jc w:val="left"/>
              <w:rPr>
                <w:rFonts w:ascii="Times New Roman" w:eastAsia="Times New Roman" w:hAnsi="Times New Roman" w:cs="Times New Roman"/>
                <w:bCs/>
              </w:rPr>
            </w:pPr>
            <w:r>
              <w:rPr>
                <w:rFonts w:ascii="Times New Roman" w:eastAsia="Times New Roman" w:hAnsi="Times New Roman" w:cs="Times New Roman"/>
                <w:bCs/>
              </w:rPr>
              <w:t>OJQ</w:t>
            </w:r>
          </w:p>
          <w:p w14:paraId="7C718697" w14:textId="77777777" w:rsidR="00650D7B" w:rsidRDefault="00650D7B" w:rsidP="00650D7B">
            <w:pPr>
              <w:jc w:val="left"/>
              <w:rPr>
                <w:rFonts w:ascii="Times New Roman" w:eastAsia="Times New Roman" w:hAnsi="Times New Roman" w:cs="Times New Roman"/>
                <w:bCs/>
              </w:rPr>
            </w:pPr>
          </w:p>
          <w:p w14:paraId="1934B475" w14:textId="2A454445" w:rsidR="00650D7B" w:rsidRDefault="00650D7B" w:rsidP="00650D7B">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3E58D6D2" w14:textId="77777777" w:rsidR="00650D7B" w:rsidRDefault="00650D7B" w:rsidP="00650D7B">
            <w:pPr>
              <w:jc w:val="center"/>
              <w:rPr>
                <w:rFonts w:ascii="Times New Roman" w:eastAsia="Times New Roman" w:hAnsi="Times New Roman" w:cs="Times New Roman"/>
                <w:bCs/>
              </w:rPr>
            </w:pPr>
            <w:r>
              <w:rPr>
                <w:rFonts w:ascii="Times New Roman" w:eastAsia="Times New Roman" w:hAnsi="Times New Roman" w:cs="Times New Roman"/>
                <w:bCs/>
              </w:rPr>
              <w:t>2024</w:t>
            </w:r>
          </w:p>
          <w:p w14:paraId="71360244" w14:textId="77777777" w:rsidR="00650D7B" w:rsidRDefault="00650D7B" w:rsidP="00650D7B">
            <w:pPr>
              <w:jc w:val="center"/>
              <w:rPr>
                <w:rFonts w:ascii="Times New Roman" w:eastAsia="Times New Roman" w:hAnsi="Times New Roman" w:cs="Times New Roman"/>
                <w:bCs/>
              </w:rPr>
            </w:pPr>
            <w:r>
              <w:rPr>
                <w:rFonts w:ascii="Times New Roman" w:eastAsia="Times New Roman" w:hAnsi="Times New Roman" w:cs="Times New Roman"/>
                <w:bCs/>
              </w:rPr>
              <w:t>-</w:t>
            </w:r>
          </w:p>
          <w:p w14:paraId="15FBB902" w14:textId="4001CB96" w:rsidR="00650D7B" w:rsidRDefault="00650D7B" w:rsidP="00650D7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996" w:type="dxa"/>
            <w:shd w:val="clear" w:color="auto" w:fill="auto"/>
          </w:tcPr>
          <w:p w14:paraId="1FEC0E17" w14:textId="77777777" w:rsidR="00650D7B" w:rsidRPr="00550BBA" w:rsidRDefault="00650D7B" w:rsidP="00650D7B">
            <w:pPr>
              <w:jc w:val="center"/>
              <w:rPr>
                <w:rFonts w:ascii="Times New Roman" w:eastAsia="Times New Roman" w:hAnsi="Times New Roman" w:cs="Times New Roman"/>
                <w:bCs/>
              </w:rPr>
            </w:pPr>
            <w:r>
              <w:rPr>
                <w:rFonts w:ascii="Times New Roman" w:eastAsia="Times New Roman" w:hAnsi="Times New Roman" w:cs="Times New Roman"/>
                <w:bCs/>
              </w:rPr>
              <w:t xml:space="preserve">1,878 </w:t>
            </w:r>
            <w:r w:rsidRPr="00550BBA">
              <w:rPr>
                <w:rFonts w:ascii="Times New Roman" w:eastAsia="Times New Roman" w:hAnsi="Times New Roman" w:cs="Times New Roman"/>
                <w:bCs/>
              </w:rPr>
              <w:t>€</w:t>
            </w:r>
          </w:p>
          <w:p w14:paraId="3DE53E9B" w14:textId="77777777" w:rsidR="00650D7B" w:rsidRDefault="00650D7B" w:rsidP="00650D7B">
            <w:pPr>
              <w:jc w:val="center"/>
              <w:rPr>
                <w:rFonts w:ascii="Times New Roman" w:eastAsia="Times New Roman" w:hAnsi="Times New Roman" w:cs="Times New Roman"/>
                <w:bCs/>
                <w:sz w:val="18"/>
                <w:szCs w:val="18"/>
              </w:rPr>
            </w:pPr>
          </w:p>
          <w:p w14:paraId="1E9F8745" w14:textId="77777777" w:rsidR="00650D7B" w:rsidRPr="00167406" w:rsidRDefault="00650D7B" w:rsidP="00650D7B">
            <w:pPr>
              <w:jc w:val="center"/>
              <w:rPr>
                <w:rFonts w:ascii="Times New Roman" w:eastAsia="Times New Roman" w:hAnsi="Times New Roman" w:cs="Times New Roman"/>
                <w:bCs/>
                <w:sz w:val="18"/>
                <w:szCs w:val="18"/>
              </w:rPr>
            </w:pPr>
            <w:r w:rsidRPr="00167406">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 xml:space="preserve">678 </w:t>
            </w:r>
            <w:r w:rsidRPr="00167406">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 xml:space="preserve">1,200 </w:t>
            </w:r>
            <w:r w:rsidRPr="00167406">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167406">
              <w:rPr>
                <w:rFonts w:ascii="Times New Roman" w:eastAsia="Times New Roman" w:hAnsi="Times New Roman" w:cs="Times New Roman"/>
                <w:bCs/>
                <w:sz w:val="18"/>
                <w:szCs w:val="18"/>
              </w:rPr>
              <w:t>)</w:t>
            </w:r>
          </w:p>
          <w:p w14:paraId="74F546A8" w14:textId="77777777" w:rsidR="00650D7B" w:rsidRDefault="00650D7B" w:rsidP="00650D7B">
            <w:pPr>
              <w:jc w:val="center"/>
              <w:rPr>
                <w:rFonts w:ascii="Times New Roman" w:eastAsia="Times New Roman" w:hAnsi="Times New Roman" w:cs="Times New Roman"/>
                <w:bCs/>
              </w:rPr>
            </w:pPr>
          </w:p>
        </w:tc>
        <w:tc>
          <w:tcPr>
            <w:tcW w:w="996" w:type="dxa"/>
            <w:shd w:val="clear" w:color="auto" w:fill="auto"/>
          </w:tcPr>
          <w:p w14:paraId="69151611" w14:textId="77777777" w:rsidR="00650D7B" w:rsidRPr="00550BBA" w:rsidRDefault="00650D7B" w:rsidP="00650D7B">
            <w:pPr>
              <w:jc w:val="center"/>
              <w:rPr>
                <w:rFonts w:ascii="Times New Roman" w:eastAsia="Times New Roman" w:hAnsi="Times New Roman" w:cs="Times New Roman"/>
                <w:bCs/>
              </w:rPr>
            </w:pPr>
            <w:r>
              <w:rPr>
                <w:rFonts w:ascii="Times New Roman" w:eastAsia="Times New Roman" w:hAnsi="Times New Roman" w:cs="Times New Roman"/>
                <w:bCs/>
              </w:rPr>
              <w:t xml:space="preserve">1,878 </w:t>
            </w:r>
            <w:r w:rsidRPr="00550BBA">
              <w:rPr>
                <w:rFonts w:ascii="Times New Roman" w:eastAsia="Times New Roman" w:hAnsi="Times New Roman" w:cs="Times New Roman"/>
                <w:bCs/>
              </w:rPr>
              <w:t>€</w:t>
            </w:r>
          </w:p>
          <w:p w14:paraId="68FC6643" w14:textId="77777777" w:rsidR="00650D7B" w:rsidRDefault="00650D7B" w:rsidP="00650D7B">
            <w:pPr>
              <w:jc w:val="center"/>
              <w:rPr>
                <w:rFonts w:ascii="Times New Roman" w:eastAsia="Times New Roman" w:hAnsi="Times New Roman" w:cs="Times New Roman"/>
                <w:bCs/>
                <w:sz w:val="18"/>
                <w:szCs w:val="18"/>
              </w:rPr>
            </w:pPr>
          </w:p>
          <w:p w14:paraId="35EBFB3F" w14:textId="77777777" w:rsidR="00650D7B" w:rsidRPr="00167406" w:rsidRDefault="00650D7B" w:rsidP="00650D7B">
            <w:pPr>
              <w:jc w:val="center"/>
              <w:rPr>
                <w:rFonts w:ascii="Times New Roman" w:eastAsia="Times New Roman" w:hAnsi="Times New Roman" w:cs="Times New Roman"/>
                <w:bCs/>
                <w:sz w:val="18"/>
                <w:szCs w:val="18"/>
              </w:rPr>
            </w:pPr>
            <w:r w:rsidRPr="00167406">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 xml:space="preserve">678 </w:t>
            </w:r>
            <w:r w:rsidRPr="00167406">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 xml:space="preserve">1,200 </w:t>
            </w:r>
            <w:r w:rsidRPr="00167406">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167406">
              <w:rPr>
                <w:rFonts w:ascii="Times New Roman" w:eastAsia="Times New Roman" w:hAnsi="Times New Roman" w:cs="Times New Roman"/>
                <w:bCs/>
                <w:sz w:val="18"/>
                <w:szCs w:val="18"/>
              </w:rPr>
              <w:t>)</w:t>
            </w:r>
          </w:p>
          <w:p w14:paraId="00A49F6F" w14:textId="77777777" w:rsidR="00650D7B" w:rsidRDefault="00650D7B" w:rsidP="00650D7B">
            <w:pPr>
              <w:jc w:val="center"/>
              <w:rPr>
                <w:rFonts w:ascii="Times New Roman" w:eastAsia="Times New Roman" w:hAnsi="Times New Roman" w:cs="Times New Roman"/>
                <w:bCs/>
              </w:rPr>
            </w:pPr>
          </w:p>
        </w:tc>
        <w:tc>
          <w:tcPr>
            <w:tcW w:w="1225" w:type="dxa"/>
          </w:tcPr>
          <w:p w14:paraId="391270BC" w14:textId="77777777" w:rsidR="00650D7B" w:rsidRPr="00550BBA" w:rsidRDefault="00650D7B" w:rsidP="00650D7B">
            <w:pPr>
              <w:jc w:val="center"/>
              <w:rPr>
                <w:rFonts w:ascii="Times New Roman" w:eastAsia="Times New Roman" w:hAnsi="Times New Roman" w:cs="Times New Roman"/>
                <w:bCs/>
              </w:rPr>
            </w:pPr>
            <w:r>
              <w:rPr>
                <w:rFonts w:ascii="Times New Roman" w:eastAsia="Times New Roman" w:hAnsi="Times New Roman" w:cs="Times New Roman"/>
                <w:bCs/>
              </w:rPr>
              <w:t xml:space="preserve">1,878 </w:t>
            </w:r>
            <w:r w:rsidRPr="00550BBA">
              <w:rPr>
                <w:rFonts w:ascii="Times New Roman" w:eastAsia="Times New Roman" w:hAnsi="Times New Roman" w:cs="Times New Roman"/>
                <w:bCs/>
              </w:rPr>
              <w:t>€</w:t>
            </w:r>
          </w:p>
          <w:p w14:paraId="137BB5C4" w14:textId="77777777" w:rsidR="00650D7B" w:rsidRDefault="00650D7B" w:rsidP="00650D7B">
            <w:pPr>
              <w:jc w:val="center"/>
              <w:rPr>
                <w:rFonts w:ascii="Times New Roman" w:eastAsia="Times New Roman" w:hAnsi="Times New Roman" w:cs="Times New Roman"/>
                <w:bCs/>
                <w:sz w:val="18"/>
                <w:szCs w:val="18"/>
              </w:rPr>
            </w:pPr>
          </w:p>
          <w:p w14:paraId="0BF8CF09" w14:textId="77777777" w:rsidR="00650D7B" w:rsidRPr="00167406" w:rsidRDefault="00650D7B" w:rsidP="00650D7B">
            <w:pPr>
              <w:jc w:val="center"/>
              <w:rPr>
                <w:rFonts w:ascii="Times New Roman" w:eastAsia="Times New Roman" w:hAnsi="Times New Roman" w:cs="Times New Roman"/>
                <w:bCs/>
                <w:sz w:val="18"/>
                <w:szCs w:val="18"/>
              </w:rPr>
            </w:pPr>
            <w:r w:rsidRPr="00167406">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 xml:space="preserve">678 </w:t>
            </w:r>
            <w:r w:rsidRPr="00167406">
              <w:rPr>
                <w:rFonts w:ascii="Times New Roman" w:eastAsia="Times New Roman" w:hAnsi="Times New Roman" w:cs="Times New Roman"/>
                <w:bCs/>
                <w:sz w:val="18"/>
                <w:szCs w:val="18"/>
              </w:rPr>
              <w:t xml:space="preserve">€ komuna dhe </w:t>
            </w:r>
            <w:r>
              <w:rPr>
                <w:rFonts w:ascii="Times New Roman" w:eastAsia="Times New Roman" w:hAnsi="Times New Roman" w:cs="Times New Roman"/>
                <w:bCs/>
                <w:sz w:val="18"/>
                <w:szCs w:val="18"/>
              </w:rPr>
              <w:t xml:space="preserve">1,200 </w:t>
            </w:r>
            <w:r w:rsidRPr="00167406">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hendek financiar</w:t>
            </w:r>
            <w:r w:rsidRPr="00167406">
              <w:rPr>
                <w:rFonts w:ascii="Times New Roman" w:eastAsia="Times New Roman" w:hAnsi="Times New Roman" w:cs="Times New Roman"/>
                <w:bCs/>
                <w:sz w:val="18"/>
                <w:szCs w:val="18"/>
              </w:rPr>
              <w:t>)</w:t>
            </w:r>
          </w:p>
          <w:p w14:paraId="4685174D" w14:textId="77777777" w:rsidR="00650D7B" w:rsidRDefault="00650D7B" w:rsidP="00650D7B">
            <w:pPr>
              <w:jc w:val="center"/>
              <w:rPr>
                <w:rFonts w:ascii="Times New Roman" w:eastAsia="Times New Roman" w:hAnsi="Times New Roman" w:cs="Times New Roman"/>
                <w:bCs/>
              </w:rPr>
            </w:pPr>
          </w:p>
        </w:tc>
        <w:tc>
          <w:tcPr>
            <w:tcW w:w="1620" w:type="dxa"/>
          </w:tcPr>
          <w:p w14:paraId="7E306074" w14:textId="77777777" w:rsidR="00650D7B" w:rsidRDefault="00650D7B" w:rsidP="00650D7B">
            <w:pPr>
              <w:rPr>
                <w:rFonts w:ascii="Times New Roman" w:eastAsia="Times New Roman" w:hAnsi="Times New Roman" w:cs="Times New Roman"/>
                <w:bCs/>
              </w:rPr>
            </w:pPr>
            <w:r>
              <w:rPr>
                <w:rFonts w:ascii="Times New Roman" w:eastAsia="Times New Roman" w:hAnsi="Times New Roman" w:cs="Times New Roman"/>
                <w:bCs/>
              </w:rPr>
              <w:t xml:space="preserve">DFEZH </w:t>
            </w:r>
          </w:p>
          <w:p w14:paraId="20F132D6" w14:textId="77777777" w:rsidR="00650D7B" w:rsidRDefault="00650D7B" w:rsidP="00650D7B">
            <w:pPr>
              <w:rPr>
                <w:rFonts w:ascii="Times New Roman" w:eastAsia="Times New Roman" w:hAnsi="Times New Roman" w:cs="Times New Roman"/>
                <w:bCs/>
              </w:rPr>
            </w:pPr>
          </w:p>
          <w:p w14:paraId="7ADBC4BB" w14:textId="6037F669" w:rsidR="00650D7B" w:rsidRDefault="00650D7B" w:rsidP="00650D7B">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5DF4FC99" w14:textId="77777777" w:rsidR="00650D7B" w:rsidRDefault="00650D7B" w:rsidP="00650D7B">
            <w:pPr>
              <w:jc w:val="left"/>
              <w:rPr>
                <w:rFonts w:ascii="Times New Roman" w:eastAsia="Times New Roman" w:hAnsi="Times New Roman" w:cs="Times New Roman"/>
                <w:bCs/>
              </w:rPr>
            </w:pPr>
            <w:r>
              <w:rPr>
                <w:rFonts w:ascii="Times New Roman" w:eastAsia="Times New Roman" w:hAnsi="Times New Roman" w:cs="Times New Roman"/>
                <w:bCs/>
              </w:rPr>
              <w:t>- 6</w:t>
            </w:r>
            <w:r w:rsidRPr="00397580">
              <w:rPr>
                <w:rFonts w:ascii="Times New Roman" w:eastAsia="Times New Roman" w:hAnsi="Times New Roman" w:cs="Times New Roman"/>
                <w:bCs/>
              </w:rPr>
              <w:t xml:space="preserve"> trajnime t</w:t>
            </w:r>
            <w:r>
              <w:rPr>
                <w:rFonts w:ascii="Times New Roman" w:eastAsia="Times New Roman" w:hAnsi="Times New Roman" w:cs="Times New Roman"/>
                <w:bCs/>
              </w:rPr>
              <w:t>ë</w:t>
            </w:r>
            <w:r w:rsidRPr="00397580">
              <w:rPr>
                <w:rFonts w:ascii="Times New Roman" w:eastAsia="Times New Roman" w:hAnsi="Times New Roman" w:cs="Times New Roman"/>
                <w:bCs/>
              </w:rPr>
              <w:t xml:space="preserve"> zhvilluara (</w:t>
            </w:r>
            <w:r>
              <w:rPr>
                <w:rFonts w:ascii="Times New Roman" w:eastAsia="Times New Roman" w:hAnsi="Times New Roman" w:cs="Times New Roman"/>
                <w:bCs/>
              </w:rPr>
              <w:t>2</w:t>
            </w:r>
            <w:r w:rsidRPr="00397580">
              <w:rPr>
                <w:rFonts w:ascii="Times New Roman" w:eastAsia="Times New Roman" w:hAnsi="Times New Roman" w:cs="Times New Roman"/>
                <w:bCs/>
              </w:rPr>
              <w:t xml:space="preserve"> n</w:t>
            </w:r>
            <w:r>
              <w:rPr>
                <w:rFonts w:ascii="Times New Roman" w:eastAsia="Times New Roman" w:hAnsi="Times New Roman" w:cs="Times New Roman"/>
                <w:bCs/>
              </w:rPr>
              <w:t>ë</w:t>
            </w:r>
            <w:r w:rsidRPr="00397580">
              <w:rPr>
                <w:rFonts w:ascii="Times New Roman" w:eastAsia="Times New Roman" w:hAnsi="Times New Roman" w:cs="Times New Roman"/>
                <w:bCs/>
              </w:rPr>
              <w:t xml:space="preserve"> vit)</w:t>
            </w:r>
            <w:r>
              <w:rPr>
                <w:rFonts w:ascii="Times New Roman" w:eastAsia="Times New Roman" w:hAnsi="Times New Roman" w:cs="Times New Roman"/>
                <w:bCs/>
              </w:rPr>
              <w:t>.</w:t>
            </w:r>
          </w:p>
          <w:p w14:paraId="1A8B6D59" w14:textId="77777777" w:rsidR="00650D7B" w:rsidRDefault="00650D7B" w:rsidP="00650D7B">
            <w:pPr>
              <w:jc w:val="left"/>
              <w:rPr>
                <w:rFonts w:ascii="Times New Roman" w:eastAsia="Times New Roman" w:hAnsi="Times New Roman" w:cs="Times New Roman"/>
                <w:bCs/>
              </w:rPr>
            </w:pPr>
          </w:p>
          <w:p w14:paraId="5C17247B" w14:textId="71EEBB28" w:rsidR="00650D7B" w:rsidRDefault="00650D7B" w:rsidP="00650D7B">
            <w:pPr>
              <w:jc w:val="left"/>
              <w:rPr>
                <w:rFonts w:ascii="Times New Roman" w:eastAsia="Times New Roman" w:hAnsi="Times New Roman" w:cs="Times New Roman"/>
                <w:bCs/>
              </w:rPr>
            </w:pPr>
            <w:r>
              <w:rPr>
                <w:rFonts w:ascii="Times New Roman" w:eastAsia="Times New Roman" w:hAnsi="Times New Roman" w:cs="Times New Roman"/>
                <w:bCs/>
              </w:rPr>
              <w:t>- 60 pjesëmarrëse (20 në vit), ndarë sipas moshës, etnisë, vendbanimit, etj.</w:t>
            </w:r>
          </w:p>
        </w:tc>
        <w:tc>
          <w:tcPr>
            <w:tcW w:w="1710" w:type="dxa"/>
            <w:shd w:val="clear" w:color="auto" w:fill="auto"/>
          </w:tcPr>
          <w:p w14:paraId="7EDF67E9" w14:textId="6E8EE6D6" w:rsidR="00650D7B" w:rsidRDefault="00650D7B" w:rsidP="00650D7B">
            <w:pPr>
              <w:rPr>
                <w:rFonts w:ascii="Times New Roman" w:hAnsi="Times New Roman" w:cs="Times New Roman"/>
              </w:rPr>
            </w:pPr>
            <w:r>
              <w:rPr>
                <w:rFonts w:ascii="Times New Roman" w:hAnsi="Times New Roman" w:cs="Times New Roman"/>
              </w:rPr>
              <w:t>KK</w:t>
            </w:r>
          </w:p>
        </w:tc>
      </w:tr>
      <w:tr w:rsidR="00650D7B" w:rsidRPr="00D46DBB" w14:paraId="203D1243" w14:textId="77777777" w:rsidTr="00DF1DA3">
        <w:trPr>
          <w:trHeight w:val="534"/>
        </w:trPr>
        <w:tc>
          <w:tcPr>
            <w:tcW w:w="3690" w:type="dxa"/>
            <w:shd w:val="clear" w:color="auto" w:fill="auto"/>
          </w:tcPr>
          <w:p w14:paraId="6E79DD85" w14:textId="77777777" w:rsidR="00650D7B" w:rsidRDefault="00650D7B" w:rsidP="00650D7B">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1.1.10. Konsulenca të vazhdueshme për bizneset e reja, veçanërisht për ato të drejtuara nga të rejat/rinjtë dhe gratë.</w:t>
            </w:r>
          </w:p>
          <w:p w14:paraId="54341CD8" w14:textId="77777777" w:rsidR="00650D7B" w:rsidRDefault="00650D7B" w:rsidP="00650D7B">
            <w:pPr>
              <w:jc w:val="left"/>
              <w:rPr>
                <w:rFonts w:ascii="Times New Roman" w:eastAsia="Times New Roman" w:hAnsi="Times New Roman" w:cs="Times New Roman"/>
                <w:bCs/>
                <w:lang w:eastAsia="sq-AL"/>
              </w:rPr>
            </w:pPr>
          </w:p>
          <w:p w14:paraId="18DE6D71" w14:textId="77777777" w:rsidR="00650D7B" w:rsidRDefault="00650D7B" w:rsidP="00650D7B">
            <w:pPr>
              <w:jc w:val="left"/>
              <w:rPr>
                <w:rFonts w:ascii="Times New Roman" w:eastAsia="Times New Roman" w:hAnsi="Times New Roman" w:cs="Times New Roman"/>
                <w:bCs/>
                <w:lang w:eastAsia="sq-AL"/>
              </w:rPr>
            </w:pPr>
          </w:p>
        </w:tc>
        <w:tc>
          <w:tcPr>
            <w:tcW w:w="1538" w:type="dxa"/>
            <w:shd w:val="clear" w:color="auto" w:fill="auto"/>
          </w:tcPr>
          <w:p w14:paraId="28193D7A" w14:textId="6E43691A" w:rsidR="00650D7B" w:rsidRDefault="00650D7B" w:rsidP="00650D7B">
            <w:pPr>
              <w:rPr>
                <w:rFonts w:ascii="Times New Roman" w:eastAsia="Times New Roman" w:hAnsi="Times New Roman" w:cs="Times New Roman"/>
                <w:bCs/>
              </w:rPr>
            </w:pPr>
            <w:r>
              <w:rPr>
                <w:rFonts w:ascii="Times New Roman" w:eastAsia="Times New Roman" w:hAnsi="Times New Roman" w:cs="Times New Roman"/>
                <w:bCs/>
              </w:rPr>
              <w:t>DFEZH</w:t>
            </w:r>
          </w:p>
        </w:tc>
        <w:tc>
          <w:tcPr>
            <w:tcW w:w="1601" w:type="dxa"/>
            <w:shd w:val="clear" w:color="auto" w:fill="auto"/>
          </w:tcPr>
          <w:p w14:paraId="2B23F419" w14:textId="77777777" w:rsidR="00650D7B" w:rsidRPr="00437142" w:rsidRDefault="00650D7B" w:rsidP="00650D7B">
            <w:pPr>
              <w:jc w:val="left"/>
              <w:rPr>
                <w:rFonts w:ascii="Times New Roman" w:eastAsia="Times New Roman" w:hAnsi="Times New Roman" w:cs="Times New Roman"/>
                <w:bCs/>
              </w:rPr>
            </w:pPr>
            <w:r w:rsidRPr="00437142">
              <w:rPr>
                <w:rFonts w:ascii="Times New Roman" w:eastAsia="Times New Roman" w:hAnsi="Times New Roman" w:cs="Times New Roman"/>
                <w:bCs/>
              </w:rPr>
              <w:t>Zyrtare/</w:t>
            </w:r>
            <w:r>
              <w:rPr>
                <w:rFonts w:ascii="Times New Roman" w:eastAsia="Times New Roman" w:hAnsi="Times New Roman" w:cs="Times New Roman"/>
                <w:bCs/>
              </w:rPr>
              <w:t>Z</w:t>
            </w:r>
            <w:r w:rsidRPr="00437142">
              <w:rPr>
                <w:rFonts w:ascii="Times New Roman" w:eastAsia="Times New Roman" w:hAnsi="Times New Roman" w:cs="Times New Roman"/>
                <w:bCs/>
              </w:rPr>
              <w:t>yrtar</w:t>
            </w:r>
            <w:r>
              <w:rPr>
                <w:rFonts w:ascii="Times New Roman" w:eastAsia="Times New Roman" w:hAnsi="Times New Roman" w:cs="Times New Roman"/>
                <w:bCs/>
              </w:rPr>
              <w:t>ë</w:t>
            </w:r>
            <w:r w:rsidRPr="00437142">
              <w:rPr>
                <w:rFonts w:ascii="Times New Roman" w:eastAsia="Times New Roman" w:hAnsi="Times New Roman" w:cs="Times New Roman"/>
                <w:bCs/>
              </w:rPr>
              <w:t xml:space="preserve"> Komunal</w:t>
            </w:r>
            <w:r>
              <w:rPr>
                <w:rFonts w:ascii="Times New Roman" w:eastAsia="Times New Roman" w:hAnsi="Times New Roman" w:cs="Times New Roman"/>
                <w:bCs/>
              </w:rPr>
              <w:t>ë</w:t>
            </w:r>
            <w:r w:rsidRPr="00437142">
              <w:rPr>
                <w:rFonts w:ascii="Times New Roman" w:eastAsia="Times New Roman" w:hAnsi="Times New Roman" w:cs="Times New Roman"/>
                <w:bCs/>
              </w:rPr>
              <w:t xml:space="preserve"> p</w:t>
            </w:r>
            <w:r>
              <w:rPr>
                <w:rFonts w:ascii="Times New Roman" w:eastAsia="Times New Roman" w:hAnsi="Times New Roman" w:cs="Times New Roman"/>
                <w:bCs/>
              </w:rPr>
              <w:t>ë</w:t>
            </w:r>
            <w:r w:rsidRPr="00437142">
              <w:rPr>
                <w:rFonts w:ascii="Times New Roman" w:eastAsia="Times New Roman" w:hAnsi="Times New Roman" w:cs="Times New Roman"/>
                <w:bCs/>
              </w:rPr>
              <w:t>r Regjistrimin e Bizneseve</w:t>
            </w:r>
          </w:p>
          <w:p w14:paraId="1D581B0E" w14:textId="77777777" w:rsidR="00650D7B" w:rsidRDefault="00650D7B" w:rsidP="00650D7B">
            <w:pPr>
              <w:jc w:val="left"/>
              <w:rPr>
                <w:rFonts w:ascii="Times New Roman" w:eastAsia="Times New Roman" w:hAnsi="Times New Roman" w:cs="Times New Roman"/>
                <w:bCs/>
              </w:rPr>
            </w:pPr>
          </w:p>
          <w:p w14:paraId="5812B5DC" w14:textId="77777777" w:rsidR="00650D7B" w:rsidRDefault="00650D7B" w:rsidP="00650D7B">
            <w:pPr>
              <w:jc w:val="left"/>
              <w:rPr>
                <w:rFonts w:ascii="Times New Roman" w:eastAsia="Times New Roman" w:hAnsi="Times New Roman" w:cs="Times New Roman"/>
                <w:bCs/>
              </w:rPr>
            </w:pPr>
            <w:r>
              <w:rPr>
                <w:rFonts w:ascii="Times New Roman" w:eastAsia="Times New Roman" w:hAnsi="Times New Roman" w:cs="Times New Roman"/>
                <w:bCs/>
              </w:rPr>
              <w:t>ZK</w:t>
            </w:r>
          </w:p>
          <w:p w14:paraId="60D7A797" w14:textId="77777777" w:rsidR="00650D7B" w:rsidRDefault="00650D7B" w:rsidP="00650D7B">
            <w:pPr>
              <w:jc w:val="left"/>
              <w:rPr>
                <w:rFonts w:ascii="Times New Roman" w:eastAsia="Times New Roman" w:hAnsi="Times New Roman" w:cs="Times New Roman"/>
                <w:bCs/>
              </w:rPr>
            </w:pPr>
          </w:p>
          <w:p w14:paraId="4C45308F" w14:textId="77777777" w:rsidR="00650D7B" w:rsidRDefault="00650D7B" w:rsidP="00650D7B">
            <w:pPr>
              <w:jc w:val="left"/>
              <w:rPr>
                <w:rFonts w:ascii="Times New Roman" w:eastAsia="Times New Roman" w:hAnsi="Times New Roman" w:cs="Times New Roman"/>
                <w:bCs/>
              </w:rPr>
            </w:pPr>
            <w:r>
              <w:rPr>
                <w:rFonts w:ascii="Times New Roman" w:eastAsia="Times New Roman" w:hAnsi="Times New Roman" w:cs="Times New Roman"/>
                <w:bCs/>
              </w:rPr>
              <w:t>OJQ</w:t>
            </w:r>
          </w:p>
          <w:p w14:paraId="1564BC96" w14:textId="77777777" w:rsidR="00650D7B" w:rsidRDefault="00650D7B" w:rsidP="00650D7B">
            <w:pPr>
              <w:jc w:val="left"/>
              <w:rPr>
                <w:rFonts w:ascii="Times New Roman" w:eastAsia="Times New Roman" w:hAnsi="Times New Roman" w:cs="Times New Roman"/>
                <w:bCs/>
              </w:rPr>
            </w:pPr>
          </w:p>
          <w:p w14:paraId="6B58385A" w14:textId="54A389C7" w:rsidR="00650D7B" w:rsidRDefault="00650D7B" w:rsidP="00650D7B">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20E9757B" w14:textId="77777777" w:rsidR="00650D7B" w:rsidRDefault="00650D7B" w:rsidP="00650D7B">
            <w:pPr>
              <w:jc w:val="center"/>
              <w:rPr>
                <w:rFonts w:ascii="Times New Roman" w:eastAsia="Times New Roman" w:hAnsi="Times New Roman" w:cs="Times New Roman"/>
                <w:bCs/>
              </w:rPr>
            </w:pPr>
            <w:r>
              <w:rPr>
                <w:rFonts w:ascii="Times New Roman" w:eastAsia="Times New Roman" w:hAnsi="Times New Roman" w:cs="Times New Roman"/>
                <w:bCs/>
              </w:rPr>
              <w:t>2024</w:t>
            </w:r>
          </w:p>
          <w:p w14:paraId="374CAF86" w14:textId="77777777" w:rsidR="00650D7B" w:rsidRDefault="00650D7B" w:rsidP="00650D7B">
            <w:pPr>
              <w:jc w:val="center"/>
              <w:rPr>
                <w:rFonts w:ascii="Times New Roman" w:eastAsia="Times New Roman" w:hAnsi="Times New Roman" w:cs="Times New Roman"/>
                <w:bCs/>
              </w:rPr>
            </w:pPr>
            <w:r>
              <w:rPr>
                <w:rFonts w:ascii="Times New Roman" w:eastAsia="Times New Roman" w:hAnsi="Times New Roman" w:cs="Times New Roman"/>
                <w:bCs/>
              </w:rPr>
              <w:t>-</w:t>
            </w:r>
          </w:p>
          <w:p w14:paraId="3276B607" w14:textId="13F6783B" w:rsidR="00650D7B" w:rsidRDefault="00650D7B" w:rsidP="00650D7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996" w:type="dxa"/>
            <w:shd w:val="clear" w:color="auto" w:fill="auto"/>
          </w:tcPr>
          <w:p w14:paraId="716F2D06" w14:textId="77777777" w:rsidR="00650D7B" w:rsidRDefault="00650D7B" w:rsidP="00650D7B">
            <w:pPr>
              <w:jc w:val="center"/>
              <w:rPr>
                <w:rFonts w:ascii="Times New Roman" w:eastAsia="Times New Roman" w:hAnsi="Times New Roman" w:cs="Times New Roman"/>
                <w:bCs/>
              </w:rPr>
            </w:pPr>
            <w:r>
              <w:rPr>
                <w:rFonts w:ascii="Times New Roman" w:eastAsia="Times New Roman" w:hAnsi="Times New Roman" w:cs="Times New Roman"/>
                <w:bCs/>
              </w:rPr>
              <w:t xml:space="preserve">900 </w:t>
            </w:r>
            <w:r w:rsidRPr="00550BBA">
              <w:rPr>
                <w:rFonts w:ascii="Times New Roman" w:eastAsia="Times New Roman" w:hAnsi="Times New Roman" w:cs="Times New Roman"/>
                <w:bCs/>
              </w:rPr>
              <w:t>€</w:t>
            </w:r>
          </w:p>
          <w:p w14:paraId="511F24DB" w14:textId="77777777" w:rsidR="00650D7B" w:rsidRDefault="00650D7B" w:rsidP="00650D7B">
            <w:pPr>
              <w:jc w:val="center"/>
              <w:rPr>
                <w:rFonts w:ascii="Times New Roman" w:eastAsia="Times New Roman" w:hAnsi="Times New Roman" w:cs="Times New Roman"/>
                <w:bCs/>
              </w:rPr>
            </w:pPr>
          </w:p>
          <w:p w14:paraId="32D5D221" w14:textId="77777777" w:rsidR="00650D7B" w:rsidRPr="00550BBA" w:rsidRDefault="00650D7B" w:rsidP="00650D7B">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4FEB1D65" w14:textId="77777777" w:rsidR="00650D7B" w:rsidRPr="00550BBA" w:rsidRDefault="00650D7B" w:rsidP="00650D7B">
            <w:pPr>
              <w:jc w:val="center"/>
              <w:rPr>
                <w:rFonts w:ascii="Times New Roman" w:eastAsia="Times New Roman" w:hAnsi="Times New Roman" w:cs="Times New Roman"/>
                <w:bCs/>
              </w:rPr>
            </w:pPr>
          </w:p>
          <w:p w14:paraId="0F320296" w14:textId="77777777" w:rsidR="00650D7B" w:rsidRDefault="00650D7B" w:rsidP="00650D7B">
            <w:pPr>
              <w:jc w:val="center"/>
              <w:rPr>
                <w:rFonts w:ascii="Times New Roman" w:eastAsia="Times New Roman" w:hAnsi="Times New Roman" w:cs="Times New Roman"/>
                <w:bCs/>
              </w:rPr>
            </w:pPr>
          </w:p>
        </w:tc>
        <w:tc>
          <w:tcPr>
            <w:tcW w:w="996" w:type="dxa"/>
            <w:shd w:val="clear" w:color="auto" w:fill="auto"/>
          </w:tcPr>
          <w:p w14:paraId="09D38AA1" w14:textId="77777777" w:rsidR="00650D7B" w:rsidRDefault="00650D7B" w:rsidP="00650D7B">
            <w:pPr>
              <w:jc w:val="center"/>
              <w:rPr>
                <w:rFonts w:ascii="Times New Roman" w:eastAsia="Times New Roman" w:hAnsi="Times New Roman" w:cs="Times New Roman"/>
                <w:bCs/>
              </w:rPr>
            </w:pPr>
            <w:r>
              <w:rPr>
                <w:rFonts w:ascii="Times New Roman" w:eastAsia="Times New Roman" w:hAnsi="Times New Roman" w:cs="Times New Roman"/>
                <w:bCs/>
              </w:rPr>
              <w:t xml:space="preserve">900 </w:t>
            </w:r>
            <w:r w:rsidRPr="00550BBA">
              <w:rPr>
                <w:rFonts w:ascii="Times New Roman" w:eastAsia="Times New Roman" w:hAnsi="Times New Roman" w:cs="Times New Roman"/>
                <w:bCs/>
              </w:rPr>
              <w:t>€</w:t>
            </w:r>
          </w:p>
          <w:p w14:paraId="1379FB49" w14:textId="77777777" w:rsidR="00650D7B" w:rsidRDefault="00650D7B" w:rsidP="00650D7B">
            <w:pPr>
              <w:jc w:val="center"/>
              <w:rPr>
                <w:rFonts w:ascii="Times New Roman" w:eastAsia="Times New Roman" w:hAnsi="Times New Roman" w:cs="Times New Roman"/>
                <w:bCs/>
              </w:rPr>
            </w:pPr>
          </w:p>
          <w:p w14:paraId="49A9ED38" w14:textId="77777777" w:rsidR="00650D7B" w:rsidRPr="00550BBA" w:rsidRDefault="00650D7B" w:rsidP="00650D7B">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0C99F861" w14:textId="77777777" w:rsidR="00650D7B" w:rsidRDefault="00650D7B" w:rsidP="00650D7B">
            <w:pPr>
              <w:jc w:val="center"/>
              <w:rPr>
                <w:rFonts w:ascii="Times New Roman" w:eastAsia="Times New Roman" w:hAnsi="Times New Roman" w:cs="Times New Roman"/>
                <w:bCs/>
              </w:rPr>
            </w:pPr>
          </w:p>
        </w:tc>
        <w:tc>
          <w:tcPr>
            <w:tcW w:w="1225" w:type="dxa"/>
          </w:tcPr>
          <w:p w14:paraId="16FE650C" w14:textId="77777777" w:rsidR="00650D7B" w:rsidRDefault="00650D7B" w:rsidP="00650D7B">
            <w:pPr>
              <w:jc w:val="center"/>
              <w:rPr>
                <w:rFonts w:ascii="Times New Roman" w:eastAsia="Times New Roman" w:hAnsi="Times New Roman" w:cs="Times New Roman"/>
                <w:bCs/>
              </w:rPr>
            </w:pPr>
            <w:r>
              <w:rPr>
                <w:rFonts w:ascii="Times New Roman" w:eastAsia="Times New Roman" w:hAnsi="Times New Roman" w:cs="Times New Roman"/>
                <w:bCs/>
              </w:rPr>
              <w:t xml:space="preserve">900 </w:t>
            </w:r>
            <w:r w:rsidRPr="00550BBA">
              <w:rPr>
                <w:rFonts w:ascii="Times New Roman" w:eastAsia="Times New Roman" w:hAnsi="Times New Roman" w:cs="Times New Roman"/>
                <w:bCs/>
              </w:rPr>
              <w:t>€</w:t>
            </w:r>
          </w:p>
          <w:p w14:paraId="38773FD2" w14:textId="77777777" w:rsidR="00650D7B" w:rsidRDefault="00650D7B" w:rsidP="00650D7B">
            <w:pPr>
              <w:jc w:val="center"/>
              <w:rPr>
                <w:rFonts w:ascii="Times New Roman" w:eastAsia="Times New Roman" w:hAnsi="Times New Roman" w:cs="Times New Roman"/>
                <w:bCs/>
              </w:rPr>
            </w:pPr>
          </w:p>
          <w:p w14:paraId="51D8398C" w14:textId="77777777" w:rsidR="00650D7B" w:rsidRPr="00550BBA" w:rsidRDefault="00650D7B" w:rsidP="00650D7B">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6F249D07" w14:textId="77777777" w:rsidR="00650D7B" w:rsidRPr="00550BBA" w:rsidRDefault="00650D7B" w:rsidP="00650D7B">
            <w:pPr>
              <w:jc w:val="center"/>
              <w:rPr>
                <w:rFonts w:ascii="Times New Roman" w:eastAsia="Times New Roman" w:hAnsi="Times New Roman" w:cs="Times New Roman"/>
                <w:bCs/>
              </w:rPr>
            </w:pPr>
          </w:p>
          <w:p w14:paraId="09DA6A72" w14:textId="77777777" w:rsidR="00650D7B" w:rsidRDefault="00650D7B" w:rsidP="00650D7B">
            <w:pPr>
              <w:jc w:val="center"/>
              <w:rPr>
                <w:rFonts w:ascii="Times New Roman" w:eastAsia="Times New Roman" w:hAnsi="Times New Roman" w:cs="Times New Roman"/>
                <w:bCs/>
              </w:rPr>
            </w:pPr>
          </w:p>
        </w:tc>
        <w:tc>
          <w:tcPr>
            <w:tcW w:w="1620" w:type="dxa"/>
          </w:tcPr>
          <w:p w14:paraId="5014AE5A" w14:textId="77777777" w:rsidR="00650D7B" w:rsidRDefault="00650D7B" w:rsidP="00650D7B">
            <w:pPr>
              <w:rPr>
                <w:rFonts w:ascii="Times New Roman" w:eastAsia="Times New Roman" w:hAnsi="Times New Roman" w:cs="Times New Roman"/>
                <w:bCs/>
              </w:rPr>
            </w:pPr>
            <w:r>
              <w:rPr>
                <w:rFonts w:ascii="Times New Roman" w:eastAsia="Times New Roman" w:hAnsi="Times New Roman" w:cs="Times New Roman"/>
                <w:bCs/>
              </w:rPr>
              <w:t xml:space="preserve">DFEZH </w:t>
            </w:r>
          </w:p>
          <w:p w14:paraId="4471A03E" w14:textId="77777777" w:rsidR="00650D7B" w:rsidRDefault="00650D7B" w:rsidP="00650D7B">
            <w:pPr>
              <w:rPr>
                <w:rFonts w:ascii="Times New Roman" w:eastAsia="Times New Roman" w:hAnsi="Times New Roman" w:cs="Times New Roman"/>
                <w:bCs/>
              </w:rPr>
            </w:pPr>
          </w:p>
          <w:p w14:paraId="1B325CA6" w14:textId="561D336D" w:rsidR="00650D7B" w:rsidRDefault="00650D7B" w:rsidP="00650D7B">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76191FD9" w14:textId="394AD2AF" w:rsidR="00650D7B" w:rsidRDefault="00650D7B" w:rsidP="00650D7B">
            <w:pPr>
              <w:jc w:val="left"/>
              <w:rPr>
                <w:rFonts w:ascii="Times New Roman" w:eastAsia="Times New Roman" w:hAnsi="Times New Roman" w:cs="Times New Roman"/>
                <w:bCs/>
              </w:rPr>
            </w:pPr>
            <w:r w:rsidRPr="00650D7B">
              <w:rPr>
                <w:rFonts w:ascii="Times New Roman" w:eastAsia="Times New Roman" w:hAnsi="Times New Roman" w:cs="Times New Roman"/>
                <w:bCs/>
              </w:rPr>
              <w:t>- Numri i konsulencave të ofruara për bizneset e reja (në vit) të drejtuara nga gratë, ndarë sipas moshës, etnisë, vendbanimit, etj.</w:t>
            </w:r>
          </w:p>
        </w:tc>
        <w:tc>
          <w:tcPr>
            <w:tcW w:w="1710" w:type="dxa"/>
            <w:shd w:val="clear" w:color="auto" w:fill="auto"/>
          </w:tcPr>
          <w:p w14:paraId="3CE7B5FA" w14:textId="0681679B" w:rsidR="00650D7B" w:rsidRDefault="00650D7B" w:rsidP="00650D7B">
            <w:pPr>
              <w:rPr>
                <w:rFonts w:ascii="Times New Roman" w:hAnsi="Times New Roman" w:cs="Times New Roman"/>
              </w:rPr>
            </w:pPr>
            <w:r w:rsidRPr="00650D7B">
              <w:rPr>
                <w:rFonts w:ascii="Times New Roman" w:hAnsi="Times New Roman" w:cs="Times New Roman"/>
              </w:rPr>
              <w:t>KK</w:t>
            </w:r>
          </w:p>
        </w:tc>
      </w:tr>
      <w:tr w:rsidR="00C92221" w:rsidRPr="00D46DBB" w14:paraId="41044205" w14:textId="77777777" w:rsidTr="00DF1DA3">
        <w:trPr>
          <w:trHeight w:val="534"/>
        </w:trPr>
        <w:tc>
          <w:tcPr>
            <w:tcW w:w="3690" w:type="dxa"/>
            <w:shd w:val="clear" w:color="auto" w:fill="auto"/>
          </w:tcPr>
          <w:p w14:paraId="57F7CD8E" w14:textId="045BDF33" w:rsidR="00C92221" w:rsidRDefault="00C92221" w:rsidP="00C92221">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1.1.11.</w:t>
            </w:r>
            <w:r>
              <w:t xml:space="preserve"> </w:t>
            </w:r>
            <w:r w:rsidRPr="0064013A">
              <w:rPr>
                <w:rFonts w:ascii="Times New Roman" w:eastAsia="Times New Roman" w:hAnsi="Times New Roman" w:cs="Times New Roman"/>
                <w:bCs/>
                <w:lang w:eastAsia="sq-AL"/>
              </w:rPr>
              <w:t>Vazhdimi i masës afirmative për regjistrimin e pronës së përbashkët në emër të dy bashkëshortëve, pa pagesë</w:t>
            </w:r>
            <w:r>
              <w:rPr>
                <w:rFonts w:ascii="Times New Roman" w:eastAsia="Times New Roman" w:hAnsi="Times New Roman" w:cs="Times New Roman"/>
                <w:bCs/>
                <w:lang w:eastAsia="sq-AL"/>
              </w:rPr>
              <w:t>.</w:t>
            </w:r>
          </w:p>
          <w:p w14:paraId="58959DA5" w14:textId="77777777" w:rsidR="00C92221" w:rsidRDefault="00C92221" w:rsidP="00C92221">
            <w:pPr>
              <w:jc w:val="left"/>
              <w:rPr>
                <w:rFonts w:ascii="Times New Roman" w:eastAsia="Times New Roman" w:hAnsi="Times New Roman" w:cs="Times New Roman"/>
                <w:bCs/>
                <w:lang w:eastAsia="sq-AL"/>
              </w:rPr>
            </w:pPr>
          </w:p>
          <w:p w14:paraId="6AE6E968" w14:textId="77777777" w:rsidR="00C92221" w:rsidRDefault="00C92221" w:rsidP="00C92221">
            <w:pPr>
              <w:jc w:val="left"/>
              <w:rPr>
                <w:rFonts w:ascii="Times New Roman" w:eastAsia="Times New Roman" w:hAnsi="Times New Roman" w:cs="Times New Roman"/>
                <w:bCs/>
                <w:lang w:eastAsia="sq-AL"/>
              </w:rPr>
            </w:pPr>
          </w:p>
        </w:tc>
        <w:tc>
          <w:tcPr>
            <w:tcW w:w="1538" w:type="dxa"/>
            <w:shd w:val="clear" w:color="auto" w:fill="auto"/>
          </w:tcPr>
          <w:p w14:paraId="37952900" w14:textId="7ECDB3B4" w:rsidR="00C92221" w:rsidRDefault="00C92221" w:rsidP="00C92221">
            <w:pPr>
              <w:rPr>
                <w:rFonts w:ascii="Times New Roman" w:eastAsia="Times New Roman" w:hAnsi="Times New Roman" w:cs="Times New Roman"/>
                <w:bCs/>
              </w:rPr>
            </w:pPr>
            <w:r>
              <w:rPr>
                <w:rFonts w:ascii="Times New Roman" w:eastAsia="Times New Roman" w:hAnsi="Times New Roman" w:cs="Times New Roman"/>
                <w:bCs/>
              </w:rPr>
              <w:t>DKGJP</w:t>
            </w:r>
          </w:p>
        </w:tc>
        <w:tc>
          <w:tcPr>
            <w:tcW w:w="1601" w:type="dxa"/>
            <w:shd w:val="clear" w:color="auto" w:fill="auto"/>
          </w:tcPr>
          <w:p w14:paraId="34740EC1" w14:textId="77777777" w:rsidR="00C92221" w:rsidRDefault="00C92221" w:rsidP="00C92221">
            <w:pPr>
              <w:jc w:val="left"/>
              <w:rPr>
                <w:rFonts w:ascii="Times New Roman" w:eastAsia="Times New Roman" w:hAnsi="Times New Roman" w:cs="Times New Roman"/>
                <w:bCs/>
              </w:rPr>
            </w:pPr>
            <w:r>
              <w:rPr>
                <w:rFonts w:ascii="Times New Roman" w:eastAsia="Times New Roman" w:hAnsi="Times New Roman" w:cs="Times New Roman"/>
                <w:bCs/>
              </w:rPr>
              <w:t>ZK</w:t>
            </w:r>
          </w:p>
          <w:p w14:paraId="6366E072" w14:textId="77777777" w:rsidR="00C92221" w:rsidRDefault="00C92221" w:rsidP="00C92221">
            <w:pPr>
              <w:jc w:val="left"/>
              <w:rPr>
                <w:rFonts w:ascii="Times New Roman" w:eastAsia="Times New Roman" w:hAnsi="Times New Roman" w:cs="Times New Roman"/>
                <w:bCs/>
              </w:rPr>
            </w:pPr>
          </w:p>
          <w:p w14:paraId="7CBD698D" w14:textId="77777777" w:rsidR="00C92221" w:rsidRDefault="00C92221" w:rsidP="00C92221">
            <w:pPr>
              <w:jc w:val="left"/>
              <w:rPr>
                <w:rFonts w:ascii="Times New Roman" w:eastAsia="Times New Roman" w:hAnsi="Times New Roman" w:cs="Times New Roman"/>
                <w:bCs/>
              </w:rPr>
            </w:pPr>
            <w:r>
              <w:rPr>
                <w:rFonts w:ascii="Times New Roman" w:eastAsia="Times New Roman" w:hAnsi="Times New Roman" w:cs="Times New Roman"/>
                <w:bCs/>
              </w:rPr>
              <w:t>OJQ</w:t>
            </w:r>
          </w:p>
          <w:p w14:paraId="098734E5" w14:textId="77777777" w:rsidR="00C92221" w:rsidRDefault="00C92221" w:rsidP="00C92221">
            <w:pPr>
              <w:jc w:val="left"/>
              <w:rPr>
                <w:rFonts w:ascii="Times New Roman" w:eastAsia="Times New Roman" w:hAnsi="Times New Roman" w:cs="Times New Roman"/>
                <w:bCs/>
              </w:rPr>
            </w:pPr>
          </w:p>
          <w:p w14:paraId="7052C654" w14:textId="2304F39C" w:rsidR="00C92221" w:rsidRPr="00437142" w:rsidRDefault="00C92221" w:rsidP="00C92221">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100266EA" w14:textId="77777777" w:rsidR="00C92221" w:rsidRDefault="00C92221" w:rsidP="00C92221">
            <w:pPr>
              <w:jc w:val="center"/>
              <w:rPr>
                <w:rFonts w:ascii="Times New Roman" w:eastAsia="Times New Roman" w:hAnsi="Times New Roman" w:cs="Times New Roman"/>
                <w:bCs/>
              </w:rPr>
            </w:pPr>
            <w:r>
              <w:rPr>
                <w:rFonts w:ascii="Times New Roman" w:eastAsia="Times New Roman" w:hAnsi="Times New Roman" w:cs="Times New Roman"/>
                <w:bCs/>
              </w:rPr>
              <w:t>2024</w:t>
            </w:r>
          </w:p>
          <w:p w14:paraId="4732DE2C" w14:textId="77777777" w:rsidR="00C92221" w:rsidRDefault="00C92221" w:rsidP="00C92221">
            <w:pPr>
              <w:jc w:val="center"/>
              <w:rPr>
                <w:rFonts w:ascii="Times New Roman" w:eastAsia="Times New Roman" w:hAnsi="Times New Roman" w:cs="Times New Roman"/>
                <w:bCs/>
              </w:rPr>
            </w:pPr>
            <w:r>
              <w:rPr>
                <w:rFonts w:ascii="Times New Roman" w:eastAsia="Times New Roman" w:hAnsi="Times New Roman" w:cs="Times New Roman"/>
                <w:bCs/>
              </w:rPr>
              <w:t>-</w:t>
            </w:r>
          </w:p>
          <w:p w14:paraId="328F82D9" w14:textId="05821C8C" w:rsidR="00C92221" w:rsidRDefault="00C92221" w:rsidP="00C92221">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996" w:type="dxa"/>
            <w:shd w:val="clear" w:color="auto" w:fill="auto"/>
          </w:tcPr>
          <w:p w14:paraId="6B8DE32D" w14:textId="77777777" w:rsidR="00C92221" w:rsidRDefault="00C92221" w:rsidP="00C92221">
            <w:pPr>
              <w:jc w:val="center"/>
              <w:rPr>
                <w:rFonts w:ascii="Times New Roman" w:eastAsia="Times New Roman" w:hAnsi="Times New Roman" w:cs="Times New Roman"/>
                <w:bCs/>
              </w:rPr>
            </w:pPr>
            <w:r>
              <w:rPr>
                <w:rFonts w:ascii="Times New Roman" w:eastAsia="Times New Roman" w:hAnsi="Times New Roman" w:cs="Times New Roman"/>
                <w:bCs/>
              </w:rPr>
              <w:t xml:space="preserve">6,000 </w:t>
            </w:r>
            <w:r w:rsidRPr="00550BBA">
              <w:rPr>
                <w:rFonts w:ascii="Times New Roman" w:eastAsia="Times New Roman" w:hAnsi="Times New Roman" w:cs="Times New Roman"/>
                <w:bCs/>
              </w:rPr>
              <w:t>€</w:t>
            </w:r>
          </w:p>
          <w:p w14:paraId="3D5117A7" w14:textId="77777777" w:rsidR="00C92221" w:rsidRDefault="00C92221" w:rsidP="00C92221">
            <w:pPr>
              <w:jc w:val="center"/>
              <w:rPr>
                <w:rFonts w:ascii="Times New Roman" w:eastAsia="Times New Roman" w:hAnsi="Times New Roman" w:cs="Times New Roman"/>
                <w:bCs/>
              </w:rPr>
            </w:pPr>
          </w:p>
          <w:p w14:paraId="6B05477E" w14:textId="77777777" w:rsidR="00C92221" w:rsidRPr="00550BBA" w:rsidRDefault="00C92221" w:rsidP="00C92221">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469B7BE6" w14:textId="77777777" w:rsidR="00C92221" w:rsidRDefault="00C92221" w:rsidP="00C92221">
            <w:pPr>
              <w:jc w:val="center"/>
              <w:rPr>
                <w:rFonts w:ascii="Times New Roman" w:eastAsia="Times New Roman" w:hAnsi="Times New Roman" w:cs="Times New Roman"/>
                <w:bCs/>
              </w:rPr>
            </w:pPr>
          </w:p>
        </w:tc>
        <w:tc>
          <w:tcPr>
            <w:tcW w:w="996" w:type="dxa"/>
            <w:shd w:val="clear" w:color="auto" w:fill="auto"/>
          </w:tcPr>
          <w:p w14:paraId="4494A735" w14:textId="77777777" w:rsidR="00C92221" w:rsidRDefault="00C92221" w:rsidP="00C92221">
            <w:pPr>
              <w:jc w:val="center"/>
              <w:rPr>
                <w:rFonts w:ascii="Times New Roman" w:eastAsia="Times New Roman" w:hAnsi="Times New Roman" w:cs="Times New Roman"/>
                <w:bCs/>
              </w:rPr>
            </w:pPr>
            <w:r>
              <w:rPr>
                <w:rFonts w:ascii="Times New Roman" w:eastAsia="Times New Roman" w:hAnsi="Times New Roman" w:cs="Times New Roman"/>
                <w:bCs/>
              </w:rPr>
              <w:t xml:space="preserve">6,000 </w:t>
            </w:r>
            <w:r w:rsidRPr="00550BBA">
              <w:rPr>
                <w:rFonts w:ascii="Times New Roman" w:eastAsia="Times New Roman" w:hAnsi="Times New Roman" w:cs="Times New Roman"/>
                <w:bCs/>
              </w:rPr>
              <w:t>€</w:t>
            </w:r>
          </w:p>
          <w:p w14:paraId="15DF6E9A" w14:textId="77777777" w:rsidR="00C92221" w:rsidRDefault="00C92221" w:rsidP="00C92221">
            <w:pPr>
              <w:jc w:val="center"/>
              <w:rPr>
                <w:rFonts w:ascii="Times New Roman" w:eastAsia="Times New Roman" w:hAnsi="Times New Roman" w:cs="Times New Roman"/>
                <w:bCs/>
              </w:rPr>
            </w:pPr>
          </w:p>
          <w:p w14:paraId="37A2D553" w14:textId="77777777" w:rsidR="00C92221" w:rsidRPr="00550BBA" w:rsidRDefault="00C92221" w:rsidP="00C92221">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55ED01D1" w14:textId="77777777" w:rsidR="00C92221" w:rsidRDefault="00C92221" w:rsidP="00C92221">
            <w:pPr>
              <w:jc w:val="center"/>
              <w:rPr>
                <w:rFonts w:ascii="Times New Roman" w:eastAsia="Times New Roman" w:hAnsi="Times New Roman" w:cs="Times New Roman"/>
                <w:bCs/>
              </w:rPr>
            </w:pPr>
          </w:p>
        </w:tc>
        <w:tc>
          <w:tcPr>
            <w:tcW w:w="1225" w:type="dxa"/>
          </w:tcPr>
          <w:p w14:paraId="7CDEA0A6" w14:textId="77777777" w:rsidR="00C92221" w:rsidRDefault="00C92221" w:rsidP="00C92221">
            <w:pPr>
              <w:jc w:val="center"/>
              <w:rPr>
                <w:rFonts w:ascii="Times New Roman" w:eastAsia="Times New Roman" w:hAnsi="Times New Roman" w:cs="Times New Roman"/>
                <w:bCs/>
              </w:rPr>
            </w:pPr>
            <w:r>
              <w:rPr>
                <w:rFonts w:ascii="Times New Roman" w:eastAsia="Times New Roman" w:hAnsi="Times New Roman" w:cs="Times New Roman"/>
                <w:bCs/>
              </w:rPr>
              <w:t xml:space="preserve">6,000 </w:t>
            </w:r>
            <w:r w:rsidRPr="00550BBA">
              <w:rPr>
                <w:rFonts w:ascii="Times New Roman" w:eastAsia="Times New Roman" w:hAnsi="Times New Roman" w:cs="Times New Roman"/>
                <w:bCs/>
              </w:rPr>
              <w:t>€</w:t>
            </w:r>
          </w:p>
          <w:p w14:paraId="03C5F5CC" w14:textId="77777777" w:rsidR="00C92221" w:rsidRDefault="00C92221" w:rsidP="00C92221">
            <w:pPr>
              <w:jc w:val="center"/>
              <w:rPr>
                <w:rFonts w:ascii="Times New Roman" w:eastAsia="Times New Roman" w:hAnsi="Times New Roman" w:cs="Times New Roman"/>
                <w:bCs/>
              </w:rPr>
            </w:pPr>
          </w:p>
          <w:p w14:paraId="5C733F64" w14:textId="77777777" w:rsidR="00C92221" w:rsidRPr="00550BBA" w:rsidRDefault="00C92221" w:rsidP="00C92221">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006B91E9" w14:textId="77777777" w:rsidR="00C92221" w:rsidRDefault="00C92221" w:rsidP="00C92221">
            <w:pPr>
              <w:jc w:val="center"/>
              <w:rPr>
                <w:rFonts w:ascii="Times New Roman" w:eastAsia="Times New Roman" w:hAnsi="Times New Roman" w:cs="Times New Roman"/>
                <w:bCs/>
              </w:rPr>
            </w:pPr>
          </w:p>
        </w:tc>
        <w:tc>
          <w:tcPr>
            <w:tcW w:w="1620" w:type="dxa"/>
          </w:tcPr>
          <w:p w14:paraId="1FE554B9" w14:textId="77777777" w:rsidR="00C92221" w:rsidRDefault="00C92221" w:rsidP="00C92221">
            <w:pPr>
              <w:rPr>
                <w:rFonts w:ascii="Times New Roman" w:eastAsia="Times New Roman" w:hAnsi="Times New Roman" w:cs="Times New Roman"/>
                <w:bCs/>
              </w:rPr>
            </w:pPr>
            <w:r>
              <w:rPr>
                <w:rFonts w:ascii="Times New Roman" w:eastAsia="Times New Roman" w:hAnsi="Times New Roman" w:cs="Times New Roman"/>
                <w:bCs/>
              </w:rPr>
              <w:t>DKGJP</w:t>
            </w:r>
          </w:p>
          <w:p w14:paraId="3BF00C68" w14:textId="77777777" w:rsidR="00C92221" w:rsidRDefault="00C92221" w:rsidP="00C92221">
            <w:pPr>
              <w:rPr>
                <w:rFonts w:ascii="Times New Roman" w:eastAsia="Times New Roman" w:hAnsi="Times New Roman" w:cs="Times New Roman"/>
                <w:bCs/>
              </w:rPr>
            </w:pPr>
          </w:p>
          <w:p w14:paraId="39C94919" w14:textId="0318CB66" w:rsidR="00C92221" w:rsidRDefault="00C92221" w:rsidP="00C92221">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7A06196C" w14:textId="59B0B6B6" w:rsidR="00C92221" w:rsidRPr="00650D7B" w:rsidRDefault="00C92221" w:rsidP="00C92221">
            <w:pPr>
              <w:jc w:val="left"/>
              <w:rPr>
                <w:rFonts w:ascii="Times New Roman" w:eastAsia="Times New Roman" w:hAnsi="Times New Roman" w:cs="Times New Roman"/>
                <w:bCs/>
              </w:rPr>
            </w:pPr>
            <w:r w:rsidRPr="0064013A">
              <w:rPr>
                <w:rFonts w:ascii="Times New Roman" w:eastAsia="Times New Roman" w:hAnsi="Times New Roman" w:cs="Times New Roman"/>
                <w:bCs/>
              </w:rPr>
              <w:t>-</w:t>
            </w:r>
            <w:r>
              <w:rPr>
                <w:rFonts w:ascii="Times New Roman" w:eastAsia="Times New Roman" w:hAnsi="Times New Roman" w:cs="Times New Roman"/>
                <w:bCs/>
              </w:rPr>
              <w:t xml:space="preserve"> Numri i </w:t>
            </w:r>
            <w:r>
              <w:rPr>
                <w:rStyle w:val="FootnoteReference"/>
                <w:rFonts w:ascii="Times New Roman" w:eastAsia="Times New Roman" w:hAnsi="Times New Roman" w:cs="Times New Roman"/>
                <w:bCs/>
              </w:rPr>
              <w:footnoteReference w:id="17"/>
            </w:r>
            <w:r w:rsidRPr="0064013A">
              <w:rPr>
                <w:rFonts w:ascii="Times New Roman" w:eastAsia="Times New Roman" w:hAnsi="Times New Roman" w:cs="Times New Roman"/>
                <w:bCs/>
              </w:rPr>
              <w:t xml:space="preserve"> prona</w:t>
            </w:r>
            <w:r>
              <w:rPr>
                <w:rFonts w:ascii="Times New Roman" w:eastAsia="Times New Roman" w:hAnsi="Times New Roman" w:cs="Times New Roman"/>
                <w:bCs/>
              </w:rPr>
              <w:t>ve</w:t>
            </w:r>
            <w:r w:rsidRPr="0064013A">
              <w:rPr>
                <w:rFonts w:ascii="Times New Roman" w:eastAsia="Times New Roman" w:hAnsi="Times New Roman" w:cs="Times New Roman"/>
                <w:bCs/>
              </w:rPr>
              <w:t xml:space="preserve"> t</w:t>
            </w:r>
            <w:r>
              <w:rPr>
                <w:rFonts w:ascii="Times New Roman" w:eastAsia="Times New Roman" w:hAnsi="Times New Roman" w:cs="Times New Roman"/>
                <w:bCs/>
              </w:rPr>
              <w:t>ë</w:t>
            </w:r>
            <w:r w:rsidRPr="0064013A">
              <w:rPr>
                <w:rFonts w:ascii="Times New Roman" w:eastAsia="Times New Roman" w:hAnsi="Times New Roman" w:cs="Times New Roman"/>
                <w:bCs/>
              </w:rPr>
              <w:t xml:space="preserve"> regjistruara n</w:t>
            </w:r>
            <w:r>
              <w:rPr>
                <w:rFonts w:ascii="Times New Roman" w:eastAsia="Times New Roman" w:hAnsi="Times New Roman" w:cs="Times New Roman"/>
                <w:bCs/>
              </w:rPr>
              <w:t>ë</w:t>
            </w:r>
            <w:r w:rsidRPr="0064013A">
              <w:rPr>
                <w:rFonts w:ascii="Times New Roman" w:eastAsia="Times New Roman" w:hAnsi="Times New Roman" w:cs="Times New Roman"/>
                <w:bCs/>
              </w:rPr>
              <w:t xml:space="preserve"> em</w:t>
            </w:r>
            <w:r>
              <w:rPr>
                <w:rFonts w:ascii="Times New Roman" w:eastAsia="Times New Roman" w:hAnsi="Times New Roman" w:cs="Times New Roman"/>
                <w:bCs/>
              </w:rPr>
              <w:t>ë</w:t>
            </w:r>
            <w:r w:rsidRPr="0064013A">
              <w:rPr>
                <w:rFonts w:ascii="Times New Roman" w:eastAsia="Times New Roman" w:hAnsi="Times New Roman" w:cs="Times New Roman"/>
                <w:bCs/>
              </w:rPr>
              <w:t>r t</w:t>
            </w:r>
            <w:r>
              <w:rPr>
                <w:rFonts w:ascii="Times New Roman" w:eastAsia="Times New Roman" w:hAnsi="Times New Roman" w:cs="Times New Roman"/>
                <w:bCs/>
              </w:rPr>
              <w:t>ë</w:t>
            </w:r>
            <w:r w:rsidRPr="0064013A">
              <w:rPr>
                <w:rFonts w:ascii="Times New Roman" w:eastAsia="Times New Roman" w:hAnsi="Times New Roman" w:cs="Times New Roman"/>
                <w:bCs/>
              </w:rPr>
              <w:t xml:space="preserve"> dy bashk</w:t>
            </w:r>
            <w:r>
              <w:rPr>
                <w:rFonts w:ascii="Times New Roman" w:eastAsia="Times New Roman" w:hAnsi="Times New Roman" w:cs="Times New Roman"/>
                <w:bCs/>
              </w:rPr>
              <w:t>ë</w:t>
            </w:r>
            <w:r w:rsidRPr="0064013A">
              <w:rPr>
                <w:rFonts w:ascii="Times New Roman" w:eastAsia="Times New Roman" w:hAnsi="Times New Roman" w:cs="Times New Roman"/>
                <w:bCs/>
              </w:rPr>
              <w:t>short</w:t>
            </w:r>
            <w:r>
              <w:rPr>
                <w:rFonts w:ascii="Times New Roman" w:eastAsia="Times New Roman" w:hAnsi="Times New Roman" w:cs="Times New Roman"/>
                <w:bCs/>
              </w:rPr>
              <w:t>ë</w:t>
            </w:r>
            <w:r w:rsidRPr="0064013A">
              <w:rPr>
                <w:rFonts w:ascii="Times New Roman" w:eastAsia="Times New Roman" w:hAnsi="Times New Roman" w:cs="Times New Roman"/>
                <w:bCs/>
              </w:rPr>
              <w:t>ve dhe / ose n</w:t>
            </w:r>
            <w:r>
              <w:rPr>
                <w:rFonts w:ascii="Times New Roman" w:eastAsia="Times New Roman" w:hAnsi="Times New Roman" w:cs="Times New Roman"/>
                <w:bCs/>
              </w:rPr>
              <w:t>ë</w:t>
            </w:r>
            <w:r w:rsidRPr="0064013A">
              <w:rPr>
                <w:rFonts w:ascii="Times New Roman" w:eastAsia="Times New Roman" w:hAnsi="Times New Roman" w:cs="Times New Roman"/>
                <w:bCs/>
              </w:rPr>
              <w:t xml:space="preserve"> em</w:t>
            </w:r>
            <w:r>
              <w:rPr>
                <w:rFonts w:ascii="Times New Roman" w:eastAsia="Times New Roman" w:hAnsi="Times New Roman" w:cs="Times New Roman"/>
                <w:bCs/>
              </w:rPr>
              <w:t>ë</w:t>
            </w:r>
            <w:r w:rsidRPr="0064013A">
              <w:rPr>
                <w:rFonts w:ascii="Times New Roman" w:eastAsia="Times New Roman" w:hAnsi="Times New Roman" w:cs="Times New Roman"/>
                <w:bCs/>
              </w:rPr>
              <w:t>r t</w:t>
            </w:r>
            <w:r>
              <w:rPr>
                <w:rFonts w:ascii="Times New Roman" w:eastAsia="Times New Roman" w:hAnsi="Times New Roman" w:cs="Times New Roman"/>
                <w:bCs/>
              </w:rPr>
              <w:t>ë</w:t>
            </w:r>
            <w:r w:rsidRPr="0064013A">
              <w:rPr>
                <w:rFonts w:ascii="Times New Roman" w:eastAsia="Times New Roman" w:hAnsi="Times New Roman" w:cs="Times New Roman"/>
                <w:bCs/>
              </w:rPr>
              <w:t xml:space="preserve"> gruas n</w:t>
            </w:r>
            <w:r>
              <w:rPr>
                <w:rFonts w:ascii="Times New Roman" w:eastAsia="Times New Roman" w:hAnsi="Times New Roman" w:cs="Times New Roman"/>
                <w:bCs/>
              </w:rPr>
              <w:t>ë</w:t>
            </w:r>
            <w:r w:rsidRPr="0064013A">
              <w:rPr>
                <w:rFonts w:ascii="Times New Roman" w:eastAsia="Times New Roman" w:hAnsi="Times New Roman" w:cs="Times New Roman"/>
                <w:bCs/>
              </w:rPr>
              <w:t xml:space="preserve"> vit </w:t>
            </w:r>
          </w:p>
        </w:tc>
        <w:tc>
          <w:tcPr>
            <w:tcW w:w="1710" w:type="dxa"/>
            <w:shd w:val="clear" w:color="auto" w:fill="auto"/>
          </w:tcPr>
          <w:p w14:paraId="570A4BA1" w14:textId="1BCBD70A" w:rsidR="00C92221" w:rsidRPr="00650D7B" w:rsidRDefault="00C92221" w:rsidP="00C92221">
            <w:pPr>
              <w:rPr>
                <w:rFonts w:ascii="Times New Roman" w:hAnsi="Times New Roman" w:cs="Times New Roman"/>
              </w:rPr>
            </w:pPr>
            <w:r>
              <w:rPr>
                <w:rFonts w:ascii="Times New Roman" w:hAnsi="Times New Roman" w:cs="Times New Roman"/>
              </w:rPr>
              <w:t>KK</w:t>
            </w:r>
          </w:p>
        </w:tc>
      </w:tr>
      <w:tr w:rsidR="00DF1DA3" w:rsidRPr="00D46DBB" w14:paraId="66D4F44B" w14:textId="77777777" w:rsidTr="00DF1DA3">
        <w:trPr>
          <w:trHeight w:val="534"/>
        </w:trPr>
        <w:tc>
          <w:tcPr>
            <w:tcW w:w="3690" w:type="dxa"/>
            <w:shd w:val="clear" w:color="auto" w:fill="auto"/>
          </w:tcPr>
          <w:p w14:paraId="25F4DE15" w14:textId="6857B58B" w:rsidR="00DF1DA3" w:rsidRDefault="00DF1DA3" w:rsidP="00DF1DA3">
            <w:pPr>
              <w:jc w:val="left"/>
              <w:rPr>
                <w:rFonts w:ascii="Times New Roman" w:eastAsia="Times New Roman" w:hAnsi="Times New Roman" w:cs="Times New Roman"/>
                <w:bCs/>
                <w:lang w:eastAsia="sq-AL"/>
              </w:rPr>
            </w:pPr>
            <w:r w:rsidRPr="00305730">
              <w:rPr>
                <w:rFonts w:ascii="Times New Roman" w:eastAsia="Times New Roman" w:hAnsi="Times New Roman" w:cs="Times New Roman"/>
                <w:bCs/>
                <w:lang w:eastAsia="sq-AL"/>
              </w:rPr>
              <w:t>1.1.12. Lirimi nga taksa e rregjistrimit të pronës</w:t>
            </w:r>
            <w:r>
              <w:rPr>
                <w:rFonts w:ascii="Times New Roman" w:eastAsia="Times New Roman" w:hAnsi="Times New Roman" w:cs="Times New Roman"/>
                <w:bCs/>
                <w:lang w:eastAsia="sq-AL"/>
              </w:rPr>
              <w:t xml:space="preserve"> në emër të tyre,</w:t>
            </w:r>
            <w:r w:rsidRPr="00305730">
              <w:rPr>
                <w:rFonts w:ascii="Times New Roman" w:eastAsia="Times New Roman" w:hAnsi="Times New Roman" w:cs="Times New Roman"/>
                <w:bCs/>
                <w:lang w:eastAsia="sq-AL"/>
              </w:rPr>
              <w:t xml:space="preserve"> për gratë vetëushqyese</w:t>
            </w:r>
            <w:r>
              <w:rPr>
                <w:rFonts w:ascii="Times New Roman" w:eastAsia="Times New Roman" w:hAnsi="Times New Roman" w:cs="Times New Roman"/>
                <w:bCs/>
                <w:lang w:eastAsia="sq-AL"/>
              </w:rPr>
              <w:t xml:space="preserve"> (miratim i masës afirmative dhe zbatim i saj)</w:t>
            </w:r>
            <w:r w:rsidRPr="00DF1DA3">
              <w:rPr>
                <w:rFonts w:ascii="Times New Roman" w:eastAsia="Times New Roman" w:hAnsi="Times New Roman" w:cs="Times New Roman"/>
                <w:bCs/>
                <w:lang w:eastAsia="sq-AL"/>
              </w:rPr>
              <w:t>.</w:t>
            </w:r>
          </w:p>
        </w:tc>
        <w:tc>
          <w:tcPr>
            <w:tcW w:w="1538" w:type="dxa"/>
            <w:shd w:val="clear" w:color="auto" w:fill="auto"/>
          </w:tcPr>
          <w:p w14:paraId="2AD898DE" w14:textId="77777777" w:rsidR="00DF1DA3" w:rsidRDefault="00DF1DA3" w:rsidP="00DF1DA3">
            <w:pPr>
              <w:rPr>
                <w:rFonts w:ascii="Times New Roman" w:eastAsia="Times New Roman" w:hAnsi="Times New Roman" w:cs="Times New Roman"/>
                <w:bCs/>
              </w:rPr>
            </w:pPr>
            <w:r>
              <w:rPr>
                <w:rFonts w:ascii="Times New Roman" w:eastAsia="Times New Roman" w:hAnsi="Times New Roman" w:cs="Times New Roman"/>
                <w:bCs/>
              </w:rPr>
              <w:t>ZL</w:t>
            </w:r>
          </w:p>
          <w:p w14:paraId="526D33CB" w14:textId="77777777" w:rsidR="00DF1DA3" w:rsidRDefault="00DF1DA3" w:rsidP="00DF1DA3">
            <w:pPr>
              <w:rPr>
                <w:rFonts w:ascii="Times New Roman" w:eastAsia="Times New Roman" w:hAnsi="Times New Roman" w:cs="Times New Roman"/>
                <w:bCs/>
              </w:rPr>
            </w:pPr>
          </w:p>
          <w:p w14:paraId="3DF89D60" w14:textId="4268E6F6" w:rsidR="00DF1DA3" w:rsidRDefault="00DF1DA3" w:rsidP="00DF1DA3">
            <w:pPr>
              <w:rPr>
                <w:rFonts w:ascii="Times New Roman" w:eastAsia="Times New Roman" w:hAnsi="Times New Roman" w:cs="Times New Roman"/>
                <w:bCs/>
              </w:rPr>
            </w:pPr>
            <w:r>
              <w:rPr>
                <w:rFonts w:ascii="Times New Roman" w:eastAsia="Times New Roman" w:hAnsi="Times New Roman" w:cs="Times New Roman"/>
                <w:bCs/>
              </w:rPr>
              <w:t>DFEZH</w:t>
            </w:r>
          </w:p>
        </w:tc>
        <w:tc>
          <w:tcPr>
            <w:tcW w:w="1601" w:type="dxa"/>
            <w:shd w:val="clear" w:color="auto" w:fill="auto"/>
          </w:tcPr>
          <w:p w14:paraId="4D713AA4" w14:textId="77777777" w:rsidR="00DF1DA3" w:rsidRDefault="00DF1DA3" w:rsidP="00DF1DA3">
            <w:pPr>
              <w:jc w:val="left"/>
              <w:rPr>
                <w:rFonts w:ascii="Times New Roman" w:eastAsia="Times New Roman" w:hAnsi="Times New Roman" w:cs="Times New Roman"/>
                <w:bCs/>
              </w:rPr>
            </w:pPr>
            <w:r>
              <w:rPr>
                <w:rFonts w:ascii="Times New Roman" w:eastAsia="Times New Roman" w:hAnsi="Times New Roman" w:cs="Times New Roman"/>
                <w:bCs/>
              </w:rPr>
              <w:t>ZK</w:t>
            </w:r>
          </w:p>
          <w:p w14:paraId="0BE3862A" w14:textId="77777777" w:rsidR="00DF1DA3" w:rsidRDefault="00DF1DA3" w:rsidP="00DF1DA3">
            <w:pPr>
              <w:jc w:val="left"/>
              <w:rPr>
                <w:rFonts w:ascii="Times New Roman" w:eastAsia="Times New Roman" w:hAnsi="Times New Roman" w:cs="Times New Roman"/>
                <w:bCs/>
              </w:rPr>
            </w:pPr>
          </w:p>
          <w:p w14:paraId="329EB1E8" w14:textId="77777777" w:rsidR="00DF1DA3" w:rsidRDefault="00DF1DA3" w:rsidP="00DF1DA3">
            <w:pPr>
              <w:jc w:val="left"/>
              <w:rPr>
                <w:rFonts w:ascii="Times New Roman" w:eastAsia="Times New Roman" w:hAnsi="Times New Roman" w:cs="Times New Roman"/>
                <w:bCs/>
              </w:rPr>
            </w:pPr>
          </w:p>
          <w:p w14:paraId="05BA4C3D" w14:textId="77777777" w:rsidR="00DF1DA3" w:rsidRDefault="00DF1DA3" w:rsidP="00DF1DA3">
            <w:pPr>
              <w:jc w:val="left"/>
              <w:rPr>
                <w:rFonts w:ascii="Times New Roman" w:eastAsia="Times New Roman" w:hAnsi="Times New Roman" w:cs="Times New Roman"/>
                <w:bCs/>
              </w:rPr>
            </w:pPr>
          </w:p>
        </w:tc>
        <w:tc>
          <w:tcPr>
            <w:tcW w:w="1204" w:type="dxa"/>
            <w:shd w:val="clear" w:color="auto" w:fill="auto"/>
          </w:tcPr>
          <w:p w14:paraId="4599B6C7" w14:textId="77777777" w:rsidR="00DF1DA3" w:rsidRDefault="00DF1DA3" w:rsidP="00DF1DA3">
            <w:pPr>
              <w:jc w:val="center"/>
              <w:rPr>
                <w:rFonts w:ascii="Times New Roman" w:eastAsia="Times New Roman" w:hAnsi="Times New Roman" w:cs="Times New Roman"/>
                <w:bCs/>
              </w:rPr>
            </w:pPr>
            <w:r>
              <w:rPr>
                <w:rFonts w:ascii="Times New Roman" w:eastAsia="Times New Roman" w:hAnsi="Times New Roman" w:cs="Times New Roman"/>
                <w:bCs/>
              </w:rPr>
              <w:t>2025</w:t>
            </w:r>
          </w:p>
          <w:p w14:paraId="3505D659" w14:textId="77777777" w:rsidR="00DF1DA3" w:rsidRDefault="00DF1DA3" w:rsidP="00DF1DA3">
            <w:pPr>
              <w:jc w:val="center"/>
              <w:rPr>
                <w:rFonts w:ascii="Times New Roman" w:eastAsia="Times New Roman" w:hAnsi="Times New Roman" w:cs="Times New Roman"/>
                <w:bCs/>
              </w:rPr>
            </w:pPr>
            <w:r>
              <w:rPr>
                <w:rFonts w:ascii="Times New Roman" w:eastAsia="Times New Roman" w:hAnsi="Times New Roman" w:cs="Times New Roman"/>
                <w:bCs/>
              </w:rPr>
              <w:t>-</w:t>
            </w:r>
          </w:p>
          <w:p w14:paraId="570B63E6" w14:textId="3BFCD6F2" w:rsidR="00DF1DA3" w:rsidRDefault="00DF1DA3" w:rsidP="00DF1DA3">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996" w:type="dxa"/>
            <w:shd w:val="clear" w:color="auto" w:fill="auto"/>
          </w:tcPr>
          <w:p w14:paraId="6B04610B" w14:textId="6DCEC7BF" w:rsidR="00DF1DA3" w:rsidRDefault="00DF1DA3" w:rsidP="00DF1DA3">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996" w:type="dxa"/>
            <w:shd w:val="clear" w:color="auto" w:fill="auto"/>
          </w:tcPr>
          <w:p w14:paraId="220BD1D1" w14:textId="30D1CF51" w:rsidR="00DF1DA3" w:rsidRDefault="00DF1DA3" w:rsidP="00DF1DA3">
            <w:pPr>
              <w:jc w:val="center"/>
              <w:rPr>
                <w:rFonts w:ascii="Times New Roman" w:eastAsia="Times New Roman" w:hAnsi="Times New Roman" w:cs="Times New Roman"/>
                <w:bCs/>
              </w:rPr>
            </w:pPr>
            <w:r w:rsidRPr="00305730">
              <w:rPr>
                <w:rFonts w:ascii="Times New Roman" w:eastAsia="Times New Roman" w:hAnsi="Times New Roman" w:cs="Times New Roman"/>
                <w:bCs/>
                <w:sz w:val="18"/>
                <w:szCs w:val="18"/>
              </w:rPr>
              <w:t>Do përllogaritet</w:t>
            </w:r>
          </w:p>
        </w:tc>
        <w:tc>
          <w:tcPr>
            <w:tcW w:w="1225" w:type="dxa"/>
          </w:tcPr>
          <w:p w14:paraId="3A7D0B47" w14:textId="7C0B23AC" w:rsidR="00DF1DA3" w:rsidRDefault="00DF1DA3" w:rsidP="00DF1DA3">
            <w:pPr>
              <w:jc w:val="center"/>
              <w:rPr>
                <w:rFonts w:ascii="Times New Roman" w:eastAsia="Times New Roman" w:hAnsi="Times New Roman" w:cs="Times New Roman"/>
                <w:bCs/>
              </w:rPr>
            </w:pPr>
            <w:r w:rsidRPr="00305730">
              <w:rPr>
                <w:rFonts w:ascii="Times New Roman" w:eastAsia="Times New Roman" w:hAnsi="Times New Roman" w:cs="Times New Roman"/>
                <w:bCs/>
                <w:sz w:val="18"/>
                <w:szCs w:val="18"/>
              </w:rPr>
              <w:t>Do përllogaritet</w:t>
            </w:r>
          </w:p>
        </w:tc>
        <w:tc>
          <w:tcPr>
            <w:tcW w:w="1620" w:type="dxa"/>
          </w:tcPr>
          <w:p w14:paraId="43F2E4B1" w14:textId="77777777" w:rsidR="00DF1DA3" w:rsidRDefault="00DF1DA3" w:rsidP="00DF1DA3">
            <w:pPr>
              <w:rPr>
                <w:rFonts w:ascii="Times New Roman" w:eastAsia="Times New Roman" w:hAnsi="Times New Roman" w:cs="Times New Roman"/>
                <w:bCs/>
              </w:rPr>
            </w:pPr>
            <w:r>
              <w:rPr>
                <w:rFonts w:ascii="Times New Roman" w:eastAsia="Times New Roman" w:hAnsi="Times New Roman" w:cs="Times New Roman"/>
                <w:bCs/>
              </w:rPr>
              <w:t>ZK</w:t>
            </w:r>
          </w:p>
          <w:p w14:paraId="583C391F" w14:textId="77777777" w:rsidR="00DF1DA3" w:rsidRDefault="00DF1DA3" w:rsidP="00DF1DA3">
            <w:pPr>
              <w:rPr>
                <w:rFonts w:ascii="Times New Roman" w:eastAsia="Times New Roman" w:hAnsi="Times New Roman" w:cs="Times New Roman"/>
                <w:bCs/>
              </w:rPr>
            </w:pPr>
          </w:p>
          <w:p w14:paraId="6A268027" w14:textId="1968421D" w:rsidR="00DF1DA3" w:rsidRDefault="00DF1DA3" w:rsidP="00DF1DA3">
            <w:pPr>
              <w:rPr>
                <w:rFonts w:ascii="Times New Roman" w:eastAsia="Times New Roman" w:hAnsi="Times New Roman" w:cs="Times New Roman"/>
                <w:bCs/>
              </w:rPr>
            </w:pPr>
            <w:r>
              <w:rPr>
                <w:rFonts w:ascii="Times New Roman" w:eastAsia="Times New Roman" w:hAnsi="Times New Roman" w:cs="Times New Roman"/>
                <w:bCs/>
              </w:rPr>
              <w:t>DFEZH</w:t>
            </w:r>
          </w:p>
        </w:tc>
        <w:tc>
          <w:tcPr>
            <w:tcW w:w="1791" w:type="dxa"/>
            <w:shd w:val="clear" w:color="auto" w:fill="auto"/>
          </w:tcPr>
          <w:p w14:paraId="620F3E71" w14:textId="52E2911A" w:rsidR="00DF1DA3" w:rsidRPr="0064013A" w:rsidRDefault="00DF1DA3" w:rsidP="00DF1DA3">
            <w:pPr>
              <w:jc w:val="left"/>
              <w:rPr>
                <w:rFonts w:ascii="Times New Roman" w:eastAsia="Times New Roman" w:hAnsi="Times New Roman" w:cs="Times New Roman"/>
                <w:bCs/>
              </w:rPr>
            </w:pPr>
            <w:r>
              <w:rPr>
                <w:rFonts w:ascii="Times New Roman" w:eastAsia="Times New Roman" w:hAnsi="Times New Roman" w:cs="Times New Roman"/>
                <w:bCs/>
              </w:rPr>
              <w:t xml:space="preserve">- Numri i grave vetëushqyese për të cilat komuna e mbulon pagesën </w:t>
            </w:r>
            <w:r>
              <w:rPr>
                <w:rFonts w:ascii="Times New Roman" w:eastAsia="Times New Roman" w:hAnsi="Times New Roman" w:cs="Times New Roman"/>
                <w:bCs/>
              </w:rPr>
              <w:lastRenderedPageBreak/>
              <w:t>e rregjistrimit të pronës në emër të tyre</w:t>
            </w:r>
          </w:p>
        </w:tc>
        <w:tc>
          <w:tcPr>
            <w:tcW w:w="1710" w:type="dxa"/>
            <w:shd w:val="clear" w:color="auto" w:fill="auto"/>
          </w:tcPr>
          <w:p w14:paraId="7DDB72ED" w14:textId="58E582E9" w:rsidR="00DF1DA3" w:rsidRDefault="00DF1DA3" w:rsidP="00DF1DA3">
            <w:pPr>
              <w:rPr>
                <w:rFonts w:ascii="Times New Roman" w:hAnsi="Times New Roman" w:cs="Times New Roman"/>
              </w:rPr>
            </w:pPr>
            <w:r>
              <w:rPr>
                <w:rFonts w:ascii="Times New Roman" w:hAnsi="Times New Roman" w:cs="Times New Roman"/>
              </w:rPr>
              <w:lastRenderedPageBreak/>
              <w:t>KK</w:t>
            </w:r>
          </w:p>
        </w:tc>
      </w:tr>
      <w:tr w:rsidR="00DF1DA3" w:rsidRPr="00D46DBB" w14:paraId="10260695" w14:textId="4F31CA36" w:rsidTr="00DF1DA3">
        <w:trPr>
          <w:trHeight w:val="534"/>
        </w:trPr>
        <w:tc>
          <w:tcPr>
            <w:tcW w:w="3690" w:type="dxa"/>
            <w:shd w:val="clear" w:color="auto" w:fill="auto"/>
          </w:tcPr>
          <w:p w14:paraId="3F3C4177" w14:textId="35EC6457" w:rsidR="00DF1DA3" w:rsidRPr="00305730" w:rsidRDefault="00DF1DA3" w:rsidP="00DF1DA3">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1.1.13. Lirimi</w:t>
            </w:r>
            <w:r w:rsidRPr="00DF1DA3">
              <w:rPr>
                <w:rFonts w:ascii="Times New Roman" w:eastAsia="Times New Roman" w:hAnsi="Times New Roman" w:cs="Times New Roman"/>
                <w:bCs/>
                <w:lang w:eastAsia="sq-AL"/>
              </w:rPr>
              <w:t xml:space="preserve"> nga taksat komunale të bizneseve të reja të grave për tre vite</w:t>
            </w:r>
            <w:r>
              <w:rPr>
                <w:rFonts w:ascii="Times New Roman" w:eastAsia="Times New Roman" w:hAnsi="Times New Roman" w:cs="Times New Roman"/>
                <w:bCs/>
                <w:lang w:eastAsia="sq-AL"/>
              </w:rPr>
              <w:t xml:space="preserve"> (miratim i masës afirmative dhe zbatim i saj)</w:t>
            </w:r>
            <w:r w:rsidRPr="00DF1DA3">
              <w:rPr>
                <w:rFonts w:ascii="Times New Roman" w:eastAsia="Times New Roman" w:hAnsi="Times New Roman" w:cs="Times New Roman"/>
                <w:bCs/>
                <w:lang w:eastAsia="sq-AL"/>
              </w:rPr>
              <w:t>.</w:t>
            </w:r>
          </w:p>
        </w:tc>
        <w:tc>
          <w:tcPr>
            <w:tcW w:w="1538" w:type="dxa"/>
            <w:shd w:val="clear" w:color="auto" w:fill="auto"/>
          </w:tcPr>
          <w:p w14:paraId="1139ACD3" w14:textId="77777777" w:rsidR="00DF1DA3" w:rsidRDefault="00DF1DA3" w:rsidP="00DF1DA3">
            <w:pPr>
              <w:rPr>
                <w:rFonts w:ascii="Times New Roman" w:eastAsia="Times New Roman" w:hAnsi="Times New Roman" w:cs="Times New Roman"/>
                <w:bCs/>
              </w:rPr>
            </w:pPr>
            <w:r>
              <w:rPr>
                <w:rFonts w:ascii="Times New Roman" w:eastAsia="Times New Roman" w:hAnsi="Times New Roman" w:cs="Times New Roman"/>
                <w:bCs/>
              </w:rPr>
              <w:t>ZL</w:t>
            </w:r>
          </w:p>
          <w:p w14:paraId="7C67DBFC" w14:textId="77777777" w:rsidR="00DF1DA3" w:rsidRDefault="00DF1DA3" w:rsidP="00DF1DA3">
            <w:pPr>
              <w:rPr>
                <w:rFonts w:ascii="Times New Roman" w:eastAsia="Times New Roman" w:hAnsi="Times New Roman" w:cs="Times New Roman"/>
                <w:bCs/>
              </w:rPr>
            </w:pPr>
          </w:p>
          <w:p w14:paraId="05A83C7D" w14:textId="13D670BB" w:rsidR="00DF1DA3" w:rsidRDefault="00DF1DA3" w:rsidP="00DF1DA3">
            <w:pPr>
              <w:rPr>
                <w:rFonts w:ascii="Times New Roman" w:eastAsia="Times New Roman" w:hAnsi="Times New Roman" w:cs="Times New Roman"/>
                <w:bCs/>
              </w:rPr>
            </w:pPr>
            <w:r>
              <w:rPr>
                <w:rFonts w:ascii="Times New Roman" w:eastAsia="Times New Roman" w:hAnsi="Times New Roman" w:cs="Times New Roman"/>
                <w:bCs/>
              </w:rPr>
              <w:t>DFEZH</w:t>
            </w:r>
          </w:p>
        </w:tc>
        <w:tc>
          <w:tcPr>
            <w:tcW w:w="1601" w:type="dxa"/>
            <w:shd w:val="clear" w:color="auto" w:fill="auto"/>
          </w:tcPr>
          <w:p w14:paraId="684D9871" w14:textId="77777777" w:rsidR="00DF1DA3" w:rsidRDefault="00DF1DA3" w:rsidP="00DF1DA3">
            <w:pPr>
              <w:jc w:val="left"/>
              <w:rPr>
                <w:rFonts w:ascii="Times New Roman" w:eastAsia="Times New Roman" w:hAnsi="Times New Roman" w:cs="Times New Roman"/>
                <w:bCs/>
              </w:rPr>
            </w:pPr>
            <w:r>
              <w:rPr>
                <w:rFonts w:ascii="Times New Roman" w:eastAsia="Times New Roman" w:hAnsi="Times New Roman" w:cs="Times New Roman"/>
                <w:bCs/>
              </w:rPr>
              <w:t>ZK</w:t>
            </w:r>
          </w:p>
          <w:p w14:paraId="03DE1A98" w14:textId="77777777" w:rsidR="00DF1DA3" w:rsidRDefault="00DF1DA3" w:rsidP="00DF1DA3">
            <w:pPr>
              <w:jc w:val="left"/>
              <w:rPr>
                <w:rFonts w:ascii="Times New Roman" w:eastAsia="Times New Roman" w:hAnsi="Times New Roman" w:cs="Times New Roman"/>
                <w:bCs/>
              </w:rPr>
            </w:pPr>
          </w:p>
          <w:p w14:paraId="7AAEF023" w14:textId="789C909D" w:rsidR="00DF1DA3" w:rsidRDefault="00DF1DA3" w:rsidP="00DF1DA3">
            <w:pPr>
              <w:jc w:val="left"/>
              <w:rPr>
                <w:rFonts w:ascii="Times New Roman" w:eastAsia="Times New Roman" w:hAnsi="Times New Roman" w:cs="Times New Roman"/>
                <w:bCs/>
              </w:rPr>
            </w:pPr>
          </w:p>
          <w:p w14:paraId="22253B1D" w14:textId="77777777" w:rsidR="00DF1DA3" w:rsidRDefault="00DF1DA3" w:rsidP="00DF1DA3">
            <w:pPr>
              <w:jc w:val="left"/>
              <w:rPr>
                <w:rFonts w:ascii="Times New Roman" w:eastAsia="Times New Roman" w:hAnsi="Times New Roman" w:cs="Times New Roman"/>
                <w:bCs/>
              </w:rPr>
            </w:pPr>
          </w:p>
        </w:tc>
        <w:tc>
          <w:tcPr>
            <w:tcW w:w="1204" w:type="dxa"/>
            <w:shd w:val="clear" w:color="auto" w:fill="auto"/>
          </w:tcPr>
          <w:p w14:paraId="243F7464" w14:textId="77777777" w:rsidR="00DF1DA3" w:rsidRDefault="00DF1DA3" w:rsidP="00DF1DA3">
            <w:pPr>
              <w:jc w:val="center"/>
              <w:rPr>
                <w:rFonts w:ascii="Times New Roman" w:eastAsia="Times New Roman" w:hAnsi="Times New Roman" w:cs="Times New Roman"/>
                <w:bCs/>
              </w:rPr>
            </w:pPr>
            <w:r>
              <w:rPr>
                <w:rFonts w:ascii="Times New Roman" w:eastAsia="Times New Roman" w:hAnsi="Times New Roman" w:cs="Times New Roman"/>
                <w:bCs/>
              </w:rPr>
              <w:t>2025</w:t>
            </w:r>
          </w:p>
          <w:p w14:paraId="3160D59A" w14:textId="77777777" w:rsidR="00DF1DA3" w:rsidRDefault="00DF1DA3" w:rsidP="00DF1DA3">
            <w:pPr>
              <w:jc w:val="center"/>
              <w:rPr>
                <w:rFonts w:ascii="Times New Roman" w:eastAsia="Times New Roman" w:hAnsi="Times New Roman" w:cs="Times New Roman"/>
                <w:bCs/>
              </w:rPr>
            </w:pPr>
            <w:r>
              <w:rPr>
                <w:rFonts w:ascii="Times New Roman" w:eastAsia="Times New Roman" w:hAnsi="Times New Roman" w:cs="Times New Roman"/>
                <w:bCs/>
              </w:rPr>
              <w:t>-</w:t>
            </w:r>
          </w:p>
          <w:p w14:paraId="095987C1" w14:textId="6AEF5467" w:rsidR="00DF1DA3" w:rsidRDefault="00DF1DA3" w:rsidP="00DF1DA3">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996" w:type="dxa"/>
            <w:shd w:val="clear" w:color="auto" w:fill="auto"/>
          </w:tcPr>
          <w:p w14:paraId="4AB99DC7" w14:textId="7A85DCFD" w:rsidR="00DF1DA3" w:rsidRDefault="00DF1DA3" w:rsidP="00DF1DA3">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996" w:type="dxa"/>
            <w:shd w:val="clear" w:color="auto" w:fill="auto"/>
          </w:tcPr>
          <w:p w14:paraId="4DE6AAA4" w14:textId="7C7BD390" w:rsidR="00DF1DA3" w:rsidRPr="00305730" w:rsidRDefault="00DF1DA3" w:rsidP="00DF1DA3">
            <w:pPr>
              <w:jc w:val="center"/>
              <w:rPr>
                <w:rFonts w:ascii="Times New Roman" w:eastAsia="Times New Roman" w:hAnsi="Times New Roman" w:cs="Times New Roman"/>
                <w:bCs/>
                <w:sz w:val="18"/>
                <w:szCs w:val="18"/>
              </w:rPr>
            </w:pPr>
            <w:r w:rsidRPr="00305730">
              <w:rPr>
                <w:rFonts w:ascii="Times New Roman" w:eastAsia="Times New Roman" w:hAnsi="Times New Roman" w:cs="Times New Roman"/>
                <w:bCs/>
                <w:sz w:val="18"/>
                <w:szCs w:val="18"/>
              </w:rPr>
              <w:t>Do përllogaritet</w:t>
            </w:r>
          </w:p>
        </w:tc>
        <w:tc>
          <w:tcPr>
            <w:tcW w:w="1225" w:type="dxa"/>
          </w:tcPr>
          <w:p w14:paraId="252D3D22" w14:textId="35702CAE" w:rsidR="00DF1DA3" w:rsidRPr="00305730" w:rsidRDefault="00DF1DA3" w:rsidP="00DF1DA3">
            <w:pPr>
              <w:jc w:val="center"/>
              <w:rPr>
                <w:rFonts w:ascii="Times New Roman" w:eastAsia="Times New Roman" w:hAnsi="Times New Roman" w:cs="Times New Roman"/>
                <w:bCs/>
                <w:sz w:val="18"/>
                <w:szCs w:val="18"/>
              </w:rPr>
            </w:pPr>
            <w:r w:rsidRPr="00305730">
              <w:rPr>
                <w:rFonts w:ascii="Times New Roman" w:eastAsia="Times New Roman" w:hAnsi="Times New Roman" w:cs="Times New Roman"/>
                <w:bCs/>
                <w:sz w:val="18"/>
                <w:szCs w:val="18"/>
              </w:rPr>
              <w:t>Do përllogaritet</w:t>
            </w:r>
          </w:p>
        </w:tc>
        <w:tc>
          <w:tcPr>
            <w:tcW w:w="1620" w:type="dxa"/>
          </w:tcPr>
          <w:p w14:paraId="1D90A640" w14:textId="77777777" w:rsidR="00DF1DA3" w:rsidRDefault="00DF1DA3" w:rsidP="00DF1DA3">
            <w:pPr>
              <w:rPr>
                <w:rFonts w:ascii="Times New Roman" w:eastAsia="Times New Roman" w:hAnsi="Times New Roman" w:cs="Times New Roman"/>
                <w:bCs/>
              </w:rPr>
            </w:pPr>
            <w:r>
              <w:rPr>
                <w:rFonts w:ascii="Times New Roman" w:eastAsia="Times New Roman" w:hAnsi="Times New Roman" w:cs="Times New Roman"/>
                <w:bCs/>
              </w:rPr>
              <w:t>ZK</w:t>
            </w:r>
          </w:p>
          <w:p w14:paraId="1EDEEC68" w14:textId="77777777" w:rsidR="00DF1DA3" w:rsidRDefault="00DF1DA3" w:rsidP="00DF1DA3">
            <w:pPr>
              <w:rPr>
                <w:rFonts w:ascii="Times New Roman" w:eastAsia="Times New Roman" w:hAnsi="Times New Roman" w:cs="Times New Roman"/>
                <w:bCs/>
              </w:rPr>
            </w:pPr>
          </w:p>
          <w:p w14:paraId="538EF5E0" w14:textId="3F8474DB" w:rsidR="00DF1DA3" w:rsidRDefault="00DF1DA3" w:rsidP="00DF1DA3">
            <w:pPr>
              <w:rPr>
                <w:rFonts w:ascii="Times New Roman" w:eastAsia="Times New Roman" w:hAnsi="Times New Roman" w:cs="Times New Roman"/>
                <w:bCs/>
              </w:rPr>
            </w:pPr>
            <w:r>
              <w:rPr>
                <w:rFonts w:ascii="Times New Roman" w:eastAsia="Times New Roman" w:hAnsi="Times New Roman" w:cs="Times New Roman"/>
                <w:bCs/>
              </w:rPr>
              <w:t>DFEZH</w:t>
            </w:r>
          </w:p>
        </w:tc>
        <w:tc>
          <w:tcPr>
            <w:tcW w:w="1791" w:type="dxa"/>
            <w:shd w:val="clear" w:color="auto" w:fill="auto"/>
          </w:tcPr>
          <w:p w14:paraId="2E7B78E1" w14:textId="0738A1D6" w:rsidR="00DF1DA3" w:rsidRDefault="00DF1DA3" w:rsidP="00DF1DA3">
            <w:pPr>
              <w:jc w:val="left"/>
              <w:rPr>
                <w:rFonts w:ascii="Times New Roman" w:eastAsia="Times New Roman" w:hAnsi="Times New Roman" w:cs="Times New Roman"/>
                <w:bCs/>
              </w:rPr>
            </w:pPr>
            <w:r w:rsidRPr="00DF1DA3">
              <w:rPr>
                <w:rFonts w:ascii="Times New Roman" w:eastAsia="Times New Roman" w:hAnsi="Times New Roman" w:cs="Times New Roman"/>
                <w:bCs/>
              </w:rPr>
              <w:t>- Numri i bizneseve të reja të grave të liruara nga taksat për tre vite</w:t>
            </w:r>
          </w:p>
        </w:tc>
        <w:tc>
          <w:tcPr>
            <w:tcW w:w="1710" w:type="dxa"/>
            <w:shd w:val="clear" w:color="auto" w:fill="auto"/>
          </w:tcPr>
          <w:p w14:paraId="51D915CC" w14:textId="6628D5A7" w:rsidR="00DF1DA3" w:rsidRDefault="00DF1DA3" w:rsidP="00DF1DA3">
            <w:pPr>
              <w:rPr>
                <w:rFonts w:ascii="Times New Roman" w:hAnsi="Times New Roman" w:cs="Times New Roman"/>
              </w:rPr>
            </w:pPr>
            <w:r>
              <w:rPr>
                <w:rFonts w:ascii="Times New Roman" w:hAnsi="Times New Roman" w:cs="Times New Roman"/>
              </w:rPr>
              <w:t>KK</w:t>
            </w:r>
          </w:p>
        </w:tc>
      </w:tr>
    </w:tbl>
    <w:tbl>
      <w:tblPr>
        <w:tblStyle w:val="TableGrid"/>
        <w:tblW w:w="1638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420"/>
        <w:gridCol w:w="2566"/>
        <w:gridCol w:w="1549"/>
        <w:gridCol w:w="2057"/>
        <w:gridCol w:w="6788"/>
      </w:tblGrid>
      <w:tr w:rsidR="004C02A1" w:rsidRPr="00550BBA" w14:paraId="5B1B8F39" w14:textId="77777777" w:rsidTr="008C06B4">
        <w:tc>
          <w:tcPr>
            <w:tcW w:w="3420" w:type="dxa"/>
            <w:shd w:val="clear" w:color="auto" w:fill="B7B7B7" w:themeFill="accent6" w:themeFillTint="66"/>
          </w:tcPr>
          <w:p w14:paraId="2026CCDC" w14:textId="77777777" w:rsidR="004C02A1" w:rsidRPr="00550BBA" w:rsidRDefault="004C02A1" w:rsidP="00550BBA">
            <w:pPr>
              <w:rPr>
                <w:rFonts w:ascii="Times New Roman" w:hAnsi="Times New Roman" w:cs="Times New Roman"/>
                <w:sz w:val="24"/>
                <w:szCs w:val="24"/>
                <w:lang w:val="sq-AL"/>
              </w:rPr>
            </w:pPr>
            <w:r w:rsidRPr="00550BBA">
              <w:rPr>
                <w:rFonts w:ascii="Times New Roman" w:hAnsi="Times New Roman" w:cs="Times New Roman"/>
                <w:b/>
                <w:bCs/>
                <w:i/>
                <w:iCs/>
                <w:sz w:val="24"/>
                <w:szCs w:val="24"/>
                <w:lang w:val="sq-AL"/>
              </w:rPr>
              <w:t>Objektivi specifik:</w:t>
            </w:r>
          </w:p>
        </w:tc>
        <w:tc>
          <w:tcPr>
            <w:tcW w:w="12960" w:type="dxa"/>
            <w:gridSpan w:val="4"/>
            <w:shd w:val="clear" w:color="auto" w:fill="B7B7B7" w:themeFill="accent6" w:themeFillTint="66"/>
          </w:tcPr>
          <w:p w14:paraId="0B8DD470" w14:textId="600F4108" w:rsidR="00A711B5" w:rsidRPr="0064013A" w:rsidRDefault="004C02A1" w:rsidP="00550BBA">
            <w:pPr>
              <w:rPr>
                <w:rFonts w:ascii="Times New Roman" w:hAnsi="Times New Roman" w:cs="Times New Roman"/>
                <w:b/>
                <w:bCs/>
                <w:i/>
                <w:iCs/>
                <w:sz w:val="24"/>
                <w:szCs w:val="24"/>
                <w:lang w:val="sq-AL"/>
              </w:rPr>
            </w:pPr>
            <w:bookmarkStart w:id="35" w:name="_Hlk158717788"/>
            <w:r w:rsidRPr="00550BBA">
              <w:rPr>
                <w:rFonts w:ascii="Times New Roman" w:hAnsi="Times New Roman" w:cs="Times New Roman"/>
                <w:b/>
                <w:bCs/>
                <w:i/>
                <w:iCs/>
                <w:sz w:val="24"/>
                <w:szCs w:val="24"/>
                <w:lang w:val="sq-AL"/>
              </w:rPr>
              <w:t xml:space="preserve">1.2. </w:t>
            </w:r>
            <w:r w:rsidR="0064013A" w:rsidRPr="0064013A">
              <w:rPr>
                <w:rFonts w:ascii="Times New Roman" w:hAnsi="Times New Roman" w:cs="Times New Roman"/>
                <w:b/>
                <w:bCs/>
                <w:i/>
                <w:iCs/>
                <w:sz w:val="24"/>
                <w:szCs w:val="24"/>
                <w:lang w:val="sq-AL"/>
              </w:rPr>
              <w:t xml:space="preserve">Rritja e vetëdijesimit </w:t>
            </w:r>
            <w:r w:rsidR="00D77766">
              <w:rPr>
                <w:rFonts w:ascii="Times New Roman" w:hAnsi="Times New Roman" w:cs="Times New Roman"/>
                <w:b/>
                <w:bCs/>
                <w:i/>
                <w:iCs/>
                <w:sz w:val="24"/>
                <w:szCs w:val="24"/>
                <w:lang w:val="sq-AL"/>
              </w:rPr>
              <w:t>për të</w:t>
            </w:r>
            <w:r w:rsidR="0064013A" w:rsidRPr="0064013A">
              <w:rPr>
                <w:rFonts w:ascii="Times New Roman" w:hAnsi="Times New Roman" w:cs="Times New Roman"/>
                <w:b/>
                <w:bCs/>
                <w:i/>
                <w:iCs/>
                <w:sz w:val="24"/>
                <w:szCs w:val="24"/>
                <w:lang w:val="sq-AL"/>
              </w:rPr>
              <w:t xml:space="preserve"> mundësuar ndarje të barabartë të punës shtëpiake dhe të kujdesit midis grave dhe burrave, të rejave e të rinjve, vajzave e djemve.</w:t>
            </w:r>
            <w:bookmarkEnd w:id="35"/>
          </w:p>
        </w:tc>
      </w:tr>
      <w:tr w:rsidR="004C02A1" w:rsidRPr="00550BBA" w14:paraId="06C6FC16" w14:textId="77777777" w:rsidTr="008C06B4">
        <w:tc>
          <w:tcPr>
            <w:tcW w:w="5986" w:type="dxa"/>
            <w:gridSpan w:val="2"/>
            <w:shd w:val="clear" w:color="auto" w:fill="DBDBDB" w:themeFill="accent6" w:themeFillTint="33"/>
          </w:tcPr>
          <w:p w14:paraId="4B5262EF" w14:textId="77777777" w:rsidR="004C02A1" w:rsidRPr="00550BBA" w:rsidRDefault="004C02A1" w:rsidP="00550BBA">
            <w:pPr>
              <w:jc w:val="center"/>
              <w:rPr>
                <w:rFonts w:ascii="Times New Roman" w:hAnsi="Times New Roman" w:cs="Times New Roman"/>
                <w:b/>
                <w:bCs/>
                <w:sz w:val="24"/>
                <w:szCs w:val="24"/>
                <w:lang w:val="sq-AL"/>
              </w:rPr>
            </w:pPr>
            <w:r w:rsidRPr="00550BBA">
              <w:rPr>
                <w:rFonts w:ascii="Times New Roman" w:hAnsi="Times New Roman" w:cs="Times New Roman"/>
                <w:b/>
                <w:bCs/>
                <w:sz w:val="24"/>
                <w:szCs w:val="24"/>
                <w:lang w:val="sq-AL"/>
              </w:rPr>
              <w:t xml:space="preserve">Treguesi </w:t>
            </w:r>
          </w:p>
        </w:tc>
        <w:tc>
          <w:tcPr>
            <w:tcW w:w="1549" w:type="dxa"/>
            <w:shd w:val="clear" w:color="auto" w:fill="DBDBDB" w:themeFill="accent6" w:themeFillTint="33"/>
          </w:tcPr>
          <w:p w14:paraId="32AA53E0" w14:textId="77777777" w:rsidR="004C02A1" w:rsidRPr="00550BBA" w:rsidRDefault="004C02A1" w:rsidP="00550BBA">
            <w:pPr>
              <w:jc w:val="center"/>
              <w:rPr>
                <w:rFonts w:ascii="Times New Roman" w:hAnsi="Times New Roman" w:cs="Times New Roman"/>
                <w:b/>
                <w:bCs/>
                <w:sz w:val="24"/>
                <w:szCs w:val="24"/>
                <w:lang w:val="sq-AL"/>
              </w:rPr>
            </w:pPr>
            <w:r w:rsidRPr="00550BBA">
              <w:rPr>
                <w:rFonts w:ascii="Times New Roman" w:hAnsi="Times New Roman" w:cs="Times New Roman"/>
                <w:b/>
                <w:bCs/>
                <w:sz w:val="24"/>
                <w:szCs w:val="24"/>
                <w:lang w:val="sq-AL"/>
              </w:rPr>
              <w:t>Vlera bazë (2024)</w:t>
            </w:r>
          </w:p>
        </w:tc>
        <w:tc>
          <w:tcPr>
            <w:tcW w:w="2057" w:type="dxa"/>
            <w:shd w:val="clear" w:color="auto" w:fill="DBDBDB" w:themeFill="accent6" w:themeFillTint="33"/>
          </w:tcPr>
          <w:p w14:paraId="4B60852D" w14:textId="23DCA9DA" w:rsidR="004C02A1" w:rsidRPr="00550BBA" w:rsidRDefault="004C02A1" w:rsidP="00550BBA">
            <w:pPr>
              <w:jc w:val="center"/>
              <w:rPr>
                <w:rFonts w:ascii="Times New Roman" w:hAnsi="Times New Roman" w:cs="Times New Roman"/>
                <w:b/>
                <w:bCs/>
                <w:sz w:val="24"/>
                <w:szCs w:val="24"/>
                <w:lang w:val="sq-AL"/>
              </w:rPr>
            </w:pPr>
            <w:r w:rsidRPr="00550BBA">
              <w:rPr>
                <w:rFonts w:ascii="Times New Roman" w:hAnsi="Times New Roman" w:cs="Times New Roman"/>
                <w:b/>
                <w:bCs/>
                <w:sz w:val="24"/>
                <w:szCs w:val="24"/>
                <w:lang w:val="sq-AL"/>
              </w:rPr>
              <w:t>Synimi i vitit të fundit (202</w:t>
            </w:r>
            <w:r w:rsidR="00B874F4">
              <w:rPr>
                <w:rFonts w:ascii="Times New Roman" w:hAnsi="Times New Roman" w:cs="Times New Roman"/>
                <w:b/>
                <w:bCs/>
                <w:sz w:val="24"/>
                <w:szCs w:val="24"/>
                <w:lang w:val="sq-AL"/>
              </w:rPr>
              <w:t>6</w:t>
            </w:r>
            <w:r w:rsidRPr="00550BBA">
              <w:rPr>
                <w:rFonts w:ascii="Times New Roman" w:hAnsi="Times New Roman" w:cs="Times New Roman"/>
                <w:b/>
                <w:bCs/>
                <w:sz w:val="24"/>
                <w:szCs w:val="24"/>
                <w:lang w:val="sq-AL"/>
              </w:rPr>
              <w:t>)</w:t>
            </w:r>
          </w:p>
        </w:tc>
        <w:tc>
          <w:tcPr>
            <w:tcW w:w="6788" w:type="dxa"/>
            <w:shd w:val="clear" w:color="auto" w:fill="DBDBDB" w:themeFill="accent6" w:themeFillTint="33"/>
          </w:tcPr>
          <w:p w14:paraId="50E1F028" w14:textId="77777777" w:rsidR="004C02A1" w:rsidRPr="00550BBA" w:rsidRDefault="004C02A1" w:rsidP="00550BBA">
            <w:pPr>
              <w:jc w:val="center"/>
              <w:rPr>
                <w:rFonts w:ascii="Times New Roman" w:hAnsi="Times New Roman" w:cs="Times New Roman"/>
                <w:b/>
                <w:bCs/>
                <w:sz w:val="24"/>
                <w:szCs w:val="24"/>
                <w:lang w:val="sq-AL"/>
              </w:rPr>
            </w:pPr>
            <w:r w:rsidRPr="00550BBA">
              <w:rPr>
                <w:rFonts w:ascii="Times New Roman" w:hAnsi="Times New Roman" w:cs="Times New Roman"/>
                <w:b/>
                <w:bCs/>
                <w:sz w:val="24"/>
                <w:szCs w:val="24"/>
                <w:lang w:val="sq-AL"/>
              </w:rPr>
              <w:t xml:space="preserve">Rezultati </w:t>
            </w:r>
          </w:p>
        </w:tc>
      </w:tr>
      <w:tr w:rsidR="004C02A1" w:rsidRPr="00550BBA" w14:paraId="3BD39C4C" w14:textId="77777777" w:rsidTr="008C06B4">
        <w:tc>
          <w:tcPr>
            <w:tcW w:w="5986" w:type="dxa"/>
            <w:gridSpan w:val="2"/>
          </w:tcPr>
          <w:p w14:paraId="1AC18B65" w14:textId="5DFFF3D5" w:rsidR="004C02A1" w:rsidRPr="00550BBA" w:rsidRDefault="004C02A1" w:rsidP="00550BBA">
            <w:pPr>
              <w:rPr>
                <w:rFonts w:ascii="Times New Roman" w:hAnsi="Times New Roman" w:cs="Times New Roman"/>
                <w:sz w:val="24"/>
                <w:szCs w:val="24"/>
                <w:lang w:val="sq-AL"/>
              </w:rPr>
            </w:pPr>
            <w:bookmarkStart w:id="36" w:name="_Hlk158717804"/>
            <w:r w:rsidRPr="00550BBA">
              <w:rPr>
                <w:rFonts w:ascii="Times New Roman" w:hAnsi="Times New Roman" w:cs="Times New Roman"/>
                <w:sz w:val="24"/>
                <w:szCs w:val="24"/>
                <w:lang w:val="sq-AL"/>
              </w:rPr>
              <w:t xml:space="preserve">1.2.a. </w:t>
            </w:r>
            <w:bookmarkEnd w:id="36"/>
            <w:r w:rsidR="0064013A" w:rsidRPr="0064013A">
              <w:rPr>
                <w:rFonts w:ascii="Times New Roman" w:hAnsi="Times New Roman" w:cs="Times New Roman"/>
                <w:sz w:val="24"/>
                <w:szCs w:val="24"/>
                <w:lang w:val="sq-AL"/>
              </w:rPr>
              <w:t>Numri i banoreve / banorëve të informuar për ndarje të barabartë të punës shtëpiake dhe të kujdesit midis grave/ të rejave / vajzave dhe burrave / të rinjve / djemve.</w:t>
            </w:r>
          </w:p>
        </w:tc>
        <w:tc>
          <w:tcPr>
            <w:tcW w:w="1549" w:type="dxa"/>
          </w:tcPr>
          <w:p w14:paraId="0E0D6C66" w14:textId="41F39DE5" w:rsidR="004C02A1" w:rsidRPr="00550BBA" w:rsidRDefault="00E74DA0" w:rsidP="00550BBA">
            <w:pPr>
              <w:jc w:val="center"/>
              <w:rPr>
                <w:rFonts w:ascii="Times New Roman" w:hAnsi="Times New Roman" w:cs="Times New Roman"/>
                <w:sz w:val="24"/>
                <w:szCs w:val="24"/>
                <w:lang w:val="sq-AL"/>
              </w:rPr>
            </w:pPr>
            <w:r>
              <w:rPr>
                <w:rFonts w:ascii="Times New Roman" w:hAnsi="Times New Roman" w:cs="Times New Roman"/>
                <w:sz w:val="24"/>
                <w:szCs w:val="24"/>
                <w:lang w:val="sq-AL"/>
              </w:rPr>
              <w:t>Do përcaktohet</w:t>
            </w:r>
          </w:p>
        </w:tc>
        <w:tc>
          <w:tcPr>
            <w:tcW w:w="2057" w:type="dxa"/>
          </w:tcPr>
          <w:p w14:paraId="34043C34" w14:textId="085F2B4F" w:rsidR="004C02A1" w:rsidRPr="00550BBA" w:rsidRDefault="00E74DA0" w:rsidP="00550BBA">
            <w:pPr>
              <w:jc w:val="center"/>
              <w:rPr>
                <w:rFonts w:ascii="Times New Roman" w:hAnsi="Times New Roman" w:cs="Times New Roman"/>
                <w:sz w:val="24"/>
                <w:szCs w:val="24"/>
                <w:lang w:val="sq-AL"/>
              </w:rPr>
            </w:pPr>
            <w:r>
              <w:rPr>
                <w:rFonts w:ascii="Times New Roman" w:hAnsi="Times New Roman" w:cs="Times New Roman"/>
                <w:sz w:val="24"/>
                <w:szCs w:val="24"/>
                <w:lang w:val="sq-AL"/>
              </w:rPr>
              <w:t xml:space="preserve">Rritur </w:t>
            </w:r>
            <w:r w:rsidRPr="00CE5B0B">
              <w:rPr>
                <w:rFonts w:ascii="Times New Roman" w:hAnsi="Times New Roman" w:cs="Times New Roman"/>
                <w:sz w:val="24"/>
                <w:szCs w:val="24"/>
                <w:lang w:val="sq-AL"/>
              </w:rPr>
              <w:t>me 9%</w:t>
            </w:r>
          </w:p>
        </w:tc>
        <w:tc>
          <w:tcPr>
            <w:tcW w:w="6788" w:type="dxa"/>
          </w:tcPr>
          <w:p w14:paraId="218664BE" w14:textId="04F13D7F" w:rsidR="004C02A1" w:rsidRPr="00550BBA" w:rsidRDefault="0064013A" w:rsidP="00550BBA">
            <w:pPr>
              <w:rPr>
                <w:rFonts w:ascii="Times New Roman" w:hAnsi="Times New Roman" w:cs="Times New Roman"/>
                <w:sz w:val="24"/>
                <w:szCs w:val="24"/>
                <w:lang w:val="sq-AL"/>
              </w:rPr>
            </w:pPr>
            <w:r w:rsidRPr="0064013A">
              <w:rPr>
                <w:rFonts w:ascii="Times New Roman" w:hAnsi="Times New Roman" w:cs="Times New Roman"/>
                <w:sz w:val="24"/>
                <w:szCs w:val="24"/>
                <w:lang w:val="sq-AL"/>
              </w:rPr>
              <w:t>Përmirësimi i të kuptuarit të rëndësisë së pjesëmarrjes dhe angazhimit në mënyrë të barabartë të të gjitha/gjithë antareve / antarëve të familjes në punët shtëpiake dhe të kujdesit.</w:t>
            </w:r>
            <w:r w:rsidR="004C02A1" w:rsidRPr="00550BBA">
              <w:rPr>
                <w:rFonts w:ascii="Times New Roman" w:hAnsi="Times New Roman" w:cs="Times New Roman"/>
                <w:sz w:val="24"/>
                <w:szCs w:val="24"/>
                <w:lang w:val="sq-AL"/>
              </w:rPr>
              <w:t xml:space="preserve"> </w:t>
            </w:r>
          </w:p>
        </w:tc>
      </w:tr>
    </w:tbl>
    <w:tbl>
      <w:tblPr>
        <w:tblW w:w="1638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690"/>
        <w:gridCol w:w="1530"/>
        <w:gridCol w:w="1620"/>
        <w:gridCol w:w="1170"/>
        <w:gridCol w:w="990"/>
        <w:gridCol w:w="990"/>
        <w:gridCol w:w="1350"/>
        <w:gridCol w:w="1620"/>
        <w:gridCol w:w="1710"/>
        <w:gridCol w:w="1710"/>
      </w:tblGrid>
      <w:tr w:rsidR="00651B94" w:rsidRPr="00550BBA" w14:paraId="4710470B" w14:textId="77777777" w:rsidTr="00485753">
        <w:trPr>
          <w:trHeight w:val="345"/>
        </w:trPr>
        <w:tc>
          <w:tcPr>
            <w:tcW w:w="3690" w:type="dxa"/>
            <w:vMerge w:val="restart"/>
            <w:shd w:val="clear" w:color="auto" w:fill="DBDBDB" w:themeFill="accent6" w:themeFillTint="33"/>
          </w:tcPr>
          <w:p w14:paraId="23762694" w14:textId="77777777" w:rsidR="00651B94" w:rsidRPr="00550BBA" w:rsidRDefault="00651B94" w:rsidP="00550BBA">
            <w:pPr>
              <w:jc w:val="center"/>
              <w:rPr>
                <w:rFonts w:ascii="Times New Roman" w:eastAsia="Times New Roman" w:hAnsi="Times New Roman" w:cs="Times New Roman"/>
                <w:b/>
                <w:color w:val="404040" w:themeColor="text1" w:themeTint="BF"/>
              </w:rPr>
            </w:pPr>
            <w:bookmarkStart w:id="37" w:name="_Hlk148305509"/>
          </w:p>
          <w:p w14:paraId="06B2AFFF" w14:textId="77777777" w:rsidR="00651B94" w:rsidRPr="00550BBA" w:rsidRDefault="00651B94" w:rsidP="00550BBA">
            <w:pPr>
              <w:jc w:val="center"/>
              <w:rPr>
                <w:rFonts w:ascii="Times New Roman" w:eastAsia="Times New Roman" w:hAnsi="Times New Roman" w:cs="Times New Roman"/>
                <w:b/>
                <w:color w:val="404040" w:themeColor="text1" w:themeTint="BF"/>
              </w:rPr>
            </w:pPr>
          </w:p>
          <w:p w14:paraId="10166DE8" w14:textId="77777777" w:rsidR="00651B94" w:rsidRPr="00550BBA" w:rsidRDefault="00651B94" w:rsidP="00550BBA">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AKTIVITETET</w:t>
            </w:r>
          </w:p>
        </w:tc>
        <w:tc>
          <w:tcPr>
            <w:tcW w:w="3150" w:type="dxa"/>
            <w:gridSpan w:val="2"/>
            <w:shd w:val="clear" w:color="auto" w:fill="DBDBDB" w:themeFill="accent6" w:themeFillTint="33"/>
          </w:tcPr>
          <w:p w14:paraId="47830D76" w14:textId="77777777" w:rsidR="00651B94" w:rsidRPr="00550BBA" w:rsidRDefault="00651B94" w:rsidP="00550BBA">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ZBATIMI</w:t>
            </w:r>
          </w:p>
        </w:tc>
        <w:tc>
          <w:tcPr>
            <w:tcW w:w="1170" w:type="dxa"/>
            <w:vMerge w:val="restart"/>
            <w:shd w:val="clear" w:color="auto" w:fill="DBDBDB" w:themeFill="accent6" w:themeFillTint="33"/>
          </w:tcPr>
          <w:p w14:paraId="09A839D8" w14:textId="77777777" w:rsidR="00651B94" w:rsidRPr="00550BBA" w:rsidRDefault="00651B94" w:rsidP="00550BBA">
            <w:pPr>
              <w:jc w:val="center"/>
              <w:rPr>
                <w:rFonts w:ascii="Times New Roman" w:eastAsia="Times New Roman" w:hAnsi="Times New Roman" w:cs="Times New Roman"/>
                <w:b/>
                <w:color w:val="404040" w:themeColor="text1" w:themeTint="BF"/>
              </w:rPr>
            </w:pPr>
          </w:p>
          <w:p w14:paraId="15BFBC02" w14:textId="77777777" w:rsidR="00651B94" w:rsidRPr="00550BBA" w:rsidRDefault="00651B94" w:rsidP="00550BBA">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AFATI KOHOR</w:t>
            </w:r>
          </w:p>
        </w:tc>
        <w:tc>
          <w:tcPr>
            <w:tcW w:w="3330" w:type="dxa"/>
            <w:gridSpan w:val="3"/>
            <w:shd w:val="clear" w:color="auto" w:fill="DBDBDB" w:themeFill="accent6" w:themeFillTint="33"/>
          </w:tcPr>
          <w:p w14:paraId="779C5677" w14:textId="77182243" w:rsidR="00651B94" w:rsidRPr="00550BBA" w:rsidRDefault="00651B94" w:rsidP="00550BBA">
            <w:pPr>
              <w:jc w:val="center"/>
              <w:rPr>
                <w:rFonts w:ascii="Times New Roman" w:eastAsia="Times New Roman" w:hAnsi="Times New Roman" w:cs="Times New Roman"/>
                <w:b/>
              </w:rPr>
            </w:pPr>
            <w:r w:rsidRPr="00550BBA">
              <w:rPr>
                <w:rFonts w:ascii="Times New Roman" w:eastAsia="Times New Roman" w:hAnsi="Times New Roman" w:cs="Times New Roman"/>
                <w:b/>
              </w:rPr>
              <w:t>KOSTO (€)</w:t>
            </w:r>
          </w:p>
        </w:tc>
        <w:tc>
          <w:tcPr>
            <w:tcW w:w="1620" w:type="dxa"/>
            <w:vMerge w:val="restart"/>
            <w:shd w:val="clear" w:color="auto" w:fill="DBDBDB" w:themeFill="accent6" w:themeFillTint="33"/>
          </w:tcPr>
          <w:p w14:paraId="43AE06D8" w14:textId="77777777" w:rsidR="00651B94" w:rsidRPr="00550BBA" w:rsidRDefault="00651B94" w:rsidP="00550BBA">
            <w:pPr>
              <w:jc w:val="center"/>
              <w:rPr>
                <w:rFonts w:ascii="Times New Roman" w:eastAsia="Times New Roman" w:hAnsi="Times New Roman" w:cs="Times New Roman"/>
                <w:b/>
                <w:color w:val="404040" w:themeColor="text1" w:themeTint="BF"/>
              </w:rPr>
            </w:pPr>
          </w:p>
          <w:p w14:paraId="064970CD" w14:textId="77777777" w:rsidR="00651B94" w:rsidRPr="00550BBA" w:rsidRDefault="00651B94" w:rsidP="00550BBA">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BURIMI I FINANCIMIT</w:t>
            </w:r>
          </w:p>
        </w:tc>
        <w:tc>
          <w:tcPr>
            <w:tcW w:w="1710" w:type="dxa"/>
            <w:vMerge w:val="restart"/>
            <w:shd w:val="clear" w:color="auto" w:fill="DBDBDB" w:themeFill="accent6" w:themeFillTint="33"/>
          </w:tcPr>
          <w:p w14:paraId="4A792444" w14:textId="77777777" w:rsidR="00651B94" w:rsidRPr="00550BBA" w:rsidRDefault="00651B94" w:rsidP="00550BBA">
            <w:pPr>
              <w:jc w:val="center"/>
              <w:rPr>
                <w:rFonts w:ascii="Times New Roman" w:eastAsia="Times New Roman" w:hAnsi="Times New Roman" w:cs="Times New Roman"/>
                <w:b/>
                <w:color w:val="404040" w:themeColor="text1" w:themeTint="BF"/>
              </w:rPr>
            </w:pPr>
          </w:p>
          <w:p w14:paraId="24711C99" w14:textId="77777777" w:rsidR="00651B94" w:rsidRPr="00550BBA" w:rsidRDefault="00651B94" w:rsidP="00550BBA">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BDBDB" w:themeFill="accent6" w:themeFillTint="33"/>
          </w:tcPr>
          <w:p w14:paraId="2262CF88" w14:textId="77777777" w:rsidR="00651B94" w:rsidRPr="00550BBA" w:rsidRDefault="00651B94" w:rsidP="00550BBA">
            <w:pPr>
              <w:jc w:val="center"/>
              <w:rPr>
                <w:rFonts w:ascii="Times New Roman" w:eastAsia="Times New Roman" w:hAnsi="Times New Roman" w:cs="Times New Roman"/>
                <w:b/>
                <w:color w:val="404040" w:themeColor="text1" w:themeTint="BF"/>
              </w:rPr>
            </w:pPr>
          </w:p>
          <w:p w14:paraId="43C065DA" w14:textId="77777777" w:rsidR="00651B94" w:rsidRPr="00550BBA" w:rsidRDefault="00651B94" w:rsidP="00550BBA">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MONITORIMI</w:t>
            </w:r>
          </w:p>
        </w:tc>
      </w:tr>
      <w:tr w:rsidR="00CE5B0B" w:rsidRPr="00550BBA" w14:paraId="74A3D373" w14:textId="77777777" w:rsidTr="00485753">
        <w:trPr>
          <w:trHeight w:val="534"/>
        </w:trPr>
        <w:tc>
          <w:tcPr>
            <w:tcW w:w="3690" w:type="dxa"/>
            <w:vMerge/>
            <w:shd w:val="clear" w:color="auto" w:fill="DBDBDB" w:themeFill="accent6" w:themeFillTint="33"/>
            <w:hideMark/>
          </w:tcPr>
          <w:p w14:paraId="56824B95" w14:textId="77777777" w:rsidR="00CE5B0B" w:rsidRPr="00550BBA" w:rsidRDefault="00CE5B0B" w:rsidP="00651B94">
            <w:pPr>
              <w:jc w:val="center"/>
              <w:rPr>
                <w:rFonts w:ascii="Times New Roman" w:eastAsia="Times New Roman" w:hAnsi="Times New Roman" w:cs="Times New Roman"/>
                <w:b/>
                <w:color w:val="404040" w:themeColor="text1" w:themeTint="BF"/>
              </w:rPr>
            </w:pPr>
          </w:p>
        </w:tc>
        <w:tc>
          <w:tcPr>
            <w:tcW w:w="1530" w:type="dxa"/>
            <w:shd w:val="clear" w:color="auto" w:fill="DBDBDB" w:themeFill="accent6" w:themeFillTint="33"/>
            <w:hideMark/>
          </w:tcPr>
          <w:p w14:paraId="5F9A841F" w14:textId="77777777" w:rsidR="00CE5B0B" w:rsidRPr="00550BBA" w:rsidRDefault="00CE5B0B" w:rsidP="00651B94">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Drejtoria /</w:t>
            </w:r>
          </w:p>
          <w:p w14:paraId="45CB6FCE" w14:textId="77777777" w:rsidR="00CE5B0B" w:rsidRPr="00550BBA" w:rsidRDefault="00CE5B0B" w:rsidP="00651B94">
            <w:pPr>
              <w:jc w:val="center"/>
              <w:rPr>
                <w:rFonts w:ascii="Times New Roman" w:eastAsia="Times New Roman" w:hAnsi="Times New Roman" w:cs="Times New Roman"/>
                <w:b/>
                <w:color w:val="595959" w:themeColor="text1" w:themeTint="A6"/>
              </w:rPr>
            </w:pPr>
            <w:r w:rsidRPr="00550BBA">
              <w:rPr>
                <w:rFonts w:ascii="Times New Roman" w:eastAsia="Times New Roman" w:hAnsi="Times New Roman" w:cs="Times New Roman"/>
                <w:b/>
                <w:color w:val="404040" w:themeColor="text1" w:themeTint="BF"/>
              </w:rPr>
              <w:t xml:space="preserve"> zyra përgjegjëse </w:t>
            </w:r>
          </w:p>
        </w:tc>
        <w:tc>
          <w:tcPr>
            <w:tcW w:w="1620" w:type="dxa"/>
            <w:shd w:val="clear" w:color="auto" w:fill="DBDBDB" w:themeFill="accent6" w:themeFillTint="33"/>
            <w:hideMark/>
          </w:tcPr>
          <w:p w14:paraId="288D03CF" w14:textId="77777777" w:rsidR="00CE5B0B" w:rsidRPr="00550BBA" w:rsidRDefault="00CE5B0B" w:rsidP="00651B94">
            <w:pPr>
              <w:jc w:val="center"/>
              <w:rPr>
                <w:rFonts w:ascii="Times New Roman" w:eastAsia="Times New Roman" w:hAnsi="Times New Roman" w:cs="Times New Roman"/>
                <w:b/>
                <w:color w:val="404040" w:themeColor="text1" w:themeTint="BF"/>
              </w:rPr>
            </w:pPr>
            <w:r w:rsidRPr="00550BBA">
              <w:rPr>
                <w:rFonts w:ascii="Times New Roman" w:eastAsia="Times New Roman" w:hAnsi="Times New Roman" w:cs="Times New Roman"/>
                <w:b/>
                <w:color w:val="404040" w:themeColor="text1" w:themeTint="BF"/>
              </w:rPr>
              <w:t>Drejtoritë/ zyrat  mbështetëse</w:t>
            </w:r>
          </w:p>
        </w:tc>
        <w:tc>
          <w:tcPr>
            <w:tcW w:w="1170" w:type="dxa"/>
            <w:vMerge/>
            <w:shd w:val="clear" w:color="auto" w:fill="DBDBDB" w:themeFill="accent6" w:themeFillTint="33"/>
            <w:hideMark/>
          </w:tcPr>
          <w:p w14:paraId="44D7EB19" w14:textId="77777777" w:rsidR="00CE5B0B" w:rsidRPr="00550BBA" w:rsidRDefault="00CE5B0B" w:rsidP="00651B94">
            <w:pPr>
              <w:jc w:val="center"/>
              <w:rPr>
                <w:rFonts w:ascii="Times New Roman" w:eastAsia="Times New Roman" w:hAnsi="Times New Roman" w:cs="Times New Roman"/>
                <w:b/>
                <w:color w:val="404040" w:themeColor="text1" w:themeTint="BF"/>
              </w:rPr>
            </w:pPr>
          </w:p>
        </w:tc>
        <w:tc>
          <w:tcPr>
            <w:tcW w:w="990" w:type="dxa"/>
            <w:shd w:val="clear" w:color="auto" w:fill="DBDBDB" w:themeFill="accent6" w:themeFillTint="33"/>
          </w:tcPr>
          <w:p w14:paraId="2A630230" w14:textId="019C4D54" w:rsidR="00CE5B0B" w:rsidRPr="00550BBA" w:rsidRDefault="00CE5B0B" w:rsidP="00651B94">
            <w:pPr>
              <w:rPr>
                <w:rFonts w:ascii="Times New Roman" w:eastAsia="Times New Roman" w:hAnsi="Times New Roman" w:cs="Times New Roman"/>
                <w:b/>
              </w:rPr>
            </w:pPr>
            <w:r>
              <w:rPr>
                <w:rFonts w:ascii="Times New Roman" w:eastAsia="Times New Roman" w:hAnsi="Times New Roman" w:cs="Times New Roman"/>
                <w:b/>
              </w:rPr>
              <w:t>2024</w:t>
            </w:r>
          </w:p>
        </w:tc>
        <w:tc>
          <w:tcPr>
            <w:tcW w:w="990" w:type="dxa"/>
            <w:shd w:val="clear" w:color="auto" w:fill="DBDBDB" w:themeFill="accent6" w:themeFillTint="33"/>
          </w:tcPr>
          <w:p w14:paraId="3357B8B1" w14:textId="3162CBAE" w:rsidR="00CE5B0B" w:rsidRPr="00550BBA" w:rsidRDefault="00CE5B0B" w:rsidP="00651B94">
            <w:pPr>
              <w:jc w:val="center"/>
              <w:rPr>
                <w:rFonts w:ascii="Times New Roman" w:eastAsia="Times New Roman" w:hAnsi="Times New Roman" w:cs="Times New Roman"/>
                <w:b/>
              </w:rPr>
            </w:pPr>
            <w:r>
              <w:rPr>
                <w:rFonts w:ascii="Times New Roman" w:eastAsia="Times New Roman" w:hAnsi="Times New Roman" w:cs="Times New Roman"/>
                <w:b/>
              </w:rPr>
              <w:t>2025</w:t>
            </w:r>
          </w:p>
        </w:tc>
        <w:tc>
          <w:tcPr>
            <w:tcW w:w="1350" w:type="dxa"/>
            <w:shd w:val="clear" w:color="auto" w:fill="DBDBDB" w:themeFill="accent6" w:themeFillTint="33"/>
          </w:tcPr>
          <w:p w14:paraId="47551C31" w14:textId="71957448" w:rsidR="00CE5B0B" w:rsidRPr="00550BBA" w:rsidRDefault="00CE5B0B" w:rsidP="00651B94">
            <w:pPr>
              <w:jc w:val="center"/>
              <w:rPr>
                <w:rFonts w:ascii="Times New Roman" w:eastAsia="Times New Roman" w:hAnsi="Times New Roman" w:cs="Times New Roman"/>
                <w:b/>
              </w:rPr>
            </w:pPr>
            <w:r>
              <w:rPr>
                <w:rFonts w:ascii="Times New Roman" w:eastAsia="Times New Roman" w:hAnsi="Times New Roman" w:cs="Times New Roman"/>
                <w:b/>
              </w:rPr>
              <w:t>2026</w:t>
            </w:r>
          </w:p>
        </w:tc>
        <w:tc>
          <w:tcPr>
            <w:tcW w:w="1620" w:type="dxa"/>
            <w:vMerge/>
            <w:shd w:val="clear" w:color="auto" w:fill="DBDBDB" w:themeFill="accent6" w:themeFillTint="33"/>
          </w:tcPr>
          <w:p w14:paraId="27275EFE" w14:textId="77777777" w:rsidR="00CE5B0B" w:rsidRPr="00550BBA" w:rsidRDefault="00CE5B0B" w:rsidP="00651B94">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hideMark/>
          </w:tcPr>
          <w:p w14:paraId="2C73EBEC" w14:textId="77777777" w:rsidR="00CE5B0B" w:rsidRPr="00550BBA" w:rsidRDefault="00CE5B0B" w:rsidP="00651B94">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762E98AB" w14:textId="77777777" w:rsidR="00CE5B0B" w:rsidRPr="00550BBA" w:rsidRDefault="00CE5B0B" w:rsidP="00651B94">
            <w:pPr>
              <w:jc w:val="center"/>
              <w:rPr>
                <w:rFonts w:ascii="Times New Roman" w:eastAsia="Times New Roman" w:hAnsi="Times New Roman" w:cs="Times New Roman"/>
                <w:b/>
                <w:color w:val="404040" w:themeColor="text1" w:themeTint="BF"/>
              </w:rPr>
            </w:pPr>
          </w:p>
        </w:tc>
      </w:tr>
      <w:bookmarkEnd w:id="37"/>
      <w:tr w:rsidR="00CE5B0B" w:rsidRPr="00D46DBB" w14:paraId="005C089F" w14:textId="77777777" w:rsidTr="00485753">
        <w:trPr>
          <w:trHeight w:val="534"/>
        </w:trPr>
        <w:tc>
          <w:tcPr>
            <w:tcW w:w="3690" w:type="dxa"/>
            <w:shd w:val="clear" w:color="auto" w:fill="auto"/>
          </w:tcPr>
          <w:p w14:paraId="31EDF10A" w14:textId="79DF5DA6" w:rsidR="00CE5B0B" w:rsidRDefault="00CE5B0B" w:rsidP="003C7480">
            <w:pPr>
              <w:jc w:val="left"/>
              <w:rPr>
                <w:rFonts w:ascii="Times New Roman" w:hAnsi="Times New Roman" w:cs="Times New Roman"/>
              </w:rPr>
            </w:pPr>
            <w:r w:rsidRPr="003C7480">
              <w:rPr>
                <w:rFonts w:ascii="Times New Roman" w:hAnsi="Times New Roman" w:cs="Times New Roman"/>
              </w:rPr>
              <w:t xml:space="preserve">1.2.1. </w:t>
            </w:r>
            <w:r w:rsidR="003C7480" w:rsidRPr="003C7480">
              <w:rPr>
                <w:rFonts w:ascii="Times New Roman" w:hAnsi="Times New Roman" w:cs="Times New Roman"/>
              </w:rPr>
              <w:t>I</w:t>
            </w:r>
            <w:r w:rsidRPr="003C7480">
              <w:rPr>
                <w:rFonts w:ascii="Times New Roman" w:hAnsi="Times New Roman" w:cs="Times New Roman"/>
              </w:rPr>
              <w:t>nformim</w:t>
            </w:r>
            <w:r w:rsidR="003C7480" w:rsidRPr="003C7480">
              <w:rPr>
                <w:rFonts w:ascii="Times New Roman" w:hAnsi="Times New Roman" w:cs="Times New Roman"/>
              </w:rPr>
              <w:t>i</w:t>
            </w:r>
            <w:r w:rsidRPr="003C7480">
              <w:rPr>
                <w:rFonts w:ascii="Times New Roman" w:hAnsi="Times New Roman" w:cs="Times New Roman"/>
              </w:rPr>
              <w:t xml:space="preserve"> permes mjeteve elektronike për promovimin e  të drejtës për pushimin e lehonisë dhe pushimin prindëror.</w:t>
            </w:r>
          </w:p>
          <w:p w14:paraId="4BF3E261" w14:textId="688720F1" w:rsidR="00CE5B0B" w:rsidRPr="0003559A" w:rsidRDefault="00CE5B0B" w:rsidP="00D83B0B">
            <w:pPr>
              <w:rPr>
                <w:rFonts w:ascii="Times New Roman" w:eastAsia="Times New Roman" w:hAnsi="Times New Roman" w:cs="Times New Roman"/>
                <w:b/>
                <w:bCs/>
                <w:color w:val="DDDDDD" w:themeColor="accent1"/>
                <w:lang w:eastAsia="sq-AL"/>
              </w:rPr>
            </w:pPr>
          </w:p>
        </w:tc>
        <w:tc>
          <w:tcPr>
            <w:tcW w:w="1530" w:type="dxa"/>
            <w:shd w:val="clear" w:color="auto" w:fill="auto"/>
          </w:tcPr>
          <w:p w14:paraId="664089F7" w14:textId="3BAD5CDD" w:rsidR="00CE5B0B" w:rsidRPr="00550BBA" w:rsidRDefault="00CE5B0B" w:rsidP="00D83B0B">
            <w:pPr>
              <w:rPr>
                <w:rFonts w:ascii="Times New Roman" w:eastAsia="Times New Roman" w:hAnsi="Times New Roman" w:cs="Times New Roman"/>
                <w:bCs/>
              </w:rPr>
            </w:pPr>
            <w:r>
              <w:rPr>
                <w:rFonts w:ascii="Times New Roman" w:eastAsia="Times New Roman" w:hAnsi="Times New Roman" w:cs="Times New Roman"/>
                <w:bCs/>
              </w:rPr>
              <w:t>NJMBNJ</w:t>
            </w:r>
          </w:p>
        </w:tc>
        <w:tc>
          <w:tcPr>
            <w:tcW w:w="1620" w:type="dxa"/>
            <w:shd w:val="clear" w:color="auto" w:fill="auto"/>
          </w:tcPr>
          <w:p w14:paraId="6AA01179" w14:textId="77777777" w:rsidR="00CE5B0B" w:rsidRDefault="00CE5B0B" w:rsidP="00D83B0B">
            <w:pPr>
              <w:rPr>
                <w:rFonts w:ascii="Times New Roman" w:eastAsia="Times New Roman" w:hAnsi="Times New Roman" w:cs="Times New Roman"/>
                <w:bCs/>
              </w:rPr>
            </w:pPr>
            <w:r>
              <w:rPr>
                <w:rFonts w:ascii="Times New Roman" w:eastAsia="Times New Roman" w:hAnsi="Times New Roman" w:cs="Times New Roman"/>
                <w:bCs/>
              </w:rPr>
              <w:t>ZBGJDNJ</w:t>
            </w:r>
          </w:p>
          <w:p w14:paraId="4B7318F3" w14:textId="77777777" w:rsidR="00CE5B0B" w:rsidRDefault="00CE5B0B" w:rsidP="00D83B0B">
            <w:pPr>
              <w:rPr>
                <w:rFonts w:ascii="Times New Roman" w:eastAsia="Times New Roman" w:hAnsi="Times New Roman" w:cs="Times New Roman"/>
                <w:bCs/>
              </w:rPr>
            </w:pPr>
          </w:p>
          <w:p w14:paraId="6BF3A7BF" w14:textId="630F676A" w:rsidR="00CE5B0B" w:rsidRDefault="00CE5B0B" w:rsidP="00D83B0B">
            <w:pPr>
              <w:rPr>
                <w:rFonts w:ascii="Times New Roman" w:eastAsia="Times New Roman" w:hAnsi="Times New Roman" w:cs="Times New Roman"/>
                <w:bCs/>
              </w:rPr>
            </w:pPr>
            <w:r>
              <w:rPr>
                <w:rFonts w:ascii="Times New Roman" w:eastAsia="Times New Roman" w:hAnsi="Times New Roman" w:cs="Times New Roman"/>
                <w:bCs/>
              </w:rPr>
              <w:t>QPS</w:t>
            </w:r>
          </w:p>
          <w:p w14:paraId="2510A771" w14:textId="77777777" w:rsidR="00CE5B0B" w:rsidRDefault="00CE5B0B" w:rsidP="00D83B0B">
            <w:pPr>
              <w:rPr>
                <w:rFonts w:ascii="Times New Roman" w:eastAsia="Times New Roman" w:hAnsi="Times New Roman" w:cs="Times New Roman"/>
                <w:bCs/>
              </w:rPr>
            </w:pPr>
          </w:p>
          <w:p w14:paraId="1F376481" w14:textId="2DADBA31" w:rsidR="00CE5B0B" w:rsidRPr="00550BBA" w:rsidRDefault="00CE5B0B" w:rsidP="00440157">
            <w:pPr>
              <w:jc w:val="left"/>
              <w:rPr>
                <w:rFonts w:ascii="Times New Roman" w:eastAsia="Times New Roman" w:hAnsi="Times New Roman" w:cs="Times New Roman"/>
                <w:bCs/>
              </w:rPr>
            </w:pPr>
          </w:p>
        </w:tc>
        <w:tc>
          <w:tcPr>
            <w:tcW w:w="1170" w:type="dxa"/>
            <w:shd w:val="clear" w:color="auto" w:fill="auto"/>
          </w:tcPr>
          <w:p w14:paraId="431CE0B1" w14:textId="77777777" w:rsidR="00CE5B0B" w:rsidRDefault="00CE5B0B" w:rsidP="00D83B0B">
            <w:pPr>
              <w:jc w:val="center"/>
              <w:rPr>
                <w:rFonts w:ascii="Times New Roman" w:eastAsia="Times New Roman" w:hAnsi="Times New Roman" w:cs="Times New Roman"/>
                <w:bCs/>
              </w:rPr>
            </w:pPr>
            <w:r>
              <w:rPr>
                <w:rFonts w:ascii="Times New Roman" w:eastAsia="Times New Roman" w:hAnsi="Times New Roman" w:cs="Times New Roman"/>
                <w:bCs/>
              </w:rPr>
              <w:t xml:space="preserve">2024 </w:t>
            </w:r>
          </w:p>
          <w:p w14:paraId="6FCD036E" w14:textId="2E07E58C" w:rsidR="00CE5B0B" w:rsidRPr="00550BBA" w:rsidRDefault="00CE5B0B" w:rsidP="00D83B0B">
            <w:pPr>
              <w:jc w:val="center"/>
              <w:rPr>
                <w:rFonts w:ascii="Times New Roman" w:eastAsia="Times New Roman" w:hAnsi="Times New Roman" w:cs="Times New Roman"/>
                <w:bCs/>
              </w:rPr>
            </w:pPr>
          </w:p>
        </w:tc>
        <w:tc>
          <w:tcPr>
            <w:tcW w:w="990" w:type="dxa"/>
            <w:shd w:val="clear" w:color="auto" w:fill="auto"/>
          </w:tcPr>
          <w:p w14:paraId="4141062F" w14:textId="1C77EEF1" w:rsidR="00CE5B0B" w:rsidRDefault="00485753" w:rsidP="00D83B0B">
            <w:pPr>
              <w:jc w:val="center"/>
              <w:rPr>
                <w:rFonts w:ascii="Times New Roman" w:eastAsia="Times New Roman" w:hAnsi="Times New Roman" w:cs="Times New Roman"/>
                <w:bCs/>
              </w:rPr>
            </w:pPr>
            <w:r>
              <w:rPr>
                <w:rFonts w:ascii="Times New Roman" w:eastAsia="Times New Roman" w:hAnsi="Times New Roman" w:cs="Times New Roman"/>
                <w:bCs/>
              </w:rPr>
              <w:t xml:space="preserve">25 </w:t>
            </w:r>
            <w:r w:rsidR="00CE5B0B" w:rsidRPr="00550BBA">
              <w:rPr>
                <w:rFonts w:ascii="Times New Roman" w:eastAsia="Times New Roman" w:hAnsi="Times New Roman" w:cs="Times New Roman"/>
                <w:bCs/>
              </w:rPr>
              <w:t>€</w:t>
            </w:r>
          </w:p>
          <w:p w14:paraId="364A3431" w14:textId="77777777" w:rsidR="00485753" w:rsidRPr="00550BBA" w:rsidRDefault="00485753" w:rsidP="00485753">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401665BF" w14:textId="77777777" w:rsidR="00485753" w:rsidRPr="00550BBA" w:rsidRDefault="00485753" w:rsidP="00D83B0B">
            <w:pPr>
              <w:jc w:val="center"/>
              <w:rPr>
                <w:rFonts w:ascii="Times New Roman" w:eastAsia="Times New Roman" w:hAnsi="Times New Roman" w:cs="Times New Roman"/>
                <w:bCs/>
              </w:rPr>
            </w:pPr>
          </w:p>
          <w:p w14:paraId="3296A414" w14:textId="018025DB" w:rsidR="00CE5B0B" w:rsidRPr="00550BBA" w:rsidRDefault="00CE5B0B" w:rsidP="00D83B0B">
            <w:pPr>
              <w:jc w:val="center"/>
              <w:rPr>
                <w:rFonts w:ascii="Times New Roman" w:eastAsia="Times New Roman" w:hAnsi="Times New Roman" w:cs="Times New Roman"/>
                <w:bCs/>
                <w:i/>
                <w:iCs/>
                <w:color w:val="FF0000"/>
                <w:sz w:val="18"/>
                <w:szCs w:val="18"/>
              </w:rPr>
            </w:pPr>
          </w:p>
        </w:tc>
        <w:tc>
          <w:tcPr>
            <w:tcW w:w="990" w:type="dxa"/>
            <w:shd w:val="clear" w:color="auto" w:fill="auto"/>
          </w:tcPr>
          <w:p w14:paraId="7697098B" w14:textId="4D75A97C" w:rsidR="00CE5B0B" w:rsidRPr="00550BBA" w:rsidRDefault="003C7480" w:rsidP="00D83B0B">
            <w:pPr>
              <w:jc w:val="center"/>
              <w:rPr>
                <w:rFonts w:ascii="Times New Roman" w:eastAsia="Times New Roman" w:hAnsi="Times New Roman" w:cs="Times New Roman"/>
                <w:bCs/>
              </w:rPr>
            </w:pPr>
            <w:r>
              <w:rPr>
                <w:rFonts w:ascii="Times New Roman" w:eastAsia="Times New Roman" w:hAnsi="Times New Roman" w:cs="Times New Roman"/>
                <w:bCs/>
              </w:rPr>
              <w:t>/</w:t>
            </w:r>
          </w:p>
          <w:p w14:paraId="144CA307" w14:textId="2C38F1D7" w:rsidR="00CE5B0B" w:rsidRPr="00550BBA" w:rsidRDefault="00CE5B0B" w:rsidP="00D83B0B">
            <w:pPr>
              <w:jc w:val="center"/>
              <w:rPr>
                <w:rFonts w:ascii="Times New Roman" w:eastAsia="Times New Roman" w:hAnsi="Times New Roman" w:cs="Times New Roman"/>
                <w:bCs/>
                <w:i/>
                <w:iCs/>
                <w:color w:val="FF0000"/>
              </w:rPr>
            </w:pPr>
          </w:p>
        </w:tc>
        <w:tc>
          <w:tcPr>
            <w:tcW w:w="1350" w:type="dxa"/>
          </w:tcPr>
          <w:p w14:paraId="1D681176" w14:textId="35F3E439" w:rsidR="00CE5B0B" w:rsidRPr="00550BBA" w:rsidRDefault="003C7480" w:rsidP="00D83B0B">
            <w:pPr>
              <w:jc w:val="center"/>
              <w:rPr>
                <w:rFonts w:ascii="Times New Roman" w:eastAsia="Times New Roman" w:hAnsi="Times New Roman" w:cs="Times New Roman"/>
                <w:bCs/>
                <w:i/>
                <w:iCs/>
                <w:color w:val="FF0000"/>
              </w:rPr>
            </w:pPr>
            <w:r>
              <w:rPr>
                <w:rFonts w:ascii="Times New Roman" w:eastAsia="Times New Roman" w:hAnsi="Times New Roman" w:cs="Times New Roman"/>
                <w:bCs/>
                <w:i/>
                <w:iCs/>
                <w:color w:val="FF0000"/>
              </w:rPr>
              <w:t>/</w:t>
            </w:r>
          </w:p>
        </w:tc>
        <w:tc>
          <w:tcPr>
            <w:tcW w:w="1620" w:type="dxa"/>
          </w:tcPr>
          <w:p w14:paraId="11062372" w14:textId="77777777" w:rsidR="00CE5B0B" w:rsidRDefault="00CE5B0B" w:rsidP="00D83B0B">
            <w:pPr>
              <w:jc w:val="left"/>
              <w:rPr>
                <w:rFonts w:ascii="Times New Roman" w:eastAsia="Times New Roman" w:hAnsi="Times New Roman" w:cs="Times New Roman"/>
                <w:bCs/>
              </w:rPr>
            </w:pPr>
            <w:r>
              <w:rPr>
                <w:rFonts w:ascii="Times New Roman" w:eastAsia="Times New Roman" w:hAnsi="Times New Roman" w:cs="Times New Roman"/>
                <w:bCs/>
              </w:rPr>
              <w:t>DSHMS</w:t>
            </w:r>
          </w:p>
          <w:p w14:paraId="64281630" w14:textId="77777777" w:rsidR="00CE5B0B" w:rsidRDefault="00CE5B0B" w:rsidP="00D83B0B">
            <w:pPr>
              <w:jc w:val="left"/>
              <w:rPr>
                <w:rFonts w:ascii="Times New Roman" w:eastAsia="Times New Roman" w:hAnsi="Times New Roman" w:cs="Times New Roman"/>
                <w:bCs/>
              </w:rPr>
            </w:pPr>
          </w:p>
          <w:p w14:paraId="3C72A3F3" w14:textId="159E85FF" w:rsidR="00CE5B0B" w:rsidRPr="00550BBA" w:rsidRDefault="00CE5B0B" w:rsidP="00D83B0B">
            <w:pPr>
              <w:jc w:val="left"/>
              <w:rPr>
                <w:rFonts w:ascii="Times New Roman" w:eastAsia="Times New Roman" w:hAnsi="Times New Roman" w:cs="Times New Roman"/>
                <w:bCs/>
              </w:rPr>
            </w:pPr>
            <w:r>
              <w:rPr>
                <w:rFonts w:ascii="Times New Roman" w:eastAsia="Times New Roman" w:hAnsi="Times New Roman" w:cs="Times New Roman"/>
                <w:bCs/>
              </w:rPr>
              <w:t>Donatorët</w:t>
            </w:r>
          </w:p>
        </w:tc>
        <w:tc>
          <w:tcPr>
            <w:tcW w:w="1710" w:type="dxa"/>
            <w:shd w:val="clear" w:color="auto" w:fill="auto"/>
          </w:tcPr>
          <w:p w14:paraId="54E8F014" w14:textId="4AD308F4" w:rsidR="00CE5B0B" w:rsidRPr="00440157" w:rsidRDefault="00CE5B0B" w:rsidP="003C7480">
            <w:pPr>
              <w:jc w:val="left"/>
              <w:rPr>
                <w:rFonts w:ascii="Times New Roman" w:eastAsia="Times New Roman" w:hAnsi="Times New Roman" w:cs="Times New Roman"/>
                <w:bCs/>
              </w:rPr>
            </w:pPr>
            <w:r w:rsidRPr="00440157">
              <w:rPr>
                <w:rFonts w:ascii="Times New Roman" w:eastAsia="Times New Roman" w:hAnsi="Times New Roman" w:cs="Times New Roman"/>
                <w:bCs/>
              </w:rPr>
              <w:t>-</w:t>
            </w:r>
            <w:r w:rsidR="003C7480">
              <w:rPr>
                <w:rFonts w:ascii="Times New Roman" w:eastAsia="Times New Roman" w:hAnsi="Times New Roman" w:cs="Times New Roman"/>
                <w:bCs/>
              </w:rPr>
              <w:t xml:space="preserve"> E-maili me materialin informues p</w:t>
            </w:r>
            <w:r w:rsidR="00485753">
              <w:rPr>
                <w:rFonts w:ascii="Times New Roman" w:eastAsia="Times New Roman" w:hAnsi="Times New Roman" w:cs="Times New Roman"/>
                <w:bCs/>
              </w:rPr>
              <w:t>ë</w:t>
            </w:r>
            <w:r w:rsidR="003C7480">
              <w:rPr>
                <w:rFonts w:ascii="Times New Roman" w:eastAsia="Times New Roman" w:hAnsi="Times New Roman" w:cs="Times New Roman"/>
                <w:bCs/>
              </w:rPr>
              <w:t>rcjell</w:t>
            </w:r>
            <w:r w:rsidR="00485753">
              <w:rPr>
                <w:rFonts w:ascii="Times New Roman" w:eastAsia="Times New Roman" w:hAnsi="Times New Roman" w:cs="Times New Roman"/>
                <w:bCs/>
              </w:rPr>
              <w:t>ë</w:t>
            </w:r>
            <w:r w:rsidR="003C7480">
              <w:rPr>
                <w:rFonts w:ascii="Times New Roman" w:eastAsia="Times New Roman" w:hAnsi="Times New Roman" w:cs="Times New Roman"/>
                <w:bCs/>
              </w:rPr>
              <w:t xml:space="preserve"> te adresat e zyrtareve/zyrtar</w:t>
            </w:r>
            <w:r w:rsidR="00485753">
              <w:rPr>
                <w:rFonts w:ascii="Times New Roman" w:eastAsia="Times New Roman" w:hAnsi="Times New Roman" w:cs="Times New Roman"/>
                <w:bCs/>
              </w:rPr>
              <w:t>ë</w:t>
            </w:r>
            <w:r w:rsidR="003C7480">
              <w:rPr>
                <w:rFonts w:ascii="Times New Roman" w:eastAsia="Times New Roman" w:hAnsi="Times New Roman" w:cs="Times New Roman"/>
                <w:bCs/>
              </w:rPr>
              <w:t>ve t</w:t>
            </w:r>
            <w:r w:rsidR="00485753">
              <w:rPr>
                <w:rFonts w:ascii="Times New Roman" w:eastAsia="Times New Roman" w:hAnsi="Times New Roman" w:cs="Times New Roman"/>
                <w:bCs/>
              </w:rPr>
              <w:t>ë</w:t>
            </w:r>
            <w:r w:rsidR="003C7480">
              <w:rPr>
                <w:rFonts w:ascii="Times New Roman" w:eastAsia="Times New Roman" w:hAnsi="Times New Roman" w:cs="Times New Roman"/>
                <w:bCs/>
              </w:rPr>
              <w:t xml:space="preserve"> komun</w:t>
            </w:r>
            <w:r w:rsidR="00485753">
              <w:rPr>
                <w:rFonts w:ascii="Times New Roman" w:eastAsia="Times New Roman" w:hAnsi="Times New Roman" w:cs="Times New Roman"/>
                <w:bCs/>
              </w:rPr>
              <w:t>ë</w:t>
            </w:r>
            <w:r w:rsidR="003C7480">
              <w:rPr>
                <w:rFonts w:ascii="Times New Roman" w:eastAsia="Times New Roman" w:hAnsi="Times New Roman" w:cs="Times New Roman"/>
                <w:bCs/>
              </w:rPr>
              <w:t>s</w:t>
            </w:r>
          </w:p>
        </w:tc>
        <w:tc>
          <w:tcPr>
            <w:tcW w:w="1710" w:type="dxa"/>
            <w:shd w:val="clear" w:color="auto" w:fill="auto"/>
          </w:tcPr>
          <w:p w14:paraId="074F1818" w14:textId="650A0FC1" w:rsidR="00CE5B0B" w:rsidRPr="00D46DBB" w:rsidRDefault="00CE5B0B" w:rsidP="00D83B0B">
            <w:pPr>
              <w:rPr>
                <w:rFonts w:ascii="Times New Roman" w:hAnsi="Times New Roman" w:cs="Times New Roman"/>
              </w:rPr>
            </w:pPr>
            <w:r>
              <w:rPr>
                <w:rFonts w:ascii="Times New Roman" w:hAnsi="Times New Roman" w:cs="Times New Roman"/>
              </w:rPr>
              <w:t>KK</w:t>
            </w:r>
          </w:p>
        </w:tc>
      </w:tr>
      <w:tr w:rsidR="00485753" w:rsidRPr="00D46DBB" w14:paraId="36F6644E" w14:textId="77777777" w:rsidTr="00485753">
        <w:trPr>
          <w:trHeight w:val="534"/>
        </w:trPr>
        <w:tc>
          <w:tcPr>
            <w:tcW w:w="3690" w:type="dxa"/>
            <w:shd w:val="clear" w:color="auto" w:fill="auto"/>
          </w:tcPr>
          <w:p w14:paraId="267E82AB" w14:textId="59FA9C31" w:rsidR="00485753" w:rsidRPr="003C7480" w:rsidRDefault="00485753" w:rsidP="003C7480">
            <w:pPr>
              <w:jc w:val="left"/>
              <w:rPr>
                <w:rFonts w:ascii="Times New Roman" w:hAnsi="Times New Roman" w:cs="Times New Roman"/>
              </w:rPr>
            </w:pPr>
            <w:r>
              <w:rPr>
                <w:rFonts w:ascii="Times New Roman" w:hAnsi="Times New Roman" w:cs="Times New Roman"/>
              </w:rPr>
              <w:t>1.2.2. Subvencionimi i lindjeve t</w:t>
            </w:r>
            <w:r w:rsidR="00DD1EB3">
              <w:rPr>
                <w:rFonts w:ascii="Times New Roman" w:hAnsi="Times New Roman" w:cs="Times New Roman"/>
              </w:rPr>
              <w:t>ë</w:t>
            </w:r>
            <w:r>
              <w:rPr>
                <w:rFonts w:ascii="Times New Roman" w:hAnsi="Times New Roman" w:cs="Times New Roman"/>
              </w:rPr>
              <w:t xml:space="preserve"> f</w:t>
            </w:r>
            <w:r w:rsidR="00DD1EB3">
              <w:rPr>
                <w:rFonts w:ascii="Times New Roman" w:hAnsi="Times New Roman" w:cs="Times New Roman"/>
              </w:rPr>
              <w:t>ë</w:t>
            </w:r>
            <w:r>
              <w:rPr>
                <w:rFonts w:ascii="Times New Roman" w:hAnsi="Times New Roman" w:cs="Times New Roman"/>
              </w:rPr>
              <w:t>mij</w:t>
            </w:r>
            <w:r w:rsidR="00DD1EB3">
              <w:rPr>
                <w:rFonts w:ascii="Times New Roman" w:hAnsi="Times New Roman" w:cs="Times New Roman"/>
              </w:rPr>
              <w:t>ë</w:t>
            </w:r>
            <w:r>
              <w:rPr>
                <w:rFonts w:ascii="Times New Roman" w:hAnsi="Times New Roman" w:cs="Times New Roman"/>
              </w:rPr>
              <w:t>ve</w:t>
            </w:r>
            <w:r w:rsidR="00DD1EB3">
              <w:rPr>
                <w:rFonts w:ascii="Times New Roman" w:hAnsi="Times New Roman" w:cs="Times New Roman"/>
              </w:rPr>
              <w:t xml:space="preserve"> </w:t>
            </w:r>
          </w:p>
        </w:tc>
        <w:tc>
          <w:tcPr>
            <w:tcW w:w="1530" w:type="dxa"/>
            <w:shd w:val="clear" w:color="auto" w:fill="auto"/>
          </w:tcPr>
          <w:p w14:paraId="5E679D55" w14:textId="51811556" w:rsidR="00485753" w:rsidRDefault="00485753" w:rsidP="00D83B0B">
            <w:pPr>
              <w:rPr>
                <w:rFonts w:ascii="Times New Roman" w:eastAsia="Times New Roman" w:hAnsi="Times New Roman" w:cs="Times New Roman"/>
                <w:bCs/>
              </w:rPr>
            </w:pPr>
            <w:r>
              <w:rPr>
                <w:rFonts w:ascii="Times New Roman" w:eastAsia="Times New Roman" w:hAnsi="Times New Roman" w:cs="Times New Roman"/>
                <w:bCs/>
              </w:rPr>
              <w:t>ZK</w:t>
            </w:r>
          </w:p>
        </w:tc>
        <w:tc>
          <w:tcPr>
            <w:tcW w:w="1620" w:type="dxa"/>
            <w:shd w:val="clear" w:color="auto" w:fill="auto"/>
          </w:tcPr>
          <w:p w14:paraId="480B9D18" w14:textId="100EB575" w:rsidR="00485753" w:rsidRDefault="00485753" w:rsidP="00D83B0B">
            <w:pPr>
              <w:rPr>
                <w:rFonts w:ascii="Times New Roman" w:eastAsia="Times New Roman" w:hAnsi="Times New Roman" w:cs="Times New Roman"/>
                <w:bCs/>
              </w:rPr>
            </w:pPr>
            <w:r>
              <w:rPr>
                <w:rFonts w:ascii="Times New Roman" w:eastAsia="Times New Roman" w:hAnsi="Times New Roman" w:cs="Times New Roman"/>
                <w:bCs/>
              </w:rPr>
              <w:t>DFEZH</w:t>
            </w:r>
          </w:p>
        </w:tc>
        <w:tc>
          <w:tcPr>
            <w:tcW w:w="1170" w:type="dxa"/>
            <w:shd w:val="clear" w:color="auto" w:fill="auto"/>
          </w:tcPr>
          <w:p w14:paraId="4B031601" w14:textId="77777777" w:rsidR="00485753" w:rsidRDefault="00485753" w:rsidP="00D83B0B">
            <w:pPr>
              <w:jc w:val="center"/>
              <w:rPr>
                <w:rFonts w:ascii="Times New Roman" w:eastAsia="Times New Roman" w:hAnsi="Times New Roman" w:cs="Times New Roman"/>
                <w:bCs/>
              </w:rPr>
            </w:pPr>
            <w:r>
              <w:rPr>
                <w:rFonts w:ascii="Times New Roman" w:eastAsia="Times New Roman" w:hAnsi="Times New Roman" w:cs="Times New Roman"/>
                <w:bCs/>
              </w:rPr>
              <w:t>2024</w:t>
            </w:r>
          </w:p>
          <w:p w14:paraId="45D947BE" w14:textId="77777777" w:rsidR="00485753" w:rsidRDefault="00485753" w:rsidP="00D83B0B">
            <w:pPr>
              <w:jc w:val="center"/>
              <w:rPr>
                <w:rFonts w:ascii="Times New Roman" w:eastAsia="Times New Roman" w:hAnsi="Times New Roman" w:cs="Times New Roman"/>
                <w:bCs/>
              </w:rPr>
            </w:pPr>
            <w:r>
              <w:rPr>
                <w:rFonts w:ascii="Times New Roman" w:eastAsia="Times New Roman" w:hAnsi="Times New Roman" w:cs="Times New Roman"/>
                <w:bCs/>
              </w:rPr>
              <w:t>-</w:t>
            </w:r>
          </w:p>
          <w:p w14:paraId="00968C0C" w14:textId="31F141D7" w:rsidR="00485753" w:rsidRDefault="00485753" w:rsidP="00D83B0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990" w:type="dxa"/>
            <w:shd w:val="clear" w:color="auto" w:fill="auto"/>
          </w:tcPr>
          <w:p w14:paraId="69CD54FA" w14:textId="77777777" w:rsidR="00DD1EB3" w:rsidRDefault="00485753" w:rsidP="00D83B0B">
            <w:pPr>
              <w:jc w:val="center"/>
              <w:rPr>
                <w:rFonts w:ascii="Times New Roman" w:eastAsia="Times New Roman" w:hAnsi="Times New Roman" w:cs="Times New Roman"/>
                <w:bCs/>
                <w:sz w:val="18"/>
                <w:szCs w:val="18"/>
              </w:rPr>
            </w:pPr>
            <w:r w:rsidRPr="00DD1EB3">
              <w:rPr>
                <w:rFonts w:ascii="Times New Roman" w:eastAsia="Times New Roman" w:hAnsi="Times New Roman" w:cs="Times New Roman"/>
                <w:bCs/>
                <w:sz w:val="18"/>
                <w:szCs w:val="18"/>
              </w:rPr>
              <w:t>Do p</w:t>
            </w:r>
            <w:r w:rsidR="00DD1EB3" w:rsidRPr="00DD1EB3">
              <w:rPr>
                <w:rFonts w:ascii="Times New Roman" w:eastAsia="Times New Roman" w:hAnsi="Times New Roman" w:cs="Times New Roman"/>
                <w:bCs/>
                <w:sz w:val="18"/>
                <w:szCs w:val="18"/>
              </w:rPr>
              <w:t>ë</w:t>
            </w:r>
            <w:r w:rsidRPr="00DD1EB3">
              <w:rPr>
                <w:rFonts w:ascii="Times New Roman" w:eastAsia="Times New Roman" w:hAnsi="Times New Roman" w:cs="Times New Roman"/>
                <w:bCs/>
                <w:sz w:val="18"/>
                <w:szCs w:val="18"/>
              </w:rPr>
              <w:t xml:space="preserve">rllogaritet </w:t>
            </w:r>
            <w:r w:rsidR="00DD1EB3" w:rsidRPr="00DD1EB3">
              <w:rPr>
                <w:rFonts w:ascii="Times New Roman" w:eastAsia="Times New Roman" w:hAnsi="Times New Roman" w:cs="Times New Roman"/>
                <w:bCs/>
                <w:sz w:val="18"/>
                <w:szCs w:val="18"/>
              </w:rPr>
              <w:t xml:space="preserve"> </w:t>
            </w:r>
          </w:p>
          <w:p w14:paraId="2A87522C" w14:textId="39EA3A5A" w:rsidR="00485753" w:rsidRPr="00DD1EB3" w:rsidRDefault="00DD1EB3" w:rsidP="00D83B0B">
            <w:pPr>
              <w:jc w:val="center"/>
              <w:rPr>
                <w:rFonts w:ascii="Times New Roman" w:eastAsia="Times New Roman" w:hAnsi="Times New Roman" w:cs="Times New Roman"/>
                <w:bCs/>
                <w:sz w:val="18"/>
                <w:szCs w:val="18"/>
              </w:rPr>
            </w:pPr>
            <w:r w:rsidRPr="00DD1EB3">
              <w:rPr>
                <w:rFonts w:ascii="Times New Roman" w:eastAsia="Times New Roman" w:hAnsi="Times New Roman" w:cs="Times New Roman"/>
                <w:bCs/>
                <w:sz w:val="18"/>
                <w:szCs w:val="18"/>
              </w:rPr>
              <w:t xml:space="preserve">(180 € për lindjen e parë dhe 250 € për </w:t>
            </w:r>
            <w:r w:rsidRPr="00DD1EB3">
              <w:rPr>
                <w:rFonts w:ascii="Times New Roman" w:eastAsia="Times New Roman" w:hAnsi="Times New Roman" w:cs="Times New Roman"/>
                <w:bCs/>
                <w:sz w:val="18"/>
                <w:szCs w:val="18"/>
              </w:rPr>
              <w:lastRenderedPageBreak/>
              <w:t>lindjet e tjera)</w:t>
            </w:r>
          </w:p>
        </w:tc>
        <w:tc>
          <w:tcPr>
            <w:tcW w:w="990" w:type="dxa"/>
            <w:shd w:val="clear" w:color="auto" w:fill="auto"/>
          </w:tcPr>
          <w:p w14:paraId="11BA323E" w14:textId="77777777" w:rsidR="00DD1EB3" w:rsidRDefault="00DD1EB3" w:rsidP="00DD1EB3">
            <w:pPr>
              <w:jc w:val="center"/>
              <w:rPr>
                <w:rFonts w:ascii="Times New Roman" w:eastAsia="Times New Roman" w:hAnsi="Times New Roman" w:cs="Times New Roman"/>
                <w:bCs/>
                <w:sz w:val="18"/>
                <w:szCs w:val="18"/>
              </w:rPr>
            </w:pPr>
            <w:r w:rsidRPr="00DD1EB3">
              <w:rPr>
                <w:rFonts w:ascii="Times New Roman" w:eastAsia="Times New Roman" w:hAnsi="Times New Roman" w:cs="Times New Roman"/>
                <w:bCs/>
                <w:sz w:val="18"/>
                <w:szCs w:val="18"/>
              </w:rPr>
              <w:lastRenderedPageBreak/>
              <w:t xml:space="preserve">Do përllogaritet  </w:t>
            </w:r>
          </w:p>
          <w:p w14:paraId="2468231A" w14:textId="2F262142" w:rsidR="00485753" w:rsidRDefault="00DD1EB3" w:rsidP="00DD1EB3">
            <w:pPr>
              <w:jc w:val="center"/>
              <w:rPr>
                <w:rFonts w:ascii="Times New Roman" w:eastAsia="Times New Roman" w:hAnsi="Times New Roman" w:cs="Times New Roman"/>
                <w:bCs/>
              </w:rPr>
            </w:pPr>
            <w:r w:rsidRPr="00DD1EB3">
              <w:rPr>
                <w:rFonts w:ascii="Times New Roman" w:eastAsia="Times New Roman" w:hAnsi="Times New Roman" w:cs="Times New Roman"/>
                <w:bCs/>
                <w:sz w:val="18"/>
                <w:szCs w:val="18"/>
              </w:rPr>
              <w:t xml:space="preserve">(180 € për lindjen e parë dhe 250 € për </w:t>
            </w:r>
            <w:r w:rsidRPr="00DD1EB3">
              <w:rPr>
                <w:rFonts w:ascii="Times New Roman" w:eastAsia="Times New Roman" w:hAnsi="Times New Roman" w:cs="Times New Roman"/>
                <w:bCs/>
                <w:sz w:val="18"/>
                <w:szCs w:val="18"/>
              </w:rPr>
              <w:lastRenderedPageBreak/>
              <w:t>lindjet e tjera)</w:t>
            </w:r>
          </w:p>
        </w:tc>
        <w:tc>
          <w:tcPr>
            <w:tcW w:w="1350" w:type="dxa"/>
          </w:tcPr>
          <w:p w14:paraId="64D6A54F" w14:textId="77777777" w:rsidR="00DD1EB3" w:rsidRDefault="00DD1EB3" w:rsidP="00DD1EB3">
            <w:pPr>
              <w:jc w:val="center"/>
              <w:rPr>
                <w:rFonts w:ascii="Times New Roman" w:eastAsia="Times New Roman" w:hAnsi="Times New Roman" w:cs="Times New Roman"/>
                <w:bCs/>
                <w:sz w:val="18"/>
                <w:szCs w:val="18"/>
              </w:rPr>
            </w:pPr>
            <w:r w:rsidRPr="00DD1EB3">
              <w:rPr>
                <w:rFonts w:ascii="Times New Roman" w:eastAsia="Times New Roman" w:hAnsi="Times New Roman" w:cs="Times New Roman"/>
                <w:bCs/>
                <w:sz w:val="18"/>
                <w:szCs w:val="18"/>
              </w:rPr>
              <w:lastRenderedPageBreak/>
              <w:t xml:space="preserve">Do përllogaritet  </w:t>
            </w:r>
          </w:p>
          <w:p w14:paraId="4A175581" w14:textId="1990BAB8" w:rsidR="00485753" w:rsidRDefault="00DD1EB3" w:rsidP="00DD1EB3">
            <w:pPr>
              <w:jc w:val="center"/>
              <w:rPr>
                <w:rFonts w:ascii="Times New Roman" w:eastAsia="Times New Roman" w:hAnsi="Times New Roman" w:cs="Times New Roman"/>
                <w:bCs/>
                <w:i/>
                <w:iCs/>
                <w:color w:val="FF0000"/>
              </w:rPr>
            </w:pPr>
            <w:r w:rsidRPr="00DD1EB3">
              <w:rPr>
                <w:rFonts w:ascii="Times New Roman" w:eastAsia="Times New Roman" w:hAnsi="Times New Roman" w:cs="Times New Roman"/>
                <w:bCs/>
                <w:sz w:val="18"/>
                <w:szCs w:val="18"/>
              </w:rPr>
              <w:t>(180 € për lindjen e parë dhe 250 € për lindjet e tjera)</w:t>
            </w:r>
          </w:p>
        </w:tc>
        <w:tc>
          <w:tcPr>
            <w:tcW w:w="1620" w:type="dxa"/>
          </w:tcPr>
          <w:p w14:paraId="7C3808C5" w14:textId="24073F7E" w:rsidR="00485753" w:rsidRDefault="00DD1EB3" w:rsidP="00D83B0B">
            <w:pPr>
              <w:jc w:val="left"/>
              <w:rPr>
                <w:rFonts w:ascii="Times New Roman" w:eastAsia="Times New Roman" w:hAnsi="Times New Roman" w:cs="Times New Roman"/>
                <w:bCs/>
              </w:rPr>
            </w:pPr>
            <w:r>
              <w:rPr>
                <w:rFonts w:ascii="Times New Roman" w:eastAsia="Times New Roman" w:hAnsi="Times New Roman" w:cs="Times New Roman"/>
                <w:bCs/>
              </w:rPr>
              <w:t>ZK</w:t>
            </w:r>
          </w:p>
        </w:tc>
        <w:tc>
          <w:tcPr>
            <w:tcW w:w="1710" w:type="dxa"/>
            <w:shd w:val="clear" w:color="auto" w:fill="auto"/>
          </w:tcPr>
          <w:p w14:paraId="0CB55A11" w14:textId="01F65421" w:rsidR="00485753" w:rsidRPr="00440157" w:rsidRDefault="00DD1EB3" w:rsidP="003C7480">
            <w:pPr>
              <w:jc w:val="left"/>
              <w:rPr>
                <w:rFonts w:ascii="Times New Roman" w:eastAsia="Times New Roman" w:hAnsi="Times New Roman" w:cs="Times New Roman"/>
                <w:bCs/>
              </w:rPr>
            </w:pPr>
            <w:r>
              <w:rPr>
                <w:rFonts w:ascii="Times New Roman" w:eastAsia="Times New Roman" w:hAnsi="Times New Roman" w:cs="Times New Roman"/>
                <w:bCs/>
              </w:rPr>
              <w:t xml:space="preserve">- Numri i lindjeve të subvencionuara </w:t>
            </w:r>
          </w:p>
        </w:tc>
        <w:tc>
          <w:tcPr>
            <w:tcW w:w="1710" w:type="dxa"/>
            <w:shd w:val="clear" w:color="auto" w:fill="auto"/>
          </w:tcPr>
          <w:p w14:paraId="244CF241" w14:textId="1C4A4DC8" w:rsidR="00485753" w:rsidRDefault="00DD1EB3" w:rsidP="00D83B0B">
            <w:pPr>
              <w:rPr>
                <w:rFonts w:ascii="Times New Roman" w:hAnsi="Times New Roman" w:cs="Times New Roman"/>
              </w:rPr>
            </w:pPr>
            <w:r>
              <w:rPr>
                <w:rFonts w:ascii="Times New Roman" w:hAnsi="Times New Roman" w:cs="Times New Roman"/>
              </w:rPr>
              <w:t>KK</w:t>
            </w:r>
          </w:p>
        </w:tc>
      </w:tr>
      <w:tr w:rsidR="00CA7420" w:rsidRPr="00D46DBB" w14:paraId="13E51F9D" w14:textId="77777777" w:rsidTr="00485753">
        <w:trPr>
          <w:trHeight w:val="534"/>
        </w:trPr>
        <w:tc>
          <w:tcPr>
            <w:tcW w:w="3690" w:type="dxa"/>
            <w:shd w:val="clear" w:color="auto" w:fill="auto"/>
          </w:tcPr>
          <w:p w14:paraId="4B8BB172" w14:textId="7D0822C1" w:rsidR="00CA7420" w:rsidRDefault="00CA7420" w:rsidP="00CA7420">
            <w:pPr>
              <w:jc w:val="left"/>
              <w:rPr>
                <w:rFonts w:ascii="Times New Roman" w:hAnsi="Times New Roman" w:cs="Times New Roman"/>
              </w:rPr>
            </w:pPr>
            <w:r>
              <w:rPr>
                <w:rFonts w:ascii="Times New Roman" w:hAnsi="Times New Roman" w:cs="Times New Roman"/>
              </w:rPr>
              <w:t xml:space="preserve">1.2.3. </w:t>
            </w:r>
            <w:r w:rsidRPr="00DD1EB3">
              <w:rPr>
                <w:rFonts w:ascii="Times New Roman" w:eastAsia="Times New Roman" w:hAnsi="Times New Roman" w:cs="Times New Roman"/>
                <w:bCs/>
                <w:lang w:eastAsia="sq-AL"/>
              </w:rPr>
              <w:t xml:space="preserve">Trajnim i mësimdhënëseve/ mësimdhënësve </w:t>
            </w:r>
            <w:r w:rsidRPr="00DD1EB3">
              <w:rPr>
                <w:rFonts w:ascii="Times New Roman" w:eastAsia="Times New Roman" w:hAnsi="Times New Roman" w:cs="Times New Roman"/>
                <w:bCs/>
              </w:rPr>
              <w:t>mbi rolet gjinore dhe rëndësinë e ndarjes së barabartë të punës shtëpiake dhe të kujdesit, ndërmjet grave dhe burrave, të rejave dhe të rinjve, vajzave dhe djemve.</w:t>
            </w:r>
          </w:p>
        </w:tc>
        <w:tc>
          <w:tcPr>
            <w:tcW w:w="1530" w:type="dxa"/>
            <w:shd w:val="clear" w:color="auto" w:fill="auto"/>
          </w:tcPr>
          <w:p w14:paraId="4923495E" w14:textId="0CDEEA7E" w:rsidR="00CA7420" w:rsidRDefault="00CA7420" w:rsidP="00CA7420">
            <w:pPr>
              <w:rPr>
                <w:rFonts w:ascii="Times New Roman" w:eastAsia="Times New Roman" w:hAnsi="Times New Roman" w:cs="Times New Roman"/>
                <w:bCs/>
              </w:rPr>
            </w:pPr>
            <w:r>
              <w:rPr>
                <w:rFonts w:ascii="Times New Roman" w:eastAsia="Times New Roman" w:hAnsi="Times New Roman" w:cs="Times New Roman"/>
                <w:bCs/>
                <w:sz w:val="24"/>
                <w:szCs w:val="24"/>
              </w:rPr>
              <w:t>DKA</w:t>
            </w:r>
          </w:p>
        </w:tc>
        <w:tc>
          <w:tcPr>
            <w:tcW w:w="1620" w:type="dxa"/>
            <w:shd w:val="clear" w:color="auto" w:fill="auto"/>
          </w:tcPr>
          <w:p w14:paraId="5ED6AEC6" w14:textId="77777777" w:rsidR="00CA7420" w:rsidRDefault="00CA7420" w:rsidP="00CA742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ZBGJDNJ</w:t>
            </w:r>
          </w:p>
          <w:p w14:paraId="6CFBDB50" w14:textId="77777777" w:rsidR="00CA7420" w:rsidRDefault="00CA7420" w:rsidP="00CA7420">
            <w:pPr>
              <w:rPr>
                <w:rFonts w:ascii="Times New Roman" w:eastAsia="Times New Roman" w:hAnsi="Times New Roman" w:cs="Times New Roman"/>
                <w:bCs/>
                <w:sz w:val="24"/>
                <w:szCs w:val="24"/>
              </w:rPr>
            </w:pPr>
          </w:p>
          <w:p w14:paraId="15196FCC" w14:textId="77777777" w:rsidR="00CA7420" w:rsidRDefault="00CA7420" w:rsidP="00CA742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Shkollat</w:t>
            </w:r>
          </w:p>
          <w:p w14:paraId="0BE28F99" w14:textId="77777777" w:rsidR="00CA7420" w:rsidRDefault="00CA7420" w:rsidP="00CA7420">
            <w:pPr>
              <w:rPr>
                <w:rFonts w:ascii="Times New Roman" w:eastAsia="Times New Roman" w:hAnsi="Times New Roman" w:cs="Times New Roman"/>
                <w:bCs/>
                <w:sz w:val="24"/>
                <w:szCs w:val="24"/>
              </w:rPr>
            </w:pPr>
          </w:p>
          <w:p w14:paraId="0DAB93B0" w14:textId="77777777" w:rsidR="00CA7420" w:rsidRDefault="00CA7420" w:rsidP="00CA742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QPS</w:t>
            </w:r>
          </w:p>
          <w:p w14:paraId="0A4D75C5" w14:textId="77777777" w:rsidR="00CA7420" w:rsidRDefault="00CA7420" w:rsidP="00CA7420">
            <w:pPr>
              <w:rPr>
                <w:rFonts w:ascii="Times New Roman" w:eastAsia="Times New Roman" w:hAnsi="Times New Roman" w:cs="Times New Roman"/>
                <w:bCs/>
                <w:sz w:val="24"/>
                <w:szCs w:val="24"/>
              </w:rPr>
            </w:pPr>
          </w:p>
          <w:p w14:paraId="69C264A7" w14:textId="5F187705" w:rsidR="00CA7420" w:rsidRDefault="00CA7420" w:rsidP="00CA7420">
            <w:pPr>
              <w:rPr>
                <w:rFonts w:ascii="Times New Roman" w:eastAsia="Times New Roman" w:hAnsi="Times New Roman" w:cs="Times New Roman"/>
                <w:bCs/>
              </w:rPr>
            </w:pPr>
          </w:p>
        </w:tc>
        <w:tc>
          <w:tcPr>
            <w:tcW w:w="1170" w:type="dxa"/>
            <w:shd w:val="clear" w:color="auto" w:fill="auto"/>
          </w:tcPr>
          <w:p w14:paraId="619C3BC6" w14:textId="0D21BC5D" w:rsidR="00CA7420" w:rsidRDefault="00CA7420" w:rsidP="00CA7420">
            <w:pPr>
              <w:jc w:val="center"/>
              <w:rPr>
                <w:rFonts w:ascii="Times New Roman" w:eastAsia="Times New Roman" w:hAnsi="Times New Roman" w:cs="Times New Roman"/>
                <w:bCs/>
              </w:rPr>
            </w:pPr>
            <w:r>
              <w:rPr>
                <w:rFonts w:ascii="Times New Roman" w:eastAsia="Times New Roman" w:hAnsi="Times New Roman" w:cs="Times New Roman"/>
                <w:bCs/>
              </w:rPr>
              <w:t>2024</w:t>
            </w:r>
          </w:p>
        </w:tc>
        <w:tc>
          <w:tcPr>
            <w:tcW w:w="990" w:type="dxa"/>
            <w:shd w:val="clear" w:color="auto" w:fill="auto"/>
          </w:tcPr>
          <w:p w14:paraId="337C354B" w14:textId="53F6CA21" w:rsidR="00CA7420" w:rsidRPr="00550BBA" w:rsidRDefault="009B1C64" w:rsidP="00CA7420">
            <w:pPr>
              <w:jc w:val="center"/>
              <w:rPr>
                <w:rFonts w:ascii="Times New Roman" w:eastAsia="Times New Roman" w:hAnsi="Times New Roman" w:cs="Times New Roman"/>
                <w:bCs/>
              </w:rPr>
            </w:pPr>
            <w:r>
              <w:rPr>
                <w:rFonts w:ascii="Times New Roman" w:eastAsia="Times New Roman" w:hAnsi="Times New Roman" w:cs="Times New Roman"/>
                <w:bCs/>
              </w:rPr>
              <w:t xml:space="preserve">454 </w:t>
            </w:r>
            <w:r w:rsidR="00CA7420" w:rsidRPr="00550BBA">
              <w:rPr>
                <w:rFonts w:ascii="Times New Roman" w:eastAsia="Times New Roman" w:hAnsi="Times New Roman" w:cs="Times New Roman"/>
                <w:bCs/>
              </w:rPr>
              <w:t>€</w:t>
            </w:r>
          </w:p>
          <w:p w14:paraId="743B1212" w14:textId="77777777" w:rsidR="009B1C64" w:rsidRPr="00550BBA" w:rsidRDefault="009B1C64" w:rsidP="009B1C64">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41AE045B" w14:textId="77777777" w:rsidR="00CA7420" w:rsidRPr="00DD1EB3" w:rsidRDefault="00CA7420" w:rsidP="00CA7420">
            <w:pPr>
              <w:jc w:val="center"/>
              <w:rPr>
                <w:rFonts w:ascii="Times New Roman" w:eastAsia="Times New Roman" w:hAnsi="Times New Roman" w:cs="Times New Roman"/>
                <w:bCs/>
                <w:sz w:val="18"/>
                <w:szCs w:val="18"/>
              </w:rPr>
            </w:pPr>
          </w:p>
        </w:tc>
        <w:tc>
          <w:tcPr>
            <w:tcW w:w="990" w:type="dxa"/>
            <w:shd w:val="clear" w:color="auto" w:fill="auto"/>
          </w:tcPr>
          <w:p w14:paraId="4BE9E057" w14:textId="2885DC32" w:rsidR="00CA7420" w:rsidRPr="00DD1EB3" w:rsidRDefault="00CA7420" w:rsidP="00CA7420">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350" w:type="dxa"/>
          </w:tcPr>
          <w:p w14:paraId="665035CE" w14:textId="325D2DD3" w:rsidR="00CA7420" w:rsidRPr="00DD1EB3" w:rsidRDefault="00CA7420" w:rsidP="00CA7420">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620" w:type="dxa"/>
          </w:tcPr>
          <w:p w14:paraId="64A614F6" w14:textId="77777777" w:rsidR="00CA7420" w:rsidRDefault="00CA7420" w:rsidP="00CA7420">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DKA</w:t>
            </w:r>
          </w:p>
          <w:p w14:paraId="527F065F" w14:textId="77777777" w:rsidR="00CA7420" w:rsidRDefault="00CA7420" w:rsidP="00CA7420">
            <w:pPr>
              <w:jc w:val="left"/>
              <w:rPr>
                <w:rFonts w:ascii="Times New Roman" w:eastAsia="Times New Roman" w:hAnsi="Times New Roman" w:cs="Times New Roman"/>
                <w:bCs/>
                <w:sz w:val="24"/>
                <w:szCs w:val="24"/>
              </w:rPr>
            </w:pPr>
          </w:p>
          <w:p w14:paraId="2E2D15A0" w14:textId="489AF5A0" w:rsidR="00CA7420" w:rsidRDefault="00CA7420" w:rsidP="00CA7420">
            <w:pPr>
              <w:jc w:val="left"/>
              <w:rPr>
                <w:rFonts w:ascii="Times New Roman" w:eastAsia="Times New Roman" w:hAnsi="Times New Roman" w:cs="Times New Roman"/>
                <w:bCs/>
              </w:rPr>
            </w:pPr>
          </w:p>
        </w:tc>
        <w:tc>
          <w:tcPr>
            <w:tcW w:w="1710" w:type="dxa"/>
            <w:shd w:val="clear" w:color="auto" w:fill="auto"/>
          </w:tcPr>
          <w:p w14:paraId="7F848C31" w14:textId="77777777" w:rsidR="00CA7420" w:rsidRDefault="00CA7420" w:rsidP="00CA7420">
            <w:pPr>
              <w:jc w:val="left"/>
              <w:rPr>
                <w:rFonts w:ascii="Times New Roman" w:eastAsia="Times New Roman" w:hAnsi="Times New Roman" w:cs="Times New Roman"/>
                <w:bCs/>
              </w:rPr>
            </w:pPr>
            <w:r>
              <w:rPr>
                <w:rFonts w:ascii="Times New Roman" w:eastAsia="Times New Roman" w:hAnsi="Times New Roman" w:cs="Times New Roman"/>
                <w:bCs/>
              </w:rPr>
              <w:t xml:space="preserve">- 1 trajnim i zhvilluar </w:t>
            </w:r>
          </w:p>
          <w:p w14:paraId="1B033A00" w14:textId="77777777" w:rsidR="00CA7420" w:rsidRDefault="00CA7420" w:rsidP="00CA7420">
            <w:pPr>
              <w:jc w:val="left"/>
              <w:rPr>
                <w:rFonts w:ascii="Times New Roman" w:eastAsia="Times New Roman" w:hAnsi="Times New Roman" w:cs="Times New Roman"/>
                <w:bCs/>
              </w:rPr>
            </w:pPr>
          </w:p>
          <w:p w14:paraId="12A36349" w14:textId="65D4D1C3" w:rsidR="00CA7420" w:rsidRDefault="00CA7420" w:rsidP="00CA7420">
            <w:pPr>
              <w:jc w:val="left"/>
              <w:rPr>
                <w:rFonts w:ascii="Times New Roman" w:eastAsia="Times New Roman" w:hAnsi="Times New Roman" w:cs="Times New Roman"/>
                <w:bCs/>
              </w:rPr>
            </w:pPr>
            <w:r>
              <w:rPr>
                <w:rFonts w:ascii="Times New Roman" w:eastAsia="Times New Roman" w:hAnsi="Times New Roman" w:cs="Times New Roman"/>
                <w:bCs/>
              </w:rPr>
              <w:t>- 30 pjesëmarrëse/ pjesëmarës, ndarë sipas seksit, mosës etnisë, etj.</w:t>
            </w:r>
          </w:p>
        </w:tc>
        <w:tc>
          <w:tcPr>
            <w:tcW w:w="1710" w:type="dxa"/>
            <w:shd w:val="clear" w:color="auto" w:fill="auto"/>
          </w:tcPr>
          <w:p w14:paraId="212497ED" w14:textId="308015C9" w:rsidR="00CA7420" w:rsidRDefault="00CA7420" w:rsidP="00CA7420">
            <w:pPr>
              <w:rPr>
                <w:rFonts w:ascii="Times New Roman" w:hAnsi="Times New Roman" w:cs="Times New Roman"/>
              </w:rPr>
            </w:pPr>
            <w:r>
              <w:rPr>
                <w:rFonts w:ascii="Times New Roman" w:hAnsi="Times New Roman" w:cs="Times New Roman"/>
              </w:rPr>
              <w:t>KK</w:t>
            </w:r>
          </w:p>
        </w:tc>
      </w:tr>
      <w:tr w:rsidR="009B1C64" w:rsidRPr="00D46DBB" w14:paraId="64CDEC01" w14:textId="77777777" w:rsidTr="00485753">
        <w:trPr>
          <w:trHeight w:val="534"/>
        </w:trPr>
        <w:tc>
          <w:tcPr>
            <w:tcW w:w="3690" w:type="dxa"/>
            <w:shd w:val="clear" w:color="auto" w:fill="auto"/>
          </w:tcPr>
          <w:p w14:paraId="3977D5DA" w14:textId="35B0DB5B" w:rsidR="009B1C64" w:rsidRDefault="009B1C64" w:rsidP="009B1C64">
            <w:pPr>
              <w:jc w:val="left"/>
              <w:rPr>
                <w:rFonts w:ascii="Times New Roman" w:hAnsi="Times New Roman" w:cs="Times New Roman"/>
              </w:rPr>
            </w:pPr>
            <w:r>
              <w:rPr>
                <w:rFonts w:ascii="Times New Roman" w:hAnsi="Times New Roman" w:cs="Times New Roman"/>
              </w:rPr>
              <w:t xml:space="preserve">1.2.4. </w:t>
            </w:r>
            <w:r w:rsidRPr="009B1C64">
              <w:rPr>
                <w:rFonts w:ascii="Times New Roman" w:hAnsi="Times New Roman" w:cs="Times New Roman"/>
              </w:rPr>
              <w:t>Informimi i nx</w:t>
            </w:r>
            <w:r>
              <w:rPr>
                <w:rFonts w:ascii="Times New Roman" w:hAnsi="Times New Roman" w:cs="Times New Roman"/>
              </w:rPr>
              <w:t>ë</w:t>
            </w:r>
            <w:r w:rsidRPr="009B1C64">
              <w:rPr>
                <w:rFonts w:ascii="Times New Roman" w:hAnsi="Times New Roman" w:cs="Times New Roman"/>
              </w:rPr>
              <w:t>n</w:t>
            </w:r>
            <w:r>
              <w:rPr>
                <w:rFonts w:ascii="Times New Roman" w:hAnsi="Times New Roman" w:cs="Times New Roman"/>
              </w:rPr>
              <w:t>ë</w:t>
            </w:r>
            <w:r w:rsidRPr="009B1C64">
              <w:rPr>
                <w:rFonts w:ascii="Times New Roman" w:hAnsi="Times New Roman" w:cs="Times New Roman"/>
              </w:rPr>
              <w:t>seve / nx</w:t>
            </w:r>
            <w:r>
              <w:rPr>
                <w:rFonts w:ascii="Times New Roman" w:hAnsi="Times New Roman" w:cs="Times New Roman"/>
              </w:rPr>
              <w:t>ë</w:t>
            </w:r>
            <w:r w:rsidRPr="009B1C64">
              <w:rPr>
                <w:rFonts w:ascii="Times New Roman" w:hAnsi="Times New Roman" w:cs="Times New Roman"/>
              </w:rPr>
              <w:t>n</w:t>
            </w:r>
            <w:r>
              <w:rPr>
                <w:rFonts w:ascii="Times New Roman" w:hAnsi="Times New Roman" w:cs="Times New Roman"/>
              </w:rPr>
              <w:t>ë</w:t>
            </w:r>
            <w:r w:rsidRPr="009B1C64">
              <w:rPr>
                <w:rFonts w:ascii="Times New Roman" w:hAnsi="Times New Roman" w:cs="Times New Roman"/>
              </w:rPr>
              <w:t>sve mbi rolet gjinore dhe rëndësinë e ndarjes së barabartë të punës shtëpiake dhe të kujdesit, ndërmjet grave dhe burrave, të rejave dhe të rinjve, vajzave dhe djemve.</w:t>
            </w:r>
          </w:p>
        </w:tc>
        <w:tc>
          <w:tcPr>
            <w:tcW w:w="1530" w:type="dxa"/>
            <w:shd w:val="clear" w:color="auto" w:fill="auto"/>
          </w:tcPr>
          <w:p w14:paraId="4553DE9E" w14:textId="1DEE9EAA" w:rsidR="009B1C64" w:rsidRDefault="009B1C64" w:rsidP="009B1C6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DKA</w:t>
            </w:r>
          </w:p>
        </w:tc>
        <w:tc>
          <w:tcPr>
            <w:tcW w:w="1620" w:type="dxa"/>
            <w:shd w:val="clear" w:color="auto" w:fill="auto"/>
          </w:tcPr>
          <w:p w14:paraId="6649A284" w14:textId="77777777" w:rsidR="009B1C64" w:rsidRDefault="009B1C64" w:rsidP="009B1C6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ZBGJDNJ</w:t>
            </w:r>
          </w:p>
          <w:p w14:paraId="31EC9C16" w14:textId="77777777" w:rsidR="009B1C64" w:rsidRDefault="009B1C64" w:rsidP="009B1C64">
            <w:pPr>
              <w:rPr>
                <w:rFonts w:ascii="Times New Roman" w:eastAsia="Times New Roman" w:hAnsi="Times New Roman" w:cs="Times New Roman"/>
                <w:bCs/>
                <w:sz w:val="24"/>
                <w:szCs w:val="24"/>
              </w:rPr>
            </w:pPr>
          </w:p>
          <w:p w14:paraId="5D2CD4AD" w14:textId="77777777" w:rsidR="009B1C64" w:rsidRDefault="009B1C64" w:rsidP="009B1C6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Shkollat</w:t>
            </w:r>
          </w:p>
          <w:p w14:paraId="1BE7E524" w14:textId="77777777" w:rsidR="009B1C64" w:rsidRDefault="009B1C64" w:rsidP="009B1C64">
            <w:pPr>
              <w:rPr>
                <w:rFonts w:ascii="Times New Roman" w:eastAsia="Times New Roman" w:hAnsi="Times New Roman" w:cs="Times New Roman"/>
                <w:bCs/>
                <w:sz w:val="24"/>
                <w:szCs w:val="24"/>
              </w:rPr>
            </w:pPr>
          </w:p>
          <w:p w14:paraId="2A4E45F5" w14:textId="77777777" w:rsidR="009B1C64" w:rsidRDefault="009B1C64" w:rsidP="009B1C6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QPS</w:t>
            </w:r>
          </w:p>
          <w:p w14:paraId="3D9025BF" w14:textId="59179D42" w:rsidR="009B1C64" w:rsidRDefault="009B1C64" w:rsidP="009B1C64">
            <w:pPr>
              <w:rPr>
                <w:rFonts w:ascii="Times New Roman" w:eastAsia="Times New Roman" w:hAnsi="Times New Roman" w:cs="Times New Roman"/>
                <w:bCs/>
                <w:sz w:val="24"/>
                <w:szCs w:val="24"/>
              </w:rPr>
            </w:pPr>
          </w:p>
        </w:tc>
        <w:tc>
          <w:tcPr>
            <w:tcW w:w="1170" w:type="dxa"/>
            <w:shd w:val="clear" w:color="auto" w:fill="auto"/>
          </w:tcPr>
          <w:p w14:paraId="486063E1" w14:textId="77777777" w:rsidR="009B1C64" w:rsidRDefault="009B1C64" w:rsidP="009B1C64">
            <w:pPr>
              <w:jc w:val="center"/>
              <w:rPr>
                <w:rFonts w:ascii="Times New Roman" w:eastAsia="Times New Roman" w:hAnsi="Times New Roman" w:cs="Times New Roman"/>
                <w:bCs/>
              </w:rPr>
            </w:pPr>
            <w:r>
              <w:rPr>
                <w:rFonts w:ascii="Times New Roman" w:eastAsia="Times New Roman" w:hAnsi="Times New Roman" w:cs="Times New Roman"/>
                <w:bCs/>
              </w:rPr>
              <w:t>2024</w:t>
            </w:r>
          </w:p>
          <w:p w14:paraId="6E8FF82A" w14:textId="77777777" w:rsidR="009B1C64" w:rsidRDefault="009B1C64" w:rsidP="009B1C64">
            <w:pPr>
              <w:jc w:val="center"/>
              <w:rPr>
                <w:rFonts w:ascii="Times New Roman" w:eastAsia="Times New Roman" w:hAnsi="Times New Roman" w:cs="Times New Roman"/>
                <w:bCs/>
              </w:rPr>
            </w:pPr>
            <w:r>
              <w:rPr>
                <w:rFonts w:ascii="Times New Roman" w:eastAsia="Times New Roman" w:hAnsi="Times New Roman" w:cs="Times New Roman"/>
                <w:bCs/>
              </w:rPr>
              <w:t>-</w:t>
            </w:r>
          </w:p>
          <w:p w14:paraId="5E04DBC3" w14:textId="6D5DDD50" w:rsidR="009B1C64" w:rsidRDefault="009B1C64" w:rsidP="009B1C64">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990" w:type="dxa"/>
            <w:shd w:val="clear" w:color="auto" w:fill="auto"/>
          </w:tcPr>
          <w:p w14:paraId="14B31359" w14:textId="3AF0B70F" w:rsidR="00F63FB2" w:rsidRPr="00550BBA" w:rsidRDefault="00F63FB2" w:rsidP="00F63FB2">
            <w:pPr>
              <w:jc w:val="center"/>
              <w:rPr>
                <w:rFonts w:ascii="Times New Roman" w:eastAsia="Times New Roman" w:hAnsi="Times New Roman" w:cs="Times New Roman"/>
                <w:bCs/>
              </w:rPr>
            </w:pPr>
            <w:r>
              <w:rPr>
                <w:rFonts w:ascii="Times New Roman" w:eastAsia="Times New Roman" w:hAnsi="Times New Roman" w:cs="Times New Roman"/>
                <w:bCs/>
              </w:rPr>
              <w:t xml:space="preserve">3,750 </w:t>
            </w:r>
            <w:r w:rsidRPr="00550BBA">
              <w:rPr>
                <w:rFonts w:ascii="Times New Roman" w:eastAsia="Times New Roman" w:hAnsi="Times New Roman" w:cs="Times New Roman"/>
                <w:bCs/>
              </w:rPr>
              <w:t>€</w:t>
            </w:r>
          </w:p>
          <w:p w14:paraId="34FA0557" w14:textId="77777777" w:rsidR="00F63FB2" w:rsidRPr="00550BBA" w:rsidRDefault="00F63FB2" w:rsidP="00F63FB2">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7B6FBDB3" w14:textId="77777777" w:rsidR="009B1C64" w:rsidRDefault="009B1C64" w:rsidP="009B1C64">
            <w:pPr>
              <w:jc w:val="center"/>
              <w:rPr>
                <w:rFonts w:ascii="Times New Roman" w:eastAsia="Times New Roman" w:hAnsi="Times New Roman" w:cs="Times New Roman"/>
                <w:bCs/>
              </w:rPr>
            </w:pPr>
          </w:p>
        </w:tc>
        <w:tc>
          <w:tcPr>
            <w:tcW w:w="990" w:type="dxa"/>
            <w:shd w:val="clear" w:color="auto" w:fill="auto"/>
          </w:tcPr>
          <w:p w14:paraId="5DEABC5E" w14:textId="77777777" w:rsidR="00F63FB2" w:rsidRPr="00550BBA" w:rsidRDefault="00F63FB2" w:rsidP="00F63FB2">
            <w:pPr>
              <w:jc w:val="center"/>
              <w:rPr>
                <w:rFonts w:ascii="Times New Roman" w:eastAsia="Times New Roman" w:hAnsi="Times New Roman" w:cs="Times New Roman"/>
                <w:bCs/>
              </w:rPr>
            </w:pPr>
            <w:r>
              <w:rPr>
                <w:rFonts w:ascii="Times New Roman" w:eastAsia="Times New Roman" w:hAnsi="Times New Roman" w:cs="Times New Roman"/>
                <w:bCs/>
              </w:rPr>
              <w:t xml:space="preserve">3,750 </w:t>
            </w:r>
            <w:r w:rsidRPr="00550BBA">
              <w:rPr>
                <w:rFonts w:ascii="Times New Roman" w:eastAsia="Times New Roman" w:hAnsi="Times New Roman" w:cs="Times New Roman"/>
                <w:bCs/>
              </w:rPr>
              <w:t>€</w:t>
            </w:r>
          </w:p>
          <w:p w14:paraId="114954B8" w14:textId="77777777" w:rsidR="00F63FB2" w:rsidRPr="00550BBA" w:rsidRDefault="00F63FB2" w:rsidP="00F63FB2">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08CD7185" w14:textId="77777777" w:rsidR="009B1C64" w:rsidRDefault="009B1C64" w:rsidP="009B1C64">
            <w:pPr>
              <w:jc w:val="center"/>
              <w:rPr>
                <w:rFonts w:ascii="Times New Roman" w:eastAsia="Times New Roman" w:hAnsi="Times New Roman" w:cs="Times New Roman"/>
                <w:bCs/>
                <w:sz w:val="18"/>
                <w:szCs w:val="18"/>
              </w:rPr>
            </w:pPr>
          </w:p>
        </w:tc>
        <w:tc>
          <w:tcPr>
            <w:tcW w:w="1350" w:type="dxa"/>
          </w:tcPr>
          <w:p w14:paraId="4543BFE8" w14:textId="77777777" w:rsidR="00F63FB2" w:rsidRPr="00550BBA" w:rsidRDefault="00F63FB2" w:rsidP="00F63FB2">
            <w:pPr>
              <w:jc w:val="center"/>
              <w:rPr>
                <w:rFonts w:ascii="Times New Roman" w:eastAsia="Times New Roman" w:hAnsi="Times New Roman" w:cs="Times New Roman"/>
                <w:bCs/>
              </w:rPr>
            </w:pPr>
            <w:r>
              <w:rPr>
                <w:rFonts w:ascii="Times New Roman" w:eastAsia="Times New Roman" w:hAnsi="Times New Roman" w:cs="Times New Roman"/>
                <w:bCs/>
              </w:rPr>
              <w:t xml:space="preserve">3,750 </w:t>
            </w:r>
            <w:r w:rsidRPr="00550BBA">
              <w:rPr>
                <w:rFonts w:ascii="Times New Roman" w:eastAsia="Times New Roman" w:hAnsi="Times New Roman" w:cs="Times New Roman"/>
                <w:bCs/>
              </w:rPr>
              <w:t>€</w:t>
            </w:r>
          </w:p>
          <w:p w14:paraId="5325EF70" w14:textId="77777777" w:rsidR="00F63FB2" w:rsidRPr="00550BBA" w:rsidRDefault="00F63FB2" w:rsidP="00F63FB2">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4C88A799" w14:textId="77777777" w:rsidR="009B1C64" w:rsidRDefault="009B1C64" w:rsidP="009B1C64">
            <w:pPr>
              <w:jc w:val="center"/>
              <w:rPr>
                <w:rFonts w:ascii="Times New Roman" w:eastAsia="Times New Roman" w:hAnsi="Times New Roman" w:cs="Times New Roman"/>
                <w:bCs/>
                <w:sz w:val="18"/>
                <w:szCs w:val="18"/>
              </w:rPr>
            </w:pPr>
          </w:p>
        </w:tc>
        <w:tc>
          <w:tcPr>
            <w:tcW w:w="1620" w:type="dxa"/>
          </w:tcPr>
          <w:p w14:paraId="3612FBEA" w14:textId="77777777" w:rsidR="009B1C64" w:rsidRDefault="009B1C64" w:rsidP="009B1C64">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DKA</w:t>
            </w:r>
          </w:p>
          <w:p w14:paraId="31927FD6" w14:textId="77777777" w:rsidR="009B1C64" w:rsidRDefault="009B1C64" w:rsidP="009B1C64">
            <w:pPr>
              <w:jc w:val="left"/>
              <w:rPr>
                <w:rFonts w:ascii="Times New Roman" w:eastAsia="Times New Roman" w:hAnsi="Times New Roman" w:cs="Times New Roman"/>
                <w:bCs/>
                <w:sz w:val="24"/>
                <w:szCs w:val="24"/>
              </w:rPr>
            </w:pPr>
          </w:p>
        </w:tc>
        <w:tc>
          <w:tcPr>
            <w:tcW w:w="1710" w:type="dxa"/>
            <w:shd w:val="clear" w:color="auto" w:fill="auto"/>
          </w:tcPr>
          <w:p w14:paraId="75C302D8" w14:textId="3247F82A" w:rsidR="009B1C64" w:rsidRDefault="009B1C64" w:rsidP="009B1C64">
            <w:pPr>
              <w:jc w:val="left"/>
              <w:rPr>
                <w:rFonts w:ascii="Times New Roman" w:eastAsia="Times New Roman" w:hAnsi="Times New Roman" w:cs="Times New Roman"/>
                <w:bCs/>
              </w:rPr>
            </w:pPr>
            <w:r>
              <w:rPr>
                <w:rFonts w:ascii="Times New Roman" w:eastAsia="Times New Roman" w:hAnsi="Times New Roman" w:cs="Times New Roman"/>
                <w:bCs/>
              </w:rPr>
              <w:t>- 90 sesione të zhvilluara (30 në vit)</w:t>
            </w:r>
          </w:p>
          <w:p w14:paraId="2182E360" w14:textId="77777777" w:rsidR="009B1C64" w:rsidRDefault="009B1C64" w:rsidP="009B1C64">
            <w:pPr>
              <w:jc w:val="left"/>
              <w:rPr>
                <w:rFonts w:ascii="Times New Roman" w:eastAsia="Times New Roman" w:hAnsi="Times New Roman" w:cs="Times New Roman"/>
                <w:bCs/>
              </w:rPr>
            </w:pPr>
          </w:p>
          <w:p w14:paraId="5C3EF3C1" w14:textId="7A33F601" w:rsidR="009B1C64" w:rsidRDefault="009B1C64" w:rsidP="009B1C64">
            <w:pPr>
              <w:jc w:val="left"/>
              <w:rPr>
                <w:rFonts w:ascii="Times New Roman" w:eastAsia="Times New Roman" w:hAnsi="Times New Roman" w:cs="Times New Roman"/>
                <w:bCs/>
              </w:rPr>
            </w:pPr>
            <w:r>
              <w:rPr>
                <w:rFonts w:ascii="Times New Roman" w:eastAsia="Times New Roman" w:hAnsi="Times New Roman" w:cs="Times New Roman"/>
                <w:bCs/>
              </w:rPr>
              <w:t>- 2,250 persona të informuar (750 në vit), ndarë sipas seksit, moshës, aftësive, etnisë, etj</w:t>
            </w:r>
          </w:p>
        </w:tc>
        <w:tc>
          <w:tcPr>
            <w:tcW w:w="1710" w:type="dxa"/>
            <w:shd w:val="clear" w:color="auto" w:fill="auto"/>
          </w:tcPr>
          <w:p w14:paraId="761A2A19" w14:textId="60D87119" w:rsidR="009B1C64" w:rsidRDefault="009B1C64" w:rsidP="009B1C64">
            <w:pPr>
              <w:rPr>
                <w:rFonts w:ascii="Times New Roman" w:hAnsi="Times New Roman" w:cs="Times New Roman"/>
              </w:rPr>
            </w:pPr>
            <w:r>
              <w:rPr>
                <w:rFonts w:ascii="Times New Roman" w:hAnsi="Times New Roman" w:cs="Times New Roman"/>
              </w:rPr>
              <w:t>KK</w:t>
            </w:r>
          </w:p>
        </w:tc>
      </w:tr>
      <w:tr w:rsidR="00A64B59" w:rsidRPr="00D46DBB" w14:paraId="546A0BC7" w14:textId="77777777" w:rsidTr="00485753">
        <w:trPr>
          <w:trHeight w:val="534"/>
        </w:trPr>
        <w:tc>
          <w:tcPr>
            <w:tcW w:w="3690" w:type="dxa"/>
            <w:shd w:val="clear" w:color="auto" w:fill="auto"/>
          </w:tcPr>
          <w:p w14:paraId="4E73CFAC" w14:textId="7224756D" w:rsidR="00A64B59" w:rsidRDefault="00A64B59" w:rsidP="00A64B59">
            <w:pPr>
              <w:jc w:val="left"/>
              <w:rPr>
                <w:rFonts w:ascii="Times New Roman" w:hAnsi="Times New Roman" w:cs="Times New Roman"/>
              </w:rPr>
            </w:pPr>
            <w:r>
              <w:rPr>
                <w:rFonts w:ascii="Times New Roman" w:hAnsi="Times New Roman" w:cs="Times New Roman"/>
              </w:rPr>
              <w:t xml:space="preserve">1.2.5. </w:t>
            </w:r>
            <w:r w:rsidRPr="00CD7724">
              <w:rPr>
                <w:rFonts w:ascii="Times New Roman" w:eastAsia="Times New Roman" w:hAnsi="Times New Roman" w:cs="Times New Roman"/>
                <w:bCs/>
              </w:rPr>
              <w:t>Përgatitja dhe shpërndarja në rrjetet sociale e mesazheve të qarta që luftojnë steriotipet gjinore në familje dhe shoqëri.</w:t>
            </w:r>
          </w:p>
        </w:tc>
        <w:tc>
          <w:tcPr>
            <w:tcW w:w="1530" w:type="dxa"/>
            <w:shd w:val="clear" w:color="auto" w:fill="auto"/>
          </w:tcPr>
          <w:p w14:paraId="4BF2D559" w14:textId="736063C9" w:rsidR="00A64B59" w:rsidRDefault="00A64B59" w:rsidP="00A64B5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sq-AL"/>
              </w:rPr>
              <w:t>ZBGJDNJ</w:t>
            </w:r>
          </w:p>
        </w:tc>
        <w:tc>
          <w:tcPr>
            <w:tcW w:w="1620" w:type="dxa"/>
            <w:shd w:val="clear" w:color="auto" w:fill="auto"/>
          </w:tcPr>
          <w:p w14:paraId="53E102D1" w14:textId="77777777" w:rsidR="00A64B59" w:rsidRDefault="00A64B59" w:rsidP="00A64B5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Sektori për Informim</w:t>
            </w:r>
          </w:p>
          <w:p w14:paraId="7A35DBDF" w14:textId="77777777" w:rsidR="00A64B59" w:rsidRDefault="00A64B59" w:rsidP="00A64B59">
            <w:pPr>
              <w:rPr>
                <w:rFonts w:ascii="Times New Roman" w:eastAsia="Times New Roman" w:hAnsi="Times New Roman" w:cs="Times New Roman"/>
                <w:bCs/>
                <w:sz w:val="24"/>
                <w:szCs w:val="24"/>
              </w:rPr>
            </w:pPr>
          </w:p>
          <w:p w14:paraId="7F40F2F1" w14:textId="77777777" w:rsidR="00A64B59" w:rsidRDefault="00A64B59" w:rsidP="00A64B5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QPS</w:t>
            </w:r>
          </w:p>
          <w:p w14:paraId="79B50E58" w14:textId="77777777" w:rsidR="00A64B59" w:rsidRDefault="00A64B59" w:rsidP="00A64B59">
            <w:pPr>
              <w:rPr>
                <w:rFonts w:ascii="Times New Roman" w:eastAsia="Times New Roman" w:hAnsi="Times New Roman" w:cs="Times New Roman"/>
                <w:bCs/>
                <w:sz w:val="24"/>
                <w:szCs w:val="24"/>
              </w:rPr>
            </w:pPr>
          </w:p>
          <w:p w14:paraId="3DEF8555" w14:textId="31F43D7B" w:rsidR="00A64B59" w:rsidRDefault="00A64B59" w:rsidP="00A64B5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DKA</w:t>
            </w:r>
          </w:p>
        </w:tc>
        <w:tc>
          <w:tcPr>
            <w:tcW w:w="1170" w:type="dxa"/>
            <w:shd w:val="clear" w:color="auto" w:fill="auto"/>
          </w:tcPr>
          <w:p w14:paraId="4EFC169C" w14:textId="77777777" w:rsidR="00A64B59" w:rsidRDefault="00A64B59" w:rsidP="00A64B59">
            <w:pPr>
              <w:jc w:val="center"/>
              <w:rPr>
                <w:rFonts w:ascii="Times New Roman" w:eastAsia="Times New Roman" w:hAnsi="Times New Roman" w:cs="Times New Roman"/>
                <w:bCs/>
              </w:rPr>
            </w:pPr>
            <w:r>
              <w:rPr>
                <w:rFonts w:ascii="Times New Roman" w:eastAsia="Times New Roman" w:hAnsi="Times New Roman" w:cs="Times New Roman"/>
                <w:bCs/>
              </w:rPr>
              <w:t>2024</w:t>
            </w:r>
          </w:p>
          <w:p w14:paraId="37FC3D62" w14:textId="77777777" w:rsidR="00A64B59" w:rsidRDefault="00A64B59" w:rsidP="00A64B59">
            <w:pPr>
              <w:jc w:val="center"/>
              <w:rPr>
                <w:rFonts w:ascii="Times New Roman" w:eastAsia="Times New Roman" w:hAnsi="Times New Roman" w:cs="Times New Roman"/>
                <w:bCs/>
              </w:rPr>
            </w:pPr>
            <w:r>
              <w:rPr>
                <w:rFonts w:ascii="Times New Roman" w:eastAsia="Times New Roman" w:hAnsi="Times New Roman" w:cs="Times New Roman"/>
                <w:bCs/>
              </w:rPr>
              <w:t>-</w:t>
            </w:r>
          </w:p>
          <w:p w14:paraId="28DAEB17" w14:textId="62CBA2DB" w:rsidR="00A64B59" w:rsidRDefault="00A64B59" w:rsidP="00A64B59">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990" w:type="dxa"/>
            <w:shd w:val="clear" w:color="auto" w:fill="auto"/>
          </w:tcPr>
          <w:p w14:paraId="517AB709" w14:textId="0B6DD2C7" w:rsidR="00A64B59" w:rsidRPr="00550BBA" w:rsidRDefault="00A64B59" w:rsidP="00A64B59">
            <w:pPr>
              <w:jc w:val="center"/>
              <w:rPr>
                <w:rFonts w:ascii="Times New Roman" w:eastAsia="Times New Roman" w:hAnsi="Times New Roman" w:cs="Times New Roman"/>
                <w:bCs/>
              </w:rPr>
            </w:pPr>
            <w:r>
              <w:rPr>
                <w:rFonts w:ascii="Times New Roman" w:eastAsia="Times New Roman" w:hAnsi="Times New Roman" w:cs="Times New Roman"/>
                <w:bCs/>
              </w:rPr>
              <w:t xml:space="preserve">600 </w:t>
            </w:r>
            <w:r w:rsidRPr="00550BBA">
              <w:rPr>
                <w:rFonts w:ascii="Times New Roman" w:eastAsia="Times New Roman" w:hAnsi="Times New Roman" w:cs="Times New Roman"/>
                <w:bCs/>
              </w:rPr>
              <w:t>€</w:t>
            </w:r>
          </w:p>
          <w:p w14:paraId="6BCCAD0F" w14:textId="77777777" w:rsidR="00A64B59" w:rsidRPr="00550BBA" w:rsidRDefault="00A64B59" w:rsidP="00A64B59">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7179A9B1" w14:textId="77777777" w:rsidR="00A64B59" w:rsidRDefault="00A64B59" w:rsidP="00A64B59">
            <w:pPr>
              <w:jc w:val="center"/>
              <w:rPr>
                <w:rFonts w:ascii="Times New Roman" w:eastAsia="Times New Roman" w:hAnsi="Times New Roman" w:cs="Times New Roman"/>
                <w:bCs/>
              </w:rPr>
            </w:pPr>
          </w:p>
        </w:tc>
        <w:tc>
          <w:tcPr>
            <w:tcW w:w="990" w:type="dxa"/>
            <w:shd w:val="clear" w:color="auto" w:fill="auto"/>
          </w:tcPr>
          <w:p w14:paraId="0E8E03AC" w14:textId="77777777" w:rsidR="00A64B59" w:rsidRPr="00550BBA" w:rsidRDefault="00A64B59" w:rsidP="00A64B59">
            <w:pPr>
              <w:jc w:val="center"/>
              <w:rPr>
                <w:rFonts w:ascii="Times New Roman" w:eastAsia="Times New Roman" w:hAnsi="Times New Roman" w:cs="Times New Roman"/>
                <w:bCs/>
              </w:rPr>
            </w:pPr>
            <w:r>
              <w:rPr>
                <w:rFonts w:ascii="Times New Roman" w:eastAsia="Times New Roman" w:hAnsi="Times New Roman" w:cs="Times New Roman"/>
                <w:bCs/>
              </w:rPr>
              <w:t xml:space="preserve">600 </w:t>
            </w:r>
            <w:r w:rsidRPr="00550BBA">
              <w:rPr>
                <w:rFonts w:ascii="Times New Roman" w:eastAsia="Times New Roman" w:hAnsi="Times New Roman" w:cs="Times New Roman"/>
                <w:bCs/>
              </w:rPr>
              <w:t>€</w:t>
            </w:r>
          </w:p>
          <w:p w14:paraId="792F8D23" w14:textId="77777777" w:rsidR="00A64B59" w:rsidRPr="00550BBA" w:rsidRDefault="00A64B59" w:rsidP="00A64B59">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636FF16C" w14:textId="77777777" w:rsidR="00A64B59" w:rsidRDefault="00A64B59" w:rsidP="00A64B59">
            <w:pPr>
              <w:jc w:val="center"/>
              <w:rPr>
                <w:rFonts w:ascii="Times New Roman" w:eastAsia="Times New Roman" w:hAnsi="Times New Roman" w:cs="Times New Roman"/>
                <w:bCs/>
              </w:rPr>
            </w:pPr>
          </w:p>
        </w:tc>
        <w:tc>
          <w:tcPr>
            <w:tcW w:w="1350" w:type="dxa"/>
          </w:tcPr>
          <w:p w14:paraId="30467CA4" w14:textId="77777777" w:rsidR="00A64B59" w:rsidRPr="00550BBA" w:rsidRDefault="00A64B59" w:rsidP="00A64B59">
            <w:pPr>
              <w:jc w:val="center"/>
              <w:rPr>
                <w:rFonts w:ascii="Times New Roman" w:eastAsia="Times New Roman" w:hAnsi="Times New Roman" w:cs="Times New Roman"/>
                <w:bCs/>
              </w:rPr>
            </w:pPr>
            <w:r>
              <w:rPr>
                <w:rFonts w:ascii="Times New Roman" w:eastAsia="Times New Roman" w:hAnsi="Times New Roman" w:cs="Times New Roman"/>
                <w:bCs/>
              </w:rPr>
              <w:t xml:space="preserve">600 </w:t>
            </w:r>
            <w:r w:rsidRPr="00550BBA">
              <w:rPr>
                <w:rFonts w:ascii="Times New Roman" w:eastAsia="Times New Roman" w:hAnsi="Times New Roman" w:cs="Times New Roman"/>
                <w:bCs/>
              </w:rPr>
              <w:t>€</w:t>
            </w:r>
          </w:p>
          <w:p w14:paraId="1B285C0C" w14:textId="77777777" w:rsidR="00A64B59" w:rsidRPr="00550BBA" w:rsidRDefault="00A64B59" w:rsidP="00A64B59">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588D9B78" w14:textId="77777777" w:rsidR="00A64B59" w:rsidRDefault="00A64B59" w:rsidP="00A64B59">
            <w:pPr>
              <w:jc w:val="center"/>
              <w:rPr>
                <w:rFonts w:ascii="Times New Roman" w:eastAsia="Times New Roman" w:hAnsi="Times New Roman" w:cs="Times New Roman"/>
                <w:bCs/>
              </w:rPr>
            </w:pPr>
          </w:p>
        </w:tc>
        <w:tc>
          <w:tcPr>
            <w:tcW w:w="1620" w:type="dxa"/>
          </w:tcPr>
          <w:p w14:paraId="15BE8F24" w14:textId="77777777" w:rsidR="00A64B59" w:rsidRDefault="00A64B59" w:rsidP="00A64B59">
            <w:pPr>
              <w:rPr>
                <w:rFonts w:ascii="Times New Roman" w:eastAsia="Times New Roman" w:hAnsi="Times New Roman" w:cs="Times New Roman"/>
                <w:bCs/>
                <w:sz w:val="24"/>
                <w:szCs w:val="24"/>
                <w:lang w:eastAsia="sq-AL"/>
              </w:rPr>
            </w:pPr>
            <w:r>
              <w:rPr>
                <w:rFonts w:ascii="Times New Roman" w:eastAsia="Times New Roman" w:hAnsi="Times New Roman" w:cs="Times New Roman"/>
                <w:bCs/>
                <w:sz w:val="24"/>
                <w:szCs w:val="24"/>
                <w:lang w:eastAsia="sq-AL"/>
              </w:rPr>
              <w:t>ZK</w:t>
            </w:r>
          </w:p>
          <w:p w14:paraId="4A860FE6" w14:textId="77777777" w:rsidR="00A64B59" w:rsidRDefault="00A64B59" w:rsidP="00A64B59">
            <w:pPr>
              <w:rPr>
                <w:rFonts w:ascii="Times New Roman" w:eastAsia="Times New Roman" w:hAnsi="Times New Roman" w:cs="Times New Roman"/>
                <w:bCs/>
                <w:sz w:val="24"/>
                <w:szCs w:val="24"/>
                <w:lang w:eastAsia="sq-AL"/>
              </w:rPr>
            </w:pPr>
          </w:p>
          <w:p w14:paraId="4B921F43" w14:textId="141CD0C3" w:rsidR="00A64B59" w:rsidRDefault="00A64B59" w:rsidP="00A64B59">
            <w:pPr>
              <w:jc w:val="left"/>
              <w:rPr>
                <w:rFonts w:ascii="Times New Roman" w:eastAsia="Times New Roman" w:hAnsi="Times New Roman" w:cs="Times New Roman"/>
                <w:bCs/>
                <w:sz w:val="24"/>
                <w:szCs w:val="24"/>
              </w:rPr>
            </w:pPr>
            <w:r>
              <w:rPr>
                <w:rFonts w:ascii="Times New Roman" w:eastAsia="Times New Roman" w:hAnsi="Times New Roman" w:cs="Times New Roman"/>
                <w:bCs/>
              </w:rPr>
              <w:t>Donatorët</w:t>
            </w:r>
          </w:p>
        </w:tc>
        <w:tc>
          <w:tcPr>
            <w:tcW w:w="1710" w:type="dxa"/>
            <w:shd w:val="clear" w:color="auto" w:fill="auto"/>
          </w:tcPr>
          <w:p w14:paraId="3FC630EB" w14:textId="30817307" w:rsidR="00A64B59" w:rsidRDefault="00A64B59" w:rsidP="00A64B59">
            <w:pPr>
              <w:jc w:val="left"/>
              <w:rPr>
                <w:rFonts w:ascii="Times New Roman" w:eastAsia="Times New Roman" w:hAnsi="Times New Roman" w:cs="Times New Roman"/>
                <w:bCs/>
              </w:rPr>
            </w:pPr>
            <w:r>
              <w:rPr>
                <w:rFonts w:ascii="Times New Roman" w:eastAsia="Times New Roman" w:hAnsi="Times New Roman" w:cs="Times New Roman"/>
                <w:bCs/>
              </w:rPr>
              <w:t>-12 mesazhe të shpërndara në rrjetet sociale (4 në vit)</w:t>
            </w:r>
          </w:p>
        </w:tc>
        <w:tc>
          <w:tcPr>
            <w:tcW w:w="1710" w:type="dxa"/>
            <w:shd w:val="clear" w:color="auto" w:fill="auto"/>
          </w:tcPr>
          <w:p w14:paraId="314F9092" w14:textId="71269122" w:rsidR="00A64B59" w:rsidRDefault="00A64B59" w:rsidP="00A64B59">
            <w:pPr>
              <w:rPr>
                <w:rFonts w:ascii="Times New Roman" w:hAnsi="Times New Roman" w:cs="Times New Roman"/>
              </w:rPr>
            </w:pPr>
            <w:r>
              <w:rPr>
                <w:rFonts w:ascii="Times New Roman" w:hAnsi="Times New Roman" w:cs="Times New Roman"/>
              </w:rPr>
              <w:t>KK</w:t>
            </w:r>
          </w:p>
        </w:tc>
      </w:tr>
    </w:tbl>
    <w:tbl>
      <w:tblPr>
        <w:tblStyle w:val="TableGrid"/>
        <w:tblW w:w="1638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6878"/>
      </w:tblGrid>
      <w:tr w:rsidR="004C02A1" w:rsidRPr="00550BBA" w14:paraId="29DA290B" w14:textId="77777777" w:rsidTr="004C02A1">
        <w:tc>
          <w:tcPr>
            <w:tcW w:w="3227" w:type="dxa"/>
            <w:shd w:val="clear" w:color="auto" w:fill="B7B7B7" w:themeFill="accent6" w:themeFillTint="66"/>
          </w:tcPr>
          <w:p w14:paraId="3EA6FA7E" w14:textId="77777777" w:rsidR="004C02A1" w:rsidRPr="00550BBA" w:rsidRDefault="004C02A1" w:rsidP="00A31980">
            <w:pPr>
              <w:rPr>
                <w:rFonts w:ascii="Times New Roman" w:hAnsi="Times New Roman" w:cs="Times New Roman"/>
                <w:b/>
                <w:bCs/>
                <w:sz w:val="24"/>
                <w:szCs w:val="24"/>
                <w:lang w:val="sq-AL"/>
              </w:rPr>
            </w:pPr>
            <w:r w:rsidRPr="00550BBA">
              <w:rPr>
                <w:rFonts w:ascii="Times New Roman" w:hAnsi="Times New Roman" w:cs="Times New Roman"/>
                <w:b/>
                <w:bCs/>
                <w:sz w:val="24"/>
                <w:szCs w:val="24"/>
                <w:lang w:val="sq-AL"/>
              </w:rPr>
              <w:t>OBJEKTIVI STRATEGJIK:</w:t>
            </w:r>
          </w:p>
        </w:tc>
        <w:tc>
          <w:tcPr>
            <w:tcW w:w="13153" w:type="dxa"/>
            <w:gridSpan w:val="4"/>
            <w:shd w:val="clear" w:color="auto" w:fill="B7B7B7" w:themeFill="accent6" w:themeFillTint="66"/>
          </w:tcPr>
          <w:p w14:paraId="26E492A2" w14:textId="7483B1A0" w:rsidR="00D83B0B" w:rsidRPr="00F31DE9" w:rsidRDefault="00F31DE9" w:rsidP="00F31DE9">
            <w:pPr>
              <w:rPr>
                <w:rFonts w:ascii="Times New Roman" w:hAnsi="Times New Roman" w:cs="Times New Roman"/>
                <w:b/>
                <w:bCs/>
                <w:sz w:val="24"/>
                <w:szCs w:val="24"/>
                <w:lang w:val="sq-AL"/>
              </w:rPr>
            </w:pPr>
            <w:bookmarkStart w:id="38" w:name="_Hlk164014466"/>
            <w:r>
              <w:rPr>
                <w:rFonts w:ascii="Times New Roman" w:hAnsi="Times New Roman" w:cs="Times New Roman"/>
                <w:b/>
                <w:bCs/>
                <w:sz w:val="24"/>
                <w:szCs w:val="24"/>
                <w:lang w:val="sq-AL"/>
              </w:rPr>
              <w:t xml:space="preserve">2. </w:t>
            </w:r>
            <w:r w:rsidRPr="00F31DE9">
              <w:rPr>
                <w:rFonts w:ascii="Times New Roman" w:hAnsi="Times New Roman" w:cs="Times New Roman"/>
                <w:b/>
                <w:bCs/>
                <w:sz w:val="24"/>
                <w:szCs w:val="24"/>
                <w:lang w:val="sq-AL"/>
              </w:rPr>
              <w:t>ZVOGËLIMI I PABARAZIVE GJINORE NË ARSIM</w:t>
            </w:r>
            <w:r w:rsidR="00432EA4">
              <w:rPr>
                <w:rFonts w:ascii="Times New Roman" w:hAnsi="Times New Roman" w:cs="Times New Roman"/>
                <w:b/>
                <w:bCs/>
                <w:sz w:val="24"/>
                <w:szCs w:val="24"/>
                <w:lang w:val="sq-AL"/>
              </w:rPr>
              <w:t>IN</w:t>
            </w:r>
            <w:r w:rsidRPr="00F31DE9">
              <w:rPr>
                <w:rFonts w:ascii="Times New Roman" w:hAnsi="Times New Roman" w:cs="Times New Roman"/>
                <w:b/>
                <w:bCs/>
                <w:sz w:val="24"/>
                <w:szCs w:val="24"/>
                <w:lang w:val="sq-AL"/>
              </w:rPr>
              <w:t xml:space="preserve"> CILËSOR DHE TË MËSUARIT GJATË GJITHË JETËS, PËR </w:t>
            </w:r>
            <w:r w:rsidR="00432EA4">
              <w:rPr>
                <w:rFonts w:ascii="Times New Roman" w:hAnsi="Times New Roman" w:cs="Times New Roman"/>
                <w:b/>
                <w:bCs/>
                <w:sz w:val="24"/>
                <w:szCs w:val="24"/>
                <w:lang w:val="sq-AL"/>
              </w:rPr>
              <w:t>GRATË DHE BURRAT,</w:t>
            </w:r>
            <w:r w:rsidRPr="00F31DE9">
              <w:rPr>
                <w:rFonts w:ascii="Times New Roman" w:hAnsi="Times New Roman" w:cs="Times New Roman"/>
                <w:b/>
                <w:bCs/>
                <w:sz w:val="24"/>
                <w:szCs w:val="24"/>
                <w:lang w:val="sq-AL"/>
              </w:rPr>
              <w:t xml:space="preserve">TË REJAT, TË RINJTË, VAJZAT DHE DJEMTË, NË TË GJITHË DIVERSITETIN E TYRE.  </w:t>
            </w:r>
            <w:bookmarkEnd w:id="38"/>
          </w:p>
        </w:tc>
      </w:tr>
      <w:tr w:rsidR="004C02A1" w:rsidRPr="00D46DBB" w14:paraId="476BDE15" w14:textId="77777777" w:rsidTr="004C02A1">
        <w:tc>
          <w:tcPr>
            <w:tcW w:w="3227" w:type="dxa"/>
          </w:tcPr>
          <w:p w14:paraId="31655CD2" w14:textId="77777777" w:rsidR="004C02A1" w:rsidRPr="00550BBA" w:rsidRDefault="004C02A1" w:rsidP="00A31980">
            <w:pPr>
              <w:rPr>
                <w:rFonts w:ascii="Times New Roman" w:hAnsi="Times New Roman" w:cs="Times New Roman"/>
                <w:b/>
                <w:bCs/>
                <w:sz w:val="24"/>
                <w:szCs w:val="24"/>
                <w:lang w:val="sq-AL"/>
              </w:rPr>
            </w:pPr>
            <w:r w:rsidRPr="00550BBA">
              <w:rPr>
                <w:rFonts w:ascii="Times New Roman" w:hAnsi="Times New Roman" w:cs="Times New Roman"/>
                <w:b/>
                <w:bCs/>
                <w:sz w:val="24"/>
                <w:szCs w:val="24"/>
                <w:lang w:val="sq-AL"/>
              </w:rPr>
              <w:t>Rezultatet e pritshme:</w:t>
            </w:r>
          </w:p>
        </w:tc>
        <w:tc>
          <w:tcPr>
            <w:tcW w:w="13153" w:type="dxa"/>
            <w:gridSpan w:val="4"/>
          </w:tcPr>
          <w:p w14:paraId="6DE8FABF" w14:textId="57A24966" w:rsidR="00F31DE9" w:rsidRPr="00F31DE9" w:rsidRDefault="00F31DE9" w:rsidP="00F31DE9">
            <w:pPr>
              <w:rPr>
                <w:rFonts w:ascii="Times New Roman" w:hAnsi="Times New Roman" w:cs="Times New Roman"/>
                <w:sz w:val="24"/>
                <w:szCs w:val="24"/>
                <w:lang w:val="sq-AL"/>
              </w:rPr>
            </w:pPr>
            <w:bookmarkStart w:id="39" w:name="_Hlk164014485"/>
            <w:r>
              <w:rPr>
                <w:rFonts w:ascii="Times New Roman" w:hAnsi="Times New Roman" w:cs="Times New Roman"/>
                <w:sz w:val="24"/>
                <w:szCs w:val="24"/>
                <w:lang w:val="sq-AL"/>
              </w:rPr>
              <w:t>2</w:t>
            </w:r>
            <w:r w:rsidRPr="00F31DE9">
              <w:rPr>
                <w:rFonts w:ascii="Times New Roman" w:hAnsi="Times New Roman" w:cs="Times New Roman"/>
                <w:sz w:val="24"/>
                <w:szCs w:val="24"/>
                <w:lang w:val="sq-AL"/>
              </w:rPr>
              <w:t>.a. Qasja e grave, të rejave dhe vajzave, në të gjithë diversitetin e tyre, në arsimin cilësor dhe të mësuarit gjatë gjithë jetës, e përmirësuar ndjeshëm.</w:t>
            </w:r>
            <w:r w:rsidRPr="00F31DE9">
              <w:rPr>
                <w:lang w:val="sq-AL"/>
              </w:rPr>
              <w:t xml:space="preserve"> </w:t>
            </w:r>
          </w:p>
          <w:p w14:paraId="4C1E7499" w14:textId="3A0C9800" w:rsidR="00D83B0B" w:rsidRPr="00D46DBB" w:rsidRDefault="00F31DE9" w:rsidP="00F31DE9">
            <w:pPr>
              <w:rPr>
                <w:rFonts w:ascii="Times New Roman" w:hAnsi="Times New Roman" w:cs="Times New Roman"/>
                <w:sz w:val="24"/>
                <w:szCs w:val="24"/>
                <w:lang w:val="sq-AL"/>
              </w:rPr>
            </w:pPr>
            <w:r>
              <w:rPr>
                <w:rFonts w:ascii="Times New Roman" w:hAnsi="Times New Roman" w:cs="Times New Roman"/>
                <w:sz w:val="24"/>
                <w:szCs w:val="24"/>
                <w:lang w:val="sq-AL"/>
              </w:rPr>
              <w:t>2</w:t>
            </w:r>
            <w:r w:rsidRPr="00F31DE9">
              <w:rPr>
                <w:rFonts w:ascii="Times New Roman" w:hAnsi="Times New Roman" w:cs="Times New Roman"/>
                <w:sz w:val="24"/>
                <w:szCs w:val="24"/>
                <w:lang w:val="sq-AL"/>
              </w:rPr>
              <w:t>.b. Më shumë vajza, të reja dhe gra të Komunës, të angazhuara në aktivitete sportive e kulturore.</w:t>
            </w:r>
            <w:bookmarkEnd w:id="39"/>
          </w:p>
        </w:tc>
      </w:tr>
      <w:tr w:rsidR="00F31DE9" w:rsidRPr="00D46DBB" w14:paraId="2FC159C5" w14:textId="77777777" w:rsidTr="004C02A1">
        <w:tc>
          <w:tcPr>
            <w:tcW w:w="3227" w:type="dxa"/>
          </w:tcPr>
          <w:p w14:paraId="1033B6EE" w14:textId="77777777" w:rsidR="00F31DE9" w:rsidRPr="00D46DBB" w:rsidRDefault="00F31DE9" w:rsidP="00F31DE9">
            <w:pPr>
              <w:rPr>
                <w:rFonts w:ascii="Times New Roman" w:hAnsi="Times New Roman" w:cs="Times New Roman"/>
                <w:b/>
                <w:bCs/>
                <w:sz w:val="24"/>
                <w:szCs w:val="24"/>
                <w:lang w:val="sq-AL"/>
              </w:rPr>
            </w:pPr>
            <w:r w:rsidRPr="00D46DBB">
              <w:rPr>
                <w:rFonts w:ascii="Times New Roman" w:hAnsi="Times New Roman" w:cs="Times New Roman"/>
                <w:b/>
                <w:bCs/>
                <w:sz w:val="24"/>
                <w:szCs w:val="24"/>
                <w:lang w:val="sq-AL"/>
              </w:rPr>
              <w:lastRenderedPageBreak/>
              <w:t>Referenca në dokumentet kryesore:</w:t>
            </w:r>
          </w:p>
        </w:tc>
        <w:tc>
          <w:tcPr>
            <w:tcW w:w="13153" w:type="dxa"/>
            <w:gridSpan w:val="4"/>
          </w:tcPr>
          <w:p w14:paraId="11A709F5" w14:textId="77777777" w:rsidR="00F31DE9" w:rsidRPr="00F31DE9" w:rsidRDefault="00F31DE9" w:rsidP="00F31DE9">
            <w:pPr>
              <w:rPr>
                <w:rFonts w:ascii="Times New Roman" w:hAnsi="Times New Roman" w:cs="Times New Roman"/>
                <w:sz w:val="24"/>
                <w:szCs w:val="24"/>
                <w:lang w:val="sq-AL"/>
              </w:rPr>
            </w:pPr>
            <w:r w:rsidRPr="00F31DE9">
              <w:rPr>
                <w:rFonts w:ascii="Times New Roman" w:hAnsi="Times New Roman" w:cs="Times New Roman"/>
                <w:sz w:val="24"/>
                <w:szCs w:val="24"/>
                <w:lang w:val="sq-AL"/>
              </w:rPr>
              <w:t xml:space="preserve">- Ligji Nr. 05/L -020 për Barazi Gjinore, nenet 2, 4, 5, 6, 12, 20 dhe 18. </w:t>
            </w:r>
          </w:p>
          <w:p w14:paraId="5035AEF4" w14:textId="77777777" w:rsidR="00F31DE9" w:rsidRPr="00F31DE9" w:rsidRDefault="00F31DE9" w:rsidP="00F31DE9">
            <w:pPr>
              <w:rPr>
                <w:rFonts w:ascii="Times New Roman" w:hAnsi="Times New Roman" w:cs="Times New Roman"/>
                <w:sz w:val="24"/>
                <w:szCs w:val="24"/>
                <w:lang w:val="sq-AL"/>
              </w:rPr>
            </w:pPr>
            <w:r w:rsidRPr="00F31DE9">
              <w:rPr>
                <w:rFonts w:ascii="Times New Roman" w:hAnsi="Times New Roman" w:cs="Times New Roman"/>
                <w:sz w:val="24"/>
                <w:szCs w:val="24"/>
                <w:lang w:val="sq-AL"/>
              </w:rPr>
              <w:t>- Programi i Kosovës për Barazinë Gjinore 2020 – 2024, objektivi strategjik 2, objektivat specifike 2.1 dhe 2.2.</w:t>
            </w:r>
          </w:p>
          <w:p w14:paraId="3685B443" w14:textId="77777777" w:rsidR="00F31DE9" w:rsidRPr="00F31DE9" w:rsidRDefault="00F31DE9" w:rsidP="00F31DE9">
            <w:pPr>
              <w:ind w:left="180" w:hanging="180"/>
              <w:rPr>
                <w:rFonts w:ascii="Times New Roman" w:hAnsi="Times New Roman" w:cs="Times New Roman"/>
                <w:sz w:val="24"/>
                <w:szCs w:val="24"/>
                <w:lang w:val="sq-AL"/>
              </w:rPr>
            </w:pPr>
            <w:r w:rsidRPr="00F31DE9">
              <w:rPr>
                <w:rFonts w:ascii="Times New Roman" w:hAnsi="Times New Roman" w:cs="Times New Roman"/>
                <w:sz w:val="24"/>
                <w:szCs w:val="24"/>
                <w:lang w:val="sq-AL"/>
              </w:rPr>
              <w:t>- Plani i Zbatimit në Nivel Vendi për Kosovën i Planit të Veprimit të BE-së për Barazinë Gjinore III (EU GAP III) 2021-2025, fusha tematike 3, objektivi specifikë 2, 3, 4, 5 dhe 6.</w:t>
            </w:r>
          </w:p>
          <w:p w14:paraId="42613E37" w14:textId="77777777" w:rsidR="00F31DE9" w:rsidRPr="00D216CC" w:rsidRDefault="00F31DE9" w:rsidP="00F31DE9">
            <w:pPr>
              <w:rPr>
                <w:rFonts w:ascii="Times New Roman" w:hAnsi="Times New Roman" w:cs="Times New Roman"/>
                <w:sz w:val="24"/>
                <w:szCs w:val="24"/>
                <w:lang w:val="pt-BR"/>
              </w:rPr>
            </w:pPr>
            <w:r w:rsidRPr="00D216CC">
              <w:rPr>
                <w:rFonts w:ascii="Times New Roman" w:hAnsi="Times New Roman" w:cs="Times New Roman"/>
                <w:sz w:val="24"/>
                <w:szCs w:val="24"/>
                <w:lang w:val="pt-BR"/>
              </w:rPr>
              <w:t>- Konventa për Eliminimin e të gjithë Formave të Diskriminimit ndaj Grave (CEDAW) – nenet 2, 3, 4, 5 dhe 10.</w:t>
            </w:r>
          </w:p>
          <w:p w14:paraId="279C8F96" w14:textId="77777777" w:rsidR="00F31DE9" w:rsidRPr="00D216CC" w:rsidRDefault="00F31DE9" w:rsidP="00F31DE9">
            <w:pPr>
              <w:ind w:left="180" w:hanging="180"/>
              <w:rPr>
                <w:rFonts w:ascii="Times New Roman" w:hAnsi="Times New Roman" w:cs="Times New Roman"/>
                <w:sz w:val="24"/>
                <w:szCs w:val="24"/>
                <w:lang w:val="pt-BR"/>
              </w:rPr>
            </w:pPr>
            <w:r w:rsidRPr="00D216CC">
              <w:rPr>
                <w:rFonts w:ascii="Times New Roman" w:hAnsi="Times New Roman" w:cs="Times New Roman"/>
                <w:sz w:val="24"/>
                <w:szCs w:val="24"/>
                <w:lang w:val="pt-BR"/>
              </w:rPr>
              <w:t>- Konventa e KE për Parandalimin dhe Luftimin e Dhunës ndaj Grave dhe Dhunës në Familje (Konventa e Stambollit) – nenet 4 dhe 6.</w:t>
            </w:r>
          </w:p>
          <w:p w14:paraId="3C3D2B89" w14:textId="77777777" w:rsidR="00F31DE9" w:rsidRPr="00D216CC" w:rsidRDefault="00F31DE9" w:rsidP="00F31DE9">
            <w:pPr>
              <w:rPr>
                <w:rFonts w:ascii="Times New Roman" w:hAnsi="Times New Roman" w:cs="Times New Roman"/>
                <w:sz w:val="24"/>
                <w:szCs w:val="24"/>
                <w:lang w:val="pt-BR"/>
              </w:rPr>
            </w:pPr>
            <w:r w:rsidRPr="00D216CC">
              <w:rPr>
                <w:rFonts w:ascii="Times New Roman" w:hAnsi="Times New Roman" w:cs="Times New Roman"/>
                <w:sz w:val="24"/>
                <w:szCs w:val="24"/>
                <w:lang w:val="pt-BR"/>
              </w:rPr>
              <w:t>- Deklarata dhe Platforma për Veprim e Pekinit (BDPfA), fushat kritike 2</w:t>
            </w:r>
          </w:p>
          <w:p w14:paraId="11BBE989" w14:textId="77777777" w:rsidR="00F31DE9" w:rsidRPr="00D216CC" w:rsidRDefault="00F31DE9" w:rsidP="00F31DE9">
            <w:pPr>
              <w:rPr>
                <w:rFonts w:ascii="Times New Roman" w:hAnsi="Times New Roman" w:cs="Times New Roman"/>
                <w:sz w:val="24"/>
                <w:szCs w:val="24"/>
                <w:lang w:val="pt-BR"/>
              </w:rPr>
            </w:pPr>
            <w:r w:rsidRPr="00D216CC">
              <w:rPr>
                <w:rFonts w:ascii="Times New Roman" w:hAnsi="Times New Roman" w:cs="Times New Roman"/>
                <w:sz w:val="24"/>
                <w:szCs w:val="24"/>
                <w:lang w:val="pt-BR"/>
              </w:rPr>
              <w:t>- Agjenda 2030, Objektivat e Zhvillimit të Qëndrueshëm (SDGs) 2030, SDG 4, target 4.2, 4.3, 4.4, 4.5, 4.7 dhe 4.5, treguesit 4.2.1, 4.3.1, 4.4.1, 4.7.1 dhe 4.a.1; SDG 5, target 5.1 dhe 5.c, treguesit 5.1.1 dhe 5.c.1.</w:t>
            </w:r>
          </w:p>
          <w:p w14:paraId="70FADA2C" w14:textId="77777777" w:rsidR="00F31DE9" w:rsidRPr="00D216CC" w:rsidRDefault="00F31DE9" w:rsidP="00F31DE9">
            <w:pPr>
              <w:rPr>
                <w:rFonts w:ascii="Times New Roman" w:hAnsi="Times New Roman" w:cs="Times New Roman"/>
                <w:sz w:val="24"/>
                <w:szCs w:val="24"/>
                <w:lang w:val="pt-BR"/>
              </w:rPr>
            </w:pPr>
            <w:r w:rsidRPr="00D216CC">
              <w:rPr>
                <w:rFonts w:ascii="Times New Roman" w:hAnsi="Times New Roman" w:cs="Times New Roman"/>
                <w:sz w:val="24"/>
                <w:szCs w:val="24"/>
                <w:lang w:val="pt-BR"/>
              </w:rPr>
              <w:t>- Plani i Veprimit për Barazinë Gjinore i BE-së 2021 – 2025 (EU GAP III), fusha tematike 3.</w:t>
            </w:r>
          </w:p>
          <w:p w14:paraId="474EA94A" w14:textId="6290CD08" w:rsidR="00F31DE9" w:rsidRPr="00D46DBB" w:rsidRDefault="00F31DE9" w:rsidP="00F31DE9">
            <w:pPr>
              <w:rPr>
                <w:rFonts w:ascii="Times New Roman" w:hAnsi="Times New Roman" w:cs="Times New Roman"/>
                <w:sz w:val="24"/>
                <w:szCs w:val="24"/>
                <w:lang w:val="sq-AL"/>
              </w:rPr>
            </w:pPr>
            <w:r w:rsidRPr="00D216CC">
              <w:rPr>
                <w:rFonts w:ascii="Times New Roman" w:hAnsi="Times New Roman" w:cs="Times New Roman"/>
                <w:sz w:val="24"/>
                <w:szCs w:val="24"/>
                <w:lang w:val="pt-BR"/>
              </w:rPr>
              <w:t>- Karta Evropiane për Barazi të Grave dhe Burrave në Jetën Lokale, nenet 10, 13, 16, 20, 24, 31, 34 dhe 35.</w:t>
            </w:r>
          </w:p>
        </w:tc>
      </w:tr>
      <w:tr w:rsidR="00F31DE9" w:rsidRPr="00D46DBB" w14:paraId="55805B29" w14:textId="77777777" w:rsidTr="004C02A1">
        <w:tc>
          <w:tcPr>
            <w:tcW w:w="3227" w:type="dxa"/>
            <w:shd w:val="clear" w:color="auto" w:fill="B7B7B7" w:themeFill="accent6" w:themeFillTint="66"/>
          </w:tcPr>
          <w:p w14:paraId="279DA4E6" w14:textId="77777777" w:rsidR="00F31DE9" w:rsidRPr="00D46DBB" w:rsidRDefault="00F31DE9" w:rsidP="00F31DE9">
            <w:pPr>
              <w:rPr>
                <w:rFonts w:ascii="Times New Roman" w:hAnsi="Times New Roman" w:cs="Times New Roman"/>
                <w:sz w:val="24"/>
                <w:szCs w:val="24"/>
                <w:lang w:val="sq-AL"/>
              </w:rPr>
            </w:pPr>
            <w:r w:rsidRPr="00D46DBB">
              <w:rPr>
                <w:rFonts w:ascii="Times New Roman" w:hAnsi="Times New Roman" w:cs="Times New Roman"/>
                <w:b/>
                <w:bCs/>
                <w:i/>
                <w:iCs/>
                <w:sz w:val="24"/>
                <w:szCs w:val="24"/>
                <w:lang w:val="sq-AL"/>
              </w:rPr>
              <w:t>Objektivi specifik:</w:t>
            </w:r>
          </w:p>
        </w:tc>
        <w:tc>
          <w:tcPr>
            <w:tcW w:w="13153" w:type="dxa"/>
            <w:gridSpan w:val="4"/>
            <w:shd w:val="clear" w:color="auto" w:fill="B7B7B7" w:themeFill="accent6" w:themeFillTint="66"/>
          </w:tcPr>
          <w:p w14:paraId="65CBC639" w14:textId="058B8588" w:rsidR="00F31DE9" w:rsidRPr="00D46DBB" w:rsidRDefault="00F31DE9" w:rsidP="00F31DE9">
            <w:pPr>
              <w:rPr>
                <w:rFonts w:ascii="Times New Roman" w:hAnsi="Times New Roman" w:cs="Times New Roman"/>
                <w:b/>
                <w:bCs/>
                <w:i/>
                <w:iCs/>
                <w:sz w:val="24"/>
                <w:szCs w:val="24"/>
                <w:lang w:val="sq-AL"/>
              </w:rPr>
            </w:pPr>
            <w:bookmarkStart w:id="40" w:name="_Hlk158717882"/>
            <w:bookmarkStart w:id="41" w:name="_Hlk164014844"/>
            <w:r w:rsidRPr="00D46DBB">
              <w:rPr>
                <w:rFonts w:ascii="Times New Roman" w:hAnsi="Times New Roman" w:cs="Times New Roman"/>
                <w:b/>
                <w:bCs/>
                <w:i/>
                <w:iCs/>
                <w:sz w:val="24"/>
                <w:szCs w:val="24"/>
                <w:lang w:val="sq-AL"/>
              </w:rPr>
              <w:t>2.1.</w:t>
            </w:r>
            <w:bookmarkEnd w:id="40"/>
            <w:r w:rsidRPr="00F31DE9">
              <w:rPr>
                <w:rFonts w:ascii="Times New Roman" w:hAnsi="Times New Roman" w:cs="Times New Roman"/>
                <w:b/>
                <w:bCs/>
                <w:i/>
                <w:iCs/>
                <w:sz w:val="24"/>
                <w:szCs w:val="24"/>
                <w:lang w:val="sq-AL"/>
              </w:rPr>
              <w:t xml:space="preserve"> Ofrimi i mundësive të barabarta për arsim cilësor e të mësuarit gjatë gjithë jetës, për vajzat, të rejat</w:t>
            </w:r>
            <w:r w:rsidR="00FC3D2D">
              <w:rPr>
                <w:rFonts w:ascii="Times New Roman" w:hAnsi="Times New Roman" w:cs="Times New Roman"/>
                <w:b/>
                <w:bCs/>
                <w:i/>
                <w:iCs/>
                <w:sz w:val="24"/>
                <w:szCs w:val="24"/>
                <w:lang w:val="sq-AL"/>
              </w:rPr>
              <w:t>, gratë</w:t>
            </w:r>
            <w:r w:rsidRPr="00F31DE9">
              <w:rPr>
                <w:rFonts w:ascii="Times New Roman" w:hAnsi="Times New Roman" w:cs="Times New Roman"/>
                <w:b/>
                <w:bCs/>
                <w:i/>
                <w:iCs/>
                <w:sz w:val="24"/>
                <w:szCs w:val="24"/>
                <w:lang w:val="sq-AL"/>
              </w:rPr>
              <w:t xml:space="preserve"> dhe djemtë, të rinjtë</w:t>
            </w:r>
            <w:r w:rsidR="00FC3D2D">
              <w:rPr>
                <w:rFonts w:ascii="Times New Roman" w:hAnsi="Times New Roman" w:cs="Times New Roman"/>
                <w:b/>
                <w:bCs/>
                <w:i/>
                <w:iCs/>
                <w:sz w:val="24"/>
                <w:szCs w:val="24"/>
                <w:lang w:val="sq-AL"/>
              </w:rPr>
              <w:t>, burrat</w:t>
            </w:r>
            <w:r w:rsidRPr="00F31DE9">
              <w:rPr>
                <w:rFonts w:ascii="Times New Roman" w:hAnsi="Times New Roman" w:cs="Times New Roman"/>
                <w:b/>
                <w:bCs/>
                <w:i/>
                <w:iCs/>
                <w:sz w:val="24"/>
                <w:szCs w:val="24"/>
                <w:lang w:val="sq-AL"/>
              </w:rPr>
              <w:t xml:space="preserve"> e Komunës, në të gjithë diversitetin e tyre.</w:t>
            </w:r>
            <w:bookmarkEnd w:id="41"/>
          </w:p>
        </w:tc>
      </w:tr>
      <w:tr w:rsidR="00F31DE9" w:rsidRPr="00D46DBB" w14:paraId="6EDF3EDA" w14:textId="77777777" w:rsidTr="004C02A1">
        <w:tc>
          <w:tcPr>
            <w:tcW w:w="5896" w:type="dxa"/>
            <w:gridSpan w:val="2"/>
            <w:shd w:val="clear" w:color="auto" w:fill="DBDBDB" w:themeFill="accent6" w:themeFillTint="33"/>
          </w:tcPr>
          <w:p w14:paraId="383627A9" w14:textId="77777777" w:rsidR="00F31DE9" w:rsidRPr="00D46DBB" w:rsidRDefault="00F31DE9" w:rsidP="00F31DE9">
            <w:pPr>
              <w:jc w:val="center"/>
              <w:rPr>
                <w:rFonts w:ascii="Times New Roman" w:hAnsi="Times New Roman" w:cs="Times New Roman"/>
                <w:b/>
                <w:bCs/>
                <w:sz w:val="24"/>
                <w:szCs w:val="24"/>
                <w:lang w:val="sq-AL"/>
              </w:rPr>
            </w:pPr>
            <w:r w:rsidRPr="00D46DBB">
              <w:rPr>
                <w:rFonts w:ascii="Times New Roman" w:hAnsi="Times New Roman" w:cs="Times New Roman"/>
                <w:b/>
                <w:bCs/>
                <w:sz w:val="24"/>
                <w:szCs w:val="24"/>
                <w:lang w:val="sq-AL"/>
              </w:rPr>
              <w:t xml:space="preserve">Treguesi </w:t>
            </w:r>
          </w:p>
        </w:tc>
        <w:tc>
          <w:tcPr>
            <w:tcW w:w="1549" w:type="dxa"/>
            <w:shd w:val="clear" w:color="auto" w:fill="DBDBDB" w:themeFill="accent6" w:themeFillTint="33"/>
          </w:tcPr>
          <w:p w14:paraId="109C4A3A" w14:textId="3E4F59D9" w:rsidR="00F31DE9" w:rsidRPr="00D46DBB" w:rsidRDefault="00F31DE9" w:rsidP="00F31DE9">
            <w:pPr>
              <w:jc w:val="center"/>
              <w:rPr>
                <w:rFonts w:ascii="Times New Roman" w:hAnsi="Times New Roman" w:cs="Times New Roman"/>
                <w:b/>
                <w:bCs/>
                <w:sz w:val="24"/>
                <w:szCs w:val="24"/>
                <w:lang w:val="sq-AL"/>
              </w:rPr>
            </w:pPr>
            <w:r w:rsidRPr="00D46DBB">
              <w:rPr>
                <w:rFonts w:ascii="Times New Roman" w:hAnsi="Times New Roman" w:cs="Times New Roman"/>
                <w:b/>
                <w:bCs/>
                <w:sz w:val="24"/>
                <w:szCs w:val="24"/>
                <w:lang w:val="sq-AL"/>
              </w:rPr>
              <w:t>Vlera bazë (2024)</w:t>
            </w:r>
          </w:p>
        </w:tc>
        <w:tc>
          <w:tcPr>
            <w:tcW w:w="2057" w:type="dxa"/>
            <w:shd w:val="clear" w:color="auto" w:fill="DBDBDB" w:themeFill="accent6" w:themeFillTint="33"/>
          </w:tcPr>
          <w:p w14:paraId="56D83FA7" w14:textId="28545BDD" w:rsidR="00F31DE9" w:rsidRPr="00D46DBB" w:rsidRDefault="00F31DE9" w:rsidP="00F31DE9">
            <w:pPr>
              <w:jc w:val="center"/>
              <w:rPr>
                <w:rFonts w:ascii="Times New Roman" w:hAnsi="Times New Roman" w:cs="Times New Roman"/>
                <w:b/>
                <w:bCs/>
                <w:sz w:val="24"/>
                <w:szCs w:val="24"/>
                <w:lang w:val="sq-AL"/>
              </w:rPr>
            </w:pPr>
            <w:r w:rsidRPr="00D46DBB">
              <w:rPr>
                <w:rFonts w:ascii="Times New Roman" w:hAnsi="Times New Roman" w:cs="Times New Roman"/>
                <w:b/>
                <w:bCs/>
                <w:sz w:val="24"/>
                <w:szCs w:val="24"/>
                <w:lang w:val="sq-AL"/>
              </w:rPr>
              <w:t>Synimi i vitit të fundit (202</w:t>
            </w:r>
            <w:r w:rsidR="00B874F4">
              <w:rPr>
                <w:rFonts w:ascii="Times New Roman" w:hAnsi="Times New Roman" w:cs="Times New Roman"/>
                <w:b/>
                <w:bCs/>
                <w:sz w:val="24"/>
                <w:szCs w:val="24"/>
                <w:lang w:val="sq-AL"/>
              </w:rPr>
              <w:t>6</w:t>
            </w:r>
            <w:r w:rsidRPr="00D46DBB">
              <w:rPr>
                <w:rFonts w:ascii="Times New Roman" w:hAnsi="Times New Roman" w:cs="Times New Roman"/>
                <w:b/>
                <w:bCs/>
                <w:sz w:val="24"/>
                <w:szCs w:val="24"/>
                <w:lang w:val="sq-AL"/>
              </w:rPr>
              <w:t>)</w:t>
            </w:r>
          </w:p>
        </w:tc>
        <w:tc>
          <w:tcPr>
            <w:tcW w:w="6878" w:type="dxa"/>
            <w:shd w:val="clear" w:color="auto" w:fill="DBDBDB" w:themeFill="accent6" w:themeFillTint="33"/>
          </w:tcPr>
          <w:p w14:paraId="410EC66E" w14:textId="77777777" w:rsidR="00F31DE9" w:rsidRPr="00D46DBB" w:rsidRDefault="00F31DE9" w:rsidP="00F31DE9">
            <w:pPr>
              <w:jc w:val="center"/>
              <w:rPr>
                <w:rFonts w:ascii="Times New Roman" w:hAnsi="Times New Roman" w:cs="Times New Roman"/>
                <w:b/>
                <w:bCs/>
                <w:sz w:val="24"/>
                <w:szCs w:val="24"/>
                <w:lang w:val="sq-AL"/>
              </w:rPr>
            </w:pPr>
            <w:r w:rsidRPr="00D46DBB">
              <w:rPr>
                <w:rFonts w:ascii="Times New Roman" w:hAnsi="Times New Roman" w:cs="Times New Roman"/>
                <w:b/>
                <w:bCs/>
                <w:sz w:val="24"/>
                <w:szCs w:val="24"/>
                <w:lang w:val="sq-AL"/>
              </w:rPr>
              <w:t xml:space="preserve">Rezultati </w:t>
            </w:r>
          </w:p>
        </w:tc>
      </w:tr>
      <w:tr w:rsidR="00F31DE9" w:rsidRPr="00D46DBB" w14:paraId="6FD105F6" w14:textId="77777777" w:rsidTr="004C02A1">
        <w:tc>
          <w:tcPr>
            <w:tcW w:w="5896" w:type="dxa"/>
            <w:gridSpan w:val="2"/>
          </w:tcPr>
          <w:p w14:paraId="057B29AF" w14:textId="5D209556" w:rsidR="00F31DE9" w:rsidRPr="00D46DBB" w:rsidRDefault="00F31DE9" w:rsidP="00F31DE9">
            <w:pPr>
              <w:rPr>
                <w:rFonts w:ascii="Times New Roman" w:hAnsi="Times New Roman" w:cs="Times New Roman"/>
                <w:sz w:val="24"/>
                <w:szCs w:val="24"/>
                <w:lang w:val="sq-AL"/>
              </w:rPr>
            </w:pPr>
            <w:bookmarkStart w:id="42" w:name="_Hlk158786582"/>
            <w:r>
              <w:rPr>
                <w:rFonts w:ascii="Times New Roman" w:hAnsi="Times New Roman" w:cs="Times New Roman"/>
                <w:lang w:val="pt-BR"/>
              </w:rPr>
              <w:t>2</w:t>
            </w:r>
            <w:r w:rsidRPr="00D216CC">
              <w:rPr>
                <w:rFonts w:ascii="Times New Roman" w:hAnsi="Times New Roman" w:cs="Times New Roman"/>
                <w:lang w:val="pt-BR"/>
              </w:rPr>
              <w:t xml:space="preserve">.1.a. </w:t>
            </w:r>
            <w:r w:rsidR="00FC3D2D" w:rsidRPr="00FC3D2D">
              <w:rPr>
                <w:rFonts w:ascii="Times New Roman" w:hAnsi="Times New Roman" w:cs="Times New Roman"/>
                <w:lang w:val="pt-BR"/>
              </w:rPr>
              <w:t>Numri i vajzave, të rejave</w:t>
            </w:r>
            <w:r w:rsidR="00FC3D2D">
              <w:rPr>
                <w:rFonts w:ascii="Times New Roman" w:hAnsi="Times New Roman" w:cs="Times New Roman"/>
                <w:lang w:val="pt-BR"/>
              </w:rPr>
              <w:t xml:space="preserve"> dhe grave, në të gjithë diversitetin e tyre,</w:t>
            </w:r>
            <w:r w:rsidR="00FC3D2D" w:rsidRPr="00FC3D2D">
              <w:rPr>
                <w:rFonts w:ascii="Times New Roman" w:hAnsi="Times New Roman" w:cs="Times New Roman"/>
                <w:lang w:val="pt-BR"/>
              </w:rPr>
              <w:t xml:space="preserve"> të përfshira në shërbime cilësore të arsimit.</w:t>
            </w:r>
            <w:bookmarkEnd w:id="42"/>
          </w:p>
        </w:tc>
        <w:tc>
          <w:tcPr>
            <w:tcW w:w="1549" w:type="dxa"/>
          </w:tcPr>
          <w:p w14:paraId="60FAD50C" w14:textId="566E7DCC" w:rsidR="00F31DE9" w:rsidRPr="00D46DBB" w:rsidRDefault="00F31DE9" w:rsidP="00F31DE9">
            <w:pPr>
              <w:jc w:val="center"/>
              <w:rPr>
                <w:rFonts w:ascii="Times New Roman" w:hAnsi="Times New Roman" w:cs="Times New Roman"/>
                <w:sz w:val="24"/>
                <w:szCs w:val="24"/>
                <w:lang w:val="sq-AL"/>
              </w:rPr>
            </w:pPr>
            <w:r w:rsidRPr="00875770">
              <w:rPr>
                <w:rFonts w:ascii="Times New Roman" w:hAnsi="Times New Roman" w:cs="Times New Roman"/>
              </w:rPr>
              <w:t xml:space="preserve">Do </w:t>
            </w:r>
            <w:proofErr w:type="spellStart"/>
            <w:r w:rsidRPr="00875770">
              <w:rPr>
                <w:rFonts w:ascii="Times New Roman" w:hAnsi="Times New Roman" w:cs="Times New Roman"/>
              </w:rPr>
              <w:t>përcaktohet</w:t>
            </w:r>
            <w:proofErr w:type="spellEnd"/>
          </w:p>
        </w:tc>
        <w:tc>
          <w:tcPr>
            <w:tcW w:w="2057" w:type="dxa"/>
          </w:tcPr>
          <w:p w14:paraId="11CC0939" w14:textId="2DA23547" w:rsidR="00F31DE9" w:rsidRPr="00D46DBB" w:rsidRDefault="00F31DE9" w:rsidP="00F31DE9">
            <w:pPr>
              <w:jc w:val="center"/>
              <w:rPr>
                <w:rFonts w:ascii="Times New Roman" w:hAnsi="Times New Roman" w:cs="Times New Roman"/>
                <w:sz w:val="24"/>
                <w:szCs w:val="24"/>
                <w:lang w:val="sq-AL"/>
              </w:rPr>
            </w:pPr>
            <w:proofErr w:type="spellStart"/>
            <w:r w:rsidRPr="00875770">
              <w:rPr>
                <w:rFonts w:ascii="Times New Roman" w:hAnsi="Times New Roman" w:cs="Times New Roman"/>
              </w:rPr>
              <w:t>Rritur</w:t>
            </w:r>
            <w:proofErr w:type="spellEnd"/>
            <w:r w:rsidRPr="00875770">
              <w:rPr>
                <w:rFonts w:ascii="Times New Roman" w:hAnsi="Times New Roman" w:cs="Times New Roman"/>
              </w:rPr>
              <w:t xml:space="preserve"> me </w:t>
            </w:r>
            <w:r w:rsidR="00FC3D2D">
              <w:rPr>
                <w:rFonts w:ascii="Times New Roman" w:hAnsi="Times New Roman" w:cs="Times New Roman"/>
              </w:rPr>
              <w:t>12</w:t>
            </w:r>
            <w:r w:rsidRPr="00875770">
              <w:rPr>
                <w:rFonts w:ascii="Times New Roman" w:hAnsi="Times New Roman" w:cs="Times New Roman"/>
              </w:rPr>
              <w:t>%</w:t>
            </w:r>
          </w:p>
        </w:tc>
        <w:tc>
          <w:tcPr>
            <w:tcW w:w="6878" w:type="dxa"/>
          </w:tcPr>
          <w:p w14:paraId="5B8A9DB5" w14:textId="50BB9B0A" w:rsidR="00F31DE9" w:rsidRPr="00D46DBB" w:rsidRDefault="00F31DE9" w:rsidP="00F31DE9">
            <w:pPr>
              <w:rPr>
                <w:rFonts w:ascii="Times New Roman" w:hAnsi="Times New Roman" w:cs="Times New Roman"/>
                <w:sz w:val="24"/>
                <w:szCs w:val="24"/>
                <w:lang w:val="sq-AL"/>
              </w:rPr>
            </w:pPr>
            <w:r w:rsidRPr="00F31DE9">
              <w:rPr>
                <w:rFonts w:ascii="Times New Roman" w:hAnsi="Times New Roman" w:cs="Times New Roman"/>
                <w:lang w:val="sq-AL"/>
              </w:rPr>
              <w:t>Më shumë vajza, të reja nga të gjitha grupet, të përfshira në shërbime cilësore të arsimit dhe të informuara për barazinë gjinore.</w:t>
            </w:r>
          </w:p>
        </w:tc>
      </w:tr>
    </w:tbl>
    <w:tbl>
      <w:tblPr>
        <w:tblW w:w="1638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420"/>
        <w:gridCol w:w="1538"/>
        <w:gridCol w:w="1601"/>
        <w:gridCol w:w="1204"/>
        <w:gridCol w:w="1147"/>
        <w:gridCol w:w="1170"/>
        <w:gridCol w:w="1170"/>
        <w:gridCol w:w="1629"/>
        <w:gridCol w:w="1791"/>
        <w:gridCol w:w="1710"/>
      </w:tblGrid>
      <w:tr w:rsidR="003849C6" w:rsidRPr="00D46DBB" w14:paraId="42603453" w14:textId="77777777" w:rsidTr="00EA6223">
        <w:trPr>
          <w:trHeight w:val="345"/>
        </w:trPr>
        <w:tc>
          <w:tcPr>
            <w:tcW w:w="3420" w:type="dxa"/>
            <w:vMerge w:val="restart"/>
            <w:shd w:val="clear" w:color="auto" w:fill="DBDBDB" w:themeFill="accent6" w:themeFillTint="33"/>
          </w:tcPr>
          <w:p w14:paraId="5B80875A" w14:textId="77777777" w:rsidR="003849C6" w:rsidRPr="00D46DBB" w:rsidRDefault="003849C6" w:rsidP="00A31980">
            <w:pPr>
              <w:jc w:val="center"/>
              <w:rPr>
                <w:rFonts w:ascii="Times New Roman" w:eastAsia="Times New Roman" w:hAnsi="Times New Roman" w:cs="Times New Roman"/>
                <w:b/>
                <w:color w:val="404040" w:themeColor="text1" w:themeTint="BF"/>
              </w:rPr>
            </w:pPr>
          </w:p>
          <w:p w14:paraId="6CD56248" w14:textId="77777777" w:rsidR="003849C6" w:rsidRPr="00D46DBB" w:rsidRDefault="003849C6" w:rsidP="00A31980">
            <w:pPr>
              <w:jc w:val="center"/>
              <w:rPr>
                <w:rFonts w:ascii="Times New Roman" w:eastAsia="Times New Roman" w:hAnsi="Times New Roman" w:cs="Times New Roman"/>
                <w:b/>
                <w:color w:val="404040" w:themeColor="text1" w:themeTint="BF"/>
              </w:rPr>
            </w:pPr>
            <w:r w:rsidRPr="00D46DBB">
              <w:rPr>
                <w:rFonts w:ascii="Times New Roman" w:eastAsia="Times New Roman" w:hAnsi="Times New Roman" w:cs="Times New Roman"/>
                <w:b/>
                <w:color w:val="404040" w:themeColor="text1" w:themeTint="BF"/>
              </w:rPr>
              <w:t>AKTIVITETET</w:t>
            </w:r>
          </w:p>
        </w:tc>
        <w:tc>
          <w:tcPr>
            <w:tcW w:w="3139" w:type="dxa"/>
            <w:gridSpan w:val="2"/>
            <w:shd w:val="clear" w:color="auto" w:fill="DBDBDB" w:themeFill="accent6" w:themeFillTint="33"/>
          </w:tcPr>
          <w:p w14:paraId="51285526" w14:textId="77777777" w:rsidR="003849C6" w:rsidRPr="00D46DBB" w:rsidRDefault="003849C6" w:rsidP="00A31980">
            <w:pPr>
              <w:jc w:val="center"/>
              <w:rPr>
                <w:rFonts w:ascii="Times New Roman" w:eastAsia="Times New Roman" w:hAnsi="Times New Roman" w:cs="Times New Roman"/>
                <w:b/>
                <w:color w:val="404040" w:themeColor="text1" w:themeTint="BF"/>
              </w:rPr>
            </w:pPr>
            <w:r w:rsidRPr="00D46DBB">
              <w:rPr>
                <w:rFonts w:ascii="Times New Roman" w:eastAsia="Times New Roman" w:hAnsi="Times New Roman" w:cs="Times New Roman"/>
                <w:b/>
                <w:color w:val="404040" w:themeColor="text1" w:themeTint="BF"/>
              </w:rPr>
              <w:t>ZBATIMI</w:t>
            </w:r>
          </w:p>
        </w:tc>
        <w:tc>
          <w:tcPr>
            <w:tcW w:w="1204" w:type="dxa"/>
            <w:vMerge w:val="restart"/>
            <w:shd w:val="clear" w:color="auto" w:fill="DBDBDB" w:themeFill="accent6" w:themeFillTint="33"/>
          </w:tcPr>
          <w:p w14:paraId="1357695A" w14:textId="77777777" w:rsidR="003849C6" w:rsidRPr="00D46DBB" w:rsidRDefault="003849C6" w:rsidP="00A31980">
            <w:pPr>
              <w:jc w:val="center"/>
              <w:rPr>
                <w:rFonts w:ascii="Times New Roman" w:eastAsia="Times New Roman" w:hAnsi="Times New Roman" w:cs="Times New Roman"/>
                <w:b/>
                <w:color w:val="404040" w:themeColor="text1" w:themeTint="BF"/>
              </w:rPr>
            </w:pPr>
          </w:p>
          <w:p w14:paraId="1B714D4E" w14:textId="77777777" w:rsidR="003849C6" w:rsidRPr="00D46DBB" w:rsidRDefault="003849C6" w:rsidP="00A31980">
            <w:pPr>
              <w:jc w:val="center"/>
              <w:rPr>
                <w:rFonts w:ascii="Times New Roman" w:eastAsia="Times New Roman" w:hAnsi="Times New Roman" w:cs="Times New Roman"/>
                <w:b/>
                <w:color w:val="404040" w:themeColor="text1" w:themeTint="BF"/>
              </w:rPr>
            </w:pPr>
            <w:r w:rsidRPr="00D46DBB">
              <w:rPr>
                <w:rFonts w:ascii="Times New Roman" w:eastAsia="Times New Roman" w:hAnsi="Times New Roman" w:cs="Times New Roman"/>
                <w:b/>
                <w:color w:val="404040" w:themeColor="text1" w:themeTint="BF"/>
              </w:rPr>
              <w:t>AFATI KOHOR</w:t>
            </w:r>
          </w:p>
        </w:tc>
        <w:tc>
          <w:tcPr>
            <w:tcW w:w="3487" w:type="dxa"/>
            <w:gridSpan w:val="3"/>
            <w:shd w:val="clear" w:color="auto" w:fill="DBDBDB" w:themeFill="accent6" w:themeFillTint="33"/>
          </w:tcPr>
          <w:p w14:paraId="64AF783C" w14:textId="1D10CC30" w:rsidR="003849C6" w:rsidRPr="00D46DBB" w:rsidRDefault="003849C6" w:rsidP="00A31980">
            <w:pPr>
              <w:jc w:val="center"/>
              <w:rPr>
                <w:rFonts w:ascii="Times New Roman" w:eastAsia="Times New Roman" w:hAnsi="Times New Roman" w:cs="Times New Roman"/>
                <w:b/>
              </w:rPr>
            </w:pPr>
            <w:r w:rsidRPr="00D46DBB">
              <w:rPr>
                <w:rFonts w:ascii="Times New Roman" w:eastAsia="Times New Roman" w:hAnsi="Times New Roman" w:cs="Times New Roman"/>
                <w:b/>
              </w:rPr>
              <w:t>KOSTO (€)</w:t>
            </w:r>
          </w:p>
        </w:tc>
        <w:tc>
          <w:tcPr>
            <w:tcW w:w="1629" w:type="dxa"/>
            <w:vMerge w:val="restart"/>
            <w:shd w:val="clear" w:color="auto" w:fill="DBDBDB" w:themeFill="accent6" w:themeFillTint="33"/>
          </w:tcPr>
          <w:p w14:paraId="3AA479E7" w14:textId="77777777" w:rsidR="003849C6" w:rsidRPr="00D46DBB" w:rsidRDefault="003849C6" w:rsidP="00A31980">
            <w:pPr>
              <w:jc w:val="center"/>
              <w:rPr>
                <w:rFonts w:ascii="Times New Roman" w:eastAsia="Times New Roman" w:hAnsi="Times New Roman" w:cs="Times New Roman"/>
                <w:b/>
                <w:color w:val="404040" w:themeColor="text1" w:themeTint="BF"/>
              </w:rPr>
            </w:pPr>
          </w:p>
          <w:p w14:paraId="52E5602B" w14:textId="77777777" w:rsidR="003849C6" w:rsidRPr="00D46DBB" w:rsidRDefault="003849C6" w:rsidP="00A31980">
            <w:pPr>
              <w:jc w:val="center"/>
              <w:rPr>
                <w:rFonts w:ascii="Times New Roman" w:eastAsia="Times New Roman" w:hAnsi="Times New Roman" w:cs="Times New Roman"/>
                <w:b/>
                <w:color w:val="404040" w:themeColor="text1" w:themeTint="BF"/>
              </w:rPr>
            </w:pPr>
            <w:r w:rsidRPr="00D46DBB">
              <w:rPr>
                <w:rFonts w:ascii="Times New Roman" w:eastAsia="Times New Roman" w:hAnsi="Times New Roman" w:cs="Times New Roman"/>
                <w:b/>
                <w:color w:val="404040" w:themeColor="text1" w:themeTint="BF"/>
              </w:rPr>
              <w:t>BURIMI I FINANCIMIT</w:t>
            </w:r>
          </w:p>
        </w:tc>
        <w:tc>
          <w:tcPr>
            <w:tcW w:w="1791" w:type="dxa"/>
            <w:vMerge w:val="restart"/>
            <w:shd w:val="clear" w:color="auto" w:fill="DBDBDB" w:themeFill="accent6" w:themeFillTint="33"/>
          </w:tcPr>
          <w:p w14:paraId="44A735E0" w14:textId="77777777" w:rsidR="003849C6" w:rsidRPr="00D46DBB" w:rsidRDefault="003849C6" w:rsidP="00A31980">
            <w:pPr>
              <w:jc w:val="center"/>
              <w:rPr>
                <w:rFonts w:ascii="Times New Roman" w:eastAsia="Times New Roman" w:hAnsi="Times New Roman" w:cs="Times New Roman"/>
                <w:b/>
                <w:color w:val="404040" w:themeColor="text1" w:themeTint="BF"/>
              </w:rPr>
            </w:pPr>
          </w:p>
          <w:p w14:paraId="5DCAAD90" w14:textId="77777777" w:rsidR="003849C6" w:rsidRPr="00D46DBB" w:rsidRDefault="003849C6" w:rsidP="00A31980">
            <w:pPr>
              <w:jc w:val="center"/>
              <w:rPr>
                <w:rFonts w:ascii="Times New Roman" w:eastAsia="Times New Roman" w:hAnsi="Times New Roman" w:cs="Times New Roman"/>
                <w:b/>
                <w:color w:val="404040" w:themeColor="text1" w:themeTint="BF"/>
              </w:rPr>
            </w:pPr>
            <w:r w:rsidRPr="00D46DBB">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BDBDB" w:themeFill="accent6" w:themeFillTint="33"/>
          </w:tcPr>
          <w:p w14:paraId="43714953" w14:textId="77777777" w:rsidR="003849C6" w:rsidRPr="00D46DBB" w:rsidRDefault="003849C6" w:rsidP="00A31980">
            <w:pPr>
              <w:jc w:val="center"/>
              <w:rPr>
                <w:rFonts w:ascii="Times New Roman" w:eastAsia="Times New Roman" w:hAnsi="Times New Roman" w:cs="Times New Roman"/>
                <w:b/>
                <w:color w:val="404040" w:themeColor="text1" w:themeTint="BF"/>
              </w:rPr>
            </w:pPr>
          </w:p>
          <w:p w14:paraId="6C16D116" w14:textId="77777777" w:rsidR="003849C6" w:rsidRPr="00D46DBB" w:rsidRDefault="003849C6" w:rsidP="00A31980">
            <w:pPr>
              <w:jc w:val="center"/>
              <w:rPr>
                <w:rFonts w:ascii="Times New Roman" w:eastAsia="Times New Roman" w:hAnsi="Times New Roman" w:cs="Times New Roman"/>
                <w:b/>
                <w:color w:val="404040" w:themeColor="text1" w:themeTint="BF"/>
              </w:rPr>
            </w:pPr>
            <w:r w:rsidRPr="00D46DBB">
              <w:rPr>
                <w:rFonts w:ascii="Times New Roman" w:eastAsia="Times New Roman" w:hAnsi="Times New Roman" w:cs="Times New Roman"/>
                <w:b/>
                <w:color w:val="404040" w:themeColor="text1" w:themeTint="BF"/>
              </w:rPr>
              <w:t>MONITORIMI</w:t>
            </w:r>
          </w:p>
        </w:tc>
      </w:tr>
      <w:tr w:rsidR="00D42961" w:rsidRPr="00D46DBB" w14:paraId="52C68179" w14:textId="77777777" w:rsidTr="00EA6223">
        <w:trPr>
          <w:trHeight w:val="534"/>
        </w:trPr>
        <w:tc>
          <w:tcPr>
            <w:tcW w:w="3420" w:type="dxa"/>
            <w:vMerge/>
            <w:shd w:val="clear" w:color="auto" w:fill="DBDBDB" w:themeFill="accent6" w:themeFillTint="33"/>
            <w:hideMark/>
          </w:tcPr>
          <w:p w14:paraId="7FC42D63" w14:textId="77777777" w:rsidR="00D42961" w:rsidRPr="00D46DBB" w:rsidRDefault="00D42961" w:rsidP="00583CED">
            <w:pPr>
              <w:jc w:val="center"/>
              <w:rPr>
                <w:rFonts w:ascii="Times New Roman" w:eastAsia="Times New Roman" w:hAnsi="Times New Roman" w:cs="Times New Roman"/>
                <w:b/>
                <w:color w:val="404040" w:themeColor="text1" w:themeTint="BF"/>
              </w:rPr>
            </w:pPr>
          </w:p>
        </w:tc>
        <w:tc>
          <w:tcPr>
            <w:tcW w:w="1538" w:type="dxa"/>
            <w:shd w:val="clear" w:color="auto" w:fill="DBDBDB" w:themeFill="accent6" w:themeFillTint="33"/>
            <w:hideMark/>
          </w:tcPr>
          <w:p w14:paraId="240E3BFB" w14:textId="77777777" w:rsidR="00D42961" w:rsidRPr="00D46DBB" w:rsidRDefault="00D42961" w:rsidP="00583CED">
            <w:pPr>
              <w:jc w:val="center"/>
              <w:rPr>
                <w:rFonts w:ascii="Times New Roman" w:eastAsia="Times New Roman" w:hAnsi="Times New Roman" w:cs="Times New Roman"/>
                <w:b/>
                <w:color w:val="404040" w:themeColor="text1" w:themeTint="BF"/>
              </w:rPr>
            </w:pPr>
            <w:r w:rsidRPr="00D46DBB">
              <w:rPr>
                <w:rFonts w:ascii="Times New Roman" w:eastAsia="Times New Roman" w:hAnsi="Times New Roman" w:cs="Times New Roman"/>
                <w:b/>
                <w:color w:val="404040" w:themeColor="text1" w:themeTint="BF"/>
              </w:rPr>
              <w:t>Drejtoria /</w:t>
            </w:r>
          </w:p>
          <w:p w14:paraId="511FE054" w14:textId="77777777" w:rsidR="00D42961" w:rsidRPr="00D46DBB" w:rsidRDefault="00D42961" w:rsidP="00583CED">
            <w:pPr>
              <w:jc w:val="center"/>
              <w:rPr>
                <w:rFonts w:ascii="Times New Roman" w:eastAsia="Times New Roman" w:hAnsi="Times New Roman" w:cs="Times New Roman"/>
                <w:b/>
                <w:color w:val="595959" w:themeColor="text1" w:themeTint="A6"/>
              </w:rPr>
            </w:pPr>
            <w:r w:rsidRPr="00D46DBB">
              <w:rPr>
                <w:rFonts w:ascii="Times New Roman" w:eastAsia="Times New Roman" w:hAnsi="Times New Roman" w:cs="Times New Roman"/>
                <w:b/>
                <w:color w:val="404040" w:themeColor="text1" w:themeTint="BF"/>
              </w:rPr>
              <w:t xml:space="preserve"> zyra përgjegjëse </w:t>
            </w:r>
          </w:p>
        </w:tc>
        <w:tc>
          <w:tcPr>
            <w:tcW w:w="1601" w:type="dxa"/>
            <w:shd w:val="clear" w:color="auto" w:fill="DBDBDB" w:themeFill="accent6" w:themeFillTint="33"/>
            <w:hideMark/>
          </w:tcPr>
          <w:p w14:paraId="4EEDCFAE" w14:textId="77777777" w:rsidR="00D42961" w:rsidRPr="00D46DBB" w:rsidRDefault="00D42961" w:rsidP="00583CED">
            <w:pPr>
              <w:jc w:val="center"/>
              <w:rPr>
                <w:rFonts w:ascii="Times New Roman" w:eastAsia="Times New Roman" w:hAnsi="Times New Roman" w:cs="Times New Roman"/>
                <w:b/>
                <w:color w:val="404040" w:themeColor="text1" w:themeTint="BF"/>
              </w:rPr>
            </w:pPr>
            <w:r w:rsidRPr="00D46DBB">
              <w:rPr>
                <w:rFonts w:ascii="Times New Roman" w:eastAsia="Times New Roman" w:hAnsi="Times New Roman" w:cs="Times New Roman"/>
                <w:b/>
                <w:color w:val="404040" w:themeColor="text1" w:themeTint="BF"/>
              </w:rPr>
              <w:t>Drejtoritë/ institucionet mbështetëse</w:t>
            </w:r>
          </w:p>
        </w:tc>
        <w:tc>
          <w:tcPr>
            <w:tcW w:w="1204" w:type="dxa"/>
            <w:vMerge/>
            <w:shd w:val="clear" w:color="auto" w:fill="DBDBDB" w:themeFill="accent6" w:themeFillTint="33"/>
            <w:hideMark/>
          </w:tcPr>
          <w:p w14:paraId="144525E6" w14:textId="77777777" w:rsidR="00D42961" w:rsidRPr="00D46DBB" w:rsidRDefault="00D42961" w:rsidP="00583CED">
            <w:pPr>
              <w:jc w:val="center"/>
              <w:rPr>
                <w:rFonts w:ascii="Times New Roman" w:eastAsia="Times New Roman" w:hAnsi="Times New Roman" w:cs="Times New Roman"/>
                <w:b/>
                <w:color w:val="404040" w:themeColor="text1" w:themeTint="BF"/>
              </w:rPr>
            </w:pPr>
          </w:p>
        </w:tc>
        <w:tc>
          <w:tcPr>
            <w:tcW w:w="1147" w:type="dxa"/>
            <w:shd w:val="clear" w:color="auto" w:fill="DBDBDB" w:themeFill="accent6" w:themeFillTint="33"/>
          </w:tcPr>
          <w:p w14:paraId="3BCB9A4F" w14:textId="2EC8CF1E" w:rsidR="00D42961" w:rsidRPr="00D46DBB" w:rsidRDefault="00D42961" w:rsidP="00583CED">
            <w:pPr>
              <w:jc w:val="center"/>
              <w:rPr>
                <w:rFonts w:ascii="Times New Roman" w:eastAsia="Times New Roman" w:hAnsi="Times New Roman" w:cs="Times New Roman"/>
                <w:b/>
              </w:rPr>
            </w:pPr>
            <w:r>
              <w:rPr>
                <w:rFonts w:ascii="Times New Roman" w:eastAsia="Times New Roman" w:hAnsi="Times New Roman" w:cs="Times New Roman"/>
                <w:b/>
              </w:rPr>
              <w:t>2024</w:t>
            </w:r>
          </w:p>
        </w:tc>
        <w:tc>
          <w:tcPr>
            <w:tcW w:w="1170" w:type="dxa"/>
            <w:shd w:val="clear" w:color="auto" w:fill="DBDBDB" w:themeFill="accent6" w:themeFillTint="33"/>
          </w:tcPr>
          <w:p w14:paraId="0CEB938E" w14:textId="5D0E2810" w:rsidR="00D42961" w:rsidRPr="00D46DBB" w:rsidRDefault="00D42961" w:rsidP="00583CED">
            <w:pPr>
              <w:jc w:val="center"/>
              <w:rPr>
                <w:rFonts w:ascii="Times New Roman" w:eastAsia="Times New Roman" w:hAnsi="Times New Roman" w:cs="Times New Roman"/>
                <w:b/>
              </w:rPr>
            </w:pPr>
            <w:r>
              <w:rPr>
                <w:rFonts w:ascii="Times New Roman" w:eastAsia="Times New Roman" w:hAnsi="Times New Roman" w:cs="Times New Roman"/>
                <w:b/>
              </w:rPr>
              <w:t>2025</w:t>
            </w:r>
          </w:p>
        </w:tc>
        <w:tc>
          <w:tcPr>
            <w:tcW w:w="1170" w:type="dxa"/>
            <w:shd w:val="clear" w:color="auto" w:fill="DBDBDB" w:themeFill="accent6" w:themeFillTint="33"/>
          </w:tcPr>
          <w:p w14:paraId="448873AB" w14:textId="28C44D52" w:rsidR="00D42961" w:rsidRPr="00D46DBB" w:rsidRDefault="00D42961" w:rsidP="00583CED">
            <w:pPr>
              <w:jc w:val="center"/>
              <w:rPr>
                <w:rFonts w:ascii="Times New Roman" w:eastAsia="Times New Roman" w:hAnsi="Times New Roman" w:cs="Times New Roman"/>
                <w:b/>
              </w:rPr>
            </w:pPr>
            <w:r>
              <w:rPr>
                <w:rFonts w:ascii="Times New Roman" w:eastAsia="Times New Roman" w:hAnsi="Times New Roman" w:cs="Times New Roman"/>
                <w:b/>
              </w:rPr>
              <w:t>2026</w:t>
            </w:r>
          </w:p>
        </w:tc>
        <w:tc>
          <w:tcPr>
            <w:tcW w:w="1629" w:type="dxa"/>
            <w:vMerge/>
            <w:shd w:val="clear" w:color="auto" w:fill="DBDBDB" w:themeFill="accent6" w:themeFillTint="33"/>
          </w:tcPr>
          <w:p w14:paraId="41CA5318" w14:textId="77777777" w:rsidR="00D42961" w:rsidRPr="00D46DBB" w:rsidRDefault="00D42961" w:rsidP="00583CED">
            <w:pPr>
              <w:jc w:val="center"/>
              <w:rPr>
                <w:rFonts w:ascii="Times New Roman" w:eastAsia="Times New Roman" w:hAnsi="Times New Roman" w:cs="Times New Roman"/>
                <w:b/>
                <w:color w:val="404040" w:themeColor="text1" w:themeTint="BF"/>
              </w:rPr>
            </w:pPr>
          </w:p>
        </w:tc>
        <w:tc>
          <w:tcPr>
            <w:tcW w:w="1791" w:type="dxa"/>
            <w:vMerge/>
            <w:shd w:val="clear" w:color="auto" w:fill="DBDBDB" w:themeFill="accent6" w:themeFillTint="33"/>
            <w:hideMark/>
          </w:tcPr>
          <w:p w14:paraId="09E28FBF" w14:textId="77777777" w:rsidR="00D42961" w:rsidRPr="00D46DBB" w:rsidRDefault="00D42961" w:rsidP="00583CED">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53B14590" w14:textId="77777777" w:rsidR="00D42961" w:rsidRPr="00D46DBB" w:rsidRDefault="00D42961" w:rsidP="00583CED">
            <w:pPr>
              <w:jc w:val="center"/>
              <w:rPr>
                <w:rFonts w:ascii="Times New Roman" w:eastAsia="Times New Roman" w:hAnsi="Times New Roman" w:cs="Times New Roman"/>
                <w:b/>
                <w:color w:val="404040" w:themeColor="text1" w:themeTint="BF"/>
              </w:rPr>
            </w:pPr>
          </w:p>
        </w:tc>
      </w:tr>
      <w:tr w:rsidR="00D42961" w:rsidRPr="00D46DBB" w14:paraId="3A6AED44" w14:textId="77777777" w:rsidTr="00EA6223">
        <w:trPr>
          <w:trHeight w:val="534"/>
        </w:trPr>
        <w:tc>
          <w:tcPr>
            <w:tcW w:w="3420" w:type="dxa"/>
            <w:shd w:val="clear" w:color="auto" w:fill="auto"/>
          </w:tcPr>
          <w:p w14:paraId="23AFDBE1" w14:textId="77777777" w:rsidR="00D42961" w:rsidRDefault="00D42961" w:rsidP="00D83B0B">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2.1.1.</w:t>
            </w:r>
            <w:r>
              <w:t xml:space="preserve"> T</w:t>
            </w:r>
            <w:r>
              <w:rPr>
                <w:rFonts w:ascii="Times New Roman" w:eastAsia="Times New Roman" w:hAnsi="Times New Roman" w:cs="Times New Roman"/>
                <w:bCs/>
                <w:lang w:eastAsia="sq-AL"/>
              </w:rPr>
              <w:t>akime informuese me nënat dhe baballarët për përfshirjen e të</w:t>
            </w:r>
            <w:r w:rsidRPr="00F31DE9">
              <w:rPr>
                <w:rFonts w:ascii="Times New Roman" w:eastAsia="Times New Roman" w:hAnsi="Times New Roman" w:cs="Times New Roman"/>
                <w:bCs/>
                <w:lang w:eastAsia="sq-AL"/>
              </w:rPr>
              <w:t xml:space="preserve"> gjithë fëmijëve</w:t>
            </w:r>
            <w:r>
              <w:rPr>
                <w:rFonts w:ascii="Times New Roman" w:eastAsia="Times New Roman" w:hAnsi="Times New Roman" w:cs="Times New Roman"/>
                <w:bCs/>
                <w:lang w:eastAsia="sq-AL"/>
              </w:rPr>
              <w:t xml:space="preserve"> </w:t>
            </w:r>
            <w:r w:rsidRPr="00F31DE9">
              <w:rPr>
                <w:rFonts w:ascii="Times New Roman" w:eastAsia="Times New Roman" w:hAnsi="Times New Roman" w:cs="Times New Roman"/>
                <w:bCs/>
                <w:lang w:eastAsia="sq-AL"/>
              </w:rPr>
              <w:t>të moshës parashkollore</w:t>
            </w:r>
            <w:r>
              <w:rPr>
                <w:rFonts w:ascii="Times New Roman" w:eastAsia="Times New Roman" w:hAnsi="Times New Roman" w:cs="Times New Roman"/>
                <w:bCs/>
                <w:lang w:eastAsia="sq-AL"/>
              </w:rPr>
              <w:t>, vajza dhe djem, në të gjithë diversitetin e tyre,</w:t>
            </w:r>
            <w:r w:rsidRPr="00F31DE9">
              <w:rPr>
                <w:rFonts w:ascii="Times New Roman" w:eastAsia="Times New Roman" w:hAnsi="Times New Roman" w:cs="Times New Roman"/>
                <w:bCs/>
                <w:lang w:eastAsia="sq-AL"/>
              </w:rPr>
              <w:t xml:space="preserve"> në institucionet arsimore</w:t>
            </w:r>
            <w:r>
              <w:rPr>
                <w:rFonts w:ascii="Times New Roman" w:eastAsia="Times New Roman" w:hAnsi="Times New Roman" w:cs="Times New Roman"/>
                <w:bCs/>
                <w:lang w:eastAsia="sq-AL"/>
              </w:rPr>
              <w:t>.</w:t>
            </w:r>
          </w:p>
          <w:p w14:paraId="1EE53EC6" w14:textId="77777777" w:rsidR="00D42961" w:rsidRDefault="00D42961" w:rsidP="00D83B0B">
            <w:pPr>
              <w:jc w:val="left"/>
              <w:rPr>
                <w:rFonts w:ascii="Times New Roman" w:eastAsia="Times New Roman" w:hAnsi="Times New Roman" w:cs="Times New Roman"/>
                <w:bCs/>
                <w:lang w:eastAsia="sq-AL"/>
              </w:rPr>
            </w:pPr>
          </w:p>
          <w:p w14:paraId="5B2E001B" w14:textId="5CDE5A8A" w:rsidR="00D42961" w:rsidRPr="00FA6B29" w:rsidRDefault="00D42961" w:rsidP="00367F6D">
            <w:pPr>
              <w:jc w:val="left"/>
              <w:rPr>
                <w:rFonts w:ascii="Times New Roman" w:eastAsia="Times New Roman" w:hAnsi="Times New Roman" w:cs="Times New Roman"/>
                <w:bCs/>
                <w:lang w:eastAsia="sq-AL"/>
              </w:rPr>
            </w:pPr>
          </w:p>
        </w:tc>
        <w:tc>
          <w:tcPr>
            <w:tcW w:w="1538" w:type="dxa"/>
            <w:shd w:val="clear" w:color="auto" w:fill="auto"/>
          </w:tcPr>
          <w:p w14:paraId="0EC6E5A7" w14:textId="2AA35E9F" w:rsidR="00D42961" w:rsidRPr="00FA6B29" w:rsidRDefault="00D42961" w:rsidP="00D83B0B">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601" w:type="dxa"/>
            <w:shd w:val="clear" w:color="auto" w:fill="auto"/>
          </w:tcPr>
          <w:p w14:paraId="53C2E6E8" w14:textId="77777777" w:rsidR="00D42961" w:rsidRDefault="00D42961" w:rsidP="00D83B0B">
            <w:pPr>
              <w:jc w:val="left"/>
              <w:rPr>
                <w:rFonts w:ascii="Times New Roman" w:eastAsia="Times New Roman" w:hAnsi="Times New Roman" w:cs="Times New Roman"/>
                <w:bCs/>
              </w:rPr>
            </w:pPr>
            <w:r>
              <w:rPr>
                <w:rFonts w:ascii="Times New Roman" w:eastAsia="Times New Roman" w:hAnsi="Times New Roman" w:cs="Times New Roman"/>
                <w:bCs/>
              </w:rPr>
              <w:t>Shkollat</w:t>
            </w:r>
          </w:p>
          <w:p w14:paraId="4D33A39E" w14:textId="77777777" w:rsidR="00D42961" w:rsidRDefault="00D42961" w:rsidP="00D83B0B">
            <w:pPr>
              <w:jc w:val="left"/>
              <w:rPr>
                <w:rFonts w:ascii="Times New Roman" w:eastAsia="Times New Roman" w:hAnsi="Times New Roman" w:cs="Times New Roman"/>
                <w:bCs/>
              </w:rPr>
            </w:pPr>
          </w:p>
          <w:p w14:paraId="1BD6EDA3" w14:textId="6E2ABA26" w:rsidR="00D42961" w:rsidRDefault="00D42961" w:rsidP="00D83B0B">
            <w:pPr>
              <w:jc w:val="left"/>
              <w:rPr>
                <w:rFonts w:ascii="Times New Roman" w:eastAsia="Times New Roman" w:hAnsi="Times New Roman" w:cs="Times New Roman"/>
                <w:bCs/>
              </w:rPr>
            </w:pPr>
            <w:r>
              <w:rPr>
                <w:rFonts w:ascii="Times New Roman" w:eastAsia="Times New Roman" w:hAnsi="Times New Roman" w:cs="Times New Roman"/>
                <w:bCs/>
              </w:rPr>
              <w:t>QPS</w:t>
            </w:r>
          </w:p>
          <w:p w14:paraId="522752B4" w14:textId="77777777" w:rsidR="00D42961" w:rsidRDefault="00D42961" w:rsidP="00D83B0B">
            <w:pPr>
              <w:jc w:val="left"/>
              <w:rPr>
                <w:rFonts w:ascii="Times New Roman" w:eastAsia="Times New Roman" w:hAnsi="Times New Roman" w:cs="Times New Roman"/>
                <w:bCs/>
              </w:rPr>
            </w:pPr>
          </w:p>
          <w:p w14:paraId="517F0824" w14:textId="77777777" w:rsidR="00D42961" w:rsidRDefault="00D42961" w:rsidP="00D83B0B">
            <w:pPr>
              <w:jc w:val="left"/>
              <w:rPr>
                <w:rFonts w:ascii="Times New Roman" w:eastAsia="Times New Roman" w:hAnsi="Times New Roman" w:cs="Times New Roman"/>
                <w:bCs/>
              </w:rPr>
            </w:pPr>
            <w:r>
              <w:rPr>
                <w:rFonts w:ascii="Times New Roman" w:eastAsia="Times New Roman" w:hAnsi="Times New Roman" w:cs="Times New Roman"/>
                <w:bCs/>
              </w:rPr>
              <w:t>OJQ</w:t>
            </w:r>
          </w:p>
          <w:p w14:paraId="640E7284" w14:textId="77777777" w:rsidR="00D42961" w:rsidRDefault="00D42961" w:rsidP="00D83B0B">
            <w:pPr>
              <w:jc w:val="left"/>
              <w:rPr>
                <w:rFonts w:ascii="Times New Roman" w:eastAsia="Times New Roman" w:hAnsi="Times New Roman" w:cs="Times New Roman"/>
                <w:bCs/>
              </w:rPr>
            </w:pPr>
          </w:p>
          <w:p w14:paraId="5C646A35" w14:textId="16BD8D4A" w:rsidR="00D42961" w:rsidRPr="00FA6B29" w:rsidRDefault="00D42961" w:rsidP="00D83B0B">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3FD05047" w14:textId="77777777" w:rsidR="00D42961" w:rsidRDefault="00EA6223" w:rsidP="00D83B0B">
            <w:pPr>
              <w:jc w:val="center"/>
              <w:rPr>
                <w:rFonts w:ascii="Times New Roman" w:eastAsia="Times New Roman" w:hAnsi="Times New Roman" w:cs="Times New Roman"/>
                <w:bCs/>
              </w:rPr>
            </w:pPr>
            <w:r>
              <w:rPr>
                <w:rFonts w:ascii="Times New Roman" w:eastAsia="Times New Roman" w:hAnsi="Times New Roman" w:cs="Times New Roman"/>
                <w:bCs/>
              </w:rPr>
              <w:t>2024</w:t>
            </w:r>
          </w:p>
          <w:p w14:paraId="5C5B10A0" w14:textId="77777777" w:rsidR="00EA6223" w:rsidRDefault="00EA6223" w:rsidP="00D83B0B">
            <w:pPr>
              <w:jc w:val="center"/>
              <w:rPr>
                <w:rFonts w:ascii="Times New Roman" w:eastAsia="Times New Roman" w:hAnsi="Times New Roman" w:cs="Times New Roman"/>
                <w:bCs/>
              </w:rPr>
            </w:pPr>
            <w:r>
              <w:rPr>
                <w:rFonts w:ascii="Times New Roman" w:eastAsia="Times New Roman" w:hAnsi="Times New Roman" w:cs="Times New Roman"/>
                <w:bCs/>
              </w:rPr>
              <w:t>-</w:t>
            </w:r>
          </w:p>
          <w:p w14:paraId="473EE193" w14:textId="2B1569EA" w:rsidR="00EA6223" w:rsidRPr="00FA6B29" w:rsidRDefault="00EA6223" w:rsidP="00D83B0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6CEC8C5E" w14:textId="0EB04E2D" w:rsidR="00D42961" w:rsidRDefault="00367F6D" w:rsidP="00D83B0B">
            <w:pPr>
              <w:jc w:val="center"/>
              <w:rPr>
                <w:rFonts w:ascii="Times New Roman" w:eastAsia="Times New Roman" w:hAnsi="Times New Roman" w:cs="Times New Roman"/>
                <w:bCs/>
              </w:rPr>
            </w:pPr>
            <w:r>
              <w:rPr>
                <w:rFonts w:ascii="Times New Roman" w:eastAsia="Times New Roman" w:hAnsi="Times New Roman" w:cs="Times New Roman"/>
                <w:bCs/>
              </w:rPr>
              <w:t xml:space="preserve">356 </w:t>
            </w:r>
            <w:r w:rsidR="00D42961" w:rsidRPr="00550BBA">
              <w:rPr>
                <w:rFonts w:ascii="Times New Roman" w:eastAsia="Times New Roman" w:hAnsi="Times New Roman" w:cs="Times New Roman"/>
                <w:bCs/>
              </w:rPr>
              <w:t>€</w:t>
            </w:r>
          </w:p>
          <w:p w14:paraId="38C372CA" w14:textId="77777777" w:rsidR="00367F6D" w:rsidRPr="00550BBA" w:rsidRDefault="00367F6D" w:rsidP="00367F6D">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1CB3CCC5" w14:textId="77777777" w:rsidR="00367F6D" w:rsidRPr="00550BBA" w:rsidRDefault="00367F6D" w:rsidP="00D83B0B">
            <w:pPr>
              <w:jc w:val="center"/>
              <w:rPr>
                <w:rFonts w:ascii="Times New Roman" w:eastAsia="Times New Roman" w:hAnsi="Times New Roman" w:cs="Times New Roman"/>
                <w:bCs/>
              </w:rPr>
            </w:pPr>
          </w:p>
          <w:p w14:paraId="60C01564" w14:textId="3902FB31" w:rsidR="00D42961" w:rsidRPr="00FA6B29" w:rsidRDefault="00D42961" w:rsidP="00D83B0B">
            <w:pPr>
              <w:jc w:val="center"/>
              <w:rPr>
                <w:rFonts w:ascii="Times New Roman" w:eastAsia="Times New Roman" w:hAnsi="Times New Roman" w:cs="Times New Roman"/>
                <w:bCs/>
                <w:sz w:val="18"/>
                <w:szCs w:val="18"/>
              </w:rPr>
            </w:pPr>
          </w:p>
        </w:tc>
        <w:tc>
          <w:tcPr>
            <w:tcW w:w="1170" w:type="dxa"/>
            <w:shd w:val="clear" w:color="auto" w:fill="auto"/>
          </w:tcPr>
          <w:p w14:paraId="3BB5860C" w14:textId="77777777" w:rsidR="00367F6D" w:rsidRDefault="00367F6D" w:rsidP="00367F6D">
            <w:pPr>
              <w:jc w:val="center"/>
              <w:rPr>
                <w:rFonts w:ascii="Times New Roman" w:eastAsia="Times New Roman" w:hAnsi="Times New Roman" w:cs="Times New Roman"/>
                <w:bCs/>
              </w:rPr>
            </w:pPr>
            <w:r>
              <w:rPr>
                <w:rFonts w:ascii="Times New Roman" w:eastAsia="Times New Roman" w:hAnsi="Times New Roman" w:cs="Times New Roman"/>
                <w:bCs/>
              </w:rPr>
              <w:t xml:space="preserve">356 </w:t>
            </w:r>
            <w:r w:rsidRPr="00550BBA">
              <w:rPr>
                <w:rFonts w:ascii="Times New Roman" w:eastAsia="Times New Roman" w:hAnsi="Times New Roman" w:cs="Times New Roman"/>
                <w:bCs/>
              </w:rPr>
              <w:t>€</w:t>
            </w:r>
          </w:p>
          <w:p w14:paraId="3DE443A4" w14:textId="77777777" w:rsidR="00367F6D" w:rsidRPr="00550BBA" w:rsidRDefault="00367F6D" w:rsidP="00367F6D">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094DC6E3" w14:textId="29CC6341" w:rsidR="00D42961" w:rsidRPr="00FA6B29" w:rsidRDefault="00D42961" w:rsidP="00D83B0B">
            <w:pPr>
              <w:jc w:val="center"/>
              <w:rPr>
                <w:rFonts w:ascii="Times New Roman" w:eastAsia="Times New Roman" w:hAnsi="Times New Roman" w:cs="Times New Roman"/>
                <w:bCs/>
              </w:rPr>
            </w:pPr>
          </w:p>
        </w:tc>
        <w:tc>
          <w:tcPr>
            <w:tcW w:w="1170" w:type="dxa"/>
          </w:tcPr>
          <w:p w14:paraId="7903B6C7" w14:textId="77777777" w:rsidR="00367F6D" w:rsidRDefault="00367F6D" w:rsidP="00367F6D">
            <w:pPr>
              <w:jc w:val="center"/>
              <w:rPr>
                <w:rFonts w:ascii="Times New Roman" w:eastAsia="Times New Roman" w:hAnsi="Times New Roman" w:cs="Times New Roman"/>
                <w:bCs/>
              </w:rPr>
            </w:pPr>
            <w:r>
              <w:rPr>
                <w:rFonts w:ascii="Times New Roman" w:eastAsia="Times New Roman" w:hAnsi="Times New Roman" w:cs="Times New Roman"/>
                <w:bCs/>
              </w:rPr>
              <w:t xml:space="preserve">356 </w:t>
            </w:r>
            <w:r w:rsidRPr="00550BBA">
              <w:rPr>
                <w:rFonts w:ascii="Times New Roman" w:eastAsia="Times New Roman" w:hAnsi="Times New Roman" w:cs="Times New Roman"/>
                <w:bCs/>
              </w:rPr>
              <w:t>€</w:t>
            </w:r>
          </w:p>
          <w:p w14:paraId="1E87E615" w14:textId="77777777" w:rsidR="00367F6D" w:rsidRPr="00550BBA" w:rsidRDefault="00367F6D" w:rsidP="00367F6D">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60B3DC24" w14:textId="21088B02" w:rsidR="00D42961" w:rsidRPr="00FA6B29" w:rsidRDefault="00D42961" w:rsidP="00D83B0B">
            <w:pPr>
              <w:rPr>
                <w:rFonts w:ascii="Times New Roman" w:eastAsia="Times New Roman" w:hAnsi="Times New Roman" w:cs="Times New Roman"/>
                <w:bCs/>
              </w:rPr>
            </w:pPr>
          </w:p>
        </w:tc>
        <w:tc>
          <w:tcPr>
            <w:tcW w:w="1629" w:type="dxa"/>
          </w:tcPr>
          <w:p w14:paraId="7C11B649" w14:textId="77777777" w:rsidR="00D42961" w:rsidRDefault="00D42961" w:rsidP="00D83B0B">
            <w:pPr>
              <w:rPr>
                <w:rFonts w:ascii="Times New Roman" w:eastAsia="Times New Roman" w:hAnsi="Times New Roman" w:cs="Times New Roman"/>
                <w:bCs/>
              </w:rPr>
            </w:pPr>
            <w:r>
              <w:rPr>
                <w:rFonts w:ascii="Times New Roman" w:eastAsia="Times New Roman" w:hAnsi="Times New Roman" w:cs="Times New Roman"/>
                <w:bCs/>
              </w:rPr>
              <w:t>DKA</w:t>
            </w:r>
          </w:p>
          <w:p w14:paraId="47229388" w14:textId="77777777" w:rsidR="00D42961" w:rsidRDefault="00D42961" w:rsidP="00D83B0B">
            <w:pPr>
              <w:rPr>
                <w:rFonts w:ascii="Times New Roman" w:eastAsia="Times New Roman" w:hAnsi="Times New Roman" w:cs="Times New Roman"/>
                <w:bCs/>
              </w:rPr>
            </w:pPr>
          </w:p>
          <w:p w14:paraId="6F112B97" w14:textId="7438F156" w:rsidR="00D42961" w:rsidRPr="00FA6B29" w:rsidRDefault="00D42961" w:rsidP="00D83B0B">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0008BE0E" w14:textId="6AA340D6" w:rsidR="00D42961" w:rsidRDefault="00D42961" w:rsidP="00D83B0B">
            <w:pPr>
              <w:jc w:val="left"/>
              <w:rPr>
                <w:rFonts w:ascii="Times New Roman" w:eastAsia="Times New Roman" w:hAnsi="Times New Roman" w:cs="Times New Roman"/>
                <w:bCs/>
              </w:rPr>
            </w:pPr>
            <w:r>
              <w:rPr>
                <w:rFonts w:ascii="Times New Roman" w:eastAsia="Times New Roman" w:hAnsi="Times New Roman" w:cs="Times New Roman"/>
                <w:bCs/>
              </w:rPr>
              <w:t>- 6 takime të zhvilluara (2 në vit)</w:t>
            </w:r>
          </w:p>
          <w:p w14:paraId="600D230D" w14:textId="77777777" w:rsidR="00D42961" w:rsidRDefault="00D42961" w:rsidP="00D83B0B">
            <w:pPr>
              <w:jc w:val="left"/>
              <w:rPr>
                <w:rFonts w:ascii="Times New Roman" w:eastAsia="Times New Roman" w:hAnsi="Times New Roman" w:cs="Times New Roman"/>
                <w:bCs/>
              </w:rPr>
            </w:pPr>
          </w:p>
          <w:p w14:paraId="33CD777A" w14:textId="6C135CB4" w:rsidR="00D42961" w:rsidRPr="00FA6B29" w:rsidRDefault="00D42961" w:rsidP="00D83B0B">
            <w:pPr>
              <w:jc w:val="left"/>
              <w:rPr>
                <w:rFonts w:ascii="Times New Roman" w:eastAsia="Times New Roman" w:hAnsi="Times New Roman" w:cs="Times New Roman"/>
                <w:bCs/>
              </w:rPr>
            </w:pPr>
            <w:r>
              <w:rPr>
                <w:rFonts w:ascii="Times New Roman" w:eastAsia="Times New Roman" w:hAnsi="Times New Roman" w:cs="Times New Roman"/>
                <w:bCs/>
              </w:rPr>
              <w:t>- 60 nëna dhe baballarë të informuar (20 në vit) ndarë sipas seksit, moshës, etnisë, vendbanimit, etj</w:t>
            </w:r>
          </w:p>
        </w:tc>
        <w:tc>
          <w:tcPr>
            <w:tcW w:w="1710" w:type="dxa"/>
            <w:shd w:val="clear" w:color="auto" w:fill="auto"/>
          </w:tcPr>
          <w:p w14:paraId="6C6D5BE2" w14:textId="66C05586" w:rsidR="00D42961" w:rsidRPr="00D46DBB" w:rsidRDefault="00D42961" w:rsidP="00D83B0B">
            <w:pPr>
              <w:rPr>
                <w:rFonts w:ascii="Times New Roman" w:eastAsia="Times New Roman" w:hAnsi="Times New Roman" w:cs="Times New Roman"/>
                <w:bCs/>
              </w:rPr>
            </w:pPr>
            <w:r>
              <w:rPr>
                <w:rFonts w:ascii="Times New Roman" w:eastAsia="Times New Roman" w:hAnsi="Times New Roman" w:cs="Times New Roman"/>
                <w:bCs/>
              </w:rPr>
              <w:t>KK</w:t>
            </w:r>
          </w:p>
        </w:tc>
      </w:tr>
      <w:tr w:rsidR="00367F6D" w:rsidRPr="00D46DBB" w14:paraId="0157D86F" w14:textId="77777777" w:rsidTr="00EA6223">
        <w:trPr>
          <w:trHeight w:val="534"/>
        </w:trPr>
        <w:tc>
          <w:tcPr>
            <w:tcW w:w="3420" w:type="dxa"/>
            <w:shd w:val="clear" w:color="auto" w:fill="auto"/>
          </w:tcPr>
          <w:p w14:paraId="1F904426" w14:textId="52484A31" w:rsidR="00367F6D" w:rsidRDefault="00367F6D" w:rsidP="00367F6D">
            <w:pPr>
              <w:jc w:val="left"/>
              <w:rPr>
                <w:rFonts w:ascii="Times New Roman" w:eastAsia="Times New Roman" w:hAnsi="Times New Roman" w:cs="Times New Roman"/>
                <w:bCs/>
                <w:lang w:eastAsia="sq-AL"/>
              </w:rPr>
            </w:pPr>
            <w:r w:rsidRPr="00367F6D">
              <w:rPr>
                <w:rFonts w:ascii="Times New Roman" w:eastAsia="Times New Roman" w:hAnsi="Times New Roman" w:cs="Times New Roman"/>
                <w:bCs/>
              </w:rPr>
              <w:lastRenderedPageBreak/>
              <w:t>2.1.2. Ndarja e bursave për studente dhe studentë për përfshirjen e tyre në profesione deficitare ose profesione jo tradicionale (pra që thyejnë steriotipet gjinore).</w:t>
            </w:r>
          </w:p>
        </w:tc>
        <w:tc>
          <w:tcPr>
            <w:tcW w:w="1538" w:type="dxa"/>
            <w:shd w:val="clear" w:color="auto" w:fill="auto"/>
          </w:tcPr>
          <w:p w14:paraId="7C93342D" w14:textId="3A532D91" w:rsidR="00367F6D" w:rsidRDefault="00367F6D" w:rsidP="00367F6D">
            <w:pPr>
              <w:jc w:val="left"/>
              <w:rPr>
                <w:rFonts w:ascii="Times New Roman" w:eastAsia="Times New Roman" w:hAnsi="Times New Roman" w:cs="Times New Roman"/>
                <w:bCs/>
              </w:rPr>
            </w:pPr>
            <w:r w:rsidRPr="00367F6D">
              <w:rPr>
                <w:rFonts w:ascii="Times New Roman" w:eastAsia="Times New Roman" w:hAnsi="Times New Roman" w:cs="Times New Roman"/>
                <w:bCs/>
              </w:rPr>
              <w:t>DKA</w:t>
            </w:r>
          </w:p>
        </w:tc>
        <w:tc>
          <w:tcPr>
            <w:tcW w:w="1601" w:type="dxa"/>
            <w:shd w:val="clear" w:color="auto" w:fill="auto"/>
          </w:tcPr>
          <w:p w14:paraId="2407DF81" w14:textId="77777777" w:rsidR="00367F6D" w:rsidRPr="00367F6D" w:rsidRDefault="00367F6D" w:rsidP="00367F6D">
            <w:pPr>
              <w:jc w:val="left"/>
              <w:rPr>
                <w:rFonts w:ascii="Times New Roman" w:eastAsia="Times New Roman" w:hAnsi="Times New Roman" w:cs="Times New Roman"/>
                <w:bCs/>
              </w:rPr>
            </w:pPr>
            <w:r w:rsidRPr="00367F6D">
              <w:rPr>
                <w:rFonts w:ascii="Times New Roman" w:eastAsia="Times New Roman" w:hAnsi="Times New Roman" w:cs="Times New Roman"/>
                <w:bCs/>
              </w:rPr>
              <w:t>ZK</w:t>
            </w:r>
          </w:p>
          <w:p w14:paraId="5D162ACF" w14:textId="77777777" w:rsidR="00367F6D" w:rsidRPr="00367F6D" w:rsidRDefault="00367F6D" w:rsidP="00367F6D">
            <w:pPr>
              <w:jc w:val="left"/>
              <w:rPr>
                <w:rFonts w:ascii="Times New Roman" w:eastAsia="Times New Roman" w:hAnsi="Times New Roman" w:cs="Times New Roman"/>
                <w:bCs/>
              </w:rPr>
            </w:pPr>
          </w:p>
          <w:p w14:paraId="367523F6" w14:textId="77777777" w:rsidR="00367F6D" w:rsidRPr="00367F6D" w:rsidRDefault="00367F6D" w:rsidP="00367F6D">
            <w:pPr>
              <w:jc w:val="left"/>
              <w:rPr>
                <w:rFonts w:ascii="Times New Roman" w:eastAsia="Times New Roman" w:hAnsi="Times New Roman" w:cs="Times New Roman"/>
                <w:bCs/>
              </w:rPr>
            </w:pPr>
            <w:r w:rsidRPr="00367F6D">
              <w:rPr>
                <w:rFonts w:ascii="Times New Roman" w:eastAsia="Times New Roman" w:hAnsi="Times New Roman" w:cs="Times New Roman"/>
                <w:bCs/>
              </w:rPr>
              <w:t>Shkollat</w:t>
            </w:r>
          </w:p>
          <w:p w14:paraId="46F16943" w14:textId="77777777" w:rsidR="00367F6D" w:rsidRPr="00367F6D" w:rsidRDefault="00367F6D" w:rsidP="00367F6D">
            <w:pPr>
              <w:jc w:val="left"/>
              <w:rPr>
                <w:rFonts w:ascii="Times New Roman" w:eastAsia="Times New Roman" w:hAnsi="Times New Roman" w:cs="Times New Roman"/>
                <w:bCs/>
              </w:rPr>
            </w:pPr>
          </w:p>
          <w:p w14:paraId="36600176" w14:textId="77777777" w:rsidR="00367F6D" w:rsidRPr="00367F6D" w:rsidRDefault="00367F6D" w:rsidP="00367F6D">
            <w:pPr>
              <w:jc w:val="left"/>
              <w:rPr>
                <w:rFonts w:ascii="Times New Roman" w:eastAsia="Times New Roman" w:hAnsi="Times New Roman" w:cs="Times New Roman"/>
                <w:bCs/>
              </w:rPr>
            </w:pPr>
            <w:r w:rsidRPr="00367F6D">
              <w:rPr>
                <w:rFonts w:ascii="Times New Roman" w:eastAsia="Times New Roman" w:hAnsi="Times New Roman" w:cs="Times New Roman"/>
                <w:bCs/>
              </w:rPr>
              <w:t>ZBGJDNJ</w:t>
            </w:r>
          </w:p>
          <w:p w14:paraId="3645A267" w14:textId="77777777" w:rsidR="00367F6D" w:rsidRDefault="00367F6D" w:rsidP="00367F6D">
            <w:pPr>
              <w:jc w:val="left"/>
              <w:rPr>
                <w:rFonts w:ascii="Times New Roman" w:eastAsia="Times New Roman" w:hAnsi="Times New Roman" w:cs="Times New Roman"/>
                <w:bCs/>
              </w:rPr>
            </w:pPr>
          </w:p>
        </w:tc>
        <w:tc>
          <w:tcPr>
            <w:tcW w:w="1204" w:type="dxa"/>
            <w:shd w:val="clear" w:color="auto" w:fill="auto"/>
          </w:tcPr>
          <w:p w14:paraId="03E2F006" w14:textId="77777777" w:rsidR="00367F6D" w:rsidRDefault="00367F6D" w:rsidP="00367F6D">
            <w:pPr>
              <w:jc w:val="center"/>
              <w:rPr>
                <w:rFonts w:ascii="Times New Roman" w:eastAsia="Times New Roman" w:hAnsi="Times New Roman" w:cs="Times New Roman"/>
                <w:bCs/>
              </w:rPr>
            </w:pPr>
            <w:r>
              <w:rPr>
                <w:rFonts w:ascii="Times New Roman" w:eastAsia="Times New Roman" w:hAnsi="Times New Roman" w:cs="Times New Roman"/>
                <w:bCs/>
              </w:rPr>
              <w:t>2024</w:t>
            </w:r>
          </w:p>
          <w:p w14:paraId="341EB67A" w14:textId="77777777" w:rsidR="00367F6D" w:rsidRDefault="00367F6D" w:rsidP="00367F6D">
            <w:pPr>
              <w:jc w:val="center"/>
              <w:rPr>
                <w:rFonts w:ascii="Times New Roman" w:eastAsia="Times New Roman" w:hAnsi="Times New Roman" w:cs="Times New Roman"/>
                <w:bCs/>
              </w:rPr>
            </w:pPr>
            <w:r>
              <w:rPr>
                <w:rFonts w:ascii="Times New Roman" w:eastAsia="Times New Roman" w:hAnsi="Times New Roman" w:cs="Times New Roman"/>
                <w:bCs/>
              </w:rPr>
              <w:t>-</w:t>
            </w:r>
          </w:p>
          <w:p w14:paraId="28740D3B" w14:textId="194B24D0" w:rsidR="00367F6D" w:rsidRDefault="00367F6D" w:rsidP="00367F6D">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0BE11D7E" w14:textId="30B5FB1D" w:rsidR="00367F6D" w:rsidRDefault="00367F6D" w:rsidP="00367F6D">
            <w:pPr>
              <w:jc w:val="center"/>
              <w:rPr>
                <w:rFonts w:ascii="Times New Roman" w:eastAsia="Times New Roman" w:hAnsi="Times New Roman" w:cs="Times New Roman"/>
                <w:bCs/>
              </w:rPr>
            </w:pPr>
            <w:r>
              <w:rPr>
                <w:rFonts w:ascii="Times New Roman" w:eastAsia="Times New Roman" w:hAnsi="Times New Roman" w:cs="Times New Roman"/>
                <w:bCs/>
              </w:rPr>
              <w:t xml:space="preserve">48,000 </w:t>
            </w:r>
            <w:r w:rsidRPr="00550BBA">
              <w:rPr>
                <w:rFonts w:ascii="Times New Roman" w:eastAsia="Times New Roman" w:hAnsi="Times New Roman" w:cs="Times New Roman"/>
                <w:bCs/>
              </w:rPr>
              <w:t>€</w:t>
            </w:r>
          </w:p>
          <w:p w14:paraId="5635121C" w14:textId="77777777" w:rsidR="00367F6D" w:rsidRPr="00550BBA" w:rsidRDefault="00367F6D" w:rsidP="00367F6D">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072C52AD" w14:textId="77777777" w:rsidR="00367F6D" w:rsidRDefault="00367F6D" w:rsidP="00367F6D">
            <w:pPr>
              <w:jc w:val="center"/>
              <w:rPr>
                <w:rFonts w:ascii="Times New Roman" w:eastAsia="Times New Roman" w:hAnsi="Times New Roman" w:cs="Times New Roman"/>
                <w:bCs/>
              </w:rPr>
            </w:pPr>
          </w:p>
        </w:tc>
        <w:tc>
          <w:tcPr>
            <w:tcW w:w="1170" w:type="dxa"/>
            <w:shd w:val="clear" w:color="auto" w:fill="auto"/>
          </w:tcPr>
          <w:p w14:paraId="0BA52018" w14:textId="77777777" w:rsidR="00367F6D" w:rsidRDefault="00367F6D" w:rsidP="00367F6D">
            <w:pPr>
              <w:jc w:val="center"/>
              <w:rPr>
                <w:rFonts w:ascii="Times New Roman" w:eastAsia="Times New Roman" w:hAnsi="Times New Roman" w:cs="Times New Roman"/>
                <w:bCs/>
              </w:rPr>
            </w:pPr>
            <w:r>
              <w:rPr>
                <w:rFonts w:ascii="Times New Roman" w:eastAsia="Times New Roman" w:hAnsi="Times New Roman" w:cs="Times New Roman"/>
                <w:bCs/>
              </w:rPr>
              <w:t xml:space="preserve">48,000 </w:t>
            </w:r>
            <w:r w:rsidRPr="00550BBA">
              <w:rPr>
                <w:rFonts w:ascii="Times New Roman" w:eastAsia="Times New Roman" w:hAnsi="Times New Roman" w:cs="Times New Roman"/>
                <w:bCs/>
              </w:rPr>
              <w:t>€</w:t>
            </w:r>
          </w:p>
          <w:p w14:paraId="58CCFD34" w14:textId="77777777" w:rsidR="00367F6D" w:rsidRPr="00550BBA" w:rsidRDefault="00367F6D" w:rsidP="00367F6D">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4A6C59D7" w14:textId="77777777" w:rsidR="00367F6D" w:rsidRDefault="00367F6D" w:rsidP="00367F6D">
            <w:pPr>
              <w:jc w:val="center"/>
              <w:rPr>
                <w:rFonts w:ascii="Times New Roman" w:eastAsia="Times New Roman" w:hAnsi="Times New Roman" w:cs="Times New Roman"/>
                <w:bCs/>
              </w:rPr>
            </w:pPr>
          </w:p>
        </w:tc>
        <w:tc>
          <w:tcPr>
            <w:tcW w:w="1170" w:type="dxa"/>
          </w:tcPr>
          <w:p w14:paraId="4B1A8E7B" w14:textId="77777777" w:rsidR="00367F6D" w:rsidRDefault="00367F6D" w:rsidP="00367F6D">
            <w:pPr>
              <w:jc w:val="center"/>
              <w:rPr>
                <w:rFonts w:ascii="Times New Roman" w:eastAsia="Times New Roman" w:hAnsi="Times New Roman" w:cs="Times New Roman"/>
                <w:bCs/>
              </w:rPr>
            </w:pPr>
            <w:r>
              <w:rPr>
                <w:rFonts w:ascii="Times New Roman" w:eastAsia="Times New Roman" w:hAnsi="Times New Roman" w:cs="Times New Roman"/>
                <w:bCs/>
              </w:rPr>
              <w:t xml:space="preserve">48,000 </w:t>
            </w:r>
            <w:r w:rsidRPr="00550BBA">
              <w:rPr>
                <w:rFonts w:ascii="Times New Roman" w:eastAsia="Times New Roman" w:hAnsi="Times New Roman" w:cs="Times New Roman"/>
                <w:bCs/>
              </w:rPr>
              <w:t>€</w:t>
            </w:r>
          </w:p>
          <w:p w14:paraId="54D8CF50" w14:textId="77777777" w:rsidR="00367F6D" w:rsidRPr="00550BBA" w:rsidRDefault="00367F6D" w:rsidP="00367F6D">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39BF6047" w14:textId="77777777" w:rsidR="00367F6D" w:rsidRDefault="00367F6D" w:rsidP="00367F6D">
            <w:pPr>
              <w:jc w:val="center"/>
              <w:rPr>
                <w:rFonts w:ascii="Times New Roman" w:eastAsia="Times New Roman" w:hAnsi="Times New Roman" w:cs="Times New Roman"/>
                <w:bCs/>
              </w:rPr>
            </w:pPr>
          </w:p>
        </w:tc>
        <w:tc>
          <w:tcPr>
            <w:tcW w:w="1629" w:type="dxa"/>
          </w:tcPr>
          <w:p w14:paraId="4597FA70" w14:textId="77777777" w:rsidR="00367F6D" w:rsidRDefault="00367F6D" w:rsidP="00367F6D">
            <w:pPr>
              <w:rPr>
                <w:rFonts w:ascii="Times New Roman" w:eastAsia="Times New Roman" w:hAnsi="Times New Roman" w:cs="Times New Roman"/>
                <w:bCs/>
              </w:rPr>
            </w:pPr>
            <w:r>
              <w:rPr>
                <w:rFonts w:ascii="Times New Roman" w:eastAsia="Times New Roman" w:hAnsi="Times New Roman" w:cs="Times New Roman"/>
                <w:bCs/>
              </w:rPr>
              <w:t>DKA</w:t>
            </w:r>
          </w:p>
          <w:p w14:paraId="726F8216" w14:textId="77777777" w:rsidR="00367F6D" w:rsidRDefault="00367F6D" w:rsidP="00367F6D">
            <w:pPr>
              <w:rPr>
                <w:rFonts w:ascii="Times New Roman" w:eastAsia="Times New Roman" w:hAnsi="Times New Roman" w:cs="Times New Roman"/>
                <w:bCs/>
              </w:rPr>
            </w:pPr>
          </w:p>
          <w:p w14:paraId="7DDD4F18" w14:textId="3ADE794F" w:rsidR="00367F6D" w:rsidRDefault="00367F6D" w:rsidP="00367F6D">
            <w:pPr>
              <w:rPr>
                <w:rFonts w:ascii="Times New Roman" w:eastAsia="Times New Roman" w:hAnsi="Times New Roman" w:cs="Times New Roman"/>
                <w:bCs/>
              </w:rPr>
            </w:pPr>
            <w:r>
              <w:rPr>
                <w:rFonts w:ascii="Times New Roman" w:eastAsia="Times New Roman" w:hAnsi="Times New Roman" w:cs="Times New Roman"/>
                <w:bCs/>
              </w:rPr>
              <w:t>ZK</w:t>
            </w:r>
          </w:p>
        </w:tc>
        <w:tc>
          <w:tcPr>
            <w:tcW w:w="1791" w:type="dxa"/>
            <w:shd w:val="clear" w:color="auto" w:fill="auto"/>
          </w:tcPr>
          <w:p w14:paraId="2E303A9D" w14:textId="03E09429" w:rsidR="00367F6D" w:rsidRDefault="00367F6D" w:rsidP="00367F6D">
            <w:pPr>
              <w:jc w:val="left"/>
              <w:rPr>
                <w:rFonts w:ascii="Times New Roman" w:eastAsia="Times New Roman" w:hAnsi="Times New Roman" w:cs="Times New Roman"/>
                <w:bCs/>
              </w:rPr>
            </w:pPr>
            <w:r w:rsidRPr="00367F6D">
              <w:rPr>
                <w:rFonts w:ascii="Times New Roman" w:eastAsia="Times New Roman" w:hAnsi="Times New Roman" w:cs="Times New Roman"/>
                <w:bCs/>
              </w:rPr>
              <w:t>- 240 bursave për profesione deficitare (80 në vit), ndarë sipas seksit, moshës, etj.</w:t>
            </w:r>
          </w:p>
        </w:tc>
        <w:tc>
          <w:tcPr>
            <w:tcW w:w="1710" w:type="dxa"/>
            <w:shd w:val="clear" w:color="auto" w:fill="auto"/>
          </w:tcPr>
          <w:p w14:paraId="0B456C49" w14:textId="59A08ECF" w:rsidR="00367F6D" w:rsidRDefault="00367F6D" w:rsidP="00367F6D">
            <w:pPr>
              <w:rPr>
                <w:rFonts w:ascii="Times New Roman" w:eastAsia="Times New Roman" w:hAnsi="Times New Roman" w:cs="Times New Roman"/>
                <w:bCs/>
              </w:rPr>
            </w:pPr>
            <w:r>
              <w:rPr>
                <w:rFonts w:ascii="Times New Roman" w:eastAsia="Times New Roman" w:hAnsi="Times New Roman" w:cs="Times New Roman"/>
                <w:bCs/>
              </w:rPr>
              <w:t>KK</w:t>
            </w:r>
          </w:p>
        </w:tc>
      </w:tr>
      <w:tr w:rsidR="00367F6D" w:rsidRPr="00D46DBB" w14:paraId="0AA29FC8" w14:textId="77777777" w:rsidTr="00EA6223">
        <w:trPr>
          <w:trHeight w:val="534"/>
        </w:trPr>
        <w:tc>
          <w:tcPr>
            <w:tcW w:w="3420" w:type="dxa"/>
            <w:shd w:val="clear" w:color="auto" w:fill="auto"/>
          </w:tcPr>
          <w:p w14:paraId="754A4E02" w14:textId="77777777" w:rsidR="00367F6D" w:rsidRDefault="00367F6D" w:rsidP="00367F6D">
            <w:pPr>
              <w:jc w:val="left"/>
              <w:rPr>
                <w:rFonts w:ascii="Times New Roman" w:eastAsia="Times New Roman" w:hAnsi="Times New Roman" w:cs="Times New Roman"/>
                <w:bCs/>
              </w:rPr>
            </w:pPr>
            <w:r w:rsidRPr="002C4591">
              <w:rPr>
                <w:rFonts w:ascii="Times New Roman" w:eastAsia="Times New Roman" w:hAnsi="Times New Roman" w:cs="Times New Roman"/>
                <w:bCs/>
              </w:rPr>
              <w:t>2.1.3. Ndërtimi i lidhjeve me komunitetin e biznesit për kryerjen e praktikës profesionale p</w:t>
            </w:r>
            <w:r>
              <w:rPr>
                <w:rFonts w:ascii="Times New Roman" w:eastAsia="Times New Roman" w:hAnsi="Times New Roman" w:cs="Times New Roman"/>
                <w:bCs/>
              </w:rPr>
              <w:t>ë</w:t>
            </w:r>
            <w:r w:rsidRPr="002C4591">
              <w:rPr>
                <w:rFonts w:ascii="Times New Roman" w:eastAsia="Times New Roman" w:hAnsi="Times New Roman" w:cs="Times New Roman"/>
                <w:bCs/>
              </w:rPr>
              <w:t>r t</w:t>
            </w:r>
            <w:r>
              <w:rPr>
                <w:rFonts w:ascii="Times New Roman" w:eastAsia="Times New Roman" w:hAnsi="Times New Roman" w:cs="Times New Roman"/>
                <w:bCs/>
              </w:rPr>
              <w:t>ë</w:t>
            </w:r>
            <w:r w:rsidRPr="002C4591">
              <w:rPr>
                <w:rFonts w:ascii="Times New Roman" w:eastAsia="Times New Roman" w:hAnsi="Times New Roman" w:cs="Times New Roman"/>
                <w:bCs/>
              </w:rPr>
              <w:t xml:space="preserve"> rejat dhe t</w:t>
            </w:r>
            <w:r>
              <w:rPr>
                <w:rFonts w:ascii="Times New Roman" w:eastAsia="Times New Roman" w:hAnsi="Times New Roman" w:cs="Times New Roman"/>
                <w:bCs/>
              </w:rPr>
              <w:t>ë</w:t>
            </w:r>
            <w:r w:rsidRPr="002C4591">
              <w:rPr>
                <w:rFonts w:ascii="Times New Roman" w:eastAsia="Times New Roman" w:hAnsi="Times New Roman" w:cs="Times New Roman"/>
                <w:bCs/>
              </w:rPr>
              <w:t xml:space="preserve"> rinjt</w:t>
            </w:r>
            <w:r>
              <w:rPr>
                <w:rFonts w:ascii="Times New Roman" w:eastAsia="Times New Roman" w:hAnsi="Times New Roman" w:cs="Times New Roman"/>
                <w:bCs/>
              </w:rPr>
              <w:t>ë.</w:t>
            </w:r>
          </w:p>
          <w:p w14:paraId="5D06002E" w14:textId="77777777" w:rsidR="00367F6D" w:rsidRPr="00367F6D" w:rsidRDefault="00367F6D" w:rsidP="00367F6D">
            <w:pPr>
              <w:jc w:val="left"/>
              <w:rPr>
                <w:rFonts w:ascii="Times New Roman" w:eastAsia="Times New Roman" w:hAnsi="Times New Roman" w:cs="Times New Roman"/>
                <w:bCs/>
              </w:rPr>
            </w:pPr>
          </w:p>
        </w:tc>
        <w:tc>
          <w:tcPr>
            <w:tcW w:w="1538" w:type="dxa"/>
            <w:shd w:val="clear" w:color="auto" w:fill="auto"/>
          </w:tcPr>
          <w:p w14:paraId="4A41C4FE" w14:textId="768949A2" w:rsidR="00367F6D" w:rsidRPr="00367F6D" w:rsidRDefault="00367F6D" w:rsidP="00367F6D">
            <w:pPr>
              <w:jc w:val="left"/>
              <w:rPr>
                <w:rFonts w:ascii="Times New Roman" w:eastAsia="Times New Roman" w:hAnsi="Times New Roman" w:cs="Times New Roman"/>
                <w:bCs/>
              </w:rPr>
            </w:pPr>
            <w:r w:rsidRPr="002C4591">
              <w:rPr>
                <w:rFonts w:ascii="Times New Roman" w:eastAsia="Times New Roman" w:hAnsi="Times New Roman" w:cs="Times New Roman"/>
                <w:bCs/>
              </w:rPr>
              <w:t>DKA</w:t>
            </w:r>
          </w:p>
        </w:tc>
        <w:tc>
          <w:tcPr>
            <w:tcW w:w="1601" w:type="dxa"/>
            <w:shd w:val="clear" w:color="auto" w:fill="auto"/>
          </w:tcPr>
          <w:p w14:paraId="0BDAC10B" w14:textId="77777777" w:rsidR="00367F6D" w:rsidRPr="002C4591" w:rsidRDefault="00367F6D" w:rsidP="00367F6D">
            <w:pPr>
              <w:jc w:val="left"/>
              <w:rPr>
                <w:rFonts w:ascii="Times New Roman" w:eastAsia="Times New Roman" w:hAnsi="Times New Roman" w:cs="Times New Roman"/>
                <w:bCs/>
              </w:rPr>
            </w:pPr>
            <w:r w:rsidRPr="002C4591">
              <w:rPr>
                <w:rFonts w:ascii="Times New Roman" w:eastAsia="Times New Roman" w:hAnsi="Times New Roman" w:cs="Times New Roman"/>
                <w:bCs/>
              </w:rPr>
              <w:t>IAAP</w:t>
            </w:r>
          </w:p>
          <w:p w14:paraId="622C79C4" w14:textId="77777777" w:rsidR="00367F6D" w:rsidRPr="002C4591" w:rsidRDefault="00367F6D" w:rsidP="00367F6D">
            <w:pPr>
              <w:jc w:val="left"/>
              <w:rPr>
                <w:rFonts w:ascii="Times New Roman" w:eastAsia="Times New Roman" w:hAnsi="Times New Roman" w:cs="Times New Roman"/>
                <w:bCs/>
              </w:rPr>
            </w:pPr>
          </w:p>
          <w:p w14:paraId="5F484BF0" w14:textId="77777777" w:rsidR="00367F6D" w:rsidRPr="002C4591" w:rsidRDefault="00367F6D" w:rsidP="00367F6D">
            <w:pPr>
              <w:jc w:val="left"/>
              <w:rPr>
                <w:rFonts w:ascii="Times New Roman" w:eastAsia="Times New Roman" w:hAnsi="Times New Roman" w:cs="Times New Roman"/>
                <w:bCs/>
              </w:rPr>
            </w:pPr>
            <w:r w:rsidRPr="002C4591">
              <w:rPr>
                <w:rFonts w:ascii="Times New Roman" w:eastAsia="Times New Roman" w:hAnsi="Times New Roman" w:cs="Times New Roman"/>
                <w:bCs/>
              </w:rPr>
              <w:t>Komuniteti i bizneseve</w:t>
            </w:r>
          </w:p>
          <w:p w14:paraId="73961A10" w14:textId="77777777" w:rsidR="00367F6D" w:rsidRPr="002C4591" w:rsidRDefault="00367F6D" w:rsidP="00367F6D">
            <w:pPr>
              <w:jc w:val="left"/>
              <w:rPr>
                <w:rFonts w:ascii="Times New Roman" w:eastAsia="Times New Roman" w:hAnsi="Times New Roman" w:cs="Times New Roman"/>
                <w:bCs/>
              </w:rPr>
            </w:pPr>
          </w:p>
          <w:p w14:paraId="6072DCE2" w14:textId="77777777" w:rsidR="00367F6D" w:rsidRPr="002C4591" w:rsidRDefault="00367F6D" w:rsidP="00367F6D">
            <w:pPr>
              <w:jc w:val="left"/>
              <w:rPr>
                <w:rFonts w:ascii="Times New Roman" w:eastAsia="Times New Roman" w:hAnsi="Times New Roman" w:cs="Times New Roman"/>
                <w:bCs/>
              </w:rPr>
            </w:pPr>
            <w:r w:rsidRPr="002C4591">
              <w:rPr>
                <w:rFonts w:ascii="Times New Roman" w:eastAsia="Times New Roman" w:hAnsi="Times New Roman" w:cs="Times New Roman"/>
                <w:bCs/>
              </w:rPr>
              <w:t>OJQ</w:t>
            </w:r>
          </w:p>
          <w:p w14:paraId="3190BAB8" w14:textId="77777777" w:rsidR="00367F6D" w:rsidRPr="002C4591" w:rsidRDefault="00367F6D" w:rsidP="00367F6D">
            <w:pPr>
              <w:jc w:val="left"/>
              <w:rPr>
                <w:rFonts w:ascii="Times New Roman" w:eastAsia="Times New Roman" w:hAnsi="Times New Roman" w:cs="Times New Roman"/>
                <w:bCs/>
              </w:rPr>
            </w:pPr>
          </w:p>
          <w:p w14:paraId="582F2DC5" w14:textId="1857FEE9" w:rsidR="00367F6D" w:rsidRPr="00367F6D" w:rsidRDefault="00367F6D" w:rsidP="00367F6D">
            <w:pPr>
              <w:jc w:val="left"/>
              <w:rPr>
                <w:rFonts w:ascii="Times New Roman" w:eastAsia="Times New Roman" w:hAnsi="Times New Roman" w:cs="Times New Roman"/>
                <w:bCs/>
              </w:rPr>
            </w:pPr>
            <w:r w:rsidRPr="002C4591">
              <w:rPr>
                <w:rFonts w:ascii="Times New Roman" w:eastAsia="Times New Roman" w:hAnsi="Times New Roman" w:cs="Times New Roman"/>
                <w:bCs/>
              </w:rPr>
              <w:t>ON</w:t>
            </w:r>
          </w:p>
        </w:tc>
        <w:tc>
          <w:tcPr>
            <w:tcW w:w="1204" w:type="dxa"/>
            <w:shd w:val="clear" w:color="auto" w:fill="auto"/>
          </w:tcPr>
          <w:p w14:paraId="5E24A52B" w14:textId="77777777" w:rsidR="00367F6D" w:rsidRDefault="00367F6D" w:rsidP="00367F6D">
            <w:pPr>
              <w:jc w:val="center"/>
              <w:rPr>
                <w:rFonts w:ascii="Times New Roman" w:eastAsia="Times New Roman" w:hAnsi="Times New Roman" w:cs="Times New Roman"/>
                <w:bCs/>
              </w:rPr>
            </w:pPr>
            <w:r>
              <w:rPr>
                <w:rFonts w:ascii="Times New Roman" w:eastAsia="Times New Roman" w:hAnsi="Times New Roman" w:cs="Times New Roman"/>
                <w:bCs/>
              </w:rPr>
              <w:t>2024</w:t>
            </w:r>
          </w:p>
          <w:p w14:paraId="3EE148D3" w14:textId="77777777" w:rsidR="00367F6D" w:rsidRDefault="00367F6D" w:rsidP="00367F6D">
            <w:pPr>
              <w:jc w:val="center"/>
              <w:rPr>
                <w:rFonts w:ascii="Times New Roman" w:eastAsia="Times New Roman" w:hAnsi="Times New Roman" w:cs="Times New Roman"/>
                <w:bCs/>
              </w:rPr>
            </w:pPr>
            <w:r>
              <w:rPr>
                <w:rFonts w:ascii="Times New Roman" w:eastAsia="Times New Roman" w:hAnsi="Times New Roman" w:cs="Times New Roman"/>
                <w:bCs/>
              </w:rPr>
              <w:t>-</w:t>
            </w:r>
          </w:p>
          <w:p w14:paraId="24FBD52E" w14:textId="63B39733" w:rsidR="00367F6D" w:rsidRDefault="00367F6D" w:rsidP="00367F6D">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346795AE" w14:textId="2EAB31A0" w:rsidR="00367F6D" w:rsidRDefault="005D4984" w:rsidP="00367F6D">
            <w:pPr>
              <w:jc w:val="center"/>
              <w:rPr>
                <w:rFonts w:ascii="Times New Roman" w:eastAsia="Times New Roman" w:hAnsi="Times New Roman" w:cs="Times New Roman"/>
                <w:bCs/>
              </w:rPr>
            </w:pPr>
            <w:r>
              <w:rPr>
                <w:rFonts w:ascii="Times New Roman" w:eastAsia="Times New Roman" w:hAnsi="Times New Roman" w:cs="Times New Roman"/>
                <w:bCs/>
              </w:rPr>
              <w:t>405</w:t>
            </w:r>
            <w:r w:rsidR="00367F6D">
              <w:rPr>
                <w:rFonts w:ascii="Times New Roman" w:eastAsia="Times New Roman" w:hAnsi="Times New Roman" w:cs="Times New Roman"/>
                <w:bCs/>
              </w:rPr>
              <w:t xml:space="preserve"> </w:t>
            </w:r>
            <w:r w:rsidR="00367F6D" w:rsidRPr="00550BBA">
              <w:rPr>
                <w:rFonts w:ascii="Times New Roman" w:eastAsia="Times New Roman" w:hAnsi="Times New Roman" w:cs="Times New Roman"/>
                <w:bCs/>
              </w:rPr>
              <w:t>€</w:t>
            </w:r>
          </w:p>
          <w:p w14:paraId="04E61326" w14:textId="77777777" w:rsidR="00367F6D" w:rsidRPr="00550BBA" w:rsidRDefault="00367F6D" w:rsidP="00367F6D">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6C2E0DCA" w14:textId="77777777" w:rsidR="00367F6D" w:rsidRDefault="00367F6D" w:rsidP="00367F6D">
            <w:pPr>
              <w:jc w:val="center"/>
              <w:rPr>
                <w:rFonts w:ascii="Times New Roman" w:eastAsia="Times New Roman" w:hAnsi="Times New Roman" w:cs="Times New Roman"/>
                <w:bCs/>
              </w:rPr>
            </w:pPr>
          </w:p>
        </w:tc>
        <w:tc>
          <w:tcPr>
            <w:tcW w:w="1170" w:type="dxa"/>
            <w:shd w:val="clear" w:color="auto" w:fill="auto"/>
          </w:tcPr>
          <w:p w14:paraId="37B81ED6" w14:textId="77777777" w:rsidR="005D4984" w:rsidRDefault="005D4984" w:rsidP="005D4984">
            <w:pPr>
              <w:jc w:val="center"/>
              <w:rPr>
                <w:rFonts w:ascii="Times New Roman" w:eastAsia="Times New Roman" w:hAnsi="Times New Roman" w:cs="Times New Roman"/>
                <w:bCs/>
              </w:rPr>
            </w:pPr>
            <w:r>
              <w:rPr>
                <w:rFonts w:ascii="Times New Roman" w:eastAsia="Times New Roman" w:hAnsi="Times New Roman" w:cs="Times New Roman"/>
                <w:bCs/>
              </w:rPr>
              <w:t xml:space="preserve">405 </w:t>
            </w:r>
            <w:r w:rsidRPr="00550BBA">
              <w:rPr>
                <w:rFonts w:ascii="Times New Roman" w:eastAsia="Times New Roman" w:hAnsi="Times New Roman" w:cs="Times New Roman"/>
                <w:bCs/>
              </w:rPr>
              <w:t>€</w:t>
            </w:r>
          </w:p>
          <w:p w14:paraId="2D83C2D2" w14:textId="77777777" w:rsidR="005D4984" w:rsidRPr="00550BBA" w:rsidRDefault="005D4984" w:rsidP="005D4984">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3DD3F48C" w14:textId="77777777" w:rsidR="00367F6D" w:rsidRDefault="00367F6D" w:rsidP="00367F6D">
            <w:pPr>
              <w:jc w:val="center"/>
              <w:rPr>
                <w:rFonts w:ascii="Times New Roman" w:eastAsia="Times New Roman" w:hAnsi="Times New Roman" w:cs="Times New Roman"/>
                <w:bCs/>
              </w:rPr>
            </w:pPr>
          </w:p>
        </w:tc>
        <w:tc>
          <w:tcPr>
            <w:tcW w:w="1170" w:type="dxa"/>
          </w:tcPr>
          <w:p w14:paraId="32D5CC47" w14:textId="77777777" w:rsidR="005D4984" w:rsidRDefault="005D4984" w:rsidP="005D4984">
            <w:pPr>
              <w:jc w:val="center"/>
              <w:rPr>
                <w:rFonts w:ascii="Times New Roman" w:eastAsia="Times New Roman" w:hAnsi="Times New Roman" w:cs="Times New Roman"/>
                <w:bCs/>
              </w:rPr>
            </w:pPr>
            <w:r>
              <w:rPr>
                <w:rFonts w:ascii="Times New Roman" w:eastAsia="Times New Roman" w:hAnsi="Times New Roman" w:cs="Times New Roman"/>
                <w:bCs/>
              </w:rPr>
              <w:t xml:space="preserve">405 </w:t>
            </w:r>
            <w:r w:rsidRPr="00550BBA">
              <w:rPr>
                <w:rFonts w:ascii="Times New Roman" w:eastAsia="Times New Roman" w:hAnsi="Times New Roman" w:cs="Times New Roman"/>
                <w:bCs/>
              </w:rPr>
              <w:t>€</w:t>
            </w:r>
          </w:p>
          <w:p w14:paraId="4F0A9F67" w14:textId="77777777" w:rsidR="005D4984" w:rsidRPr="00550BBA" w:rsidRDefault="005D4984" w:rsidP="005D4984">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07596393" w14:textId="77777777" w:rsidR="00367F6D" w:rsidRDefault="00367F6D" w:rsidP="00367F6D">
            <w:pPr>
              <w:jc w:val="center"/>
              <w:rPr>
                <w:rFonts w:ascii="Times New Roman" w:eastAsia="Times New Roman" w:hAnsi="Times New Roman" w:cs="Times New Roman"/>
                <w:bCs/>
              </w:rPr>
            </w:pPr>
          </w:p>
        </w:tc>
        <w:tc>
          <w:tcPr>
            <w:tcW w:w="1629" w:type="dxa"/>
          </w:tcPr>
          <w:p w14:paraId="37F52E11" w14:textId="77777777" w:rsidR="00367F6D" w:rsidRDefault="00367F6D" w:rsidP="00367F6D">
            <w:pPr>
              <w:jc w:val="left"/>
              <w:rPr>
                <w:rFonts w:ascii="Times New Roman" w:eastAsia="Times New Roman" w:hAnsi="Times New Roman" w:cs="Times New Roman"/>
                <w:bCs/>
              </w:rPr>
            </w:pPr>
            <w:r w:rsidRPr="002C4591">
              <w:rPr>
                <w:rFonts w:ascii="Times New Roman" w:eastAsia="Times New Roman" w:hAnsi="Times New Roman" w:cs="Times New Roman"/>
                <w:bCs/>
              </w:rPr>
              <w:t>DKA</w:t>
            </w:r>
          </w:p>
          <w:p w14:paraId="53F5157F" w14:textId="77777777" w:rsidR="00367F6D" w:rsidRDefault="00367F6D" w:rsidP="00367F6D">
            <w:pPr>
              <w:jc w:val="left"/>
              <w:rPr>
                <w:rFonts w:ascii="Times New Roman" w:eastAsia="Times New Roman" w:hAnsi="Times New Roman" w:cs="Times New Roman"/>
                <w:bCs/>
              </w:rPr>
            </w:pPr>
          </w:p>
          <w:p w14:paraId="0B4DA12C" w14:textId="7C46825F" w:rsidR="00367F6D" w:rsidRDefault="00367F6D" w:rsidP="00367F6D">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3C2CD340" w14:textId="38048387" w:rsidR="00367F6D" w:rsidRPr="00367F6D" w:rsidRDefault="00367F6D" w:rsidP="00367F6D">
            <w:pPr>
              <w:jc w:val="left"/>
              <w:rPr>
                <w:rFonts w:ascii="Times New Roman" w:eastAsia="Times New Roman" w:hAnsi="Times New Roman" w:cs="Times New Roman"/>
                <w:bCs/>
              </w:rPr>
            </w:pPr>
            <w:r w:rsidRPr="002C4591">
              <w:rPr>
                <w:rFonts w:ascii="Times New Roman" w:eastAsia="Times New Roman" w:hAnsi="Times New Roman" w:cs="Times New Roman"/>
                <w:bCs/>
              </w:rPr>
              <w:t>- 30 marr</w:t>
            </w:r>
            <w:r>
              <w:rPr>
                <w:rFonts w:ascii="Times New Roman" w:eastAsia="Times New Roman" w:hAnsi="Times New Roman" w:cs="Times New Roman"/>
                <w:bCs/>
              </w:rPr>
              <w:t>ë</w:t>
            </w:r>
            <w:r w:rsidRPr="002C4591">
              <w:rPr>
                <w:rFonts w:ascii="Times New Roman" w:eastAsia="Times New Roman" w:hAnsi="Times New Roman" w:cs="Times New Roman"/>
                <w:bCs/>
              </w:rPr>
              <w:t>veshje bashk</w:t>
            </w:r>
            <w:r>
              <w:rPr>
                <w:rFonts w:ascii="Times New Roman" w:eastAsia="Times New Roman" w:hAnsi="Times New Roman" w:cs="Times New Roman"/>
                <w:bCs/>
              </w:rPr>
              <w:t>ë</w:t>
            </w:r>
            <w:r w:rsidRPr="002C4591">
              <w:rPr>
                <w:rFonts w:ascii="Times New Roman" w:eastAsia="Times New Roman" w:hAnsi="Times New Roman" w:cs="Times New Roman"/>
                <w:bCs/>
              </w:rPr>
              <w:t>punimi t</w:t>
            </w:r>
            <w:r>
              <w:rPr>
                <w:rFonts w:ascii="Times New Roman" w:eastAsia="Times New Roman" w:hAnsi="Times New Roman" w:cs="Times New Roman"/>
                <w:bCs/>
              </w:rPr>
              <w:t>ë</w:t>
            </w:r>
            <w:r w:rsidRPr="002C4591">
              <w:rPr>
                <w:rFonts w:ascii="Times New Roman" w:eastAsia="Times New Roman" w:hAnsi="Times New Roman" w:cs="Times New Roman"/>
                <w:bCs/>
              </w:rPr>
              <w:t xml:space="preserve"> lidhura me bizneset (10 n</w:t>
            </w:r>
            <w:r>
              <w:rPr>
                <w:rFonts w:ascii="Times New Roman" w:eastAsia="Times New Roman" w:hAnsi="Times New Roman" w:cs="Times New Roman"/>
                <w:bCs/>
              </w:rPr>
              <w:t>ë</w:t>
            </w:r>
            <w:r w:rsidRPr="002C4591">
              <w:rPr>
                <w:rFonts w:ascii="Times New Roman" w:eastAsia="Times New Roman" w:hAnsi="Times New Roman" w:cs="Times New Roman"/>
                <w:bCs/>
              </w:rPr>
              <w:t xml:space="preserve"> vit)</w:t>
            </w:r>
          </w:p>
        </w:tc>
        <w:tc>
          <w:tcPr>
            <w:tcW w:w="1710" w:type="dxa"/>
            <w:shd w:val="clear" w:color="auto" w:fill="auto"/>
          </w:tcPr>
          <w:p w14:paraId="1EB115EB" w14:textId="2036A631" w:rsidR="00367F6D" w:rsidRDefault="00367F6D" w:rsidP="00367F6D">
            <w:pPr>
              <w:rPr>
                <w:rFonts w:ascii="Times New Roman" w:eastAsia="Times New Roman" w:hAnsi="Times New Roman" w:cs="Times New Roman"/>
                <w:bCs/>
              </w:rPr>
            </w:pPr>
            <w:r w:rsidRPr="002C4591">
              <w:rPr>
                <w:rFonts w:ascii="Times New Roman" w:eastAsia="Times New Roman" w:hAnsi="Times New Roman" w:cs="Times New Roman"/>
                <w:bCs/>
              </w:rPr>
              <w:t>KK</w:t>
            </w:r>
          </w:p>
        </w:tc>
      </w:tr>
      <w:tr w:rsidR="005D4984" w:rsidRPr="00D46DBB" w14:paraId="40CF1482" w14:textId="77777777" w:rsidTr="00EA6223">
        <w:trPr>
          <w:trHeight w:val="534"/>
        </w:trPr>
        <w:tc>
          <w:tcPr>
            <w:tcW w:w="3420" w:type="dxa"/>
            <w:shd w:val="clear" w:color="auto" w:fill="auto"/>
          </w:tcPr>
          <w:p w14:paraId="15D65627" w14:textId="77777777" w:rsidR="005D4984" w:rsidRDefault="005D4984" w:rsidP="005D4984">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2.1.4. </w:t>
            </w:r>
            <w:r w:rsidRPr="00BF4A22">
              <w:rPr>
                <w:rFonts w:ascii="Times New Roman" w:eastAsia="Times New Roman" w:hAnsi="Times New Roman" w:cs="Times New Roman"/>
                <w:bCs/>
                <w:lang w:eastAsia="sq-AL"/>
              </w:rPr>
              <w:t>Takime informuese me nxënëset dhe nxënësit në shkolla për t’i orientuar drejt arsimit profesional dhe profesioneve që thyejnë stereotipat gjinore.</w:t>
            </w:r>
          </w:p>
          <w:p w14:paraId="17670C74" w14:textId="77777777" w:rsidR="005D4984" w:rsidRPr="002C4591" w:rsidRDefault="005D4984" w:rsidP="005D4984">
            <w:pPr>
              <w:jc w:val="left"/>
              <w:rPr>
                <w:rFonts w:ascii="Times New Roman" w:eastAsia="Times New Roman" w:hAnsi="Times New Roman" w:cs="Times New Roman"/>
                <w:bCs/>
              </w:rPr>
            </w:pPr>
          </w:p>
        </w:tc>
        <w:tc>
          <w:tcPr>
            <w:tcW w:w="1538" w:type="dxa"/>
            <w:shd w:val="clear" w:color="auto" w:fill="auto"/>
          </w:tcPr>
          <w:p w14:paraId="67556DCB" w14:textId="05F7052D" w:rsidR="005D4984" w:rsidRPr="002C4591" w:rsidRDefault="005D4984" w:rsidP="005D4984">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601" w:type="dxa"/>
            <w:shd w:val="clear" w:color="auto" w:fill="auto"/>
          </w:tcPr>
          <w:p w14:paraId="708E4CA3" w14:textId="77777777" w:rsidR="005D4984" w:rsidRDefault="005D4984" w:rsidP="005D4984">
            <w:pPr>
              <w:rPr>
                <w:rFonts w:ascii="Times New Roman" w:eastAsia="Times New Roman" w:hAnsi="Times New Roman" w:cs="Times New Roman"/>
                <w:bCs/>
              </w:rPr>
            </w:pPr>
            <w:r>
              <w:rPr>
                <w:rFonts w:ascii="Times New Roman" w:eastAsia="Times New Roman" w:hAnsi="Times New Roman" w:cs="Times New Roman"/>
                <w:bCs/>
              </w:rPr>
              <w:t>Shkollat</w:t>
            </w:r>
          </w:p>
          <w:p w14:paraId="1E1EF963" w14:textId="77777777" w:rsidR="005D4984" w:rsidRDefault="005D4984" w:rsidP="005D4984">
            <w:pPr>
              <w:rPr>
                <w:rFonts w:ascii="Times New Roman" w:eastAsia="Times New Roman" w:hAnsi="Times New Roman" w:cs="Times New Roman"/>
                <w:bCs/>
              </w:rPr>
            </w:pPr>
          </w:p>
          <w:p w14:paraId="2551FB4C" w14:textId="77777777" w:rsidR="005D4984" w:rsidRDefault="005D4984" w:rsidP="005D4984">
            <w:pPr>
              <w:rPr>
                <w:rFonts w:ascii="Times New Roman" w:eastAsia="Times New Roman" w:hAnsi="Times New Roman" w:cs="Times New Roman"/>
                <w:bCs/>
              </w:rPr>
            </w:pPr>
            <w:r>
              <w:rPr>
                <w:rFonts w:ascii="Times New Roman" w:eastAsia="Times New Roman" w:hAnsi="Times New Roman" w:cs="Times New Roman"/>
                <w:bCs/>
              </w:rPr>
              <w:t>ZBGJDNJ</w:t>
            </w:r>
          </w:p>
          <w:p w14:paraId="55224C27" w14:textId="77777777" w:rsidR="005D4984" w:rsidRDefault="005D4984" w:rsidP="005D4984">
            <w:pPr>
              <w:rPr>
                <w:rFonts w:ascii="Times New Roman" w:eastAsia="Times New Roman" w:hAnsi="Times New Roman" w:cs="Times New Roman"/>
                <w:bCs/>
              </w:rPr>
            </w:pPr>
          </w:p>
          <w:p w14:paraId="1FD06131" w14:textId="77777777" w:rsidR="005D4984" w:rsidRPr="002C4591" w:rsidRDefault="005D4984" w:rsidP="005D4984">
            <w:pPr>
              <w:jc w:val="left"/>
              <w:rPr>
                <w:rFonts w:ascii="Times New Roman" w:eastAsia="Times New Roman" w:hAnsi="Times New Roman" w:cs="Times New Roman"/>
                <w:bCs/>
              </w:rPr>
            </w:pPr>
            <w:r w:rsidRPr="002C4591">
              <w:rPr>
                <w:rFonts w:ascii="Times New Roman" w:eastAsia="Times New Roman" w:hAnsi="Times New Roman" w:cs="Times New Roman"/>
                <w:bCs/>
              </w:rPr>
              <w:t>OJQ</w:t>
            </w:r>
          </w:p>
          <w:p w14:paraId="182D534B" w14:textId="77777777" w:rsidR="005D4984" w:rsidRPr="002C4591" w:rsidRDefault="005D4984" w:rsidP="005D4984">
            <w:pPr>
              <w:jc w:val="left"/>
              <w:rPr>
                <w:rFonts w:ascii="Times New Roman" w:eastAsia="Times New Roman" w:hAnsi="Times New Roman" w:cs="Times New Roman"/>
                <w:bCs/>
              </w:rPr>
            </w:pPr>
          </w:p>
          <w:p w14:paraId="5361F2AA" w14:textId="1DE12A75" w:rsidR="005D4984" w:rsidRPr="002C4591" w:rsidRDefault="005D4984" w:rsidP="005D4984">
            <w:pPr>
              <w:jc w:val="left"/>
              <w:rPr>
                <w:rFonts w:ascii="Times New Roman" w:eastAsia="Times New Roman" w:hAnsi="Times New Roman" w:cs="Times New Roman"/>
                <w:bCs/>
              </w:rPr>
            </w:pPr>
            <w:r w:rsidRPr="002C4591">
              <w:rPr>
                <w:rFonts w:ascii="Times New Roman" w:eastAsia="Times New Roman" w:hAnsi="Times New Roman" w:cs="Times New Roman"/>
                <w:bCs/>
              </w:rPr>
              <w:t>ON</w:t>
            </w:r>
          </w:p>
        </w:tc>
        <w:tc>
          <w:tcPr>
            <w:tcW w:w="1204" w:type="dxa"/>
            <w:shd w:val="clear" w:color="auto" w:fill="auto"/>
          </w:tcPr>
          <w:p w14:paraId="0B71AB05" w14:textId="77777777" w:rsidR="005D4984" w:rsidRDefault="005D4984" w:rsidP="005D4984">
            <w:pPr>
              <w:jc w:val="center"/>
              <w:rPr>
                <w:rFonts w:ascii="Times New Roman" w:eastAsia="Times New Roman" w:hAnsi="Times New Roman" w:cs="Times New Roman"/>
                <w:bCs/>
              </w:rPr>
            </w:pPr>
            <w:r>
              <w:rPr>
                <w:rFonts w:ascii="Times New Roman" w:eastAsia="Times New Roman" w:hAnsi="Times New Roman" w:cs="Times New Roman"/>
                <w:bCs/>
              </w:rPr>
              <w:t>2024</w:t>
            </w:r>
          </w:p>
          <w:p w14:paraId="22BA839C" w14:textId="77777777" w:rsidR="005D4984" w:rsidRDefault="005D4984" w:rsidP="005D4984">
            <w:pPr>
              <w:jc w:val="center"/>
              <w:rPr>
                <w:rFonts w:ascii="Times New Roman" w:eastAsia="Times New Roman" w:hAnsi="Times New Roman" w:cs="Times New Roman"/>
                <w:bCs/>
              </w:rPr>
            </w:pPr>
            <w:r>
              <w:rPr>
                <w:rFonts w:ascii="Times New Roman" w:eastAsia="Times New Roman" w:hAnsi="Times New Roman" w:cs="Times New Roman"/>
                <w:bCs/>
              </w:rPr>
              <w:t>-</w:t>
            </w:r>
          </w:p>
          <w:p w14:paraId="6FA74F81" w14:textId="6857B243" w:rsidR="005D4984" w:rsidRDefault="005D4984" w:rsidP="005D4984">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13333EC7" w14:textId="014B7EAE" w:rsidR="005D4984" w:rsidRDefault="00CD038D" w:rsidP="005D4984">
            <w:pPr>
              <w:jc w:val="center"/>
              <w:rPr>
                <w:rFonts w:ascii="Times New Roman" w:eastAsia="Times New Roman" w:hAnsi="Times New Roman" w:cs="Times New Roman"/>
                <w:bCs/>
              </w:rPr>
            </w:pPr>
            <w:r>
              <w:rPr>
                <w:rFonts w:ascii="Times New Roman" w:eastAsia="Times New Roman" w:hAnsi="Times New Roman" w:cs="Times New Roman"/>
                <w:bCs/>
              </w:rPr>
              <w:t>392</w:t>
            </w:r>
            <w:r w:rsidR="005D4984">
              <w:rPr>
                <w:rFonts w:ascii="Times New Roman" w:eastAsia="Times New Roman" w:hAnsi="Times New Roman" w:cs="Times New Roman"/>
                <w:bCs/>
              </w:rPr>
              <w:t xml:space="preserve"> </w:t>
            </w:r>
            <w:r w:rsidR="005D4984" w:rsidRPr="00550BBA">
              <w:rPr>
                <w:rFonts w:ascii="Times New Roman" w:eastAsia="Times New Roman" w:hAnsi="Times New Roman" w:cs="Times New Roman"/>
                <w:bCs/>
              </w:rPr>
              <w:t>€</w:t>
            </w:r>
          </w:p>
          <w:p w14:paraId="2FFC2373" w14:textId="77777777" w:rsidR="005D4984" w:rsidRPr="00550BBA" w:rsidRDefault="005D4984" w:rsidP="005D4984">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00A1E959" w14:textId="77777777" w:rsidR="005D4984" w:rsidRDefault="005D4984" w:rsidP="005D4984">
            <w:pPr>
              <w:jc w:val="center"/>
              <w:rPr>
                <w:rFonts w:ascii="Times New Roman" w:eastAsia="Times New Roman" w:hAnsi="Times New Roman" w:cs="Times New Roman"/>
                <w:bCs/>
              </w:rPr>
            </w:pPr>
          </w:p>
        </w:tc>
        <w:tc>
          <w:tcPr>
            <w:tcW w:w="1170" w:type="dxa"/>
            <w:shd w:val="clear" w:color="auto" w:fill="auto"/>
          </w:tcPr>
          <w:p w14:paraId="090B6BE1" w14:textId="77777777" w:rsidR="00CD038D" w:rsidRDefault="00CD038D" w:rsidP="00CD038D">
            <w:pPr>
              <w:jc w:val="center"/>
              <w:rPr>
                <w:rFonts w:ascii="Times New Roman" w:eastAsia="Times New Roman" w:hAnsi="Times New Roman" w:cs="Times New Roman"/>
                <w:bCs/>
              </w:rPr>
            </w:pPr>
            <w:r>
              <w:rPr>
                <w:rFonts w:ascii="Times New Roman" w:eastAsia="Times New Roman" w:hAnsi="Times New Roman" w:cs="Times New Roman"/>
                <w:bCs/>
              </w:rPr>
              <w:t xml:space="preserve">392 </w:t>
            </w:r>
            <w:r w:rsidRPr="00550BBA">
              <w:rPr>
                <w:rFonts w:ascii="Times New Roman" w:eastAsia="Times New Roman" w:hAnsi="Times New Roman" w:cs="Times New Roman"/>
                <w:bCs/>
              </w:rPr>
              <w:t>€</w:t>
            </w:r>
          </w:p>
          <w:p w14:paraId="1636426D" w14:textId="77777777" w:rsidR="00CD038D" w:rsidRPr="00550BBA" w:rsidRDefault="00CD038D" w:rsidP="00CD038D">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5E81BAF2" w14:textId="77777777" w:rsidR="005D4984" w:rsidRDefault="005D4984" w:rsidP="005D4984">
            <w:pPr>
              <w:jc w:val="center"/>
              <w:rPr>
                <w:rFonts w:ascii="Times New Roman" w:eastAsia="Times New Roman" w:hAnsi="Times New Roman" w:cs="Times New Roman"/>
                <w:bCs/>
              </w:rPr>
            </w:pPr>
          </w:p>
        </w:tc>
        <w:tc>
          <w:tcPr>
            <w:tcW w:w="1170" w:type="dxa"/>
          </w:tcPr>
          <w:p w14:paraId="3A9EFF1A" w14:textId="77777777" w:rsidR="00CD038D" w:rsidRDefault="00CD038D" w:rsidP="00CD038D">
            <w:pPr>
              <w:jc w:val="center"/>
              <w:rPr>
                <w:rFonts w:ascii="Times New Roman" w:eastAsia="Times New Roman" w:hAnsi="Times New Roman" w:cs="Times New Roman"/>
                <w:bCs/>
              </w:rPr>
            </w:pPr>
            <w:r>
              <w:rPr>
                <w:rFonts w:ascii="Times New Roman" w:eastAsia="Times New Roman" w:hAnsi="Times New Roman" w:cs="Times New Roman"/>
                <w:bCs/>
              </w:rPr>
              <w:t xml:space="preserve">392 </w:t>
            </w:r>
            <w:r w:rsidRPr="00550BBA">
              <w:rPr>
                <w:rFonts w:ascii="Times New Roman" w:eastAsia="Times New Roman" w:hAnsi="Times New Roman" w:cs="Times New Roman"/>
                <w:bCs/>
              </w:rPr>
              <w:t>€</w:t>
            </w:r>
          </w:p>
          <w:p w14:paraId="00AD686F" w14:textId="77777777" w:rsidR="00CD038D" w:rsidRPr="00550BBA" w:rsidRDefault="00CD038D" w:rsidP="00CD038D">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31EDB7EC" w14:textId="77777777" w:rsidR="005D4984" w:rsidRDefault="005D4984" w:rsidP="005D4984">
            <w:pPr>
              <w:jc w:val="center"/>
              <w:rPr>
                <w:rFonts w:ascii="Times New Roman" w:eastAsia="Times New Roman" w:hAnsi="Times New Roman" w:cs="Times New Roman"/>
                <w:bCs/>
              </w:rPr>
            </w:pPr>
          </w:p>
        </w:tc>
        <w:tc>
          <w:tcPr>
            <w:tcW w:w="1629" w:type="dxa"/>
          </w:tcPr>
          <w:p w14:paraId="366CC395" w14:textId="77777777" w:rsidR="005D4984" w:rsidRDefault="005D4984" w:rsidP="005D4984">
            <w:pPr>
              <w:rPr>
                <w:rFonts w:ascii="Times New Roman" w:eastAsia="Times New Roman" w:hAnsi="Times New Roman" w:cs="Times New Roman"/>
                <w:bCs/>
              </w:rPr>
            </w:pPr>
            <w:r>
              <w:rPr>
                <w:rFonts w:ascii="Times New Roman" w:eastAsia="Times New Roman" w:hAnsi="Times New Roman" w:cs="Times New Roman"/>
                <w:bCs/>
              </w:rPr>
              <w:t>DKA</w:t>
            </w:r>
          </w:p>
          <w:p w14:paraId="0597FA42" w14:textId="77777777" w:rsidR="005D4984" w:rsidRDefault="005D4984" w:rsidP="005D4984">
            <w:pPr>
              <w:rPr>
                <w:rFonts w:ascii="Times New Roman" w:eastAsia="Times New Roman" w:hAnsi="Times New Roman" w:cs="Times New Roman"/>
                <w:bCs/>
              </w:rPr>
            </w:pPr>
          </w:p>
          <w:p w14:paraId="07B5AE28" w14:textId="32686243" w:rsidR="005D4984" w:rsidRPr="002C4591" w:rsidRDefault="005D4984" w:rsidP="005D4984">
            <w:pPr>
              <w:jc w:val="left"/>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698E653A" w14:textId="77777777" w:rsidR="005D4984" w:rsidRDefault="005D4984" w:rsidP="005D4984">
            <w:pPr>
              <w:jc w:val="left"/>
              <w:rPr>
                <w:rFonts w:ascii="Times New Roman" w:eastAsia="Times New Roman" w:hAnsi="Times New Roman" w:cs="Times New Roman"/>
                <w:bCs/>
              </w:rPr>
            </w:pPr>
            <w:r>
              <w:rPr>
                <w:rFonts w:ascii="Times New Roman" w:eastAsia="Times New Roman" w:hAnsi="Times New Roman" w:cs="Times New Roman"/>
                <w:bCs/>
              </w:rPr>
              <w:t>- 6 takime të zhvilluara (2 në vit)</w:t>
            </w:r>
          </w:p>
          <w:p w14:paraId="16CE4773" w14:textId="77777777" w:rsidR="005D4984" w:rsidRDefault="005D4984" w:rsidP="005D4984">
            <w:pPr>
              <w:jc w:val="left"/>
              <w:rPr>
                <w:rFonts w:ascii="Times New Roman" w:eastAsia="Times New Roman" w:hAnsi="Times New Roman" w:cs="Times New Roman"/>
                <w:bCs/>
              </w:rPr>
            </w:pPr>
          </w:p>
          <w:p w14:paraId="5FE6EAB4" w14:textId="0297D767" w:rsidR="005D4984" w:rsidRPr="002C4591" w:rsidRDefault="005D4984" w:rsidP="005D4984">
            <w:pPr>
              <w:jc w:val="left"/>
              <w:rPr>
                <w:rFonts w:ascii="Times New Roman" w:eastAsia="Times New Roman" w:hAnsi="Times New Roman" w:cs="Times New Roman"/>
                <w:bCs/>
              </w:rPr>
            </w:pPr>
            <w:r>
              <w:rPr>
                <w:rFonts w:ascii="Times New Roman" w:eastAsia="Times New Roman" w:hAnsi="Times New Roman" w:cs="Times New Roman"/>
                <w:bCs/>
              </w:rPr>
              <w:t>-120 persona të informuar (40 në vit), ndarë sipas seksit, moshës, etnisë, etj.</w:t>
            </w:r>
          </w:p>
        </w:tc>
        <w:tc>
          <w:tcPr>
            <w:tcW w:w="1710" w:type="dxa"/>
            <w:shd w:val="clear" w:color="auto" w:fill="auto"/>
          </w:tcPr>
          <w:p w14:paraId="38C6E1BE" w14:textId="162F4EFB" w:rsidR="005D4984" w:rsidRPr="002C4591" w:rsidRDefault="005D4984" w:rsidP="005D4984">
            <w:pPr>
              <w:rPr>
                <w:rFonts w:ascii="Times New Roman" w:eastAsia="Times New Roman" w:hAnsi="Times New Roman" w:cs="Times New Roman"/>
                <w:bCs/>
              </w:rPr>
            </w:pPr>
            <w:r>
              <w:rPr>
                <w:rFonts w:ascii="Times New Roman" w:eastAsia="Times New Roman" w:hAnsi="Times New Roman" w:cs="Times New Roman"/>
                <w:bCs/>
              </w:rPr>
              <w:t>KK</w:t>
            </w:r>
          </w:p>
        </w:tc>
      </w:tr>
      <w:tr w:rsidR="00CD038D" w:rsidRPr="00D46DBB" w14:paraId="3FE17E8C" w14:textId="77777777" w:rsidTr="00EA6223">
        <w:trPr>
          <w:trHeight w:val="534"/>
        </w:trPr>
        <w:tc>
          <w:tcPr>
            <w:tcW w:w="3420" w:type="dxa"/>
            <w:shd w:val="clear" w:color="auto" w:fill="auto"/>
          </w:tcPr>
          <w:p w14:paraId="3BE4B373" w14:textId="77777777" w:rsidR="00CD038D" w:rsidRDefault="00CD038D" w:rsidP="00CD038D">
            <w:pPr>
              <w:jc w:val="left"/>
              <w:rPr>
                <w:rFonts w:ascii="Times New Roman" w:eastAsia="Times New Roman" w:hAnsi="Times New Roman" w:cs="Times New Roman"/>
                <w:bCs/>
                <w:lang w:eastAsia="sq-AL"/>
              </w:rPr>
            </w:pPr>
            <w:r>
              <w:rPr>
                <w:rFonts w:ascii="Times New Roman" w:hAnsi="Times New Roman" w:cs="Times New Roman"/>
              </w:rPr>
              <w:t xml:space="preserve">2.1.5. </w:t>
            </w:r>
            <w:r w:rsidRPr="00846142">
              <w:rPr>
                <w:rFonts w:ascii="Times New Roman" w:eastAsia="Times New Roman" w:hAnsi="Times New Roman" w:cs="Times New Roman"/>
                <w:bCs/>
                <w:lang w:eastAsia="sq-AL"/>
              </w:rPr>
              <w:t xml:space="preserve">Aktivitete informuese me nxënëset dhe nxënësit në shkolla, </w:t>
            </w:r>
            <w:r>
              <w:rPr>
                <w:rFonts w:ascii="Times New Roman" w:eastAsia="Times New Roman" w:hAnsi="Times New Roman" w:cs="Times New Roman"/>
                <w:bCs/>
                <w:lang w:eastAsia="sq-AL"/>
              </w:rPr>
              <w:t xml:space="preserve">si dhe me prindërit, nëna dhe baballarë, </w:t>
            </w:r>
            <w:r w:rsidRPr="00846142">
              <w:rPr>
                <w:rFonts w:ascii="Times New Roman" w:eastAsia="Times New Roman" w:hAnsi="Times New Roman" w:cs="Times New Roman"/>
                <w:bCs/>
                <w:lang w:eastAsia="sq-AL"/>
              </w:rPr>
              <w:t>mbi martesën e hershme dhe normat gjinore e praktikat e dëmshme shoqërore.</w:t>
            </w:r>
          </w:p>
          <w:p w14:paraId="3BA1E730" w14:textId="77777777" w:rsidR="00CD038D" w:rsidRDefault="00CD038D" w:rsidP="00CD038D">
            <w:pPr>
              <w:rPr>
                <w:rFonts w:ascii="Times New Roman" w:eastAsia="Times New Roman" w:hAnsi="Times New Roman" w:cs="Times New Roman"/>
                <w:bCs/>
                <w:lang w:eastAsia="sq-AL"/>
              </w:rPr>
            </w:pPr>
          </w:p>
        </w:tc>
        <w:tc>
          <w:tcPr>
            <w:tcW w:w="1538" w:type="dxa"/>
            <w:shd w:val="clear" w:color="auto" w:fill="auto"/>
          </w:tcPr>
          <w:p w14:paraId="4D2EEA23" w14:textId="0EEF1493" w:rsidR="00CD038D" w:rsidRDefault="00CD038D" w:rsidP="00CD038D">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601" w:type="dxa"/>
            <w:shd w:val="clear" w:color="auto" w:fill="auto"/>
          </w:tcPr>
          <w:p w14:paraId="04F4FECF" w14:textId="77777777" w:rsidR="00CD038D" w:rsidRDefault="00CD038D" w:rsidP="00CD038D">
            <w:pPr>
              <w:rPr>
                <w:rFonts w:ascii="Times New Roman" w:eastAsia="Times New Roman" w:hAnsi="Times New Roman" w:cs="Times New Roman"/>
                <w:bCs/>
              </w:rPr>
            </w:pPr>
            <w:r>
              <w:rPr>
                <w:rFonts w:ascii="Times New Roman" w:eastAsia="Times New Roman" w:hAnsi="Times New Roman" w:cs="Times New Roman"/>
                <w:bCs/>
              </w:rPr>
              <w:t>Shkollat</w:t>
            </w:r>
          </w:p>
          <w:p w14:paraId="45DFEF8A" w14:textId="77777777" w:rsidR="00CD038D" w:rsidRDefault="00CD038D" w:rsidP="00CD038D">
            <w:pPr>
              <w:rPr>
                <w:rFonts w:ascii="Times New Roman" w:eastAsia="Times New Roman" w:hAnsi="Times New Roman" w:cs="Times New Roman"/>
                <w:bCs/>
              </w:rPr>
            </w:pPr>
          </w:p>
          <w:p w14:paraId="3AF55EA5" w14:textId="77777777" w:rsidR="00CD038D" w:rsidRDefault="00CD038D" w:rsidP="00CD038D">
            <w:pPr>
              <w:rPr>
                <w:rFonts w:ascii="Times New Roman" w:eastAsia="Times New Roman" w:hAnsi="Times New Roman" w:cs="Times New Roman"/>
                <w:bCs/>
              </w:rPr>
            </w:pPr>
            <w:r>
              <w:rPr>
                <w:rFonts w:ascii="Times New Roman" w:eastAsia="Times New Roman" w:hAnsi="Times New Roman" w:cs="Times New Roman"/>
                <w:bCs/>
              </w:rPr>
              <w:t>ZBGJDNJ</w:t>
            </w:r>
          </w:p>
          <w:p w14:paraId="723CADCA" w14:textId="77777777" w:rsidR="00CD038D" w:rsidRDefault="00CD038D" w:rsidP="00CD038D">
            <w:pPr>
              <w:rPr>
                <w:rFonts w:ascii="Times New Roman" w:eastAsia="Times New Roman" w:hAnsi="Times New Roman" w:cs="Times New Roman"/>
                <w:bCs/>
              </w:rPr>
            </w:pPr>
          </w:p>
          <w:p w14:paraId="1CE41406" w14:textId="77777777" w:rsidR="00CD038D" w:rsidRPr="002C4591" w:rsidRDefault="00CD038D" w:rsidP="00CD038D">
            <w:pPr>
              <w:jc w:val="left"/>
              <w:rPr>
                <w:rFonts w:ascii="Times New Roman" w:eastAsia="Times New Roman" w:hAnsi="Times New Roman" w:cs="Times New Roman"/>
                <w:bCs/>
              </w:rPr>
            </w:pPr>
            <w:r w:rsidRPr="002C4591">
              <w:rPr>
                <w:rFonts w:ascii="Times New Roman" w:eastAsia="Times New Roman" w:hAnsi="Times New Roman" w:cs="Times New Roman"/>
                <w:bCs/>
              </w:rPr>
              <w:t>OJQ</w:t>
            </w:r>
          </w:p>
          <w:p w14:paraId="74E0E48C" w14:textId="77777777" w:rsidR="00CD038D" w:rsidRPr="002C4591" w:rsidRDefault="00CD038D" w:rsidP="00CD038D">
            <w:pPr>
              <w:jc w:val="left"/>
              <w:rPr>
                <w:rFonts w:ascii="Times New Roman" w:eastAsia="Times New Roman" w:hAnsi="Times New Roman" w:cs="Times New Roman"/>
                <w:bCs/>
              </w:rPr>
            </w:pPr>
          </w:p>
          <w:p w14:paraId="1BD9286B" w14:textId="72ACBBCD" w:rsidR="00CD038D" w:rsidRDefault="00CD038D" w:rsidP="00CD038D">
            <w:pPr>
              <w:rPr>
                <w:rFonts w:ascii="Times New Roman" w:eastAsia="Times New Roman" w:hAnsi="Times New Roman" w:cs="Times New Roman"/>
                <w:bCs/>
              </w:rPr>
            </w:pPr>
            <w:r w:rsidRPr="002C4591">
              <w:rPr>
                <w:rFonts w:ascii="Times New Roman" w:eastAsia="Times New Roman" w:hAnsi="Times New Roman" w:cs="Times New Roman"/>
                <w:bCs/>
              </w:rPr>
              <w:t>ON</w:t>
            </w:r>
          </w:p>
        </w:tc>
        <w:tc>
          <w:tcPr>
            <w:tcW w:w="1204" w:type="dxa"/>
            <w:shd w:val="clear" w:color="auto" w:fill="auto"/>
          </w:tcPr>
          <w:p w14:paraId="67ADABDE" w14:textId="77777777" w:rsidR="00CD038D" w:rsidRDefault="00CD038D" w:rsidP="00CD038D">
            <w:pPr>
              <w:jc w:val="center"/>
              <w:rPr>
                <w:rFonts w:ascii="Times New Roman" w:eastAsia="Times New Roman" w:hAnsi="Times New Roman" w:cs="Times New Roman"/>
                <w:bCs/>
              </w:rPr>
            </w:pPr>
            <w:r>
              <w:rPr>
                <w:rFonts w:ascii="Times New Roman" w:eastAsia="Times New Roman" w:hAnsi="Times New Roman" w:cs="Times New Roman"/>
                <w:bCs/>
              </w:rPr>
              <w:t>2024</w:t>
            </w:r>
          </w:p>
          <w:p w14:paraId="0CA7625B" w14:textId="77777777" w:rsidR="00CD038D" w:rsidRDefault="00CD038D" w:rsidP="00CD038D">
            <w:pPr>
              <w:jc w:val="center"/>
              <w:rPr>
                <w:rFonts w:ascii="Times New Roman" w:eastAsia="Times New Roman" w:hAnsi="Times New Roman" w:cs="Times New Roman"/>
                <w:bCs/>
              </w:rPr>
            </w:pPr>
            <w:r>
              <w:rPr>
                <w:rFonts w:ascii="Times New Roman" w:eastAsia="Times New Roman" w:hAnsi="Times New Roman" w:cs="Times New Roman"/>
                <w:bCs/>
              </w:rPr>
              <w:t>-</w:t>
            </w:r>
          </w:p>
          <w:p w14:paraId="74F05354" w14:textId="0C74F675" w:rsidR="00CD038D" w:rsidRDefault="00CD038D" w:rsidP="00CD038D">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7E1F9F39" w14:textId="77777777" w:rsidR="00CD038D" w:rsidRDefault="00CD038D" w:rsidP="00CD038D">
            <w:pPr>
              <w:jc w:val="center"/>
              <w:rPr>
                <w:rFonts w:ascii="Times New Roman" w:eastAsia="Times New Roman" w:hAnsi="Times New Roman" w:cs="Times New Roman"/>
                <w:bCs/>
              </w:rPr>
            </w:pPr>
            <w:r>
              <w:rPr>
                <w:rFonts w:ascii="Times New Roman" w:eastAsia="Times New Roman" w:hAnsi="Times New Roman" w:cs="Times New Roman"/>
                <w:bCs/>
              </w:rPr>
              <w:t xml:space="preserve">392 </w:t>
            </w:r>
            <w:r w:rsidRPr="00550BBA">
              <w:rPr>
                <w:rFonts w:ascii="Times New Roman" w:eastAsia="Times New Roman" w:hAnsi="Times New Roman" w:cs="Times New Roman"/>
                <w:bCs/>
              </w:rPr>
              <w:t>€</w:t>
            </w:r>
          </w:p>
          <w:p w14:paraId="1E2C3ACE" w14:textId="77777777" w:rsidR="00CD038D" w:rsidRPr="00550BBA" w:rsidRDefault="00CD038D" w:rsidP="00CD038D">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42B9C224" w14:textId="77777777" w:rsidR="00CD038D" w:rsidRDefault="00CD038D" w:rsidP="00CD038D">
            <w:pPr>
              <w:jc w:val="center"/>
              <w:rPr>
                <w:rFonts w:ascii="Times New Roman" w:eastAsia="Times New Roman" w:hAnsi="Times New Roman" w:cs="Times New Roman"/>
                <w:bCs/>
              </w:rPr>
            </w:pPr>
          </w:p>
        </w:tc>
        <w:tc>
          <w:tcPr>
            <w:tcW w:w="1170" w:type="dxa"/>
            <w:shd w:val="clear" w:color="auto" w:fill="auto"/>
          </w:tcPr>
          <w:p w14:paraId="21D8B64C" w14:textId="77777777" w:rsidR="00CD038D" w:rsidRDefault="00CD038D" w:rsidP="00CD038D">
            <w:pPr>
              <w:jc w:val="center"/>
              <w:rPr>
                <w:rFonts w:ascii="Times New Roman" w:eastAsia="Times New Roman" w:hAnsi="Times New Roman" w:cs="Times New Roman"/>
                <w:bCs/>
              </w:rPr>
            </w:pPr>
            <w:r>
              <w:rPr>
                <w:rFonts w:ascii="Times New Roman" w:eastAsia="Times New Roman" w:hAnsi="Times New Roman" w:cs="Times New Roman"/>
                <w:bCs/>
              </w:rPr>
              <w:t xml:space="preserve">392 </w:t>
            </w:r>
            <w:r w:rsidRPr="00550BBA">
              <w:rPr>
                <w:rFonts w:ascii="Times New Roman" w:eastAsia="Times New Roman" w:hAnsi="Times New Roman" w:cs="Times New Roman"/>
                <w:bCs/>
              </w:rPr>
              <w:t>€</w:t>
            </w:r>
          </w:p>
          <w:p w14:paraId="11D643B3" w14:textId="77777777" w:rsidR="00CD038D" w:rsidRPr="00550BBA" w:rsidRDefault="00CD038D" w:rsidP="00CD038D">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6B59A608" w14:textId="77777777" w:rsidR="00CD038D" w:rsidRDefault="00CD038D" w:rsidP="00CD038D">
            <w:pPr>
              <w:jc w:val="center"/>
              <w:rPr>
                <w:rFonts w:ascii="Times New Roman" w:eastAsia="Times New Roman" w:hAnsi="Times New Roman" w:cs="Times New Roman"/>
                <w:bCs/>
              </w:rPr>
            </w:pPr>
          </w:p>
        </w:tc>
        <w:tc>
          <w:tcPr>
            <w:tcW w:w="1170" w:type="dxa"/>
          </w:tcPr>
          <w:p w14:paraId="63EFE572" w14:textId="77777777" w:rsidR="00CD038D" w:rsidRDefault="00CD038D" w:rsidP="00CD038D">
            <w:pPr>
              <w:jc w:val="center"/>
              <w:rPr>
                <w:rFonts w:ascii="Times New Roman" w:eastAsia="Times New Roman" w:hAnsi="Times New Roman" w:cs="Times New Roman"/>
                <w:bCs/>
              </w:rPr>
            </w:pPr>
            <w:r>
              <w:rPr>
                <w:rFonts w:ascii="Times New Roman" w:eastAsia="Times New Roman" w:hAnsi="Times New Roman" w:cs="Times New Roman"/>
                <w:bCs/>
              </w:rPr>
              <w:t xml:space="preserve">392 </w:t>
            </w:r>
            <w:r w:rsidRPr="00550BBA">
              <w:rPr>
                <w:rFonts w:ascii="Times New Roman" w:eastAsia="Times New Roman" w:hAnsi="Times New Roman" w:cs="Times New Roman"/>
                <w:bCs/>
              </w:rPr>
              <w:t>€</w:t>
            </w:r>
          </w:p>
          <w:p w14:paraId="054221D5" w14:textId="77777777" w:rsidR="00CD038D" w:rsidRPr="00550BBA" w:rsidRDefault="00CD038D" w:rsidP="00CD038D">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694381A2" w14:textId="77777777" w:rsidR="00CD038D" w:rsidRDefault="00CD038D" w:rsidP="00CD038D">
            <w:pPr>
              <w:jc w:val="center"/>
              <w:rPr>
                <w:rFonts w:ascii="Times New Roman" w:eastAsia="Times New Roman" w:hAnsi="Times New Roman" w:cs="Times New Roman"/>
                <w:bCs/>
              </w:rPr>
            </w:pPr>
          </w:p>
        </w:tc>
        <w:tc>
          <w:tcPr>
            <w:tcW w:w="1629" w:type="dxa"/>
          </w:tcPr>
          <w:p w14:paraId="55188C91" w14:textId="77777777" w:rsidR="00CD038D" w:rsidRDefault="00CD038D" w:rsidP="00CD038D">
            <w:pPr>
              <w:rPr>
                <w:rFonts w:ascii="Times New Roman" w:eastAsia="Times New Roman" w:hAnsi="Times New Roman" w:cs="Times New Roman"/>
                <w:bCs/>
              </w:rPr>
            </w:pPr>
            <w:r>
              <w:rPr>
                <w:rFonts w:ascii="Times New Roman" w:eastAsia="Times New Roman" w:hAnsi="Times New Roman" w:cs="Times New Roman"/>
                <w:bCs/>
              </w:rPr>
              <w:t>DKA</w:t>
            </w:r>
          </w:p>
          <w:p w14:paraId="29D58C9D" w14:textId="77777777" w:rsidR="00CD038D" w:rsidRDefault="00CD038D" w:rsidP="00CD038D">
            <w:pPr>
              <w:rPr>
                <w:rFonts w:ascii="Times New Roman" w:eastAsia="Times New Roman" w:hAnsi="Times New Roman" w:cs="Times New Roman"/>
                <w:bCs/>
              </w:rPr>
            </w:pPr>
          </w:p>
          <w:p w14:paraId="5DD10016" w14:textId="00803922" w:rsidR="00CD038D" w:rsidRDefault="00CD038D" w:rsidP="00CD038D">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11758912" w14:textId="77777777" w:rsidR="00CD038D" w:rsidRDefault="00CD038D" w:rsidP="00CD038D">
            <w:pPr>
              <w:jc w:val="left"/>
              <w:rPr>
                <w:rFonts w:ascii="Times New Roman" w:eastAsia="Times New Roman" w:hAnsi="Times New Roman" w:cs="Times New Roman"/>
                <w:bCs/>
              </w:rPr>
            </w:pPr>
            <w:r>
              <w:rPr>
                <w:rFonts w:ascii="Times New Roman" w:eastAsia="Times New Roman" w:hAnsi="Times New Roman" w:cs="Times New Roman"/>
                <w:bCs/>
              </w:rPr>
              <w:t>6 aktivitete të zhvilluara (2 në vit)</w:t>
            </w:r>
          </w:p>
          <w:p w14:paraId="65183A00" w14:textId="77777777" w:rsidR="00CD038D" w:rsidRDefault="00CD038D" w:rsidP="00CD038D">
            <w:pPr>
              <w:jc w:val="left"/>
              <w:rPr>
                <w:rFonts w:ascii="Times New Roman" w:eastAsia="Times New Roman" w:hAnsi="Times New Roman" w:cs="Times New Roman"/>
                <w:bCs/>
              </w:rPr>
            </w:pPr>
          </w:p>
          <w:p w14:paraId="35FD3CD6" w14:textId="6D75F042" w:rsidR="00CD038D" w:rsidRDefault="00CD038D" w:rsidP="00CD038D">
            <w:pPr>
              <w:jc w:val="left"/>
              <w:rPr>
                <w:rFonts w:ascii="Times New Roman" w:eastAsia="Times New Roman" w:hAnsi="Times New Roman" w:cs="Times New Roman"/>
                <w:bCs/>
              </w:rPr>
            </w:pPr>
            <w:r>
              <w:rPr>
                <w:rFonts w:ascii="Times New Roman" w:eastAsia="Times New Roman" w:hAnsi="Times New Roman" w:cs="Times New Roman"/>
                <w:bCs/>
              </w:rPr>
              <w:t>- 120 persona të informuar (40 në vit), ndarë sipas seksit, moshës, etnisë, vendbanimit, etj.</w:t>
            </w:r>
          </w:p>
        </w:tc>
        <w:tc>
          <w:tcPr>
            <w:tcW w:w="1710" w:type="dxa"/>
            <w:shd w:val="clear" w:color="auto" w:fill="auto"/>
          </w:tcPr>
          <w:p w14:paraId="4F13A659" w14:textId="608F0125" w:rsidR="00CD038D" w:rsidRDefault="00CD038D" w:rsidP="00CD038D">
            <w:pPr>
              <w:rPr>
                <w:rFonts w:ascii="Times New Roman" w:eastAsia="Times New Roman" w:hAnsi="Times New Roman" w:cs="Times New Roman"/>
                <w:bCs/>
              </w:rPr>
            </w:pPr>
            <w:r>
              <w:rPr>
                <w:rFonts w:ascii="Times New Roman" w:hAnsi="Times New Roman" w:cs="Times New Roman"/>
              </w:rPr>
              <w:t>KK</w:t>
            </w:r>
          </w:p>
        </w:tc>
      </w:tr>
      <w:tr w:rsidR="00CD038D" w:rsidRPr="00D46DBB" w14:paraId="45E78A5B" w14:textId="77777777" w:rsidTr="00EA6223">
        <w:trPr>
          <w:trHeight w:val="534"/>
        </w:trPr>
        <w:tc>
          <w:tcPr>
            <w:tcW w:w="3420" w:type="dxa"/>
            <w:shd w:val="clear" w:color="auto" w:fill="auto"/>
          </w:tcPr>
          <w:p w14:paraId="6A5AD582" w14:textId="4CE050A6" w:rsidR="00CD038D" w:rsidRDefault="00CD038D" w:rsidP="00CD038D">
            <w:pPr>
              <w:jc w:val="left"/>
              <w:rPr>
                <w:rFonts w:ascii="Times New Roman" w:hAnsi="Times New Roman" w:cs="Times New Roman"/>
              </w:rPr>
            </w:pPr>
            <w:r w:rsidRPr="001733AB">
              <w:rPr>
                <w:rFonts w:ascii="Times New Roman" w:hAnsi="Times New Roman" w:cs="Times New Roman"/>
              </w:rPr>
              <w:lastRenderedPageBreak/>
              <w:t xml:space="preserve">2.1.6. </w:t>
            </w:r>
            <w:r w:rsidRPr="001733AB">
              <w:rPr>
                <w:rFonts w:ascii="Times New Roman" w:eastAsia="Times New Roman" w:hAnsi="Times New Roman" w:cs="Times New Roman"/>
                <w:bCs/>
                <w:lang w:eastAsia="sq-AL"/>
              </w:rPr>
              <w:t xml:space="preserve">Aktivitete informuese me nxënëset dhe nxënësit në shkolla, mbi </w:t>
            </w:r>
            <w:r w:rsidRPr="001733AB">
              <w:rPr>
                <w:rFonts w:ascii="Times New Roman" w:hAnsi="Times New Roman" w:cs="Times New Roman"/>
              </w:rPr>
              <w:t>dhunën kibernetike e aspektet gjinore të saj</w:t>
            </w:r>
          </w:p>
        </w:tc>
        <w:tc>
          <w:tcPr>
            <w:tcW w:w="1538" w:type="dxa"/>
            <w:shd w:val="clear" w:color="auto" w:fill="auto"/>
          </w:tcPr>
          <w:p w14:paraId="39BDBE62" w14:textId="07BBC6E6" w:rsidR="00CD038D" w:rsidRDefault="00CD038D" w:rsidP="00CD038D">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601" w:type="dxa"/>
            <w:shd w:val="clear" w:color="auto" w:fill="auto"/>
          </w:tcPr>
          <w:p w14:paraId="49CA0F24" w14:textId="77777777" w:rsidR="00CD038D" w:rsidRDefault="00CD038D" w:rsidP="00CD038D">
            <w:pPr>
              <w:rPr>
                <w:rFonts w:ascii="Times New Roman" w:eastAsia="Times New Roman" w:hAnsi="Times New Roman" w:cs="Times New Roman"/>
                <w:bCs/>
              </w:rPr>
            </w:pPr>
            <w:r>
              <w:rPr>
                <w:rFonts w:ascii="Times New Roman" w:eastAsia="Times New Roman" w:hAnsi="Times New Roman" w:cs="Times New Roman"/>
                <w:bCs/>
              </w:rPr>
              <w:t>Shkollat</w:t>
            </w:r>
          </w:p>
          <w:p w14:paraId="67B3AAA6" w14:textId="77777777" w:rsidR="00CD038D" w:rsidRDefault="00CD038D" w:rsidP="00CD038D">
            <w:pPr>
              <w:rPr>
                <w:rFonts w:ascii="Times New Roman" w:eastAsia="Times New Roman" w:hAnsi="Times New Roman" w:cs="Times New Roman"/>
                <w:bCs/>
              </w:rPr>
            </w:pPr>
          </w:p>
          <w:p w14:paraId="72A68296" w14:textId="77777777" w:rsidR="00CD038D" w:rsidRDefault="00CD038D" w:rsidP="00CD038D">
            <w:pPr>
              <w:rPr>
                <w:rFonts w:ascii="Times New Roman" w:eastAsia="Times New Roman" w:hAnsi="Times New Roman" w:cs="Times New Roman"/>
                <w:bCs/>
              </w:rPr>
            </w:pPr>
            <w:r>
              <w:rPr>
                <w:rFonts w:ascii="Times New Roman" w:eastAsia="Times New Roman" w:hAnsi="Times New Roman" w:cs="Times New Roman"/>
                <w:bCs/>
              </w:rPr>
              <w:t>ZBGJDNJ</w:t>
            </w:r>
          </w:p>
          <w:p w14:paraId="78EC9DFD" w14:textId="77777777" w:rsidR="00CD038D" w:rsidRDefault="00CD038D" w:rsidP="00CD038D">
            <w:pPr>
              <w:rPr>
                <w:rFonts w:ascii="Times New Roman" w:eastAsia="Times New Roman" w:hAnsi="Times New Roman" w:cs="Times New Roman"/>
                <w:bCs/>
              </w:rPr>
            </w:pPr>
          </w:p>
          <w:p w14:paraId="2875E986" w14:textId="77777777" w:rsidR="00CD038D" w:rsidRPr="002C4591" w:rsidRDefault="00CD038D" w:rsidP="00CD038D">
            <w:pPr>
              <w:jc w:val="left"/>
              <w:rPr>
                <w:rFonts w:ascii="Times New Roman" w:eastAsia="Times New Roman" w:hAnsi="Times New Roman" w:cs="Times New Roman"/>
                <w:bCs/>
              </w:rPr>
            </w:pPr>
            <w:r w:rsidRPr="002C4591">
              <w:rPr>
                <w:rFonts w:ascii="Times New Roman" w:eastAsia="Times New Roman" w:hAnsi="Times New Roman" w:cs="Times New Roman"/>
                <w:bCs/>
              </w:rPr>
              <w:t>OJQ</w:t>
            </w:r>
          </w:p>
          <w:p w14:paraId="4E8C81D6" w14:textId="77777777" w:rsidR="00CD038D" w:rsidRPr="002C4591" w:rsidRDefault="00CD038D" w:rsidP="00CD038D">
            <w:pPr>
              <w:jc w:val="left"/>
              <w:rPr>
                <w:rFonts w:ascii="Times New Roman" w:eastAsia="Times New Roman" w:hAnsi="Times New Roman" w:cs="Times New Roman"/>
                <w:bCs/>
              </w:rPr>
            </w:pPr>
          </w:p>
          <w:p w14:paraId="3F3D8D7E" w14:textId="7F5DC581" w:rsidR="00CD038D" w:rsidRDefault="00CD038D" w:rsidP="00CD038D">
            <w:pPr>
              <w:rPr>
                <w:rFonts w:ascii="Times New Roman" w:eastAsia="Times New Roman" w:hAnsi="Times New Roman" w:cs="Times New Roman"/>
                <w:bCs/>
              </w:rPr>
            </w:pPr>
            <w:r w:rsidRPr="002C4591">
              <w:rPr>
                <w:rFonts w:ascii="Times New Roman" w:eastAsia="Times New Roman" w:hAnsi="Times New Roman" w:cs="Times New Roman"/>
                <w:bCs/>
              </w:rPr>
              <w:t>ON</w:t>
            </w:r>
          </w:p>
        </w:tc>
        <w:tc>
          <w:tcPr>
            <w:tcW w:w="1204" w:type="dxa"/>
            <w:shd w:val="clear" w:color="auto" w:fill="auto"/>
          </w:tcPr>
          <w:p w14:paraId="4B6EF31A" w14:textId="77777777" w:rsidR="00CD038D" w:rsidRDefault="00CD038D" w:rsidP="00CD038D">
            <w:pPr>
              <w:jc w:val="center"/>
              <w:rPr>
                <w:rFonts w:ascii="Times New Roman" w:eastAsia="Times New Roman" w:hAnsi="Times New Roman" w:cs="Times New Roman"/>
                <w:bCs/>
              </w:rPr>
            </w:pPr>
            <w:r>
              <w:rPr>
                <w:rFonts w:ascii="Times New Roman" w:eastAsia="Times New Roman" w:hAnsi="Times New Roman" w:cs="Times New Roman"/>
                <w:bCs/>
              </w:rPr>
              <w:t>2024</w:t>
            </w:r>
          </w:p>
          <w:p w14:paraId="7A71156B" w14:textId="77777777" w:rsidR="00CD038D" w:rsidRDefault="00CD038D" w:rsidP="00CD038D">
            <w:pPr>
              <w:jc w:val="center"/>
              <w:rPr>
                <w:rFonts w:ascii="Times New Roman" w:eastAsia="Times New Roman" w:hAnsi="Times New Roman" w:cs="Times New Roman"/>
                <w:bCs/>
              </w:rPr>
            </w:pPr>
            <w:r>
              <w:rPr>
                <w:rFonts w:ascii="Times New Roman" w:eastAsia="Times New Roman" w:hAnsi="Times New Roman" w:cs="Times New Roman"/>
                <w:bCs/>
              </w:rPr>
              <w:t>-</w:t>
            </w:r>
          </w:p>
          <w:p w14:paraId="3769F716" w14:textId="5F4F9611" w:rsidR="00CD038D" w:rsidRDefault="00CD038D" w:rsidP="00CD038D">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0B3CEF1C" w14:textId="5341698D" w:rsidR="00CD038D" w:rsidRDefault="00CD038D" w:rsidP="00CD038D">
            <w:pPr>
              <w:jc w:val="center"/>
              <w:rPr>
                <w:rFonts w:ascii="Times New Roman" w:eastAsia="Times New Roman" w:hAnsi="Times New Roman" w:cs="Times New Roman"/>
                <w:bCs/>
              </w:rPr>
            </w:pPr>
            <w:r>
              <w:rPr>
                <w:rFonts w:ascii="Times New Roman" w:eastAsia="Times New Roman" w:hAnsi="Times New Roman" w:cs="Times New Roman"/>
                <w:bCs/>
              </w:rPr>
              <w:t xml:space="preserve">448 </w:t>
            </w:r>
            <w:r w:rsidRPr="00550BBA">
              <w:rPr>
                <w:rFonts w:ascii="Times New Roman" w:eastAsia="Times New Roman" w:hAnsi="Times New Roman" w:cs="Times New Roman"/>
                <w:bCs/>
              </w:rPr>
              <w:t>€</w:t>
            </w:r>
          </w:p>
          <w:p w14:paraId="3BADABFC" w14:textId="77777777" w:rsidR="00CD038D" w:rsidRPr="00550BBA" w:rsidRDefault="00CD038D" w:rsidP="00CD038D">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7738D870" w14:textId="77777777" w:rsidR="00CD038D" w:rsidRDefault="00CD038D" w:rsidP="00CD038D">
            <w:pPr>
              <w:jc w:val="center"/>
              <w:rPr>
                <w:rFonts w:ascii="Times New Roman" w:eastAsia="Times New Roman" w:hAnsi="Times New Roman" w:cs="Times New Roman"/>
                <w:bCs/>
              </w:rPr>
            </w:pPr>
          </w:p>
        </w:tc>
        <w:tc>
          <w:tcPr>
            <w:tcW w:w="1170" w:type="dxa"/>
            <w:shd w:val="clear" w:color="auto" w:fill="auto"/>
          </w:tcPr>
          <w:p w14:paraId="785AE97B" w14:textId="77777777" w:rsidR="00CD038D" w:rsidRDefault="00CD038D" w:rsidP="00CD038D">
            <w:pPr>
              <w:jc w:val="center"/>
              <w:rPr>
                <w:rFonts w:ascii="Times New Roman" w:eastAsia="Times New Roman" w:hAnsi="Times New Roman" w:cs="Times New Roman"/>
                <w:bCs/>
              </w:rPr>
            </w:pPr>
            <w:r>
              <w:rPr>
                <w:rFonts w:ascii="Times New Roman" w:eastAsia="Times New Roman" w:hAnsi="Times New Roman" w:cs="Times New Roman"/>
                <w:bCs/>
              </w:rPr>
              <w:t xml:space="preserve">448 </w:t>
            </w:r>
            <w:r w:rsidRPr="00550BBA">
              <w:rPr>
                <w:rFonts w:ascii="Times New Roman" w:eastAsia="Times New Roman" w:hAnsi="Times New Roman" w:cs="Times New Roman"/>
                <w:bCs/>
              </w:rPr>
              <w:t>€</w:t>
            </w:r>
          </w:p>
          <w:p w14:paraId="52BC1C6D" w14:textId="77777777" w:rsidR="00CD038D" w:rsidRPr="00550BBA" w:rsidRDefault="00CD038D" w:rsidP="00CD038D">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5AD42B89" w14:textId="77777777" w:rsidR="00CD038D" w:rsidRDefault="00CD038D" w:rsidP="00CD038D">
            <w:pPr>
              <w:jc w:val="center"/>
              <w:rPr>
                <w:rFonts w:ascii="Times New Roman" w:eastAsia="Times New Roman" w:hAnsi="Times New Roman" w:cs="Times New Roman"/>
                <w:bCs/>
              </w:rPr>
            </w:pPr>
          </w:p>
        </w:tc>
        <w:tc>
          <w:tcPr>
            <w:tcW w:w="1170" w:type="dxa"/>
          </w:tcPr>
          <w:p w14:paraId="7F89B4DB" w14:textId="77777777" w:rsidR="00CD038D" w:rsidRDefault="00CD038D" w:rsidP="00CD038D">
            <w:pPr>
              <w:jc w:val="center"/>
              <w:rPr>
                <w:rFonts w:ascii="Times New Roman" w:eastAsia="Times New Roman" w:hAnsi="Times New Roman" w:cs="Times New Roman"/>
                <w:bCs/>
              </w:rPr>
            </w:pPr>
            <w:r>
              <w:rPr>
                <w:rFonts w:ascii="Times New Roman" w:eastAsia="Times New Roman" w:hAnsi="Times New Roman" w:cs="Times New Roman"/>
                <w:bCs/>
              </w:rPr>
              <w:t xml:space="preserve">448 </w:t>
            </w:r>
            <w:r w:rsidRPr="00550BBA">
              <w:rPr>
                <w:rFonts w:ascii="Times New Roman" w:eastAsia="Times New Roman" w:hAnsi="Times New Roman" w:cs="Times New Roman"/>
                <w:bCs/>
              </w:rPr>
              <w:t>€</w:t>
            </w:r>
          </w:p>
          <w:p w14:paraId="60EC3DED" w14:textId="77777777" w:rsidR="00CD038D" w:rsidRPr="00550BBA" w:rsidRDefault="00CD038D" w:rsidP="00CD038D">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18970183" w14:textId="77777777" w:rsidR="00CD038D" w:rsidRDefault="00CD038D" w:rsidP="00CD038D">
            <w:pPr>
              <w:jc w:val="center"/>
              <w:rPr>
                <w:rFonts w:ascii="Times New Roman" w:eastAsia="Times New Roman" w:hAnsi="Times New Roman" w:cs="Times New Roman"/>
                <w:bCs/>
              </w:rPr>
            </w:pPr>
          </w:p>
        </w:tc>
        <w:tc>
          <w:tcPr>
            <w:tcW w:w="1629" w:type="dxa"/>
          </w:tcPr>
          <w:p w14:paraId="0C1BA380" w14:textId="77777777" w:rsidR="00CD038D" w:rsidRDefault="00CD038D" w:rsidP="00CD038D">
            <w:pPr>
              <w:rPr>
                <w:rFonts w:ascii="Times New Roman" w:eastAsia="Times New Roman" w:hAnsi="Times New Roman" w:cs="Times New Roman"/>
                <w:bCs/>
              </w:rPr>
            </w:pPr>
            <w:r>
              <w:rPr>
                <w:rFonts w:ascii="Times New Roman" w:eastAsia="Times New Roman" w:hAnsi="Times New Roman" w:cs="Times New Roman"/>
                <w:bCs/>
              </w:rPr>
              <w:t>DKA</w:t>
            </w:r>
          </w:p>
          <w:p w14:paraId="1B5C165B" w14:textId="77777777" w:rsidR="00CD038D" w:rsidRDefault="00CD038D" w:rsidP="00CD038D">
            <w:pPr>
              <w:rPr>
                <w:rFonts w:ascii="Times New Roman" w:eastAsia="Times New Roman" w:hAnsi="Times New Roman" w:cs="Times New Roman"/>
                <w:bCs/>
              </w:rPr>
            </w:pPr>
          </w:p>
          <w:p w14:paraId="7421B0CA" w14:textId="36D26505" w:rsidR="00CD038D" w:rsidRDefault="00CD038D" w:rsidP="00CD038D">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407A40FD" w14:textId="77777777" w:rsidR="00CD038D" w:rsidRDefault="00CD038D" w:rsidP="00CD038D">
            <w:pPr>
              <w:jc w:val="left"/>
              <w:rPr>
                <w:rFonts w:ascii="Times New Roman" w:eastAsia="Times New Roman" w:hAnsi="Times New Roman" w:cs="Times New Roman"/>
                <w:bCs/>
              </w:rPr>
            </w:pPr>
            <w:r>
              <w:rPr>
                <w:rFonts w:ascii="Times New Roman" w:eastAsia="Times New Roman" w:hAnsi="Times New Roman" w:cs="Times New Roman"/>
                <w:bCs/>
              </w:rPr>
              <w:t>6 aktivitete të zhvilluara (2 në vit)</w:t>
            </w:r>
          </w:p>
          <w:p w14:paraId="2D1C1163" w14:textId="77777777" w:rsidR="00CD038D" w:rsidRDefault="00CD038D" w:rsidP="00CD038D">
            <w:pPr>
              <w:jc w:val="left"/>
              <w:rPr>
                <w:rFonts w:ascii="Times New Roman" w:eastAsia="Times New Roman" w:hAnsi="Times New Roman" w:cs="Times New Roman"/>
                <w:bCs/>
              </w:rPr>
            </w:pPr>
          </w:p>
          <w:p w14:paraId="4B882A0C" w14:textId="28D3D6E3" w:rsidR="00CD038D" w:rsidRDefault="00CD038D" w:rsidP="00CD038D">
            <w:pPr>
              <w:jc w:val="left"/>
              <w:rPr>
                <w:rFonts w:ascii="Times New Roman" w:eastAsia="Times New Roman" w:hAnsi="Times New Roman" w:cs="Times New Roman"/>
                <w:bCs/>
              </w:rPr>
            </w:pPr>
            <w:r>
              <w:rPr>
                <w:rFonts w:ascii="Times New Roman" w:eastAsia="Times New Roman" w:hAnsi="Times New Roman" w:cs="Times New Roman"/>
                <w:bCs/>
              </w:rPr>
              <w:t>- 120 persona të informuar (40 në vit), ndarë sipas seksit, moshës, etnisë, vendbanimit, etj.</w:t>
            </w:r>
          </w:p>
        </w:tc>
        <w:tc>
          <w:tcPr>
            <w:tcW w:w="1710" w:type="dxa"/>
            <w:shd w:val="clear" w:color="auto" w:fill="auto"/>
          </w:tcPr>
          <w:p w14:paraId="41C1E128" w14:textId="61E786B9" w:rsidR="00CD038D" w:rsidRDefault="00CD038D" w:rsidP="00CD038D">
            <w:pPr>
              <w:rPr>
                <w:rFonts w:ascii="Times New Roman" w:hAnsi="Times New Roman" w:cs="Times New Roman"/>
              </w:rPr>
            </w:pPr>
            <w:r>
              <w:rPr>
                <w:rFonts w:ascii="Times New Roman" w:hAnsi="Times New Roman" w:cs="Times New Roman"/>
              </w:rPr>
              <w:t>KK</w:t>
            </w:r>
          </w:p>
        </w:tc>
      </w:tr>
      <w:tr w:rsidR="001F1769" w:rsidRPr="00D46DBB" w14:paraId="491C2A30" w14:textId="77777777" w:rsidTr="00EA6223">
        <w:trPr>
          <w:trHeight w:val="534"/>
        </w:trPr>
        <w:tc>
          <w:tcPr>
            <w:tcW w:w="3420" w:type="dxa"/>
            <w:shd w:val="clear" w:color="auto" w:fill="auto"/>
          </w:tcPr>
          <w:p w14:paraId="5AC1A44B" w14:textId="45A47A9C" w:rsidR="001F1769" w:rsidRDefault="001F1769" w:rsidP="001F1769">
            <w:pPr>
              <w:rPr>
                <w:rFonts w:ascii="Times New Roman" w:eastAsia="Times New Roman" w:hAnsi="Times New Roman" w:cs="Times New Roman"/>
                <w:bCs/>
                <w:lang w:eastAsia="sq-AL"/>
              </w:rPr>
            </w:pPr>
            <w:r w:rsidRPr="001733AB">
              <w:rPr>
                <w:rFonts w:ascii="Times New Roman" w:hAnsi="Times New Roman" w:cs="Times New Roman"/>
              </w:rPr>
              <w:t>2.1.</w:t>
            </w:r>
            <w:r>
              <w:rPr>
                <w:rFonts w:ascii="Times New Roman" w:hAnsi="Times New Roman" w:cs="Times New Roman"/>
              </w:rPr>
              <w:t>7</w:t>
            </w:r>
            <w:r w:rsidRPr="001733AB">
              <w:rPr>
                <w:rFonts w:ascii="Times New Roman" w:hAnsi="Times New Roman" w:cs="Times New Roman"/>
              </w:rPr>
              <w:t xml:space="preserve">. </w:t>
            </w:r>
            <w:r w:rsidRPr="001733AB">
              <w:rPr>
                <w:rFonts w:ascii="Times New Roman" w:eastAsia="Times New Roman" w:hAnsi="Times New Roman" w:cs="Times New Roman"/>
                <w:bCs/>
                <w:lang w:eastAsia="sq-AL"/>
              </w:rPr>
              <w:t xml:space="preserve">Aktivitete informuese me nxënëset dhe nxënësit në shkolla, mbi </w:t>
            </w:r>
            <w:r>
              <w:rPr>
                <w:rFonts w:ascii="Times New Roman" w:hAnsi="Times New Roman" w:cs="Times New Roman"/>
              </w:rPr>
              <w:t>trafikimin e grave, të rejave dhe vajzave</w:t>
            </w:r>
            <w:r w:rsidRPr="001733AB">
              <w:rPr>
                <w:rFonts w:ascii="Times New Roman" w:hAnsi="Times New Roman" w:cs="Times New Roman"/>
              </w:rPr>
              <w:t>.</w:t>
            </w:r>
          </w:p>
          <w:p w14:paraId="7F6C9E7D" w14:textId="77777777" w:rsidR="001F1769" w:rsidRPr="001733AB" w:rsidRDefault="001F1769" w:rsidP="001F1769">
            <w:pPr>
              <w:jc w:val="left"/>
              <w:rPr>
                <w:rFonts w:ascii="Times New Roman" w:hAnsi="Times New Roman" w:cs="Times New Roman"/>
              </w:rPr>
            </w:pPr>
          </w:p>
        </w:tc>
        <w:tc>
          <w:tcPr>
            <w:tcW w:w="1538" w:type="dxa"/>
            <w:shd w:val="clear" w:color="auto" w:fill="auto"/>
          </w:tcPr>
          <w:p w14:paraId="05091B2C" w14:textId="7BC1FBC8" w:rsidR="001F1769" w:rsidRDefault="001F1769" w:rsidP="001F1769">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601" w:type="dxa"/>
            <w:shd w:val="clear" w:color="auto" w:fill="auto"/>
          </w:tcPr>
          <w:p w14:paraId="5BE53053" w14:textId="77777777" w:rsidR="001F1769" w:rsidRDefault="001F1769" w:rsidP="001F1769">
            <w:pPr>
              <w:rPr>
                <w:rFonts w:ascii="Times New Roman" w:eastAsia="Times New Roman" w:hAnsi="Times New Roman" w:cs="Times New Roman"/>
                <w:bCs/>
              </w:rPr>
            </w:pPr>
            <w:r>
              <w:rPr>
                <w:rFonts w:ascii="Times New Roman" w:eastAsia="Times New Roman" w:hAnsi="Times New Roman" w:cs="Times New Roman"/>
                <w:bCs/>
              </w:rPr>
              <w:t>Shkollat</w:t>
            </w:r>
          </w:p>
          <w:p w14:paraId="027BC5FC" w14:textId="77777777" w:rsidR="001F1769" w:rsidRDefault="001F1769" w:rsidP="001F1769">
            <w:pPr>
              <w:rPr>
                <w:rFonts w:ascii="Times New Roman" w:eastAsia="Times New Roman" w:hAnsi="Times New Roman" w:cs="Times New Roman"/>
                <w:bCs/>
              </w:rPr>
            </w:pPr>
          </w:p>
          <w:p w14:paraId="61670240" w14:textId="77777777" w:rsidR="001F1769" w:rsidRDefault="001F1769" w:rsidP="001F1769">
            <w:pPr>
              <w:rPr>
                <w:rFonts w:ascii="Times New Roman" w:eastAsia="Times New Roman" w:hAnsi="Times New Roman" w:cs="Times New Roman"/>
                <w:bCs/>
              </w:rPr>
            </w:pPr>
            <w:r>
              <w:rPr>
                <w:rFonts w:ascii="Times New Roman" w:eastAsia="Times New Roman" w:hAnsi="Times New Roman" w:cs="Times New Roman"/>
                <w:bCs/>
              </w:rPr>
              <w:t>QPS</w:t>
            </w:r>
          </w:p>
          <w:p w14:paraId="47CE49D0" w14:textId="77777777" w:rsidR="001F1769" w:rsidRDefault="001F1769" w:rsidP="001F1769">
            <w:pPr>
              <w:rPr>
                <w:rFonts w:ascii="Times New Roman" w:eastAsia="Times New Roman" w:hAnsi="Times New Roman" w:cs="Times New Roman"/>
                <w:bCs/>
              </w:rPr>
            </w:pPr>
          </w:p>
          <w:p w14:paraId="4FF28502" w14:textId="77777777" w:rsidR="001F1769" w:rsidRDefault="001F1769" w:rsidP="001F1769">
            <w:pPr>
              <w:rPr>
                <w:rFonts w:ascii="Times New Roman" w:eastAsia="Times New Roman" w:hAnsi="Times New Roman" w:cs="Times New Roman"/>
                <w:bCs/>
              </w:rPr>
            </w:pPr>
            <w:r>
              <w:rPr>
                <w:rFonts w:ascii="Times New Roman" w:eastAsia="Times New Roman" w:hAnsi="Times New Roman" w:cs="Times New Roman"/>
                <w:bCs/>
              </w:rPr>
              <w:t>Sektori për KK</w:t>
            </w:r>
          </w:p>
          <w:p w14:paraId="25E56C67" w14:textId="77777777" w:rsidR="001F1769" w:rsidRDefault="001F1769" w:rsidP="001F1769">
            <w:pPr>
              <w:rPr>
                <w:rFonts w:ascii="Times New Roman" w:eastAsia="Times New Roman" w:hAnsi="Times New Roman" w:cs="Times New Roman"/>
                <w:bCs/>
              </w:rPr>
            </w:pPr>
          </w:p>
          <w:p w14:paraId="6D7C7A9D" w14:textId="77777777" w:rsidR="001F1769" w:rsidRDefault="001F1769" w:rsidP="001F1769">
            <w:pPr>
              <w:jc w:val="left"/>
              <w:rPr>
                <w:rFonts w:ascii="Times New Roman" w:eastAsia="Times New Roman" w:hAnsi="Times New Roman" w:cs="Times New Roman"/>
                <w:bCs/>
              </w:rPr>
            </w:pPr>
            <w:r w:rsidRPr="00CD038D">
              <w:rPr>
                <w:rFonts w:ascii="Times New Roman" w:eastAsia="Times New Roman" w:hAnsi="Times New Roman" w:cs="Times New Roman"/>
                <w:bCs/>
              </w:rPr>
              <w:t>Policia</w:t>
            </w:r>
          </w:p>
          <w:p w14:paraId="496420E7" w14:textId="77777777" w:rsidR="001F1769" w:rsidRDefault="001F1769" w:rsidP="001F1769">
            <w:pPr>
              <w:rPr>
                <w:rFonts w:ascii="Times New Roman" w:eastAsia="Times New Roman" w:hAnsi="Times New Roman" w:cs="Times New Roman"/>
                <w:bCs/>
              </w:rPr>
            </w:pPr>
          </w:p>
        </w:tc>
        <w:tc>
          <w:tcPr>
            <w:tcW w:w="1204" w:type="dxa"/>
            <w:shd w:val="clear" w:color="auto" w:fill="auto"/>
          </w:tcPr>
          <w:p w14:paraId="57525ACE" w14:textId="77777777" w:rsidR="001F1769" w:rsidRDefault="001F1769" w:rsidP="001F1769">
            <w:pPr>
              <w:jc w:val="center"/>
              <w:rPr>
                <w:rFonts w:ascii="Times New Roman" w:eastAsia="Times New Roman" w:hAnsi="Times New Roman" w:cs="Times New Roman"/>
                <w:bCs/>
              </w:rPr>
            </w:pPr>
            <w:r>
              <w:rPr>
                <w:rFonts w:ascii="Times New Roman" w:eastAsia="Times New Roman" w:hAnsi="Times New Roman" w:cs="Times New Roman"/>
                <w:bCs/>
              </w:rPr>
              <w:t>2024</w:t>
            </w:r>
          </w:p>
          <w:p w14:paraId="0D7280C8" w14:textId="77777777" w:rsidR="001F1769" w:rsidRDefault="001F1769" w:rsidP="001F1769">
            <w:pPr>
              <w:jc w:val="center"/>
              <w:rPr>
                <w:rFonts w:ascii="Times New Roman" w:eastAsia="Times New Roman" w:hAnsi="Times New Roman" w:cs="Times New Roman"/>
                <w:bCs/>
              </w:rPr>
            </w:pPr>
            <w:r>
              <w:rPr>
                <w:rFonts w:ascii="Times New Roman" w:eastAsia="Times New Roman" w:hAnsi="Times New Roman" w:cs="Times New Roman"/>
                <w:bCs/>
              </w:rPr>
              <w:t>-</w:t>
            </w:r>
          </w:p>
          <w:p w14:paraId="214F276B" w14:textId="7CC33A5D" w:rsidR="001F1769" w:rsidRDefault="001F1769" w:rsidP="001F1769">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68A30D73" w14:textId="77777777" w:rsidR="001F1769" w:rsidRDefault="001F1769" w:rsidP="001F1769">
            <w:pPr>
              <w:jc w:val="center"/>
              <w:rPr>
                <w:rFonts w:ascii="Times New Roman" w:eastAsia="Times New Roman" w:hAnsi="Times New Roman" w:cs="Times New Roman"/>
                <w:bCs/>
              </w:rPr>
            </w:pPr>
            <w:r>
              <w:rPr>
                <w:rFonts w:ascii="Times New Roman" w:eastAsia="Times New Roman" w:hAnsi="Times New Roman" w:cs="Times New Roman"/>
                <w:bCs/>
              </w:rPr>
              <w:t xml:space="preserve">448 </w:t>
            </w:r>
            <w:r w:rsidRPr="00550BBA">
              <w:rPr>
                <w:rFonts w:ascii="Times New Roman" w:eastAsia="Times New Roman" w:hAnsi="Times New Roman" w:cs="Times New Roman"/>
                <w:bCs/>
              </w:rPr>
              <w:t>€</w:t>
            </w:r>
          </w:p>
          <w:p w14:paraId="5247E4CB" w14:textId="77777777" w:rsidR="001F1769" w:rsidRPr="00550BBA" w:rsidRDefault="001F1769" w:rsidP="001F1769">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74A8041E" w14:textId="77777777" w:rsidR="001F1769" w:rsidRDefault="001F1769" w:rsidP="001F1769">
            <w:pPr>
              <w:jc w:val="center"/>
              <w:rPr>
                <w:rFonts w:ascii="Times New Roman" w:eastAsia="Times New Roman" w:hAnsi="Times New Roman" w:cs="Times New Roman"/>
                <w:bCs/>
              </w:rPr>
            </w:pPr>
          </w:p>
        </w:tc>
        <w:tc>
          <w:tcPr>
            <w:tcW w:w="1170" w:type="dxa"/>
            <w:shd w:val="clear" w:color="auto" w:fill="auto"/>
          </w:tcPr>
          <w:p w14:paraId="2B212ECB" w14:textId="77777777" w:rsidR="001F1769" w:rsidRDefault="001F1769" w:rsidP="001F1769">
            <w:pPr>
              <w:jc w:val="center"/>
              <w:rPr>
                <w:rFonts w:ascii="Times New Roman" w:eastAsia="Times New Roman" w:hAnsi="Times New Roman" w:cs="Times New Roman"/>
                <w:bCs/>
              </w:rPr>
            </w:pPr>
            <w:r>
              <w:rPr>
                <w:rFonts w:ascii="Times New Roman" w:eastAsia="Times New Roman" w:hAnsi="Times New Roman" w:cs="Times New Roman"/>
                <w:bCs/>
              </w:rPr>
              <w:t xml:space="preserve">448 </w:t>
            </w:r>
            <w:r w:rsidRPr="00550BBA">
              <w:rPr>
                <w:rFonts w:ascii="Times New Roman" w:eastAsia="Times New Roman" w:hAnsi="Times New Roman" w:cs="Times New Roman"/>
                <w:bCs/>
              </w:rPr>
              <w:t>€</w:t>
            </w:r>
          </w:p>
          <w:p w14:paraId="330CDC91" w14:textId="77777777" w:rsidR="001F1769" w:rsidRPr="00550BBA" w:rsidRDefault="001F1769" w:rsidP="001F1769">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6CB2E157" w14:textId="77777777" w:rsidR="001F1769" w:rsidRDefault="001F1769" w:rsidP="001F1769">
            <w:pPr>
              <w:jc w:val="center"/>
              <w:rPr>
                <w:rFonts w:ascii="Times New Roman" w:eastAsia="Times New Roman" w:hAnsi="Times New Roman" w:cs="Times New Roman"/>
                <w:bCs/>
              </w:rPr>
            </w:pPr>
          </w:p>
        </w:tc>
        <w:tc>
          <w:tcPr>
            <w:tcW w:w="1170" w:type="dxa"/>
          </w:tcPr>
          <w:p w14:paraId="0F7670B5" w14:textId="77777777" w:rsidR="001F1769" w:rsidRDefault="001F1769" w:rsidP="001F1769">
            <w:pPr>
              <w:jc w:val="center"/>
              <w:rPr>
                <w:rFonts w:ascii="Times New Roman" w:eastAsia="Times New Roman" w:hAnsi="Times New Roman" w:cs="Times New Roman"/>
                <w:bCs/>
              </w:rPr>
            </w:pPr>
            <w:r>
              <w:rPr>
                <w:rFonts w:ascii="Times New Roman" w:eastAsia="Times New Roman" w:hAnsi="Times New Roman" w:cs="Times New Roman"/>
                <w:bCs/>
              </w:rPr>
              <w:t xml:space="preserve">448 </w:t>
            </w:r>
            <w:r w:rsidRPr="00550BBA">
              <w:rPr>
                <w:rFonts w:ascii="Times New Roman" w:eastAsia="Times New Roman" w:hAnsi="Times New Roman" w:cs="Times New Roman"/>
                <w:bCs/>
              </w:rPr>
              <w:t>€</w:t>
            </w:r>
          </w:p>
          <w:p w14:paraId="4DCE94EA" w14:textId="77777777" w:rsidR="001F1769" w:rsidRPr="00550BBA" w:rsidRDefault="001F1769" w:rsidP="001F1769">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257BBCEB" w14:textId="77777777" w:rsidR="001F1769" w:rsidRDefault="001F1769" w:rsidP="001F1769">
            <w:pPr>
              <w:jc w:val="center"/>
              <w:rPr>
                <w:rFonts w:ascii="Times New Roman" w:eastAsia="Times New Roman" w:hAnsi="Times New Roman" w:cs="Times New Roman"/>
                <w:bCs/>
              </w:rPr>
            </w:pPr>
          </w:p>
        </w:tc>
        <w:tc>
          <w:tcPr>
            <w:tcW w:w="1629" w:type="dxa"/>
          </w:tcPr>
          <w:p w14:paraId="0933A197" w14:textId="77777777" w:rsidR="001F1769" w:rsidRDefault="001F1769" w:rsidP="001F1769">
            <w:pPr>
              <w:rPr>
                <w:rFonts w:ascii="Times New Roman" w:eastAsia="Times New Roman" w:hAnsi="Times New Roman" w:cs="Times New Roman"/>
                <w:bCs/>
              </w:rPr>
            </w:pPr>
            <w:r>
              <w:rPr>
                <w:rFonts w:ascii="Times New Roman" w:eastAsia="Times New Roman" w:hAnsi="Times New Roman" w:cs="Times New Roman"/>
                <w:bCs/>
              </w:rPr>
              <w:t>DKA</w:t>
            </w:r>
          </w:p>
          <w:p w14:paraId="1CCAC366" w14:textId="77777777" w:rsidR="001F1769" w:rsidRDefault="001F1769" w:rsidP="001F1769">
            <w:pPr>
              <w:rPr>
                <w:rFonts w:ascii="Times New Roman" w:eastAsia="Times New Roman" w:hAnsi="Times New Roman" w:cs="Times New Roman"/>
                <w:bCs/>
              </w:rPr>
            </w:pPr>
          </w:p>
          <w:p w14:paraId="170B5605" w14:textId="29B6D39B" w:rsidR="001F1769" w:rsidRDefault="001F1769" w:rsidP="001F1769">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65E0B9F2" w14:textId="77777777" w:rsidR="001F1769" w:rsidRDefault="001F1769" w:rsidP="001F1769">
            <w:pPr>
              <w:jc w:val="left"/>
              <w:rPr>
                <w:rFonts w:ascii="Times New Roman" w:eastAsia="Times New Roman" w:hAnsi="Times New Roman" w:cs="Times New Roman"/>
                <w:bCs/>
              </w:rPr>
            </w:pPr>
            <w:r>
              <w:rPr>
                <w:rFonts w:ascii="Times New Roman" w:eastAsia="Times New Roman" w:hAnsi="Times New Roman" w:cs="Times New Roman"/>
                <w:bCs/>
              </w:rPr>
              <w:t>6 aktivitete të zhvilluara (2 në vit)</w:t>
            </w:r>
          </w:p>
          <w:p w14:paraId="794A748B" w14:textId="77777777" w:rsidR="001F1769" w:rsidRDefault="001F1769" w:rsidP="001F1769">
            <w:pPr>
              <w:jc w:val="left"/>
              <w:rPr>
                <w:rFonts w:ascii="Times New Roman" w:eastAsia="Times New Roman" w:hAnsi="Times New Roman" w:cs="Times New Roman"/>
                <w:bCs/>
              </w:rPr>
            </w:pPr>
          </w:p>
          <w:p w14:paraId="28EFBEB5" w14:textId="3865ED76" w:rsidR="001F1769" w:rsidRDefault="001F1769" w:rsidP="001F1769">
            <w:pPr>
              <w:jc w:val="left"/>
              <w:rPr>
                <w:rFonts w:ascii="Times New Roman" w:eastAsia="Times New Roman" w:hAnsi="Times New Roman" w:cs="Times New Roman"/>
                <w:bCs/>
              </w:rPr>
            </w:pPr>
            <w:r>
              <w:rPr>
                <w:rFonts w:ascii="Times New Roman" w:eastAsia="Times New Roman" w:hAnsi="Times New Roman" w:cs="Times New Roman"/>
                <w:bCs/>
              </w:rPr>
              <w:t>- 120 persona të informuar (40 në vit), ndarë sipas seksit, moshës, etnisë, vendbanimit, etj.</w:t>
            </w:r>
          </w:p>
        </w:tc>
        <w:tc>
          <w:tcPr>
            <w:tcW w:w="1710" w:type="dxa"/>
            <w:shd w:val="clear" w:color="auto" w:fill="auto"/>
          </w:tcPr>
          <w:p w14:paraId="1073E4C6" w14:textId="3953902C" w:rsidR="001F1769" w:rsidRDefault="001F1769" w:rsidP="001F1769">
            <w:pPr>
              <w:rPr>
                <w:rFonts w:ascii="Times New Roman" w:hAnsi="Times New Roman" w:cs="Times New Roman"/>
              </w:rPr>
            </w:pPr>
            <w:r>
              <w:rPr>
                <w:rFonts w:ascii="Times New Roman" w:hAnsi="Times New Roman" w:cs="Times New Roman"/>
              </w:rPr>
              <w:t>KK</w:t>
            </w:r>
          </w:p>
        </w:tc>
      </w:tr>
      <w:tr w:rsidR="001F1769" w:rsidRPr="00D46DBB" w14:paraId="15B6D215" w14:textId="77777777" w:rsidTr="00EA6223">
        <w:trPr>
          <w:trHeight w:val="534"/>
        </w:trPr>
        <w:tc>
          <w:tcPr>
            <w:tcW w:w="3420" w:type="dxa"/>
            <w:shd w:val="clear" w:color="auto" w:fill="auto"/>
          </w:tcPr>
          <w:p w14:paraId="45A8E7AA" w14:textId="77777777" w:rsidR="001F1769" w:rsidRDefault="001F1769" w:rsidP="001F1769">
            <w:pPr>
              <w:rPr>
                <w:rFonts w:ascii="Times New Roman" w:eastAsia="Times New Roman" w:hAnsi="Times New Roman" w:cs="Times New Roman"/>
                <w:bCs/>
                <w:lang w:eastAsia="sq-AL"/>
              </w:rPr>
            </w:pPr>
            <w:r w:rsidRPr="001733AB">
              <w:rPr>
                <w:rFonts w:ascii="Times New Roman" w:hAnsi="Times New Roman" w:cs="Times New Roman"/>
              </w:rPr>
              <w:t>2.1.</w:t>
            </w:r>
            <w:r>
              <w:rPr>
                <w:rFonts w:ascii="Times New Roman" w:hAnsi="Times New Roman" w:cs="Times New Roman"/>
              </w:rPr>
              <w:t>8</w:t>
            </w:r>
            <w:r w:rsidRPr="001733AB">
              <w:rPr>
                <w:rFonts w:ascii="Times New Roman" w:hAnsi="Times New Roman" w:cs="Times New Roman"/>
              </w:rPr>
              <w:t xml:space="preserve">. </w:t>
            </w:r>
            <w:r w:rsidRPr="001733AB">
              <w:rPr>
                <w:rFonts w:ascii="Times New Roman" w:eastAsia="Times New Roman" w:hAnsi="Times New Roman" w:cs="Times New Roman"/>
                <w:bCs/>
                <w:lang w:eastAsia="sq-AL"/>
              </w:rPr>
              <w:t xml:space="preserve">Aktivitete informuese me nxënëset dhe nxënësit në shkolla, mbi </w:t>
            </w:r>
            <w:r>
              <w:rPr>
                <w:rFonts w:ascii="Times New Roman" w:hAnsi="Times New Roman" w:cs="Times New Roman"/>
              </w:rPr>
              <w:t>bullizmin dhe dhunën në ambientet shkollore</w:t>
            </w:r>
          </w:p>
          <w:p w14:paraId="030AB93A" w14:textId="77777777" w:rsidR="001F1769" w:rsidRPr="001733AB" w:rsidRDefault="001F1769" w:rsidP="001F1769">
            <w:pPr>
              <w:rPr>
                <w:rFonts w:ascii="Times New Roman" w:hAnsi="Times New Roman" w:cs="Times New Roman"/>
              </w:rPr>
            </w:pPr>
          </w:p>
        </w:tc>
        <w:tc>
          <w:tcPr>
            <w:tcW w:w="1538" w:type="dxa"/>
            <w:shd w:val="clear" w:color="auto" w:fill="auto"/>
          </w:tcPr>
          <w:p w14:paraId="4D708DB5" w14:textId="126B7F89" w:rsidR="001F1769" w:rsidRDefault="001F1769" w:rsidP="001F1769">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601" w:type="dxa"/>
            <w:shd w:val="clear" w:color="auto" w:fill="auto"/>
          </w:tcPr>
          <w:p w14:paraId="410857A7" w14:textId="77777777" w:rsidR="001F1769" w:rsidRDefault="001F1769" w:rsidP="001F1769">
            <w:pPr>
              <w:rPr>
                <w:rFonts w:ascii="Times New Roman" w:eastAsia="Times New Roman" w:hAnsi="Times New Roman" w:cs="Times New Roman"/>
                <w:bCs/>
              </w:rPr>
            </w:pPr>
            <w:r>
              <w:rPr>
                <w:rFonts w:ascii="Times New Roman" w:eastAsia="Times New Roman" w:hAnsi="Times New Roman" w:cs="Times New Roman"/>
                <w:bCs/>
              </w:rPr>
              <w:t>Shkollat</w:t>
            </w:r>
          </w:p>
          <w:p w14:paraId="781773F0" w14:textId="77777777" w:rsidR="001F1769" w:rsidRDefault="001F1769" w:rsidP="001F1769">
            <w:pPr>
              <w:rPr>
                <w:rFonts w:ascii="Times New Roman" w:eastAsia="Times New Roman" w:hAnsi="Times New Roman" w:cs="Times New Roman"/>
                <w:bCs/>
              </w:rPr>
            </w:pPr>
          </w:p>
          <w:p w14:paraId="36C7A8F6" w14:textId="77777777" w:rsidR="001F1769" w:rsidRDefault="001F1769" w:rsidP="001F1769">
            <w:pPr>
              <w:rPr>
                <w:rFonts w:ascii="Times New Roman" w:eastAsia="Times New Roman" w:hAnsi="Times New Roman" w:cs="Times New Roman"/>
                <w:bCs/>
              </w:rPr>
            </w:pPr>
            <w:r>
              <w:rPr>
                <w:rFonts w:ascii="Times New Roman" w:eastAsia="Times New Roman" w:hAnsi="Times New Roman" w:cs="Times New Roman"/>
                <w:bCs/>
              </w:rPr>
              <w:t>QPS</w:t>
            </w:r>
          </w:p>
          <w:p w14:paraId="24A9B910" w14:textId="77777777" w:rsidR="001F1769" w:rsidRDefault="001F1769" w:rsidP="001F1769">
            <w:pPr>
              <w:rPr>
                <w:rFonts w:ascii="Times New Roman" w:eastAsia="Times New Roman" w:hAnsi="Times New Roman" w:cs="Times New Roman"/>
                <w:bCs/>
              </w:rPr>
            </w:pPr>
          </w:p>
          <w:p w14:paraId="1E2D7088" w14:textId="77777777" w:rsidR="001F1769" w:rsidRDefault="001F1769" w:rsidP="001F1769">
            <w:pPr>
              <w:rPr>
                <w:rFonts w:ascii="Times New Roman" w:eastAsia="Times New Roman" w:hAnsi="Times New Roman" w:cs="Times New Roman"/>
                <w:bCs/>
              </w:rPr>
            </w:pPr>
            <w:r>
              <w:rPr>
                <w:rFonts w:ascii="Times New Roman" w:eastAsia="Times New Roman" w:hAnsi="Times New Roman" w:cs="Times New Roman"/>
                <w:bCs/>
              </w:rPr>
              <w:t>Sektori për KK</w:t>
            </w:r>
          </w:p>
          <w:p w14:paraId="5042E374" w14:textId="77777777" w:rsidR="001F1769" w:rsidRDefault="001F1769" w:rsidP="001F1769">
            <w:pPr>
              <w:rPr>
                <w:rFonts w:ascii="Times New Roman" w:eastAsia="Times New Roman" w:hAnsi="Times New Roman" w:cs="Times New Roman"/>
                <w:bCs/>
              </w:rPr>
            </w:pPr>
          </w:p>
          <w:p w14:paraId="311CAF02" w14:textId="77777777" w:rsidR="001F1769" w:rsidRDefault="001F1769" w:rsidP="001F1769">
            <w:pPr>
              <w:jc w:val="left"/>
              <w:rPr>
                <w:rFonts w:ascii="Times New Roman" w:eastAsia="Times New Roman" w:hAnsi="Times New Roman" w:cs="Times New Roman"/>
                <w:bCs/>
              </w:rPr>
            </w:pPr>
            <w:r w:rsidRPr="00CD038D">
              <w:rPr>
                <w:rFonts w:ascii="Times New Roman" w:eastAsia="Times New Roman" w:hAnsi="Times New Roman" w:cs="Times New Roman"/>
                <w:bCs/>
              </w:rPr>
              <w:t>Policia</w:t>
            </w:r>
          </w:p>
          <w:p w14:paraId="71F935F7" w14:textId="77777777" w:rsidR="001F1769" w:rsidRDefault="001F1769" w:rsidP="001F1769">
            <w:pPr>
              <w:rPr>
                <w:rFonts w:ascii="Times New Roman" w:eastAsia="Times New Roman" w:hAnsi="Times New Roman" w:cs="Times New Roman"/>
                <w:bCs/>
              </w:rPr>
            </w:pPr>
          </w:p>
        </w:tc>
        <w:tc>
          <w:tcPr>
            <w:tcW w:w="1204" w:type="dxa"/>
            <w:shd w:val="clear" w:color="auto" w:fill="auto"/>
          </w:tcPr>
          <w:p w14:paraId="3472BFB6" w14:textId="77777777" w:rsidR="001F1769" w:rsidRDefault="001F1769" w:rsidP="001F1769">
            <w:pPr>
              <w:jc w:val="center"/>
              <w:rPr>
                <w:rFonts w:ascii="Times New Roman" w:eastAsia="Times New Roman" w:hAnsi="Times New Roman" w:cs="Times New Roman"/>
                <w:bCs/>
              </w:rPr>
            </w:pPr>
            <w:r>
              <w:rPr>
                <w:rFonts w:ascii="Times New Roman" w:eastAsia="Times New Roman" w:hAnsi="Times New Roman" w:cs="Times New Roman"/>
                <w:bCs/>
              </w:rPr>
              <w:t>2024</w:t>
            </w:r>
          </w:p>
          <w:p w14:paraId="313176BE" w14:textId="77777777" w:rsidR="001F1769" w:rsidRDefault="001F1769" w:rsidP="001F1769">
            <w:pPr>
              <w:jc w:val="center"/>
              <w:rPr>
                <w:rFonts w:ascii="Times New Roman" w:eastAsia="Times New Roman" w:hAnsi="Times New Roman" w:cs="Times New Roman"/>
                <w:bCs/>
              </w:rPr>
            </w:pPr>
            <w:r>
              <w:rPr>
                <w:rFonts w:ascii="Times New Roman" w:eastAsia="Times New Roman" w:hAnsi="Times New Roman" w:cs="Times New Roman"/>
                <w:bCs/>
              </w:rPr>
              <w:t>-</w:t>
            </w:r>
          </w:p>
          <w:p w14:paraId="00983414" w14:textId="51A537C1" w:rsidR="001F1769" w:rsidRDefault="001F1769" w:rsidP="001F1769">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4A58D40F" w14:textId="77777777" w:rsidR="001F1769" w:rsidRDefault="001F1769" w:rsidP="001F1769">
            <w:pPr>
              <w:jc w:val="center"/>
              <w:rPr>
                <w:rFonts w:ascii="Times New Roman" w:eastAsia="Times New Roman" w:hAnsi="Times New Roman" w:cs="Times New Roman"/>
                <w:bCs/>
              </w:rPr>
            </w:pPr>
            <w:r>
              <w:rPr>
                <w:rFonts w:ascii="Times New Roman" w:eastAsia="Times New Roman" w:hAnsi="Times New Roman" w:cs="Times New Roman"/>
                <w:bCs/>
              </w:rPr>
              <w:t xml:space="preserve">448 </w:t>
            </w:r>
            <w:r w:rsidRPr="00550BBA">
              <w:rPr>
                <w:rFonts w:ascii="Times New Roman" w:eastAsia="Times New Roman" w:hAnsi="Times New Roman" w:cs="Times New Roman"/>
                <w:bCs/>
              </w:rPr>
              <w:t>€</w:t>
            </w:r>
          </w:p>
          <w:p w14:paraId="4CCC2155" w14:textId="77777777" w:rsidR="001F1769" w:rsidRPr="00550BBA" w:rsidRDefault="001F1769" w:rsidP="001F1769">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6A1293BE" w14:textId="77777777" w:rsidR="001F1769" w:rsidRDefault="001F1769" w:rsidP="001F1769">
            <w:pPr>
              <w:jc w:val="center"/>
              <w:rPr>
                <w:rFonts w:ascii="Times New Roman" w:eastAsia="Times New Roman" w:hAnsi="Times New Roman" w:cs="Times New Roman"/>
                <w:bCs/>
              </w:rPr>
            </w:pPr>
          </w:p>
        </w:tc>
        <w:tc>
          <w:tcPr>
            <w:tcW w:w="1170" w:type="dxa"/>
            <w:shd w:val="clear" w:color="auto" w:fill="auto"/>
          </w:tcPr>
          <w:p w14:paraId="4E27AA92" w14:textId="77777777" w:rsidR="001F1769" w:rsidRDefault="001F1769" w:rsidP="001F1769">
            <w:pPr>
              <w:jc w:val="center"/>
              <w:rPr>
                <w:rFonts w:ascii="Times New Roman" w:eastAsia="Times New Roman" w:hAnsi="Times New Roman" w:cs="Times New Roman"/>
                <w:bCs/>
              </w:rPr>
            </w:pPr>
            <w:r>
              <w:rPr>
                <w:rFonts w:ascii="Times New Roman" w:eastAsia="Times New Roman" w:hAnsi="Times New Roman" w:cs="Times New Roman"/>
                <w:bCs/>
              </w:rPr>
              <w:t xml:space="preserve">448 </w:t>
            </w:r>
            <w:r w:rsidRPr="00550BBA">
              <w:rPr>
                <w:rFonts w:ascii="Times New Roman" w:eastAsia="Times New Roman" w:hAnsi="Times New Roman" w:cs="Times New Roman"/>
                <w:bCs/>
              </w:rPr>
              <w:t>€</w:t>
            </w:r>
          </w:p>
          <w:p w14:paraId="62C78412" w14:textId="77777777" w:rsidR="001F1769" w:rsidRPr="00550BBA" w:rsidRDefault="001F1769" w:rsidP="001F1769">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65BACDDE" w14:textId="77777777" w:rsidR="001F1769" w:rsidRDefault="001F1769" w:rsidP="001F1769">
            <w:pPr>
              <w:jc w:val="center"/>
              <w:rPr>
                <w:rFonts w:ascii="Times New Roman" w:eastAsia="Times New Roman" w:hAnsi="Times New Roman" w:cs="Times New Roman"/>
                <w:bCs/>
              </w:rPr>
            </w:pPr>
          </w:p>
        </w:tc>
        <w:tc>
          <w:tcPr>
            <w:tcW w:w="1170" w:type="dxa"/>
          </w:tcPr>
          <w:p w14:paraId="1B2288FF" w14:textId="77777777" w:rsidR="001F1769" w:rsidRDefault="001F1769" w:rsidP="001F1769">
            <w:pPr>
              <w:jc w:val="center"/>
              <w:rPr>
                <w:rFonts w:ascii="Times New Roman" w:eastAsia="Times New Roman" w:hAnsi="Times New Roman" w:cs="Times New Roman"/>
                <w:bCs/>
              </w:rPr>
            </w:pPr>
            <w:r>
              <w:rPr>
                <w:rFonts w:ascii="Times New Roman" w:eastAsia="Times New Roman" w:hAnsi="Times New Roman" w:cs="Times New Roman"/>
                <w:bCs/>
              </w:rPr>
              <w:t xml:space="preserve">448 </w:t>
            </w:r>
            <w:r w:rsidRPr="00550BBA">
              <w:rPr>
                <w:rFonts w:ascii="Times New Roman" w:eastAsia="Times New Roman" w:hAnsi="Times New Roman" w:cs="Times New Roman"/>
                <w:bCs/>
              </w:rPr>
              <w:t>€</w:t>
            </w:r>
          </w:p>
          <w:p w14:paraId="16EE6C0A" w14:textId="77777777" w:rsidR="001F1769" w:rsidRPr="00550BBA" w:rsidRDefault="001F1769" w:rsidP="001F1769">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4A78ADE4" w14:textId="77777777" w:rsidR="001F1769" w:rsidRDefault="001F1769" w:rsidP="001F1769">
            <w:pPr>
              <w:jc w:val="center"/>
              <w:rPr>
                <w:rFonts w:ascii="Times New Roman" w:eastAsia="Times New Roman" w:hAnsi="Times New Roman" w:cs="Times New Roman"/>
                <w:bCs/>
              </w:rPr>
            </w:pPr>
          </w:p>
        </w:tc>
        <w:tc>
          <w:tcPr>
            <w:tcW w:w="1629" w:type="dxa"/>
          </w:tcPr>
          <w:p w14:paraId="53B38776" w14:textId="77777777" w:rsidR="001F1769" w:rsidRDefault="001F1769" w:rsidP="001F1769">
            <w:pPr>
              <w:rPr>
                <w:rFonts w:ascii="Times New Roman" w:eastAsia="Times New Roman" w:hAnsi="Times New Roman" w:cs="Times New Roman"/>
                <w:bCs/>
              </w:rPr>
            </w:pPr>
            <w:r>
              <w:rPr>
                <w:rFonts w:ascii="Times New Roman" w:eastAsia="Times New Roman" w:hAnsi="Times New Roman" w:cs="Times New Roman"/>
                <w:bCs/>
              </w:rPr>
              <w:t>DKA</w:t>
            </w:r>
          </w:p>
          <w:p w14:paraId="29608CD1" w14:textId="77777777" w:rsidR="001F1769" w:rsidRDefault="001F1769" w:rsidP="001F1769">
            <w:pPr>
              <w:rPr>
                <w:rFonts w:ascii="Times New Roman" w:eastAsia="Times New Roman" w:hAnsi="Times New Roman" w:cs="Times New Roman"/>
                <w:bCs/>
              </w:rPr>
            </w:pPr>
          </w:p>
          <w:p w14:paraId="12B3E16B" w14:textId="7806E452" w:rsidR="001F1769" w:rsidRDefault="001F1769" w:rsidP="001F1769">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3B72190C" w14:textId="77777777" w:rsidR="001F1769" w:rsidRDefault="001F1769" w:rsidP="001F1769">
            <w:pPr>
              <w:jc w:val="left"/>
              <w:rPr>
                <w:rFonts w:ascii="Times New Roman" w:eastAsia="Times New Roman" w:hAnsi="Times New Roman" w:cs="Times New Roman"/>
                <w:bCs/>
              </w:rPr>
            </w:pPr>
            <w:r>
              <w:rPr>
                <w:rFonts w:ascii="Times New Roman" w:eastAsia="Times New Roman" w:hAnsi="Times New Roman" w:cs="Times New Roman"/>
                <w:bCs/>
              </w:rPr>
              <w:t>6 aktivitete të zhvilluara (2 në vit)</w:t>
            </w:r>
          </w:p>
          <w:p w14:paraId="2337B38F" w14:textId="77777777" w:rsidR="001F1769" w:rsidRDefault="001F1769" w:rsidP="001F1769">
            <w:pPr>
              <w:jc w:val="left"/>
              <w:rPr>
                <w:rFonts w:ascii="Times New Roman" w:eastAsia="Times New Roman" w:hAnsi="Times New Roman" w:cs="Times New Roman"/>
                <w:bCs/>
              </w:rPr>
            </w:pPr>
          </w:p>
          <w:p w14:paraId="19DB7454" w14:textId="2AF03264" w:rsidR="001F1769" w:rsidRDefault="001F1769" w:rsidP="001F1769">
            <w:pPr>
              <w:jc w:val="left"/>
              <w:rPr>
                <w:rFonts w:ascii="Times New Roman" w:eastAsia="Times New Roman" w:hAnsi="Times New Roman" w:cs="Times New Roman"/>
                <w:bCs/>
              </w:rPr>
            </w:pPr>
            <w:r>
              <w:rPr>
                <w:rFonts w:ascii="Times New Roman" w:eastAsia="Times New Roman" w:hAnsi="Times New Roman" w:cs="Times New Roman"/>
                <w:bCs/>
              </w:rPr>
              <w:t>- 120 persona të informuar (40 në vit), ndarë sipas seksit, moshës, etnisë, vendbanimit, etj.</w:t>
            </w:r>
          </w:p>
        </w:tc>
        <w:tc>
          <w:tcPr>
            <w:tcW w:w="1710" w:type="dxa"/>
            <w:shd w:val="clear" w:color="auto" w:fill="auto"/>
          </w:tcPr>
          <w:p w14:paraId="130A85AC" w14:textId="5BC9FE11" w:rsidR="001F1769" w:rsidRDefault="001F1769" w:rsidP="001F1769">
            <w:pPr>
              <w:rPr>
                <w:rFonts w:ascii="Times New Roman" w:hAnsi="Times New Roman" w:cs="Times New Roman"/>
              </w:rPr>
            </w:pPr>
            <w:r>
              <w:rPr>
                <w:rFonts w:ascii="Times New Roman" w:hAnsi="Times New Roman" w:cs="Times New Roman"/>
              </w:rPr>
              <w:t>KK</w:t>
            </w:r>
          </w:p>
        </w:tc>
      </w:tr>
    </w:tbl>
    <w:tbl>
      <w:tblPr>
        <w:tblStyle w:val="TableGrid"/>
        <w:tblW w:w="1638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6878"/>
      </w:tblGrid>
      <w:tr w:rsidR="004C02A1" w:rsidRPr="00FA6B29" w14:paraId="28E95E11" w14:textId="77777777" w:rsidTr="008C06B4">
        <w:tc>
          <w:tcPr>
            <w:tcW w:w="3227" w:type="dxa"/>
            <w:shd w:val="clear" w:color="auto" w:fill="B7B7B7" w:themeFill="accent6" w:themeFillTint="66"/>
          </w:tcPr>
          <w:p w14:paraId="4BAA0C29" w14:textId="77777777" w:rsidR="004C02A1" w:rsidRPr="00FA6B29" w:rsidRDefault="004C02A1" w:rsidP="00A31980">
            <w:pPr>
              <w:rPr>
                <w:rFonts w:ascii="Times New Roman" w:hAnsi="Times New Roman" w:cs="Times New Roman"/>
                <w:sz w:val="24"/>
                <w:szCs w:val="24"/>
                <w:lang w:val="sq-AL"/>
              </w:rPr>
            </w:pPr>
            <w:r w:rsidRPr="00FA6B29">
              <w:rPr>
                <w:rFonts w:ascii="Times New Roman" w:hAnsi="Times New Roman" w:cs="Times New Roman"/>
                <w:b/>
                <w:bCs/>
                <w:i/>
                <w:iCs/>
                <w:sz w:val="24"/>
                <w:szCs w:val="24"/>
                <w:lang w:val="sq-AL"/>
              </w:rPr>
              <w:t>Objektivi specifik:</w:t>
            </w:r>
          </w:p>
        </w:tc>
        <w:tc>
          <w:tcPr>
            <w:tcW w:w="13153" w:type="dxa"/>
            <w:gridSpan w:val="4"/>
            <w:shd w:val="clear" w:color="auto" w:fill="B7B7B7" w:themeFill="accent6" w:themeFillTint="66"/>
          </w:tcPr>
          <w:p w14:paraId="55A15291" w14:textId="6698A33D" w:rsidR="00583CED" w:rsidRPr="00F31DE9" w:rsidRDefault="004C02A1" w:rsidP="00A31980">
            <w:pPr>
              <w:rPr>
                <w:rFonts w:ascii="Times New Roman" w:hAnsi="Times New Roman" w:cs="Times New Roman"/>
                <w:b/>
                <w:bCs/>
                <w:i/>
                <w:iCs/>
                <w:lang w:val="sq-AL"/>
              </w:rPr>
            </w:pPr>
            <w:bookmarkStart w:id="43" w:name="_Hlk158717931"/>
            <w:r w:rsidRPr="00FA6B29">
              <w:rPr>
                <w:rFonts w:ascii="Times New Roman" w:hAnsi="Times New Roman" w:cs="Times New Roman"/>
                <w:b/>
                <w:bCs/>
                <w:i/>
                <w:iCs/>
                <w:sz w:val="24"/>
                <w:szCs w:val="24"/>
                <w:lang w:val="sq-AL"/>
              </w:rPr>
              <w:t xml:space="preserve">2.2. </w:t>
            </w:r>
            <w:bookmarkEnd w:id="43"/>
            <w:r w:rsidR="00F31DE9" w:rsidRPr="00F31DE9">
              <w:rPr>
                <w:rFonts w:ascii="Times New Roman" w:hAnsi="Times New Roman" w:cs="Times New Roman"/>
                <w:b/>
                <w:bCs/>
                <w:i/>
                <w:iCs/>
                <w:lang w:val="sq-AL"/>
              </w:rPr>
              <w:t>Promovimi i modeleve të suksesshme të grave, të rejave dhe vajzave, në të gjithë diversitetin e tyre, që investojnë dhe marrin pjesë aktivisht në art, kulturë dhe sport.</w:t>
            </w:r>
          </w:p>
        </w:tc>
      </w:tr>
      <w:tr w:rsidR="004C02A1" w:rsidRPr="00FA6B29" w14:paraId="2E23D3D8" w14:textId="77777777" w:rsidTr="008C06B4">
        <w:tc>
          <w:tcPr>
            <w:tcW w:w="5896" w:type="dxa"/>
            <w:gridSpan w:val="2"/>
            <w:shd w:val="clear" w:color="auto" w:fill="DBDBDB" w:themeFill="accent6" w:themeFillTint="33"/>
          </w:tcPr>
          <w:p w14:paraId="1BCA8067" w14:textId="77777777" w:rsidR="004C02A1" w:rsidRPr="00FA6B29" w:rsidRDefault="004C02A1" w:rsidP="00A31980">
            <w:pPr>
              <w:jc w:val="center"/>
              <w:rPr>
                <w:rFonts w:ascii="Times New Roman" w:hAnsi="Times New Roman" w:cs="Times New Roman"/>
                <w:b/>
                <w:bCs/>
                <w:sz w:val="24"/>
                <w:szCs w:val="24"/>
                <w:lang w:val="sq-AL"/>
              </w:rPr>
            </w:pPr>
            <w:r w:rsidRPr="00FA6B29">
              <w:rPr>
                <w:rFonts w:ascii="Times New Roman" w:hAnsi="Times New Roman" w:cs="Times New Roman"/>
                <w:b/>
                <w:bCs/>
                <w:sz w:val="24"/>
                <w:szCs w:val="24"/>
                <w:lang w:val="sq-AL"/>
              </w:rPr>
              <w:t xml:space="preserve">Treguesi </w:t>
            </w:r>
          </w:p>
        </w:tc>
        <w:tc>
          <w:tcPr>
            <w:tcW w:w="1549" w:type="dxa"/>
            <w:shd w:val="clear" w:color="auto" w:fill="DBDBDB" w:themeFill="accent6" w:themeFillTint="33"/>
          </w:tcPr>
          <w:p w14:paraId="42ACBB2C" w14:textId="38117A6B" w:rsidR="004C02A1" w:rsidRPr="00FA6B29" w:rsidRDefault="004C02A1" w:rsidP="00A31980">
            <w:pPr>
              <w:jc w:val="center"/>
              <w:rPr>
                <w:rFonts w:ascii="Times New Roman" w:hAnsi="Times New Roman" w:cs="Times New Roman"/>
                <w:b/>
                <w:bCs/>
                <w:sz w:val="24"/>
                <w:szCs w:val="24"/>
                <w:lang w:val="sq-AL"/>
              </w:rPr>
            </w:pPr>
            <w:r w:rsidRPr="00FA6B29">
              <w:rPr>
                <w:rFonts w:ascii="Times New Roman" w:hAnsi="Times New Roman" w:cs="Times New Roman"/>
                <w:b/>
                <w:bCs/>
                <w:sz w:val="24"/>
                <w:szCs w:val="24"/>
                <w:lang w:val="sq-AL"/>
              </w:rPr>
              <w:t>Vlera bazë (2024)</w:t>
            </w:r>
          </w:p>
        </w:tc>
        <w:tc>
          <w:tcPr>
            <w:tcW w:w="2057" w:type="dxa"/>
            <w:shd w:val="clear" w:color="auto" w:fill="DBDBDB" w:themeFill="accent6" w:themeFillTint="33"/>
          </w:tcPr>
          <w:p w14:paraId="779552F5" w14:textId="218816A1" w:rsidR="004C02A1" w:rsidRPr="00FA6B29" w:rsidRDefault="004C02A1" w:rsidP="00A31980">
            <w:pPr>
              <w:jc w:val="center"/>
              <w:rPr>
                <w:rFonts w:ascii="Times New Roman" w:hAnsi="Times New Roman" w:cs="Times New Roman"/>
                <w:b/>
                <w:bCs/>
                <w:sz w:val="24"/>
                <w:szCs w:val="24"/>
                <w:lang w:val="sq-AL"/>
              </w:rPr>
            </w:pPr>
            <w:r w:rsidRPr="00FA6B29">
              <w:rPr>
                <w:rFonts w:ascii="Times New Roman" w:hAnsi="Times New Roman" w:cs="Times New Roman"/>
                <w:b/>
                <w:bCs/>
                <w:sz w:val="24"/>
                <w:szCs w:val="24"/>
                <w:lang w:val="sq-AL"/>
              </w:rPr>
              <w:t>Synimi i vitit të fundit (202</w:t>
            </w:r>
            <w:r w:rsidR="00B874F4">
              <w:rPr>
                <w:rFonts w:ascii="Times New Roman" w:hAnsi="Times New Roman" w:cs="Times New Roman"/>
                <w:b/>
                <w:bCs/>
                <w:sz w:val="24"/>
                <w:szCs w:val="24"/>
                <w:lang w:val="sq-AL"/>
              </w:rPr>
              <w:t>6</w:t>
            </w:r>
            <w:r w:rsidRPr="00FA6B29">
              <w:rPr>
                <w:rFonts w:ascii="Times New Roman" w:hAnsi="Times New Roman" w:cs="Times New Roman"/>
                <w:b/>
                <w:bCs/>
                <w:sz w:val="24"/>
                <w:szCs w:val="24"/>
                <w:lang w:val="sq-AL"/>
              </w:rPr>
              <w:t>)</w:t>
            </w:r>
          </w:p>
        </w:tc>
        <w:tc>
          <w:tcPr>
            <w:tcW w:w="6878" w:type="dxa"/>
            <w:shd w:val="clear" w:color="auto" w:fill="DBDBDB" w:themeFill="accent6" w:themeFillTint="33"/>
          </w:tcPr>
          <w:p w14:paraId="369C8840" w14:textId="77777777" w:rsidR="004C02A1" w:rsidRPr="00FA6B29" w:rsidRDefault="004C02A1" w:rsidP="00A31980">
            <w:pPr>
              <w:jc w:val="center"/>
              <w:rPr>
                <w:rFonts w:ascii="Times New Roman" w:hAnsi="Times New Roman" w:cs="Times New Roman"/>
                <w:b/>
                <w:bCs/>
                <w:sz w:val="24"/>
                <w:szCs w:val="24"/>
                <w:lang w:val="sq-AL"/>
              </w:rPr>
            </w:pPr>
            <w:r w:rsidRPr="00FA6B29">
              <w:rPr>
                <w:rFonts w:ascii="Times New Roman" w:hAnsi="Times New Roman" w:cs="Times New Roman"/>
                <w:b/>
                <w:bCs/>
                <w:sz w:val="24"/>
                <w:szCs w:val="24"/>
                <w:lang w:val="sq-AL"/>
              </w:rPr>
              <w:t xml:space="preserve">Rezultati </w:t>
            </w:r>
          </w:p>
        </w:tc>
      </w:tr>
      <w:tr w:rsidR="00F31DE9" w:rsidRPr="00FA6B29" w14:paraId="00A487DA" w14:textId="77777777" w:rsidTr="008C06B4">
        <w:tc>
          <w:tcPr>
            <w:tcW w:w="5896" w:type="dxa"/>
            <w:gridSpan w:val="2"/>
          </w:tcPr>
          <w:p w14:paraId="2F82E215" w14:textId="72F17B19" w:rsidR="00F31DE9" w:rsidRPr="00FA6B29" w:rsidRDefault="00F31DE9" w:rsidP="00F31DE9">
            <w:pPr>
              <w:rPr>
                <w:rFonts w:ascii="Times New Roman" w:hAnsi="Times New Roman" w:cs="Times New Roman"/>
                <w:sz w:val="24"/>
                <w:szCs w:val="24"/>
                <w:lang w:val="sq-AL"/>
              </w:rPr>
            </w:pPr>
            <w:bookmarkStart w:id="44" w:name="_Hlk158717943"/>
            <w:r w:rsidRPr="00FA6B29">
              <w:rPr>
                <w:rFonts w:ascii="Times New Roman" w:hAnsi="Times New Roman" w:cs="Times New Roman"/>
                <w:lang w:val="sq-AL"/>
              </w:rPr>
              <w:lastRenderedPageBreak/>
              <w:t xml:space="preserve">2.2.a. </w:t>
            </w:r>
            <w:bookmarkEnd w:id="44"/>
            <w:r w:rsidRPr="00F31DE9">
              <w:rPr>
                <w:rFonts w:ascii="Times New Roman" w:hAnsi="Times New Roman" w:cs="Times New Roman"/>
                <w:lang w:val="sq-AL"/>
              </w:rPr>
              <w:t>Numri i grave, të rejave dhe vajzave</w:t>
            </w:r>
            <w:r w:rsidRPr="00F31DE9">
              <w:rPr>
                <w:rFonts w:ascii="Times New Roman" w:eastAsia="Times New Roman" w:hAnsi="Times New Roman" w:cs="Times New Roman"/>
                <w:bCs/>
                <w:lang w:val="sq-AL" w:eastAsia="sq-AL"/>
              </w:rPr>
              <w:t xml:space="preserve"> në art, kulturë e sporte</w:t>
            </w:r>
            <w:r w:rsidRPr="00F31DE9">
              <w:rPr>
                <w:rFonts w:ascii="Times New Roman" w:hAnsi="Times New Roman" w:cs="Times New Roman"/>
                <w:lang w:val="sq-AL"/>
              </w:rPr>
              <w:t xml:space="preserve">, si dhe </w:t>
            </w:r>
            <w:r w:rsidR="00C649C4">
              <w:rPr>
                <w:rFonts w:ascii="Times New Roman" w:hAnsi="Times New Roman" w:cs="Times New Roman"/>
                <w:lang w:val="sq-AL"/>
              </w:rPr>
              <w:t xml:space="preserve">numri </w:t>
            </w:r>
            <w:r w:rsidRPr="00F31DE9">
              <w:rPr>
                <w:rFonts w:ascii="Times New Roman" w:hAnsi="Times New Roman" w:cs="Times New Roman"/>
                <w:lang w:val="sq-AL"/>
              </w:rPr>
              <w:t>i klubeve sportive të tyre, që mbështeten me subvencione në mënyrë të përvitshme.</w:t>
            </w:r>
            <w:r>
              <w:rPr>
                <w:rStyle w:val="FootnoteReference"/>
                <w:rFonts w:ascii="Times New Roman" w:hAnsi="Times New Roman" w:cs="Times New Roman"/>
              </w:rPr>
              <w:footnoteReference w:id="18"/>
            </w:r>
          </w:p>
        </w:tc>
        <w:tc>
          <w:tcPr>
            <w:tcW w:w="1549" w:type="dxa"/>
          </w:tcPr>
          <w:p w14:paraId="4B280696" w14:textId="6914B26C" w:rsidR="00F31DE9" w:rsidRPr="00B874F4" w:rsidRDefault="00F31DE9" w:rsidP="00F31DE9">
            <w:pPr>
              <w:jc w:val="center"/>
              <w:rPr>
                <w:rFonts w:ascii="Times New Roman" w:hAnsi="Times New Roman" w:cs="Times New Roman"/>
                <w:sz w:val="24"/>
                <w:szCs w:val="24"/>
                <w:lang w:val="sq-AL"/>
              </w:rPr>
            </w:pPr>
            <w:r w:rsidRPr="00B874F4">
              <w:rPr>
                <w:rFonts w:ascii="Times New Roman" w:hAnsi="Times New Roman" w:cs="Times New Roman"/>
              </w:rPr>
              <w:t xml:space="preserve">Do </w:t>
            </w:r>
            <w:proofErr w:type="spellStart"/>
            <w:r w:rsidRPr="00B874F4">
              <w:rPr>
                <w:rFonts w:ascii="Times New Roman" w:hAnsi="Times New Roman" w:cs="Times New Roman"/>
              </w:rPr>
              <w:t>përllogaritet</w:t>
            </w:r>
            <w:proofErr w:type="spellEnd"/>
          </w:p>
        </w:tc>
        <w:tc>
          <w:tcPr>
            <w:tcW w:w="2057" w:type="dxa"/>
          </w:tcPr>
          <w:p w14:paraId="599182DB" w14:textId="78C33FDB" w:rsidR="00F31DE9" w:rsidRPr="00B874F4" w:rsidRDefault="00F31DE9" w:rsidP="00F31DE9">
            <w:pPr>
              <w:jc w:val="center"/>
              <w:rPr>
                <w:rFonts w:ascii="Times New Roman" w:hAnsi="Times New Roman" w:cs="Times New Roman"/>
                <w:sz w:val="24"/>
                <w:szCs w:val="24"/>
                <w:lang w:val="sq-AL"/>
              </w:rPr>
            </w:pPr>
            <w:proofErr w:type="spellStart"/>
            <w:r w:rsidRPr="00B874F4">
              <w:rPr>
                <w:rFonts w:ascii="Times New Roman" w:hAnsi="Times New Roman" w:cs="Times New Roman"/>
              </w:rPr>
              <w:t>Rritur</w:t>
            </w:r>
            <w:proofErr w:type="spellEnd"/>
            <w:r w:rsidRPr="00B874F4">
              <w:rPr>
                <w:rFonts w:ascii="Times New Roman" w:hAnsi="Times New Roman" w:cs="Times New Roman"/>
              </w:rPr>
              <w:t xml:space="preserve"> me 30%</w:t>
            </w:r>
          </w:p>
        </w:tc>
        <w:tc>
          <w:tcPr>
            <w:tcW w:w="6878" w:type="dxa"/>
          </w:tcPr>
          <w:p w14:paraId="3E55E7A5" w14:textId="1F1860E0" w:rsidR="00F31DE9" w:rsidRPr="00B874F4" w:rsidRDefault="00F31DE9" w:rsidP="00F31DE9">
            <w:pPr>
              <w:rPr>
                <w:rFonts w:ascii="Times New Roman" w:hAnsi="Times New Roman" w:cs="Times New Roman"/>
                <w:sz w:val="24"/>
                <w:szCs w:val="24"/>
                <w:lang w:val="sq-AL"/>
              </w:rPr>
            </w:pPr>
            <w:r w:rsidRPr="00B874F4">
              <w:rPr>
                <w:rFonts w:ascii="Times New Roman" w:hAnsi="Times New Roman" w:cs="Times New Roman"/>
                <w:lang w:val="sq-AL"/>
              </w:rPr>
              <w:t>Më shumë gra, të reja dhe vajza</w:t>
            </w:r>
            <w:r w:rsidRPr="00B874F4">
              <w:rPr>
                <w:rFonts w:ascii="Times New Roman" w:eastAsia="Times New Roman" w:hAnsi="Times New Roman" w:cs="Times New Roman"/>
                <w:bCs/>
                <w:lang w:val="sq-AL" w:eastAsia="sq-AL"/>
              </w:rPr>
              <w:t xml:space="preserve"> në art, kulturë e sporte</w:t>
            </w:r>
            <w:r w:rsidRPr="00B874F4">
              <w:rPr>
                <w:rFonts w:ascii="Times New Roman" w:hAnsi="Times New Roman" w:cs="Times New Roman"/>
                <w:lang w:val="sq-AL"/>
              </w:rPr>
              <w:t xml:space="preserve">, si dhe më shumë klube sportive për to, apo ku ato janë pjesë, mbështeten me subvencione nga komuna. </w:t>
            </w:r>
          </w:p>
        </w:tc>
      </w:tr>
    </w:tbl>
    <w:tbl>
      <w:tblPr>
        <w:tblW w:w="1638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330"/>
        <w:gridCol w:w="1538"/>
        <w:gridCol w:w="1601"/>
        <w:gridCol w:w="1204"/>
        <w:gridCol w:w="1147"/>
        <w:gridCol w:w="1170"/>
        <w:gridCol w:w="1170"/>
        <w:gridCol w:w="1629"/>
        <w:gridCol w:w="1881"/>
        <w:gridCol w:w="1710"/>
      </w:tblGrid>
      <w:tr w:rsidR="003849C6" w:rsidRPr="00FA6B29" w14:paraId="57F00E29" w14:textId="77777777" w:rsidTr="00B874F4">
        <w:trPr>
          <w:trHeight w:val="345"/>
        </w:trPr>
        <w:tc>
          <w:tcPr>
            <w:tcW w:w="3330" w:type="dxa"/>
            <w:vMerge w:val="restart"/>
            <w:shd w:val="clear" w:color="auto" w:fill="DBDBDB" w:themeFill="accent6" w:themeFillTint="33"/>
          </w:tcPr>
          <w:p w14:paraId="7601DAF0" w14:textId="77777777" w:rsidR="003849C6" w:rsidRPr="00FA6B29" w:rsidRDefault="003849C6" w:rsidP="00A31980">
            <w:pPr>
              <w:jc w:val="center"/>
              <w:rPr>
                <w:rFonts w:ascii="Times New Roman" w:eastAsia="Times New Roman" w:hAnsi="Times New Roman" w:cs="Times New Roman"/>
                <w:b/>
                <w:color w:val="404040" w:themeColor="text1" w:themeTint="BF"/>
              </w:rPr>
            </w:pPr>
          </w:p>
          <w:p w14:paraId="40392C9D" w14:textId="77777777" w:rsidR="003849C6" w:rsidRPr="00FA6B29" w:rsidRDefault="003849C6"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AKTIVITETET</w:t>
            </w:r>
          </w:p>
        </w:tc>
        <w:tc>
          <w:tcPr>
            <w:tcW w:w="3139" w:type="dxa"/>
            <w:gridSpan w:val="2"/>
            <w:shd w:val="clear" w:color="auto" w:fill="DBDBDB" w:themeFill="accent6" w:themeFillTint="33"/>
          </w:tcPr>
          <w:p w14:paraId="6C714D96" w14:textId="77777777" w:rsidR="003849C6" w:rsidRPr="00FA6B29" w:rsidRDefault="003849C6"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ZBATIMI</w:t>
            </w:r>
          </w:p>
        </w:tc>
        <w:tc>
          <w:tcPr>
            <w:tcW w:w="1204" w:type="dxa"/>
            <w:vMerge w:val="restart"/>
            <w:shd w:val="clear" w:color="auto" w:fill="DBDBDB" w:themeFill="accent6" w:themeFillTint="33"/>
          </w:tcPr>
          <w:p w14:paraId="51BA696E" w14:textId="77777777" w:rsidR="003849C6" w:rsidRPr="00FA6B29" w:rsidRDefault="003849C6" w:rsidP="00A31980">
            <w:pPr>
              <w:jc w:val="center"/>
              <w:rPr>
                <w:rFonts w:ascii="Times New Roman" w:eastAsia="Times New Roman" w:hAnsi="Times New Roman" w:cs="Times New Roman"/>
                <w:b/>
                <w:color w:val="404040" w:themeColor="text1" w:themeTint="BF"/>
              </w:rPr>
            </w:pPr>
          </w:p>
          <w:p w14:paraId="776B7733" w14:textId="77777777" w:rsidR="003849C6" w:rsidRPr="00FA6B29" w:rsidRDefault="003849C6"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AFATI KOHOR</w:t>
            </w:r>
          </w:p>
        </w:tc>
        <w:tc>
          <w:tcPr>
            <w:tcW w:w="3487" w:type="dxa"/>
            <w:gridSpan w:val="3"/>
            <w:shd w:val="clear" w:color="auto" w:fill="DBDBDB" w:themeFill="accent6" w:themeFillTint="33"/>
          </w:tcPr>
          <w:p w14:paraId="70C8E259" w14:textId="0AF45F12" w:rsidR="003849C6" w:rsidRPr="00FA6B29" w:rsidRDefault="003849C6" w:rsidP="00A31980">
            <w:pPr>
              <w:jc w:val="center"/>
              <w:rPr>
                <w:rFonts w:ascii="Times New Roman" w:eastAsia="Times New Roman" w:hAnsi="Times New Roman" w:cs="Times New Roman"/>
                <w:b/>
              </w:rPr>
            </w:pPr>
            <w:r w:rsidRPr="00FA6B29">
              <w:rPr>
                <w:rFonts w:ascii="Times New Roman" w:eastAsia="Times New Roman" w:hAnsi="Times New Roman" w:cs="Times New Roman"/>
                <w:b/>
              </w:rPr>
              <w:t>KOSTO (€)</w:t>
            </w:r>
          </w:p>
        </w:tc>
        <w:tc>
          <w:tcPr>
            <w:tcW w:w="1629" w:type="dxa"/>
            <w:vMerge w:val="restart"/>
            <w:shd w:val="clear" w:color="auto" w:fill="DBDBDB" w:themeFill="accent6" w:themeFillTint="33"/>
          </w:tcPr>
          <w:p w14:paraId="65A0763A" w14:textId="77777777" w:rsidR="003849C6" w:rsidRPr="00FA6B29" w:rsidRDefault="003849C6" w:rsidP="00A31980">
            <w:pPr>
              <w:jc w:val="center"/>
              <w:rPr>
                <w:rFonts w:ascii="Times New Roman" w:eastAsia="Times New Roman" w:hAnsi="Times New Roman" w:cs="Times New Roman"/>
                <w:b/>
                <w:color w:val="404040" w:themeColor="text1" w:themeTint="BF"/>
              </w:rPr>
            </w:pPr>
          </w:p>
          <w:p w14:paraId="57E47FB0" w14:textId="77777777" w:rsidR="003849C6" w:rsidRPr="00FA6B29" w:rsidRDefault="003849C6"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BURIMI I FINANCIMIT</w:t>
            </w:r>
          </w:p>
        </w:tc>
        <w:tc>
          <w:tcPr>
            <w:tcW w:w="1881" w:type="dxa"/>
            <w:vMerge w:val="restart"/>
            <w:shd w:val="clear" w:color="auto" w:fill="DBDBDB" w:themeFill="accent6" w:themeFillTint="33"/>
          </w:tcPr>
          <w:p w14:paraId="74035D00" w14:textId="77777777" w:rsidR="003849C6" w:rsidRPr="00FA6B29" w:rsidRDefault="003849C6" w:rsidP="00A31980">
            <w:pPr>
              <w:jc w:val="center"/>
              <w:rPr>
                <w:rFonts w:ascii="Times New Roman" w:eastAsia="Times New Roman" w:hAnsi="Times New Roman" w:cs="Times New Roman"/>
                <w:b/>
                <w:color w:val="404040" w:themeColor="text1" w:themeTint="BF"/>
              </w:rPr>
            </w:pPr>
          </w:p>
          <w:p w14:paraId="4013AF94" w14:textId="77777777" w:rsidR="003849C6" w:rsidRPr="00FA6B29" w:rsidRDefault="003849C6"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BDBDB" w:themeFill="accent6" w:themeFillTint="33"/>
          </w:tcPr>
          <w:p w14:paraId="4E438DDE" w14:textId="77777777" w:rsidR="003849C6" w:rsidRPr="00FA6B29" w:rsidRDefault="003849C6" w:rsidP="00A31980">
            <w:pPr>
              <w:jc w:val="center"/>
              <w:rPr>
                <w:rFonts w:ascii="Times New Roman" w:eastAsia="Times New Roman" w:hAnsi="Times New Roman" w:cs="Times New Roman"/>
                <w:b/>
                <w:color w:val="404040" w:themeColor="text1" w:themeTint="BF"/>
              </w:rPr>
            </w:pPr>
          </w:p>
          <w:p w14:paraId="10A653F8" w14:textId="77777777" w:rsidR="003849C6" w:rsidRPr="00FA6B29" w:rsidRDefault="003849C6"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MONITORIMI</w:t>
            </w:r>
          </w:p>
        </w:tc>
      </w:tr>
      <w:tr w:rsidR="00B874F4" w:rsidRPr="00FA6B29" w14:paraId="2331CF8E" w14:textId="77777777" w:rsidTr="00B874F4">
        <w:trPr>
          <w:trHeight w:val="534"/>
        </w:trPr>
        <w:tc>
          <w:tcPr>
            <w:tcW w:w="3330" w:type="dxa"/>
            <w:vMerge/>
            <w:shd w:val="clear" w:color="auto" w:fill="DBDBDB" w:themeFill="accent6" w:themeFillTint="33"/>
            <w:hideMark/>
          </w:tcPr>
          <w:p w14:paraId="2F5C1629" w14:textId="77777777" w:rsidR="00B874F4" w:rsidRPr="00FA6B29" w:rsidRDefault="00B874F4" w:rsidP="003849C6">
            <w:pPr>
              <w:jc w:val="center"/>
              <w:rPr>
                <w:rFonts w:ascii="Times New Roman" w:eastAsia="Times New Roman" w:hAnsi="Times New Roman" w:cs="Times New Roman"/>
                <w:b/>
                <w:color w:val="404040" w:themeColor="text1" w:themeTint="BF"/>
              </w:rPr>
            </w:pPr>
          </w:p>
        </w:tc>
        <w:tc>
          <w:tcPr>
            <w:tcW w:w="1538" w:type="dxa"/>
            <w:shd w:val="clear" w:color="auto" w:fill="DBDBDB" w:themeFill="accent6" w:themeFillTint="33"/>
            <w:hideMark/>
          </w:tcPr>
          <w:p w14:paraId="7ACADF82" w14:textId="77777777" w:rsidR="00B874F4" w:rsidRPr="00FA6B29" w:rsidRDefault="00B874F4" w:rsidP="003849C6">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Drejtoria /</w:t>
            </w:r>
          </w:p>
          <w:p w14:paraId="53ED7C68" w14:textId="77777777" w:rsidR="00B874F4" w:rsidRPr="00FA6B29" w:rsidRDefault="00B874F4" w:rsidP="003849C6">
            <w:pPr>
              <w:jc w:val="center"/>
              <w:rPr>
                <w:rFonts w:ascii="Times New Roman" w:eastAsia="Times New Roman" w:hAnsi="Times New Roman" w:cs="Times New Roman"/>
                <w:b/>
                <w:color w:val="595959" w:themeColor="text1" w:themeTint="A6"/>
              </w:rPr>
            </w:pPr>
            <w:r w:rsidRPr="00FA6B29">
              <w:rPr>
                <w:rFonts w:ascii="Times New Roman" w:eastAsia="Times New Roman" w:hAnsi="Times New Roman" w:cs="Times New Roman"/>
                <w:b/>
                <w:color w:val="404040" w:themeColor="text1" w:themeTint="BF"/>
              </w:rPr>
              <w:t xml:space="preserve"> zyra përgjegjëse </w:t>
            </w:r>
          </w:p>
        </w:tc>
        <w:tc>
          <w:tcPr>
            <w:tcW w:w="1601" w:type="dxa"/>
            <w:shd w:val="clear" w:color="auto" w:fill="DBDBDB" w:themeFill="accent6" w:themeFillTint="33"/>
            <w:hideMark/>
          </w:tcPr>
          <w:p w14:paraId="58CA7720" w14:textId="77777777" w:rsidR="00B874F4" w:rsidRPr="00FA6B29" w:rsidRDefault="00B874F4" w:rsidP="003849C6">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Drejtoritë/ institucionet mbështetëse</w:t>
            </w:r>
          </w:p>
        </w:tc>
        <w:tc>
          <w:tcPr>
            <w:tcW w:w="1204" w:type="dxa"/>
            <w:vMerge/>
            <w:shd w:val="clear" w:color="auto" w:fill="DBDBDB" w:themeFill="accent6" w:themeFillTint="33"/>
            <w:hideMark/>
          </w:tcPr>
          <w:p w14:paraId="6A48DC31" w14:textId="77777777" w:rsidR="00B874F4" w:rsidRPr="00FA6B29" w:rsidRDefault="00B874F4" w:rsidP="003849C6">
            <w:pPr>
              <w:jc w:val="center"/>
              <w:rPr>
                <w:rFonts w:ascii="Times New Roman" w:eastAsia="Times New Roman" w:hAnsi="Times New Roman" w:cs="Times New Roman"/>
                <w:b/>
                <w:color w:val="404040" w:themeColor="text1" w:themeTint="BF"/>
              </w:rPr>
            </w:pPr>
          </w:p>
        </w:tc>
        <w:tc>
          <w:tcPr>
            <w:tcW w:w="1147" w:type="dxa"/>
            <w:shd w:val="clear" w:color="auto" w:fill="DBDBDB" w:themeFill="accent6" w:themeFillTint="33"/>
          </w:tcPr>
          <w:p w14:paraId="08342E47" w14:textId="33DB9603" w:rsidR="00B874F4" w:rsidRPr="00FA6B29" w:rsidRDefault="00B874F4" w:rsidP="003849C6">
            <w:pPr>
              <w:jc w:val="center"/>
              <w:rPr>
                <w:rFonts w:ascii="Times New Roman" w:eastAsia="Times New Roman" w:hAnsi="Times New Roman" w:cs="Times New Roman"/>
                <w:b/>
              </w:rPr>
            </w:pPr>
            <w:r>
              <w:rPr>
                <w:rFonts w:ascii="Times New Roman" w:eastAsia="Times New Roman" w:hAnsi="Times New Roman" w:cs="Times New Roman"/>
                <w:b/>
              </w:rPr>
              <w:t>2024</w:t>
            </w:r>
          </w:p>
        </w:tc>
        <w:tc>
          <w:tcPr>
            <w:tcW w:w="1170" w:type="dxa"/>
            <w:shd w:val="clear" w:color="auto" w:fill="DBDBDB" w:themeFill="accent6" w:themeFillTint="33"/>
          </w:tcPr>
          <w:p w14:paraId="54E0118A" w14:textId="52A86228" w:rsidR="00B874F4" w:rsidRPr="00FA6B29" w:rsidRDefault="00B874F4" w:rsidP="003849C6">
            <w:pPr>
              <w:jc w:val="center"/>
              <w:rPr>
                <w:rFonts w:ascii="Times New Roman" w:eastAsia="Times New Roman" w:hAnsi="Times New Roman" w:cs="Times New Roman"/>
                <w:b/>
              </w:rPr>
            </w:pPr>
            <w:r>
              <w:rPr>
                <w:rFonts w:ascii="Times New Roman" w:eastAsia="Times New Roman" w:hAnsi="Times New Roman" w:cs="Times New Roman"/>
                <w:b/>
              </w:rPr>
              <w:t>2025</w:t>
            </w:r>
          </w:p>
        </w:tc>
        <w:tc>
          <w:tcPr>
            <w:tcW w:w="1170" w:type="dxa"/>
            <w:shd w:val="clear" w:color="auto" w:fill="DBDBDB" w:themeFill="accent6" w:themeFillTint="33"/>
          </w:tcPr>
          <w:p w14:paraId="330DBA5E" w14:textId="7FAC93B1" w:rsidR="00B874F4" w:rsidRPr="00FA6B29" w:rsidRDefault="00B874F4" w:rsidP="003849C6">
            <w:pPr>
              <w:jc w:val="center"/>
              <w:rPr>
                <w:rFonts w:ascii="Times New Roman" w:eastAsia="Times New Roman" w:hAnsi="Times New Roman" w:cs="Times New Roman"/>
                <w:b/>
              </w:rPr>
            </w:pPr>
            <w:r>
              <w:rPr>
                <w:rFonts w:ascii="Times New Roman" w:eastAsia="Times New Roman" w:hAnsi="Times New Roman" w:cs="Times New Roman"/>
                <w:b/>
              </w:rPr>
              <w:t>2026</w:t>
            </w:r>
          </w:p>
        </w:tc>
        <w:tc>
          <w:tcPr>
            <w:tcW w:w="1629" w:type="dxa"/>
            <w:vMerge/>
            <w:shd w:val="clear" w:color="auto" w:fill="DBDBDB" w:themeFill="accent6" w:themeFillTint="33"/>
          </w:tcPr>
          <w:p w14:paraId="30B37CD2" w14:textId="77777777" w:rsidR="00B874F4" w:rsidRPr="00FA6B29" w:rsidRDefault="00B874F4" w:rsidP="003849C6">
            <w:pPr>
              <w:jc w:val="center"/>
              <w:rPr>
                <w:rFonts w:ascii="Times New Roman" w:eastAsia="Times New Roman" w:hAnsi="Times New Roman" w:cs="Times New Roman"/>
                <w:b/>
                <w:color w:val="404040" w:themeColor="text1" w:themeTint="BF"/>
              </w:rPr>
            </w:pPr>
          </w:p>
        </w:tc>
        <w:tc>
          <w:tcPr>
            <w:tcW w:w="1881" w:type="dxa"/>
            <w:vMerge/>
            <w:shd w:val="clear" w:color="auto" w:fill="DBDBDB" w:themeFill="accent6" w:themeFillTint="33"/>
            <w:hideMark/>
          </w:tcPr>
          <w:p w14:paraId="70C84181" w14:textId="77777777" w:rsidR="00B874F4" w:rsidRPr="00FA6B29" w:rsidRDefault="00B874F4" w:rsidP="003849C6">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4D85DB10" w14:textId="77777777" w:rsidR="00B874F4" w:rsidRPr="00FA6B29" w:rsidRDefault="00B874F4" w:rsidP="003849C6">
            <w:pPr>
              <w:jc w:val="center"/>
              <w:rPr>
                <w:rFonts w:ascii="Times New Roman" w:eastAsia="Times New Roman" w:hAnsi="Times New Roman" w:cs="Times New Roman"/>
                <w:b/>
                <w:color w:val="404040" w:themeColor="text1" w:themeTint="BF"/>
              </w:rPr>
            </w:pPr>
          </w:p>
        </w:tc>
      </w:tr>
      <w:tr w:rsidR="00B874F4" w:rsidRPr="00FA6B29" w14:paraId="5B630557" w14:textId="77777777" w:rsidTr="00B874F4">
        <w:trPr>
          <w:trHeight w:val="534"/>
        </w:trPr>
        <w:tc>
          <w:tcPr>
            <w:tcW w:w="3330" w:type="dxa"/>
            <w:shd w:val="clear" w:color="auto" w:fill="auto"/>
          </w:tcPr>
          <w:p w14:paraId="11B56E14" w14:textId="77777777" w:rsidR="00B874F4" w:rsidRDefault="00B874F4" w:rsidP="00F41096">
            <w:pPr>
              <w:rPr>
                <w:rFonts w:ascii="Times New Roman" w:eastAsia="Times New Roman" w:hAnsi="Times New Roman" w:cs="Times New Roman"/>
                <w:bCs/>
                <w:lang w:eastAsia="sq-AL"/>
              </w:rPr>
            </w:pPr>
            <w:r w:rsidRPr="00327B61">
              <w:rPr>
                <w:rFonts w:ascii="Times New Roman" w:eastAsia="Times New Roman" w:hAnsi="Times New Roman" w:cs="Times New Roman"/>
                <w:bCs/>
                <w:lang w:eastAsia="sq-AL"/>
              </w:rPr>
              <w:t>2.</w:t>
            </w:r>
            <w:r>
              <w:rPr>
                <w:rFonts w:ascii="Times New Roman" w:eastAsia="Times New Roman" w:hAnsi="Times New Roman" w:cs="Times New Roman"/>
                <w:bCs/>
                <w:lang w:eastAsia="sq-AL"/>
              </w:rPr>
              <w:t xml:space="preserve">2.1. </w:t>
            </w:r>
            <w:r w:rsidRPr="00327B61">
              <w:rPr>
                <w:rFonts w:ascii="Times New Roman" w:eastAsia="Times New Roman" w:hAnsi="Times New Roman" w:cs="Times New Roman"/>
                <w:bCs/>
                <w:lang w:eastAsia="sq-AL"/>
              </w:rPr>
              <w:t xml:space="preserve">Aplikimi i masave afirmative </w:t>
            </w:r>
            <w:r>
              <w:rPr>
                <w:rFonts w:ascii="Times New Roman" w:eastAsia="Times New Roman" w:hAnsi="Times New Roman" w:cs="Times New Roman"/>
                <w:bCs/>
                <w:lang w:eastAsia="sq-AL"/>
              </w:rPr>
              <w:t xml:space="preserve">sipas ligjit për barazinë gjinore, </w:t>
            </w:r>
            <w:r w:rsidRPr="00327B61">
              <w:rPr>
                <w:rFonts w:ascii="Times New Roman" w:eastAsia="Times New Roman" w:hAnsi="Times New Roman" w:cs="Times New Roman"/>
                <w:bCs/>
                <w:lang w:eastAsia="sq-AL"/>
              </w:rPr>
              <w:t>n</w:t>
            </w:r>
            <w:r>
              <w:rPr>
                <w:rFonts w:ascii="Times New Roman" w:eastAsia="Times New Roman" w:hAnsi="Times New Roman" w:cs="Times New Roman"/>
                <w:bCs/>
                <w:lang w:eastAsia="sq-AL"/>
              </w:rPr>
              <w:t>ë</w:t>
            </w:r>
            <w:r w:rsidRPr="00327B61">
              <w:rPr>
                <w:rFonts w:ascii="Times New Roman" w:eastAsia="Times New Roman" w:hAnsi="Times New Roman" w:cs="Times New Roman"/>
                <w:bCs/>
                <w:lang w:eastAsia="sq-AL"/>
              </w:rPr>
              <w:t xml:space="preserve"> thirrjet p</w:t>
            </w:r>
            <w:r>
              <w:rPr>
                <w:rFonts w:ascii="Times New Roman" w:eastAsia="Times New Roman" w:hAnsi="Times New Roman" w:cs="Times New Roman"/>
                <w:bCs/>
                <w:lang w:eastAsia="sq-AL"/>
              </w:rPr>
              <w:t>ër subvencionim si dhe në komisionet dhe përzgjedhjen e klubeve,  (ndryshim plotësim i rregullores përkatëse).</w:t>
            </w:r>
            <w:r>
              <w:rPr>
                <w:rStyle w:val="FootnoteReference"/>
                <w:rFonts w:ascii="Times New Roman" w:eastAsia="Times New Roman" w:hAnsi="Times New Roman" w:cs="Times New Roman"/>
                <w:bCs/>
                <w:lang w:eastAsia="sq-AL"/>
              </w:rPr>
              <w:footnoteReference w:id="19"/>
            </w:r>
          </w:p>
          <w:p w14:paraId="4641FA3B" w14:textId="6E770147" w:rsidR="00B874F4" w:rsidRPr="00327B61" w:rsidRDefault="00B874F4" w:rsidP="00F41096">
            <w:pPr>
              <w:rPr>
                <w:rFonts w:ascii="Times New Roman" w:eastAsia="Times New Roman" w:hAnsi="Times New Roman" w:cs="Times New Roman"/>
                <w:bCs/>
                <w:lang w:eastAsia="sq-AL"/>
              </w:rPr>
            </w:pPr>
          </w:p>
        </w:tc>
        <w:tc>
          <w:tcPr>
            <w:tcW w:w="1538" w:type="dxa"/>
            <w:shd w:val="clear" w:color="auto" w:fill="auto"/>
          </w:tcPr>
          <w:p w14:paraId="6C298A77" w14:textId="081F9829" w:rsidR="00B874F4" w:rsidRDefault="00B874F4" w:rsidP="00F41096">
            <w:pPr>
              <w:rPr>
                <w:rFonts w:ascii="Times New Roman" w:eastAsia="Times New Roman" w:hAnsi="Times New Roman" w:cs="Times New Roman"/>
                <w:bCs/>
              </w:rPr>
            </w:pPr>
            <w:r>
              <w:rPr>
                <w:rFonts w:ascii="Times New Roman" w:eastAsia="Times New Roman" w:hAnsi="Times New Roman" w:cs="Times New Roman"/>
                <w:bCs/>
              </w:rPr>
              <w:t>DKRS</w:t>
            </w:r>
          </w:p>
        </w:tc>
        <w:tc>
          <w:tcPr>
            <w:tcW w:w="1601" w:type="dxa"/>
            <w:shd w:val="clear" w:color="auto" w:fill="auto"/>
          </w:tcPr>
          <w:p w14:paraId="530D0E6A" w14:textId="77777777" w:rsidR="00B874F4" w:rsidRDefault="00B874F4" w:rsidP="00F41096">
            <w:pPr>
              <w:rPr>
                <w:rFonts w:ascii="Times New Roman" w:eastAsia="Times New Roman" w:hAnsi="Times New Roman" w:cs="Times New Roman"/>
                <w:bCs/>
              </w:rPr>
            </w:pPr>
            <w:r>
              <w:rPr>
                <w:rFonts w:ascii="Times New Roman" w:eastAsia="Times New Roman" w:hAnsi="Times New Roman" w:cs="Times New Roman"/>
                <w:bCs/>
              </w:rPr>
              <w:t>ZK</w:t>
            </w:r>
          </w:p>
          <w:p w14:paraId="03926BCD" w14:textId="77777777" w:rsidR="00B874F4" w:rsidRDefault="00B874F4" w:rsidP="00F41096">
            <w:pPr>
              <w:rPr>
                <w:rFonts w:ascii="Times New Roman" w:eastAsia="Times New Roman" w:hAnsi="Times New Roman" w:cs="Times New Roman"/>
                <w:bCs/>
              </w:rPr>
            </w:pPr>
          </w:p>
          <w:p w14:paraId="73BABCC8" w14:textId="77777777" w:rsidR="00B874F4" w:rsidRDefault="00B874F4" w:rsidP="00F41096">
            <w:pPr>
              <w:rPr>
                <w:rFonts w:ascii="Times New Roman" w:eastAsia="Times New Roman" w:hAnsi="Times New Roman" w:cs="Times New Roman"/>
                <w:bCs/>
              </w:rPr>
            </w:pPr>
            <w:r>
              <w:rPr>
                <w:rFonts w:ascii="Times New Roman" w:eastAsia="Times New Roman" w:hAnsi="Times New Roman" w:cs="Times New Roman"/>
                <w:bCs/>
              </w:rPr>
              <w:t>ZBGJDNJ</w:t>
            </w:r>
          </w:p>
          <w:p w14:paraId="58E99EE8" w14:textId="77777777" w:rsidR="00B874F4" w:rsidRDefault="00B874F4" w:rsidP="00F41096">
            <w:pPr>
              <w:rPr>
                <w:rFonts w:ascii="Times New Roman" w:eastAsia="Times New Roman" w:hAnsi="Times New Roman" w:cs="Times New Roman"/>
                <w:bCs/>
              </w:rPr>
            </w:pPr>
          </w:p>
          <w:p w14:paraId="10B1D9B1" w14:textId="1E33EA09" w:rsidR="00B874F4" w:rsidRPr="00BF4A22" w:rsidRDefault="00B874F4" w:rsidP="00F41096">
            <w:pPr>
              <w:rPr>
                <w:rFonts w:ascii="Times New Roman" w:eastAsia="Times New Roman" w:hAnsi="Times New Roman" w:cs="Times New Roman"/>
                <w:bCs/>
              </w:rPr>
            </w:pPr>
          </w:p>
        </w:tc>
        <w:tc>
          <w:tcPr>
            <w:tcW w:w="1204" w:type="dxa"/>
            <w:shd w:val="clear" w:color="auto" w:fill="auto"/>
          </w:tcPr>
          <w:p w14:paraId="11F9027E" w14:textId="525E6DBC" w:rsidR="00B874F4" w:rsidRDefault="00B874F4" w:rsidP="00F41096">
            <w:pPr>
              <w:jc w:val="center"/>
              <w:rPr>
                <w:rFonts w:ascii="Times New Roman" w:eastAsia="Times New Roman" w:hAnsi="Times New Roman" w:cs="Times New Roman"/>
                <w:bCs/>
              </w:rPr>
            </w:pPr>
            <w:r w:rsidRPr="005B77AB">
              <w:rPr>
                <w:rFonts w:ascii="Times New Roman" w:eastAsia="Times New Roman" w:hAnsi="Times New Roman" w:cs="Times New Roman"/>
                <w:bCs/>
              </w:rPr>
              <w:t>2024</w:t>
            </w:r>
          </w:p>
        </w:tc>
        <w:tc>
          <w:tcPr>
            <w:tcW w:w="1147" w:type="dxa"/>
            <w:shd w:val="clear" w:color="auto" w:fill="auto"/>
          </w:tcPr>
          <w:p w14:paraId="4D74689A" w14:textId="798F7302" w:rsidR="00B874F4" w:rsidRDefault="005B77AB" w:rsidP="00F41096">
            <w:pPr>
              <w:jc w:val="center"/>
              <w:rPr>
                <w:rFonts w:ascii="Times New Roman" w:eastAsia="Times New Roman" w:hAnsi="Times New Roman" w:cs="Times New Roman"/>
                <w:bCs/>
              </w:rPr>
            </w:pPr>
            <w:r>
              <w:rPr>
                <w:rFonts w:ascii="Times New Roman" w:eastAsia="Times New Roman" w:hAnsi="Times New Roman" w:cs="Times New Roman"/>
                <w:bCs/>
              </w:rPr>
              <w:t xml:space="preserve">375 </w:t>
            </w:r>
            <w:r w:rsidR="00B874F4" w:rsidRPr="00550BBA">
              <w:rPr>
                <w:rFonts w:ascii="Times New Roman" w:eastAsia="Times New Roman" w:hAnsi="Times New Roman" w:cs="Times New Roman"/>
                <w:bCs/>
              </w:rPr>
              <w:t>€</w:t>
            </w:r>
          </w:p>
          <w:p w14:paraId="0CE6F975" w14:textId="77777777" w:rsidR="005B77AB" w:rsidRPr="00550BBA" w:rsidRDefault="005B77AB" w:rsidP="005B77AB">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0F3C070B" w14:textId="77777777" w:rsidR="005B77AB" w:rsidRPr="00550BBA" w:rsidRDefault="005B77AB" w:rsidP="00F41096">
            <w:pPr>
              <w:jc w:val="center"/>
              <w:rPr>
                <w:rFonts w:ascii="Times New Roman" w:eastAsia="Times New Roman" w:hAnsi="Times New Roman" w:cs="Times New Roman"/>
                <w:bCs/>
              </w:rPr>
            </w:pPr>
          </w:p>
          <w:p w14:paraId="18E14F2D" w14:textId="77777777" w:rsidR="00B874F4" w:rsidRPr="00550BBA" w:rsidRDefault="00B874F4" w:rsidP="00F41096">
            <w:pPr>
              <w:jc w:val="center"/>
              <w:rPr>
                <w:rFonts w:ascii="Times New Roman" w:eastAsia="Times New Roman" w:hAnsi="Times New Roman" w:cs="Times New Roman"/>
                <w:bCs/>
              </w:rPr>
            </w:pPr>
          </w:p>
        </w:tc>
        <w:tc>
          <w:tcPr>
            <w:tcW w:w="1170" w:type="dxa"/>
            <w:shd w:val="clear" w:color="auto" w:fill="auto"/>
          </w:tcPr>
          <w:p w14:paraId="05DDB710" w14:textId="1286DB12" w:rsidR="00B874F4" w:rsidRPr="00550BBA" w:rsidRDefault="005B77AB" w:rsidP="00F41096">
            <w:pPr>
              <w:jc w:val="center"/>
              <w:rPr>
                <w:rFonts w:ascii="Times New Roman" w:eastAsia="Times New Roman" w:hAnsi="Times New Roman" w:cs="Times New Roman"/>
                <w:bCs/>
              </w:rPr>
            </w:pPr>
            <w:r>
              <w:rPr>
                <w:rFonts w:ascii="Times New Roman" w:eastAsia="Times New Roman" w:hAnsi="Times New Roman" w:cs="Times New Roman"/>
                <w:bCs/>
              </w:rPr>
              <w:t>/</w:t>
            </w:r>
          </w:p>
          <w:p w14:paraId="16A73C0E" w14:textId="77777777" w:rsidR="00B874F4" w:rsidRPr="00550BBA" w:rsidRDefault="00B874F4" w:rsidP="00F41096">
            <w:pPr>
              <w:jc w:val="center"/>
              <w:rPr>
                <w:rFonts w:ascii="Times New Roman" w:eastAsia="Times New Roman" w:hAnsi="Times New Roman" w:cs="Times New Roman"/>
                <w:bCs/>
              </w:rPr>
            </w:pPr>
          </w:p>
        </w:tc>
        <w:tc>
          <w:tcPr>
            <w:tcW w:w="1170" w:type="dxa"/>
          </w:tcPr>
          <w:p w14:paraId="28B79C3C" w14:textId="5A8EF3BD" w:rsidR="00B874F4" w:rsidRPr="00550BBA" w:rsidRDefault="005B77AB" w:rsidP="00F41096">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629" w:type="dxa"/>
          </w:tcPr>
          <w:p w14:paraId="442F3CB3" w14:textId="77777777" w:rsidR="00B874F4" w:rsidRDefault="00B874F4" w:rsidP="00F41096">
            <w:pPr>
              <w:rPr>
                <w:rFonts w:ascii="Times New Roman" w:eastAsia="Times New Roman" w:hAnsi="Times New Roman" w:cs="Times New Roman"/>
                <w:bCs/>
              </w:rPr>
            </w:pPr>
            <w:r>
              <w:rPr>
                <w:rFonts w:ascii="Times New Roman" w:eastAsia="Times New Roman" w:hAnsi="Times New Roman" w:cs="Times New Roman"/>
                <w:bCs/>
              </w:rPr>
              <w:t>DKRS</w:t>
            </w:r>
          </w:p>
          <w:p w14:paraId="097EA2F1" w14:textId="77777777" w:rsidR="00B874F4" w:rsidRDefault="00B874F4" w:rsidP="00F41096">
            <w:pPr>
              <w:rPr>
                <w:rFonts w:ascii="Times New Roman" w:eastAsia="Times New Roman" w:hAnsi="Times New Roman" w:cs="Times New Roman"/>
                <w:bCs/>
              </w:rPr>
            </w:pPr>
          </w:p>
          <w:p w14:paraId="26F177A6" w14:textId="0DEA99C8" w:rsidR="00B874F4" w:rsidRDefault="00B874F4" w:rsidP="00F41096">
            <w:pPr>
              <w:rPr>
                <w:rFonts w:ascii="Times New Roman" w:eastAsia="Times New Roman" w:hAnsi="Times New Roman" w:cs="Times New Roman"/>
                <w:bCs/>
              </w:rPr>
            </w:pPr>
            <w:r>
              <w:rPr>
                <w:rFonts w:ascii="Times New Roman" w:eastAsia="Times New Roman" w:hAnsi="Times New Roman" w:cs="Times New Roman"/>
                <w:bCs/>
              </w:rPr>
              <w:t>ZK</w:t>
            </w:r>
          </w:p>
        </w:tc>
        <w:tc>
          <w:tcPr>
            <w:tcW w:w="1881" w:type="dxa"/>
            <w:shd w:val="clear" w:color="auto" w:fill="auto"/>
          </w:tcPr>
          <w:p w14:paraId="3F8F314B" w14:textId="507E5CA4" w:rsidR="00B874F4" w:rsidRDefault="00B874F4" w:rsidP="00F41096">
            <w:pPr>
              <w:jc w:val="left"/>
              <w:rPr>
                <w:rFonts w:ascii="Times New Roman" w:eastAsia="Times New Roman" w:hAnsi="Times New Roman" w:cs="Times New Roman"/>
                <w:bCs/>
              </w:rPr>
            </w:pPr>
            <w:r>
              <w:rPr>
                <w:rFonts w:ascii="Times New Roman" w:eastAsia="Times New Roman" w:hAnsi="Times New Roman" w:cs="Times New Roman"/>
                <w:bCs/>
              </w:rPr>
              <w:t>- Rregullorja e ndryshuar-plotësuar.</w:t>
            </w:r>
          </w:p>
          <w:p w14:paraId="348FC942" w14:textId="77777777" w:rsidR="00B874F4" w:rsidRDefault="00B874F4" w:rsidP="00F41096">
            <w:pPr>
              <w:jc w:val="left"/>
              <w:rPr>
                <w:rFonts w:ascii="Times New Roman" w:eastAsia="Times New Roman" w:hAnsi="Times New Roman" w:cs="Times New Roman"/>
                <w:bCs/>
              </w:rPr>
            </w:pPr>
          </w:p>
          <w:p w14:paraId="1887EA95" w14:textId="1AB4E69B" w:rsidR="00B874F4" w:rsidRPr="00FA6B29" w:rsidRDefault="00B874F4" w:rsidP="00F41096">
            <w:pPr>
              <w:jc w:val="left"/>
              <w:rPr>
                <w:rFonts w:ascii="Times New Roman" w:eastAsia="Times New Roman" w:hAnsi="Times New Roman" w:cs="Times New Roman"/>
                <w:bCs/>
              </w:rPr>
            </w:pPr>
            <w:r>
              <w:rPr>
                <w:rFonts w:ascii="Times New Roman" w:eastAsia="Times New Roman" w:hAnsi="Times New Roman" w:cs="Times New Roman"/>
                <w:bCs/>
              </w:rPr>
              <w:t>- Masat afirmative të aplikuara në mënyrë të përvitshme.</w:t>
            </w:r>
          </w:p>
        </w:tc>
        <w:tc>
          <w:tcPr>
            <w:tcW w:w="1710" w:type="dxa"/>
            <w:shd w:val="clear" w:color="auto" w:fill="auto"/>
          </w:tcPr>
          <w:p w14:paraId="313F1059" w14:textId="51342C3E" w:rsidR="00B874F4" w:rsidRDefault="00B874F4" w:rsidP="00F41096">
            <w:pPr>
              <w:rPr>
                <w:rFonts w:ascii="Times New Roman" w:eastAsia="Times New Roman" w:hAnsi="Times New Roman" w:cs="Times New Roman"/>
                <w:bCs/>
              </w:rPr>
            </w:pPr>
            <w:r>
              <w:rPr>
                <w:rFonts w:ascii="Times New Roman" w:eastAsia="Times New Roman" w:hAnsi="Times New Roman" w:cs="Times New Roman"/>
                <w:bCs/>
              </w:rPr>
              <w:t>KK</w:t>
            </w:r>
          </w:p>
        </w:tc>
      </w:tr>
      <w:tr w:rsidR="000C733E" w:rsidRPr="00FA6B29" w14:paraId="71A422B0" w14:textId="77777777" w:rsidTr="00B874F4">
        <w:trPr>
          <w:trHeight w:val="534"/>
        </w:trPr>
        <w:tc>
          <w:tcPr>
            <w:tcW w:w="3330" w:type="dxa"/>
            <w:shd w:val="clear" w:color="auto" w:fill="auto"/>
          </w:tcPr>
          <w:p w14:paraId="04AFDD0A" w14:textId="0E887845" w:rsidR="000C733E" w:rsidRPr="00327B61" w:rsidRDefault="000C733E" w:rsidP="000C733E">
            <w:pPr>
              <w:rPr>
                <w:rFonts w:ascii="Times New Roman" w:eastAsia="Times New Roman" w:hAnsi="Times New Roman" w:cs="Times New Roman"/>
                <w:bCs/>
                <w:lang w:eastAsia="sq-AL"/>
              </w:rPr>
            </w:pPr>
            <w:r w:rsidRPr="000C733E">
              <w:rPr>
                <w:rFonts w:ascii="Times New Roman" w:eastAsia="Times New Roman" w:hAnsi="Times New Roman" w:cs="Times New Roman"/>
                <w:bCs/>
                <w:lang w:eastAsia="sq-AL"/>
              </w:rPr>
              <w:t>2.2.2. Mbështetja e vazhdueshme e</w:t>
            </w:r>
            <w:r>
              <w:rPr>
                <w:rFonts w:ascii="Times New Roman" w:eastAsia="Times New Roman" w:hAnsi="Times New Roman" w:cs="Times New Roman"/>
                <w:bCs/>
                <w:lang w:eastAsia="sq-AL"/>
              </w:rPr>
              <w:t xml:space="preserve"> OJQ dhe</w:t>
            </w:r>
            <w:r w:rsidRPr="000C733E">
              <w:rPr>
                <w:rFonts w:ascii="Times New Roman" w:eastAsia="Times New Roman" w:hAnsi="Times New Roman" w:cs="Times New Roman"/>
                <w:bCs/>
                <w:lang w:eastAsia="sq-AL"/>
              </w:rPr>
              <w:t xml:space="preserve"> klubeve sportive përmes thirrjes publike, me fokus të veçantë </w:t>
            </w:r>
            <w:r>
              <w:rPr>
                <w:rFonts w:ascii="Times New Roman" w:eastAsia="Times New Roman" w:hAnsi="Times New Roman" w:cs="Times New Roman"/>
                <w:bCs/>
                <w:lang w:eastAsia="sq-AL"/>
              </w:rPr>
              <w:t xml:space="preserve">OJQ dhe </w:t>
            </w:r>
            <w:r w:rsidRPr="000C733E">
              <w:rPr>
                <w:rFonts w:ascii="Times New Roman" w:eastAsia="Times New Roman" w:hAnsi="Times New Roman" w:cs="Times New Roman"/>
                <w:bCs/>
                <w:lang w:eastAsia="sq-AL"/>
              </w:rPr>
              <w:t>klubet sportive të të rejave e vajzave.</w:t>
            </w:r>
          </w:p>
        </w:tc>
        <w:tc>
          <w:tcPr>
            <w:tcW w:w="1538" w:type="dxa"/>
            <w:shd w:val="clear" w:color="auto" w:fill="auto"/>
          </w:tcPr>
          <w:p w14:paraId="69BF6BB2" w14:textId="46C6ADCB" w:rsidR="000C733E" w:rsidRDefault="000C733E" w:rsidP="000C733E">
            <w:pPr>
              <w:rPr>
                <w:rFonts w:ascii="Times New Roman" w:eastAsia="Times New Roman" w:hAnsi="Times New Roman" w:cs="Times New Roman"/>
                <w:bCs/>
              </w:rPr>
            </w:pPr>
            <w:r>
              <w:rPr>
                <w:rFonts w:ascii="Times New Roman" w:eastAsia="Times New Roman" w:hAnsi="Times New Roman" w:cs="Times New Roman"/>
                <w:bCs/>
              </w:rPr>
              <w:t>DKRS</w:t>
            </w:r>
          </w:p>
        </w:tc>
        <w:tc>
          <w:tcPr>
            <w:tcW w:w="1601" w:type="dxa"/>
            <w:shd w:val="clear" w:color="auto" w:fill="auto"/>
          </w:tcPr>
          <w:p w14:paraId="4F060FD3" w14:textId="77777777" w:rsidR="000C733E" w:rsidRPr="00BF4A22" w:rsidRDefault="000C733E" w:rsidP="000C733E">
            <w:pPr>
              <w:rPr>
                <w:rFonts w:ascii="Times New Roman" w:eastAsia="Times New Roman" w:hAnsi="Times New Roman" w:cs="Times New Roman"/>
                <w:bCs/>
              </w:rPr>
            </w:pPr>
            <w:r w:rsidRPr="00BF4A22">
              <w:rPr>
                <w:rFonts w:ascii="Times New Roman" w:eastAsia="Times New Roman" w:hAnsi="Times New Roman" w:cs="Times New Roman"/>
                <w:bCs/>
              </w:rPr>
              <w:t>OJQ</w:t>
            </w:r>
          </w:p>
          <w:p w14:paraId="3699EBA4" w14:textId="77777777" w:rsidR="000C733E" w:rsidRPr="00BF4A22" w:rsidRDefault="000C733E" w:rsidP="000C733E">
            <w:pPr>
              <w:rPr>
                <w:rFonts w:ascii="Times New Roman" w:eastAsia="Times New Roman" w:hAnsi="Times New Roman" w:cs="Times New Roman"/>
                <w:bCs/>
              </w:rPr>
            </w:pPr>
          </w:p>
          <w:p w14:paraId="6F938C2A" w14:textId="49F1D230" w:rsidR="000C733E" w:rsidRDefault="000C733E" w:rsidP="000C733E">
            <w:pPr>
              <w:rPr>
                <w:rFonts w:ascii="Times New Roman" w:eastAsia="Times New Roman" w:hAnsi="Times New Roman" w:cs="Times New Roman"/>
                <w:bCs/>
              </w:rPr>
            </w:pPr>
            <w:r w:rsidRPr="00BF4A22">
              <w:rPr>
                <w:rFonts w:ascii="Times New Roman" w:eastAsia="Times New Roman" w:hAnsi="Times New Roman" w:cs="Times New Roman"/>
                <w:bCs/>
              </w:rPr>
              <w:t>ON</w:t>
            </w:r>
          </w:p>
        </w:tc>
        <w:tc>
          <w:tcPr>
            <w:tcW w:w="1204" w:type="dxa"/>
            <w:shd w:val="clear" w:color="auto" w:fill="auto"/>
          </w:tcPr>
          <w:p w14:paraId="4656C971" w14:textId="77777777" w:rsidR="000C733E" w:rsidRDefault="000C733E" w:rsidP="000C733E">
            <w:pPr>
              <w:jc w:val="center"/>
              <w:rPr>
                <w:rFonts w:ascii="Times New Roman" w:eastAsia="Times New Roman" w:hAnsi="Times New Roman" w:cs="Times New Roman"/>
                <w:bCs/>
              </w:rPr>
            </w:pPr>
            <w:r>
              <w:rPr>
                <w:rFonts w:ascii="Times New Roman" w:eastAsia="Times New Roman" w:hAnsi="Times New Roman" w:cs="Times New Roman"/>
                <w:bCs/>
              </w:rPr>
              <w:t>2024</w:t>
            </w:r>
          </w:p>
          <w:p w14:paraId="0213D7F7" w14:textId="77777777" w:rsidR="000C733E" w:rsidRDefault="000C733E" w:rsidP="000C733E">
            <w:pPr>
              <w:jc w:val="center"/>
              <w:rPr>
                <w:rFonts w:ascii="Times New Roman" w:eastAsia="Times New Roman" w:hAnsi="Times New Roman" w:cs="Times New Roman"/>
                <w:bCs/>
              </w:rPr>
            </w:pPr>
            <w:r>
              <w:rPr>
                <w:rFonts w:ascii="Times New Roman" w:eastAsia="Times New Roman" w:hAnsi="Times New Roman" w:cs="Times New Roman"/>
                <w:bCs/>
              </w:rPr>
              <w:t>-</w:t>
            </w:r>
          </w:p>
          <w:p w14:paraId="0A7514CE" w14:textId="7A8378F7" w:rsidR="000C733E" w:rsidRPr="005B77AB" w:rsidRDefault="000C733E" w:rsidP="000C733E">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4BDE0A13" w14:textId="49AD3443" w:rsidR="000C733E" w:rsidRDefault="000C733E" w:rsidP="000C733E">
            <w:pPr>
              <w:jc w:val="center"/>
              <w:rPr>
                <w:rFonts w:ascii="Times New Roman" w:eastAsia="Times New Roman" w:hAnsi="Times New Roman" w:cs="Times New Roman"/>
                <w:bCs/>
              </w:rPr>
            </w:pPr>
            <w:r>
              <w:rPr>
                <w:rFonts w:ascii="Times New Roman" w:eastAsia="Times New Roman" w:hAnsi="Times New Roman" w:cs="Times New Roman"/>
                <w:bCs/>
              </w:rPr>
              <w:t xml:space="preserve">70,000 </w:t>
            </w:r>
            <w:r w:rsidRPr="00550BBA">
              <w:rPr>
                <w:rFonts w:ascii="Times New Roman" w:eastAsia="Times New Roman" w:hAnsi="Times New Roman" w:cs="Times New Roman"/>
                <w:bCs/>
              </w:rPr>
              <w:t>€</w:t>
            </w:r>
          </w:p>
          <w:p w14:paraId="203549A7" w14:textId="77777777" w:rsidR="000C733E" w:rsidRPr="00550BBA" w:rsidRDefault="000C733E" w:rsidP="000C733E">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48ABEBE4" w14:textId="32981E45" w:rsidR="000C733E" w:rsidRDefault="000C733E" w:rsidP="000C733E">
            <w:pPr>
              <w:jc w:val="center"/>
              <w:rPr>
                <w:rFonts w:ascii="Times New Roman" w:eastAsia="Times New Roman" w:hAnsi="Times New Roman" w:cs="Times New Roman"/>
                <w:bCs/>
              </w:rPr>
            </w:pPr>
          </w:p>
        </w:tc>
        <w:tc>
          <w:tcPr>
            <w:tcW w:w="1170" w:type="dxa"/>
            <w:shd w:val="clear" w:color="auto" w:fill="auto"/>
          </w:tcPr>
          <w:p w14:paraId="61C09EA7" w14:textId="77777777" w:rsidR="000C733E" w:rsidRDefault="000C733E" w:rsidP="000C733E">
            <w:pPr>
              <w:jc w:val="center"/>
              <w:rPr>
                <w:rFonts w:ascii="Times New Roman" w:eastAsia="Times New Roman" w:hAnsi="Times New Roman" w:cs="Times New Roman"/>
                <w:bCs/>
              </w:rPr>
            </w:pPr>
            <w:r>
              <w:rPr>
                <w:rFonts w:ascii="Times New Roman" w:eastAsia="Times New Roman" w:hAnsi="Times New Roman" w:cs="Times New Roman"/>
                <w:bCs/>
              </w:rPr>
              <w:t xml:space="preserve">70,000 </w:t>
            </w:r>
            <w:r w:rsidRPr="00550BBA">
              <w:rPr>
                <w:rFonts w:ascii="Times New Roman" w:eastAsia="Times New Roman" w:hAnsi="Times New Roman" w:cs="Times New Roman"/>
                <w:bCs/>
              </w:rPr>
              <w:t>€</w:t>
            </w:r>
          </w:p>
          <w:p w14:paraId="35935A37" w14:textId="77777777" w:rsidR="000C733E" w:rsidRPr="00550BBA" w:rsidRDefault="000C733E" w:rsidP="000C733E">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0685677E" w14:textId="77777777" w:rsidR="000C733E" w:rsidRDefault="000C733E" w:rsidP="000C733E">
            <w:pPr>
              <w:jc w:val="center"/>
              <w:rPr>
                <w:rFonts w:ascii="Times New Roman" w:eastAsia="Times New Roman" w:hAnsi="Times New Roman" w:cs="Times New Roman"/>
                <w:bCs/>
              </w:rPr>
            </w:pPr>
          </w:p>
        </w:tc>
        <w:tc>
          <w:tcPr>
            <w:tcW w:w="1170" w:type="dxa"/>
          </w:tcPr>
          <w:p w14:paraId="70F8B8E2" w14:textId="77777777" w:rsidR="000C733E" w:rsidRDefault="000C733E" w:rsidP="000C733E">
            <w:pPr>
              <w:jc w:val="center"/>
              <w:rPr>
                <w:rFonts w:ascii="Times New Roman" w:eastAsia="Times New Roman" w:hAnsi="Times New Roman" w:cs="Times New Roman"/>
                <w:bCs/>
              </w:rPr>
            </w:pPr>
            <w:r>
              <w:rPr>
                <w:rFonts w:ascii="Times New Roman" w:eastAsia="Times New Roman" w:hAnsi="Times New Roman" w:cs="Times New Roman"/>
                <w:bCs/>
              </w:rPr>
              <w:t xml:space="preserve">70,000 </w:t>
            </w:r>
            <w:r w:rsidRPr="00550BBA">
              <w:rPr>
                <w:rFonts w:ascii="Times New Roman" w:eastAsia="Times New Roman" w:hAnsi="Times New Roman" w:cs="Times New Roman"/>
                <w:bCs/>
              </w:rPr>
              <w:t>€</w:t>
            </w:r>
          </w:p>
          <w:p w14:paraId="10D9AC31" w14:textId="77777777" w:rsidR="000C733E" w:rsidRPr="00550BBA" w:rsidRDefault="000C733E" w:rsidP="000C733E">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46E00232" w14:textId="77777777" w:rsidR="000C733E" w:rsidRDefault="000C733E" w:rsidP="000C733E">
            <w:pPr>
              <w:jc w:val="center"/>
              <w:rPr>
                <w:rFonts w:ascii="Times New Roman" w:eastAsia="Times New Roman" w:hAnsi="Times New Roman" w:cs="Times New Roman"/>
                <w:bCs/>
              </w:rPr>
            </w:pPr>
          </w:p>
        </w:tc>
        <w:tc>
          <w:tcPr>
            <w:tcW w:w="1629" w:type="dxa"/>
          </w:tcPr>
          <w:p w14:paraId="7BDD0F6B" w14:textId="77777777" w:rsidR="000C733E" w:rsidRDefault="000C733E" w:rsidP="000C733E">
            <w:pPr>
              <w:rPr>
                <w:rFonts w:ascii="Times New Roman" w:eastAsia="Times New Roman" w:hAnsi="Times New Roman" w:cs="Times New Roman"/>
                <w:bCs/>
              </w:rPr>
            </w:pPr>
            <w:r>
              <w:rPr>
                <w:rFonts w:ascii="Times New Roman" w:eastAsia="Times New Roman" w:hAnsi="Times New Roman" w:cs="Times New Roman"/>
                <w:bCs/>
              </w:rPr>
              <w:t>DKRS</w:t>
            </w:r>
          </w:p>
          <w:p w14:paraId="6AA5873C" w14:textId="77777777" w:rsidR="000C733E" w:rsidRDefault="000C733E" w:rsidP="000C733E">
            <w:pPr>
              <w:rPr>
                <w:rFonts w:ascii="Times New Roman" w:eastAsia="Times New Roman" w:hAnsi="Times New Roman" w:cs="Times New Roman"/>
                <w:bCs/>
              </w:rPr>
            </w:pPr>
          </w:p>
          <w:p w14:paraId="1AC12590" w14:textId="6B42034D" w:rsidR="000C733E" w:rsidRDefault="000C733E" w:rsidP="000C733E">
            <w:pPr>
              <w:rPr>
                <w:rFonts w:ascii="Times New Roman" w:eastAsia="Times New Roman" w:hAnsi="Times New Roman" w:cs="Times New Roman"/>
                <w:bCs/>
              </w:rPr>
            </w:pPr>
            <w:r>
              <w:rPr>
                <w:rFonts w:ascii="Times New Roman" w:eastAsia="Times New Roman" w:hAnsi="Times New Roman" w:cs="Times New Roman"/>
                <w:bCs/>
              </w:rPr>
              <w:t>Donatorët</w:t>
            </w:r>
          </w:p>
        </w:tc>
        <w:tc>
          <w:tcPr>
            <w:tcW w:w="1881" w:type="dxa"/>
            <w:shd w:val="clear" w:color="auto" w:fill="auto"/>
          </w:tcPr>
          <w:p w14:paraId="7ECAC047" w14:textId="476B2E55" w:rsidR="000C733E" w:rsidRDefault="000C733E" w:rsidP="000C733E">
            <w:pPr>
              <w:jc w:val="left"/>
              <w:rPr>
                <w:rFonts w:ascii="Times New Roman" w:eastAsia="Times New Roman" w:hAnsi="Times New Roman" w:cs="Times New Roman"/>
                <w:bCs/>
              </w:rPr>
            </w:pPr>
            <w:r>
              <w:rPr>
                <w:rFonts w:ascii="Times New Roman" w:eastAsia="Times New Roman" w:hAnsi="Times New Roman" w:cs="Times New Roman"/>
                <w:bCs/>
              </w:rPr>
              <w:t>- Numri i OJQ dhe klubeve sportive të grave, të rejave të mbështetura.</w:t>
            </w:r>
          </w:p>
        </w:tc>
        <w:tc>
          <w:tcPr>
            <w:tcW w:w="1710" w:type="dxa"/>
            <w:shd w:val="clear" w:color="auto" w:fill="auto"/>
          </w:tcPr>
          <w:p w14:paraId="433F621F" w14:textId="75DD58EE" w:rsidR="000C733E" w:rsidRDefault="000C733E" w:rsidP="000C733E">
            <w:pPr>
              <w:rPr>
                <w:rFonts w:ascii="Times New Roman" w:eastAsia="Times New Roman" w:hAnsi="Times New Roman" w:cs="Times New Roman"/>
                <w:bCs/>
              </w:rPr>
            </w:pPr>
            <w:r>
              <w:rPr>
                <w:rFonts w:ascii="Times New Roman" w:eastAsia="Times New Roman" w:hAnsi="Times New Roman" w:cs="Times New Roman"/>
                <w:bCs/>
              </w:rPr>
              <w:t>KK</w:t>
            </w:r>
          </w:p>
        </w:tc>
      </w:tr>
      <w:tr w:rsidR="00F155FF" w:rsidRPr="00FA6B29" w14:paraId="2BC73FD0" w14:textId="77777777" w:rsidTr="00B874F4">
        <w:trPr>
          <w:trHeight w:val="534"/>
        </w:trPr>
        <w:tc>
          <w:tcPr>
            <w:tcW w:w="3330" w:type="dxa"/>
            <w:shd w:val="clear" w:color="auto" w:fill="auto"/>
          </w:tcPr>
          <w:p w14:paraId="053369D2" w14:textId="06E4F347" w:rsidR="00F155FF" w:rsidRPr="000C733E" w:rsidRDefault="00F155FF" w:rsidP="00F155FF">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2.2.3. </w:t>
            </w:r>
            <w:r w:rsidRPr="00F155FF">
              <w:rPr>
                <w:rFonts w:ascii="Times New Roman" w:eastAsia="Times New Roman" w:hAnsi="Times New Roman" w:cs="Times New Roman"/>
                <w:bCs/>
                <w:lang w:eastAsia="sq-AL"/>
              </w:rPr>
              <w:t>Organizimi dhe mbajtja e manifestimit tradicional “Sportistja/sportisti i vitit” dhe shpallja e sportisteve/sportistëve më të mirë duke respektuar parrimet e barazisë gjinore.</w:t>
            </w:r>
          </w:p>
        </w:tc>
        <w:tc>
          <w:tcPr>
            <w:tcW w:w="1538" w:type="dxa"/>
            <w:shd w:val="clear" w:color="auto" w:fill="auto"/>
          </w:tcPr>
          <w:p w14:paraId="206F5F27" w14:textId="42B3536A" w:rsidR="00F155FF" w:rsidRDefault="00F155FF" w:rsidP="00F155FF">
            <w:pPr>
              <w:rPr>
                <w:rFonts w:ascii="Times New Roman" w:eastAsia="Times New Roman" w:hAnsi="Times New Roman" w:cs="Times New Roman"/>
                <w:bCs/>
              </w:rPr>
            </w:pPr>
            <w:r>
              <w:rPr>
                <w:rFonts w:ascii="Times New Roman" w:eastAsia="Times New Roman" w:hAnsi="Times New Roman" w:cs="Times New Roman"/>
                <w:bCs/>
              </w:rPr>
              <w:t>DKRS</w:t>
            </w:r>
          </w:p>
        </w:tc>
        <w:tc>
          <w:tcPr>
            <w:tcW w:w="1601" w:type="dxa"/>
            <w:shd w:val="clear" w:color="auto" w:fill="auto"/>
          </w:tcPr>
          <w:p w14:paraId="7493E392" w14:textId="77777777" w:rsidR="00F155FF" w:rsidRPr="00BF4A22" w:rsidRDefault="00F155FF" w:rsidP="00F155FF">
            <w:pPr>
              <w:rPr>
                <w:rFonts w:ascii="Times New Roman" w:eastAsia="Times New Roman" w:hAnsi="Times New Roman" w:cs="Times New Roman"/>
                <w:bCs/>
              </w:rPr>
            </w:pPr>
            <w:r w:rsidRPr="00BF4A22">
              <w:rPr>
                <w:rFonts w:ascii="Times New Roman" w:eastAsia="Times New Roman" w:hAnsi="Times New Roman" w:cs="Times New Roman"/>
                <w:bCs/>
              </w:rPr>
              <w:t>OJQ</w:t>
            </w:r>
          </w:p>
          <w:p w14:paraId="688E3E9D" w14:textId="77777777" w:rsidR="00F155FF" w:rsidRPr="00BF4A22" w:rsidRDefault="00F155FF" w:rsidP="00F155FF">
            <w:pPr>
              <w:rPr>
                <w:rFonts w:ascii="Times New Roman" w:eastAsia="Times New Roman" w:hAnsi="Times New Roman" w:cs="Times New Roman"/>
                <w:bCs/>
              </w:rPr>
            </w:pPr>
          </w:p>
          <w:p w14:paraId="6BA2280B" w14:textId="34050080" w:rsidR="00F155FF" w:rsidRPr="00BF4A22" w:rsidRDefault="00F155FF" w:rsidP="00F155FF">
            <w:pPr>
              <w:rPr>
                <w:rFonts w:ascii="Times New Roman" w:eastAsia="Times New Roman" w:hAnsi="Times New Roman" w:cs="Times New Roman"/>
                <w:bCs/>
              </w:rPr>
            </w:pPr>
            <w:r w:rsidRPr="00BF4A22">
              <w:rPr>
                <w:rFonts w:ascii="Times New Roman" w:eastAsia="Times New Roman" w:hAnsi="Times New Roman" w:cs="Times New Roman"/>
                <w:bCs/>
              </w:rPr>
              <w:t>ON</w:t>
            </w:r>
          </w:p>
        </w:tc>
        <w:tc>
          <w:tcPr>
            <w:tcW w:w="1204" w:type="dxa"/>
            <w:shd w:val="clear" w:color="auto" w:fill="auto"/>
          </w:tcPr>
          <w:p w14:paraId="1113BF1A" w14:textId="77777777" w:rsidR="00F155FF" w:rsidRDefault="00F155FF" w:rsidP="00F155FF">
            <w:pPr>
              <w:jc w:val="center"/>
              <w:rPr>
                <w:rFonts w:ascii="Times New Roman" w:eastAsia="Times New Roman" w:hAnsi="Times New Roman" w:cs="Times New Roman"/>
                <w:bCs/>
              </w:rPr>
            </w:pPr>
            <w:r>
              <w:rPr>
                <w:rFonts w:ascii="Times New Roman" w:eastAsia="Times New Roman" w:hAnsi="Times New Roman" w:cs="Times New Roman"/>
                <w:bCs/>
              </w:rPr>
              <w:t>2024</w:t>
            </w:r>
          </w:p>
          <w:p w14:paraId="3D96F7E0" w14:textId="77777777" w:rsidR="00F155FF" w:rsidRDefault="00F155FF" w:rsidP="00F155FF">
            <w:pPr>
              <w:jc w:val="center"/>
              <w:rPr>
                <w:rFonts w:ascii="Times New Roman" w:eastAsia="Times New Roman" w:hAnsi="Times New Roman" w:cs="Times New Roman"/>
                <w:bCs/>
              </w:rPr>
            </w:pPr>
            <w:r>
              <w:rPr>
                <w:rFonts w:ascii="Times New Roman" w:eastAsia="Times New Roman" w:hAnsi="Times New Roman" w:cs="Times New Roman"/>
                <w:bCs/>
              </w:rPr>
              <w:t>-</w:t>
            </w:r>
          </w:p>
          <w:p w14:paraId="46E715C6" w14:textId="63B02563" w:rsidR="00F155FF" w:rsidRDefault="00F155FF" w:rsidP="00F155FF">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2A3B1670" w14:textId="7E101B39" w:rsidR="00F155FF" w:rsidRDefault="00F155FF" w:rsidP="00F155FF">
            <w:pPr>
              <w:jc w:val="center"/>
              <w:rPr>
                <w:rFonts w:ascii="Times New Roman" w:eastAsia="Times New Roman" w:hAnsi="Times New Roman" w:cs="Times New Roman"/>
                <w:bCs/>
              </w:rPr>
            </w:pPr>
            <w:r w:rsidRPr="000C733E">
              <w:rPr>
                <w:rFonts w:ascii="Times New Roman" w:eastAsia="Times New Roman" w:hAnsi="Times New Roman" w:cs="Times New Roman"/>
                <w:bCs/>
                <w:sz w:val="18"/>
                <w:szCs w:val="18"/>
              </w:rPr>
              <w:t>Kosto e përfshirë në koston e aktivitetit 2.2.2 më sipër</w:t>
            </w:r>
          </w:p>
        </w:tc>
        <w:tc>
          <w:tcPr>
            <w:tcW w:w="1170" w:type="dxa"/>
            <w:shd w:val="clear" w:color="auto" w:fill="auto"/>
          </w:tcPr>
          <w:p w14:paraId="37D8816F" w14:textId="4AF1654C" w:rsidR="00F155FF" w:rsidRDefault="00F155FF" w:rsidP="00F155FF">
            <w:pPr>
              <w:jc w:val="center"/>
              <w:rPr>
                <w:rFonts w:ascii="Times New Roman" w:eastAsia="Times New Roman" w:hAnsi="Times New Roman" w:cs="Times New Roman"/>
                <w:bCs/>
              </w:rPr>
            </w:pPr>
            <w:r w:rsidRPr="000C733E">
              <w:rPr>
                <w:rFonts w:ascii="Times New Roman" w:eastAsia="Times New Roman" w:hAnsi="Times New Roman" w:cs="Times New Roman"/>
                <w:bCs/>
                <w:sz w:val="18"/>
                <w:szCs w:val="18"/>
              </w:rPr>
              <w:t>Kosto e përfshirë në koston e aktivitetit 2.2.2 më sipër</w:t>
            </w:r>
          </w:p>
        </w:tc>
        <w:tc>
          <w:tcPr>
            <w:tcW w:w="1170" w:type="dxa"/>
          </w:tcPr>
          <w:p w14:paraId="07EA4264" w14:textId="29C7FDBC" w:rsidR="00F155FF" w:rsidRDefault="00F155FF" w:rsidP="00F155FF">
            <w:pPr>
              <w:jc w:val="center"/>
              <w:rPr>
                <w:rFonts w:ascii="Times New Roman" w:eastAsia="Times New Roman" w:hAnsi="Times New Roman" w:cs="Times New Roman"/>
                <w:bCs/>
              </w:rPr>
            </w:pPr>
            <w:r w:rsidRPr="000C733E">
              <w:rPr>
                <w:rFonts w:ascii="Times New Roman" w:eastAsia="Times New Roman" w:hAnsi="Times New Roman" w:cs="Times New Roman"/>
                <w:bCs/>
                <w:sz w:val="18"/>
                <w:szCs w:val="18"/>
              </w:rPr>
              <w:t>Kosto e përfshirë në koston e aktivitetit 2.2.2 më sipër</w:t>
            </w:r>
          </w:p>
        </w:tc>
        <w:tc>
          <w:tcPr>
            <w:tcW w:w="1629" w:type="dxa"/>
          </w:tcPr>
          <w:p w14:paraId="63AA475B" w14:textId="77777777" w:rsidR="00F155FF" w:rsidRDefault="00F155FF" w:rsidP="00F155FF">
            <w:pPr>
              <w:rPr>
                <w:rFonts w:ascii="Times New Roman" w:eastAsia="Times New Roman" w:hAnsi="Times New Roman" w:cs="Times New Roman"/>
                <w:bCs/>
              </w:rPr>
            </w:pPr>
            <w:r>
              <w:rPr>
                <w:rFonts w:ascii="Times New Roman" w:eastAsia="Times New Roman" w:hAnsi="Times New Roman" w:cs="Times New Roman"/>
                <w:bCs/>
              </w:rPr>
              <w:t>DKRS</w:t>
            </w:r>
          </w:p>
          <w:p w14:paraId="168056D0" w14:textId="77777777" w:rsidR="00F155FF" w:rsidRDefault="00F155FF" w:rsidP="00F155FF">
            <w:pPr>
              <w:rPr>
                <w:rFonts w:ascii="Times New Roman" w:eastAsia="Times New Roman" w:hAnsi="Times New Roman" w:cs="Times New Roman"/>
                <w:bCs/>
              </w:rPr>
            </w:pPr>
          </w:p>
          <w:p w14:paraId="4101993F" w14:textId="548F1A7D" w:rsidR="00F155FF" w:rsidRDefault="00F155FF" w:rsidP="00F155FF">
            <w:pPr>
              <w:rPr>
                <w:rFonts w:ascii="Times New Roman" w:eastAsia="Times New Roman" w:hAnsi="Times New Roman" w:cs="Times New Roman"/>
                <w:bCs/>
              </w:rPr>
            </w:pPr>
            <w:r>
              <w:rPr>
                <w:rFonts w:ascii="Times New Roman" w:eastAsia="Times New Roman" w:hAnsi="Times New Roman" w:cs="Times New Roman"/>
                <w:bCs/>
              </w:rPr>
              <w:t>Donatorët</w:t>
            </w:r>
          </w:p>
        </w:tc>
        <w:tc>
          <w:tcPr>
            <w:tcW w:w="1881" w:type="dxa"/>
            <w:shd w:val="clear" w:color="auto" w:fill="auto"/>
          </w:tcPr>
          <w:p w14:paraId="10F81EB4" w14:textId="77777777" w:rsidR="00F155FF" w:rsidRDefault="00F155FF" w:rsidP="00F155FF">
            <w:pPr>
              <w:jc w:val="left"/>
              <w:rPr>
                <w:rFonts w:ascii="Times New Roman" w:eastAsia="Times New Roman" w:hAnsi="Times New Roman" w:cs="Times New Roman"/>
                <w:bCs/>
              </w:rPr>
            </w:pPr>
            <w:r>
              <w:rPr>
                <w:rFonts w:ascii="Times New Roman" w:eastAsia="Times New Roman" w:hAnsi="Times New Roman" w:cs="Times New Roman"/>
                <w:bCs/>
              </w:rPr>
              <w:t>- 3 aktivitete të zhvilluara (1 në vit)</w:t>
            </w:r>
          </w:p>
          <w:p w14:paraId="19BEAB72" w14:textId="77777777" w:rsidR="00F155FF" w:rsidRDefault="00F155FF" w:rsidP="00F155FF">
            <w:pPr>
              <w:jc w:val="left"/>
              <w:rPr>
                <w:rFonts w:ascii="Times New Roman" w:eastAsia="Times New Roman" w:hAnsi="Times New Roman" w:cs="Times New Roman"/>
                <w:bCs/>
              </w:rPr>
            </w:pPr>
          </w:p>
          <w:p w14:paraId="7560D216" w14:textId="42C3F5E7" w:rsidR="00F155FF" w:rsidRDefault="00F155FF" w:rsidP="00F155FF">
            <w:pPr>
              <w:jc w:val="left"/>
              <w:rPr>
                <w:rFonts w:ascii="Times New Roman" w:eastAsia="Times New Roman" w:hAnsi="Times New Roman" w:cs="Times New Roman"/>
                <w:bCs/>
              </w:rPr>
            </w:pPr>
            <w:r>
              <w:rPr>
                <w:rFonts w:ascii="Times New Roman" w:eastAsia="Times New Roman" w:hAnsi="Times New Roman" w:cs="Times New Roman"/>
                <w:bCs/>
              </w:rPr>
              <w:t xml:space="preserve">- Lista e sportisteve/sportistëve të zgjedhur cdo vit, me të </w:t>
            </w:r>
            <w:r>
              <w:rPr>
                <w:rFonts w:ascii="Times New Roman" w:eastAsia="Times New Roman" w:hAnsi="Times New Roman" w:cs="Times New Roman"/>
                <w:bCs/>
              </w:rPr>
              <w:lastRenderedPageBreak/>
              <w:t>dhëna të ndara sipas seksit, moshës, llojit të sportit, etj.</w:t>
            </w:r>
          </w:p>
        </w:tc>
        <w:tc>
          <w:tcPr>
            <w:tcW w:w="1710" w:type="dxa"/>
            <w:shd w:val="clear" w:color="auto" w:fill="auto"/>
          </w:tcPr>
          <w:p w14:paraId="1E688BC8" w14:textId="72BD6F50" w:rsidR="00F155FF" w:rsidRDefault="00F155FF" w:rsidP="00F155FF">
            <w:pPr>
              <w:rPr>
                <w:rFonts w:ascii="Times New Roman" w:eastAsia="Times New Roman" w:hAnsi="Times New Roman" w:cs="Times New Roman"/>
                <w:bCs/>
              </w:rPr>
            </w:pPr>
            <w:r>
              <w:rPr>
                <w:rFonts w:ascii="Times New Roman" w:eastAsia="Times New Roman" w:hAnsi="Times New Roman" w:cs="Times New Roman"/>
                <w:bCs/>
              </w:rPr>
              <w:lastRenderedPageBreak/>
              <w:t>KK</w:t>
            </w:r>
          </w:p>
        </w:tc>
      </w:tr>
      <w:tr w:rsidR="00F155FF" w:rsidRPr="00FA6B29" w14:paraId="64BB8D6C" w14:textId="77777777" w:rsidTr="00B874F4">
        <w:trPr>
          <w:trHeight w:val="534"/>
        </w:trPr>
        <w:tc>
          <w:tcPr>
            <w:tcW w:w="3330" w:type="dxa"/>
            <w:shd w:val="clear" w:color="auto" w:fill="auto"/>
          </w:tcPr>
          <w:p w14:paraId="274219C7" w14:textId="7B4C12E4" w:rsidR="00F155FF" w:rsidRDefault="00F155FF" w:rsidP="00F155FF">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2.2.4. Ndërtimi dhe rikonstruksioni i objekteve sportive dhe të kulturës, duke respektuar parimet e aksesueshmërisë dhe të barazisë gjinore.</w:t>
            </w:r>
          </w:p>
        </w:tc>
        <w:tc>
          <w:tcPr>
            <w:tcW w:w="1538" w:type="dxa"/>
            <w:shd w:val="clear" w:color="auto" w:fill="auto"/>
          </w:tcPr>
          <w:p w14:paraId="2DE3A808" w14:textId="30C3F941" w:rsidR="00F155FF" w:rsidRDefault="00F155FF" w:rsidP="00F155FF">
            <w:pPr>
              <w:rPr>
                <w:rFonts w:ascii="Times New Roman" w:eastAsia="Times New Roman" w:hAnsi="Times New Roman" w:cs="Times New Roman"/>
                <w:bCs/>
              </w:rPr>
            </w:pPr>
            <w:r>
              <w:rPr>
                <w:rFonts w:ascii="Times New Roman" w:eastAsia="Times New Roman" w:hAnsi="Times New Roman" w:cs="Times New Roman"/>
                <w:bCs/>
              </w:rPr>
              <w:t>DKRS</w:t>
            </w:r>
          </w:p>
        </w:tc>
        <w:tc>
          <w:tcPr>
            <w:tcW w:w="1601" w:type="dxa"/>
            <w:shd w:val="clear" w:color="auto" w:fill="auto"/>
          </w:tcPr>
          <w:p w14:paraId="693DF2F9" w14:textId="77777777" w:rsidR="00F155FF" w:rsidRDefault="00F155FF" w:rsidP="00F155FF">
            <w:pPr>
              <w:rPr>
                <w:rFonts w:ascii="Times New Roman" w:eastAsia="Times New Roman" w:hAnsi="Times New Roman" w:cs="Times New Roman"/>
                <w:bCs/>
              </w:rPr>
            </w:pPr>
            <w:r>
              <w:rPr>
                <w:rFonts w:ascii="Times New Roman" w:eastAsia="Times New Roman" w:hAnsi="Times New Roman" w:cs="Times New Roman"/>
                <w:bCs/>
              </w:rPr>
              <w:t>DKA</w:t>
            </w:r>
          </w:p>
          <w:p w14:paraId="089F3BC9" w14:textId="77777777" w:rsidR="00F155FF" w:rsidRDefault="00F155FF" w:rsidP="00F155FF">
            <w:pPr>
              <w:rPr>
                <w:rFonts w:ascii="Times New Roman" w:eastAsia="Times New Roman" w:hAnsi="Times New Roman" w:cs="Times New Roman"/>
                <w:bCs/>
              </w:rPr>
            </w:pPr>
          </w:p>
          <w:p w14:paraId="5FC55520" w14:textId="77777777" w:rsidR="00F155FF" w:rsidRPr="00BF4A22" w:rsidRDefault="00F155FF" w:rsidP="00F155FF">
            <w:pPr>
              <w:rPr>
                <w:rFonts w:ascii="Times New Roman" w:eastAsia="Times New Roman" w:hAnsi="Times New Roman" w:cs="Times New Roman"/>
                <w:bCs/>
              </w:rPr>
            </w:pPr>
            <w:r w:rsidRPr="00BF4A22">
              <w:rPr>
                <w:rFonts w:ascii="Times New Roman" w:eastAsia="Times New Roman" w:hAnsi="Times New Roman" w:cs="Times New Roman"/>
                <w:bCs/>
              </w:rPr>
              <w:t>OJQ</w:t>
            </w:r>
          </w:p>
          <w:p w14:paraId="305F94ED" w14:textId="77777777" w:rsidR="00F155FF" w:rsidRPr="00BF4A22" w:rsidRDefault="00F155FF" w:rsidP="00F155FF">
            <w:pPr>
              <w:rPr>
                <w:rFonts w:ascii="Times New Roman" w:eastAsia="Times New Roman" w:hAnsi="Times New Roman" w:cs="Times New Roman"/>
                <w:bCs/>
              </w:rPr>
            </w:pPr>
          </w:p>
          <w:p w14:paraId="11B2125A" w14:textId="5DE11BF1" w:rsidR="00F155FF" w:rsidRPr="00BF4A22" w:rsidRDefault="00F155FF" w:rsidP="00F155FF">
            <w:pPr>
              <w:rPr>
                <w:rFonts w:ascii="Times New Roman" w:eastAsia="Times New Roman" w:hAnsi="Times New Roman" w:cs="Times New Roman"/>
                <w:bCs/>
              </w:rPr>
            </w:pPr>
            <w:r w:rsidRPr="00BF4A22">
              <w:rPr>
                <w:rFonts w:ascii="Times New Roman" w:eastAsia="Times New Roman" w:hAnsi="Times New Roman" w:cs="Times New Roman"/>
                <w:bCs/>
              </w:rPr>
              <w:t>ON</w:t>
            </w:r>
          </w:p>
        </w:tc>
        <w:tc>
          <w:tcPr>
            <w:tcW w:w="1204" w:type="dxa"/>
            <w:shd w:val="clear" w:color="auto" w:fill="auto"/>
          </w:tcPr>
          <w:p w14:paraId="53B7DF67" w14:textId="77777777" w:rsidR="00F155FF" w:rsidRDefault="00F155FF" w:rsidP="00F155FF">
            <w:pPr>
              <w:jc w:val="center"/>
              <w:rPr>
                <w:rFonts w:ascii="Times New Roman" w:eastAsia="Times New Roman" w:hAnsi="Times New Roman" w:cs="Times New Roman"/>
                <w:bCs/>
              </w:rPr>
            </w:pPr>
            <w:r>
              <w:rPr>
                <w:rFonts w:ascii="Times New Roman" w:eastAsia="Times New Roman" w:hAnsi="Times New Roman" w:cs="Times New Roman"/>
                <w:bCs/>
              </w:rPr>
              <w:t>2024</w:t>
            </w:r>
          </w:p>
          <w:p w14:paraId="50024A29" w14:textId="77777777" w:rsidR="00F155FF" w:rsidRDefault="00F155FF" w:rsidP="00F155FF">
            <w:pPr>
              <w:jc w:val="center"/>
              <w:rPr>
                <w:rFonts w:ascii="Times New Roman" w:eastAsia="Times New Roman" w:hAnsi="Times New Roman" w:cs="Times New Roman"/>
                <w:bCs/>
              </w:rPr>
            </w:pPr>
            <w:r>
              <w:rPr>
                <w:rFonts w:ascii="Times New Roman" w:eastAsia="Times New Roman" w:hAnsi="Times New Roman" w:cs="Times New Roman"/>
                <w:bCs/>
              </w:rPr>
              <w:t>-</w:t>
            </w:r>
          </w:p>
          <w:p w14:paraId="7776B932" w14:textId="02E3D546" w:rsidR="00F155FF" w:rsidRDefault="00F155FF" w:rsidP="00F155FF">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25EC7097" w14:textId="0E1FCF44" w:rsidR="00F155FF" w:rsidRDefault="00F155FF" w:rsidP="00F155FF">
            <w:pPr>
              <w:jc w:val="center"/>
              <w:rPr>
                <w:rFonts w:ascii="Times New Roman" w:eastAsia="Times New Roman" w:hAnsi="Times New Roman" w:cs="Times New Roman"/>
                <w:bCs/>
              </w:rPr>
            </w:pPr>
            <w:r>
              <w:rPr>
                <w:rFonts w:ascii="Times New Roman" w:eastAsia="Times New Roman" w:hAnsi="Times New Roman" w:cs="Times New Roman"/>
                <w:bCs/>
              </w:rPr>
              <w:t xml:space="preserve">55,000 </w:t>
            </w:r>
            <w:r w:rsidRPr="00550BBA">
              <w:rPr>
                <w:rFonts w:ascii="Times New Roman" w:eastAsia="Times New Roman" w:hAnsi="Times New Roman" w:cs="Times New Roman"/>
                <w:bCs/>
              </w:rPr>
              <w:t>€</w:t>
            </w:r>
          </w:p>
          <w:p w14:paraId="7AA815A3" w14:textId="77777777" w:rsidR="00F155FF" w:rsidRPr="00550BBA" w:rsidRDefault="00F155FF" w:rsidP="00F155FF">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20AB9D57" w14:textId="77777777" w:rsidR="00F155FF" w:rsidRPr="000C733E" w:rsidRDefault="00F155FF" w:rsidP="00F155FF">
            <w:pPr>
              <w:jc w:val="center"/>
              <w:rPr>
                <w:rFonts w:ascii="Times New Roman" w:eastAsia="Times New Roman" w:hAnsi="Times New Roman" w:cs="Times New Roman"/>
                <w:bCs/>
                <w:sz w:val="18"/>
                <w:szCs w:val="18"/>
              </w:rPr>
            </w:pPr>
          </w:p>
        </w:tc>
        <w:tc>
          <w:tcPr>
            <w:tcW w:w="1170" w:type="dxa"/>
            <w:shd w:val="clear" w:color="auto" w:fill="auto"/>
          </w:tcPr>
          <w:p w14:paraId="0215A5A9" w14:textId="77777777" w:rsidR="00F155FF" w:rsidRDefault="00F155FF" w:rsidP="00F155FF">
            <w:pPr>
              <w:jc w:val="center"/>
              <w:rPr>
                <w:rFonts w:ascii="Times New Roman" w:eastAsia="Times New Roman" w:hAnsi="Times New Roman" w:cs="Times New Roman"/>
                <w:bCs/>
              </w:rPr>
            </w:pPr>
            <w:r>
              <w:rPr>
                <w:rFonts w:ascii="Times New Roman" w:eastAsia="Times New Roman" w:hAnsi="Times New Roman" w:cs="Times New Roman"/>
                <w:bCs/>
              </w:rPr>
              <w:t xml:space="preserve">55,000 </w:t>
            </w:r>
            <w:r w:rsidRPr="00550BBA">
              <w:rPr>
                <w:rFonts w:ascii="Times New Roman" w:eastAsia="Times New Roman" w:hAnsi="Times New Roman" w:cs="Times New Roman"/>
                <w:bCs/>
              </w:rPr>
              <w:t>€</w:t>
            </w:r>
          </w:p>
          <w:p w14:paraId="1380E537" w14:textId="77777777" w:rsidR="00F155FF" w:rsidRPr="00550BBA" w:rsidRDefault="00F155FF" w:rsidP="00F155FF">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72BFD4EA" w14:textId="77777777" w:rsidR="00F155FF" w:rsidRPr="000C733E" w:rsidRDefault="00F155FF" w:rsidP="00F155FF">
            <w:pPr>
              <w:jc w:val="center"/>
              <w:rPr>
                <w:rFonts w:ascii="Times New Roman" w:eastAsia="Times New Roman" w:hAnsi="Times New Roman" w:cs="Times New Roman"/>
                <w:bCs/>
                <w:sz w:val="18"/>
                <w:szCs w:val="18"/>
              </w:rPr>
            </w:pPr>
          </w:p>
        </w:tc>
        <w:tc>
          <w:tcPr>
            <w:tcW w:w="1170" w:type="dxa"/>
          </w:tcPr>
          <w:p w14:paraId="52E637E3" w14:textId="77777777" w:rsidR="00F155FF" w:rsidRDefault="00F155FF" w:rsidP="00F155FF">
            <w:pPr>
              <w:jc w:val="center"/>
              <w:rPr>
                <w:rFonts w:ascii="Times New Roman" w:eastAsia="Times New Roman" w:hAnsi="Times New Roman" w:cs="Times New Roman"/>
                <w:bCs/>
              </w:rPr>
            </w:pPr>
            <w:r>
              <w:rPr>
                <w:rFonts w:ascii="Times New Roman" w:eastAsia="Times New Roman" w:hAnsi="Times New Roman" w:cs="Times New Roman"/>
                <w:bCs/>
              </w:rPr>
              <w:t xml:space="preserve">55,000 </w:t>
            </w:r>
            <w:r w:rsidRPr="00550BBA">
              <w:rPr>
                <w:rFonts w:ascii="Times New Roman" w:eastAsia="Times New Roman" w:hAnsi="Times New Roman" w:cs="Times New Roman"/>
                <w:bCs/>
              </w:rPr>
              <w:t>€</w:t>
            </w:r>
          </w:p>
          <w:p w14:paraId="64FAE631" w14:textId="77777777" w:rsidR="00F155FF" w:rsidRPr="00550BBA" w:rsidRDefault="00F155FF" w:rsidP="00F155FF">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44580BB2" w14:textId="77777777" w:rsidR="00F155FF" w:rsidRPr="000C733E" w:rsidRDefault="00F155FF" w:rsidP="00F155FF">
            <w:pPr>
              <w:jc w:val="center"/>
              <w:rPr>
                <w:rFonts w:ascii="Times New Roman" w:eastAsia="Times New Roman" w:hAnsi="Times New Roman" w:cs="Times New Roman"/>
                <w:bCs/>
                <w:sz w:val="18"/>
                <w:szCs w:val="18"/>
              </w:rPr>
            </w:pPr>
          </w:p>
        </w:tc>
        <w:tc>
          <w:tcPr>
            <w:tcW w:w="1629" w:type="dxa"/>
          </w:tcPr>
          <w:p w14:paraId="4F0822F5" w14:textId="77777777" w:rsidR="00F155FF" w:rsidRDefault="00F155FF" w:rsidP="00F155FF">
            <w:pPr>
              <w:rPr>
                <w:rFonts w:ascii="Times New Roman" w:eastAsia="Times New Roman" w:hAnsi="Times New Roman" w:cs="Times New Roman"/>
                <w:bCs/>
              </w:rPr>
            </w:pPr>
            <w:r>
              <w:rPr>
                <w:rFonts w:ascii="Times New Roman" w:eastAsia="Times New Roman" w:hAnsi="Times New Roman" w:cs="Times New Roman"/>
                <w:bCs/>
              </w:rPr>
              <w:t>DKRS</w:t>
            </w:r>
          </w:p>
          <w:p w14:paraId="0631E707" w14:textId="77777777" w:rsidR="00F155FF" w:rsidRDefault="00F155FF" w:rsidP="00F155FF">
            <w:pPr>
              <w:rPr>
                <w:rFonts w:ascii="Times New Roman" w:eastAsia="Times New Roman" w:hAnsi="Times New Roman" w:cs="Times New Roman"/>
                <w:bCs/>
              </w:rPr>
            </w:pPr>
          </w:p>
          <w:p w14:paraId="00C57AB8" w14:textId="437898BC" w:rsidR="00F155FF" w:rsidRDefault="00F155FF" w:rsidP="00F155FF">
            <w:pPr>
              <w:rPr>
                <w:rFonts w:ascii="Times New Roman" w:eastAsia="Times New Roman" w:hAnsi="Times New Roman" w:cs="Times New Roman"/>
                <w:bCs/>
              </w:rPr>
            </w:pPr>
            <w:r>
              <w:rPr>
                <w:rFonts w:ascii="Times New Roman" w:eastAsia="Times New Roman" w:hAnsi="Times New Roman" w:cs="Times New Roman"/>
                <w:bCs/>
              </w:rPr>
              <w:t>Donatorët</w:t>
            </w:r>
          </w:p>
        </w:tc>
        <w:tc>
          <w:tcPr>
            <w:tcW w:w="1881" w:type="dxa"/>
            <w:shd w:val="clear" w:color="auto" w:fill="auto"/>
          </w:tcPr>
          <w:p w14:paraId="33018A29" w14:textId="0488500C" w:rsidR="00F155FF" w:rsidRDefault="00F155FF" w:rsidP="00F155FF">
            <w:pPr>
              <w:jc w:val="left"/>
              <w:rPr>
                <w:rFonts w:ascii="Times New Roman" w:eastAsia="Times New Roman" w:hAnsi="Times New Roman" w:cs="Times New Roman"/>
                <w:bCs/>
              </w:rPr>
            </w:pPr>
            <w:r>
              <w:rPr>
                <w:rFonts w:ascii="Times New Roman" w:eastAsia="Times New Roman" w:hAnsi="Times New Roman" w:cs="Times New Roman"/>
                <w:bCs/>
              </w:rPr>
              <w:t>- Investimet e realizuara çdo vit respektojnë standardet e aksesueshmërisë dhe të barazisë gjinore.</w:t>
            </w:r>
          </w:p>
        </w:tc>
        <w:tc>
          <w:tcPr>
            <w:tcW w:w="1710" w:type="dxa"/>
            <w:shd w:val="clear" w:color="auto" w:fill="auto"/>
          </w:tcPr>
          <w:p w14:paraId="5D1E0BE7" w14:textId="7C739779" w:rsidR="00F155FF" w:rsidRDefault="00F155FF" w:rsidP="00F155FF">
            <w:pPr>
              <w:rPr>
                <w:rFonts w:ascii="Times New Roman" w:eastAsia="Times New Roman" w:hAnsi="Times New Roman" w:cs="Times New Roman"/>
                <w:bCs/>
              </w:rPr>
            </w:pPr>
            <w:r>
              <w:rPr>
                <w:rFonts w:ascii="Times New Roman" w:eastAsia="Times New Roman" w:hAnsi="Times New Roman" w:cs="Times New Roman"/>
                <w:bCs/>
              </w:rPr>
              <w:t>KK</w:t>
            </w:r>
          </w:p>
        </w:tc>
      </w:tr>
      <w:tr w:rsidR="004D2B3C" w:rsidRPr="00FA6B29" w14:paraId="1E57D4E4" w14:textId="77777777" w:rsidTr="00B874F4">
        <w:trPr>
          <w:trHeight w:val="534"/>
        </w:trPr>
        <w:tc>
          <w:tcPr>
            <w:tcW w:w="3330" w:type="dxa"/>
            <w:shd w:val="clear" w:color="auto" w:fill="auto"/>
          </w:tcPr>
          <w:p w14:paraId="23735DE8" w14:textId="2B307FF2" w:rsidR="004D2B3C" w:rsidRDefault="004D2B3C" w:rsidP="004D2B3C">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2.</w:t>
            </w:r>
            <w:r w:rsidRPr="004D2B3C">
              <w:rPr>
                <w:rFonts w:ascii="Times New Roman" w:eastAsia="Times New Roman" w:hAnsi="Times New Roman" w:cs="Times New Roman"/>
                <w:bCs/>
                <w:lang w:eastAsia="sq-AL"/>
              </w:rPr>
              <w:t>2.5. Mbështetje për krijimin e klubeve sportive të vajzave dhe të të rejave.</w:t>
            </w:r>
            <w:r w:rsidRPr="004D2B3C">
              <w:rPr>
                <w:rStyle w:val="FootnoteReference"/>
                <w:rFonts w:ascii="Times New Roman" w:eastAsia="Times New Roman" w:hAnsi="Times New Roman" w:cs="Times New Roman"/>
                <w:bCs/>
                <w:lang w:eastAsia="sq-AL"/>
              </w:rPr>
              <w:footnoteReference w:id="20"/>
            </w:r>
          </w:p>
          <w:p w14:paraId="0A5C43D2" w14:textId="1BE64268" w:rsidR="004D2B3C" w:rsidRDefault="004D2B3C" w:rsidP="004D2B3C">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 </w:t>
            </w:r>
          </w:p>
        </w:tc>
        <w:tc>
          <w:tcPr>
            <w:tcW w:w="1538" w:type="dxa"/>
            <w:shd w:val="clear" w:color="auto" w:fill="auto"/>
          </w:tcPr>
          <w:p w14:paraId="10A28E88" w14:textId="43B5CD8E" w:rsidR="004D2B3C" w:rsidRDefault="004D2B3C" w:rsidP="004D2B3C">
            <w:pPr>
              <w:rPr>
                <w:rFonts w:ascii="Times New Roman" w:eastAsia="Times New Roman" w:hAnsi="Times New Roman" w:cs="Times New Roman"/>
                <w:bCs/>
              </w:rPr>
            </w:pPr>
            <w:r w:rsidRPr="00F506EA">
              <w:rPr>
                <w:rFonts w:ascii="Times New Roman" w:eastAsia="Times New Roman" w:hAnsi="Times New Roman" w:cs="Times New Roman"/>
                <w:bCs/>
              </w:rPr>
              <w:t>DKRS</w:t>
            </w:r>
          </w:p>
        </w:tc>
        <w:tc>
          <w:tcPr>
            <w:tcW w:w="1601" w:type="dxa"/>
            <w:shd w:val="clear" w:color="auto" w:fill="auto"/>
          </w:tcPr>
          <w:p w14:paraId="309BA97D" w14:textId="77777777" w:rsidR="004D2B3C" w:rsidRPr="00F506EA" w:rsidRDefault="004D2B3C" w:rsidP="004D2B3C">
            <w:pPr>
              <w:rPr>
                <w:rFonts w:ascii="Times New Roman" w:eastAsia="Times New Roman" w:hAnsi="Times New Roman" w:cs="Times New Roman"/>
                <w:bCs/>
              </w:rPr>
            </w:pPr>
            <w:r w:rsidRPr="00F506EA">
              <w:rPr>
                <w:rFonts w:ascii="Times New Roman" w:eastAsia="Times New Roman" w:hAnsi="Times New Roman" w:cs="Times New Roman"/>
                <w:bCs/>
              </w:rPr>
              <w:t>OJQ</w:t>
            </w:r>
          </w:p>
          <w:p w14:paraId="5EC1DF46" w14:textId="77777777" w:rsidR="004D2B3C" w:rsidRPr="00F506EA" w:rsidRDefault="004D2B3C" w:rsidP="004D2B3C">
            <w:pPr>
              <w:rPr>
                <w:rFonts w:ascii="Times New Roman" w:eastAsia="Times New Roman" w:hAnsi="Times New Roman" w:cs="Times New Roman"/>
                <w:bCs/>
              </w:rPr>
            </w:pPr>
          </w:p>
          <w:p w14:paraId="4742B692" w14:textId="4E9F697B" w:rsidR="004D2B3C" w:rsidRDefault="004D2B3C" w:rsidP="004D2B3C">
            <w:pPr>
              <w:rPr>
                <w:rFonts w:ascii="Times New Roman" w:eastAsia="Times New Roman" w:hAnsi="Times New Roman" w:cs="Times New Roman"/>
                <w:bCs/>
              </w:rPr>
            </w:pPr>
            <w:r w:rsidRPr="00F506EA">
              <w:rPr>
                <w:rFonts w:ascii="Times New Roman" w:eastAsia="Times New Roman" w:hAnsi="Times New Roman" w:cs="Times New Roman"/>
                <w:bCs/>
              </w:rPr>
              <w:t>ON</w:t>
            </w:r>
          </w:p>
        </w:tc>
        <w:tc>
          <w:tcPr>
            <w:tcW w:w="1204" w:type="dxa"/>
            <w:shd w:val="clear" w:color="auto" w:fill="auto"/>
          </w:tcPr>
          <w:p w14:paraId="2197D18A" w14:textId="77777777" w:rsidR="004D2B3C" w:rsidRDefault="004D2B3C" w:rsidP="004D2B3C">
            <w:pPr>
              <w:jc w:val="center"/>
              <w:rPr>
                <w:rFonts w:ascii="Times New Roman" w:eastAsia="Times New Roman" w:hAnsi="Times New Roman" w:cs="Times New Roman"/>
                <w:bCs/>
              </w:rPr>
            </w:pPr>
            <w:r>
              <w:rPr>
                <w:rFonts w:ascii="Times New Roman" w:eastAsia="Times New Roman" w:hAnsi="Times New Roman" w:cs="Times New Roman"/>
                <w:bCs/>
              </w:rPr>
              <w:t>2024</w:t>
            </w:r>
          </w:p>
          <w:p w14:paraId="584E6C6E" w14:textId="77777777" w:rsidR="004D2B3C" w:rsidRDefault="004D2B3C" w:rsidP="004D2B3C">
            <w:pPr>
              <w:jc w:val="center"/>
              <w:rPr>
                <w:rFonts w:ascii="Times New Roman" w:eastAsia="Times New Roman" w:hAnsi="Times New Roman" w:cs="Times New Roman"/>
                <w:bCs/>
              </w:rPr>
            </w:pPr>
            <w:r>
              <w:rPr>
                <w:rFonts w:ascii="Times New Roman" w:eastAsia="Times New Roman" w:hAnsi="Times New Roman" w:cs="Times New Roman"/>
                <w:bCs/>
              </w:rPr>
              <w:t>-</w:t>
            </w:r>
          </w:p>
          <w:p w14:paraId="6562DD99" w14:textId="53A294DF" w:rsidR="004D2B3C" w:rsidRDefault="004D2B3C" w:rsidP="004D2B3C">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1CDC1944" w14:textId="7E130DDA" w:rsidR="004D2B3C" w:rsidRDefault="004D2B3C" w:rsidP="004D2B3C">
            <w:pPr>
              <w:jc w:val="center"/>
              <w:rPr>
                <w:rFonts w:ascii="Times New Roman" w:eastAsia="Times New Roman" w:hAnsi="Times New Roman" w:cs="Times New Roman"/>
                <w:bCs/>
              </w:rPr>
            </w:pPr>
            <w:r w:rsidRPr="000C733E">
              <w:rPr>
                <w:rFonts w:ascii="Times New Roman" w:eastAsia="Times New Roman" w:hAnsi="Times New Roman" w:cs="Times New Roman"/>
                <w:bCs/>
                <w:sz w:val="18"/>
                <w:szCs w:val="18"/>
              </w:rPr>
              <w:t>Kosto e përfshirë në koston e aktivitetit 2.2.2 më sipër</w:t>
            </w:r>
          </w:p>
        </w:tc>
        <w:tc>
          <w:tcPr>
            <w:tcW w:w="1170" w:type="dxa"/>
            <w:shd w:val="clear" w:color="auto" w:fill="auto"/>
          </w:tcPr>
          <w:p w14:paraId="42C201A5" w14:textId="3C0762FA" w:rsidR="004D2B3C" w:rsidRDefault="004D2B3C" w:rsidP="004D2B3C">
            <w:pPr>
              <w:jc w:val="center"/>
              <w:rPr>
                <w:rFonts w:ascii="Times New Roman" w:eastAsia="Times New Roman" w:hAnsi="Times New Roman" w:cs="Times New Roman"/>
                <w:bCs/>
              </w:rPr>
            </w:pPr>
            <w:r w:rsidRPr="000C733E">
              <w:rPr>
                <w:rFonts w:ascii="Times New Roman" w:eastAsia="Times New Roman" w:hAnsi="Times New Roman" w:cs="Times New Roman"/>
                <w:bCs/>
                <w:sz w:val="18"/>
                <w:szCs w:val="18"/>
              </w:rPr>
              <w:t>Kosto e përfshirë në koston e aktivitetit 2.2.2 më sipër</w:t>
            </w:r>
          </w:p>
        </w:tc>
        <w:tc>
          <w:tcPr>
            <w:tcW w:w="1170" w:type="dxa"/>
          </w:tcPr>
          <w:p w14:paraId="27C5FCC5" w14:textId="026CDEF9" w:rsidR="004D2B3C" w:rsidRDefault="004D2B3C" w:rsidP="004D2B3C">
            <w:pPr>
              <w:jc w:val="center"/>
              <w:rPr>
                <w:rFonts w:ascii="Times New Roman" w:eastAsia="Times New Roman" w:hAnsi="Times New Roman" w:cs="Times New Roman"/>
                <w:bCs/>
              </w:rPr>
            </w:pPr>
            <w:r w:rsidRPr="000C733E">
              <w:rPr>
                <w:rFonts w:ascii="Times New Roman" w:eastAsia="Times New Roman" w:hAnsi="Times New Roman" w:cs="Times New Roman"/>
                <w:bCs/>
                <w:sz w:val="18"/>
                <w:szCs w:val="18"/>
              </w:rPr>
              <w:t>Kosto e përfshirë në koston e aktivitetit 2.2.2 më sipër</w:t>
            </w:r>
          </w:p>
        </w:tc>
        <w:tc>
          <w:tcPr>
            <w:tcW w:w="1629" w:type="dxa"/>
          </w:tcPr>
          <w:p w14:paraId="755614DF" w14:textId="77777777" w:rsidR="004D2B3C" w:rsidRPr="00F506EA" w:rsidRDefault="004D2B3C" w:rsidP="004D2B3C">
            <w:pPr>
              <w:rPr>
                <w:rFonts w:ascii="Times New Roman" w:eastAsia="Times New Roman" w:hAnsi="Times New Roman" w:cs="Times New Roman"/>
                <w:bCs/>
              </w:rPr>
            </w:pPr>
            <w:r w:rsidRPr="00F506EA">
              <w:rPr>
                <w:rFonts w:ascii="Times New Roman" w:eastAsia="Times New Roman" w:hAnsi="Times New Roman" w:cs="Times New Roman"/>
                <w:bCs/>
              </w:rPr>
              <w:t>DKRS</w:t>
            </w:r>
          </w:p>
          <w:p w14:paraId="026BA9E6" w14:textId="77777777" w:rsidR="004D2B3C" w:rsidRPr="00F506EA" w:rsidRDefault="004D2B3C" w:rsidP="004D2B3C">
            <w:pPr>
              <w:rPr>
                <w:rFonts w:ascii="Times New Roman" w:eastAsia="Times New Roman" w:hAnsi="Times New Roman" w:cs="Times New Roman"/>
                <w:bCs/>
              </w:rPr>
            </w:pPr>
          </w:p>
          <w:p w14:paraId="717EE5A2" w14:textId="77618BD5" w:rsidR="004D2B3C" w:rsidRDefault="004D2B3C" w:rsidP="004D2B3C">
            <w:pPr>
              <w:rPr>
                <w:rFonts w:ascii="Times New Roman" w:eastAsia="Times New Roman" w:hAnsi="Times New Roman" w:cs="Times New Roman"/>
                <w:bCs/>
              </w:rPr>
            </w:pPr>
            <w:r w:rsidRPr="00F506EA">
              <w:rPr>
                <w:rFonts w:ascii="Times New Roman" w:eastAsia="Times New Roman" w:hAnsi="Times New Roman" w:cs="Times New Roman"/>
                <w:bCs/>
              </w:rPr>
              <w:t>Donatorët</w:t>
            </w:r>
          </w:p>
        </w:tc>
        <w:tc>
          <w:tcPr>
            <w:tcW w:w="1881" w:type="dxa"/>
            <w:shd w:val="clear" w:color="auto" w:fill="auto"/>
          </w:tcPr>
          <w:p w14:paraId="2C3C706A" w14:textId="743E5BD2" w:rsidR="004D2B3C" w:rsidRDefault="004D2B3C" w:rsidP="004D2B3C">
            <w:pPr>
              <w:jc w:val="left"/>
              <w:rPr>
                <w:rFonts w:ascii="Times New Roman" w:eastAsia="Times New Roman" w:hAnsi="Times New Roman" w:cs="Times New Roman"/>
                <w:bCs/>
              </w:rPr>
            </w:pPr>
            <w:r>
              <w:rPr>
                <w:rFonts w:ascii="Times New Roman" w:eastAsia="Times New Roman" w:hAnsi="Times New Roman" w:cs="Times New Roman"/>
                <w:bCs/>
              </w:rPr>
              <w:t>- Numri i klubeve sportive të vajzave të ngritura çdo vit</w:t>
            </w:r>
          </w:p>
        </w:tc>
        <w:tc>
          <w:tcPr>
            <w:tcW w:w="1710" w:type="dxa"/>
            <w:shd w:val="clear" w:color="auto" w:fill="auto"/>
          </w:tcPr>
          <w:p w14:paraId="25B15007" w14:textId="1755785C" w:rsidR="004D2B3C" w:rsidRDefault="004D2B3C" w:rsidP="004D2B3C">
            <w:pPr>
              <w:rPr>
                <w:rFonts w:ascii="Times New Roman" w:eastAsia="Times New Roman" w:hAnsi="Times New Roman" w:cs="Times New Roman"/>
                <w:bCs/>
              </w:rPr>
            </w:pPr>
            <w:r>
              <w:rPr>
                <w:rFonts w:ascii="Times New Roman" w:eastAsia="Times New Roman" w:hAnsi="Times New Roman" w:cs="Times New Roman"/>
                <w:bCs/>
              </w:rPr>
              <w:t>KK</w:t>
            </w:r>
          </w:p>
        </w:tc>
      </w:tr>
      <w:tr w:rsidR="004D2B3C" w:rsidRPr="00FA6B29" w14:paraId="68C1FB73" w14:textId="77777777" w:rsidTr="00B874F4">
        <w:trPr>
          <w:trHeight w:val="534"/>
        </w:trPr>
        <w:tc>
          <w:tcPr>
            <w:tcW w:w="3330" w:type="dxa"/>
            <w:shd w:val="clear" w:color="auto" w:fill="auto"/>
          </w:tcPr>
          <w:p w14:paraId="736FD51F" w14:textId="24B3C766" w:rsidR="004D2B3C" w:rsidRPr="004D2B3C" w:rsidRDefault="004D2B3C" w:rsidP="004D2B3C">
            <w:pPr>
              <w:jc w:val="left"/>
              <w:rPr>
                <w:rFonts w:ascii="Times New Roman" w:eastAsia="Times New Roman" w:hAnsi="Times New Roman" w:cs="Times New Roman"/>
                <w:bCs/>
                <w:lang w:eastAsia="sq-AL"/>
              </w:rPr>
            </w:pPr>
            <w:r w:rsidRPr="004D2B3C">
              <w:rPr>
                <w:rFonts w:ascii="Times New Roman" w:eastAsia="Times New Roman" w:hAnsi="Times New Roman" w:cs="Times New Roman"/>
                <w:bCs/>
                <w:lang w:eastAsia="sq-AL"/>
              </w:rPr>
              <w:t>2.2.</w:t>
            </w:r>
            <w:r>
              <w:rPr>
                <w:rFonts w:ascii="Times New Roman" w:eastAsia="Times New Roman" w:hAnsi="Times New Roman" w:cs="Times New Roman"/>
                <w:bCs/>
                <w:lang w:eastAsia="sq-AL"/>
              </w:rPr>
              <w:t>6</w:t>
            </w:r>
            <w:r w:rsidRPr="004D2B3C">
              <w:rPr>
                <w:rFonts w:ascii="Times New Roman" w:eastAsia="Times New Roman" w:hAnsi="Times New Roman" w:cs="Times New Roman"/>
                <w:bCs/>
                <w:lang w:eastAsia="sq-AL"/>
              </w:rPr>
              <w:t xml:space="preserve">. </w:t>
            </w:r>
            <w:r w:rsidRPr="004D2B3C">
              <w:rPr>
                <w:rFonts w:ascii="Times New Roman" w:eastAsia="Times New Roman" w:hAnsi="Times New Roman" w:cs="Times New Roman"/>
                <w:bCs/>
                <w:lang w:val="pt-BR" w:eastAsia="sq-AL"/>
              </w:rPr>
              <w:t>Furnizimi i bibliotekës me tituj librash të autoreve gra dhe me tematika të barazisë gjinore.</w:t>
            </w:r>
          </w:p>
        </w:tc>
        <w:tc>
          <w:tcPr>
            <w:tcW w:w="1538" w:type="dxa"/>
            <w:shd w:val="clear" w:color="auto" w:fill="auto"/>
          </w:tcPr>
          <w:p w14:paraId="244FF7A1" w14:textId="76836026" w:rsidR="004D2B3C" w:rsidRPr="00F506EA" w:rsidRDefault="004D2B3C" w:rsidP="004D2B3C">
            <w:pPr>
              <w:rPr>
                <w:rFonts w:ascii="Times New Roman" w:eastAsia="Times New Roman" w:hAnsi="Times New Roman" w:cs="Times New Roman"/>
                <w:bCs/>
              </w:rPr>
            </w:pPr>
            <w:r w:rsidRPr="00F506EA">
              <w:rPr>
                <w:rFonts w:ascii="Times New Roman" w:eastAsia="Times New Roman" w:hAnsi="Times New Roman" w:cs="Times New Roman"/>
                <w:bCs/>
              </w:rPr>
              <w:t>DKRS</w:t>
            </w:r>
          </w:p>
        </w:tc>
        <w:tc>
          <w:tcPr>
            <w:tcW w:w="1601" w:type="dxa"/>
            <w:shd w:val="clear" w:color="auto" w:fill="auto"/>
          </w:tcPr>
          <w:p w14:paraId="290C8D83" w14:textId="77777777" w:rsidR="004D2B3C" w:rsidRPr="00F506EA" w:rsidRDefault="004D2B3C" w:rsidP="004D2B3C">
            <w:pPr>
              <w:rPr>
                <w:rFonts w:ascii="Times New Roman" w:eastAsia="Times New Roman" w:hAnsi="Times New Roman" w:cs="Times New Roman"/>
                <w:bCs/>
              </w:rPr>
            </w:pPr>
            <w:r w:rsidRPr="00F506EA">
              <w:rPr>
                <w:rFonts w:ascii="Times New Roman" w:eastAsia="Times New Roman" w:hAnsi="Times New Roman" w:cs="Times New Roman"/>
                <w:bCs/>
              </w:rPr>
              <w:t>OJQ</w:t>
            </w:r>
          </w:p>
          <w:p w14:paraId="619DB03B" w14:textId="77777777" w:rsidR="004D2B3C" w:rsidRPr="00F506EA" w:rsidRDefault="004D2B3C" w:rsidP="004D2B3C">
            <w:pPr>
              <w:rPr>
                <w:rFonts w:ascii="Times New Roman" w:eastAsia="Times New Roman" w:hAnsi="Times New Roman" w:cs="Times New Roman"/>
                <w:bCs/>
              </w:rPr>
            </w:pPr>
          </w:p>
          <w:p w14:paraId="2ADBAE96" w14:textId="797EB8DF" w:rsidR="004D2B3C" w:rsidRPr="00F506EA" w:rsidRDefault="004D2B3C" w:rsidP="004D2B3C">
            <w:pPr>
              <w:rPr>
                <w:rFonts w:ascii="Times New Roman" w:eastAsia="Times New Roman" w:hAnsi="Times New Roman" w:cs="Times New Roman"/>
                <w:bCs/>
              </w:rPr>
            </w:pPr>
            <w:r w:rsidRPr="00F506EA">
              <w:rPr>
                <w:rFonts w:ascii="Times New Roman" w:eastAsia="Times New Roman" w:hAnsi="Times New Roman" w:cs="Times New Roman"/>
                <w:bCs/>
              </w:rPr>
              <w:t>ON</w:t>
            </w:r>
          </w:p>
        </w:tc>
        <w:tc>
          <w:tcPr>
            <w:tcW w:w="1204" w:type="dxa"/>
            <w:shd w:val="clear" w:color="auto" w:fill="auto"/>
          </w:tcPr>
          <w:p w14:paraId="4FAA7ABD" w14:textId="77777777" w:rsidR="004D2B3C" w:rsidRDefault="004D2B3C" w:rsidP="004D2B3C">
            <w:pPr>
              <w:jc w:val="center"/>
              <w:rPr>
                <w:rFonts w:ascii="Times New Roman" w:eastAsia="Times New Roman" w:hAnsi="Times New Roman" w:cs="Times New Roman"/>
                <w:bCs/>
              </w:rPr>
            </w:pPr>
            <w:r>
              <w:rPr>
                <w:rFonts w:ascii="Times New Roman" w:eastAsia="Times New Roman" w:hAnsi="Times New Roman" w:cs="Times New Roman"/>
                <w:bCs/>
              </w:rPr>
              <w:t>2025</w:t>
            </w:r>
          </w:p>
          <w:p w14:paraId="2332492F" w14:textId="77777777" w:rsidR="004D2B3C" w:rsidRDefault="004D2B3C" w:rsidP="004D2B3C">
            <w:pPr>
              <w:jc w:val="center"/>
              <w:rPr>
                <w:rFonts w:ascii="Times New Roman" w:eastAsia="Times New Roman" w:hAnsi="Times New Roman" w:cs="Times New Roman"/>
                <w:bCs/>
              </w:rPr>
            </w:pPr>
            <w:r>
              <w:rPr>
                <w:rFonts w:ascii="Times New Roman" w:eastAsia="Times New Roman" w:hAnsi="Times New Roman" w:cs="Times New Roman"/>
                <w:bCs/>
              </w:rPr>
              <w:t>-</w:t>
            </w:r>
          </w:p>
          <w:p w14:paraId="48C574D4" w14:textId="2DF6D5DF" w:rsidR="004D2B3C" w:rsidRDefault="004D2B3C" w:rsidP="004D2B3C">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47" w:type="dxa"/>
            <w:shd w:val="clear" w:color="auto" w:fill="auto"/>
          </w:tcPr>
          <w:p w14:paraId="5A1FB5AA" w14:textId="7177A373" w:rsidR="004D2B3C" w:rsidRPr="000C733E" w:rsidRDefault="004D2B3C" w:rsidP="004D2B3C">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170" w:type="dxa"/>
            <w:shd w:val="clear" w:color="auto" w:fill="auto"/>
          </w:tcPr>
          <w:p w14:paraId="44D2780B" w14:textId="7FB86D28" w:rsidR="004D2B3C" w:rsidRDefault="004D2B3C" w:rsidP="004D2B3C">
            <w:pPr>
              <w:jc w:val="center"/>
              <w:rPr>
                <w:rFonts w:ascii="Times New Roman" w:eastAsia="Times New Roman" w:hAnsi="Times New Roman" w:cs="Times New Roman"/>
                <w:bCs/>
              </w:rPr>
            </w:pPr>
            <w:r>
              <w:rPr>
                <w:rFonts w:ascii="Times New Roman" w:eastAsia="Times New Roman" w:hAnsi="Times New Roman" w:cs="Times New Roman"/>
                <w:bCs/>
              </w:rPr>
              <w:t xml:space="preserve">2,500 </w:t>
            </w:r>
            <w:r w:rsidRPr="00550BBA">
              <w:rPr>
                <w:rFonts w:ascii="Times New Roman" w:eastAsia="Times New Roman" w:hAnsi="Times New Roman" w:cs="Times New Roman"/>
                <w:bCs/>
              </w:rPr>
              <w:t>€</w:t>
            </w:r>
          </w:p>
          <w:p w14:paraId="59541091" w14:textId="3F307541" w:rsidR="004D2B3C" w:rsidRPr="00550BBA" w:rsidRDefault="004D2B3C" w:rsidP="004D2B3C">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hendek financiar)</w:t>
            </w:r>
          </w:p>
          <w:p w14:paraId="0D8933FF" w14:textId="215E96F8" w:rsidR="004D2B3C" w:rsidRPr="000C733E" w:rsidRDefault="004D2B3C" w:rsidP="004D2B3C">
            <w:pPr>
              <w:jc w:val="center"/>
              <w:rPr>
                <w:rFonts w:ascii="Times New Roman" w:eastAsia="Times New Roman" w:hAnsi="Times New Roman" w:cs="Times New Roman"/>
                <w:bCs/>
                <w:sz w:val="18"/>
                <w:szCs w:val="18"/>
              </w:rPr>
            </w:pPr>
          </w:p>
        </w:tc>
        <w:tc>
          <w:tcPr>
            <w:tcW w:w="1170" w:type="dxa"/>
          </w:tcPr>
          <w:p w14:paraId="4B81289F" w14:textId="77777777" w:rsidR="004D2B3C" w:rsidRDefault="004D2B3C" w:rsidP="004D2B3C">
            <w:pPr>
              <w:jc w:val="center"/>
              <w:rPr>
                <w:rFonts w:ascii="Times New Roman" w:eastAsia="Times New Roman" w:hAnsi="Times New Roman" w:cs="Times New Roman"/>
                <w:bCs/>
              </w:rPr>
            </w:pPr>
            <w:r>
              <w:rPr>
                <w:rFonts w:ascii="Times New Roman" w:eastAsia="Times New Roman" w:hAnsi="Times New Roman" w:cs="Times New Roman"/>
                <w:bCs/>
              </w:rPr>
              <w:t xml:space="preserve">2,500 </w:t>
            </w:r>
            <w:r w:rsidRPr="00550BBA">
              <w:rPr>
                <w:rFonts w:ascii="Times New Roman" w:eastAsia="Times New Roman" w:hAnsi="Times New Roman" w:cs="Times New Roman"/>
                <w:bCs/>
              </w:rPr>
              <w:t>€</w:t>
            </w:r>
          </w:p>
          <w:p w14:paraId="3500397F" w14:textId="77777777" w:rsidR="004D2B3C" w:rsidRPr="00550BBA" w:rsidRDefault="004D2B3C" w:rsidP="004D2B3C">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hendek financiar)</w:t>
            </w:r>
          </w:p>
          <w:p w14:paraId="639C6D11" w14:textId="77777777" w:rsidR="004D2B3C" w:rsidRPr="000C733E" w:rsidRDefault="004D2B3C" w:rsidP="004D2B3C">
            <w:pPr>
              <w:jc w:val="center"/>
              <w:rPr>
                <w:rFonts w:ascii="Times New Roman" w:eastAsia="Times New Roman" w:hAnsi="Times New Roman" w:cs="Times New Roman"/>
                <w:bCs/>
                <w:sz w:val="18"/>
                <w:szCs w:val="18"/>
              </w:rPr>
            </w:pPr>
          </w:p>
        </w:tc>
        <w:tc>
          <w:tcPr>
            <w:tcW w:w="1629" w:type="dxa"/>
          </w:tcPr>
          <w:p w14:paraId="5BDFA49F" w14:textId="77777777" w:rsidR="004D2B3C" w:rsidRPr="00F506EA" w:rsidRDefault="004D2B3C" w:rsidP="004D2B3C">
            <w:pPr>
              <w:rPr>
                <w:rFonts w:ascii="Times New Roman" w:eastAsia="Times New Roman" w:hAnsi="Times New Roman" w:cs="Times New Roman"/>
                <w:bCs/>
              </w:rPr>
            </w:pPr>
            <w:r w:rsidRPr="00F506EA">
              <w:rPr>
                <w:rFonts w:ascii="Times New Roman" w:eastAsia="Times New Roman" w:hAnsi="Times New Roman" w:cs="Times New Roman"/>
                <w:bCs/>
              </w:rPr>
              <w:t>DKRS</w:t>
            </w:r>
          </w:p>
          <w:p w14:paraId="2DBB4247" w14:textId="77777777" w:rsidR="004D2B3C" w:rsidRPr="00F506EA" w:rsidRDefault="004D2B3C" w:rsidP="004D2B3C">
            <w:pPr>
              <w:rPr>
                <w:rFonts w:ascii="Times New Roman" w:eastAsia="Times New Roman" w:hAnsi="Times New Roman" w:cs="Times New Roman"/>
                <w:bCs/>
              </w:rPr>
            </w:pPr>
          </w:p>
          <w:p w14:paraId="0310FE32" w14:textId="03EA6175" w:rsidR="004D2B3C" w:rsidRPr="00F506EA" w:rsidRDefault="004D2B3C" w:rsidP="004D2B3C">
            <w:pPr>
              <w:rPr>
                <w:rFonts w:ascii="Times New Roman" w:eastAsia="Times New Roman" w:hAnsi="Times New Roman" w:cs="Times New Roman"/>
                <w:bCs/>
              </w:rPr>
            </w:pPr>
            <w:r w:rsidRPr="00F506EA">
              <w:rPr>
                <w:rFonts w:ascii="Times New Roman" w:eastAsia="Times New Roman" w:hAnsi="Times New Roman" w:cs="Times New Roman"/>
                <w:bCs/>
              </w:rPr>
              <w:t>Donatorët</w:t>
            </w:r>
          </w:p>
        </w:tc>
        <w:tc>
          <w:tcPr>
            <w:tcW w:w="1881" w:type="dxa"/>
            <w:shd w:val="clear" w:color="auto" w:fill="auto"/>
          </w:tcPr>
          <w:p w14:paraId="3DF46F8C" w14:textId="51A979CE" w:rsidR="004D2B3C" w:rsidRDefault="004D2B3C" w:rsidP="004D2B3C">
            <w:pPr>
              <w:jc w:val="left"/>
              <w:rPr>
                <w:rFonts w:ascii="Times New Roman" w:eastAsia="Times New Roman" w:hAnsi="Times New Roman" w:cs="Times New Roman"/>
                <w:bCs/>
              </w:rPr>
            </w:pPr>
            <w:r w:rsidRPr="00F506EA">
              <w:rPr>
                <w:rFonts w:ascii="Times New Roman" w:eastAsia="Times New Roman" w:hAnsi="Times New Roman" w:cs="Times New Roman"/>
                <w:bCs/>
              </w:rPr>
              <w:t>- Lista e titujve të librave me autore gra, ose me tematikë për barazinë gjinore e mbajtur rregullisht në mënyrë të përvitshme</w:t>
            </w:r>
          </w:p>
        </w:tc>
        <w:tc>
          <w:tcPr>
            <w:tcW w:w="1710" w:type="dxa"/>
            <w:shd w:val="clear" w:color="auto" w:fill="auto"/>
          </w:tcPr>
          <w:p w14:paraId="65682E38" w14:textId="6DB2A56E" w:rsidR="004D2B3C" w:rsidRDefault="004D2B3C" w:rsidP="004D2B3C">
            <w:pPr>
              <w:rPr>
                <w:rFonts w:ascii="Times New Roman" w:eastAsia="Times New Roman" w:hAnsi="Times New Roman" w:cs="Times New Roman"/>
                <w:bCs/>
              </w:rPr>
            </w:pPr>
            <w:r w:rsidRPr="00F506EA">
              <w:rPr>
                <w:rFonts w:ascii="Times New Roman" w:eastAsia="Times New Roman" w:hAnsi="Times New Roman" w:cs="Times New Roman"/>
                <w:bCs/>
              </w:rPr>
              <w:t>KK</w:t>
            </w:r>
          </w:p>
        </w:tc>
      </w:tr>
      <w:tr w:rsidR="00797828" w:rsidRPr="00FA6B29" w14:paraId="75DEEC5E" w14:textId="77777777" w:rsidTr="00B874F4">
        <w:trPr>
          <w:trHeight w:val="534"/>
        </w:trPr>
        <w:tc>
          <w:tcPr>
            <w:tcW w:w="3330" w:type="dxa"/>
            <w:shd w:val="clear" w:color="auto" w:fill="auto"/>
          </w:tcPr>
          <w:p w14:paraId="5D993573" w14:textId="36968A48" w:rsidR="00797828" w:rsidRPr="004D2B3C" w:rsidRDefault="00797828" w:rsidP="006D2F17">
            <w:pPr>
              <w:rPr>
                <w:rFonts w:ascii="Times New Roman" w:eastAsia="Times New Roman" w:hAnsi="Times New Roman" w:cs="Times New Roman"/>
                <w:bCs/>
                <w:lang w:eastAsia="sq-AL"/>
              </w:rPr>
            </w:pPr>
            <w:r w:rsidRPr="00727A0D">
              <w:rPr>
                <w:rFonts w:ascii="Times New Roman" w:eastAsia="Times New Roman" w:hAnsi="Times New Roman" w:cs="Times New Roman"/>
                <w:bCs/>
                <w:lang w:eastAsia="sq-AL"/>
              </w:rPr>
              <w:t>2.2.</w:t>
            </w:r>
            <w:r w:rsidR="002D486F">
              <w:rPr>
                <w:rFonts w:ascii="Times New Roman" w:eastAsia="Times New Roman" w:hAnsi="Times New Roman" w:cs="Times New Roman"/>
                <w:bCs/>
                <w:lang w:eastAsia="sq-AL"/>
              </w:rPr>
              <w:t>7</w:t>
            </w:r>
            <w:r w:rsidRPr="00727A0D">
              <w:rPr>
                <w:rFonts w:ascii="Times New Roman" w:eastAsia="Times New Roman" w:hAnsi="Times New Roman" w:cs="Times New Roman"/>
                <w:bCs/>
                <w:lang w:eastAsia="sq-AL"/>
              </w:rPr>
              <w:t>. Emërtimi i rrugëve me emra të grave të cilat kanë bërë histori në Klinë</w:t>
            </w:r>
          </w:p>
        </w:tc>
        <w:tc>
          <w:tcPr>
            <w:tcW w:w="1538" w:type="dxa"/>
            <w:shd w:val="clear" w:color="auto" w:fill="auto"/>
          </w:tcPr>
          <w:p w14:paraId="59A469F2" w14:textId="28E1F894" w:rsidR="00797828" w:rsidRPr="00F506EA" w:rsidRDefault="00797828" w:rsidP="00797828">
            <w:pPr>
              <w:rPr>
                <w:rFonts w:ascii="Times New Roman" w:eastAsia="Times New Roman" w:hAnsi="Times New Roman" w:cs="Times New Roman"/>
                <w:bCs/>
              </w:rPr>
            </w:pPr>
            <w:r w:rsidRPr="00727A0D">
              <w:rPr>
                <w:rFonts w:ascii="Times New Roman" w:eastAsia="Times New Roman" w:hAnsi="Times New Roman" w:cs="Times New Roman"/>
                <w:bCs/>
              </w:rPr>
              <w:t>DKGJP</w:t>
            </w:r>
          </w:p>
        </w:tc>
        <w:tc>
          <w:tcPr>
            <w:tcW w:w="1601" w:type="dxa"/>
            <w:shd w:val="clear" w:color="auto" w:fill="auto"/>
          </w:tcPr>
          <w:p w14:paraId="13815BB5" w14:textId="000A01F0" w:rsidR="00797828" w:rsidRPr="00F506EA" w:rsidRDefault="00797828" w:rsidP="00797828">
            <w:pPr>
              <w:rPr>
                <w:rFonts w:ascii="Times New Roman" w:eastAsia="Times New Roman" w:hAnsi="Times New Roman" w:cs="Times New Roman"/>
                <w:bCs/>
              </w:rPr>
            </w:pPr>
            <w:r w:rsidRPr="00727A0D">
              <w:rPr>
                <w:rFonts w:ascii="Times New Roman" w:eastAsia="Times New Roman" w:hAnsi="Times New Roman" w:cs="Times New Roman"/>
                <w:bCs/>
              </w:rPr>
              <w:t>ZK</w:t>
            </w:r>
          </w:p>
        </w:tc>
        <w:tc>
          <w:tcPr>
            <w:tcW w:w="1204" w:type="dxa"/>
            <w:shd w:val="clear" w:color="auto" w:fill="auto"/>
          </w:tcPr>
          <w:p w14:paraId="64A7ECB8" w14:textId="1AF90232" w:rsidR="00797828" w:rsidRDefault="00797828" w:rsidP="00797828">
            <w:pPr>
              <w:jc w:val="center"/>
              <w:rPr>
                <w:rFonts w:ascii="Times New Roman" w:eastAsia="Times New Roman" w:hAnsi="Times New Roman" w:cs="Times New Roman"/>
                <w:bCs/>
              </w:rPr>
            </w:pPr>
            <w:r w:rsidRPr="00797828">
              <w:rPr>
                <w:rFonts w:ascii="Times New Roman" w:eastAsia="Times New Roman" w:hAnsi="Times New Roman" w:cs="Times New Roman"/>
                <w:bCs/>
              </w:rPr>
              <w:t>2026</w:t>
            </w:r>
          </w:p>
        </w:tc>
        <w:tc>
          <w:tcPr>
            <w:tcW w:w="1147" w:type="dxa"/>
            <w:shd w:val="clear" w:color="auto" w:fill="auto"/>
          </w:tcPr>
          <w:p w14:paraId="19313101" w14:textId="2C8E7636" w:rsidR="00797828" w:rsidRDefault="00797828" w:rsidP="00797828">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170" w:type="dxa"/>
            <w:shd w:val="clear" w:color="auto" w:fill="auto"/>
          </w:tcPr>
          <w:p w14:paraId="0F31A4E5" w14:textId="7059B5FA" w:rsidR="00797828" w:rsidRDefault="00797828" w:rsidP="00797828">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170" w:type="dxa"/>
          </w:tcPr>
          <w:p w14:paraId="7E8F9B23" w14:textId="75E7E4FD" w:rsidR="00797828" w:rsidRPr="00797828" w:rsidRDefault="00797828" w:rsidP="00797828">
            <w:pPr>
              <w:jc w:val="center"/>
              <w:rPr>
                <w:rFonts w:ascii="Times New Roman" w:eastAsia="Times New Roman" w:hAnsi="Times New Roman" w:cs="Times New Roman"/>
                <w:bCs/>
                <w:sz w:val="18"/>
                <w:szCs w:val="18"/>
              </w:rPr>
            </w:pPr>
            <w:r w:rsidRPr="00797828">
              <w:rPr>
                <w:rFonts w:ascii="Times New Roman" w:eastAsia="Times New Roman" w:hAnsi="Times New Roman" w:cs="Times New Roman"/>
                <w:bCs/>
                <w:sz w:val="18"/>
                <w:szCs w:val="18"/>
              </w:rPr>
              <w:t>Do përllogaritet</w:t>
            </w:r>
          </w:p>
        </w:tc>
        <w:tc>
          <w:tcPr>
            <w:tcW w:w="1629" w:type="dxa"/>
          </w:tcPr>
          <w:p w14:paraId="663F8586" w14:textId="7F934907" w:rsidR="00797828" w:rsidRPr="00F506EA" w:rsidRDefault="00797828" w:rsidP="00797828">
            <w:pPr>
              <w:rPr>
                <w:rFonts w:ascii="Times New Roman" w:eastAsia="Times New Roman" w:hAnsi="Times New Roman" w:cs="Times New Roman"/>
                <w:bCs/>
              </w:rPr>
            </w:pPr>
            <w:r w:rsidRPr="00727A0D">
              <w:rPr>
                <w:rFonts w:ascii="Times New Roman" w:eastAsia="Times New Roman" w:hAnsi="Times New Roman" w:cs="Times New Roman"/>
                <w:bCs/>
              </w:rPr>
              <w:t>DKGJP</w:t>
            </w:r>
          </w:p>
        </w:tc>
        <w:tc>
          <w:tcPr>
            <w:tcW w:w="1881" w:type="dxa"/>
            <w:shd w:val="clear" w:color="auto" w:fill="auto"/>
          </w:tcPr>
          <w:p w14:paraId="2DF2509B" w14:textId="5ABD0BAF" w:rsidR="00797828" w:rsidRPr="00F506EA" w:rsidRDefault="00797828" w:rsidP="00797828">
            <w:pPr>
              <w:jc w:val="left"/>
              <w:rPr>
                <w:rFonts w:ascii="Times New Roman" w:eastAsia="Times New Roman" w:hAnsi="Times New Roman" w:cs="Times New Roman"/>
                <w:bCs/>
              </w:rPr>
            </w:pPr>
            <w:r w:rsidRPr="00727A0D">
              <w:rPr>
                <w:rFonts w:ascii="Times New Roman" w:eastAsia="Times New Roman" w:hAnsi="Times New Roman" w:cs="Times New Roman"/>
                <w:bCs/>
              </w:rPr>
              <w:t xml:space="preserve">- </w:t>
            </w:r>
            <w:r>
              <w:rPr>
                <w:rFonts w:ascii="Times New Roman" w:eastAsia="Times New Roman" w:hAnsi="Times New Roman" w:cs="Times New Roman"/>
                <w:bCs/>
              </w:rPr>
              <w:t>Numri i</w:t>
            </w:r>
            <w:r w:rsidRPr="00727A0D">
              <w:rPr>
                <w:rFonts w:ascii="Times New Roman" w:eastAsia="Times New Roman" w:hAnsi="Times New Roman" w:cs="Times New Roman"/>
                <w:bCs/>
              </w:rPr>
              <w:t xml:space="preserve"> rrugë</w:t>
            </w:r>
            <w:r>
              <w:rPr>
                <w:rFonts w:ascii="Times New Roman" w:eastAsia="Times New Roman" w:hAnsi="Times New Roman" w:cs="Times New Roman"/>
                <w:bCs/>
              </w:rPr>
              <w:t>ve</w:t>
            </w:r>
            <w:r w:rsidRPr="00727A0D">
              <w:rPr>
                <w:rFonts w:ascii="Times New Roman" w:eastAsia="Times New Roman" w:hAnsi="Times New Roman" w:cs="Times New Roman"/>
                <w:bCs/>
              </w:rPr>
              <w:t xml:space="preserve"> me emra të grave</w:t>
            </w:r>
          </w:p>
        </w:tc>
        <w:tc>
          <w:tcPr>
            <w:tcW w:w="1710" w:type="dxa"/>
            <w:shd w:val="clear" w:color="auto" w:fill="auto"/>
          </w:tcPr>
          <w:p w14:paraId="440B0581" w14:textId="62D1B277" w:rsidR="00797828" w:rsidRPr="00F506EA" w:rsidRDefault="00797828" w:rsidP="00797828">
            <w:pPr>
              <w:rPr>
                <w:rFonts w:ascii="Times New Roman" w:eastAsia="Times New Roman" w:hAnsi="Times New Roman" w:cs="Times New Roman"/>
                <w:bCs/>
              </w:rPr>
            </w:pPr>
            <w:r w:rsidRPr="00727A0D">
              <w:rPr>
                <w:rFonts w:ascii="Times New Roman" w:eastAsia="Times New Roman" w:hAnsi="Times New Roman" w:cs="Times New Roman"/>
                <w:bCs/>
              </w:rPr>
              <w:t>KK</w:t>
            </w:r>
          </w:p>
        </w:tc>
      </w:tr>
    </w:tbl>
    <w:tbl>
      <w:tblPr>
        <w:tblStyle w:val="TableGrid"/>
        <w:tblW w:w="1638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6878"/>
      </w:tblGrid>
      <w:tr w:rsidR="004B1316" w:rsidRPr="00FA6B29" w14:paraId="70CD42E6" w14:textId="77777777" w:rsidTr="008C06B4">
        <w:tc>
          <w:tcPr>
            <w:tcW w:w="3227" w:type="dxa"/>
            <w:shd w:val="clear" w:color="auto" w:fill="B7B7B7" w:themeFill="accent6" w:themeFillTint="66"/>
          </w:tcPr>
          <w:p w14:paraId="44A097C8" w14:textId="77777777" w:rsidR="004B1316" w:rsidRPr="00FA6B29" w:rsidRDefault="004B1316" w:rsidP="00A31980">
            <w:pPr>
              <w:rPr>
                <w:rFonts w:ascii="Times New Roman" w:hAnsi="Times New Roman" w:cs="Times New Roman"/>
                <w:b/>
                <w:bCs/>
                <w:lang w:val="sq-AL"/>
              </w:rPr>
            </w:pPr>
            <w:r w:rsidRPr="00FA6B29">
              <w:rPr>
                <w:rFonts w:ascii="Times New Roman" w:hAnsi="Times New Roman" w:cs="Times New Roman"/>
                <w:b/>
                <w:bCs/>
                <w:lang w:val="sq-AL"/>
              </w:rPr>
              <w:t>OBJEKTIVI STRATEGJIK:</w:t>
            </w:r>
          </w:p>
        </w:tc>
        <w:tc>
          <w:tcPr>
            <w:tcW w:w="13153" w:type="dxa"/>
            <w:gridSpan w:val="4"/>
            <w:shd w:val="clear" w:color="auto" w:fill="B7B7B7" w:themeFill="accent6" w:themeFillTint="66"/>
          </w:tcPr>
          <w:p w14:paraId="5FEBB6B6" w14:textId="12375C09" w:rsidR="00583CED" w:rsidRPr="00FA6B29" w:rsidRDefault="004B1316" w:rsidP="00A31980">
            <w:pPr>
              <w:rPr>
                <w:rFonts w:ascii="Times New Roman" w:hAnsi="Times New Roman" w:cs="Times New Roman"/>
                <w:b/>
                <w:bCs/>
                <w:lang w:val="sq-AL"/>
              </w:rPr>
            </w:pPr>
            <w:bookmarkStart w:id="45" w:name="_Hlk158717958"/>
            <w:r w:rsidRPr="00FA6B29">
              <w:rPr>
                <w:rFonts w:ascii="Times New Roman" w:hAnsi="Times New Roman" w:cs="Times New Roman"/>
                <w:b/>
                <w:bCs/>
                <w:lang w:val="sq-AL"/>
              </w:rPr>
              <w:t xml:space="preserve">3. </w:t>
            </w:r>
            <w:bookmarkStart w:id="46" w:name="_Hlk153338471"/>
            <w:bookmarkEnd w:id="45"/>
            <w:r w:rsidR="009E3271" w:rsidRPr="001957DA">
              <w:rPr>
                <w:rFonts w:ascii="Times New Roman" w:hAnsi="Times New Roman" w:cs="Times New Roman"/>
                <w:b/>
                <w:bCs/>
                <w:lang w:val="pt-BR"/>
              </w:rPr>
              <w:t>PROMOVIMI I BARAZISË GJINORE DHE FUQIZIMI I GRAVE, TË REJAVE DHE VAJZAVE NË TË GJITHË DIVERSITETIN E TYRE</w:t>
            </w:r>
            <w:bookmarkEnd w:id="46"/>
            <w:r w:rsidR="009E3271" w:rsidRPr="001957DA">
              <w:rPr>
                <w:rFonts w:ascii="Times New Roman" w:hAnsi="Times New Roman" w:cs="Times New Roman"/>
                <w:b/>
                <w:bCs/>
                <w:lang w:val="pt-BR"/>
              </w:rPr>
              <w:t>.</w:t>
            </w:r>
          </w:p>
        </w:tc>
      </w:tr>
      <w:tr w:rsidR="009A4C62" w:rsidRPr="00FA6B29" w14:paraId="00C17CA6" w14:textId="77777777" w:rsidTr="008C06B4">
        <w:tc>
          <w:tcPr>
            <w:tcW w:w="3227" w:type="dxa"/>
          </w:tcPr>
          <w:p w14:paraId="0D8C6925" w14:textId="77777777" w:rsidR="009A4C62" w:rsidRPr="00FA6B29" w:rsidRDefault="009A4C62" w:rsidP="009A4C62">
            <w:pPr>
              <w:rPr>
                <w:rFonts w:ascii="Times New Roman" w:hAnsi="Times New Roman" w:cs="Times New Roman"/>
                <w:b/>
                <w:bCs/>
                <w:lang w:val="sq-AL"/>
              </w:rPr>
            </w:pPr>
            <w:bookmarkStart w:id="47" w:name="_Hlk158717973"/>
            <w:r w:rsidRPr="00FA6B29">
              <w:rPr>
                <w:rFonts w:ascii="Times New Roman" w:hAnsi="Times New Roman" w:cs="Times New Roman"/>
                <w:b/>
                <w:bCs/>
                <w:lang w:val="sq-AL"/>
              </w:rPr>
              <w:t>Rezultatet e pritshme:</w:t>
            </w:r>
          </w:p>
        </w:tc>
        <w:tc>
          <w:tcPr>
            <w:tcW w:w="13153" w:type="dxa"/>
            <w:gridSpan w:val="4"/>
          </w:tcPr>
          <w:p w14:paraId="296D9778" w14:textId="3171E55D" w:rsidR="009A4C62" w:rsidRPr="009A4C62" w:rsidRDefault="009A4C62" w:rsidP="009A4C62">
            <w:pPr>
              <w:rPr>
                <w:rFonts w:ascii="Times New Roman" w:hAnsi="Times New Roman" w:cs="Times New Roman"/>
                <w:lang w:val="sq-AL"/>
              </w:rPr>
            </w:pPr>
            <w:r w:rsidRPr="009A4C62">
              <w:rPr>
                <w:rFonts w:ascii="Times New Roman" w:hAnsi="Times New Roman" w:cs="Times New Roman"/>
                <w:lang w:val="sq-AL"/>
              </w:rPr>
              <w:t>3.a. Pjesëmarrja e të rejave dhe grave, në të gjithë diversitetin e tyre, në vendimmarrjen politike e publike, e përmirësuar.</w:t>
            </w:r>
          </w:p>
          <w:p w14:paraId="3268FD12" w14:textId="2FDAAD51" w:rsidR="009A4C62" w:rsidRPr="00FA6B29" w:rsidRDefault="009A4C62" w:rsidP="009A4C62">
            <w:pPr>
              <w:rPr>
                <w:rFonts w:ascii="Times New Roman" w:hAnsi="Times New Roman" w:cs="Times New Roman"/>
                <w:lang w:val="sq-AL"/>
              </w:rPr>
            </w:pPr>
            <w:r>
              <w:rPr>
                <w:rFonts w:ascii="Times New Roman" w:hAnsi="Times New Roman" w:cs="Times New Roman"/>
                <w:lang w:val="sq-AL"/>
              </w:rPr>
              <w:t>3</w:t>
            </w:r>
            <w:r w:rsidRPr="009A4C62">
              <w:rPr>
                <w:rFonts w:ascii="Times New Roman" w:hAnsi="Times New Roman" w:cs="Times New Roman"/>
                <w:lang w:val="sq-AL"/>
              </w:rPr>
              <w:t>.b. Planet e zhvillimit dhe ndërhyrjes në të gjitha fushat, si dhe programet buxhetore të Komunës, me perspektivën gjinore të integruar.</w:t>
            </w:r>
          </w:p>
        </w:tc>
      </w:tr>
      <w:bookmarkEnd w:id="47"/>
      <w:tr w:rsidR="009A4C62" w:rsidRPr="00FA6B29" w14:paraId="1CFEC24D" w14:textId="77777777" w:rsidTr="008C06B4">
        <w:tc>
          <w:tcPr>
            <w:tcW w:w="3227" w:type="dxa"/>
          </w:tcPr>
          <w:p w14:paraId="19D7AF5E" w14:textId="77777777" w:rsidR="009A4C62" w:rsidRPr="00FA6B29" w:rsidRDefault="009A4C62" w:rsidP="009A4C62">
            <w:pPr>
              <w:rPr>
                <w:rFonts w:ascii="Times New Roman" w:hAnsi="Times New Roman" w:cs="Times New Roman"/>
                <w:b/>
                <w:bCs/>
                <w:lang w:val="sq-AL"/>
              </w:rPr>
            </w:pPr>
            <w:r w:rsidRPr="00FA6B29">
              <w:rPr>
                <w:rFonts w:ascii="Times New Roman" w:hAnsi="Times New Roman" w:cs="Times New Roman"/>
                <w:b/>
                <w:bCs/>
                <w:lang w:val="sq-AL"/>
              </w:rPr>
              <w:lastRenderedPageBreak/>
              <w:t>Referenca në dokumentet kryesore:</w:t>
            </w:r>
          </w:p>
        </w:tc>
        <w:tc>
          <w:tcPr>
            <w:tcW w:w="13153" w:type="dxa"/>
            <w:gridSpan w:val="4"/>
          </w:tcPr>
          <w:p w14:paraId="406838BF" w14:textId="77777777" w:rsidR="009A4C62" w:rsidRPr="009A4C62" w:rsidRDefault="009A4C62" w:rsidP="009A4C62">
            <w:pPr>
              <w:rPr>
                <w:rFonts w:ascii="Times New Roman" w:hAnsi="Times New Roman" w:cs="Times New Roman"/>
                <w:lang w:val="sq-AL"/>
              </w:rPr>
            </w:pPr>
            <w:r w:rsidRPr="009A4C62">
              <w:rPr>
                <w:rFonts w:ascii="Times New Roman" w:hAnsi="Times New Roman" w:cs="Times New Roman"/>
                <w:lang w:val="sq-AL"/>
              </w:rPr>
              <w:t xml:space="preserve">- Ligji Nr. 05/L -020 për Barazi Gjinore, nenet 1, 2, 4, 5, 6, 12. </w:t>
            </w:r>
          </w:p>
          <w:p w14:paraId="7955D8B7" w14:textId="77777777" w:rsidR="009A4C62" w:rsidRPr="009A4C62" w:rsidRDefault="009A4C62" w:rsidP="009A4C62">
            <w:pPr>
              <w:rPr>
                <w:rFonts w:ascii="Times New Roman" w:hAnsi="Times New Roman" w:cs="Times New Roman"/>
                <w:lang w:val="sq-AL"/>
              </w:rPr>
            </w:pPr>
            <w:r w:rsidRPr="009A4C62">
              <w:rPr>
                <w:rFonts w:ascii="Times New Roman" w:hAnsi="Times New Roman" w:cs="Times New Roman"/>
                <w:lang w:val="sq-AL"/>
              </w:rPr>
              <w:t>- Programi i Kosovës për Barazinë Gjinore 2020 – 2024, objektivi strategjik 1, objektivi specifik 1.2, objektivi strategjik 3, objektivat specifike 3.1 dhe 3.2.</w:t>
            </w:r>
          </w:p>
          <w:p w14:paraId="6D67E2CF" w14:textId="77777777" w:rsidR="009A4C62" w:rsidRPr="009A4C62" w:rsidRDefault="009A4C62" w:rsidP="009A4C62">
            <w:pPr>
              <w:rPr>
                <w:rFonts w:ascii="Times New Roman" w:hAnsi="Times New Roman" w:cs="Times New Roman"/>
                <w:lang w:val="sq-AL"/>
              </w:rPr>
            </w:pPr>
            <w:r w:rsidRPr="009A4C62">
              <w:rPr>
                <w:rFonts w:ascii="Times New Roman" w:hAnsi="Times New Roman" w:cs="Times New Roman"/>
                <w:lang w:val="sq-AL"/>
              </w:rPr>
              <w:t>- Plani i Zbatimit në Nivel Vendi për Kosovën i Planit të Veprimit të BE-së për Barazinë Gjinore III (EU GAP III) 2021-2025, fusha tematike 1, objektivat specifike 3.2 dhe 3.7, fusha tematike 4, objektivat specifike 4.1, 4.2 dhe 4.4.</w:t>
            </w:r>
          </w:p>
          <w:p w14:paraId="457502A1" w14:textId="77777777" w:rsidR="009A4C62" w:rsidRPr="001957DA" w:rsidRDefault="009A4C62" w:rsidP="009A4C62">
            <w:pPr>
              <w:rPr>
                <w:rFonts w:ascii="Times New Roman" w:hAnsi="Times New Roman" w:cs="Times New Roman"/>
                <w:lang w:val="pt-BR"/>
              </w:rPr>
            </w:pPr>
            <w:r w:rsidRPr="001957DA">
              <w:rPr>
                <w:rFonts w:ascii="Times New Roman" w:hAnsi="Times New Roman" w:cs="Times New Roman"/>
                <w:lang w:val="pt-BR"/>
              </w:rPr>
              <w:t>- Konventa për Eliminimin e të gjithë Formave të Diskriminimit ndaj Grave (CEDAW) – nenet 2, 3, 4, 5 dhe 7.</w:t>
            </w:r>
          </w:p>
          <w:p w14:paraId="34F2B5D4" w14:textId="77777777" w:rsidR="009A4C62" w:rsidRPr="001957DA" w:rsidRDefault="009A4C62" w:rsidP="009A4C62">
            <w:pPr>
              <w:rPr>
                <w:rFonts w:ascii="Times New Roman" w:hAnsi="Times New Roman" w:cs="Times New Roman"/>
                <w:lang w:val="pt-BR"/>
              </w:rPr>
            </w:pPr>
            <w:r w:rsidRPr="001957DA">
              <w:rPr>
                <w:rFonts w:ascii="Times New Roman" w:hAnsi="Times New Roman" w:cs="Times New Roman"/>
                <w:lang w:val="pt-BR"/>
              </w:rPr>
              <w:t>- Konventa e KE për Parandalimin dhe Luftimin e Dhunës ndaj Grave dhe Dhunës në Familje (Konventa e Stambollit) – nenet 4 dhe 6.</w:t>
            </w:r>
          </w:p>
          <w:p w14:paraId="5E364999" w14:textId="77777777" w:rsidR="009A4C62" w:rsidRPr="001957DA" w:rsidRDefault="009A4C62" w:rsidP="009A4C62">
            <w:pPr>
              <w:rPr>
                <w:rFonts w:ascii="Times New Roman" w:hAnsi="Times New Roman" w:cs="Times New Roman"/>
                <w:lang w:val="pt-BR"/>
              </w:rPr>
            </w:pPr>
            <w:r w:rsidRPr="001957DA">
              <w:rPr>
                <w:rFonts w:ascii="Times New Roman" w:hAnsi="Times New Roman" w:cs="Times New Roman"/>
                <w:lang w:val="pt-BR"/>
              </w:rPr>
              <w:t>- Deklarata dhe Platforma për Veprim e Pekinit (BDPfA), fushat kritike 7, 8 dhe 9.</w:t>
            </w:r>
          </w:p>
          <w:p w14:paraId="63B26CA3" w14:textId="77777777" w:rsidR="009A4C62" w:rsidRPr="001957DA" w:rsidRDefault="009A4C62" w:rsidP="009A4C62">
            <w:pPr>
              <w:rPr>
                <w:rFonts w:ascii="Times New Roman" w:hAnsi="Times New Roman" w:cs="Times New Roman"/>
                <w:lang w:val="pt-BR"/>
              </w:rPr>
            </w:pPr>
            <w:r w:rsidRPr="001957DA">
              <w:rPr>
                <w:rFonts w:ascii="Times New Roman" w:hAnsi="Times New Roman" w:cs="Times New Roman"/>
                <w:lang w:val="pt-BR"/>
              </w:rPr>
              <w:t>- Agjenda 2030, Objektivat e Zhvillimit të Qëndrueshëm (SDGs) 2030, SDG 5, target 5.1, 5.2, 5.3, 5.4, 5.a dhe 5.c, treguesit 5.1.1, 5.2.1, 5.2.2, 5.3.1, 5.4.1, 5.5.1, 5.5.2, 5.a.1, 5.a.2 dhe 5.c.1; SDG 16, target 16.7 dhe 16.b, treguesit 16.7.1, 16.7.2 dhe 16.b.1</w:t>
            </w:r>
          </w:p>
          <w:p w14:paraId="4EFEA54C" w14:textId="77777777" w:rsidR="009A4C62" w:rsidRPr="001957DA" w:rsidRDefault="009A4C62" w:rsidP="009A4C62">
            <w:pPr>
              <w:rPr>
                <w:rFonts w:ascii="Times New Roman" w:hAnsi="Times New Roman" w:cs="Times New Roman"/>
                <w:lang w:val="pt-BR"/>
              </w:rPr>
            </w:pPr>
            <w:r w:rsidRPr="001957DA">
              <w:rPr>
                <w:rFonts w:ascii="Times New Roman" w:hAnsi="Times New Roman" w:cs="Times New Roman"/>
                <w:lang w:val="pt-BR"/>
              </w:rPr>
              <w:t>- Plani i Veprimit për Barazinë Gjinore i BE-së 2021 – 2025 (EU GAP III), fusha tematike 4.</w:t>
            </w:r>
          </w:p>
          <w:p w14:paraId="50BDD0C4" w14:textId="19629A06" w:rsidR="009A4C62" w:rsidRPr="00FA6B29" w:rsidRDefault="009A4C62" w:rsidP="009A4C62">
            <w:pPr>
              <w:rPr>
                <w:rFonts w:ascii="Times New Roman" w:hAnsi="Times New Roman" w:cs="Times New Roman"/>
                <w:lang w:val="sq-AL"/>
              </w:rPr>
            </w:pPr>
            <w:r w:rsidRPr="001957DA">
              <w:rPr>
                <w:rFonts w:ascii="Times New Roman" w:hAnsi="Times New Roman" w:cs="Times New Roman"/>
                <w:lang w:val="pt-BR"/>
              </w:rPr>
              <w:t>- Karta Evropiane për Barazi të Grave dhe Burrave në Jetën Lokale, nenet 1, 2, 3, 4, 5, 6, 7, 8, 9 dhe 10.</w:t>
            </w:r>
            <w:r>
              <w:rPr>
                <w:rFonts w:ascii="Times New Roman" w:hAnsi="Times New Roman" w:cs="Times New Roman"/>
                <w:lang w:val="pt-BR"/>
              </w:rPr>
              <w:t xml:space="preserve"> </w:t>
            </w:r>
          </w:p>
        </w:tc>
      </w:tr>
      <w:tr w:rsidR="009A4C62" w:rsidRPr="00FA6B29" w14:paraId="29910657" w14:textId="77777777" w:rsidTr="008C06B4">
        <w:tc>
          <w:tcPr>
            <w:tcW w:w="3227" w:type="dxa"/>
            <w:shd w:val="clear" w:color="auto" w:fill="B7B7B7" w:themeFill="accent6" w:themeFillTint="66"/>
          </w:tcPr>
          <w:p w14:paraId="7470C84E" w14:textId="77777777" w:rsidR="009A4C62" w:rsidRPr="00FA6B29" w:rsidRDefault="009A4C62" w:rsidP="009A4C62">
            <w:pPr>
              <w:rPr>
                <w:rFonts w:ascii="Times New Roman" w:hAnsi="Times New Roman" w:cs="Times New Roman"/>
                <w:lang w:val="sq-AL"/>
              </w:rPr>
            </w:pPr>
            <w:r w:rsidRPr="00FA6B29">
              <w:rPr>
                <w:rFonts w:ascii="Times New Roman" w:hAnsi="Times New Roman" w:cs="Times New Roman"/>
                <w:b/>
                <w:bCs/>
                <w:i/>
                <w:iCs/>
                <w:lang w:val="sq-AL"/>
              </w:rPr>
              <w:t>Objektivi specifik:</w:t>
            </w:r>
          </w:p>
        </w:tc>
        <w:tc>
          <w:tcPr>
            <w:tcW w:w="13153" w:type="dxa"/>
            <w:gridSpan w:val="4"/>
            <w:shd w:val="clear" w:color="auto" w:fill="B7B7B7" w:themeFill="accent6" w:themeFillTint="66"/>
          </w:tcPr>
          <w:p w14:paraId="03748EA5" w14:textId="67C8CDED" w:rsidR="009A4C62" w:rsidRPr="00FA6B29" w:rsidRDefault="009A4C62" w:rsidP="009A4C62">
            <w:pPr>
              <w:rPr>
                <w:rFonts w:ascii="Times New Roman" w:hAnsi="Times New Roman" w:cs="Times New Roman"/>
                <w:b/>
                <w:bCs/>
                <w:i/>
                <w:iCs/>
                <w:lang w:val="sq-AL"/>
              </w:rPr>
            </w:pPr>
            <w:bookmarkStart w:id="48" w:name="_Hlk158717990"/>
            <w:bookmarkStart w:id="49" w:name="_Hlk164018412"/>
            <w:r w:rsidRPr="00FA6B29">
              <w:rPr>
                <w:rFonts w:ascii="Times New Roman" w:hAnsi="Times New Roman" w:cs="Times New Roman"/>
                <w:b/>
                <w:bCs/>
                <w:i/>
                <w:iCs/>
                <w:lang w:val="sq-AL"/>
              </w:rPr>
              <w:t xml:space="preserve">3.1. </w:t>
            </w:r>
            <w:bookmarkEnd w:id="48"/>
            <w:r w:rsidRPr="009A4C62">
              <w:rPr>
                <w:rFonts w:ascii="Times New Roman" w:hAnsi="Times New Roman" w:cs="Times New Roman"/>
                <w:b/>
                <w:bCs/>
                <w:i/>
                <w:iCs/>
                <w:lang w:val="sq-AL"/>
              </w:rPr>
              <w:t>Krijimi i mundësive të barabarta dhe rritja e pjesëmarrjes së grave,</w:t>
            </w:r>
            <w:r w:rsidRPr="009A4C62">
              <w:rPr>
                <w:lang w:val="sq-AL"/>
              </w:rPr>
              <w:t xml:space="preserve"> </w:t>
            </w:r>
            <w:r w:rsidRPr="009A4C62">
              <w:rPr>
                <w:rFonts w:ascii="Times New Roman" w:hAnsi="Times New Roman" w:cs="Times New Roman"/>
                <w:b/>
                <w:bCs/>
                <w:i/>
                <w:iCs/>
                <w:lang w:val="sq-AL"/>
              </w:rPr>
              <w:t>të rejave dhe vajzave në të gjithë diversitetin e tyre, në vendimmarrjen politike e publike, duke luftuar steriotipet gjinore, diskriminimin dhe disavantazhimin e shumëfishtë.</w:t>
            </w:r>
            <w:bookmarkEnd w:id="49"/>
          </w:p>
        </w:tc>
      </w:tr>
      <w:tr w:rsidR="009A4C62" w:rsidRPr="00FA6B29" w14:paraId="5C6FC449" w14:textId="77777777" w:rsidTr="008C06B4">
        <w:tc>
          <w:tcPr>
            <w:tcW w:w="5896" w:type="dxa"/>
            <w:gridSpan w:val="2"/>
            <w:shd w:val="clear" w:color="auto" w:fill="DBDBDB" w:themeFill="accent6" w:themeFillTint="33"/>
          </w:tcPr>
          <w:p w14:paraId="3BAD0C80" w14:textId="77777777" w:rsidR="009A4C62" w:rsidRPr="00FA6B29" w:rsidRDefault="009A4C62" w:rsidP="009A4C62">
            <w:pPr>
              <w:jc w:val="center"/>
              <w:rPr>
                <w:rFonts w:ascii="Times New Roman" w:hAnsi="Times New Roman" w:cs="Times New Roman"/>
                <w:b/>
                <w:bCs/>
                <w:lang w:val="sq-AL"/>
              </w:rPr>
            </w:pPr>
            <w:r w:rsidRPr="00FA6B29">
              <w:rPr>
                <w:rFonts w:ascii="Times New Roman" w:hAnsi="Times New Roman" w:cs="Times New Roman"/>
                <w:b/>
                <w:bCs/>
                <w:lang w:val="sq-AL"/>
              </w:rPr>
              <w:t xml:space="preserve">Treguesi </w:t>
            </w:r>
          </w:p>
        </w:tc>
        <w:tc>
          <w:tcPr>
            <w:tcW w:w="1549" w:type="dxa"/>
            <w:shd w:val="clear" w:color="auto" w:fill="DBDBDB" w:themeFill="accent6" w:themeFillTint="33"/>
          </w:tcPr>
          <w:p w14:paraId="78C55C9E" w14:textId="77777777" w:rsidR="009A4C62" w:rsidRPr="00FA6B29" w:rsidRDefault="009A4C62" w:rsidP="009A4C62">
            <w:pPr>
              <w:jc w:val="center"/>
              <w:rPr>
                <w:rFonts w:ascii="Times New Roman" w:hAnsi="Times New Roman" w:cs="Times New Roman"/>
                <w:b/>
                <w:bCs/>
                <w:lang w:val="sq-AL"/>
              </w:rPr>
            </w:pPr>
            <w:r w:rsidRPr="00FA6B29">
              <w:rPr>
                <w:rFonts w:ascii="Times New Roman" w:hAnsi="Times New Roman" w:cs="Times New Roman"/>
                <w:b/>
                <w:bCs/>
                <w:lang w:val="sq-AL"/>
              </w:rPr>
              <w:t>Vlera bazë (2024)</w:t>
            </w:r>
          </w:p>
        </w:tc>
        <w:tc>
          <w:tcPr>
            <w:tcW w:w="2057" w:type="dxa"/>
            <w:shd w:val="clear" w:color="auto" w:fill="DBDBDB" w:themeFill="accent6" w:themeFillTint="33"/>
          </w:tcPr>
          <w:p w14:paraId="467F1C99" w14:textId="3824D681" w:rsidR="009A4C62" w:rsidRPr="00FA6B29" w:rsidRDefault="009A4C62" w:rsidP="009A4C62">
            <w:pPr>
              <w:jc w:val="center"/>
              <w:rPr>
                <w:rFonts w:ascii="Times New Roman" w:hAnsi="Times New Roman" w:cs="Times New Roman"/>
                <w:b/>
                <w:bCs/>
                <w:lang w:val="sq-AL"/>
              </w:rPr>
            </w:pPr>
            <w:r w:rsidRPr="00FA6B29">
              <w:rPr>
                <w:rFonts w:ascii="Times New Roman" w:hAnsi="Times New Roman" w:cs="Times New Roman"/>
                <w:b/>
                <w:bCs/>
                <w:lang w:val="sq-AL"/>
              </w:rPr>
              <w:t>Synimi i vitit të fundit (202</w:t>
            </w:r>
            <w:r w:rsidR="00EF619D">
              <w:rPr>
                <w:rFonts w:ascii="Times New Roman" w:hAnsi="Times New Roman" w:cs="Times New Roman"/>
                <w:b/>
                <w:bCs/>
                <w:lang w:val="sq-AL"/>
              </w:rPr>
              <w:t>6</w:t>
            </w:r>
            <w:r w:rsidRPr="00FA6B29">
              <w:rPr>
                <w:rFonts w:ascii="Times New Roman" w:hAnsi="Times New Roman" w:cs="Times New Roman"/>
                <w:b/>
                <w:bCs/>
                <w:lang w:val="sq-AL"/>
              </w:rPr>
              <w:t>)</w:t>
            </w:r>
          </w:p>
        </w:tc>
        <w:tc>
          <w:tcPr>
            <w:tcW w:w="6878" w:type="dxa"/>
            <w:shd w:val="clear" w:color="auto" w:fill="DBDBDB" w:themeFill="accent6" w:themeFillTint="33"/>
          </w:tcPr>
          <w:p w14:paraId="1578F586" w14:textId="77777777" w:rsidR="009A4C62" w:rsidRPr="00FA6B29" w:rsidRDefault="009A4C62" w:rsidP="009A4C62">
            <w:pPr>
              <w:jc w:val="center"/>
              <w:rPr>
                <w:rFonts w:ascii="Times New Roman" w:hAnsi="Times New Roman" w:cs="Times New Roman"/>
                <w:b/>
                <w:bCs/>
                <w:lang w:val="sq-AL"/>
              </w:rPr>
            </w:pPr>
            <w:r w:rsidRPr="00FA6B29">
              <w:rPr>
                <w:rFonts w:ascii="Times New Roman" w:hAnsi="Times New Roman" w:cs="Times New Roman"/>
                <w:b/>
                <w:bCs/>
                <w:lang w:val="sq-AL"/>
              </w:rPr>
              <w:t xml:space="preserve">Rezultati </w:t>
            </w:r>
          </w:p>
        </w:tc>
      </w:tr>
      <w:tr w:rsidR="009A4C62" w:rsidRPr="00FA6B29" w14:paraId="27B1631D" w14:textId="77777777" w:rsidTr="008C06B4">
        <w:tc>
          <w:tcPr>
            <w:tcW w:w="5896" w:type="dxa"/>
            <w:gridSpan w:val="2"/>
          </w:tcPr>
          <w:p w14:paraId="4E132263" w14:textId="151B78C1" w:rsidR="009A4C62" w:rsidRPr="00FA6B29" w:rsidRDefault="009A4C62" w:rsidP="009A4C62">
            <w:pPr>
              <w:rPr>
                <w:rFonts w:ascii="Times New Roman" w:hAnsi="Times New Roman" w:cs="Times New Roman"/>
                <w:lang w:val="sq-AL"/>
              </w:rPr>
            </w:pPr>
            <w:r w:rsidRPr="009A4C62">
              <w:rPr>
                <w:rFonts w:ascii="Times New Roman" w:hAnsi="Times New Roman" w:cs="Times New Roman"/>
                <w:lang w:val="sq-AL"/>
              </w:rPr>
              <w:t>3.1.a. Numri i grave, të rejave dhe vajzave, në të gjithë diversitetin e tyre, të informuara mbi të drejtat dhe rëndësinë e pjesëmarrjes së barabartë në vendimmarrjen politike e publike.</w:t>
            </w:r>
          </w:p>
        </w:tc>
        <w:tc>
          <w:tcPr>
            <w:tcW w:w="1549" w:type="dxa"/>
          </w:tcPr>
          <w:p w14:paraId="4F1B0C33" w14:textId="48429DD3" w:rsidR="009A4C62" w:rsidRPr="00FA6B29" w:rsidRDefault="009A4C62" w:rsidP="009A4C62">
            <w:pPr>
              <w:jc w:val="center"/>
              <w:rPr>
                <w:rFonts w:ascii="Times New Roman" w:hAnsi="Times New Roman" w:cs="Times New Roman"/>
                <w:lang w:val="sq-AL"/>
              </w:rPr>
            </w:pPr>
            <w:r w:rsidRPr="00875770">
              <w:rPr>
                <w:rFonts w:ascii="Times New Roman" w:hAnsi="Times New Roman" w:cs="Times New Roman"/>
              </w:rPr>
              <w:t xml:space="preserve">Do </w:t>
            </w:r>
            <w:proofErr w:type="spellStart"/>
            <w:r w:rsidRPr="00875770">
              <w:rPr>
                <w:rFonts w:ascii="Times New Roman" w:hAnsi="Times New Roman" w:cs="Times New Roman"/>
              </w:rPr>
              <w:t>përcaktohet</w:t>
            </w:r>
            <w:proofErr w:type="spellEnd"/>
            <w:r w:rsidRPr="00875770">
              <w:rPr>
                <w:rFonts w:ascii="Times New Roman" w:hAnsi="Times New Roman" w:cs="Times New Roman"/>
              </w:rPr>
              <w:t xml:space="preserve"> </w:t>
            </w:r>
          </w:p>
        </w:tc>
        <w:tc>
          <w:tcPr>
            <w:tcW w:w="2057" w:type="dxa"/>
          </w:tcPr>
          <w:p w14:paraId="5BAFF15E" w14:textId="027F98F9" w:rsidR="009A4C62" w:rsidRPr="00FA6B29" w:rsidRDefault="009A4C62" w:rsidP="009A4C62">
            <w:pPr>
              <w:jc w:val="center"/>
              <w:rPr>
                <w:rFonts w:ascii="Times New Roman" w:hAnsi="Times New Roman" w:cs="Times New Roman"/>
                <w:lang w:val="sq-AL"/>
              </w:rPr>
            </w:pPr>
            <w:proofErr w:type="spellStart"/>
            <w:r w:rsidRPr="00875770">
              <w:rPr>
                <w:rFonts w:ascii="Times New Roman" w:hAnsi="Times New Roman" w:cs="Times New Roman"/>
              </w:rPr>
              <w:t>Rritur</w:t>
            </w:r>
            <w:proofErr w:type="spellEnd"/>
            <w:r w:rsidRPr="00875770">
              <w:rPr>
                <w:rFonts w:ascii="Times New Roman" w:hAnsi="Times New Roman" w:cs="Times New Roman"/>
              </w:rPr>
              <w:t xml:space="preserve"> </w:t>
            </w:r>
            <w:r w:rsidRPr="00C6405B">
              <w:rPr>
                <w:rFonts w:ascii="Times New Roman" w:hAnsi="Times New Roman" w:cs="Times New Roman"/>
              </w:rPr>
              <w:t xml:space="preserve">me </w:t>
            </w:r>
            <w:r w:rsidR="006211C0">
              <w:rPr>
                <w:rFonts w:ascii="Times New Roman" w:hAnsi="Times New Roman" w:cs="Times New Roman"/>
              </w:rPr>
              <w:t>12</w:t>
            </w:r>
            <w:r w:rsidRPr="00C6405B">
              <w:rPr>
                <w:rFonts w:ascii="Times New Roman" w:hAnsi="Times New Roman" w:cs="Times New Roman"/>
              </w:rPr>
              <w:t>%</w:t>
            </w:r>
          </w:p>
        </w:tc>
        <w:tc>
          <w:tcPr>
            <w:tcW w:w="6878" w:type="dxa"/>
          </w:tcPr>
          <w:p w14:paraId="07CB921F" w14:textId="25D2E959" w:rsidR="009A4C62" w:rsidRPr="00FA6B29" w:rsidRDefault="009A4C62" w:rsidP="009A4C62">
            <w:pPr>
              <w:rPr>
                <w:rFonts w:ascii="Times New Roman" w:hAnsi="Times New Roman" w:cs="Times New Roman"/>
                <w:lang w:val="sq-AL"/>
              </w:rPr>
            </w:pPr>
            <w:r w:rsidRPr="009A4C62">
              <w:rPr>
                <w:rFonts w:ascii="Times New Roman" w:hAnsi="Times New Roman" w:cs="Times New Roman"/>
                <w:lang w:val="sq-AL"/>
              </w:rPr>
              <w:t xml:space="preserve">Më shumë vajza, të reja e gra, në të gjithë diversitetin e tyre, informohen e vetëdijesohen për të drejtat dhe rëndësinë e pjesëmarrjes së barabartë në vendimmarrjen politike e publike. </w:t>
            </w:r>
          </w:p>
        </w:tc>
      </w:tr>
    </w:tbl>
    <w:tbl>
      <w:tblPr>
        <w:tblW w:w="1638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240"/>
        <w:gridCol w:w="1620"/>
        <w:gridCol w:w="46"/>
        <w:gridCol w:w="1555"/>
        <w:gridCol w:w="15"/>
        <w:gridCol w:w="1189"/>
        <w:gridCol w:w="15"/>
        <w:gridCol w:w="1140"/>
        <w:gridCol w:w="1260"/>
        <w:gridCol w:w="1170"/>
        <w:gridCol w:w="1629"/>
        <w:gridCol w:w="1791"/>
        <w:gridCol w:w="1710"/>
      </w:tblGrid>
      <w:tr w:rsidR="006211C0" w:rsidRPr="00FA6B29" w14:paraId="6EC9067B" w14:textId="77777777" w:rsidTr="00FD28A3">
        <w:trPr>
          <w:trHeight w:val="345"/>
        </w:trPr>
        <w:tc>
          <w:tcPr>
            <w:tcW w:w="3240" w:type="dxa"/>
            <w:vMerge w:val="restart"/>
            <w:shd w:val="clear" w:color="auto" w:fill="DBDBDB" w:themeFill="accent6" w:themeFillTint="33"/>
          </w:tcPr>
          <w:p w14:paraId="691FC250" w14:textId="77777777" w:rsidR="006211C0" w:rsidRPr="00FA6B29" w:rsidRDefault="006211C0" w:rsidP="00A31980">
            <w:pPr>
              <w:jc w:val="center"/>
              <w:rPr>
                <w:rFonts w:ascii="Times New Roman" w:eastAsia="Times New Roman" w:hAnsi="Times New Roman" w:cs="Times New Roman"/>
                <w:b/>
                <w:color w:val="404040" w:themeColor="text1" w:themeTint="BF"/>
              </w:rPr>
            </w:pPr>
          </w:p>
          <w:p w14:paraId="026E5DB8" w14:textId="77777777" w:rsidR="006211C0" w:rsidRPr="00FA6B29" w:rsidRDefault="006211C0" w:rsidP="00A31980">
            <w:pPr>
              <w:jc w:val="center"/>
              <w:rPr>
                <w:rFonts w:ascii="Times New Roman" w:eastAsia="Times New Roman" w:hAnsi="Times New Roman" w:cs="Times New Roman"/>
                <w:b/>
                <w:color w:val="404040" w:themeColor="text1" w:themeTint="BF"/>
              </w:rPr>
            </w:pPr>
          </w:p>
          <w:p w14:paraId="5F0E0979" w14:textId="77777777" w:rsidR="006211C0" w:rsidRPr="00FA6B29" w:rsidRDefault="006211C0"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AKTIVITETET</w:t>
            </w:r>
          </w:p>
        </w:tc>
        <w:tc>
          <w:tcPr>
            <w:tcW w:w="3236" w:type="dxa"/>
            <w:gridSpan w:val="4"/>
            <w:shd w:val="clear" w:color="auto" w:fill="DBDBDB" w:themeFill="accent6" w:themeFillTint="33"/>
          </w:tcPr>
          <w:p w14:paraId="388E588D" w14:textId="77777777" w:rsidR="006211C0" w:rsidRPr="00FA6B29" w:rsidRDefault="006211C0"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ZBATIMI</w:t>
            </w:r>
          </w:p>
        </w:tc>
        <w:tc>
          <w:tcPr>
            <w:tcW w:w="1204" w:type="dxa"/>
            <w:gridSpan w:val="2"/>
            <w:vMerge w:val="restart"/>
            <w:shd w:val="clear" w:color="auto" w:fill="DBDBDB" w:themeFill="accent6" w:themeFillTint="33"/>
          </w:tcPr>
          <w:p w14:paraId="47E7F1CA" w14:textId="77777777" w:rsidR="006211C0" w:rsidRPr="00FA6B29" w:rsidRDefault="006211C0" w:rsidP="00A31980">
            <w:pPr>
              <w:jc w:val="center"/>
              <w:rPr>
                <w:rFonts w:ascii="Times New Roman" w:eastAsia="Times New Roman" w:hAnsi="Times New Roman" w:cs="Times New Roman"/>
                <w:b/>
                <w:color w:val="404040" w:themeColor="text1" w:themeTint="BF"/>
              </w:rPr>
            </w:pPr>
          </w:p>
          <w:p w14:paraId="2833A0AF" w14:textId="77777777" w:rsidR="006211C0" w:rsidRPr="00FA6B29" w:rsidRDefault="006211C0"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AFATI KOHOR</w:t>
            </w:r>
          </w:p>
        </w:tc>
        <w:tc>
          <w:tcPr>
            <w:tcW w:w="3570" w:type="dxa"/>
            <w:gridSpan w:val="3"/>
            <w:shd w:val="clear" w:color="auto" w:fill="DBDBDB" w:themeFill="accent6" w:themeFillTint="33"/>
          </w:tcPr>
          <w:p w14:paraId="5FA82C4B" w14:textId="5D2F5791" w:rsidR="006211C0" w:rsidRPr="00FA6B29" w:rsidRDefault="006211C0" w:rsidP="00A31980">
            <w:pPr>
              <w:jc w:val="center"/>
              <w:rPr>
                <w:rFonts w:ascii="Times New Roman" w:eastAsia="Times New Roman" w:hAnsi="Times New Roman" w:cs="Times New Roman"/>
                <w:b/>
              </w:rPr>
            </w:pPr>
            <w:r w:rsidRPr="00FA6B29">
              <w:rPr>
                <w:rFonts w:ascii="Times New Roman" w:eastAsia="Times New Roman" w:hAnsi="Times New Roman" w:cs="Times New Roman"/>
                <w:b/>
              </w:rPr>
              <w:t>KOSTO (€)</w:t>
            </w:r>
          </w:p>
        </w:tc>
        <w:tc>
          <w:tcPr>
            <w:tcW w:w="1629" w:type="dxa"/>
            <w:vMerge w:val="restart"/>
            <w:shd w:val="clear" w:color="auto" w:fill="DBDBDB" w:themeFill="accent6" w:themeFillTint="33"/>
          </w:tcPr>
          <w:p w14:paraId="51B82777" w14:textId="77777777" w:rsidR="006211C0" w:rsidRPr="00FA6B29" w:rsidRDefault="006211C0" w:rsidP="00A31980">
            <w:pPr>
              <w:jc w:val="center"/>
              <w:rPr>
                <w:rFonts w:ascii="Times New Roman" w:eastAsia="Times New Roman" w:hAnsi="Times New Roman" w:cs="Times New Roman"/>
                <w:b/>
                <w:color w:val="404040" w:themeColor="text1" w:themeTint="BF"/>
              </w:rPr>
            </w:pPr>
          </w:p>
          <w:p w14:paraId="20CEE17D" w14:textId="77777777" w:rsidR="006211C0" w:rsidRPr="00FA6B29" w:rsidRDefault="006211C0"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BURIMI I FINANCIMIT</w:t>
            </w:r>
          </w:p>
        </w:tc>
        <w:tc>
          <w:tcPr>
            <w:tcW w:w="1791" w:type="dxa"/>
            <w:vMerge w:val="restart"/>
            <w:shd w:val="clear" w:color="auto" w:fill="DBDBDB" w:themeFill="accent6" w:themeFillTint="33"/>
          </w:tcPr>
          <w:p w14:paraId="3BAD4969" w14:textId="77777777" w:rsidR="006211C0" w:rsidRPr="00FA6B29" w:rsidRDefault="006211C0" w:rsidP="00A31980">
            <w:pPr>
              <w:jc w:val="center"/>
              <w:rPr>
                <w:rFonts w:ascii="Times New Roman" w:eastAsia="Times New Roman" w:hAnsi="Times New Roman" w:cs="Times New Roman"/>
                <w:b/>
                <w:color w:val="404040" w:themeColor="text1" w:themeTint="BF"/>
              </w:rPr>
            </w:pPr>
          </w:p>
          <w:p w14:paraId="01E60230" w14:textId="77777777" w:rsidR="006211C0" w:rsidRPr="00FA6B29" w:rsidRDefault="006211C0"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BDBDB" w:themeFill="accent6" w:themeFillTint="33"/>
          </w:tcPr>
          <w:p w14:paraId="6FEE9206" w14:textId="77777777" w:rsidR="006211C0" w:rsidRPr="00FA6B29" w:rsidRDefault="006211C0" w:rsidP="00A31980">
            <w:pPr>
              <w:jc w:val="center"/>
              <w:rPr>
                <w:rFonts w:ascii="Times New Roman" w:eastAsia="Times New Roman" w:hAnsi="Times New Roman" w:cs="Times New Roman"/>
                <w:b/>
                <w:color w:val="404040" w:themeColor="text1" w:themeTint="BF"/>
              </w:rPr>
            </w:pPr>
          </w:p>
          <w:p w14:paraId="2E64DEED" w14:textId="77777777" w:rsidR="006211C0" w:rsidRPr="00FA6B29" w:rsidRDefault="006211C0"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MONITORIMI</w:t>
            </w:r>
          </w:p>
        </w:tc>
      </w:tr>
      <w:tr w:rsidR="00EF619D" w:rsidRPr="00FA6B29" w14:paraId="434E42B1" w14:textId="77777777" w:rsidTr="00FD28A3">
        <w:trPr>
          <w:trHeight w:val="345"/>
        </w:trPr>
        <w:tc>
          <w:tcPr>
            <w:tcW w:w="3240" w:type="dxa"/>
            <w:vMerge/>
            <w:shd w:val="clear" w:color="auto" w:fill="DBDBDB" w:themeFill="accent6" w:themeFillTint="33"/>
          </w:tcPr>
          <w:p w14:paraId="310A9B77" w14:textId="77777777" w:rsidR="00EF619D" w:rsidRPr="00FA6B29" w:rsidRDefault="00EF619D" w:rsidP="00583CED">
            <w:pPr>
              <w:jc w:val="center"/>
              <w:rPr>
                <w:rFonts w:ascii="Times New Roman" w:eastAsia="Times New Roman" w:hAnsi="Times New Roman" w:cs="Times New Roman"/>
                <w:b/>
                <w:color w:val="404040" w:themeColor="text1" w:themeTint="BF"/>
              </w:rPr>
            </w:pPr>
          </w:p>
        </w:tc>
        <w:tc>
          <w:tcPr>
            <w:tcW w:w="1666" w:type="dxa"/>
            <w:gridSpan w:val="2"/>
            <w:shd w:val="clear" w:color="auto" w:fill="DBDBDB" w:themeFill="accent6" w:themeFillTint="33"/>
          </w:tcPr>
          <w:p w14:paraId="7EFAE497" w14:textId="77777777" w:rsidR="00EF619D" w:rsidRPr="00FA6B29" w:rsidRDefault="00EF619D" w:rsidP="00583CED">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Drejtoria /</w:t>
            </w:r>
          </w:p>
          <w:p w14:paraId="7A20762E" w14:textId="77777777" w:rsidR="00EF619D" w:rsidRPr="00FA6B29" w:rsidRDefault="00EF619D" w:rsidP="00583CED">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 xml:space="preserve"> zyra përgjegjëse </w:t>
            </w:r>
          </w:p>
        </w:tc>
        <w:tc>
          <w:tcPr>
            <w:tcW w:w="1570" w:type="dxa"/>
            <w:gridSpan w:val="2"/>
            <w:shd w:val="clear" w:color="auto" w:fill="DBDBDB" w:themeFill="accent6" w:themeFillTint="33"/>
          </w:tcPr>
          <w:p w14:paraId="4A62B055" w14:textId="77777777" w:rsidR="00EF619D" w:rsidRPr="00FA6B29" w:rsidRDefault="00EF619D" w:rsidP="00583CED">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Drejtoritë/ institucionet mbështetëse</w:t>
            </w:r>
          </w:p>
        </w:tc>
        <w:tc>
          <w:tcPr>
            <w:tcW w:w="1204" w:type="dxa"/>
            <w:gridSpan w:val="2"/>
            <w:vMerge/>
            <w:shd w:val="clear" w:color="auto" w:fill="DBDBDB" w:themeFill="accent6" w:themeFillTint="33"/>
          </w:tcPr>
          <w:p w14:paraId="47137CD4" w14:textId="77777777" w:rsidR="00EF619D" w:rsidRPr="00FA6B29" w:rsidRDefault="00EF619D" w:rsidP="00583CED">
            <w:pPr>
              <w:jc w:val="center"/>
              <w:rPr>
                <w:rFonts w:ascii="Times New Roman" w:eastAsia="Times New Roman" w:hAnsi="Times New Roman" w:cs="Times New Roman"/>
                <w:b/>
                <w:color w:val="404040" w:themeColor="text1" w:themeTint="BF"/>
              </w:rPr>
            </w:pPr>
          </w:p>
        </w:tc>
        <w:tc>
          <w:tcPr>
            <w:tcW w:w="1140" w:type="dxa"/>
            <w:shd w:val="clear" w:color="auto" w:fill="DBDBDB" w:themeFill="accent6" w:themeFillTint="33"/>
          </w:tcPr>
          <w:p w14:paraId="51A8A396" w14:textId="6A679676" w:rsidR="00EF619D" w:rsidRPr="00FA6B29" w:rsidRDefault="00EF619D" w:rsidP="00583CED">
            <w:pPr>
              <w:jc w:val="center"/>
              <w:rPr>
                <w:rFonts w:ascii="Times New Roman" w:eastAsia="Times New Roman" w:hAnsi="Times New Roman" w:cs="Times New Roman"/>
                <w:b/>
              </w:rPr>
            </w:pPr>
            <w:r>
              <w:rPr>
                <w:rFonts w:ascii="Times New Roman" w:eastAsia="Times New Roman" w:hAnsi="Times New Roman" w:cs="Times New Roman"/>
                <w:b/>
              </w:rPr>
              <w:t>2024</w:t>
            </w:r>
          </w:p>
        </w:tc>
        <w:tc>
          <w:tcPr>
            <w:tcW w:w="1260" w:type="dxa"/>
            <w:shd w:val="clear" w:color="auto" w:fill="DBDBDB" w:themeFill="accent6" w:themeFillTint="33"/>
          </w:tcPr>
          <w:p w14:paraId="4D9891C6" w14:textId="428CDD94" w:rsidR="00EF619D" w:rsidRPr="00FA6B29" w:rsidRDefault="00EF619D" w:rsidP="00583CED">
            <w:pPr>
              <w:jc w:val="center"/>
              <w:rPr>
                <w:rFonts w:ascii="Times New Roman" w:eastAsia="Times New Roman" w:hAnsi="Times New Roman" w:cs="Times New Roman"/>
                <w:b/>
              </w:rPr>
            </w:pPr>
            <w:r>
              <w:rPr>
                <w:rFonts w:ascii="Times New Roman" w:eastAsia="Times New Roman" w:hAnsi="Times New Roman" w:cs="Times New Roman"/>
                <w:b/>
              </w:rPr>
              <w:t>2025</w:t>
            </w:r>
          </w:p>
        </w:tc>
        <w:tc>
          <w:tcPr>
            <w:tcW w:w="1170" w:type="dxa"/>
            <w:shd w:val="clear" w:color="auto" w:fill="DBDBDB" w:themeFill="accent6" w:themeFillTint="33"/>
          </w:tcPr>
          <w:p w14:paraId="711D426D" w14:textId="27667A69" w:rsidR="00EF619D" w:rsidRPr="00FA6B29" w:rsidRDefault="00EF619D" w:rsidP="00583CED">
            <w:pPr>
              <w:jc w:val="center"/>
              <w:rPr>
                <w:rFonts w:ascii="Times New Roman" w:eastAsia="Times New Roman" w:hAnsi="Times New Roman" w:cs="Times New Roman"/>
                <w:b/>
              </w:rPr>
            </w:pPr>
            <w:r>
              <w:rPr>
                <w:rFonts w:ascii="Times New Roman" w:eastAsia="Times New Roman" w:hAnsi="Times New Roman" w:cs="Times New Roman"/>
                <w:b/>
              </w:rPr>
              <w:t>2026</w:t>
            </w:r>
          </w:p>
        </w:tc>
        <w:tc>
          <w:tcPr>
            <w:tcW w:w="1629" w:type="dxa"/>
            <w:vMerge/>
            <w:shd w:val="clear" w:color="auto" w:fill="DBDBDB" w:themeFill="accent6" w:themeFillTint="33"/>
          </w:tcPr>
          <w:p w14:paraId="0A8A4636" w14:textId="77777777" w:rsidR="00EF619D" w:rsidRPr="00FA6B29" w:rsidRDefault="00EF619D" w:rsidP="00583CED">
            <w:pPr>
              <w:jc w:val="center"/>
              <w:rPr>
                <w:rFonts w:ascii="Times New Roman" w:eastAsia="Times New Roman" w:hAnsi="Times New Roman" w:cs="Times New Roman"/>
                <w:b/>
                <w:color w:val="404040" w:themeColor="text1" w:themeTint="BF"/>
              </w:rPr>
            </w:pPr>
          </w:p>
        </w:tc>
        <w:tc>
          <w:tcPr>
            <w:tcW w:w="1791" w:type="dxa"/>
            <w:vMerge/>
            <w:shd w:val="clear" w:color="auto" w:fill="DBDBDB" w:themeFill="accent6" w:themeFillTint="33"/>
          </w:tcPr>
          <w:p w14:paraId="75B44DC5" w14:textId="77777777" w:rsidR="00EF619D" w:rsidRPr="00FA6B29" w:rsidRDefault="00EF619D" w:rsidP="00583CED">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21187BB3" w14:textId="77777777" w:rsidR="00EF619D" w:rsidRPr="00FA6B29" w:rsidRDefault="00EF619D" w:rsidP="00583CED">
            <w:pPr>
              <w:jc w:val="center"/>
              <w:rPr>
                <w:rFonts w:ascii="Times New Roman" w:eastAsia="Times New Roman" w:hAnsi="Times New Roman" w:cs="Times New Roman"/>
                <w:b/>
                <w:color w:val="404040" w:themeColor="text1" w:themeTint="BF"/>
              </w:rPr>
            </w:pPr>
          </w:p>
        </w:tc>
      </w:tr>
      <w:tr w:rsidR="00EF619D" w:rsidRPr="00FA6B29" w14:paraId="5F8CF4E9" w14:textId="77777777" w:rsidTr="00FD28A3">
        <w:trPr>
          <w:trHeight w:val="534"/>
        </w:trPr>
        <w:tc>
          <w:tcPr>
            <w:tcW w:w="3240" w:type="dxa"/>
            <w:shd w:val="clear" w:color="auto" w:fill="auto"/>
          </w:tcPr>
          <w:p w14:paraId="0F7116FB" w14:textId="77777777" w:rsidR="00EF619D" w:rsidRDefault="00EF619D" w:rsidP="00583CED">
            <w:pPr>
              <w:rPr>
                <w:rFonts w:ascii="Times New Roman" w:hAnsi="Times New Roman" w:cs="Times New Roman"/>
              </w:rPr>
            </w:pPr>
            <w:r w:rsidRPr="00FA6B29">
              <w:rPr>
                <w:rFonts w:ascii="Times New Roman" w:hAnsi="Times New Roman" w:cs="Times New Roman"/>
              </w:rPr>
              <w:t>3.1.1.</w:t>
            </w:r>
            <w:r w:rsidRPr="004D3B9B">
              <w:rPr>
                <w:rFonts w:ascii="Times New Roman" w:hAnsi="Times New Roman" w:cs="Times New Roman"/>
              </w:rPr>
              <w:t xml:space="preserve"> Takime vetëdijesuese me </w:t>
            </w:r>
            <w:r>
              <w:rPr>
                <w:rFonts w:ascii="Times New Roman" w:hAnsi="Times New Roman" w:cs="Times New Roman"/>
              </w:rPr>
              <w:t>gratë dhe të rejat</w:t>
            </w:r>
            <w:r w:rsidRPr="004D3B9B">
              <w:rPr>
                <w:rFonts w:ascii="Times New Roman" w:hAnsi="Times New Roman" w:cs="Times New Roman"/>
              </w:rPr>
              <w:t>, mbi rëndësinë e barazisë në pjesëmarrje dhe lidership, në vendimmarrjen politike e publike</w:t>
            </w:r>
            <w:r>
              <w:rPr>
                <w:rFonts w:ascii="Times New Roman" w:hAnsi="Times New Roman" w:cs="Times New Roman"/>
              </w:rPr>
              <w:t xml:space="preserve"> dhe nxitjen e tyre për të marrë pjesë në Këshillat Lokalë</w:t>
            </w:r>
            <w:r w:rsidRPr="004D3B9B">
              <w:rPr>
                <w:rFonts w:ascii="Times New Roman" w:hAnsi="Times New Roman" w:cs="Times New Roman"/>
              </w:rPr>
              <w:t>.</w:t>
            </w:r>
          </w:p>
          <w:p w14:paraId="7E9CD54D" w14:textId="77777777" w:rsidR="00EF619D" w:rsidRDefault="00EF619D" w:rsidP="00583CED">
            <w:pPr>
              <w:rPr>
                <w:rFonts w:ascii="Times New Roman" w:hAnsi="Times New Roman" w:cs="Times New Roman"/>
              </w:rPr>
            </w:pPr>
          </w:p>
          <w:p w14:paraId="2C6150C6" w14:textId="1195A6A2" w:rsidR="00EF619D" w:rsidRPr="00FA6B29" w:rsidRDefault="00EF619D" w:rsidP="00FD28A3">
            <w:pPr>
              <w:rPr>
                <w:rFonts w:ascii="Times New Roman" w:hAnsi="Times New Roman" w:cs="Times New Roman"/>
              </w:rPr>
            </w:pPr>
          </w:p>
        </w:tc>
        <w:tc>
          <w:tcPr>
            <w:tcW w:w="1620" w:type="dxa"/>
            <w:shd w:val="clear" w:color="auto" w:fill="auto"/>
          </w:tcPr>
          <w:p w14:paraId="21E8F4F6" w14:textId="442D60C5" w:rsidR="00EF619D" w:rsidRPr="00FA6B29" w:rsidRDefault="00EF619D" w:rsidP="00583CED">
            <w:pPr>
              <w:rPr>
                <w:rFonts w:ascii="Times New Roman" w:eastAsia="Times New Roman" w:hAnsi="Times New Roman" w:cs="Times New Roman"/>
                <w:bCs/>
              </w:rPr>
            </w:pPr>
            <w:r>
              <w:rPr>
                <w:rFonts w:ascii="Times New Roman" w:eastAsia="Times New Roman" w:hAnsi="Times New Roman" w:cs="Times New Roman"/>
                <w:bCs/>
              </w:rPr>
              <w:t>ZBGJDNJ</w:t>
            </w:r>
          </w:p>
        </w:tc>
        <w:tc>
          <w:tcPr>
            <w:tcW w:w="1601" w:type="dxa"/>
            <w:gridSpan w:val="2"/>
            <w:shd w:val="clear" w:color="auto" w:fill="auto"/>
          </w:tcPr>
          <w:p w14:paraId="066F90A2" w14:textId="741C27C6" w:rsidR="00EF619D" w:rsidRDefault="00EF619D" w:rsidP="00583CED">
            <w:pPr>
              <w:rPr>
                <w:rFonts w:ascii="Times New Roman" w:eastAsia="Times New Roman" w:hAnsi="Times New Roman" w:cs="Times New Roman"/>
                <w:bCs/>
              </w:rPr>
            </w:pPr>
            <w:r>
              <w:rPr>
                <w:rFonts w:ascii="Times New Roman" w:eastAsia="Times New Roman" w:hAnsi="Times New Roman" w:cs="Times New Roman"/>
                <w:bCs/>
              </w:rPr>
              <w:t>GGA</w:t>
            </w:r>
          </w:p>
          <w:p w14:paraId="772ED449" w14:textId="5A92E0F1" w:rsidR="00EF619D" w:rsidRDefault="00EF619D" w:rsidP="00583CED">
            <w:pPr>
              <w:rPr>
                <w:rFonts w:ascii="Times New Roman" w:eastAsia="Times New Roman" w:hAnsi="Times New Roman" w:cs="Times New Roman"/>
                <w:bCs/>
              </w:rPr>
            </w:pPr>
          </w:p>
          <w:p w14:paraId="4FCC5118" w14:textId="4F0D1836" w:rsidR="00EF619D" w:rsidRDefault="00EF619D" w:rsidP="00583CED">
            <w:pPr>
              <w:rPr>
                <w:rFonts w:ascii="Times New Roman" w:eastAsia="Times New Roman" w:hAnsi="Times New Roman" w:cs="Times New Roman"/>
                <w:bCs/>
              </w:rPr>
            </w:pPr>
            <w:r>
              <w:rPr>
                <w:rFonts w:ascii="Times New Roman" w:eastAsia="Times New Roman" w:hAnsi="Times New Roman" w:cs="Times New Roman"/>
                <w:bCs/>
              </w:rPr>
              <w:t>OJQ</w:t>
            </w:r>
          </w:p>
          <w:p w14:paraId="4466C255" w14:textId="353A143E" w:rsidR="00EF619D" w:rsidRDefault="00EF619D" w:rsidP="00583CED">
            <w:pPr>
              <w:rPr>
                <w:rFonts w:ascii="Times New Roman" w:eastAsia="Times New Roman" w:hAnsi="Times New Roman" w:cs="Times New Roman"/>
                <w:bCs/>
              </w:rPr>
            </w:pPr>
          </w:p>
          <w:p w14:paraId="10274E71" w14:textId="400A08B9" w:rsidR="00EF619D" w:rsidRDefault="00EF619D" w:rsidP="00583CED">
            <w:pPr>
              <w:rPr>
                <w:rFonts w:ascii="Times New Roman" w:eastAsia="Times New Roman" w:hAnsi="Times New Roman" w:cs="Times New Roman"/>
                <w:bCs/>
              </w:rPr>
            </w:pPr>
            <w:r>
              <w:rPr>
                <w:rFonts w:ascii="Times New Roman" w:eastAsia="Times New Roman" w:hAnsi="Times New Roman" w:cs="Times New Roman"/>
                <w:bCs/>
              </w:rPr>
              <w:t>ON</w:t>
            </w:r>
          </w:p>
          <w:p w14:paraId="20F210B9" w14:textId="07DEB918" w:rsidR="00EF619D" w:rsidRPr="00FA6B29" w:rsidRDefault="00EF619D" w:rsidP="00583CED">
            <w:pPr>
              <w:rPr>
                <w:rFonts w:ascii="Times New Roman" w:eastAsia="Times New Roman" w:hAnsi="Times New Roman" w:cs="Times New Roman"/>
                <w:bCs/>
              </w:rPr>
            </w:pPr>
          </w:p>
        </w:tc>
        <w:tc>
          <w:tcPr>
            <w:tcW w:w="1204" w:type="dxa"/>
            <w:gridSpan w:val="2"/>
            <w:shd w:val="clear" w:color="auto" w:fill="auto"/>
          </w:tcPr>
          <w:p w14:paraId="51FB01D7" w14:textId="77777777" w:rsidR="00EF619D" w:rsidRDefault="00FD28A3" w:rsidP="00583CED">
            <w:pPr>
              <w:jc w:val="center"/>
              <w:rPr>
                <w:rFonts w:ascii="Times New Roman" w:eastAsia="Times New Roman" w:hAnsi="Times New Roman" w:cs="Times New Roman"/>
                <w:bCs/>
              </w:rPr>
            </w:pPr>
            <w:r>
              <w:rPr>
                <w:rFonts w:ascii="Times New Roman" w:eastAsia="Times New Roman" w:hAnsi="Times New Roman" w:cs="Times New Roman"/>
                <w:bCs/>
              </w:rPr>
              <w:t>2024</w:t>
            </w:r>
          </w:p>
          <w:p w14:paraId="0E18C2A1" w14:textId="77777777" w:rsidR="00FD28A3" w:rsidRDefault="00FD28A3" w:rsidP="00583CED">
            <w:pPr>
              <w:jc w:val="center"/>
              <w:rPr>
                <w:rFonts w:ascii="Times New Roman" w:eastAsia="Times New Roman" w:hAnsi="Times New Roman" w:cs="Times New Roman"/>
                <w:bCs/>
              </w:rPr>
            </w:pPr>
            <w:r>
              <w:rPr>
                <w:rFonts w:ascii="Times New Roman" w:eastAsia="Times New Roman" w:hAnsi="Times New Roman" w:cs="Times New Roman"/>
                <w:bCs/>
              </w:rPr>
              <w:t>-</w:t>
            </w:r>
          </w:p>
          <w:p w14:paraId="6AE6CF0F" w14:textId="0FC267A4" w:rsidR="00FD28A3" w:rsidRPr="00FA6B29" w:rsidRDefault="00FD28A3" w:rsidP="00583CED">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55" w:type="dxa"/>
            <w:gridSpan w:val="2"/>
            <w:shd w:val="clear" w:color="auto" w:fill="auto"/>
          </w:tcPr>
          <w:p w14:paraId="1C682384" w14:textId="10045DF9" w:rsidR="00EF619D" w:rsidRDefault="00FD28A3" w:rsidP="00583CED">
            <w:pPr>
              <w:jc w:val="center"/>
              <w:rPr>
                <w:rFonts w:ascii="Times New Roman" w:eastAsia="Times New Roman" w:hAnsi="Times New Roman" w:cs="Times New Roman"/>
                <w:bCs/>
              </w:rPr>
            </w:pPr>
            <w:r>
              <w:rPr>
                <w:rFonts w:ascii="Times New Roman" w:eastAsia="Times New Roman" w:hAnsi="Times New Roman" w:cs="Times New Roman"/>
                <w:bCs/>
              </w:rPr>
              <w:t xml:space="preserve">201 </w:t>
            </w:r>
            <w:r w:rsidR="00EF619D" w:rsidRPr="00550BBA">
              <w:rPr>
                <w:rFonts w:ascii="Times New Roman" w:eastAsia="Times New Roman" w:hAnsi="Times New Roman" w:cs="Times New Roman"/>
                <w:bCs/>
              </w:rPr>
              <w:t>€</w:t>
            </w:r>
          </w:p>
          <w:p w14:paraId="18C3F469" w14:textId="77777777" w:rsidR="00FD28A3" w:rsidRPr="00550BBA" w:rsidRDefault="00FD28A3" w:rsidP="00FD28A3">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1295D2C8" w14:textId="77777777" w:rsidR="00FD28A3" w:rsidRPr="00550BBA" w:rsidRDefault="00FD28A3" w:rsidP="00583CED">
            <w:pPr>
              <w:jc w:val="center"/>
              <w:rPr>
                <w:rFonts w:ascii="Times New Roman" w:eastAsia="Times New Roman" w:hAnsi="Times New Roman" w:cs="Times New Roman"/>
                <w:bCs/>
              </w:rPr>
            </w:pPr>
          </w:p>
          <w:p w14:paraId="7614697A" w14:textId="18217D5D" w:rsidR="00EF619D" w:rsidRPr="00FA6B29" w:rsidRDefault="00EF619D" w:rsidP="00583CED">
            <w:pPr>
              <w:jc w:val="center"/>
              <w:rPr>
                <w:rFonts w:ascii="Times New Roman" w:eastAsia="Times New Roman" w:hAnsi="Times New Roman" w:cs="Times New Roman"/>
                <w:bCs/>
                <w:sz w:val="18"/>
                <w:szCs w:val="18"/>
              </w:rPr>
            </w:pPr>
          </w:p>
        </w:tc>
        <w:tc>
          <w:tcPr>
            <w:tcW w:w="1260" w:type="dxa"/>
            <w:shd w:val="clear" w:color="auto" w:fill="auto"/>
          </w:tcPr>
          <w:p w14:paraId="1F73C7A3" w14:textId="77777777" w:rsidR="00FD28A3" w:rsidRDefault="00FD28A3" w:rsidP="00FD28A3">
            <w:pPr>
              <w:jc w:val="center"/>
              <w:rPr>
                <w:rFonts w:ascii="Times New Roman" w:eastAsia="Times New Roman" w:hAnsi="Times New Roman" w:cs="Times New Roman"/>
                <w:bCs/>
              </w:rPr>
            </w:pPr>
            <w:r>
              <w:rPr>
                <w:rFonts w:ascii="Times New Roman" w:eastAsia="Times New Roman" w:hAnsi="Times New Roman" w:cs="Times New Roman"/>
                <w:bCs/>
              </w:rPr>
              <w:t xml:space="preserve">201 </w:t>
            </w:r>
            <w:r w:rsidRPr="00550BBA">
              <w:rPr>
                <w:rFonts w:ascii="Times New Roman" w:eastAsia="Times New Roman" w:hAnsi="Times New Roman" w:cs="Times New Roman"/>
                <w:bCs/>
              </w:rPr>
              <w:t>€</w:t>
            </w:r>
          </w:p>
          <w:p w14:paraId="37BE6E04" w14:textId="77777777" w:rsidR="00FD28A3" w:rsidRPr="00550BBA" w:rsidRDefault="00FD28A3" w:rsidP="00FD28A3">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367D7917" w14:textId="58282563" w:rsidR="00EF619D" w:rsidRPr="00FA6B29" w:rsidRDefault="00EF619D" w:rsidP="00583CED">
            <w:pPr>
              <w:jc w:val="center"/>
              <w:rPr>
                <w:rFonts w:ascii="Times New Roman" w:eastAsia="Times New Roman" w:hAnsi="Times New Roman" w:cs="Times New Roman"/>
                <w:bCs/>
                <w:i/>
                <w:iCs/>
              </w:rPr>
            </w:pPr>
          </w:p>
        </w:tc>
        <w:tc>
          <w:tcPr>
            <w:tcW w:w="1170" w:type="dxa"/>
          </w:tcPr>
          <w:p w14:paraId="26285458" w14:textId="77777777" w:rsidR="00FD28A3" w:rsidRDefault="00FD28A3" w:rsidP="00FD28A3">
            <w:pPr>
              <w:jc w:val="center"/>
              <w:rPr>
                <w:rFonts w:ascii="Times New Roman" w:eastAsia="Times New Roman" w:hAnsi="Times New Roman" w:cs="Times New Roman"/>
                <w:bCs/>
              </w:rPr>
            </w:pPr>
            <w:r>
              <w:rPr>
                <w:rFonts w:ascii="Times New Roman" w:eastAsia="Times New Roman" w:hAnsi="Times New Roman" w:cs="Times New Roman"/>
                <w:bCs/>
              </w:rPr>
              <w:t xml:space="preserve">201 </w:t>
            </w:r>
            <w:r w:rsidRPr="00550BBA">
              <w:rPr>
                <w:rFonts w:ascii="Times New Roman" w:eastAsia="Times New Roman" w:hAnsi="Times New Roman" w:cs="Times New Roman"/>
                <w:bCs/>
              </w:rPr>
              <w:t>€</w:t>
            </w:r>
          </w:p>
          <w:p w14:paraId="743885A3" w14:textId="77777777" w:rsidR="00FD28A3" w:rsidRPr="00550BBA" w:rsidRDefault="00FD28A3" w:rsidP="00FD28A3">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097AB6DF" w14:textId="53F69E82" w:rsidR="00EF619D" w:rsidRPr="00EF619D" w:rsidRDefault="00EF619D" w:rsidP="00EF619D">
            <w:pPr>
              <w:jc w:val="center"/>
              <w:rPr>
                <w:rFonts w:ascii="Times New Roman" w:eastAsia="Times New Roman" w:hAnsi="Times New Roman" w:cs="Times New Roman"/>
                <w:bCs/>
              </w:rPr>
            </w:pPr>
          </w:p>
        </w:tc>
        <w:tc>
          <w:tcPr>
            <w:tcW w:w="1629" w:type="dxa"/>
          </w:tcPr>
          <w:p w14:paraId="5B668EF4" w14:textId="77777777" w:rsidR="00EF619D" w:rsidRDefault="00EF619D" w:rsidP="00583CED">
            <w:pPr>
              <w:rPr>
                <w:rFonts w:ascii="Times New Roman" w:eastAsia="Times New Roman" w:hAnsi="Times New Roman" w:cs="Times New Roman"/>
                <w:bCs/>
              </w:rPr>
            </w:pPr>
            <w:r>
              <w:rPr>
                <w:rFonts w:ascii="Times New Roman" w:eastAsia="Times New Roman" w:hAnsi="Times New Roman" w:cs="Times New Roman"/>
                <w:bCs/>
              </w:rPr>
              <w:t>ZK</w:t>
            </w:r>
          </w:p>
          <w:p w14:paraId="3E835C59" w14:textId="77777777" w:rsidR="00EF619D" w:rsidRDefault="00EF619D" w:rsidP="00583CED">
            <w:pPr>
              <w:rPr>
                <w:rFonts w:ascii="Times New Roman" w:eastAsia="Times New Roman" w:hAnsi="Times New Roman" w:cs="Times New Roman"/>
                <w:bCs/>
              </w:rPr>
            </w:pPr>
          </w:p>
          <w:p w14:paraId="015E3B99" w14:textId="3D113B2C" w:rsidR="00EF619D" w:rsidRPr="00FA6B29" w:rsidRDefault="00EF619D" w:rsidP="00583CED">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189FB213" w14:textId="1BD7C085" w:rsidR="00EF619D" w:rsidRDefault="00EF619D" w:rsidP="00583CED">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FD28A3">
              <w:rPr>
                <w:rFonts w:ascii="Times New Roman" w:eastAsia="Times New Roman" w:hAnsi="Times New Roman" w:cs="Times New Roman"/>
                <w:bCs/>
              </w:rPr>
              <w:t>3</w:t>
            </w:r>
            <w:r>
              <w:rPr>
                <w:rFonts w:ascii="Times New Roman" w:eastAsia="Times New Roman" w:hAnsi="Times New Roman" w:cs="Times New Roman"/>
                <w:bCs/>
              </w:rPr>
              <w:t xml:space="preserve"> takime të zhvilluara (1 në vit)</w:t>
            </w:r>
          </w:p>
          <w:p w14:paraId="4756246C" w14:textId="77777777" w:rsidR="00EF619D" w:rsidRDefault="00EF619D" w:rsidP="00583CED">
            <w:pPr>
              <w:jc w:val="left"/>
              <w:rPr>
                <w:rFonts w:ascii="Times New Roman" w:eastAsia="Times New Roman" w:hAnsi="Times New Roman" w:cs="Times New Roman"/>
                <w:bCs/>
              </w:rPr>
            </w:pPr>
          </w:p>
          <w:p w14:paraId="1DE47801" w14:textId="776F96EF" w:rsidR="00EF619D" w:rsidRPr="00FA6B29" w:rsidRDefault="00EF619D" w:rsidP="00583CED">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FD28A3">
              <w:rPr>
                <w:rFonts w:ascii="Times New Roman" w:eastAsia="Times New Roman" w:hAnsi="Times New Roman" w:cs="Times New Roman"/>
                <w:bCs/>
              </w:rPr>
              <w:t>30</w:t>
            </w:r>
            <w:r>
              <w:rPr>
                <w:rFonts w:ascii="Times New Roman" w:eastAsia="Times New Roman" w:hAnsi="Times New Roman" w:cs="Times New Roman"/>
                <w:bCs/>
              </w:rPr>
              <w:t xml:space="preserve"> gra të informuara (10 në vit) ndarë sipas mos</w:t>
            </w:r>
            <w:r w:rsidR="00F9111B">
              <w:rPr>
                <w:rFonts w:ascii="Times New Roman" w:eastAsia="Times New Roman" w:hAnsi="Times New Roman" w:cs="Times New Roman"/>
                <w:bCs/>
              </w:rPr>
              <w:t>h</w:t>
            </w:r>
            <w:r>
              <w:rPr>
                <w:rFonts w:ascii="Times New Roman" w:eastAsia="Times New Roman" w:hAnsi="Times New Roman" w:cs="Times New Roman"/>
                <w:bCs/>
              </w:rPr>
              <w:t>ës, etnisë, vendbanimit, etj.</w:t>
            </w:r>
          </w:p>
        </w:tc>
        <w:tc>
          <w:tcPr>
            <w:tcW w:w="1710" w:type="dxa"/>
            <w:shd w:val="clear" w:color="auto" w:fill="auto"/>
          </w:tcPr>
          <w:p w14:paraId="005F3550" w14:textId="0FEDAD7E" w:rsidR="00EF619D" w:rsidRPr="00FA6B29" w:rsidRDefault="00EF619D" w:rsidP="00583CED">
            <w:pPr>
              <w:rPr>
                <w:rFonts w:ascii="Times New Roman" w:eastAsia="Times New Roman" w:hAnsi="Times New Roman" w:cs="Times New Roman"/>
                <w:bCs/>
              </w:rPr>
            </w:pPr>
            <w:r>
              <w:rPr>
                <w:rFonts w:ascii="Times New Roman" w:eastAsia="Times New Roman" w:hAnsi="Times New Roman" w:cs="Times New Roman"/>
                <w:bCs/>
              </w:rPr>
              <w:t>KK</w:t>
            </w:r>
          </w:p>
        </w:tc>
      </w:tr>
      <w:tr w:rsidR="00194948" w:rsidRPr="00FA6B29" w14:paraId="7F047F31" w14:textId="77777777" w:rsidTr="00FD28A3">
        <w:trPr>
          <w:trHeight w:val="534"/>
        </w:trPr>
        <w:tc>
          <w:tcPr>
            <w:tcW w:w="3240" w:type="dxa"/>
            <w:shd w:val="clear" w:color="auto" w:fill="auto"/>
          </w:tcPr>
          <w:p w14:paraId="7F513FD2" w14:textId="77777777" w:rsidR="00194948" w:rsidRDefault="00194948" w:rsidP="00194948">
            <w:pPr>
              <w:rPr>
                <w:rFonts w:ascii="Times New Roman" w:hAnsi="Times New Roman" w:cs="Times New Roman"/>
                <w:lang w:val="pt-BR"/>
              </w:rPr>
            </w:pPr>
            <w:r>
              <w:rPr>
                <w:rFonts w:ascii="Times New Roman" w:hAnsi="Times New Roman" w:cs="Times New Roman"/>
              </w:rPr>
              <w:lastRenderedPageBreak/>
              <w:t xml:space="preserve">3.1.2. </w:t>
            </w:r>
            <w:r w:rsidRPr="001957DA">
              <w:rPr>
                <w:rFonts w:ascii="Times New Roman" w:hAnsi="Times New Roman" w:cs="Times New Roman"/>
                <w:lang w:val="pt-BR"/>
              </w:rPr>
              <w:t>Aktivitete informuese në kuadër të javës së “</w:t>
            </w:r>
            <w:r w:rsidRPr="001957DA">
              <w:rPr>
                <w:rFonts w:ascii="Times New Roman" w:eastAsia="Times New Roman" w:hAnsi="Times New Roman" w:cs="Times New Roman"/>
                <w:bCs/>
                <w:lang w:val="pt-BR"/>
              </w:rPr>
              <w:t>8 Marsit – Dita Ndërkombëtare e Gruas</w:t>
            </w:r>
            <w:r w:rsidRPr="001957DA">
              <w:rPr>
                <w:rFonts w:ascii="Times New Roman" w:hAnsi="Times New Roman" w:cs="Times New Roman"/>
                <w:lang w:val="pt-BR"/>
              </w:rPr>
              <w:t>”</w:t>
            </w:r>
          </w:p>
          <w:p w14:paraId="6B0A5E30" w14:textId="77777777" w:rsidR="00194948" w:rsidRDefault="00194948" w:rsidP="00194948">
            <w:pPr>
              <w:rPr>
                <w:rFonts w:ascii="Times New Roman" w:hAnsi="Times New Roman" w:cs="Times New Roman"/>
                <w:lang w:val="pt-BR"/>
              </w:rPr>
            </w:pPr>
          </w:p>
          <w:p w14:paraId="108CC585" w14:textId="77777777" w:rsidR="00194948" w:rsidRPr="00FA6B29" w:rsidRDefault="00194948" w:rsidP="00194948">
            <w:pPr>
              <w:rPr>
                <w:rFonts w:ascii="Times New Roman" w:hAnsi="Times New Roman" w:cs="Times New Roman"/>
              </w:rPr>
            </w:pPr>
          </w:p>
        </w:tc>
        <w:tc>
          <w:tcPr>
            <w:tcW w:w="1620" w:type="dxa"/>
            <w:shd w:val="clear" w:color="auto" w:fill="auto"/>
          </w:tcPr>
          <w:p w14:paraId="03823D70" w14:textId="07CC3DDE" w:rsidR="00194948" w:rsidRDefault="00194948" w:rsidP="00194948">
            <w:pPr>
              <w:rPr>
                <w:rFonts w:ascii="Times New Roman" w:eastAsia="Times New Roman" w:hAnsi="Times New Roman" w:cs="Times New Roman"/>
                <w:bCs/>
              </w:rPr>
            </w:pPr>
            <w:r>
              <w:rPr>
                <w:rFonts w:ascii="Times New Roman" w:eastAsia="Times New Roman" w:hAnsi="Times New Roman" w:cs="Times New Roman"/>
                <w:bCs/>
              </w:rPr>
              <w:t>ZBGJDNJ</w:t>
            </w:r>
          </w:p>
        </w:tc>
        <w:tc>
          <w:tcPr>
            <w:tcW w:w="1601" w:type="dxa"/>
            <w:gridSpan w:val="2"/>
            <w:shd w:val="clear" w:color="auto" w:fill="auto"/>
          </w:tcPr>
          <w:p w14:paraId="416E2CD0" w14:textId="77777777" w:rsidR="00194948" w:rsidRDefault="00194948" w:rsidP="00194948">
            <w:pPr>
              <w:rPr>
                <w:rFonts w:ascii="Times New Roman" w:eastAsia="Times New Roman" w:hAnsi="Times New Roman" w:cs="Times New Roman"/>
                <w:bCs/>
              </w:rPr>
            </w:pPr>
            <w:r>
              <w:rPr>
                <w:rFonts w:ascii="Times New Roman" w:eastAsia="Times New Roman" w:hAnsi="Times New Roman" w:cs="Times New Roman"/>
                <w:bCs/>
              </w:rPr>
              <w:t>GGA</w:t>
            </w:r>
          </w:p>
          <w:p w14:paraId="3ABA061F" w14:textId="77777777" w:rsidR="00194948" w:rsidRDefault="00194948" w:rsidP="00194948">
            <w:pPr>
              <w:rPr>
                <w:rFonts w:ascii="Times New Roman" w:eastAsia="Times New Roman" w:hAnsi="Times New Roman" w:cs="Times New Roman"/>
                <w:bCs/>
              </w:rPr>
            </w:pPr>
          </w:p>
          <w:p w14:paraId="0D89B5F2" w14:textId="77777777" w:rsidR="00194948" w:rsidRDefault="00194948" w:rsidP="00194948">
            <w:pPr>
              <w:rPr>
                <w:rFonts w:ascii="Times New Roman" w:eastAsia="Times New Roman" w:hAnsi="Times New Roman" w:cs="Times New Roman"/>
                <w:bCs/>
              </w:rPr>
            </w:pPr>
            <w:r>
              <w:rPr>
                <w:rFonts w:ascii="Times New Roman" w:eastAsia="Times New Roman" w:hAnsi="Times New Roman" w:cs="Times New Roman"/>
                <w:bCs/>
              </w:rPr>
              <w:t>OJQ</w:t>
            </w:r>
          </w:p>
          <w:p w14:paraId="7715C0DB" w14:textId="77777777" w:rsidR="00194948" w:rsidRDefault="00194948" w:rsidP="00194948">
            <w:pPr>
              <w:rPr>
                <w:rFonts w:ascii="Times New Roman" w:eastAsia="Times New Roman" w:hAnsi="Times New Roman" w:cs="Times New Roman"/>
                <w:bCs/>
              </w:rPr>
            </w:pPr>
          </w:p>
          <w:p w14:paraId="18947764" w14:textId="77777777" w:rsidR="00194948" w:rsidRDefault="00194948" w:rsidP="00194948">
            <w:pPr>
              <w:rPr>
                <w:rFonts w:ascii="Times New Roman" w:eastAsia="Times New Roman" w:hAnsi="Times New Roman" w:cs="Times New Roman"/>
                <w:bCs/>
              </w:rPr>
            </w:pPr>
            <w:r>
              <w:rPr>
                <w:rFonts w:ascii="Times New Roman" w:eastAsia="Times New Roman" w:hAnsi="Times New Roman" w:cs="Times New Roman"/>
                <w:bCs/>
              </w:rPr>
              <w:t>ON</w:t>
            </w:r>
          </w:p>
          <w:p w14:paraId="367B950E" w14:textId="77777777" w:rsidR="00194948" w:rsidRDefault="00194948" w:rsidP="00194948">
            <w:pPr>
              <w:rPr>
                <w:rFonts w:ascii="Times New Roman" w:eastAsia="Times New Roman" w:hAnsi="Times New Roman" w:cs="Times New Roman"/>
                <w:bCs/>
              </w:rPr>
            </w:pPr>
          </w:p>
        </w:tc>
        <w:tc>
          <w:tcPr>
            <w:tcW w:w="1204" w:type="dxa"/>
            <w:gridSpan w:val="2"/>
            <w:shd w:val="clear" w:color="auto" w:fill="auto"/>
          </w:tcPr>
          <w:p w14:paraId="50639AB3" w14:textId="77777777" w:rsidR="00194948" w:rsidRDefault="00194948" w:rsidP="00194948">
            <w:pPr>
              <w:jc w:val="center"/>
              <w:rPr>
                <w:rFonts w:ascii="Times New Roman" w:eastAsia="Times New Roman" w:hAnsi="Times New Roman" w:cs="Times New Roman"/>
                <w:bCs/>
              </w:rPr>
            </w:pPr>
            <w:r>
              <w:rPr>
                <w:rFonts w:ascii="Times New Roman" w:eastAsia="Times New Roman" w:hAnsi="Times New Roman" w:cs="Times New Roman"/>
                <w:bCs/>
              </w:rPr>
              <w:t>2024</w:t>
            </w:r>
          </w:p>
          <w:p w14:paraId="1832A1CB" w14:textId="77777777" w:rsidR="00194948" w:rsidRDefault="00194948" w:rsidP="00194948">
            <w:pPr>
              <w:jc w:val="center"/>
              <w:rPr>
                <w:rFonts w:ascii="Times New Roman" w:eastAsia="Times New Roman" w:hAnsi="Times New Roman" w:cs="Times New Roman"/>
                <w:bCs/>
              </w:rPr>
            </w:pPr>
            <w:r>
              <w:rPr>
                <w:rFonts w:ascii="Times New Roman" w:eastAsia="Times New Roman" w:hAnsi="Times New Roman" w:cs="Times New Roman"/>
                <w:bCs/>
              </w:rPr>
              <w:t>-</w:t>
            </w:r>
          </w:p>
          <w:p w14:paraId="3E1209BC" w14:textId="69759746" w:rsidR="00194948" w:rsidRDefault="00194948" w:rsidP="00194948">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55" w:type="dxa"/>
            <w:gridSpan w:val="2"/>
            <w:shd w:val="clear" w:color="auto" w:fill="auto"/>
          </w:tcPr>
          <w:p w14:paraId="63DBDDB1" w14:textId="59C6A237" w:rsidR="00194948" w:rsidRDefault="00194948" w:rsidP="00194948">
            <w:pPr>
              <w:jc w:val="center"/>
              <w:rPr>
                <w:rFonts w:ascii="Times New Roman" w:eastAsia="Times New Roman" w:hAnsi="Times New Roman" w:cs="Times New Roman"/>
                <w:bCs/>
              </w:rPr>
            </w:pPr>
            <w:r>
              <w:rPr>
                <w:rFonts w:ascii="Times New Roman" w:eastAsia="Times New Roman" w:hAnsi="Times New Roman" w:cs="Times New Roman"/>
                <w:bCs/>
              </w:rPr>
              <w:t xml:space="preserve">1,000 </w:t>
            </w:r>
            <w:r w:rsidRPr="00550BBA">
              <w:rPr>
                <w:rFonts w:ascii="Times New Roman" w:eastAsia="Times New Roman" w:hAnsi="Times New Roman" w:cs="Times New Roman"/>
                <w:bCs/>
              </w:rPr>
              <w:t>€</w:t>
            </w:r>
          </w:p>
          <w:p w14:paraId="04D4ABB1" w14:textId="77777777" w:rsidR="00194948" w:rsidRPr="00550BBA" w:rsidRDefault="00194948" w:rsidP="00194948">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550C4E5B" w14:textId="77777777" w:rsidR="00194948" w:rsidRDefault="00194948" w:rsidP="00194948">
            <w:pPr>
              <w:jc w:val="center"/>
              <w:rPr>
                <w:rFonts w:ascii="Times New Roman" w:eastAsia="Times New Roman" w:hAnsi="Times New Roman" w:cs="Times New Roman"/>
                <w:bCs/>
              </w:rPr>
            </w:pPr>
          </w:p>
        </w:tc>
        <w:tc>
          <w:tcPr>
            <w:tcW w:w="1260" w:type="dxa"/>
            <w:shd w:val="clear" w:color="auto" w:fill="auto"/>
          </w:tcPr>
          <w:p w14:paraId="30343393" w14:textId="77777777" w:rsidR="00194948" w:rsidRDefault="00194948" w:rsidP="00194948">
            <w:pPr>
              <w:jc w:val="center"/>
              <w:rPr>
                <w:rFonts w:ascii="Times New Roman" w:eastAsia="Times New Roman" w:hAnsi="Times New Roman" w:cs="Times New Roman"/>
                <w:bCs/>
              </w:rPr>
            </w:pPr>
            <w:r>
              <w:rPr>
                <w:rFonts w:ascii="Times New Roman" w:eastAsia="Times New Roman" w:hAnsi="Times New Roman" w:cs="Times New Roman"/>
                <w:bCs/>
              </w:rPr>
              <w:t xml:space="preserve">1,000 </w:t>
            </w:r>
            <w:r w:rsidRPr="00550BBA">
              <w:rPr>
                <w:rFonts w:ascii="Times New Roman" w:eastAsia="Times New Roman" w:hAnsi="Times New Roman" w:cs="Times New Roman"/>
                <w:bCs/>
              </w:rPr>
              <w:t>€</w:t>
            </w:r>
          </w:p>
          <w:p w14:paraId="5DAB55BC" w14:textId="77777777" w:rsidR="00194948" w:rsidRPr="00550BBA" w:rsidRDefault="00194948" w:rsidP="00194948">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5426E9D3" w14:textId="77777777" w:rsidR="00194948" w:rsidRDefault="00194948" w:rsidP="00194948">
            <w:pPr>
              <w:jc w:val="center"/>
              <w:rPr>
                <w:rFonts w:ascii="Times New Roman" w:eastAsia="Times New Roman" w:hAnsi="Times New Roman" w:cs="Times New Roman"/>
                <w:bCs/>
              </w:rPr>
            </w:pPr>
          </w:p>
        </w:tc>
        <w:tc>
          <w:tcPr>
            <w:tcW w:w="1170" w:type="dxa"/>
          </w:tcPr>
          <w:p w14:paraId="1104E424" w14:textId="77777777" w:rsidR="00194948" w:rsidRDefault="00194948" w:rsidP="00194948">
            <w:pPr>
              <w:jc w:val="center"/>
              <w:rPr>
                <w:rFonts w:ascii="Times New Roman" w:eastAsia="Times New Roman" w:hAnsi="Times New Roman" w:cs="Times New Roman"/>
                <w:bCs/>
              </w:rPr>
            </w:pPr>
            <w:r>
              <w:rPr>
                <w:rFonts w:ascii="Times New Roman" w:eastAsia="Times New Roman" w:hAnsi="Times New Roman" w:cs="Times New Roman"/>
                <w:bCs/>
              </w:rPr>
              <w:t xml:space="preserve">1,000 </w:t>
            </w:r>
            <w:r w:rsidRPr="00550BBA">
              <w:rPr>
                <w:rFonts w:ascii="Times New Roman" w:eastAsia="Times New Roman" w:hAnsi="Times New Roman" w:cs="Times New Roman"/>
                <w:bCs/>
              </w:rPr>
              <w:t>€</w:t>
            </w:r>
          </w:p>
          <w:p w14:paraId="03B10090" w14:textId="77777777" w:rsidR="00194948" w:rsidRPr="00550BBA" w:rsidRDefault="00194948" w:rsidP="00194948">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73E52BA6" w14:textId="77777777" w:rsidR="00194948" w:rsidRDefault="00194948" w:rsidP="00194948">
            <w:pPr>
              <w:jc w:val="center"/>
              <w:rPr>
                <w:rFonts w:ascii="Times New Roman" w:eastAsia="Times New Roman" w:hAnsi="Times New Roman" w:cs="Times New Roman"/>
                <w:bCs/>
              </w:rPr>
            </w:pPr>
          </w:p>
        </w:tc>
        <w:tc>
          <w:tcPr>
            <w:tcW w:w="1629" w:type="dxa"/>
          </w:tcPr>
          <w:p w14:paraId="7C22C22A" w14:textId="77777777" w:rsidR="00194948" w:rsidRDefault="00194948" w:rsidP="00194948">
            <w:pPr>
              <w:rPr>
                <w:rFonts w:ascii="Times New Roman" w:eastAsia="Times New Roman" w:hAnsi="Times New Roman" w:cs="Times New Roman"/>
                <w:bCs/>
              </w:rPr>
            </w:pPr>
            <w:r>
              <w:rPr>
                <w:rFonts w:ascii="Times New Roman" w:eastAsia="Times New Roman" w:hAnsi="Times New Roman" w:cs="Times New Roman"/>
                <w:bCs/>
              </w:rPr>
              <w:t>ZK</w:t>
            </w:r>
          </w:p>
          <w:p w14:paraId="5C7FC5E9" w14:textId="77777777" w:rsidR="00194948" w:rsidRDefault="00194948" w:rsidP="00194948">
            <w:pPr>
              <w:rPr>
                <w:rFonts w:ascii="Times New Roman" w:eastAsia="Times New Roman" w:hAnsi="Times New Roman" w:cs="Times New Roman"/>
                <w:bCs/>
              </w:rPr>
            </w:pPr>
          </w:p>
          <w:p w14:paraId="39C88401" w14:textId="2CD850D7" w:rsidR="00194948" w:rsidRDefault="00194948" w:rsidP="00194948">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01A20FBE" w14:textId="77777777" w:rsidR="00194948" w:rsidRDefault="00194948" w:rsidP="00194948">
            <w:pPr>
              <w:jc w:val="left"/>
              <w:rPr>
                <w:rFonts w:ascii="Times New Roman" w:eastAsia="Times New Roman" w:hAnsi="Times New Roman" w:cs="Times New Roman"/>
                <w:bCs/>
              </w:rPr>
            </w:pPr>
            <w:r>
              <w:rPr>
                <w:rFonts w:ascii="Times New Roman" w:eastAsia="Times New Roman" w:hAnsi="Times New Roman" w:cs="Times New Roman"/>
                <w:bCs/>
              </w:rPr>
              <w:t>- 3 aktivitete të zhvilluara (1 në vit)</w:t>
            </w:r>
          </w:p>
          <w:p w14:paraId="41429203" w14:textId="77777777" w:rsidR="00194948" w:rsidRDefault="00194948" w:rsidP="00194948">
            <w:pPr>
              <w:jc w:val="left"/>
              <w:rPr>
                <w:rFonts w:ascii="Times New Roman" w:eastAsia="Times New Roman" w:hAnsi="Times New Roman" w:cs="Times New Roman"/>
                <w:bCs/>
              </w:rPr>
            </w:pPr>
          </w:p>
          <w:p w14:paraId="5C7CE836" w14:textId="404A24B9" w:rsidR="00194948" w:rsidRDefault="00194948" w:rsidP="00194948">
            <w:pPr>
              <w:jc w:val="left"/>
              <w:rPr>
                <w:rFonts w:ascii="Times New Roman" w:eastAsia="Times New Roman" w:hAnsi="Times New Roman" w:cs="Times New Roman"/>
                <w:bCs/>
              </w:rPr>
            </w:pPr>
            <w:r>
              <w:rPr>
                <w:rFonts w:ascii="Times New Roman" w:eastAsia="Times New Roman" w:hAnsi="Times New Roman" w:cs="Times New Roman"/>
                <w:bCs/>
              </w:rPr>
              <w:t>- 90 gra të informuara (30 në vit) ndarë sipas mos</w:t>
            </w:r>
            <w:r w:rsidR="00F9111B">
              <w:rPr>
                <w:rFonts w:ascii="Times New Roman" w:eastAsia="Times New Roman" w:hAnsi="Times New Roman" w:cs="Times New Roman"/>
                <w:bCs/>
              </w:rPr>
              <w:t>h</w:t>
            </w:r>
            <w:r>
              <w:rPr>
                <w:rFonts w:ascii="Times New Roman" w:eastAsia="Times New Roman" w:hAnsi="Times New Roman" w:cs="Times New Roman"/>
                <w:bCs/>
              </w:rPr>
              <w:t>ës, etnisë, vendbanimit, etj.</w:t>
            </w:r>
          </w:p>
        </w:tc>
        <w:tc>
          <w:tcPr>
            <w:tcW w:w="1710" w:type="dxa"/>
            <w:shd w:val="clear" w:color="auto" w:fill="auto"/>
          </w:tcPr>
          <w:p w14:paraId="3EE55541" w14:textId="39E2DF85" w:rsidR="00194948" w:rsidRDefault="00194948" w:rsidP="00194948">
            <w:pPr>
              <w:rPr>
                <w:rFonts w:ascii="Times New Roman" w:eastAsia="Times New Roman" w:hAnsi="Times New Roman" w:cs="Times New Roman"/>
                <w:bCs/>
              </w:rPr>
            </w:pPr>
            <w:r>
              <w:rPr>
                <w:rFonts w:ascii="Times New Roman" w:eastAsia="Times New Roman" w:hAnsi="Times New Roman" w:cs="Times New Roman"/>
                <w:bCs/>
              </w:rPr>
              <w:t>KK</w:t>
            </w:r>
          </w:p>
        </w:tc>
      </w:tr>
      <w:tr w:rsidR="00406BAF" w:rsidRPr="00FA6B29" w14:paraId="15A63396" w14:textId="77777777" w:rsidTr="00FD28A3">
        <w:trPr>
          <w:trHeight w:val="534"/>
        </w:trPr>
        <w:tc>
          <w:tcPr>
            <w:tcW w:w="3240" w:type="dxa"/>
            <w:shd w:val="clear" w:color="auto" w:fill="auto"/>
          </w:tcPr>
          <w:p w14:paraId="7136449B" w14:textId="77777777" w:rsidR="00406BAF" w:rsidRPr="00E62CF7" w:rsidRDefault="00406BAF" w:rsidP="00406BAF">
            <w:pPr>
              <w:rPr>
                <w:rFonts w:ascii="Times New Roman" w:eastAsia="Times New Roman" w:hAnsi="Times New Roman" w:cs="Times New Roman"/>
                <w:bCs/>
                <w:lang w:eastAsia="sq-AL"/>
              </w:rPr>
            </w:pPr>
            <w:r>
              <w:rPr>
                <w:rFonts w:ascii="Times New Roman" w:hAnsi="Times New Roman" w:cs="Times New Roman"/>
              </w:rPr>
              <w:t xml:space="preserve">3.1.3. </w:t>
            </w:r>
            <w:r w:rsidRPr="00E62CF7">
              <w:rPr>
                <w:rFonts w:ascii="Times New Roman" w:eastAsia="Times New Roman" w:hAnsi="Times New Roman" w:cs="Times New Roman"/>
                <w:bCs/>
                <w:lang w:eastAsia="sq-AL"/>
              </w:rPr>
              <w:t>Aktivitete vetëdijesuese për shënimin e ditës ndërkombëtare të vajzave</w:t>
            </w:r>
            <w:r>
              <w:rPr>
                <w:rFonts w:ascii="Times New Roman" w:eastAsia="Times New Roman" w:hAnsi="Times New Roman" w:cs="Times New Roman"/>
                <w:bCs/>
                <w:lang w:eastAsia="sq-AL"/>
              </w:rPr>
              <w:t>.</w:t>
            </w:r>
            <w:r>
              <w:rPr>
                <w:rStyle w:val="FootnoteReference"/>
                <w:rFonts w:ascii="Times New Roman" w:eastAsia="Times New Roman" w:hAnsi="Times New Roman" w:cs="Times New Roman"/>
                <w:bCs/>
                <w:lang w:eastAsia="sq-AL"/>
              </w:rPr>
              <w:footnoteReference w:id="21"/>
            </w:r>
          </w:p>
          <w:p w14:paraId="77306ADA" w14:textId="77777777" w:rsidR="00406BAF" w:rsidRDefault="00406BAF" w:rsidP="00406BAF">
            <w:pPr>
              <w:rPr>
                <w:rFonts w:ascii="Times New Roman" w:hAnsi="Times New Roman" w:cs="Times New Roman"/>
              </w:rPr>
            </w:pPr>
          </w:p>
        </w:tc>
        <w:tc>
          <w:tcPr>
            <w:tcW w:w="1620" w:type="dxa"/>
            <w:shd w:val="clear" w:color="auto" w:fill="auto"/>
          </w:tcPr>
          <w:p w14:paraId="17801340" w14:textId="2F8817DB" w:rsidR="00406BAF" w:rsidRDefault="00406BAF" w:rsidP="00406BAF">
            <w:pPr>
              <w:rPr>
                <w:rFonts w:ascii="Times New Roman" w:eastAsia="Times New Roman" w:hAnsi="Times New Roman" w:cs="Times New Roman"/>
                <w:bCs/>
              </w:rPr>
            </w:pPr>
            <w:r>
              <w:rPr>
                <w:rFonts w:ascii="Times New Roman" w:eastAsia="Times New Roman" w:hAnsi="Times New Roman" w:cs="Times New Roman"/>
                <w:bCs/>
              </w:rPr>
              <w:t>ZBGJDNJ</w:t>
            </w:r>
          </w:p>
        </w:tc>
        <w:tc>
          <w:tcPr>
            <w:tcW w:w="1601" w:type="dxa"/>
            <w:gridSpan w:val="2"/>
            <w:shd w:val="clear" w:color="auto" w:fill="auto"/>
          </w:tcPr>
          <w:p w14:paraId="13080367" w14:textId="33D19AE4" w:rsidR="00406BAF" w:rsidRDefault="00406BAF" w:rsidP="00406BAF">
            <w:pPr>
              <w:rPr>
                <w:rFonts w:ascii="Times New Roman" w:eastAsia="Times New Roman" w:hAnsi="Times New Roman" w:cs="Times New Roman"/>
                <w:bCs/>
              </w:rPr>
            </w:pPr>
            <w:r>
              <w:rPr>
                <w:rFonts w:ascii="Times New Roman" w:eastAsia="Times New Roman" w:hAnsi="Times New Roman" w:cs="Times New Roman"/>
                <w:bCs/>
              </w:rPr>
              <w:t>Drejtoritë komunale</w:t>
            </w:r>
          </w:p>
          <w:p w14:paraId="35774DE7" w14:textId="77777777" w:rsidR="00406BAF" w:rsidRDefault="00406BAF" w:rsidP="00406BAF">
            <w:pPr>
              <w:rPr>
                <w:rFonts w:ascii="Times New Roman" w:eastAsia="Times New Roman" w:hAnsi="Times New Roman" w:cs="Times New Roman"/>
                <w:bCs/>
              </w:rPr>
            </w:pPr>
          </w:p>
          <w:p w14:paraId="3CF45555" w14:textId="77777777" w:rsidR="00406BAF" w:rsidRDefault="00406BAF" w:rsidP="00406BAF">
            <w:pPr>
              <w:rPr>
                <w:rFonts w:ascii="Times New Roman" w:eastAsia="Times New Roman" w:hAnsi="Times New Roman" w:cs="Times New Roman"/>
                <w:bCs/>
              </w:rPr>
            </w:pPr>
            <w:r>
              <w:rPr>
                <w:rFonts w:ascii="Times New Roman" w:eastAsia="Times New Roman" w:hAnsi="Times New Roman" w:cs="Times New Roman"/>
                <w:bCs/>
              </w:rPr>
              <w:t>OJQ</w:t>
            </w:r>
          </w:p>
          <w:p w14:paraId="047A837C" w14:textId="77777777" w:rsidR="00406BAF" w:rsidRDefault="00406BAF" w:rsidP="00406BAF">
            <w:pPr>
              <w:rPr>
                <w:rFonts w:ascii="Times New Roman" w:eastAsia="Times New Roman" w:hAnsi="Times New Roman" w:cs="Times New Roman"/>
                <w:bCs/>
              </w:rPr>
            </w:pPr>
          </w:p>
          <w:p w14:paraId="276F4103" w14:textId="6B12EB36" w:rsidR="00406BAF" w:rsidRDefault="00406BAF" w:rsidP="00406BAF">
            <w:pPr>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gridSpan w:val="2"/>
            <w:shd w:val="clear" w:color="auto" w:fill="auto"/>
          </w:tcPr>
          <w:p w14:paraId="7C922481" w14:textId="77777777" w:rsidR="00406BAF" w:rsidRDefault="00406BAF" w:rsidP="00406BAF">
            <w:pPr>
              <w:jc w:val="center"/>
              <w:rPr>
                <w:rFonts w:ascii="Times New Roman" w:eastAsia="Times New Roman" w:hAnsi="Times New Roman" w:cs="Times New Roman"/>
                <w:bCs/>
              </w:rPr>
            </w:pPr>
            <w:r>
              <w:rPr>
                <w:rFonts w:ascii="Times New Roman" w:eastAsia="Times New Roman" w:hAnsi="Times New Roman" w:cs="Times New Roman"/>
                <w:bCs/>
              </w:rPr>
              <w:t>2024</w:t>
            </w:r>
          </w:p>
          <w:p w14:paraId="3E178AB7" w14:textId="77777777" w:rsidR="00406BAF" w:rsidRDefault="00406BAF" w:rsidP="00406BAF">
            <w:pPr>
              <w:jc w:val="center"/>
              <w:rPr>
                <w:rFonts w:ascii="Times New Roman" w:eastAsia="Times New Roman" w:hAnsi="Times New Roman" w:cs="Times New Roman"/>
                <w:bCs/>
              </w:rPr>
            </w:pPr>
            <w:r>
              <w:rPr>
                <w:rFonts w:ascii="Times New Roman" w:eastAsia="Times New Roman" w:hAnsi="Times New Roman" w:cs="Times New Roman"/>
                <w:bCs/>
              </w:rPr>
              <w:t>-</w:t>
            </w:r>
          </w:p>
          <w:p w14:paraId="721DE3DB" w14:textId="647B5A1A" w:rsidR="00406BAF" w:rsidRDefault="00406BAF" w:rsidP="00406BAF">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55" w:type="dxa"/>
            <w:gridSpan w:val="2"/>
            <w:shd w:val="clear" w:color="auto" w:fill="auto"/>
          </w:tcPr>
          <w:p w14:paraId="714FFA30" w14:textId="20653EBE" w:rsidR="00406BAF" w:rsidRDefault="00406BAF" w:rsidP="00406BAF">
            <w:pPr>
              <w:jc w:val="center"/>
              <w:rPr>
                <w:rFonts w:ascii="Times New Roman" w:eastAsia="Times New Roman" w:hAnsi="Times New Roman" w:cs="Times New Roman"/>
                <w:bCs/>
              </w:rPr>
            </w:pPr>
            <w:r>
              <w:rPr>
                <w:rFonts w:ascii="Times New Roman" w:eastAsia="Times New Roman" w:hAnsi="Times New Roman" w:cs="Times New Roman"/>
                <w:bCs/>
              </w:rPr>
              <w:t xml:space="preserve">500 </w:t>
            </w:r>
            <w:r w:rsidRPr="00550BBA">
              <w:rPr>
                <w:rFonts w:ascii="Times New Roman" w:eastAsia="Times New Roman" w:hAnsi="Times New Roman" w:cs="Times New Roman"/>
                <w:bCs/>
              </w:rPr>
              <w:t>€</w:t>
            </w:r>
          </w:p>
          <w:p w14:paraId="243DE599" w14:textId="58D81541" w:rsidR="00406BAF" w:rsidRPr="00550BBA" w:rsidRDefault="00406BAF" w:rsidP="00406BAF">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hendek financiar)</w:t>
            </w:r>
          </w:p>
          <w:p w14:paraId="7FBB4B9B" w14:textId="77777777" w:rsidR="00406BAF" w:rsidRDefault="00406BAF" w:rsidP="00406BAF">
            <w:pPr>
              <w:jc w:val="center"/>
              <w:rPr>
                <w:rFonts w:ascii="Times New Roman" w:eastAsia="Times New Roman" w:hAnsi="Times New Roman" w:cs="Times New Roman"/>
                <w:bCs/>
              </w:rPr>
            </w:pPr>
          </w:p>
        </w:tc>
        <w:tc>
          <w:tcPr>
            <w:tcW w:w="1260" w:type="dxa"/>
            <w:shd w:val="clear" w:color="auto" w:fill="auto"/>
          </w:tcPr>
          <w:p w14:paraId="3FB1FE25" w14:textId="6724BABD" w:rsidR="00406BAF" w:rsidRDefault="00406BAF" w:rsidP="00406BAF">
            <w:pPr>
              <w:jc w:val="center"/>
              <w:rPr>
                <w:rFonts w:ascii="Times New Roman" w:eastAsia="Times New Roman" w:hAnsi="Times New Roman" w:cs="Times New Roman"/>
                <w:bCs/>
              </w:rPr>
            </w:pPr>
            <w:r>
              <w:rPr>
                <w:rFonts w:ascii="Times New Roman" w:eastAsia="Times New Roman" w:hAnsi="Times New Roman" w:cs="Times New Roman"/>
                <w:bCs/>
              </w:rPr>
              <w:t xml:space="preserve">500 </w:t>
            </w:r>
            <w:r w:rsidRPr="00550BBA">
              <w:rPr>
                <w:rFonts w:ascii="Times New Roman" w:eastAsia="Times New Roman" w:hAnsi="Times New Roman" w:cs="Times New Roman"/>
                <w:bCs/>
              </w:rPr>
              <w:t>€</w:t>
            </w:r>
          </w:p>
          <w:p w14:paraId="2A6FB972" w14:textId="77777777" w:rsidR="00406BAF" w:rsidRPr="00550BBA" w:rsidRDefault="00406BAF" w:rsidP="00406BAF">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hendek financiar)</w:t>
            </w:r>
          </w:p>
          <w:p w14:paraId="4F506DAC" w14:textId="77777777" w:rsidR="00406BAF" w:rsidRDefault="00406BAF" w:rsidP="00406BAF">
            <w:pPr>
              <w:jc w:val="center"/>
              <w:rPr>
                <w:rFonts w:ascii="Times New Roman" w:eastAsia="Times New Roman" w:hAnsi="Times New Roman" w:cs="Times New Roman"/>
                <w:bCs/>
              </w:rPr>
            </w:pPr>
          </w:p>
        </w:tc>
        <w:tc>
          <w:tcPr>
            <w:tcW w:w="1170" w:type="dxa"/>
          </w:tcPr>
          <w:p w14:paraId="1B2A0263" w14:textId="071CDBF3" w:rsidR="00406BAF" w:rsidRDefault="00406BAF" w:rsidP="00406BAF">
            <w:pPr>
              <w:jc w:val="center"/>
              <w:rPr>
                <w:rFonts w:ascii="Times New Roman" w:eastAsia="Times New Roman" w:hAnsi="Times New Roman" w:cs="Times New Roman"/>
                <w:bCs/>
              </w:rPr>
            </w:pPr>
            <w:r>
              <w:rPr>
                <w:rFonts w:ascii="Times New Roman" w:eastAsia="Times New Roman" w:hAnsi="Times New Roman" w:cs="Times New Roman"/>
                <w:bCs/>
              </w:rPr>
              <w:t xml:space="preserve">500 </w:t>
            </w:r>
            <w:r w:rsidRPr="00550BBA">
              <w:rPr>
                <w:rFonts w:ascii="Times New Roman" w:eastAsia="Times New Roman" w:hAnsi="Times New Roman" w:cs="Times New Roman"/>
                <w:bCs/>
              </w:rPr>
              <w:t>€</w:t>
            </w:r>
          </w:p>
          <w:p w14:paraId="35AA5DBE" w14:textId="77777777" w:rsidR="00406BAF" w:rsidRPr="00550BBA" w:rsidRDefault="00406BAF" w:rsidP="00406BAF">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hendek financiar)</w:t>
            </w:r>
          </w:p>
          <w:p w14:paraId="5B8C3CC5" w14:textId="77777777" w:rsidR="00406BAF" w:rsidRDefault="00406BAF" w:rsidP="00406BAF">
            <w:pPr>
              <w:jc w:val="center"/>
              <w:rPr>
                <w:rFonts w:ascii="Times New Roman" w:eastAsia="Times New Roman" w:hAnsi="Times New Roman" w:cs="Times New Roman"/>
                <w:bCs/>
              </w:rPr>
            </w:pPr>
          </w:p>
        </w:tc>
        <w:tc>
          <w:tcPr>
            <w:tcW w:w="1629" w:type="dxa"/>
          </w:tcPr>
          <w:p w14:paraId="26DF496C" w14:textId="77777777" w:rsidR="00406BAF" w:rsidRDefault="00406BAF" w:rsidP="00406BAF">
            <w:pPr>
              <w:rPr>
                <w:rFonts w:ascii="Times New Roman" w:eastAsia="Times New Roman" w:hAnsi="Times New Roman" w:cs="Times New Roman"/>
                <w:bCs/>
              </w:rPr>
            </w:pPr>
            <w:r>
              <w:rPr>
                <w:rFonts w:ascii="Times New Roman" w:eastAsia="Times New Roman" w:hAnsi="Times New Roman" w:cs="Times New Roman"/>
                <w:bCs/>
              </w:rPr>
              <w:t>ZK</w:t>
            </w:r>
          </w:p>
          <w:p w14:paraId="5F107592" w14:textId="77777777" w:rsidR="00406BAF" w:rsidRDefault="00406BAF" w:rsidP="00406BAF">
            <w:pPr>
              <w:rPr>
                <w:rFonts w:ascii="Times New Roman" w:eastAsia="Times New Roman" w:hAnsi="Times New Roman" w:cs="Times New Roman"/>
                <w:bCs/>
              </w:rPr>
            </w:pPr>
          </w:p>
          <w:p w14:paraId="2E0430E0" w14:textId="157B4ADE" w:rsidR="00406BAF" w:rsidRDefault="00406BAF" w:rsidP="00406BAF">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2415C049" w14:textId="77777777" w:rsidR="00406BAF" w:rsidRDefault="00406BAF" w:rsidP="00406BAF">
            <w:pPr>
              <w:jc w:val="left"/>
              <w:rPr>
                <w:rFonts w:ascii="Times New Roman" w:eastAsia="Times New Roman" w:hAnsi="Times New Roman" w:cs="Times New Roman"/>
                <w:bCs/>
              </w:rPr>
            </w:pPr>
            <w:r>
              <w:rPr>
                <w:rFonts w:ascii="Times New Roman" w:eastAsia="Times New Roman" w:hAnsi="Times New Roman" w:cs="Times New Roman"/>
                <w:bCs/>
              </w:rPr>
              <w:t>- 3 aktivitete të zhvilluara (1 në vit)</w:t>
            </w:r>
          </w:p>
          <w:p w14:paraId="717E6C3C" w14:textId="77777777" w:rsidR="00406BAF" w:rsidRDefault="00406BAF" w:rsidP="00406BAF">
            <w:pPr>
              <w:jc w:val="left"/>
              <w:rPr>
                <w:rFonts w:ascii="Times New Roman" w:eastAsia="Times New Roman" w:hAnsi="Times New Roman" w:cs="Times New Roman"/>
                <w:bCs/>
              </w:rPr>
            </w:pPr>
          </w:p>
          <w:p w14:paraId="71D3DD02" w14:textId="14920157" w:rsidR="00406BAF" w:rsidRDefault="00406BAF" w:rsidP="00406BAF">
            <w:pPr>
              <w:jc w:val="left"/>
              <w:rPr>
                <w:rFonts w:ascii="Times New Roman" w:eastAsia="Times New Roman" w:hAnsi="Times New Roman" w:cs="Times New Roman"/>
                <w:bCs/>
              </w:rPr>
            </w:pPr>
            <w:r>
              <w:rPr>
                <w:rFonts w:ascii="Times New Roman" w:eastAsia="Times New Roman" w:hAnsi="Times New Roman" w:cs="Times New Roman"/>
                <w:bCs/>
              </w:rPr>
              <w:t>- 90 vajza të informuara (30 në vit) ndarë sipas mos</w:t>
            </w:r>
            <w:r w:rsidR="00F9111B">
              <w:rPr>
                <w:rFonts w:ascii="Times New Roman" w:eastAsia="Times New Roman" w:hAnsi="Times New Roman" w:cs="Times New Roman"/>
                <w:bCs/>
              </w:rPr>
              <w:t>h</w:t>
            </w:r>
            <w:r>
              <w:rPr>
                <w:rFonts w:ascii="Times New Roman" w:eastAsia="Times New Roman" w:hAnsi="Times New Roman" w:cs="Times New Roman"/>
                <w:bCs/>
              </w:rPr>
              <w:t>ës, etnisë, vendbanimit, etj.</w:t>
            </w:r>
          </w:p>
        </w:tc>
        <w:tc>
          <w:tcPr>
            <w:tcW w:w="1710" w:type="dxa"/>
            <w:shd w:val="clear" w:color="auto" w:fill="auto"/>
          </w:tcPr>
          <w:p w14:paraId="67D29B8C" w14:textId="77777777" w:rsidR="00406BAF" w:rsidRDefault="00406BAF" w:rsidP="00406BAF">
            <w:pPr>
              <w:rPr>
                <w:rFonts w:ascii="Times New Roman" w:eastAsia="Times New Roman" w:hAnsi="Times New Roman" w:cs="Times New Roman"/>
                <w:bCs/>
              </w:rPr>
            </w:pPr>
          </w:p>
        </w:tc>
      </w:tr>
      <w:tr w:rsidR="00700AD3" w:rsidRPr="00FA6B29" w14:paraId="2B5D9D33" w14:textId="77777777" w:rsidTr="00FD28A3">
        <w:trPr>
          <w:trHeight w:val="534"/>
        </w:trPr>
        <w:tc>
          <w:tcPr>
            <w:tcW w:w="3240" w:type="dxa"/>
            <w:shd w:val="clear" w:color="auto" w:fill="auto"/>
          </w:tcPr>
          <w:p w14:paraId="0620453F" w14:textId="77777777" w:rsidR="00700AD3" w:rsidRDefault="00700AD3" w:rsidP="00700AD3">
            <w:pPr>
              <w:rPr>
                <w:rFonts w:ascii="Times New Roman" w:eastAsia="Times New Roman" w:hAnsi="Times New Roman" w:cs="Times New Roman"/>
                <w:bCs/>
              </w:rPr>
            </w:pPr>
            <w:r>
              <w:rPr>
                <w:rFonts w:ascii="Times New Roman" w:hAnsi="Times New Roman" w:cs="Times New Roman"/>
              </w:rPr>
              <w:t>3.1</w:t>
            </w:r>
            <w:r w:rsidRPr="006B03B2">
              <w:rPr>
                <w:rFonts w:ascii="Times New Roman" w:hAnsi="Times New Roman" w:cs="Times New Roman"/>
              </w:rPr>
              <w:t xml:space="preserve">.4. </w:t>
            </w:r>
            <w:r w:rsidRPr="006B03B2">
              <w:rPr>
                <w:rFonts w:ascii="Times New Roman" w:eastAsia="Times New Roman" w:hAnsi="Times New Roman" w:cs="Times New Roman"/>
                <w:bCs/>
              </w:rPr>
              <w:t>Aktivitete informuese në kuadër të Fushatës së “16 Ditëve të Aktivizmit kundër dhunës me bazë gjinore”, me fokus femicidin dhe dhun</w:t>
            </w:r>
            <w:r>
              <w:rPr>
                <w:rFonts w:ascii="Times New Roman" w:eastAsia="Times New Roman" w:hAnsi="Times New Roman" w:cs="Times New Roman"/>
                <w:bCs/>
              </w:rPr>
              <w:t>ë</w:t>
            </w:r>
            <w:r w:rsidRPr="006B03B2">
              <w:rPr>
                <w:rFonts w:ascii="Times New Roman" w:eastAsia="Times New Roman" w:hAnsi="Times New Roman" w:cs="Times New Roman"/>
                <w:bCs/>
              </w:rPr>
              <w:t>n kibernetike.</w:t>
            </w:r>
            <w:r>
              <w:rPr>
                <w:rStyle w:val="FootnoteReference"/>
                <w:rFonts w:ascii="Times New Roman" w:eastAsia="Times New Roman" w:hAnsi="Times New Roman" w:cs="Times New Roman"/>
                <w:bCs/>
              </w:rPr>
              <w:footnoteReference w:id="22"/>
            </w:r>
          </w:p>
          <w:p w14:paraId="5938086C" w14:textId="77777777" w:rsidR="00700AD3" w:rsidRDefault="00700AD3" w:rsidP="00700AD3">
            <w:pPr>
              <w:rPr>
                <w:rFonts w:ascii="Times New Roman" w:hAnsi="Times New Roman" w:cs="Times New Roman"/>
              </w:rPr>
            </w:pPr>
          </w:p>
        </w:tc>
        <w:tc>
          <w:tcPr>
            <w:tcW w:w="1620" w:type="dxa"/>
            <w:shd w:val="clear" w:color="auto" w:fill="auto"/>
          </w:tcPr>
          <w:p w14:paraId="55A7EBC1" w14:textId="58CE849C" w:rsidR="00700AD3" w:rsidRDefault="00700AD3" w:rsidP="00700AD3">
            <w:pPr>
              <w:rPr>
                <w:rFonts w:ascii="Times New Roman" w:eastAsia="Times New Roman" w:hAnsi="Times New Roman" w:cs="Times New Roman"/>
                <w:bCs/>
              </w:rPr>
            </w:pPr>
            <w:r>
              <w:rPr>
                <w:rFonts w:ascii="Times New Roman" w:eastAsia="Times New Roman" w:hAnsi="Times New Roman" w:cs="Times New Roman"/>
                <w:bCs/>
              </w:rPr>
              <w:t>ZBGJDNJ</w:t>
            </w:r>
          </w:p>
        </w:tc>
        <w:tc>
          <w:tcPr>
            <w:tcW w:w="1601" w:type="dxa"/>
            <w:gridSpan w:val="2"/>
            <w:shd w:val="clear" w:color="auto" w:fill="auto"/>
          </w:tcPr>
          <w:p w14:paraId="05C22C6B" w14:textId="77777777" w:rsidR="00700AD3" w:rsidRDefault="00700AD3" w:rsidP="00700AD3">
            <w:pPr>
              <w:rPr>
                <w:rFonts w:ascii="Times New Roman" w:eastAsia="Times New Roman" w:hAnsi="Times New Roman" w:cs="Times New Roman"/>
                <w:bCs/>
              </w:rPr>
            </w:pPr>
            <w:r>
              <w:rPr>
                <w:rFonts w:ascii="Times New Roman" w:eastAsia="Times New Roman" w:hAnsi="Times New Roman" w:cs="Times New Roman"/>
                <w:bCs/>
              </w:rPr>
              <w:t>QPS</w:t>
            </w:r>
          </w:p>
          <w:p w14:paraId="052EACE3" w14:textId="77777777" w:rsidR="00700AD3" w:rsidRDefault="00700AD3" w:rsidP="00700AD3">
            <w:pPr>
              <w:rPr>
                <w:rFonts w:ascii="Times New Roman" w:eastAsia="Times New Roman" w:hAnsi="Times New Roman" w:cs="Times New Roman"/>
                <w:bCs/>
              </w:rPr>
            </w:pPr>
          </w:p>
          <w:p w14:paraId="6AAB33CA" w14:textId="77777777" w:rsidR="00700AD3" w:rsidRDefault="00700AD3" w:rsidP="00700AD3">
            <w:pPr>
              <w:rPr>
                <w:rFonts w:ascii="Times New Roman" w:eastAsia="Times New Roman" w:hAnsi="Times New Roman" w:cs="Times New Roman"/>
                <w:bCs/>
              </w:rPr>
            </w:pPr>
            <w:r>
              <w:rPr>
                <w:rFonts w:ascii="Times New Roman" w:eastAsia="Times New Roman" w:hAnsi="Times New Roman" w:cs="Times New Roman"/>
                <w:bCs/>
              </w:rPr>
              <w:t>DKA</w:t>
            </w:r>
          </w:p>
          <w:p w14:paraId="44EEB67B" w14:textId="77777777" w:rsidR="00700AD3" w:rsidRDefault="00700AD3" w:rsidP="00700AD3">
            <w:pPr>
              <w:rPr>
                <w:rFonts w:ascii="Times New Roman" w:eastAsia="Times New Roman" w:hAnsi="Times New Roman" w:cs="Times New Roman"/>
                <w:bCs/>
              </w:rPr>
            </w:pPr>
          </w:p>
          <w:p w14:paraId="14DB6E51" w14:textId="77777777" w:rsidR="00700AD3" w:rsidRDefault="00700AD3" w:rsidP="00700AD3">
            <w:pPr>
              <w:rPr>
                <w:rFonts w:ascii="Times New Roman" w:eastAsia="Times New Roman" w:hAnsi="Times New Roman" w:cs="Times New Roman"/>
                <w:bCs/>
              </w:rPr>
            </w:pPr>
            <w:r>
              <w:rPr>
                <w:rFonts w:ascii="Times New Roman" w:eastAsia="Times New Roman" w:hAnsi="Times New Roman" w:cs="Times New Roman"/>
                <w:bCs/>
              </w:rPr>
              <w:t>OJQ</w:t>
            </w:r>
          </w:p>
          <w:p w14:paraId="4123E6E7" w14:textId="77777777" w:rsidR="00700AD3" w:rsidRDefault="00700AD3" w:rsidP="00700AD3">
            <w:pPr>
              <w:rPr>
                <w:rFonts w:ascii="Times New Roman" w:eastAsia="Times New Roman" w:hAnsi="Times New Roman" w:cs="Times New Roman"/>
                <w:bCs/>
              </w:rPr>
            </w:pPr>
          </w:p>
          <w:p w14:paraId="260C20C2" w14:textId="195DFEB7" w:rsidR="00700AD3" w:rsidRDefault="00700AD3" w:rsidP="00700AD3">
            <w:pPr>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gridSpan w:val="2"/>
            <w:shd w:val="clear" w:color="auto" w:fill="auto"/>
          </w:tcPr>
          <w:p w14:paraId="0E18C834" w14:textId="77777777" w:rsidR="00700AD3" w:rsidRDefault="00700AD3" w:rsidP="00700AD3">
            <w:pPr>
              <w:jc w:val="center"/>
              <w:rPr>
                <w:rFonts w:ascii="Times New Roman" w:eastAsia="Times New Roman" w:hAnsi="Times New Roman" w:cs="Times New Roman"/>
                <w:bCs/>
              </w:rPr>
            </w:pPr>
            <w:r>
              <w:rPr>
                <w:rFonts w:ascii="Times New Roman" w:eastAsia="Times New Roman" w:hAnsi="Times New Roman" w:cs="Times New Roman"/>
                <w:bCs/>
              </w:rPr>
              <w:t>2024</w:t>
            </w:r>
          </w:p>
          <w:p w14:paraId="67C531C1" w14:textId="77777777" w:rsidR="00700AD3" w:rsidRDefault="00700AD3" w:rsidP="00700AD3">
            <w:pPr>
              <w:jc w:val="center"/>
              <w:rPr>
                <w:rFonts w:ascii="Times New Roman" w:eastAsia="Times New Roman" w:hAnsi="Times New Roman" w:cs="Times New Roman"/>
                <w:bCs/>
              </w:rPr>
            </w:pPr>
            <w:r>
              <w:rPr>
                <w:rFonts w:ascii="Times New Roman" w:eastAsia="Times New Roman" w:hAnsi="Times New Roman" w:cs="Times New Roman"/>
                <w:bCs/>
              </w:rPr>
              <w:t>-</w:t>
            </w:r>
          </w:p>
          <w:p w14:paraId="3A517D8E" w14:textId="1312A22A" w:rsidR="00700AD3" w:rsidRDefault="00700AD3" w:rsidP="00700AD3">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55" w:type="dxa"/>
            <w:gridSpan w:val="2"/>
            <w:shd w:val="clear" w:color="auto" w:fill="auto"/>
          </w:tcPr>
          <w:p w14:paraId="3CDB3CDA" w14:textId="3C61B4F4" w:rsidR="00700AD3" w:rsidRDefault="00700AD3" w:rsidP="00700AD3">
            <w:pPr>
              <w:jc w:val="center"/>
              <w:rPr>
                <w:rFonts w:ascii="Times New Roman" w:eastAsia="Times New Roman" w:hAnsi="Times New Roman" w:cs="Times New Roman"/>
                <w:bCs/>
              </w:rPr>
            </w:pPr>
            <w:r>
              <w:rPr>
                <w:rFonts w:ascii="Times New Roman" w:eastAsia="Times New Roman" w:hAnsi="Times New Roman" w:cs="Times New Roman"/>
                <w:bCs/>
              </w:rPr>
              <w:t xml:space="preserve">458 </w:t>
            </w:r>
            <w:r w:rsidRPr="00550BBA">
              <w:rPr>
                <w:rFonts w:ascii="Times New Roman" w:eastAsia="Times New Roman" w:hAnsi="Times New Roman" w:cs="Times New Roman"/>
                <w:bCs/>
              </w:rPr>
              <w:t>€</w:t>
            </w:r>
          </w:p>
          <w:p w14:paraId="41BA3A8E" w14:textId="655DF968" w:rsidR="00700AD3" w:rsidRPr="00550BBA" w:rsidRDefault="00700AD3" w:rsidP="00700AD3">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634A8A93" w14:textId="77777777" w:rsidR="00700AD3" w:rsidRDefault="00700AD3" w:rsidP="00700AD3">
            <w:pPr>
              <w:jc w:val="center"/>
              <w:rPr>
                <w:rFonts w:ascii="Times New Roman" w:eastAsia="Times New Roman" w:hAnsi="Times New Roman" w:cs="Times New Roman"/>
                <w:bCs/>
              </w:rPr>
            </w:pPr>
          </w:p>
        </w:tc>
        <w:tc>
          <w:tcPr>
            <w:tcW w:w="1260" w:type="dxa"/>
            <w:shd w:val="clear" w:color="auto" w:fill="auto"/>
          </w:tcPr>
          <w:p w14:paraId="17BCBD64" w14:textId="77777777" w:rsidR="00700AD3" w:rsidRDefault="00700AD3" w:rsidP="00700AD3">
            <w:pPr>
              <w:jc w:val="center"/>
              <w:rPr>
                <w:rFonts w:ascii="Times New Roman" w:eastAsia="Times New Roman" w:hAnsi="Times New Roman" w:cs="Times New Roman"/>
                <w:bCs/>
              </w:rPr>
            </w:pPr>
            <w:r>
              <w:rPr>
                <w:rFonts w:ascii="Times New Roman" w:eastAsia="Times New Roman" w:hAnsi="Times New Roman" w:cs="Times New Roman"/>
                <w:bCs/>
              </w:rPr>
              <w:t xml:space="preserve">458 </w:t>
            </w:r>
            <w:r w:rsidRPr="00550BBA">
              <w:rPr>
                <w:rFonts w:ascii="Times New Roman" w:eastAsia="Times New Roman" w:hAnsi="Times New Roman" w:cs="Times New Roman"/>
                <w:bCs/>
              </w:rPr>
              <w:t>€</w:t>
            </w:r>
          </w:p>
          <w:p w14:paraId="3EBA7161" w14:textId="77777777" w:rsidR="00700AD3" w:rsidRPr="00550BBA" w:rsidRDefault="00700AD3" w:rsidP="00700AD3">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3DB30903" w14:textId="77777777" w:rsidR="00700AD3" w:rsidRDefault="00700AD3" w:rsidP="00700AD3">
            <w:pPr>
              <w:jc w:val="center"/>
              <w:rPr>
                <w:rFonts w:ascii="Times New Roman" w:eastAsia="Times New Roman" w:hAnsi="Times New Roman" w:cs="Times New Roman"/>
                <w:bCs/>
              </w:rPr>
            </w:pPr>
          </w:p>
        </w:tc>
        <w:tc>
          <w:tcPr>
            <w:tcW w:w="1170" w:type="dxa"/>
          </w:tcPr>
          <w:p w14:paraId="119C7E18" w14:textId="77777777" w:rsidR="00700AD3" w:rsidRDefault="00700AD3" w:rsidP="00700AD3">
            <w:pPr>
              <w:jc w:val="center"/>
              <w:rPr>
                <w:rFonts w:ascii="Times New Roman" w:eastAsia="Times New Roman" w:hAnsi="Times New Roman" w:cs="Times New Roman"/>
                <w:bCs/>
              </w:rPr>
            </w:pPr>
            <w:r>
              <w:rPr>
                <w:rFonts w:ascii="Times New Roman" w:eastAsia="Times New Roman" w:hAnsi="Times New Roman" w:cs="Times New Roman"/>
                <w:bCs/>
              </w:rPr>
              <w:t xml:space="preserve">458 </w:t>
            </w:r>
            <w:r w:rsidRPr="00550BBA">
              <w:rPr>
                <w:rFonts w:ascii="Times New Roman" w:eastAsia="Times New Roman" w:hAnsi="Times New Roman" w:cs="Times New Roman"/>
                <w:bCs/>
              </w:rPr>
              <w:t>€</w:t>
            </w:r>
          </w:p>
          <w:p w14:paraId="3B9E08C1" w14:textId="77777777" w:rsidR="00700AD3" w:rsidRPr="00550BBA" w:rsidRDefault="00700AD3" w:rsidP="00700AD3">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186D893D" w14:textId="77777777" w:rsidR="00700AD3" w:rsidRDefault="00700AD3" w:rsidP="00700AD3">
            <w:pPr>
              <w:jc w:val="center"/>
              <w:rPr>
                <w:rFonts w:ascii="Times New Roman" w:eastAsia="Times New Roman" w:hAnsi="Times New Roman" w:cs="Times New Roman"/>
                <w:bCs/>
              </w:rPr>
            </w:pPr>
          </w:p>
        </w:tc>
        <w:tc>
          <w:tcPr>
            <w:tcW w:w="1629" w:type="dxa"/>
          </w:tcPr>
          <w:p w14:paraId="5080A206" w14:textId="77777777" w:rsidR="00700AD3" w:rsidRDefault="00700AD3" w:rsidP="00700AD3">
            <w:pPr>
              <w:rPr>
                <w:rFonts w:ascii="Times New Roman" w:eastAsia="Times New Roman" w:hAnsi="Times New Roman" w:cs="Times New Roman"/>
                <w:bCs/>
              </w:rPr>
            </w:pPr>
            <w:r>
              <w:rPr>
                <w:rFonts w:ascii="Times New Roman" w:eastAsia="Times New Roman" w:hAnsi="Times New Roman" w:cs="Times New Roman"/>
                <w:bCs/>
              </w:rPr>
              <w:t>ZK</w:t>
            </w:r>
          </w:p>
          <w:p w14:paraId="71D4AA93" w14:textId="77777777" w:rsidR="00700AD3" w:rsidRDefault="00700AD3" w:rsidP="00700AD3">
            <w:pPr>
              <w:rPr>
                <w:rFonts w:ascii="Times New Roman" w:eastAsia="Times New Roman" w:hAnsi="Times New Roman" w:cs="Times New Roman"/>
                <w:bCs/>
              </w:rPr>
            </w:pPr>
          </w:p>
          <w:p w14:paraId="3D36B823" w14:textId="06A0C6E9" w:rsidR="00700AD3" w:rsidRDefault="00700AD3" w:rsidP="00700AD3">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60FB95B6" w14:textId="77777777" w:rsidR="00700AD3" w:rsidRDefault="00700AD3" w:rsidP="00700AD3">
            <w:pPr>
              <w:jc w:val="left"/>
              <w:rPr>
                <w:rFonts w:ascii="Times New Roman" w:eastAsia="Times New Roman" w:hAnsi="Times New Roman" w:cs="Times New Roman"/>
                <w:bCs/>
              </w:rPr>
            </w:pPr>
            <w:r>
              <w:rPr>
                <w:rFonts w:ascii="Times New Roman" w:eastAsia="Times New Roman" w:hAnsi="Times New Roman" w:cs="Times New Roman"/>
                <w:bCs/>
              </w:rPr>
              <w:t>- 3 aktivitete të zhvilluara (1 në vit)</w:t>
            </w:r>
          </w:p>
          <w:p w14:paraId="2EAB4262" w14:textId="77777777" w:rsidR="00700AD3" w:rsidRDefault="00700AD3" w:rsidP="00700AD3">
            <w:pPr>
              <w:jc w:val="left"/>
              <w:rPr>
                <w:rFonts w:ascii="Times New Roman" w:eastAsia="Times New Roman" w:hAnsi="Times New Roman" w:cs="Times New Roman"/>
                <w:bCs/>
              </w:rPr>
            </w:pPr>
          </w:p>
          <w:p w14:paraId="7742DB6C" w14:textId="7A1BB8EB" w:rsidR="00700AD3" w:rsidRDefault="00700AD3" w:rsidP="00700AD3">
            <w:pPr>
              <w:jc w:val="left"/>
              <w:rPr>
                <w:rFonts w:ascii="Times New Roman" w:eastAsia="Times New Roman" w:hAnsi="Times New Roman" w:cs="Times New Roman"/>
                <w:bCs/>
              </w:rPr>
            </w:pPr>
            <w:r>
              <w:rPr>
                <w:rFonts w:ascii="Times New Roman" w:eastAsia="Times New Roman" w:hAnsi="Times New Roman" w:cs="Times New Roman"/>
                <w:bCs/>
              </w:rPr>
              <w:t>- 75 gra të informuara (25 në vit) ndarë sipas mos</w:t>
            </w:r>
            <w:r w:rsidR="00F9111B">
              <w:rPr>
                <w:rFonts w:ascii="Times New Roman" w:eastAsia="Times New Roman" w:hAnsi="Times New Roman" w:cs="Times New Roman"/>
                <w:bCs/>
              </w:rPr>
              <w:t>h</w:t>
            </w:r>
            <w:r>
              <w:rPr>
                <w:rFonts w:ascii="Times New Roman" w:eastAsia="Times New Roman" w:hAnsi="Times New Roman" w:cs="Times New Roman"/>
                <w:bCs/>
              </w:rPr>
              <w:t xml:space="preserve">ës, </w:t>
            </w:r>
            <w:r>
              <w:rPr>
                <w:rFonts w:ascii="Times New Roman" w:eastAsia="Times New Roman" w:hAnsi="Times New Roman" w:cs="Times New Roman"/>
                <w:bCs/>
              </w:rPr>
              <w:lastRenderedPageBreak/>
              <w:t>etnisë, vendbanimit, etj.</w:t>
            </w:r>
          </w:p>
        </w:tc>
        <w:tc>
          <w:tcPr>
            <w:tcW w:w="1710" w:type="dxa"/>
            <w:shd w:val="clear" w:color="auto" w:fill="auto"/>
          </w:tcPr>
          <w:p w14:paraId="5AE8ADBA" w14:textId="58444A29" w:rsidR="00700AD3" w:rsidRDefault="00700AD3" w:rsidP="00700AD3">
            <w:pPr>
              <w:rPr>
                <w:rFonts w:ascii="Times New Roman" w:eastAsia="Times New Roman" w:hAnsi="Times New Roman" w:cs="Times New Roman"/>
                <w:bCs/>
              </w:rPr>
            </w:pPr>
            <w:r>
              <w:rPr>
                <w:rFonts w:ascii="Times New Roman" w:eastAsia="Times New Roman" w:hAnsi="Times New Roman" w:cs="Times New Roman"/>
                <w:bCs/>
              </w:rPr>
              <w:lastRenderedPageBreak/>
              <w:t>KK</w:t>
            </w:r>
          </w:p>
        </w:tc>
      </w:tr>
      <w:tr w:rsidR="00F9111B" w:rsidRPr="00FA6B29" w14:paraId="3BB1C547" w14:textId="77777777" w:rsidTr="00FD28A3">
        <w:trPr>
          <w:trHeight w:val="534"/>
        </w:trPr>
        <w:tc>
          <w:tcPr>
            <w:tcW w:w="3240" w:type="dxa"/>
            <w:shd w:val="clear" w:color="auto" w:fill="auto"/>
          </w:tcPr>
          <w:p w14:paraId="468E9552" w14:textId="77777777" w:rsidR="00F9111B" w:rsidRDefault="00F9111B" w:rsidP="00F9111B">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3.1.5. </w:t>
            </w:r>
            <w:r w:rsidRPr="00E62CF7">
              <w:rPr>
                <w:rFonts w:ascii="Times New Roman" w:eastAsia="Times New Roman" w:hAnsi="Times New Roman" w:cs="Times New Roman"/>
                <w:bCs/>
                <w:lang w:eastAsia="sq-AL"/>
              </w:rPr>
              <w:t>Aktivitete vetëdijesuese për publikun e gjerë, mbi të drejtat e tyre, qasje</w:t>
            </w:r>
            <w:r>
              <w:rPr>
                <w:rFonts w:ascii="Times New Roman" w:eastAsia="Times New Roman" w:hAnsi="Times New Roman" w:cs="Times New Roman"/>
                <w:bCs/>
                <w:lang w:eastAsia="sq-AL"/>
              </w:rPr>
              <w:t>n</w:t>
            </w:r>
            <w:r w:rsidRPr="00E62CF7">
              <w:rPr>
                <w:rFonts w:ascii="Times New Roman" w:eastAsia="Times New Roman" w:hAnsi="Times New Roman" w:cs="Times New Roman"/>
                <w:bCs/>
                <w:lang w:eastAsia="sq-AL"/>
              </w:rPr>
              <w:t xml:space="preserve"> në shërbime dhe mbrojtjen nga diskriminimi gjinor dhe i shumëfishtë.</w:t>
            </w:r>
          </w:p>
          <w:p w14:paraId="7A147E05" w14:textId="77777777" w:rsidR="00F9111B" w:rsidRDefault="00F9111B" w:rsidP="00F9111B">
            <w:pPr>
              <w:rPr>
                <w:rFonts w:ascii="Times New Roman" w:hAnsi="Times New Roman" w:cs="Times New Roman"/>
              </w:rPr>
            </w:pPr>
          </w:p>
        </w:tc>
        <w:tc>
          <w:tcPr>
            <w:tcW w:w="1620" w:type="dxa"/>
            <w:shd w:val="clear" w:color="auto" w:fill="auto"/>
          </w:tcPr>
          <w:p w14:paraId="7F336C64" w14:textId="6EF30E39" w:rsidR="00F9111B" w:rsidRDefault="00F9111B" w:rsidP="00F9111B">
            <w:pPr>
              <w:rPr>
                <w:rFonts w:ascii="Times New Roman" w:eastAsia="Times New Roman" w:hAnsi="Times New Roman" w:cs="Times New Roman"/>
                <w:bCs/>
              </w:rPr>
            </w:pPr>
            <w:r>
              <w:rPr>
                <w:rFonts w:ascii="Times New Roman" w:eastAsia="Times New Roman" w:hAnsi="Times New Roman" w:cs="Times New Roman"/>
                <w:bCs/>
              </w:rPr>
              <w:t>ZBGJDNJ</w:t>
            </w:r>
          </w:p>
        </w:tc>
        <w:tc>
          <w:tcPr>
            <w:tcW w:w="1601" w:type="dxa"/>
            <w:gridSpan w:val="2"/>
            <w:shd w:val="clear" w:color="auto" w:fill="auto"/>
          </w:tcPr>
          <w:p w14:paraId="7D75A5A0" w14:textId="77777777" w:rsidR="00F9111B" w:rsidRDefault="00F9111B" w:rsidP="00F9111B">
            <w:pPr>
              <w:rPr>
                <w:rFonts w:ascii="Times New Roman" w:eastAsia="Times New Roman" w:hAnsi="Times New Roman" w:cs="Times New Roman"/>
                <w:bCs/>
              </w:rPr>
            </w:pPr>
            <w:r>
              <w:rPr>
                <w:rFonts w:ascii="Times New Roman" w:eastAsia="Times New Roman" w:hAnsi="Times New Roman" w:cs="Times New Roman"/>
                <w:bCs/>
              </w:rPr>
              <w:t>QPS</w:t>
            </w:r>
          </w:p>
          <w:p w14:paraId="255FF452" w14:textId="77777777" w:rsidR="00F9111B" w:rsidRDefault="00F9111B" w:rsidP="00F9111B">
            <w:pPr>
              <w:rPr>
                <w:rFonts w:ascii="Times New Roman" w:eastAsia="Times New Roman" w:hAnsi="Times New Roman" w:cs="Times New Roman"/>
                <w:bCs/>
              </w:rPr>
            </w:pPr>
          </w:p>
          <w:p w14:paraId="6D2CB7BE" w14:textId="77777777" w:rsidR="00F9111B" w:rsidRDefault="00F9111B" w:rsidP="00F9111B">
            <w:pPr>
              <w:rPr>
                <w:rFonts w:ascii="Times New Roman" w:eastAsia="Times New Roman" w:hAnsi="Times New Roman" w:cs="Times New Roman"/>
                <w:bCs/>
              </w:rPr>
            </w:pPr>
            <w:r>
              <w:rPr>
                <w:rFonts w:ascii="Times New Roman" w:eastAsia="Times New Roman" w:hAnsi="Times New Roman" w:cs="Times New Roman"/>
                <w:bCs/>
              </w:rPr>
              <w:t>DKA</w:t>
            </w:r>
          </w:p>
          <w:p w14:paraId="6791D893" w14:textId="77777777" w:rsidR="00F9111B" w:rsidRDefault="00F9111B" w:rsidP="00F9111B">
            <w:pPr>
              <w:rPr>
                <w:rFonts w:ascii="Times New Roman" w:eastAsia="Times New Roman" w:hAnsi="Times New Roman" w:cs="Times New Roman"/>
                <w:bCs/>
              </w:rPr>
            </w:pPr>
          </w:p>
          <w:p w14:paraId="612E769D" w14:textId="77777777" w:rsidR="00F9111B" w:rsidRDefault="00F9111B" w:rsidP="00F9111B">
            <w:pPr>
              <w:rPr>
                <w:rFonts w:ascii="Times New Roman" w:eastAsia="Times New Roman" w:hAnsi="Times New Roman" w:cs="Times New Roman"/>
                <w:bCs/>
              </w:rPr>
            </w:pPr>
            <w:r>
              <w:rPr>
                <w:rFonts w:ascii="Times New Roman" w:eastAsia="Times New Roman" w:hAnsi="Times New Roman" w:cs="Times New Roman"/>
                <w:bCs/>
              </w:rPr>
              <w:t>OJQ</w:t>
            </w:r>
          </w:p>
          <w:p w14:paraId="4E893E80" w14:textId="77777777" w:rsidR="00F9111B" w:rsidRDefault="00F9111B" w:rsidP="00F9111B">
            <w:pPr>
              <w:rPr>
                <w:rFonts w:ascii="Times New Roman" w:eastAsia="Times New Roman" w:hAnsi="Times New Roman" w:cs="Times New Roman"/>
                <w:bCs/>
              </w:rPr>
            </w:pPr>
          </w:p>
          <w:p w14:paraId="72D22BCA" w14:textId="022F89B3" w:rsidR="00F9111B" w:rsidRDefault="00F9111B" w:rsidP="00F9111B">
            <w:pPr>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gridSpan w:val="2"/>
            <w:shd w:val="clear" w:color="auto" w:fill="auto"/>
          </w:tcPr>
          <w:p w14:paraId="3550D5AF" w14:textId="77777777" w:rsidR="00F9111B" w:rsidRDefault="00F9111B" w:rsidP="00F9111B">
            <w:pPr>
              <w:jc w:val="center"/>
              <w:rPr>
                <w:rFonts w:ascii="Times New Roman" w:eastAsia="Times New Roman" w:hAnsi="Times New Roman" w:cs="Times New Roman"/>
                <w:bCs/>
              </w:rPr>
            </w:pPr>
            <w:r>
              <w:rPr>
                <w:rFonts w:ascii="Times New Roman" w:eastAsia="Times New Roman" w:hAnsi="Times New Roman" w:cs="Times New Roman"/>
                <w:bCs/>
              </w:rPr>
              <w:t>2024</w:t>
            </w:r>
          </w:p>
          <w:p w14:paraId="79225B4F" w14:textId="77777777" w:rsidR="00F9111B" w:rsidRDefault="00F9111B" w:rsidP="00F9111B">
            <w:pPr>
              <w:jc w:val="center"/>
              <w:rPr>
                <w:rFonts w:ascii="Times New Roman" w:eastAsia="Times New Roman" w:hAnsi="Times New Roman" w:cs="Times New Roman"/>
                <w:bCs/>
              </w:rPr>
            </w:pPr>
            <w:r>
              <w:rPr>
                <w:rFonts w:ascii="Times New Roman" w:eastAsia="Times New Roman" w:hAnsi="Times New Roman" w:cs="Times New Roman"/>
                <w:bCs/>
              </w:rPr>
              <w:t>-</w:t>
            </w:r>
          </w:p>
          <w:p w14:paraId="03E6E124" w14:textId="3615E381" w:rsidR="00F9111B" w:rsidRDefault="00F9111B" w:rsidP="00F9111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55" w:type="dxa"/>
            <w:gridSpan w:val="2"/>
            <w:shd w:val="clear" w:color="auto" w:fill="auto"/>
          </w:tcPr>
          <w:p w14:paraId="00C5A4CF" w14:textId="4582254A" w:rsidR="00F9111B" w:rsidRDefault="00F9111B" w:rsidP="00F9111B">
            <w:pPr>
              <w:jc w:val="center"/>
              <w:rPr>
                <w:rFonts w:ascii="Times New Roman" w:eastAsia="Times New Roman" w:hAnsi="Times New Roman" w:cs="Times New Roman"/>
                <w:bCs/>
              </w:rPr>
            </w:pPr>
            <w:r>
              <w:rPr>
                <w:rFonts w:ascii="Times New Roman" w:eastAsia="Times New Roman" w:hAnsi="Times New Roman" w:cs="Times New Roman"/>
                <w:bCs/>
              </w:rPr>
              <w:t xml:space="preserve">238 </w:t>
            </w:r>
            <w:r w:rsidRPr="00550BBA">
              <w:rPr>
                <w:rFonts w:ascii="Times New Roman" w:eastAsia="Times New Roman" w:hAnsi="Times New Roman" w:cs="Times New Roman"/>
                <w:bCs/>
              </w:rPr>
              <w:t>€</w:t>
            </w:r>
          </w:p>
          <w:p w14:paraId="39503D9D" w14:textId="77777777" w:rsidR="00F9111B" w:rsidRPr="00550BBA" w:rsidRDefault="00F9111B" w:rsidP="00F9111B">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4B57E630" w14:textId="77777777" w:rsidR="00F9111B" w:rsidRDefault="00F9111B" w:rsidP="00F9111B">
            <w:pPr>
              <w:jc w:val="center"/>
              <w:rPr>
                <w:rFonts w:ascii="Times New Roman" w:eastAsia="Times New Roman" w:hAnsi="Times New Roman" w:cs="Times New Roman"/>
                <w:bCs/>
              </w:rPr>
            </w:pPr>
          </w:p>
        </w:tc>
        <w:tc>
          <w:tcPr>
            <w:tcW w:w="1260" w:type="dxa"/>
            <w:shd w:val="clear" w:color="auto" w:fill="auto"/>
          </w:tcPr>
          <w:p w14:paraId="0C878853" w14:textId="77777777" w:rsidR="00F9111B" w:rsidRDefault="00F9111B" w:rsidP="00F9111B">
            <w:pPr>
              <w:jc w:val="center"/>
              <w:rPr>
                <w:rFonts w:ascii="Times New Roman" w:eastAsia="Times New Roman" w:hAnsi="Times New Roman" w:cs="Times New Roman"/>
                <w:bCs/>
              </w:rPr>
            </w:pPr>
            <w:r>
              <w:rPr>
                <w:rFonts w:ascii="Times New Roman" w:eastAsia="Times New Roman" w:hAnsi="Times New Roman" w:cs="Times New Roman"/>
                <w:bCs/>
              </w:rPr>
              <w:t xml:space="preserve">238 </w:t>
            </w:r>
            <w:r w:rsidRPr="00550BBA">
              <w:rPr>
                <w:rFonts w:ascii="Times New Roman" w:eastAsia="Times New Roman" w:hAnsi="Times New Roman" w:cs="Times New Roman"/>
                <w:bCs/>
              </w:rPr>
              <w:t>€</w:t>
            </w:r>
          </w:p>
          <w:p w14:paraId="4685821D" w14:textId="77777777" w:rsidR="00F9111B" w:rsidRPr="00550BBA" w:rsidRDefault="00F9111B" w:rsidP="00F9111B">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06269D8D" w14:textId="77777777" w:rsidR="00F9111B" w:rsidRDefault="00F9111B" w:rsidP="00F9111B">
            <w:pPr>
              <w:jc w:val="center"/>
              <w:rPr>
                <w:rFonts w:ascii="Times New Roman" w:eastAsia="Times New Roman" w:hAnsi="Times New Roman" w:cs="Times New Roman"/>
                <w:bCs/>
              </w:rPr>
            </w:pPr>
          </w:p>
        </w:tc>
        <w:tc>
          <w:tcPr>
            <w:tcW w:w="1170" w:type="dxa"/>
          </w:tcPr>
          <w:p w14:paraId="0ADD6197" w14:textId="77777777" w:rsidR="00F9111B" w:rsidRDefault="00F9111B" w:rsidP="00F9111B">
            <w:pPr>
              <w:jc w:val="center"/>
              <w:rPr>
                <w:rFonts w:ascii="Times New Roman" w:eastAsia="Times New Roman" w:hAnsi="Times New Roman" w:cs="Times New Roman"/>
                <w:bCs/>
              </w:rPr>
            </w:pPr>
            <w:r>
              <w:rPr>
                <w:rFonts w:ascii="Times New Roman" w:eastAsia="Times New Roman" w:hAnsi="Times New Roman" w:cs="Times New Roman"/>
                <w:bCs/>
              </w:rPr>
              <w:t xml:space="preserve">238 </w:t>
            </w:r>
            <w:r w:rsidRPr="00550BBA">
              <w:rPr>
                <w:rFonts w:ascii="Times New Roman" w:eastAsia="Times New Roman" w:hAnsi="Times New Roman" w:cs="Times New Roman"/>
                <w:bCs/>
              </w:rPr>
              <w:t>€</w:t>
            </w:r>
          </w:p>
          <w:p w14:paraId="69F5832B" w14:textId="77777777" w:rsidR="00F9111B" w:rsidRPr="00550BBA" w:rsidRDefault="00F9111B" w:rsidP="00F9111B">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1276E319" w14:textId="77777777" w:rsidR="00F9111B" w:rsidRDefault="00F9111B" w:rsidP="00F9111B">
            <w:pPr>
              <w:jc w:val="center"/>
              <w:rPr>
                <w:rFonts w:ascii="Times New Roman" w:eastAsia="Times New Roman" w:hAnsi="Times New Roman" w:cs="Times New Roman"/>
                <w:bCs/>
              </w:rPr>
            </w:pPr>
          </w:p>
        </w:tc>
        <w:tc>
          <w:tcPr>
            <w:tcW w:w="1629" w:type="dxa"/>
          </w:tcPr>
          <w:p w14:paraId="0AA6757A" w14:textId="77777777" w:rsidR="00F9111B" w:rsidRDefault="00F9111B" w:rsidP="00F9111B">
            <w:pPr>
              <w:rPr>
                <w:rFonts w:ascii="Times New Roman" w:eastAsia="Times New Roman" w:hAnsi="Times New Roman" w:cs="Times New Roman"/>
                <w:bCs/>
              </w:rPr>
            </w:pPr>
            <w:r>
              <w:rPr>
                <w:rFonts w:ascii="Times New Roman" w:eastAsia="Times New Roman" w:hAnsi="Times New Roman" w:cs="Times New Roman"/>
                <w:bCs/>
              </w:rPr>
              <w:t>ZK</w:t>
            </w:r>
          </w:p>
          <w:p w14:paraId="2EF58E8E" w14:textId="77777777" w:rsidR="00F9111B" w:rsidRDefault="00F9111B" w:rsidP="00F9111B">
            <w:pPr>
              <w:rPr>
                <w:rFonts w:ascii="Times New Roman" w:eastAsia="Times New Roman" w:hAnsi="Times New Roman" w:cs="Times New Roman"/>
                <w:bCs/>
              </w:rPr>
            </w:pPr>
          </w:p>
          <w:p w14:paraId="75F2E462" w14:textId="1D6AB122" w:rsidR="00F9111B" w:rsidRDefault="00F9111B" w:rsidP="00F9111B">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211A2D23" w14:textId="77777777" w:rsidR="00F9111B" w:rsidRDefault="00F9111B" w:rsidP="00F9111B">
            <w:pPr>
              <w:jc w:val="left"/>
              <w:rPr>
                <w:rFonts w:ascii="Times New Roman" w:eastAsia="Times New Roman" w:hAnsi="Times New Roman" w:cs="Times New Roman"/>
                <w:bCs/>
              </w:rPr>
            </w:pPr>
            <w:r>
              <w:rPr>
                <w:rFonts w:ascii="Times New Roman" w:eastAsia="Times New Roman" w:hAnsi="Times New Roman" w:cs="Times New Roman"/>
                <w:bCs/>
              </w:rPr>
              <w:t>- 3 aktivitete të zhvilluara (1 në vit)</w:t>
            </w:r>
          </w:p>
          <w:p w14:paraId="04424BA5" w14:textId="77777777" w:rsidR="00F9111B" w:rsidRDefault="00F9111B" w:rsidP="00F9111B">
            <w:pPr>
              <w:jc w:val="left"/>
              <w:rPr>
                <w:rFonts w:ascii="Times New Roman" w:eastAsia="Times New Roman" w:hAnsi="Times New Roman" w:cs="Times New Roman"/>
                <w:bCs/>
              </w:rPr>
            </w:pPr>
          </w:p>
          <w:p w14:paraId="02308D8C" w14:textId="7E5CA7B1" w:rsidR="00F9111B" w:rsidRDefault="00F9111B" w:rsidP="00F9111B">
            <w:pPr>
              <w:jc w:val="left"/>
              <w:rPr>
                <w:rFonts w:ascii="Times New Roman" w:eastAsia="Times New Roman" w:hAnsi="Times New Roman" w:cs="Times New Roman"/>
                <w:bCs/>
              </w:rPr>
            </w:pPr>
            <w:r>
              <w:rPr>
                <w:rFonts w:ascii="Times New Roman" w:eastAsia="Times New Roman" w:hAnsi="Times New Roman" w:cs="Times New Roman"/>
                <w:bCs/>
              </w:rPr>
              <w:t>- 45 persona të informuar (15 në vit) ndarë sipas seksit, moshës, etnisë, vendbanimit, etj.</w:t>
            </w:r>
          </w:p>
        </w:tc>
        <w:tc>
          <w:tcPr>
            <w:tcW w:w="1710" w:type="dxa"/>
            <w:shd w:val="clear" w:color="auto" w:fill="auto"/>
          </w:tcPr>
          <w:p w14:paraId="1BB2F6C6" w14:textId="439A3EB1" w:rsidR="00F9111B" w:rsidRDefault="00F9111B" w:rsidP="00F9111B">
            <w:pPr>
              <w:rPr>
                <w:rFonts w:ascii="Times New Roman" w:eastAsia="Times New Roman" w:hAnsi="Times New Roman" w:cs="Times New Roman"/>
                <w:bCs/>
              </w:rPr>
            </w:pPr>
            <w:r>
              <w:rPr>
                <w:rFonts w:ascii="Times New Roman" w:eastAsia="Times New Roman" w:hAnsi="Times New Roman" w:cs="Times New Roman"/>
                <w:bCs/>
              </w:rPr>
              <w:t>KK</w:t>
            </w:r>
          </w:p>
        </w:tc>
      </w:tr>
      <w:tr w:rsidR="00F9111B" w:rsidRPr="00FA6B29" w14:paraId="7BE3986B" w14:textId="77777777" w:rsidTr="00FD28A3">
        <w:trPr>
          <w:trHeight w:val="534"/>
        </w:trPr>
        <w:tc>
          <w:tcPr>
            <w:tcW w:w="3240" w:type="dxa"/>
            <w:shd w:val="clear" w:color="auto" w:fill="auto"/>
          </w:tcPr>
          <w:p w14:paraId="00A3340B" w14:textId="736660CB" w:rsidR="00F9111B" w:rsidRDefault="00F9111B" w:rsidP="00F9111B">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3.1.6. </w:t>
            </w:r>
            <w:r w:rsidRPr="00CD7724">
              <w:rPr>
                <w:rFonts w:ascii="Times New Roman" w:eastAsia="Times New Roman" w:hAnsi="Times New Roman" w:cs="Times New Roman"/>
                <w:bCs/>
              </w:rPr>
              <w:t>Takime me të punësuarat/punësuarit në institucione lokale dhe diskutimi mbi rëndësinë e njohjes dhe raportimit të ngacmimeve seksuale në vendin e punës.</w:t>
            </w:r>
          </w:p>
        </w:tc>
        <w:tc>
          <w:tcPr>
            <w:tcW w:w="1620" w:type="dxa"/>
            <w:shd w:val="clear" w:color="auto" w:fill="auto"/>
          </w:tcPr>
          <w:p w14:paraId="10102BCB" w14:textId="5E863E8F" w:rsidR="00F9111B" w:rsidRDefault="00F9111B" w:rsidP="00F9111B">
            <w:pPr>
              <w:rPr>
                <w:rFonts w:ascii="Times New Roman" w:eastAsia="Times New Roman" w:hAnsi="Times New Roman" w:cs="Times New Roman"/>
                <w:bCs/>
              </w:rPr>
            </w:pPr>
            <w:r>
              <w:rPr>
                <w:rFonts w:ascii="Times New Roman" w:eastAsia="Times New Roman" w:hAnsi="Times New Roman" w:cs="Times New Roman"/>
                <w:bCs/>
              </w:rPr>
              <w:t>ZBGJDNJ</w:t>
            </w:r>
          </w:p>
        </w:tc>
        <w:tc>
          <w:tcPr>
            <w:tcW w:w="1601" w:type="dxa"/>
            <w:gridSpan w:val="2"/>
            <w:shd w:val="clear" w:color="auto" w:fill="auto"/>
          </w:tcPr>
          <w:p w14:paraId="5F1AD92D" w14:textId="77777777" w:rsidR="00F9111B" w:rsidRDefault="00F9111B" w:rsidP="00F9111B">
            <w:pPr>
              <w:rPr>
                <w:rFonts w:ascii="Times New Roman" w:eastAsia="Times New Roman" w:hAnsi="Times New Roman" w:cs="Times New Roman"/>
                <w:bCs/>
              </w:rPr>
            </w:pPr>
            <w:r>
              <w:rPr>
                <w:rFonts w:ascii="Times New Roman" w:eastAsia="Times New Roman" w:hAnsi="Times New Roman" w:cs="Times New Roman"/>
                <w:bCs/>
              </w:rPr>
              <w:t>ABGJ</w:t>
            </w:r>
          </w:p>
          <w:p w14:paraId="240A7C66" w14:textId="77777777" w:rsidR="00F9111B" w:rsidRDefault="00F9111B" w:rsidP="00F9111B">
            <w:pPr>
              <w:rPr>
                <w:rFonts w:ascii="Times New Roman" w:eastAsia="Times New Roman" w:hAnsi="Times New Roman" w:cs="Times New Roman"/>
                <w:bCs/>
              </w:rPr>
            </w:pPr>
          </w:p>
          <w:p w14:paraId="415321DB" w14:textId="77777777" w:rsidR="00F9111B" w:rsidRDefault="00F9111B" w:rsidP="00F9111B">
            <w:pPr>
              <w:rPr>
                <w:rFonts w:ascii="Times New Roman" w:eastAsia="Times New Roman" w:hAnsi="Times New Roman" w:cs="Times New Roman"/>
                <w:bCs/>
              </w:rPr>
            </w:pPr>
            <w:r>
              <w:rPr>
                <w:rFonts w:ascii="Times New Roman" w:eastAsia="Times New Roman" w:hAnsi="Times New Roman" w:cs="Times New Roman"/>
                <w:bCs/>
              </w:rPr>
              <w:t>OJQ</w:t>
            </w:r>
          </w:p>
          <w:p w14:paraId="2D46AF5E" w14:textId="77777777" w:rsidR="00F9111B" w:rsidRDefault="00F9111B" w:rsidP="00F9111B">
            <w:pPr>
              <w:rPr>
                <w:rFonts w:ascii="Times New Roman" w:eastAsia="Times New Roman" w:hAnsi="Times New Roman" w:cs="Times New Roman"/>
                <w:bCs/>
              </w:rPr>
            </w:pPr>
          </w:p>
          <w:p w14:paraId="576CBB26" w14:textId="0BC276B4" w:rsidR="00F9111B" w:rsidRDefault="00F9111B" w:rsidP="00F9111B">
            <w:pPr>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gridSpan w:val="2"/>
            <w:shd w:val="clear" w:color="auto" w:fill="auto"/>
          </w:tcPr>
          <w:p w14:paraId="66D9DE95" w14:textId="77777777" w:rsidR="00F9111B" w:rsidRDefault="00F9111B" w:rsidP="00F9111B">
            <w:pPr>
              <w:jc w:val="center"/>
              <w:rPr>
                <w:rFonts w:ascii="Times New Roman" w:eastAsia="Times New Roman" w:hAnsi="Times New Roman" w:cs="Times New Roman"/>
                <w:bCs/>
              </w:rPr>
            </w:pPr>
            <w:r>
              <w:rPr>
                <w:rFonts w:ascii="Times New Roman" w:eastAsia="Times New Roman" w:hAnsi="Times New Roman" w:cs="Times New Roman"/>
                <w:bCs/>
              </w:rPr>
              <w:t>2024</w:t>
            </w:r>
          </w:p>
          <w:p w14:paraId="4F3CECB2" w14:textId="77777777" w:rsidR="00F9111B" w:rsidRDefault="00F9111B" w:rsidP="00F9111B">
            <w:pPr>
              <w:jc w:val="center"/>
              <w:rPr>
                <w:rFonts w:ascii="Times New Roman" w:eastAsia="Times New Roman" w:hAnsi="Times New Roman" w:cs="Times New Roman"/>
                <w:bCs/>
              </w:rPr>
            </w:pPr>
            <w:r>
              <w:rPr>
                <w:rFonts w:ascii="Times New Roman" w:eastAsia="Times New Roman" w:hAnsi="Times New Roman" w:cs="Times New Roman"/>
                <w:bCs/>
              </w:rPr>
              <w:t>-</w:t>
            </w:r>
          </w:p>
          <w:p w14:paraId="01549330" w14:textId="6F513816" w:rsidR="00F9111B" w:rsidRDefault="00F9111B" w:rsidP="00F9111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55" w:type="dxa"/>
            <w:gridSpan w:val="2"/>
            <w:shd w:val="clear" w:color="auto" w:fill="auto"/>
          </w:tcPr>
          <w:p w14:paraId="19E19284" w14:textId="58F3C743" w:rsidR="00F9111B" w:rsidRDefault="00606BB8" w:rsidP="00F9111B">
            <w:pPr>
              <w:jc w:val="center"/>
              <w:rPr>
                <w:rFonts w:ascii="Times New Roman" w:eastAsia="Times New Roman" w:hAnsi="Times New Roman" w:cs="Times New Roman"/>
                <w:bCs/>
              </w:rPr>
            </w:pPr>
            <w:r>
              <w:rPr>
                <w:rFonts w:ascii="Times New Roman" w:eastAsia="Times New Roman" w:hAnsi="Times New Roman" w:cs="Times New Roman"/>
                <w:bCs/>
              </w:rPr>
              <w:t>184</w:t>
            </w:r>
            <w:r w:rsidR="00F9111B">
              <w:rPr>
                <w:rFonts w:ascii="Times New Roman" w:eastAsia="Times New Roman" w:hAnsi="Times New Roman" w:cs="Times New Roman"/>
                <w:bCs/>
              </w:rPr>
              <w:t xml:space="preserve"> </w:t>
            </w:r>
            <w:r w:rsidR="00F9111B" w:rsidRPr="00550BBA">
              <w:rPr>
                <w:rFonts w:ascii="Times New Roman" w:eastAsia="Times New Roman" w:hAnsi="Times New Roman" w:cs="Times New Roman"/>
                <w:bCs/>
              </w:rPr>
              <w:t>€</w:t>
            </w:r>
          </w:p>
          <w:p w14:paraId="7DBE826E" w14:textId="77777777" w:rsidR="00F9111B" w:rsidRPr="00550BBA" w:rsidRDefault="00F9111B" w:rsidP="00F9111B">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249F434C" w14:textId="77777777" w:rsidR="00F9111B" w:rsidRDefault="00F9111B" w:rsidP="00F9111B">
            <w:pPr>
              <w:jc w:val="center"/>
              <w:rPr>
                <w:rFonts w:ascii="Times New Roman" w:eastAsia="Times New Roman" w:hAnsi="Times New Roman" w:cs="Times New Roman"/>
                <w:bCs/>
              </w:rPr>
            </w:pPr>
          </w:p>
        </w:tc>
        <w:tc>
          <w:tcPr>
            <w:tcW w:w="1260" w:type="dxa"/>
            <w:shd w:val="clear" w:color="auto" w:fill="auto"/>
          </w:tcPr>
          <w:p w14:paraId="0436A09E" w14:textId="77777777" w:rsidR="00606BB8" w:rsidRDefault="00606BB8" w:rsidP="00606BB8">
            <w:pPr>
              <w:jc w:val="center"/>
              <w:rPr>
                <w:rFonts w:ascii="Times New Roman" w:eastAsia="Times New Roman" w:hAnsi="Times New Roman" w:cs="Times New Roman"/>
                <w:bCs/>
              </w:rPr>
            </w:pPr>
            <w:r>
              <w:rPr>
                <w:rFonts w:ascii="Times New Roman" w:eastAsia="Times New Roman" w:hAnsi="Times New Roman" w:cs="Times New Roman"/>
                <w:bCs/>
              </w:rPr>
              <w:t xml:space="preserve">184 </w:t>
            </w:r>
            <w:r w:rsidRPr="00550BBA">
              <w:rPr>
                <w:rFonts w:ascii="Times New Roman" w:eastAsia="Times New Roman" w:hAnsi="Times New Roman" w:cs="Times New Roman"/>
                <w:bCs/>
              </w:rPr>
              <w:t>€</w:t>
            </w:r>
          </w:p>
          <w:p w14:paraId="3EBC92A2" w14:textId="77777777" w:rsidR="00606BB8" w:rsidRPr="00550BBA" w:rsidRDefault="00606BB8" w:rsidP="00606BB8">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0CE5908F" w14:textId="77777777" w:rsidR="00F9111B" w:rsidRDefault="00F9111B" w:rsidP="00F9111B">
            <w:pPr>
              <w:jc w:val="center"/>
              <w:rPr>
                <w:rFonts w:ascii="Times New Roman" w:eastAsia="Times New Roman" w:hAnsi="Times New Roman" w:cs="Times New Roman"/>
                <w:bCs/>
              </w:rPr>
            </w:pPr>
          </w:p>
        </w:tc>
        <w:tc>
          <w:tcPr>
            <w:tcW w:w="1170" w:type="dxa"/>
          </w:tcPr>
          <w:p w14:paraId="63522465" w14:textId="77777777" w:rsidR="00606BB8" w:rsidRDefault="00606BB8" w:rsidP="00606BB8">
            <w:pPr>
              <w:jc w:val="center"/>
              <w:rPr>
                <w:rFonts w:ascii="Times New Roman" w:eastAsia="Times New Roman" w:hAnsi="Times New Roman" w:cs="Times New Roman"/>
                <w:bCs/>
              </w:rPr>
            </w:pPr>
            <w:r>
              <w:rPr>
                <w:rFonts w:ascii="Times New Roman" w:eastAsia="Times New Roman" w:hAnsi="Times New Roman" w:cs="Times New Roman"/>
                <w:bCs/>
              </w:rPr>
              <w:t xml:space="preserve">184 </w:t>
            </w:r>
            <w:r w:rsidRPr="00550BBA">
              <w:rPr>
                <w:rFonts w:ascii="Times New Roman" w:eastAsia="Times New Roman" w:hAnsi="Times New Roman" w:cs="Times New Roman"/>
                <w:bCs/>
              </w:rPr>
              <w:t>€</w:t>
            </w:r>
          </w:p>
          <w:p w14:paraId="614B24D6" w14:textId="77777777" w:rsidR="00606BB8" w:rsidRPr="00550BBA" w:rsidRDefault="00606BB8" w:rsidP="00606BB8">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5DE763AD" w14:textId="77777777" w:rsidR="00F9111B" w:rsidRDefault="00F9111B" w:rsidP="00F9111B">
            <w:pPr>
              <w:jc w:val="center"/>
              <w:rPr>
                <w:rFonts w:ascii="Times New Roman" w:eastAsia="Times New Roman" w:hAnsi="Times New Roman" w:cs="Times New Roman"/>
                <w:bCs/>
              </w:rPr>
            </w:pPr>
          </w:p>
        </w:tc>
        <w:tc>
          <w:tcPr>
            <w:tcW w:w="1629" w:type="dxa"/>
          </w:tcPr>
          <w:p w14:paraId="44F80CB5" w14:textId="77777777" w:rsidR="00F9111B" w:rsidRDefault="00F9111B" w:rsidP="00F9111B">
            <w:pPr>
              <w:rPr>
                <w:rFonts w:ascii="Times New Roman" w:eastAsia="Times New Roman" w:hAnsi="Times New Roman" w:cs="Times New Roman"/>
                <w:bCs/>
              </w:rPr>
            </w:pPr>
            <w:r>
              <w:rPr>
                <w:rFonts w:ascii="Times New Roman" w:eastAsia="Times New Roman" w:hAnsi="Times New Roman" w:cs="Times New Roman"/>
                <w:bCs/>
              </w:rPr>
              <w:t>ZBGJDNJ</w:t>
            </w:r>
          </w:p>
          <w:p w14:paraId="7B0C50A5" w14:textId="77777777" w:rsidR="00F9111B" w:rsidRDefault="00F9111B" w:rsidP="00F9111B">
            <w:pPr>
              <w:rPr>
                <w:rFonts w:ascii="Times New Roman" w:eastAsia="Times New Roman" w:hAnsi="Times New Roman" w:cs="Times New Roman"/>
                <w:bCs/>
              </w:rPr>
            </w:pPr>
          </w:p>
          <w:p w14:paraId="10E7BC01" w14:textId="227EC26E" w:rsidR="00F9111B" w:rsidRDefault="00F9111B" w:rsidP="00F9111B">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91" w:type="dxa"/>
            <w:shd w:val="clear" w:color="auto" w:fill="auto"/>
          </w:tcPr>
          <w:p w14:paraId="73F5AC6E" w14:textId="786A785B" w:rsidR="00F9111B" w:rsidRDefault="00F9111B" w:rsidP="00F9111B">
            <w:pPr>
              <w:jc w:val="left"/>
              <w:rPr>
                <w:rFonts w:ascii="Times New Roman" w:eastAsia="Times New Roman" w:hAnsi="Times New Roman" w:cs="Times New Roman"/>
                <w:bCs/>
              </w:rPr>
            </w:pPr>
            <w:r>
              <w:rPr>
                <w:rFonts w:ascii="Times New Roman" w:eastAsia="Times New Roman" w:hAnsi="Times New Roman" w:cs="Times New Roman"/>
                <w:bCs/>
              </w:rPr>
              <w:t>- 3 takime të zhvilluara (1 në vit).</w:t>
            </w:r>
          </w:p>
          <w:p w14:paraId="32E4FA30" w14:textId="77777777" w:rsidR="00F9111B" w:rsidRDefault="00F9111B" w:rsidP="00F9111B">
            <w:pPr>
              <w:jc w:val="left"/>
              <w:rPr>
                <w:rFonts w:ascii="Times New Roman" w:eastAsia="Times New Roman" w:hAnsi="Times New Roman" w:cs="Times New Roman"/>
                <w:bCs/>
              </w:rPr>
            </w:pPr>
          </w:p>
          <w:p w14:paraId="25242D8F" w14:textId="5F40937C" w:rsidR="00F9111B" w:rsidRDefault="00F9111B" w:rsidP="00F9111B">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606BB8">
              <w:rPr>
                <w:rFonts w:ascii="Times New Roman" w:eastAsia="Times New Roman" w:hAnsi="Times New Roman" w:cs="Times New Roman"/>
                <w:bCs/>
              </w:rPr>
              <w:t>45</w:t>
            </w:r>
            <w:r>
              <w:rPr>
                <w:rFonts w:ascii="Times New Roman" w:eastAsia="Times New Roman" w:hAnsi="Times New Roman" w:cs="Times New Roman"/>
                <w:bCs/>
              </w:rPr>
              <w:t xml:space="preserve"> persona të informua (15 në vit) ndarë sipas seksit, moshës, profesionit, etj.</w:t>
            </w:r>
          </w:p>
        </w:tc>
        <w:tc>
          <w:tcPr>
            <w:tcW w:w="1710" w:type="dxa"/>
            <w:shd w:val="clear" w:color="auto" w:fill="auto"/>
          </w:tcPr>
          <w:p w14:paraId="77F48D74" w14:textId="719B52A3" w:rsidR="00F9111B" w:rsidRDefault="00F9111B" w:rsidP="00F9111B">
            <w:pPr>
              <w:rPr>
                <w:rFonts w:ascii="Times New Roman" w:eastAsia="Times New Roman" w:hAnsi="Times New Roman" w:cs="Times New Roman"/>
                <w:bCs/>
              </w:rPr>
            </w:pPr>
            <w:r>
              <w:rPr>
                <w:rFonts w:ascii="Times New Roman" w:eastAsia="Times New Roman" w:hAnsi="Times New Roman" w:cs="Times New Roman"/>
                <w:bCs/>
              </w:rPr>
              <w:t>KK</w:t>
            </w:r>
          </w:p>
        </w:tc>
      </w:tr>
      <w:tr w:rsidR="00606BB8" w:rsidRPr="00FA6B29" w14:paraId="58832EC0" w14:textId="77777777" w:rsidTr="00FD28A3">
        <w:trPr>
          <w:trHeight w:val="534"/>
        </w:trPr>
        <w:tc>
          <w:tcPr>
            <w:tcW w:w="3240" w:type="dxa"/>
            <w:shd w:val="clear" w:color="auto" w:fill="auto"/>
          </w:tcPr>
          <w:p w14:paraId="3B53C0A8" w14:textId="77777777" w:rsidR="00606BB8" w:rsidRDefault="00606BB8" w:rsidP="00606BB8">
            <w:pPr>
              <w:jc w:val="left"/>
              <w:rPr>
                <w:rFonts w:ascii="Times New Roman" w:hAnsi="Times New Roman" w:cs="Times New Roman"/>
              </w:rPr>
            </w:pPr>
            <w:r>
              <w:rPr>
                <w:rFonts w:ascii="Times New Roman" w:hAnsi="Times New Roman" w:cs="Times New Roman"/>
              </w:rPr>
              <w:t>3.1.7. Përgatitja e një dokumenti udhëzues për përdorimin e gjuhës së ndjeshme gjinore dhe jodiskriminuese, në dokumentet dhe publikimet e komunës. dokument udhezues pr gjuhën e ndjeshme gjinore</w:t>
            </w:r>
          </w:p>
          <w:p w14:paraId="23A3DF7E" w14:textId="77777777" w:rsidR="00606BB8" w:rsidRDefault="00606BB8" w:rsidP="00606BB8">
            <w:pPr>
              <w:rPr>
                <w:rFonts w:ascii="Times New Roman" w:eastAsia="Times New Roman" w:hAnsi="Times New Roman" w:cs="Times New Roman"/>
                <w:bCs/>
                <w:lang w:eastAsia="sq-AL"/>
              </w:rPr>
            </w:pPr>
          </w:p>
        </w:tc>
        <w:tc>
          <w:tcPr>
            <w:tcW w:w="1620" w:type="dxa"/>
            <w:shd w:val="clear" w:color="auto" w:fill="auto"/>
          </w:tcPr>
          <w:p w14:paraId="60C1A822" w14:textId="5F3BA271" w:rsidR="00606BB8" w:rsidRDefault="00606BB8" w:rsidP="00606BB8">
            <w:pPr>
              <w:rPr>
                <w:rFonts w:ascii="Times New Roman" w:eastAsia="Times New Roman" w:hAnsi="Times New Roman" w:cs="Times New Roman"/>
                <w:bCs/>
              </w:rPr>
            </w:pPr>
            <w:r>
              <w:rPr>
                <w:rFonts w:ascii="Times New Roman" w:eastAsia="Times New Roman" w:hAnsi="Times New Roman" w:cs="Times New Roman"/>
                <w:bCs/>
              </w:rPr>
              <w:t>Zyra për Informim (ZI)</w:t>
            </w:r>
          </w:p>
        </w:tc>
        <w:tc>
          <w:tcPr>
            <w:tcW w:w="1601" w:type="dxa"/>
            <w:gridSpan w:val="2"/>
            <w:shd w:val="clear" w:color="auto" w:fill="auto"/>
          </w:tcPr>
          <w:p w14:paraId="0DD3BCF8" w14:textId="77777777" w:rsidR="00606BB8" w:rsidRDefault="00606BB8" w:rsidP="00606BB8">
            <w:pPr>
              <w:rPr>
                <w:rFonts w:ascii="Times New Roman" w:eastAsia="Times New Roman" w:hAnsi="Times New Roman" w:cs="Times New Roman"/>
                <w:bCs/>
              </w:rPr>
            </w:pPr>
            <w:r>
              <w:rPr>
                <w:rFonts w:ascii="Times New Roman" w:eastAsia="Times New Roman" w:hAnsi="Times New Roman" w:cs="Times New Roman"/>
                <w:bCs/>
              </w:rPr>
              <w:t>ZBGJDNJ</w:t>
            </w:r>
          </w:p>
          <w:p w14:paraId="0F05297F" w14:textId="77777777" w:rsidR="00606BB8" w:rsidRDefault="00606BB8" w:rsidP="00606BB8">
            <w:pPr>
              <w:rPr>
                <w:rFonts w:ascii="Times New Roman" w:eastAsia="Times New Roman" w:hAnsi="Times New Roman" w:cs="Times New Roman"/>
                <w:bCs/>
              </w:rPr>
            </w:pPr>
          </w:p>
          <w:p w14:paraId="5415B7D7" w14:textId="77777777" w:rsidR="00606BB8" w:rsidRDefault="00606BB8" w:rsidP="00606BB8">
            <w:pPr>
              <w:rPr>
                <w:rFonts w:ascii="Times New Roman" w:eastAsia="Times New Roman" w:hAnsi="Times New Roman" w:cs="Times New Roman"/>
                <w:bCs/>
              </w:rPr>
            </w:pPr>
            <w:r>
              <w:rPr>
                <w:rFonts w:ascii="Times New Roman" w:eastAsia="Times New Roman" w:hAnsi="Times New Roman" w:cs="Times New Roman"/>
                <w:bCs/>
              </w:rPr>
              <w:t>ZDNJ</w:t>
            </w:r>
          </w:p>
          <w:p w14:paraId="603A909D" w14:textId="77777777" w:rsidR="00606BB8" w:rsidRDefault="00606BB8" w:rsidP="00606BB8">
            <w:pPr>
              <w:rPr>
                <w:rFonts w:ascii="Times New Roman" w:eastAsia="Times New Roman" w:hAnsi="Times New Roman" w:cs="Times New Roman"/>
                <w:bCs/>
              </w:rPr>
            </w:pPr>
          </w:p>
          <w:p w14:paraId="41CACB40" w14:textId="77777777" w:rsidR="00606BB8" w:rsidRDefault="00606BB8" w:rsidP="00606BB8">
            <w:pPr>
              <w:jc w:val="left"/>
              <w:rPr>
                <w:rFonts w:ascii="Times New Roman" w:eastAsia="Times New Roman" w:hAnsi="Times New Roman" w:cs="Times New Roman"/>
                <w:bCs/>
              </w:rPr>
            </w:pPr>
            <w:r>
              <w:rPr>
                <w:rFonts w:ascii="Times New Roman" w:eastAsia="Times New Roman" w:hAnsi="Times New Roman" w:cs="Times New Roman"/>
                <w:bCs/>
              </w:rPr>
              <w:t>Lektor/e</w:t>
            </w:r>
          </w:p>
          <w:p w14:paraId="1BE42587" w14:textId="77777777" w:rsidR="00606BB8" w:rsidRDefault="00606BB8" w:rsidP="00606BB8">
            <w:pPr>
              <w:jc w:val="left"/>
              <w:rPr>
                <w:rFonts w:ascii="Times New Roman" w:eastAsia="Times New Roman" w:hAnsi="Times New Roman" w:cs="Times New Roman"/>
                <w:bCs/>
              </w:rPr>
            </w:pPr>
          </w:p>
          <w:p w14:paraId="005C0582" w14:textId="1A806644" w:rsidR="00606BB8" w:rsidRDefault="00606BB8" w:rsidP="00606BB8">
            <w:pPr>
              <w:rPr>
                <w:rFonts w:ascii="Times New Roman" w:eastAsia="Times New Roman" w:hAnsi="Times New Roman" w:cs="Times New Roman"/>
                <w:bCs/>
              </w:rPr>
            </w:pPr>
            <w:r>
              <w:rPr>
                <w:rFonts w:ascii="Times New Roman" w:eastAsia="Times New Roman" w:hAnsi="Times New Roman" w:cs="Times New Roman"/>
                <w:bCs/>
              </w:rPr>
              <w:t xml:space="preserve">ZL </w:t>
            </w:r>
          </w:p>
        </w:tc>
        <w:tc>
          <w:tcPr>
            <w:tcW w:w="1204" w:type="dxa"/>
            <w:gridSpan w:val="2"/>
            <w:shd w:val="clear" w:color="auto" w:fill="auto"/>
          </w:tcPr>
          <w:p w14:paraId="654C07F1" w14:textId="4D729BFE" w:rsidR="00606BB8" w:rsidRDefault="00606BB8" w:rsidP="00606BB8">
            <w:pPr>
              <w:jc w:val="center"/>
              <w:rPr>
                <w:rFonts w:ascii="Times New Roman" w:eastAsia="Times New Roman" w:hAnsi="Times New Roman" w:cs="Times New Roman"/>
                <w:bCs/>
              </w:rPr>
            </w:pPr>
            <w:r>
              <w:rPr>
                <w:rFonts w:ascii="Times New Roman" w:eastAsia="Times New Roman" w:hAnsi="Times New Roman" w:cs="Times New Roman"/>
                <w:bCs/>
              </w:rPr>
              <w:t>2025</w:t>
            </w:r>
          </w:p>
        </w:tc>
        <w:tc>
          <w:tcPr>
            <w:tcW w:w="1155" w:type="dxa"/>
            <w:gridSpan w:val="2"/>
            <w:shd w:val="clear" w:color="auto" w:fill="auto"/>
          </w:tcPr>
          <w:p w14:paraId="5D4450F3" w14:textId="04A2802C" w:rsidR="00606BB8" w:rsidRPr="00550BBA" w:rsidRDefault="00606BB8" w:rsidP="00606BB8">
            <w:pPr>
              <w:jc w:val="center"/>
              <w:rPr>
                <w:rFonts w:ascii="Times New Roman" w:eastAsia="Times New Roman" w:hAnsi="Times New Roman" w:cs="Times New Roman"/>
                <w:bCs/>
              </w:rPr>
            </w:pPr>
            <w:r>
              <w:rPr>
                <w:rFonts w:ascii="Times New Roman" w:eastAsia="Times New Roman" w:hAnsi="Times New Roman" w:cs="Times New Roman"/>
                <w:bCs/>
              </w:rPr>
              <w:t>/</w:t>
            </w:r>
          </w:p>
          <w:p w14:paraId="30D99FD7" w14:textId="77777777" w:rsidR="00606BB8" w:rsidRDefault="00606BB8" w:rsidP="00606BB8">
            <w:pPr>
              <w:jc w:val="center"/>
              <w:rPr>
                <w:rFonts w:ascii="Times New Roman" w:eastAsia="Times New Roman" w:hAnsi="Times New Roman" w:cs="Times New Roman"/>
                <w:bCs/>
              </w:rPr>
            </w:pPr>
          </w:p>
        </w:tc>
        <w:tc>
          <w:tcPr>
            <w:tcW w:w="1260" w:type="dxa"/>
            <w:shd w:val="clear" w:color="auto" w:fill="auto"/>
          </w:tcPr>
          <w:p w14:paraId="20E25D69" w14:textId="32A85A5E" w:rsidR="00606BB8" w:rsidRDefault="00606BB8" w:rsidP="00606BB8">
            <w:pPr>
              <w:jc w:val="center"/>
              <w:rPr>
                <w:rFonts w:ascii="Times New Roman" w:eastAsia="Times New Roman" w:hAnsi="Times New Roman" w:cs="Times New Roman"/>
                <w:bCs/>
              </w:rPr>
            </w:pPr>
            <w:r>
              <w:rPr>
                <w:rFonts w:ascii="Times New Roman" w:eastAsia="Times New Roman" w:hAnsi="Times New Roman" w:cs="Times New Roman"/>
                <w:bCs/>
              </w:rPr>
              <w:t>1,250</w:t>
            </w:r>
            <w:r w:rsidR="00ED186C">
              <w:rPr>
                <w:rFonts w:ascii="Times New Roman" w:eastAsia="Times New Roman" w:hAnsi="Times New Roman" w:cs="Times New Roman"/>
                <w:bCs/>
              </w:rPr>
              <w:t xml:space="preserve"> </w:t>
            </w:r>
            <w:r w:rsidRPr="00550BBA">
              <w:rPr>
                <w:rFonts w:ascii="Times New Roman" w:eastAsia="Times New Roman" w:hAnsi="Times New Roman" w:cs="Times New Roman"/>
                <w:bCs/>
              </w:rPr>
              <w:t>€</w:t>
            </w:r>
          </w:p>
          <w:p w14:paraId="27264489" w14:textId="77777777" w:rsidR="00606BB8" w:rsidRPr="00550BBA" w:rsidRDefault="00606BB8" w:rsidP="00606BB8">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27D5C390" w14:textId="77777777" w:rsidR="00606BB8" w:rsidRDefault="00606BB8" w:rsidP="00606BB8">
            <w:pPr>
              <w:jc w:val="center"/>
              <w:rPr>
                <w:rFonts w:ascii="Times New Roman" w:eastAsia="Times New Roman" w:hAnsi="Times New Roman" w:cs="Times New Roman"/>
                <w:bCs/>
              </w:rPr>
            </w:pPr>
          </w:p>
        </w:tc>
        <w:tc>
          <w:tcPr>
            <w:tcW w:w="1170" w:type="dxa"/>
          </w:tcPr>
          <w:p w14:paraId="4EBC3797" w14:textId="691BDB0B" w:rsidR="00606BB8" w:rsidRDefault="00606BB8" w:rsidP="00606BB8">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629" w:type="dxa"/>
          </w:tcPr>
          <w:p w14:paraId="25AD7240" w14:textId="1D65EEAA" w:rsidR="00606BB8" w:rsidRDefault="00481D49" w:rsidP="00606BB8">
            <w:pPr>
              <w:rPr>
                <w:rFonts w:ascii="Times New Roman" w:eastAsia="Times New Roman" w:hAnsi="Times New Roman" w:cs="Times New Roman"/>
                <w:bCs/>
              </w:rPr>
            </w:pPr>
            <w:r>
              <w:rPr>
                <w:rFonts w:ascii="Times New Roman" w:eastAsia="Times New Roman" w:hAnsi="Times New Roman" w:cs="Times New Roman"/>
                <w:bCs/>
              </w:rPr>
              <w:t>Drejtoritë komunale</w:t>
            </w:r>
          </w:p>
        </w:tc>
        <w:tc>
          <w:tcPr>
            <w:tcW w:w="1791" w:type="dxa"/>
            <w:shd w:val="clear" w:color="auto" w:fill="auto"/>
          </w:tcPr>
          <w:p w14:paraId="0A04C54A" w14:textId="3B01B8FA" w:rsidR="00606BB8" w:rsidRDefault="00481D49" w:rsidP="00606BB8">
            <w:pPr>
              <w:jc w:val="left"/>
              <w:rPr>
                <w:rFonts w:ascii="Times New Roman" w:eastAsia="Times New Roman" w:hAnsi="Times New Roman" w:cs="Times New Roman"/>
                <w:bCs/>
              </w:rPr>
            </w:pPr>
            <w:r>
              <w:rPr>
                <w:rFonts w:ascii="Times New Roman" w:eastAsia="Times New Roman" w:hAnsi="Times New Roman" w:cs="Times New Roman"/>
                <w:bCs/>
              </w:rPr>
              <w:t>- Dokumenti i përgatitur dhe shpërndarë tek të gjitha/gjithë zyrtaret/zyrtarët</w:t>
            </w:r>
          </w:p>
        </w:tc>
        <w:tc>
          <w:tcPr>
            <w:tcW w:w="1710" w:type="dxa"/>
            <w:shd w:val="clear" w:color="auto" w:fill="auto"/>
          </w:tcPr>
          <w:p w14:paraId="741158A9" w14:textId="5AE1C546" w:rsidR="00606BB8" w:rsidRDefault="00481D49" w:rsidP="00606BB8">
            <w:pPr>
              <w:rPr>
                <w:rFonts w:ascii="Times New Roman" w:eastAsia="Times New Roman" w:hAnsi="Times New Roman" w:cs="Times New Roman"/>
                <w:bCs/>
              </w:rPr>
            </w:pPr>
            <w:r>
              <w:rPr>
                <w:rFonts w:ascii="Times New Roman" w:eastAsia="Times New Roman" w:hAnsi="Times New Roman" w:cs="Times New Roman"/>
                <w:bCs/>
              </w:rPr>
              <w:t>KK</w:t>
            </w:r>
          </w:p>
        </w:tc>
      </w:tr>
    </w:tbl>
    <w:tbl>
      <w:tblPr>
        <w:tblStyle w:val="TableGrid"/>
        <w:tblW w:w="1638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227"/>
        <w:gridCol w:w="2669"/>
        <w:gridCol w:w="1549"/>
        <w:gridCol w:w="2057"/>
        <w:gridCol w:w="6878"/>
      </w:tblGrid>
      <w:tr w:rsidR="004B1316" w:rsidRPr="00FA6B29" w14:paraId="6C29764F" w14:textId="77777777" w:rsidTr="00F7722D">
        <w:tc>
          <w:tcPr>
            <w:tcW w:w="3227" w:type="dxa"/>
            <w:shd w:val="clear" w:color="auto" w:fill="B7B7B7" w:themeFill="accent6" w:themeFillTint="66"/>
          </w:tcPr>
          <w:p w14:paraId="64600E6B" w14:textId="77777777" w:rsidR="004B1316" w:rsidRPr="00FA6B29" w:rsidRDefault="004B1316" w:rsidP="00A31980">
            <w:pPr>
              <w:rPr>
                <w:rFonts w:ascii="Times New Roman" w:hAnsi="Times New Roman" w:cs="Times New Roman"/>
                <w:lang w:val="sq-AL"/>
              </w:rPr>
            </w:pPr>
            <w:r w:rsidRPr="00FA6B29">
              <w:rPr>
                <w:rFonts w:ascii="Times New Roman" w:hAnsi="Times New Roman" w:cs="Times New Roman"/>
                <w:b/>
                <w:bCs/>
                <w:i/>
                <w:iCs/>
                <w:lang w:val="sq-AL"/>
              </w:rPr>
              <w:t>Objektivi specifik:</w:t>
            </w:r>
          </w:p>
        </w:tc>
        <w:tc>
          <w:tcPr>
            <w:tcW w:w="13153" w:type="dxa"/>
            <w:gridSpan w:val="4"/>
            <w:shd w:val="clear" w:color="auto" w:fill="B7B7B7" w:themeFill="accent6" w:themeFillTint="66"/>
          </w:tcPr>
          <w:p w14:paraId="32463E3B" w14:textId="0D28D955" w:rsidR="004B1316" w:rsidRPr="009A4C62" w:rsidRDefault="004B1316" w:rsidP="00A31980">
            <w:pPr>
              <w:rPr>
                <w:rFonts w:ascii="Times New Roman" w:hAnsi="Times New Roman" w:cs="Times New Roman"/>
                <w:b/>
                <w:bCs/>
                <w:i/>
                <w:iCs/>
                <w:lang w:val="sq-AL"/>
              </w:rPr>
            </w:pPr>
            <w:bookmarkStart w:id="50" w:name="_Hlk158718012"/>
            <w:bookmarkStart w:id="51" w:name="_Hlk164019227"/>
            <w:r w:rsidRPr="00FA6B29">
              <w:rPr>
                <w:rFonts w:ascii="Times New Roman" w:hAnsi="Times New Roman" w:cs="Times New Roman"/>
                <w:b/>
                <w:bCs/>
                <w:i/>
                <w:iCs/>
                <w:lang w:val="sq-AL"/>
              </w:rPr>
              <w:t>3.2.</w:t>
            </w:r>
            <w:bookmarkEnd w:id="50"/>
            <w:r w:rsidR="009A4C62" w:rsidRPr="009A4C62">
              <w:rPr>
                <w:rFonts w:ascii="Times New Roman" w:hAnsi="Times New Roman" w:cs="Times New Roman"/>
                <w:b/>
                <w:bCs/>
                <w:i/>
                <w:iCs/>
                <w:lang w:val="sq-AL"/>
              </w:rPr>
              <w:t xml:space="preserve"> Rritja e masave dhe veprimeve të Komunës që marrin parasysh e zbatojnë integrimin gjinor dhe buxhetimin e përgjegjshëm gjinor.</w:t>
            </w:r>
          </w:p>
          <w:bookmarkEnd w:id="51"/>
          <w:p w14:paraId="54160778" w14:textId="324593DC" w:rsidR="00E36799" w:rsidRPr="00FA6B29" w:rsidRDefault="00E36799" w:rsidP="00A31980">
            <w:pPr>
              <w:rPr>
                <w:rFonts w:ascii="Times New Roman" w:hAnsi="Times New Roman" w:cs="Times New Roman"/>
                <w:lang w:val="sq-AL"/>
              </w:rPr>
            </w:pPr>
          </w:p>
        </w:tc>
      </w:tr>
      <w:tr w:rsidR="004B1316" w:rsidRPr="00FA6B29" w14:paraId="382AB0DA" w14:textId="77777777" w:rsidTr="00F7722D">
        <w:tc>
          <w:tcPr>
            <w:tcW w:w="5896" w:type="dxa"/>
            <w:gridSpan w:val="2"/>
            <w:shd w:val="clear" w:color="auto" w:fill="DBDBDB" w:themeFill="accent6" w:themeFillTint="33"/>
          </w:tcPr>
          <w:p w14:paraId="0DACAE3C" w14:textId="77777777" w:rsidR="004B1316" w:rsidRPr="00FA6B29" w:rsidRDefault="004B1316" w:rsidP="00A31980">
            <w:pPr>
              <w:jc w:val="center"/>
              <w:rPr>
                <w:rFonts w:ascii="Times New Roman" w:hAnsi="Times New Roman" w:cs="Times New Roman"/>
                <w:b/>
                <w:bCs/>
                <w:lang w:val="sq-AL"/>
              </w:rPr>
            </w:pPr>
            <w:r w:rsidRPr="00FA6B29">
              <w:rPr>
                <w:rFonts w:ascii="Times New Roman" w:hAnsi="Times New Roman" w:cs="Times New Roman"/>
                <w:b/>
                <w:bCs/>
                <w:lang w:val="sq-AL"/>
              </w:rPr>
              <w:t xml:space="preserve">Treguesi </w:t>
            </w:r>
          </w:p>
        </w:tc>
        <w:tc>
          <w:tcPr>
            <w:tcW w:w="1549" w:type="dxa"/>
            <w:shd w:val="clear" w:color="auto" w:fill="DBDBDB" w:themeFill="accent6" w:themeFillTint="33"/>
          </w:tcPr>
          <w:p w14:paraId="34A4FF40" w14:textId="77777777" w:rsidR="004B1316" w:rsidRPr="00FA6B29" w:rsidRDefault="004B1316" w:rsidP="00A31980">
            <w:pPr>
              <w:jc w:val="center"/>
              <w:rPr>
                <w:rFonts w:ascii="Times New Roman" w:hAnsi="Times New Roman" w:cs="Times New Roman"/>
                <w:b/>
                <w:bCs/>
                <w:lang w:val="sq-AL"/>
              </w:rPr>
            </w:pPr>
            <w:r w:rsidRPr="00FA6B29">
              <w:rPr>
                <w:rFonts w:ascii="Times New Roman" w:hAnsi="Times New Roman" w:cs="Times New Roman"/>
                <w:b/>
                <w:bCs/>
                <w:lang w:val="sq-AL"/>
              </w:rPr>
              <w:t>Vlera bazë (2024)</w:t>
            </w:r>
          </w:p>
        </w:tc>
        <w:tc>
          <w:tcPr>
            <w:tcW w:w="2057" w:type="dxa"/>
            <w:shd w:val="clear" w:color="auto" w:fill="DBDBDB" w:themeFill="accent6" w:themeFillTint="33"/>
          </w:tcPr>
          <w:p w14:paraId="38E110B8" w14:textId="378A4F1C" w:rsidR="004B1316" w:rsidRPr="00FA6B29" w:rsidRDefault="004B1316" w:rsidP="00A31980">
            <w:pPr>
              <w:jc w:val="center"/>
              <w:rPr>
                <w:rFonts w:ascii="Times New Roman" w:hAnsi="Times New Roman" w:cs="Times New Roman"/>
                <w:b/>
                <w:bCs/>
                <w:lang w:val="sq-AL"/>
              </w:rPr>
            </w:pPr>
            <w:r w:rsidRPr="00FA6B29">
              <w:rPr>
                <w:rFonts w:ascii="Times New Roman" w:hAnsi="Times New Roman" w:cs="Times New Roman"/>
                <w:b/>
                <w:bCs/>
                <w:lang w:val="sq-AL"/>
              </w:rPr>
              <w:t>Synimi i vitit të fundit (202</w:t>
            </w:r>
            <w:r w:rsidR="002017C2">
              <w:rPr>
                <w:rFonts w:ascii="Times New Roman" w:hAnsi="Times New Roman" w:cs="Times New Roman"/>
                <w:b/>
                <w:bCs/>
                <w:lang w:val="sq-AL"/>
              </w:rPr>
              <w:t>7</w:t>
            </w:r>
            <w:r w:rsidRPr="00FA6B29">
              <w:rPr>
                <w:rFonts w:ascii="Times New Roman" w:hAnsi="Times New Roman" w:cs="Times New Roman"/>
                <w:b/>
                <w:bCs/>
                <w:lang w:val="sq-AL"/>
              </w:rPr>
              <w:t>)</w:t>
            </w:r>
          </w:p>
        </w:tc>
        <w:tc>
          <w:tcPr>
            <w:tcW w:w="6878" w:type="dxa"/>
            <w:shd w:val="clear" w:color="auto" w:fill="DBDBDB" w:themeFill="accent6" w:themeFillTint="33"/>
          </w:tcPr>
          <w:p w14:paraId="2D4B2DD9" w14:textId="77777777" w:rsidR="004B1316" w:rsidRPr="00FA6B29" w:rsidRDefault="004B1316" w:rsidP="00A31980">
            <w:pPr>
              <w:jc w:val="center"/>
              <w:rPr>
                <w:rFonts w:ascii="Times New Roman" w:hAnsi="Times New Roman" w:cs="Times New Roman"/>
                <w:b/>
                <w:bCs/>
                <w:lang w:val="sq-AL"/>
              </w:rPr>
            </w:pPr>
            <w:r w:rsidRPr="00FA6B29">
              <w:rPr>
                <w:rFonts w:ascii="Times New Roman" w:hAnsi="Times New Roman" w:cs="Times New Roman"/>
                <w:b/>
                <w:bCs/>
                <w:lang w:val="sq-AL"/>
              </w:rPr>
              <w:t xml:space="preserve">Rezultati </w:t>
            </w:r>
          </w:p>
        </w:tc>
      </w:tr>
      <w:tr w:rsidR="001D5963" w:rsidRPr="00FA6B29" w14:paraId="025886C2" w14:textId="77777777" w:rsidTr="00F7722D">
        <w:tc>
          <w:tcPr>
            <w:tcW w:w="5896" w:type="dxa"/>
            <w:gridSpan w:val="2"/>
          </w:tcPr>
          <w:p w14:paraId="58CF7EEC" w14:textId="57117372" w:rsidR="001D5963" w:rsidRPr="00FA6B29" w:rsidRDefault="001D5963" w:rsidP="001D5963">
            <w:pPr>
              <w:rPr>
                <w:rFonts w:ascii="Times New Roman" w:hAnsi="Times New Roman" w:cs="Times New Roman"/>
                <w:lang w:val="sq-AL"/>
              </w:rPr>
            </w:pPr>
            <w:bookmarkStart w:id="52" w:name="_Hlk164019247"/>
            <w:r w:rsidRPr="001D5963">
              <w:rPr>
                <w:rFonts w:ascii="Times New Roman" w:hAnsi="Times New Roman" w:cs="Times New Roman"/>
                <w:lang w:val="sq-AL"/>
              </w:rPr>
              <w:lastRenderedPageBreak/>
              <w:t>3.2.a. Përqindja e buxhetit komunal dedikuar veprimeve për fuqizimin e grave dhe përparimin drejt barazisë gjinore.</w:t>
            </w:r>
            <w:bookmarkEnd w:id="52"/>
          </w:p>
        </w:tc>
        <w:tc>
          <w:tcPr>
            <w:tcW w:w="1549" w:type="dxa"/>
          </w:tcPr>
          <w:p w14:paraId="2B451ADF" w14:textId="5D8BEA98" w:rsidR="001D5963" w:rsidRPr="00FA6B29" w:rsidRDefault="001D5963" w:rsidP="001D5963">
            <w:pPr>
              <w:jc w:val="center"/>
              <w:rPr>
                <w:rFonts w:ascii="Times New Roman" w:hAnsi="Times New Roman" w:cs="Times New Roman"/>
                <w:lang w:val="sq-AL"/>
              </w:rPr>
            </w:pPr>
            <w:r w:rsidRPr="007A32F5">
              <w:rPr>
                <w:rFonts w:ascii="Times New Roman" w:hAnsi="Times New Roman" w:cs="Times New Roman"/>
              </w:rPr>
              <w:t xml:space="preserve">Do </w:t>
            </w:r>
            <w:proofErr w:type="spellStart"/>
            <w:r w:rsidRPr="007A32F5">
              <w:rPr>
                <w:rFonts w:ascii="Times New Roman" w:hAnsi="Times New Roman" w:cs="Times New Roman"/>
              </w:rPr>
              <w:t>përcaktohet</w:t>
            </w:r>
            <w:proofErr w:type="spellEnd"/>
            <w:r w:rsidRPr="007A32F5">
              <w:rPr>
                <w:rFonts w:ascii="Times New Roman" w:hAnsi="Times New Roman" w:cs="Times New Roman"/>
              </w:rPr>
              <w:t xml:space="preserve"> </w:t>
            </w:r>
          </w:p>
        </w:tc>
        <w:tc>
          <w:tcPr>
            <w:tcW w:w="2057" w:type="dxa"/>
          </w:tcPr>
          <w:p w14:paraId="1524AF83" w14:textId="1724155F" w:rsidR="001D5963" w:rsidRPr="00FA6B29" w:rsidRDefault="001D5963" w:rsidP="001D5963">
            <w:pPr>
              <w:jc w:val="center"/>
              <w:rPr>
                <w:rFonts w:ascii="Times New Roman" w:hAnsi="Times New Roman" w:cs="Times New Roman"/>
                <w:lang w:val="sq-AL"/>
              </w:rPr>
            </w:pPr>
            <w:proofErr w:type="spellStart"/>
            <w:r w:rsidRPr="0071725C">
              <w:rPr>
                <w:rFonts w:ascii="Times New Roman" w:hAnsi="Times New Roman" w:cs="Times New Roman"/>
              </w:rPr>
              <w:t>Rritur</w:t>
            </w:r>
            <w:proofErr w:type="spellEnd"/>
            <w:r w:rsidRPr="0071725C">
              <w:rPr>
                <w:rFonts w:ascii="Times New Roman" w:hAnsi="Times New Roman" w:cs="Times New Roman"/>
              </w:rPr>
              <w:t xml:space="preserve"> me </w:t>
            </w:r>
            <w:r>
              <w:rPr>
                <w:rFonts w:ascii="Times New Roman" w:hAnsi="Times New Roman" w:cs="Times New Roman"/>
              </w:rPr>
              <w:t>6</w:t>
            </w:r>
            <w:r w:rsidRPr="0071725C">
              <w:rPr>
                <w:rFonts w:ascii="Times New Roman" w:hAnsi="Times New Roman" w:cs="Times New Roman"/>
              </w:rPr>
              <w:t>%</w:t>
            </w:r>
          </w:p>
        </w:tc>
        <w:tc>
          <w:tcPr>
            <w:tcW w:w="6878" w:type="dxa"/>
          </w:tcPr>
          <w:p w14:paraId="3B6DE78B" w14:textId="5E54A0CC" w:rsidR="001D5963" w:rsidRPr="00FA6B29" w:rsidRDefault="001D5963" w:rsidP="001D5963">
            <w:pPr>
              <w:rPr>
                <w:rFonts w:ascii="Times New Roman" w:hAnsi="Times New Roman" w:cs="Times New Roman"/>
                <w:lang w:val="sq-AL"/>
              </w:rPr>
            </w:pPr>
            <w:r w:rsidRPr="001D5963">
              <w:rPr>
                <w:rFonts w:ascii="Times New Roman" w:hAnsi="Times New Roman" w:cs="Times New Roman"/>
                <w:lang w:val="sq-AL"/>
              </w:rPr>
              <w:t>Komuna do të hedhë hapa konkretë për integrimin gjinor në të gjithë fushat e veprimtarisë së saj, që do të realizohen duke përdorur si mjet kryesor buxhetimin e përgjegjshëm gjinor.</w:t>
            </w:r>
          </w:p>
        </w:tc>
      </w:tr>
    </w:tbl>
    <w:tbl>
      <w:tblPr>
        <w:tblW w:w="16333"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330"/>
        <w:gridCol w:w="1538"/>
        <w:gridCol w:w="1601"/>
        <w:gridCol w:w="1181"/>
        <w:gridCol w:w="1170"/>
        <w:gridCol w:w="1170"/>
        <w:gridCol w:w="1260"/>
        <w:gridCol w:w="1629"/>
        <w:gridCol w:w="1744"/>
        <w:gridCol w:w="1710"/>
      </w:tblGrid>
      <w:tr w:rsidR="00F7722D" w:rsidRPr="00FA6B29" w14:paraId="5D07F671" w14:textId="77777777" w:rsidTr="008E07A5">
        <w:trPr>
          <w:trHeight w:val="345"/>
        </w:trPr>
        <w:tc>
          <w:tcPr>
            <w:tcW w:w="3330" w:type="dxa"/>
            <w:vMerge w:val="restart"/>
            <w:shd w:val="clear" w:color="auto" w:fill="DBDBDB" w:themeFill="accent6" w:themeFillTint="33"/>
          </w:tcPr>
          <w:p w14:paraId="2A8E43F4" w14:textId="77777777" w:rsidR="00F7722D" w:rsidRPr="00FA6B29" w:rsidRDefault="00F7722D" w:rsidP="00A31980">
            <w:pPr>
              <w:jc w:val="center"/>
              <w:rPr>
                <w:rFonts w:ascii="Times New Roman" w:eastAsia="Times New Roman" w:hAnsi="Times New Roman" w:cs="Times New Roman"/>
                <w:b/>
                <w:color w:val="404040" w:themeColor="text1" w:themeTint="BF"/>
              </w:rPr>
            </w:pPr>
          </w:p>
          <w:p w14:paraId="2ED1B4E5" w14:textId="77777777" w:rsidR="00F7722D" w:rsidRPr="00FA6B29" w:rsidRDefault="00F7722D" w:rsidP="00A31980">
            <w:pPr>
              <w:jc w:val="center"/>
              <w:rPr>
                <w:rFonts w:ascii="Times New Roman" w:eastAsia="Times New Roman" w:hAnsi="Times New Roman" w:cs="Times New Roman"/>
                <w:b/>
                <w:color w:val="404040" w:themeColor="text1" w:themeTint="BF"/>
              </w:rPr>
            </w:pPr>
          </w:p>
          <w:p w14:paraId="3E157315" w14:textId="77777777" w:rsidR="00F7722D" w:rsidRPr="00FA6B29" w:rsidRDefault="00F7722D"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AKTIVITETET</w:t>
            </w:r>
          </w:p>
        </w:tc>
        <w:tc>
          <w:tcPr>
            <w:tcW w:w="3139" w:type="dxa"/>
            <w:gridSpan w:val="2"/>
            <w:shd w:val="clear" w:color="auto" w:fill="DBDBDB" w:themeFill="accent6" w:themeFillTint="33"/>
          </w:tcPr>
          <w:p w14:paraId="57ECC7D1" w14:textId="77777777" w:rsidR="00F7722D" w:rsidRPr="00FA6B29" w:rsidRDefault="00F7722D"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ZBATIMI</w:t>
            </w:r>
          </w:p>
        </w:tc>
        <w:tc>
          <w:tcPr>
            <w:tcW w:w="1181" w:type="dxa"/>
            <w:vMerge w:val="restart"/>
            <w:shd w:val="clear" w:color="auto" w:fill="DBDBDB" w:themeFill="accent6" w:themeFillTint="33"/>
          </w:tcPr>
          <w:p w14:paraId="31BA78F0" w14:textId="77777777" w:rsidR="00F7722D" w:rsidRPr="00FA6B29" w:rsidRDefault="00F7722D" w:rsidP="00A31980">
            <w:pPr>
              <w:jc w:val="center"/>
              <w:rPr>
                <w:rFonts w:ascii="Times New Roman" w:eastAsia="Times New Roman" w:hAnsi="Times New Roman" w:cs="Times New Roman"/>
                <w:b/>
                <w:color w:val="404040" w:themeColor="text1" w:themeTint="BF"/>
              </w:rPr>
            </w:pPr>
          </w:p>
          <w:p w14:paraId="59BE6B20" w14:textId="77777777" w:rsidR="00F7722D" w:rsidRPr="00FA6B29" w:rsidRDefault="00F7722D"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AFATI KOHOR</w:t>
            </w:r>
          </w:p>
        </w:tc>
        <w:tc>
          <w:tcPr>
            <w:tcW w:w="3600" w:type="dxa"/>
            <w:gridSpan w:val="3"/>
            <w:shd w:val="clear" w:color="auto" w:fill="DBDBDB" w:themeFill="accent6" w:themeFillTint="33"/>
          </w:tcPr>
          <w:p w14:paraId="79207F97" w14:textId="2FE3E6FC" w:rsidR="00F7722D" w:rsidRPr="00FA6B29" w:rsidRDefault="00F7722D" w:rsidP="00A31980">
            <w:pPr>
              <w:jc w:val="center"/>
              <w:rPr>
                <w:rFonts w:ascii="Times New Roman" w:eastAsia="Times New Roman" w:hAnsi="Times New Roman" w:cs="Times New Roman"/>
                <w:b/>
              </w:rPr>
            </w:pPr>
            <w:r w:rsidRPr="00FA6B29">
              <w:rPr>
                <w:rFonts w:ascii="Times New Roman" w:eastAsia="Times New Roman" w:hAnsi="Times New Roman" w:cs="Times New Roman"/>
                <w:b/>
              </w:rPr>
              <w:t>KOSTO (€)</w:t>
            </w:r>
          </w:p>
        </w:tc>
        <w:tc>
          <w:tcPr>
            <w:tcW w:w="1629" w:type="dxa"/>
            <w:vMerge w:val="restart"/>
            <w:shd w:val="clear" w:color="auto" w:fill="DBDBDB" w:themeFill="accent6" w:themeFillTint="33"/>
          </w:tcPr>
          <w:p w14:paraId="6ECBC34E" w14:textId="77777777" w:rsidR="00F7722D" w:rsidRPr="00FA6B29" w:rsidRDefault="00F7722D" w:rsidP="00A31980">
            <w:pPr>
              <w:jc w:val="center"/>
              <w:rPr>
                <w:rFonts w:ascii="Times New Roman" w:eastAsia="Times New Roman" w:hAnsi="Times New Roman" w:cs="Times New Roman"/>
                <w:b/>
                <w:color w:val="404040" w:themeColor="text1" w:themeTint="BF"/>
              </w:rPr>
            </w:pPr>
          </w:p>
          <w:p w14:paraId="1A10867E" w14:textId="77777777" w:rsidR="00F7722D" w:rsidRPr="00FA6B29" w:rsidRDefault="00F7722D"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BURIMI I FINANCIMIT</w:t>
            </w:r>
          </w:p>
        </w:tc>
        <w:tc>
          <w:tcPr>
            <w:tcW w:w="1744" w:type="dxa"/>
            <w:vMerge w:val="restart"/>
            <w:shd w:val="clear" w:color="auto" w:fill="DBDBDB" w:themeFill="accent6" w:themeFillTint="33"/>
          </w:tcPr>
          <w:p w14:paraId="07044CB2" w14:textId="77777777" w:rsidR="00F7722D" w:rsidRPr="00FA6B29" w:rsidRDefault="00F7722D" w:rsidP="00A31980">
            <w:pPr>
              <w:jc w:val="center"/>
              <w:rPr>
                <w:rFonts w:ascii="Times New Roman" w:eastAsia="Times New Roman" w:hAnsi="Times New Roman" w:cs="Times New Roman"/>
                <w:b/>
                <w:color w:val="404040" w:themeColor="text1" w:themeTint="BF"/>
              </w:rPr>
            </w:pPr>
          </w:p>
          <w:p w14:paraId="4AFEEFA0" w14:textId="77777777" w:rsidR="00F7722D" w:rsidRPr="00FA6B29" w:rsidRDefault="00F7722D"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BDBDB" w:themeFill="accent6" w:themeFillTint="33"/>
          </w:tcPr>
          <w:p w14:paraId="313BB859" w14:textId="77777777" w:rsidR="00F7722D" w:rsidRPr="00FA6B29" w:rsidRDefault="00F7722D" w:rsidP="00A31980">
            <w:pPr>
              <w:jc w:val="center"/>
              <w:rPr>
                <w:rFonts w:ascii="Times New Roman" w:eastAsia="Times New Roman" w:hAnsi="Times New Roman" w:cs="Times New Roman"/>
                <w:b/>
                <w:color w:val="404040" w:themeColor="text1" w:themeTint="BF"/>
              </w:rPr>
            </w:pPr>
          </w:p>
          <w:p w14:paraId="5B1C0566" w14:textId="77777777" w:rsidR="00F7722D" w:rsidRPr="00FA6B29" w:rsidRDefault="00F7722D" w:rsidP="00A31980">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MONITORIMI</w:t>
            </w:r>
          </w:p>
        </w:tc>
      </w:tr>
      <w:tr w:rsidR="00C95F56" w:rsidRPr="00FA6B29" w14:paraId="2C6C3526" w14:textId="77777777" w:rsidTr="008E07A5">
        <w:trPr>
          <w:trHeight w:val="534"/>
        </w:trPr>
        <w:tc>
          <w:tcPr>
            <w:tcW w:w="3330" w:type="dxa"/>
            <w:vMerge/>
            <w:shd w:val="clear" w:color="auto" w:fill="DBDBDB" w:themeFill="accent6" w:themeFillTint="33"/>
            <w:hideMark/>
          </w:tcPr>
          <w:p w14:paraId="15862578" w14:textId="77777777" w:rsidR="00C95F56" w:rsidRPr="00FA6B29" w:rsidRDefault="00C95F56" w:rsidP="00F7722D">
            <w:pPr>
              <w:jc w:val="center"/>
              <w:rPr>
                <w:rFonts w:ascii="Times New Roman" w:eastAsia="Times New Roman" w:hAnsi="Times New Roman" w:cs="Times New Roman"/>
                <w:b/>
                <w:color w:val="404040" w:themeColor="text1" w:themeTint="BF"/>
              </w:rPr>
            </w:pPr>
          </w:p>
        </w:tc>
        <w:tc>
          <w:tcPr>
            <w:tcW w:w="1538" w:type="dxa"/>
            <w:shd w:val="clear" w:color="auto" w:fill="DBDBDB" w:themeFill="accent6" w:themeFillTint="33"/>
            <w:hideMark/>
          </w:tcPr>
          <w:p w14:paraId="56582CF5" w14:textId="77777777" w:rsidR="00C95F56" w:rsidRPr="00FA6B29" w:rsidRDefault="00C95F56" w:rsidP="00F7722D">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Drejtoria /</w:t>
            </w:r>
          </w:p>
          <w:p w14:paraId="0FC18DF8" w14:textId="77777777" w:rsidR="00C95F56" w:rsidRPr="00FA6B29" w:rsidRDefault="00C95F56" w:rsidP="00F7722D">
            <w:pPr>
              <w:jc w:val="center"/>
              <w:rPr>
                <w:rFonts w:ascii="Times New Roman" w:eastAsia="Times New Roman" w:hAnsi="Times New Roman" w:cs="Times New Roman"/>
                <w:b/>
                <w:color w:val="595959" w:themeColor="text1" w:themeTint="A6"/>
              </w:rPr>
            </w:pPr>
            <w:r w:rsidRPr="00FA6B29">
              <w:rPr>
                <w:rFonts w:ascii="Times New Roman" w:eastAsia="Times New Roman" w:hAnsi="Times New Roman" w:cs="Times New Roman"/>
                <w:b/>
                <w:color w:val="404040" w:themeColor="text1" w:themeTint="BF"/>
              </w:rPr>
              <w:t xml:space="preserve"> zyra përgjegjëse </w:t>
            </w:r>
          </w:p>
        </w:tc>
        <w:tc>
          <w:tcPr>
            <w:tcW w:w="1601" w:type="dxa"/>
            <w:shd w:val="clear" w:color="auto" w:fill="DBDBDB" w:themeFill="accent6" w:themeFillTint="33"/>
            <w:hideMark/>
          </w:tcPr>
          <w:p w14:paraId="0F702A34" w14:textId="77777777" w:rsidR="00C95F56" w:rsidRPr="00FA6B29" w:rsidRDefault="00C95F56" w:rsidP="00F7722D">
            <w:pPr>
              <w:jc w:val="center"/>
              <w:rPr>
                <w:rFonts w:ascii="Times New Roman" w:eastAsia="Times New Roman" w:hAnsi="Times New Roman" w:cs="Times New Roman"/>
                <w:b/>
                <w:color w:val="404040" w:themeColor="text1" w:themeTint="BF"/>
              </w:rPr>
            </w:pPr>
            <w:r w:rsidRPr="00FA6B29">
              <w:rPr>
                <w:rFonts w:ascii="Times New Roman" w:eastAsia="Times New Roman" w:hAnsi="Times New Roman" w:cs="Times New Roman"/>
                <w:b/>
                <w:color w:val="404040" w:themeColor="text1" w:themeTint="BF"/>
              </w:rPr>
              <w:t>Drejtoritë/ institucionet mbështetëse</w:t>
            </w:r>
          </w:p>
        </w:tc>
        <w:tc>
          <w:tcPr>
            <w:tcW w:w="1181" w:type="dxa"/>
            <w:vMerge/>
            <w:shd w:val="clear" w:color="auto" w:fill="DBDBDB" w:themeFill="accent6" w:themeFillTint="33"/>
            <w:hideMark/>
          </w:tcPr>
          <w:p w14:paraId="5D0FCED3" w14:textId="77777777" w:rsidR="00C95F56" w:rsidRPr="00FA6B29" w:rsidRDefault="00C95F56" w:rsidP="00F7722D">
            <w:pPr>
              <w:jc w:val="center"/>
              <w:rPr>
                <w:rFonts w:ascii="Times New Roman" w:eastAsia="Times New Roman" w:hAnsi="Times New Roman" w:cs="Times New Roman"/>
                <w:b/>
                <w:color w:val="404040" w:themeColor="text1" w:themeTint="BF"/>
              </w:rPr>
            </w:pPr>
          </w:p>
        </w:tc>
        <w:tc>
          <w:tcPr>
            <w:tcW w:w="1170" w:type="dxa"/>
            <w:shd w:val="clear" w:color="auto" w:fill="DBDBDB" w:themeFill="accent6" w:themeFillTint="33"/>
          </w:tcPr>
          <w:p w14:paraId="427E6EDC" w14:textId="00E31966" w:rsidR="00C95F56" w:rsidRPr="00FA6B29" w:rsidRDefault="00C95F56" w:rsidP="00F7722D">
            <w:pPr>
              <w:jc w:val="center"/>
              <w:rPr>
                <w:rFonts w:ascii="Times New Roman" w:eastAsia="Times New Roman" w:hAnsi="Times New Roman" w:cs="Times New Roman"/>
                <w:b/>
              </w:rPr>
            </w:pPr>
            <w:r>
              <w:rPr>
                <w:rFonts w:ascii="Times New Roman" w:eastAsia="Times New Roman" w:hAnsi="Times New Roman" w:cs="Times New Roman"/>
                <w:b/>
              </w:rPr>
              <w:t>2024</w:t>
            </w:r>
          </w:p>
        </w:tc>
        <w:tc>
          <w:tcPr>
            <w:tcW w:w="1170" w:type="dxa"/>
            <w:shd w:val="clear" w:color="auto" w:fill="DBDBDB" w:themeFill="accent6" w:themeFillTint="33"/>
          </w:tcPr>
          <w:p w14:paraId="076FD195" w14:textId="014F584B" w:rsidR="00C95F56" w:rsidRPr="00FA6B29" w:rsidRDefault="00C95F56" w:rsidP="00F7722D">
            <w:pPr>
              <w:jc w:val="center"/>
              <w:rPr>
                <w:rFonts w:ascii="Times New Roman" w:eastAsia="Times New Roman" w:hAnsi="Times New Roman" w:cs="Times New Roman"/>
                <w:b/>
              </w:rPr>
            </w:pPr>
            <w:r>
              <w:rPr>
                <w:rFonts w:ascii="Times New Roman" w:eastAsia="Times New Roman" w:hAnsi="Times New Roman" w:cs="Times New Roman"/>
                <w:b/>
              </w:rPr>
              <w:t>2025</w:t>
            </w:r>
          </w:p>
        </w:tc>
        <w:tc>
          <w:tcPr>
            <w:tcW w:w="1260" w:type="dxa"/>
            <w:shd w:val="clear" w:color="auto" w:fill="DBDBDB" w:themeFill="accent6" w:themeFillTint="33"/>
          </w:tcPr>
          <w:p w14:paraId="67C7E491" w14:textId="2AB2E5A6" w:rsidR="00C95F56" w:rsidRPr="00FA6B29" w:rsidRDefault="00C95F56" w:rsidP="00F7722D">
            <w:pPr>
              <w:jc w:val="center"/>
              <w:rPr>
                <w:rFonts w:ascii="Times New Roman" w:eastAsia="Times New Roman" w:hAnsi="Times New Roman" w:cs="Times New Roman"/>
                <w:b/>
              </w:rPr>
            </w:pPr>
            <w:r>
              <w:rPr>
                <w:rFonts w:ascii="Times New Roman" w:eastAsia="Times New Roman" w:hAnsi="Times New Roman" w:cs="Times New Roman"/>
                <w:b/>
              </w:rPr>
              <w:t>2026</w:t>
            </w:r>
          </w:p>
        </w:tc>
        <w:tc>
          <w:tcPr>
            <w:tcW w:w="1629" w:type="dxa"/>
            <w:vMerge/>
            <w:shd w:val="clear" w:color="auto" w:fill="DBDBDB" w:themeFill="accent6" w:themeFillTint="33"/>
          </w:tcPr>
          <w:p w14:paraId="7A988BA7" w14:textId="77777777" w:rsidR="00C95F56" w:rsidRPr="00FA6B29" w:rsidRDefault="00C95F56" w:rsidP="00F7722D">
            <w:pPr>
              <w:jc w:val="center"/>
              <w:rPr>
                <w:rFonts w:ascii="Times New Roman" w:eastAsia="Times New Roman" w:hAnsi="Times New Roman" w:cs="Times New Roman"/>
                <w:b/>
                <w:color w:val="404040" w:themeColor="text1" w:themeTint="BF"/>
              </w:rPr>
            </w:pPr>
          </w:p>
        </w:tc>
        <w:tc>
          <w:tcPr>
            <w:tcW w:w="1744" w:type="dxa"/>
            <w:vMerge/>
            <w:shd w:val="clear" w:color="auto" w:fill="DBDBDB" w:themeFill="accent6" w:themeFillTint="33"/>
            <w:hideMark/>
          </w:tcPr>
          <w:p w14:paraId="493284F9" w14:textId="77777777" w:rsidR="00C95F56" w:rsidRPr="00FA6B29" w:rsidRDefault="00C95F56" w:rsidP="00F7722D">
            <w:pPr>
              <w:jc w:val="center"/>
              <w:rPr>
                <w:rFonts w:ascii="Times New Roman" w:eastAsia="Times New Roman" w:hAnsi="Times New Roman" w:cs="Times New Roman"/>
                <w:b/>
                <w:color w:val="404040" w:themeColor="text1" w:themeTint="BF"/>
              </w:rPr>
            </w:pPr>
          </w:p>
        </w:tc>
        <w:tc>
          <w:tcPr>
            <w:tcW w:w="1710" w:type="dxa"/>
            <w:vMerge/>
            <w:shd w:val="clear" w:color="auto" w:fill="DBDBDB" w:themeFill="accent6" w:themeFillTint="33"/>
          </w:tcPr>
          <w:p w14:paraId="32240F50" w14:textId="77777777" w:rsidR="00C95F56" w:rsidRPr="00FA6B29" w:rsidRDefault="00C95F56" w:rsidP="00F7722D">
            <w:pPr>
              <w:jc w:val="center"/>
              <w:rPr>
                <w:rFonts w:ascii="Times New Roman" w:eastAsia="Times New Roman" w:hAnsi="Times New Roman" w:cs="Times New Roman"/>
                <w:b/>
                <w:color w:val="404040" w:themeColor="text1" w:themeTint="BF"/>
              </w:rPr>
            </w:pPr>
          </w:p>
        </w:tc>
      </w:tr>
      <w:tr w:rsidR="00C95F56" w:rsidRPr="00FA6B29" w14:paraId="6D5F73A5" w14:textId="77777777" w:rsidTr="008E07A5">
        <w:trPr>
          <w:trHeight w:val="534"/>
        </w:trPr>
        <w:tc>
          <w:tcPr>
            <w:tcW w:w="3330" w:type="dxa"/>
            <w:shd w:val="clear" w:color="auto" w:fill="auto"/>
          </w:tcPr>
          <w:p w14:paraId="4FA6FAE8" w14:textId="77777777" w:rsidR="00C95F56" w:rsidRDefault="00C95F56" w:rsidP="002017C2">
            <w:pPr>
              <w:rPr>
                <w:rFonts w:ascii="Times New Roman" w:eastAsia="Times New Roman" w:hAnsi="Times New Roman" w:cs="Times New Roman"/>
              </w:rPr>
            </w:pPr>
            <w:r w:rsidRPr="00FA6B29">
              <w:rPr>
                <w:rFonts w:ascii="Times New Roman" w:eastAsia="Times New Roman" w:hAnsi="Times New Roman" w:cs="Times New Roman"/>
              </w:rPr>
              <w:t xml:space="preserve">3.2.1. </w:t>
            </w:r>
            <w:r w:rsidRPr="001D5963">
              <w:rPr>
                <w:rFonts w:ascii="Times New Roman" w:eastAsia="Times New Roman" w:hAnsi="Times New Roman" w:cs="Times New Roman"/>
              </w:rPr>
              <w:t>Ngritja e kapaciteteve të zyrtareve / zyrtarëve të komunës, për integrimin gjinor, vlerësimin e ndikimit gjinor në politika publike në nivel lokal.</w:t>
            </w:r>
          </w:p>
          <w:p w14:paraId="638106CD" w14:textId="77777777" w:rsidR="00C95F56" w:rsidRDefault="00C95F56" w:rsidP="002017C2">
            <w:pPr>
              <w:rPr>
                <w:rFonts w:ascii="Times New Roman" w:eastAsia="Times New Roman" w:hAnsi="Times New Roman" w:cs="Times New Roman"/>
                <w:bCs/>
                <w:lang w:eastAsia="sq-AL"/>
              </w:rPr>
            </w:pPr>
          </w:p>
          <w:p w14:paraId="7D928A87" w14:textId="4F8FACE6" w:rsidR="00C95F56" w:rsidRPr="00FA6B29" w:rsidRDefault="00C95F56" w:rsidP="008E07A5">
            <w:pPr>
              <w:rPr>
                <w:rFonts w:ascii="Times New Roman" w:eastAsia="Times New Roman" w:hAnsi="Times New Roman" w:cs="Times New Roman"/>
                <w:bCs/>
                <w:lang w:eastAsia="sq-AL"/>
              </w:rPr>
            </w:pPr>
          </w:p>
        </w:tc>
        <w:tc>
          <w:tcPr>
            <w:tcW w:w="1538" w:type="dxa"/>
            <w:shd w:val="clear" w:color="auto" w:fill="auto"/>
          </w:tcPr>
          <w:p w14:paraId="22CF8C27" w14:textId="346A2D1C" w:rsidR="00C95F56" w:rsidRPr="00FA6B29" w:rsidRDefault="00C95F56" w:rsidP="002017C2">
            <w:pPr>
              <w:rPr>
                <w:rFonts w:ascii="Times New Roman" w:eastAsia="Times New Roman" w:hAnsi="Times New Roman" w:cs="Times New Roman"/>
                <w:bCs/>
              </w:rPr>
            </w:pPr>
            <w:r>
              <w:rPr>
                <w:rFonts w:ascii="Times New Roman" w:eastAsia="Times New Roman" w:hAnsi="Times New Roman" w:cs="Times New Roman"/>
                <w:bCs/>
              </w:rPr>
              <w:t>ZBGJDNJ</w:t>
            </w:r>
          </w:p>
        </w:tc>
        <w:tc>
          <w:tcPr>
            <w:tcW w:w="1601" w:type="dxa"/>
            <w:shd w:val="clear" w:color="auto" w:fill="auto"/>
          </w:tcPr>
          <w:p w14:paraId="1A5A2336" w14:textId="77777777" w:rsidR="00C95F56" w:rsidRDefault="00C95F56" w:rsidP="002017C2">
            <w:pPr>
              <w:rPr>
                <w:rFonts w:ascii="Times New Roman" w:eastAsia="Times New Roman" w:hAnsi="Times New Roman" w:cs="Times New Roman"/>
                <w:bCs/>
              </w:rPr>
            </w:pPr>
            <w:r>
              <w:rPr>
                <w:rFonts w:ascii="Times New Roman" w:eastAsia="Times New Roman" w:hAnsi="Times New Roman" w:cs="Times New Roman"/>
                <w:bCs/>
              </w:rPr>
              <w:t>ABGJ</w:t>
            </w:r>
          </w:p>
          <w:p w14:paraId="62EF1248" w14:textId="77777777" w:rsidR="00C95F56" w:rsidRDefault="00C95F56" w:rsidP="002017C2">
            <w:pPr>
              <w:rPr>
                <w:rFonts w:ascii="Times New Roman" w:eastAsia="Times New Roman" w:hAnsi="Times New Roman" w:cs="Times New Roman"/>
                <w:bCs/>
              </w:rPr>
            </w:pPr>
          </w:p>
          <w:p w14:paraId="3C0959EF" w14:textId="0F058C96" w:rsidR="00C95F56" w:rsidRDefault="00C95F56" w:rsidP="002017C2">
            <w:pPr>
              <w:rPr>
                <w:rFonts w:ascii="Times New Roman" w:eastAsia="Times New Roman" w:hAnsi="Times New Roman" w:cs="Times New Roman"/>
                <w:bCs/>
              </w:rPr>
            </w:pPr>
            <w:r>
              <w:rPr>
                <w:rFonts w:ascii="Times New Roman" w:eastAsia="Times New Roman" w:hAnsi="Times New Roman" w:cs="Times New Roman"/>
                <w:bCs/>
              </w:rPr>
              <w:t>OJQ</w:t>
            </w:r>
          </w:p>
          <w:p w14:paraId="240B063A" w14:textId="77777777" w:rsidR="00C95F56" w:rsidRDefault="00C95F56" w:rsidP="002017C2">
            <w:pPr>
              <w:rPr>
                <w:rFonts w:ascii="Times New Roman" w:eastAsia="Times New Roman" w:hAnsi="Times New Roman" w:cs="Times New Roman"/>
                <w:bCs/>
              </w:rPr>
            </w:pPr>
          </w:p>
          <w:p w14:paraId="3020A4ED" w14:textId="0D2A649D" w:rsidR="00C95F56" w:rsidRPr="00FA6B29" w:rsidRDefault="00C95F56" w:rsidP="002017C2">
            <w:pPr>
              <w:rPr>
                <w:rFonts w:ascii="Times New Roman" w:eastAsia="Times New Roman" w:hAnsi="Times New Roman" w:cs="Times New Roman"/>
                <w:bCs/>
              </w:rPr>
            </w:pPr>
            <w:r>
              <w:rPr>
                <w:rFonts w:ascii="Times New Roman" w:eastAsia="Times New Roman" w:hAnsi="Times New Roman" w:cs="Times New Roman"/>
                <w:bCs/>
              </w:rPr>
              <w:t>ON</w:t>
            </w:r>
          </w:p>
        </w:tc>
        <w:tc>
          <w:tcPr>
            <w:tcW w:w="1181" w:type="dxa"/>
            <w:shd w:val="clear" w:color="auto" w:fill="auto"/>
          </w:tcPr>
          <w:p w14:paraId="7E4D92FD" w14:textId="4351EA85" w:rsidR="00C95F56" w:rsidRPr="008E07A5" w:rsidRDefault="00C95F56" w:rsidP="002017C2">
            <w:pPr>
              <w:jc w:val="center"/>
              <w:rPr>
                <w:rFonts w:ascii="Times New Roman" w:eastAsia="Times New Roman" w:hAnsi="Times New Roman" w:cs="Times New Roman"/>
                <w:bCs/>
              </w:rPr>
            </w:pPr>
            <w:r w:rsidRPr="008E07A5">
              <w:rPr>
                <w:rFonts w:ascii="Times New Roman" w:eastAsia="Times New Roman" w:hAnsi="Times New Roman" w:cs="Times New Roman"/>
                <w:bCs/>
              </w:rPr>
              <w:t>2024</w:t>
            </w:r>
          </w:p>
        </w:tc>
        <w:tc>
          <w:tcPr>
            <w:tcW w:w="1170" w:type="dxa"/>
            <w:shd w:val="clear" w:color="auto" w:fill="auto"/>
          </w:tcPr>
          <w:p w14:paraId="72F713F1" w14:textId="2DACDC78" w:rsidR="00C95F56" w:rsidRDefault="008E07A5" w:rsidP="002017C2">
            <w:pPr>
              <w:jc w:val="center"/>
              <w:rPr>
                <w:rFonts w:ascii="Times New Roman" w:eastAsia="Times New Roman" w:hAnsi="Times New Roman" w:cs="Times New Roman"/>
                <w:bCs/>
              </w:rPr>
            </w:pPr>
            <w:r>
              <w:rPr>
                <w:rFonts w:ascii="Times New Roman" w:eastAsia="Times New Roman" w:hAnsi="Times New Roman" w:cs="Times New Roman"/>
                <w:bCs/>
              </w:rPr>
              <w:t xml:space="preserve">632 </w:t>
            </w:r>
            <w:r w:rsidR="00C95F56" w:rsidRPr="00550BBA">
              <w:rPr>
                <w:rFonts w:ascii="Times New Roman" w:eastAsia="Times New Roman" w:hAnsi="Times New Roman" w:cs="Times New Roman"/>
                <w:bCs/>
              </w:rPr>
              <w:t>€</w:t>
            </w:r>
          </w:p>
          <w:p w14:paraId="5B92C21B" w14:textId="45CDA4B4" w:rsidR="008E07A5" w:rsidRPr="008E07A5" w:rsidRDefault="008E07A5" w:rsidP="002017C2">
            <w:pPr>
              <w:jc w:val="center"/>
              <w:rPr>
                <w:rFonts w:ascii="Times New Roman" w:eastAsia="Times New Roman" w:hAnsi="Times New Roman" w:cs="Times New Roman"/>
                <w:bCs/>
                <w:sz w:val="18"/>
                <w:szCs w:val="18"/>
              </w:rPr>
            </w:pPr>
            <w:r w:rsidRPr="008E07A5">
              <w:rPr>
                <w:rFonts w:ascii="Times New Roman" w:eastAsia="Times New Roman" w:hAnsi="Times New Roman" w:cs="Times New Roman"/>
                <w:bCs/>
                <w:sz w:val="18"/>
                <w:szCs w:val="18"/>
              </w:rPr>
              <w:t>(nga të cilat 100 € komuna dhe 532 € donatorë)</w:t>
            </w:r>
          </w:p>
          <w:p w14:paraId="689932BB" w14:textId="04B33EEF" w:rsidR="00C95F56" w:rsidRPr="00FA6B29" w:rsidRDefault="00C95F56" w:rsidP="002017C2">
            <w:pPr>
              <w:jc w:val="center"/>
              <w:rPr>
                <w:rFonts w:ascii="Times New Roman" w:eastAsia="Times New Roman" w:hAnsi="Times New Roman" w:cs="Times New Roman"/>
                <w:bCs/>
                <w:i/>
                <w:iCs/>
              </w:rPr>
            </w:pPr>
          </w:p>
        </w:tc>
        <w:tc>
          <w:tcPr>
            <w:tcW w:w="1170" w:type="dxa"/>
            <w:shd w:val="clear" w:color="auto" w:fill="auto"/>
          </w:tcPr>
          <w:p w14:paraId="0BC502F5" w14:textId="17D5146B" w:rsidR="00C95F56" w:rsidRPr="00550BBA" w:rsidRDefault="008E07A5" w:rsidP="002017C2">
            <w:pPr>
              <w:jc w:val="center"/>
              <w:rPr>
                <w:rFonts w:ascii="Times New Roman" w:eastAsia="Times New Roman" w:hAnsi="Times New Roman" w:cs="Times New Roman"/>
                <w:bCs/>
              </w:rPr>
            </w:pPr>
            <w:r>
              <w:rPr>
                <w:rFonts w:ascii="Times New Roman" w:eastAsia="Times New Roman" w:hAnsi="Times New Roman" w:cs="Times New Roman"/>
                <w:bCs/>
              </w:rPr>
              <w:t>/</w:t>
            </w:r>
          </w:p>
          <w:p w14:paraId="169CBC89" w14:textId="43B4A88F" w:rsidR="00C95F56" w:rsidRPr="00FA6B29" w:rsidRDefault="00C95F56" w:rsidP="002017C2">
            <w:pPr>
              <w:jc w:val="center"/>
              <w:rPr>
                <w:rFonts w:ascii="Times New Roman" w:eastAsia="Times New Roman" w:hAnsi="Times New Roman" w:cs="Times New Roman"/>
                <w:bCs/>
                <w:i/>
                <w:iCs/>
              </w:rPr>
            </w:pPr>
          </w:p>
        </w:tc>
        <w:tc>
          <w:tcPr>
            <w:tcW w:w="1260" w:type="dxa"/>
          </w:tcPr>
          <w:p w14:paraId="246F6366" w14:textId="70594BF8" w:rsidR="00C95F56" w:rsidRPr="00FA6B29" w:rsidRDefault="008E07A5" w:rsidP="002017C2">
            <w:pPr>
              <w:jc w:val="center"/>
              <w:rPr>
                <w:rFonts w:ascii="Times New Roman" w:eastAsia="Times New Roman" w:hAnsi="Times New Roman" w:cs="Times New Roman"/>
                <w:bCs/>
                <w:i/>
                <w:iCs/>
              </w:rPr>
            </w:pPr>
            <w:r>
              <w:rPr>
                <w:rFonts w:ascii="Times New Roman" w:eastAsia="Times New Roman" w:hAnsi="Times New Roman" w:cs="Times New Roman"/>
                <w:bCs/>
                <w:i/>
                <w:iCs/>
              </w:rPr>
              <w:t>/</w:t>
            </w:r>
          </w:p>
        </w:tc>
        <w:tc>
          <w:tcPr>
            <w:tcW w:w="1629" w:type="dxa"/>
          </w:tcPr>
          <w:p w14:paraId="7557FC4B" w14:textId="77777777" w:rsidR="00C95F56" w:rsidRDefault="00C95F56" w:rsidP="002017C2">
            <w:pPr>
              <w:rPr>
                <w:rFonts w:ascii="Times New Roman" w:eastAsia="Times New Roman" w:hAnsi="Times New Roman" w:cs="Times New Roman"/>
                <w:bCs/>
              </w:rPr>
            </w:pPr>
            <w:r>
              <w:rPr>
                <w:rFonts w:ascii="Times New Roman" w:eastAsia="Times New Roman" w:hAnsi="Times New Roman" w:cs="Times New Roman"/>
                <w:bCs/>
              </w:rPr>
              <w:t>ZK</w:t>
            </w:r>
          </w:p>
          <w:p w14:paraId="287F827D" w14:textId="77777777" w:rsidR="00C95F56" w:rsidRDefault="00C95F56" w:rsidP="002017C2">
            <w:pPr>
              <w:rPr>
                <w:rFonts w:ascii="Times New Roman" w:eastAsia="Times New Roman" w:hAnsi="Times New Roman" w:cs="Times New Roman"/>
                <w:bCs/>
              </w:rPr>
            </w:pPr>
          </w:p>
          <w:p w14:paraId="12BBA1D5" w14:textId="08B7FBEF" w:rsidR="00C95F56" w:rsidRPr="00FA6B29" w:rsidRDefault="00C95F56" w:rsidP="002017C2">
            <w:pPr>
              <w:rPr>
                <w:rFonts w:ascii="Times New Roman" w:eastAsia="Times New Roman" w:hAnsi="Times New Roman" w:cs="Times New Roman"/>
                <w:bCs/>
              </w:rPr>
            </w:pPr>
            <w:r>
              <w:rPr>
                <w:rFonts w:ascii="Times New Roman" w:eastAsia="Times New Roman" w:hAnsi="Times New Roman" w:cs="Times New Roman"/>
                <w:bCs/>
              </w:rPr>
              <w:t>Donatorët</w:t>
            </w:r>
            <w:r>
              <w:rPr>
                <w:rStyle w:val="FootnoteReference"/>
                <w:rFonts w:ascii="Times New Roman" w:eastAsia="Times New Roman" w:hAnsi="Times New Roman" w:cs="Times New Roman"/>
                <w:bCs/>
              </w:rPr>
              <w:footnoteReference w:id="23"/>
            </w:r>
          </w:p>
        </w:tc>
        <w:tc>
          <w:tcPr>
            <w:tcW w:w="1744" w:type="dxa"/>
            <w:shd w:val="clear" w:color="auto" w:fill="auto"/>
          </w:tcPr>
          <w:p w14:paraId="12E14E5F" w14:textId="24DDF763" w:rsidR="00C95F56" w:rsidRDefault="00C95F56" w:rsidP="002017C2">
            <w:pPr>
              <w:jc w:val="left"/>
              <w:rPr>
                <w:rFonts w:ascii="Times New Roman" w:eastAsia="Times New Roman" w:hAnsi="Times New Roman" w:cs="Times New Roman"/>
                <w:bCs/>
              </w:rPr>
            </w:pPr>
            <w:r>
              <w:rPr>
                <w:rFonts w:ascii="Times New Roman" w:eastAsia="Times New Roman" w:hAnsi="Times New Roman" w:cs="Times New Roman"/>
                <w:bCs/>
              </w:rPr>
              <w:t>- 1 trajnim i zhvilluar</w:t>
            </w:r>
          </w:p>
          <w:p w14:paraId="4F81861D" w14:textId="77777777" w:rsidR="00C95F56" w:rsidRDefault="00C95F56" w:rsidP="002017C2">
            <w:pPr>
              <w:jc w:val="left"/>
              <w:rPr>
                <w:rFonts w:ascii="Times New Roman" w:eastAsia="Times New Roman" w:hAnsi="Times New Roman" w:cs="Times New Roman"/>
                <w:bCs/>
              </w:rPr>
            </w:pPr>
          </w:p>
          <w:p w14:paraId="76499D22" w14:textId="2A60A823" w:rsidR="00C95F56" w:rsidRPr="00FA6B29" w:rsidRDefault="00C95F56" w:rsidP="002017C2">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8E07A5">
              <w:rPr>
                <w:rFonts w:ascii="Times New Roman" w:eastAsia="Times New Roman" w:hAnsi="Times New Roman" w:cs="Times New Roman"/>
                <w:bCs/>
              </w:rPr>
              <w:t>10</w:t>
            </w:r>
            <w:r>
              <w:rPr>
                <w:rFonts w:ascii="Times New Roman" w:eastAsia="Times New Roman" w:hAnsi="Times New Roman" w:cs="Times New Roman"/>
                <w:bCs/>
              </w:rPr>
              <w:t xml:space="preserve"> persona të trajnuar, ndarë sipas seksit, moshës, profesionit, etj.</w:t>
            </w:r>
          </w:p>
        </w:tc>
        <w:tc>
          <w:tcPr>
            <w:tcW w:w="1710" w:type="dxa"/>
            <w:shd w:val="clear" w:color="auto" w:fill="auto"/>
          </w:tcPr>
          <w:p w14:paraId="7D2AC89F" w14:textId="21FE9049" w:rsidR="00C95F56" w:rsidRPr="00FA6B29" w:rsidRDefault="00C95F56" w:rsidP="002017C2">
            <w:pPr>
              <w:rPr>
                <w:rFonts w:ascii="Times New Roman" w:eastAsia="Times New Roman" w:hAnsi="Times New Roman" w:cs="Times New Roman"/>
                <w:bCs/>
              </w:rPr>
            </w:pPr>
            <w:r>
              <w:rPr>
                <w:rFonts w:ascii="Times New Roman" w:eastAsia="Times New Roman" w:hAnsi="Times New Roman" w:cs="Times New Roman"/>
                <w:bCs/>
              </w:rPr>
              <w:t>KK</w:t>
            </w:r>
          </w:p>
        </w:tc>
      </w:tr>
      <w:tr w:rsidR="008E07A5" w:rsidRPr="00FA6B29" w14:paraId="5A6CFDF0" w14:textId="77777777" w:rsidTr="008E07A5">
        <w:trPr>
          <w:trHeight w:val="534"/>
        </w:trPr>
        <w:tc>
          <w:tcPr>
            <w:tcW w:w="3330" w:type="dxa"/>
            <w:shd w:val="clear" w:color="auto" w:fill="auto"/>
          </w:tcPr>
          <w:p w14:paraId="0CAC0B8B" w14:textId="77777777" w:rsidR="008E07A5" w:rsidRDefault="008E07A5" w:rsidP="008E07A5">
            <w:pPr>
              <w:rPr>
                <w:rFonts w:ascii="Times New Roman" w:eastAsia="Times New Roman" w:hAnsi="Times New Roman" w:cs="Times New Roman"/>
                <w:bCs/>
                <w:lang w:eastAsia="sq-AL"/>
              </w:rPr>
            </w:pPr>
            <w:r>
              <w:rPr>
                <w:rFonts w:ascii="Times New Roman" w:eastAsia="Times New Roman" w:hAnsi="Times New Roman" w:cs="Times New Roman"/>
                <w:bCs/>
                <w:lang w:eastAsia="sq-AL"/>
              </w:rPr>
              <w:t>3.2.2.</w:t>
            </w:r>
            <w:r>
              <w:t xml:space="preserve"> </w:t>
            </w:r>
            <w:r w:rsidRPr="001D5963">
              <w:rPr>
                <w:rFonts w:ascii="Times New Roman" w:eastAsia="Times New Roman" w:hAnsi="Times New Roman" w:cs="Times New Roman"/>
                <w:bCs/>
                <w:lang w:eastAsia="sq-AL"/>
              </w:rPr>
              <w:t>Ngritja e kapaciteteve të zyrtareve / zyrtarëve të komunës, për aplikimin e buxhetimit të përgjegjshëm gjinor.</w:t>
            </w:r>
          </w:p>
          <w:p w14:paraId="52B98D88" w14:textId="77777777" w:rsidR="008E07A5" w:rsidRPr="00FA6B29" w:rsidRDefault="008E07A5" w:rsidP="008E07A5">
            <w:pPr>
              <w:rPr>
                <w:rFonts w:ascii="Times New Roman" w:eastAsia="Times New Roman" w:hAnsi="Times New Roman" w:cs="Times New Roman"/>
              </w:rPr>
            </w:pPr>
          </w:p>
        </w:tc>
        <w:tc>
          <w:tcPr>
            <w:tcW w:w="1538" w:type="dxa"/>
            <w:shd w:val="clear" w:color="auto" w:fill="auto"/>
          </w:tcPr>
          <w:p w14:paraId="33778D92" w14:textId="234C324C" w:rsidR="008E07A5" w:rsidRDefault="008E07A5" w:rsidP="008E07A5">
            <w:pPr>
              <w:rPr>
                <w:rFonts w:ascii="Times New Roman" w:eastAsia="Times New Roman" w:hAnsi="Times New Roman" w:cs="Times New Roman"/>
                <w:bCs/>
              </w:rPr>
            </w:pPr>
            <w:r>
              <w:rPr>
                <w:rFonts w:ascii="Times New Roman" w:eastAsia="Times New Roman" w:hAnsi="Times New Roman" w:cs="Times New Roman"/>
                <w:bCs/>
              </w:rPr>
              <w:t>ZBGJDNJ</w:t>
            </w:r>
          </w:p>
        </w:tc>
        <w:tc>
          <w:tcPr>
            <w:tcW w:w="1601" w:type="dxa"/>
            <w:shd w:val="clear" w:color="auto" w:fill="auto"/>
          </w:tcPr>
          <w:p w14:paraId="3D324AFA" w14:textId="77777777" w:rsidR="008E07A5" w:rsidRDefault="008E07A5" w:rsidP="008E07A5">
            <w:pPr>
              <w:rPr>
                <w:rFonts w:ascii="Times New Roman" w:eastAsia="Times New Roman" w:hAnsi="Times New Roman" w:cs="Times New Roman"/>
                <w:bCs/>
              </w:rPr>
            </w:pPr>
            <w:r>
              <w:rPr>
                <w:rFonts w:ascii="Times New Roman" w:eastAsia="Times New Roman" w:hAnsi="Times New Roman" w:cs="Times New Roman"/>
                <w:bCs/>
              </w:rPr>
              <w:t>ABGJ</w:t>
            </w:r>
          </w:p>
          <w:p w14:paraId="4D732998" w14:textId="77777777" w:rsidR="008E07A5" w:rsidRDefault="008E07A5" w:rsidP="008E07A5">
            <w:pPr>
              <w:rPr>
                <w:rFonts w:ascii="Times New Roman" w:eastAsia="Times New Roman" w:hAnsi="Times New Roman" w:cs="Times New Roman"/>
                <w:bCs/>
              </w:rPr>
            </w:pPr>
          </w:p>
          <w:p w14:paraId="560F7EB7" w14:textId="77777777" w:rsidR="008E07A5" w:rsidRDefault="008E07A5" w:rsidP="008E07A5">
            <w:pPr>
              <w:rPr>
                <w:rFonts w:ascii="Times New Roman" w:eastAsia="Times New Roman" w:hAnsi="Times New Roman" w:cs="Times New Roman"/>
                <w:bCs/>
              </w:rPr>
            </w:pPr>
            <w:r>
              <w:rPr>
                <w:rFonts w:ascii="Times New Roman" w:eastAsia="Times New Roman" w:hAnsi="Times New Roman" w:cs="Times New Roman"/>
                <w:bCs/>
              </w:rPr>
              <w:t>OJQ</w:t>
            </w:r>
          </w:p>
          <w:p w14:paraId="2B7D0BCC" w14:textId="77777777" w:rsidR="008E07A5" w:rsidRDefault="008E07A5" w:rsidP="008E07A5">
            <w:pPr>
              <w:rPr>
                <w:rFonts w:ascii="Times New Roman" w:eastAsia="Times New Roman" w:hAnsi="Times New Roman" w:cs="Times New Roman"/>
                <w:bCs/>
              </w:rPr>
            </w:pPr>
          </w:p>
          <w:p w14:paraId="0C7EFADA" w14:textId="773A585D" w:rsidR="008E07A5" w:rsidRDefault="008E07A5" w:rsidP="008E07A5">
            <w:pPr>
              <w:rPr>
                <w:rFonts w:ascii="Times New Roman" w:eastAsia="Times New Roman" w:hAnsi="Times New Roman" w:cs="Times New Roman"/>
                <w:bCs/>
              </w:rPr>
            </w:pPr>
            <w:r>
              <w:rPr>
                <w:rFonts w:ascii="Times New Roman" w:eastAsia="Times New Roman" w:hAnsi="Times New Roman" w:cs="Times New Roman"/>
                <w:bCs/>
              </w:rPr>
              <w:t>ON</w:t>
            </w:r>
          </w:p>
        </w:tc>
        <w:tc>
          <w:tcPr>
            <w:tcW w:w="1181" w:type="dxa"/>
            <w:shd w:val="clear" w:color="auto" w:fill="auto"/>
          </w:tcPr>
          <w:p w14:paraId="7E6A2461" w14:textId="49058BA2" w:rsidR="008E07A5" w:rsidRPr="008E07A5" w:rsidRDefault="008E07A5" w:rsidP="008E07A5">
            <w:pPr>
              <w:jc w:val="center"/>
              <w:rPr>
                <w:rFonts w:ascii="Times New Roman" w:eastAsia="Times New Roman" w:hAnsi="Times New Roman" w:cs="Times New Roman"/>
                <w:bCs/>
              </w:rPr>
            </w:pPr>
            <w:r>
              <w:rPr>
                <w:rFonts w:ascii="Times New Roman" w:eastAsia="Times New Roman" w:hAnsi="Times New Roman" w:cs="Times New Roman"/>
                <w:bCs/>
              </w:rPr>
              <w:t>2024</w:t>
            </w:r>
          </w:p>
        </w:tc>
        <w:tc>
          <w:tcPr>
            <w:tcW w:w="1170" w:type="dxa"/>
            <w:shd w:val="clear" w:color="auto" w:fill="auto"/>
          </w:tcPr>
          <w:p w14:paraId="2256CA10" w14:textId="77777777" w:rsidR="008E07A5" w:rsidRDefault="008E07A5" w:rsidP="008E07A5">
            <w:pPr>
              <w:jc w:val="center"/>
              <w:rPr>
                <w:rFonts w:ascii="Times New Roman" w:eastAsia="Times New Roman" w:hAnsi="Times New Roman" w:cs="Times New Roman"/>
                <w:bCs/>
              </w:rPr>
            </w:pPr>
            <w:r>
              <w:rPr>
                <w:rFonts w:ascii="Times New Roman" w:eastAsia="Times New Roman" w:hAnsi="Times New Roman" w:cs="Times New Roman"/>
                <w:bCs/>
              </w:rPr>
              <w:t xml:space="preserve">632 </w:t>
            </w:r>
            <w:r w:rsidRPr="00550BBA">
              <w:rPr>
                <w:rFonts w:ascii="Times New Roman" w:eastAsia="Times New Roman" w:hAnsi="Times New Roman" w:cs="Times New Roman"/>
                <w:bCs/>
              </w:rPr>
              <w:t>€</w:t>
            </w:r>
          </w:p>
          <w:p w14:paraId="76929489" w14:textId="77777777" w:rsidR="008E07A5" w:rsidRPr="008E07A5" w:rsidRDefault="008E07A5" w:rsidP="008E07A5">
            <w:pPr>
              <w:jc w:val="center"/>
              <w:rPr>
                <w:rFonts w:ascii="Times New Roman" w:eastAsia="Times New Roman" w:hAnsi="Times New Roman" w:cs="Times New Roman"/>
                <w:bCs/>
                <w:sz w:val="18"/>
                <w:szCs w:val="18"/>
              </w:rPr>
            </w:pPr>
            <w:r w:rsidRPr="008E07A5">
              <w:rPr>
                <w:rFonts w:ascii="Times New Roman" w:eastAsia="Times New Roman" w:hAnsi="Times New Roman" w:cs="Times New Roman"/>
                <w:bCs/>
                <w:sz w:val="18"/>
                <w:szCs w:val="18"/>
              </w:rPr>
              <w:t>(nga të cilat 100 € komuna dhe 532 € donatorë)</w:t>
            </w:r>
          </w:p>
          <w:p w14:paraId="49029D5E" w14:textId="77777777" w:rsidR="008E07A5" w:rsidRDefault="008E07A5" w:rsidP="008E07A5">
            <w:pPr>
              <w:jc w:val="center"/>
              <w:rPr>
                <w:rFonts w:ascii="Times New Roman" w:eastAsia="Times New Roman" w:hAnsi="Times New Roman" w:cs="Times New Roman"/>
                <w:bCs/>
              </w:rPr>
            </w:pPr>
          </w:p>
        </w:tc>
        <w:tc>
          <w:tcPr>
            <w:tcW w:w="1170" w:type="dxa"/>
            <w:shd w:val="clear" w:color="auto" w:fill="auto"/>
          </w:tcPr>
          <w:p w14:paraId="045BEA01" w14:textId="2CC46135" w:rsidR="008E07A5" w:rsidRDefault="008E07A5" w:rsidP="008E07A5">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260" w:type="dxa"/>
          </w:tcPr>
          <w:p w14:paraId="552CED72" w14:textId="04D1E854" w:rsidR="008E07A5" w:rsidRPr="00FA6B29" w:rsidRDefault="008E07A5" w:rsidP="008E07A5">
            <w:pPr>
              <w:jc w:val="center"/>
              <w:rPr>
                <w:rFonts w:ascii="Times New Roman" w:eastAsia="Times New Roman" w:hAnsi="Times New Roman" w:cs="Times New Roman"/>
                <w:bCs/>
                <w:i/>
                <w:iCs/>
              </w:rPr>
            </w:pPr>
            <w:r>
              <w:rPr>
                <w:rFonts w:ascii="Times New Roman" w:eastAsia="Times New Roman" w:hAnsi="Times New Roman" w:cs="Times New Roman"/>
                <w:bCs/>
                <w:i/>
                <w:iCs/>
              </w:rPr>
              <w:t>/</w:t>
            </w:r>
          </w:p>
        </w:tc>
        <w:tc>
          <w:tcPr>
            <w:tcW w:w="1629" w:type="dxa"/>
          </w:tcPr>
          <w:p w14:paraId="481FC138" w14:textId="77777777" w:rsidR="008E07A5" w:rsidRDefault="008E07A5" w:rsidP="008E07A5">
            <w:pPr>
              <w:rPr>
                <w:rFonts w:ascii="Times New Roman" w:eastAsia="Times New Roman" w:hAnsi="Times New Roman" w:cs="Times New Roman"/>
                <w:bCs/>
              </w:rPr>
            </w:pPr>
            <w:r>
              <w:rPr>
                <w:rFonts w:ascii="Times New Roman" w:eastAsia="Times New Roman" w:hAnsi="Times New Roman" w:cs="Times New Roman"/>
                <w:bCs/>
              </w:rPr>
              <w:t>ZK</w:t>
            </w:r>
          </w:p>
          <w:p w14:paraId="05444E86" w14:textId="77777777" w:rsidR="008E07A5" w:rsidRDefault="008E07A5" w:rsidP="008E07A5">
            <w:pPr>
              <w:rPr>
                <w:rFonts w:ascii="Times New Roman" w:eastAsia="Times New Roman" w:hAnsi="Times New Roman" w:cs="Times New Roman"/>
                <w:bCs/>
              </w:rPr>
            </w:pPr>
          </w:p>
          <w:p w14:paraId="379E1A63" w14:textId="2885219B" w:rsidR="008E07A5" w:rsidRDefault="008E07A5" w:rsidP="008E07A5">
            <w:pPr>
              <w:rPr>
                <w:rFonts w:ascii="Times New Roman" w:eastAsia="Times New Roman" w:hAnsi="Times New Roman" w:cs="Times New Roman"/>
                <w:bCs/>
              </w:rPr>
            </w:pPr>
            <w:r>
              <w:rPr>
                <w:rFonts w:ascii="Times New Roman" w:eastAsia="Times New Roman" w:hAnsi="Times New Roman" w:cs="Times New Roman"/>
                <w:bCs/>
              </w:rPr>
              <w:t>Donatorët</w:t>
            </w:r>
            <w:r>
              <w:rPr>
                <w:rStyle w:val="FootnoteReference"/>
                <w:rFonts w:ascii="Times New Roman" w:eastAsia="Times New Roman" w:hAnsi="Times New Roman" w:cs="Times New Roman"/>
                <w:bCs/>
              </w:rPr>
              <w:footnoteReference w:id="24"/>
            </w:r>
          </w:p>
        </w:tc>
        <w:tc>
          <w:tcPr>
            <w:tcW w:w="1744" w:type="dxa"/>
            <w:shd w:val="clear" w:color="auto" w:fill="auto"/>
          </w:tcPr>
          <w:p w14:paraId="16474E10" w14:textId="77777777" w:rsidR="008E07A5" w:rsidRDefault="008E07A5" w:rsidP="008E07A5">
            <w:pPr>
              <w:jc w:val="left"/>
              <w:rPr>
                <w:rFonts w:ascii="Times New Roman" w:eastAsia="Times New Roman" w:hAnsi="Times New Roman" w:cs="Times New Roman"/>
                <w:bCs/>
              </w:rPr>
            </w:pPr>
            <w:r>
              <w:rPr>
                <w:rFonts w:ascii="Times New Roman" w:eastAsia="Times New Roman" w:hAnsi="Times New Roman" w:cs="Times New Roman"/>
                <w:bCs/>
              </w:rPr>
              <w:t>- 1 trajnim i zhvilluar</w:t>
            </w:r>
          </w:p>
          <w:p w14:paraId="488A8012" w14:textId="77777777" w:rsidR="008E07A5" w:rsidRDefault="008E07A5" w:rsidP="008E07A5">
            <w:pPr>
              <w:jc w:val="left"/>
              <w:rPr>
                <w:rFonts w:ascii="Times New Roman" w:eastAsia="Times New Roman" w:hAnsi="Times New Roman" w:cs="Times New Roman"/>
                <w:bCs/>
              </w:rPr>
            </w:pPr>
          </w:p>
          <w:p w14:paraId="476717FD" w14:textId="04601E97" w:rsidR="008E07A5" w:rsidRDefault="008E07A5" w:rsidP="008E07A5">
            <w:pPr>
              <w:jc w:val="left"/>
              <w:rPr>
                <w:rFonts w:ascii="Times New Roman" w:eastAsia="Times New Roman" w:hAnsi="Times New Roman" w:cs="Times New Roman"/>
                <w:bCs/>
              </w:rPr>
            </w:pPr>
            <w:r>
              <w:rPr>
                <w:rFonts w:ascii="Times New Roman" w:eastAsia="Times New Roman" w:hAnsi="Times New Roman" w:cs="Times New Roman"/>
                <w:bCs/>
              </w:rPr>
              <w:t>- 10 persona të trajnuar, ndarë sipas seksit, moshës, profesionit, etj.</w:t>
            </w:r>
          </w:p>
        </w:tc>
        <w:tc>
          <w:tcPr>
            <w:tcW w:w="1710" w:type="dxa"/>
            <w:shd w:val="clear" w:color="auto" w:fill="auto"/>
          </w:tcPr>
          <w:p w14:paraId="59101E73" w14:textId="7682377B" w:rsidR="008E07A5" w:rsidRDefault="008E07A5" w:rsidP="008E07A5">
            <w:pPr>
              <w:rPr>
                <w:rFonts w:ascii="Times New Roman" w:eastAsia="Times New Roman" w:hAnsi="Times New Roman" w:cs="Times New Roman"/>
                <w:bCs/>
              </w:rPr>
            </w:pPr>
            <w:r>
              <w:rPr>
                <w:rFonts w:ascii="Times New Roman" w:eastAsia="Times New Roman" w:hAnsi="Times New Roman" w:cs="Times New Roman"/>
                <w:bCs/>
              </w:rPr>
              <w:t>KK</w:t>
            </w:r>
          </w:p>
        </w:tc>
      </w:tr>
      <w:tr w:rsidR="00ED186C" w:rsidRPr="00FA6B29" w14:paraId="2B9EB354" w14:textId="77777777" w:rsidTr="008E07A5">
        <w:trPr>
          <w:trHeight w:val="534"/>
        </w:trPr>
        <w:tc>
          <w:tcPr>
            <w:tcW w:w="3330" w:type="dxa"/>
            <w:shd w:val="clear" w:color="auto" w:fill="auto"/>
          </w:tcPr>
          <w:p w14:paraId="28BB4FE0" w14:textId="77777777" w:rsidR="00ED186C" w:rsidRDefault="00ED186C" w:rsidP="00ED186C">
            <w:pPr>
              <w:rPr>
                <w:rFonts w:ascii="Times New Roman" w:eastAsia="Times New Roman" w:hAnsi="Times New Roman" w:cs="Times New Roman"/>
                <w:bCs/>
                <w:lang w:eastAsia="sq-AL"/>
              </w:rPr>
            </w:pPr>
            <w:r w:rsidRPr="00623DEB">
              <w:rPr>
                <w:rFonts w:ascii="Times New Roman" w:eastAsia="Times New Roman" w:hAnsi="Times New Roman" w:cs="Times New Roman"/>
                <w:bCs/>
                <w:lang w:eastAsia="sq-AL"/>
              </w:rPr>
              <w:t>3.2.3. Analiza gjinore dhe zbatimi i  buxhetimit të përgjegjshëm gjinor (BPGJ) nga drejtoritë e komunës.</w:t>
            </w:r>
          </w:p>
          <w:p w14:paraId="53C5F789" w14:textId="77777777" w:rsidR="00ED186C" w:rsidRDefault="00ED186C" w:rsidP="00ED186C">
            <w:pPr>
              <w:rPr>
                <w:rFonts w:ascii="Times New Roman" w:eastAsia="Times New Roman" w:hAnsi="Times New Roman" w:cs="Times New Roman"/>
                <w:bCs/>
                <w:lang w:eastAsia="sq-AL"/>
              </w:rPr>
            </w:pPr>
          </w:p>
        </w:tc>
        <w:tc>
          <w:tcPr>
            <w:tcW w:w="1538" w:type="dxa"/>
            <w:shd w:val="clear" w:color="auto" w:fill="auto"/>
          </w:tcPr>
          <w:p w14:paraId="6CB62287" w14:textId="478487CE" w:rsidR="00ED186C" w:rsidRDefault="00ED186C" w:rsidP="00ED186C">
            <w:pPr>
              <w:rPr>
                <w:rFonts w:ascii="Times New Roman" w:eastAsia="Times New Roman" w:hAnsi="Times New Roman" w:cs="Times New Roman"/>
                <w:bCs/>
              </w:rPr>
            </w:pPr>
            <w:r w:rsidRPr="00623DEB">
              <w:rPr>
                <w:rFonts w:ascii="Times New Roman" w:eastAsia="Times New Roman" w:hAnsi="Times New Roman" w:cs="Times New Roman"/>
                <w:color w:val="404040" w:themeColor="text1" w:themeTint="BF"/>
              </w:rPr>
              <w:t>DFEZH</w:t>
            </w:r>
          </w:p>
        </w:tc>
        <w:tc>
          <w:tcPr>
            <w:tcW w:w="1601" w:type="dxa"/>
            <w:shd w:val="clear" w:color="auto" w:fill="auto"/>
          </w:tcPr>
          <w:p w14:paraId="425AC7F2" w14:textId="77777777" w:rsidR="00ED186C" w:rsidRDefault="00ED186C" w:rsidP="00ED186C">
            <w:pPr>
              <w:rPr>
                <w:rFonts w:ascii="Times New Roman" w:eastAsia="Times New Roman" w:hAnsi="Times New Roman" w:cs="Times New Roman"/>
                <w:bCs/>
              </w:rPr>
            </w:pPr>
            <w:r w:rsidRPr="00623DEB">
              <w:rPr>
                <w:rFonts w:ascii="Times New Roman" w:eastAsia="Times New Roman" w:hAnsi="Times New Roman" w:cs="Times New Roman"/>
                <w:bCs/>
              </w:rPr>
              <w:t>ABGJ</w:t>
            </w:r>
          </w:p>
          <w:p w14:paraId="2FB56E26" w14:textId="77777777" w:rsidR="00ED186C" w:rsidRDefault="00ED186C" w:rsidP="00ED186C">
            <w:pPr>
              <w:rPr>
                <w:rFonts w:ascii="Times New Roman" w:eastAsia="Times New Roman" w:hAnsi="Times New Roman" w:cs="Times New Roman"/>
                <w:bCs/>
              </w:rPr>
            </w:pPr>
          </w:p>
          <w:p w14:paraId="5E4F7C79" w14:textId="77777777" w:rsidR="00ED186C" w:rsidRPr="00623DEB" w:rsidRDefault="00ED186C" w:rsidP="00ED186C">
            <w:pPr>
              <w:rPr>
                <w:rFonts w:ascii="Times New Roman" w:eastAsia="Times New Roman" w:hAnsi="Times New Roman" w:cs="Times New Roman"/>
                <w:bCs/>
              </w:rPr>
            </w:pPr>
            <w:r>
              <w:rPr>
                <w:rFonts w:ascii="Times New Roman" w:eastAsia="Times New Roman" w:hAnsi="Times New Roman" w:cs="Times New Roman"/>
                <w:bCs/>
              </w:rPr>
              <w:t>ZBGJDNJ</w:t>
            </w:r>
          </w:p>
          <w:p w14:paraId="2A67118A" w14:textId="77777777" w:rsidR="00ED186C" w:rsidRPr="00623DEB" w:rsidRDefault="00ED186C" w:rsidP="00ED186C">
            <w:pPr>
              <w:rPr>
                <w:rFonts w:ascii="Times New Roman" w:eastAsia="Times New Roman" w:hAnsi="Times New Roman" w:cs="Times New Roman"/>
                <w:bCs/>
              </w:rPr>
            </w:pPr>
          </w:p>
          <w:p w14:paraId="4F189DF8" w14:textId="77777777" w:rsidR="00ED186C" w:rsidRPr="00623DEB" w:rsidRDefault="00ED186C" w:rsidP="00ED186C">
            <w:pPr>
              <w:rPr>
                <w:rFonts w:ascii="Times New Roman" w:eastAsia="Times New Roman" w:hAnsi="Times New Roman" w:cs="Times New Roman"/>
                <w:bCs/>
              </w:rPr>
            </w:pPr>
            <w:r w:rsidRPr="00623DEB">
              <w:rPr>
                <w:rFonts w:ascii="Times New Roman" w:eastAsia="Times New Roman" w:hAnsi="Times New Roman" w:cs="Times New Roman"/>
                <w:bCs/>
              </w:rPr>
              <w:t>OJQ</w:t>
            </w:r>
          </w:p>
          <w:p w14:paraId="7E710DD4" w14:textId="77777777" w:rsidR="00ED186C" w:rsidRPr="00623DEB" w:rsidRDefault="00ED186C" w:rsidP="00ED186C">
            <w:pPr>
              <w:rPr>
                <w:rFonts w:ascii="Times New Roman" w:eastAsia="Times New Roman" w:hAnsi="Times New Roman" w:cs="Times New Roman"/>
                <w:bCs/>
              </w:rPr>
            </w:pPr>
          </w:p>
          <w:p w14:paraId="22577421" w14:textId="522C7CF2" w:rsidR="00ED186C" w:rsidRDefault="00ED186C" w:rsidP="00ED186C">
            <w:pPr>
              <w:rPr>
                <w:rFonts w:ascii="Times New Roman" w:eastAsia="Times New Roman" w:hAnsi="Times New Roman" w:cs="Times New Roman"/>
                <w:bCs/>
              </w:rPr>
            </w:pPr>
            <w:r w:rsidRPr="00623DEB">
              <w:rPr>
                <w:rFonts w:ascii="Times New Roman" w:eastAsia="Times New Roman" w:hAnsi="Times New Roman" w:cs="Times New Roman"/>
                <w:bCs/>
              </w:rPr>
              <w:t>ON</w:t>
            </w:r>
          </w:p>
        </w:tc>
        <w:tc>
          <w:tcPr>
            <w:tcW w:w="1181" w:type="dxa"/>
            <w:shd w:val="clear" w:color="auto" w:fill="auto"/>
          </w:tcPr>
          <w:p w14:paraId="100EDCCC" w14:textId="0FC21E5E" w:rsidR="00ED186C" w:rsidRDefault="00ED186C" w:rsidP="00ED186C">
            <w:pPr>
              <w:jc w:val="center"/>
              <w:rPr>
                <w:rFonts w:ascii="Times New Roman" w:eastAsia="Times New Roman" w:hAnsi="Times New Roman" w:cs="Times New Roman"/>
                <w:bCs/>
              </w:rPr>
            </w:pPr>
            <w:r>
              <w:rPr>
                <w:rFonts w:ascii="Times New Roman" w:eastAsia="Times New Roman" w:hAnsi="Times New Roman" w:cs="Times New Roman"/>
                <w:bCs/>
              </w:rPr>
              <w:t>2024</w:t>
            </w:r>
          </w:p>
        </w:tc>
        <w:tc>
          <w:tcPr>
            <w:tcW w:w="1170" w:type="dxa"/>
            <w:shd w:val="clear" w:color="auto" w:fill="auto"/>
          </w:tcPr>
          <w:p w14:paraId="40B9C984" w14:textId="62B8B601" w:rsidR="00ED186C" w:rsidRDefault="00ED186C" w:rsidP="00ED186C">
            <w:pPr>
              <w:jc w:val="center"/>
              <w:rPr>
                <w:rFonts w:ascii="Times New Roman" w:eastAsia="Times New Roman" w:hAnsi="Times New Roman" w:cs="Times New Roman"/>
                <w:bCs/>
              </w:rPr>
            </w:pPr>
            <w:r>
              <w:rPr>
                <w:rFonts w:ascii="Times New Roman" w:eastAsia="Times New Roman" w:hAnsi="Times New Roman" w:cs="Times New Roman"/>
                <w:bCs/>
              </w:rPr>
              <w:t xml:space="preserve">850 </w:t>
            </w:r>
            <w:r w:rsidRPr="00550BBA">
              <w:rPr>
                <w:rFonts w:ascii="Times New Roman" w:eastAsia="Times New Roman" w:hAnsi="Times New Roman" w:cs="Times New Roman"/>
                <w:bCs/>
              </w:rPr>
              <w:t>€</w:t>
            </w:r>
          </w:p>
          <w:p w14:paraId="3274AD9D" w14:textId="12AD23AF" w:rsidR="00ED186C" w:rsidRPr="008E07A5" w:rsidRDefault="00ED186C" w:rsidP="00ED186C">
            <w:pPr>
              <w:jc w:val="center"/>
              <w:rPr>
                <w:rFonts w:ascii="Times New Roman" w:eastAsia="Times New Roman" w:hAnsi="Times New Roman" w:cs="Times New Roman"/>
                <w:bCs/>
                <w:sz w:val="18"/>
                <w:szCs w:val="18"/>
              </w:rPr>
            </w:pPr>
            <w:r w:rsidRPr="008E07A5">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250</w:t>
            </w:r>
            <w:r w:rsidRPr="008E07A5">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600</w:t>
            </w:r>
            <w:r w:rsidRPr="008E07A5">
              <w:rPr>
                <w:rFonts w:ascii="Times New Roman" w:eastAsia="Times New Roman" w:hAnsi="Times New Roman" w:cs="Times New Roman"/>
                <w:bCs/>
                <w:sz w:val="18"/>
                <w:szCs w:val="18"/>
              </w:rPr>
              <w:t xml:space="preserve"> € donatorë)</w:t>
            </w:r>
          </w:p>
          <w:p w14:paraId="25394A8A" w14:textId="77777777" w:rsidR="00ED186C" w:rsidRDefault="00ED186C" w:rsidP="00ED186C">
            <w:pPr>
              <w:jc w:val="center"/>
              <w:rPr>
                <w:rFonts w:ascii="Times New Roman" w:eastAsia="Times New Roman" w:hAnsi="Times New Roman" w:cs="Times New Roman"/>
                <w:bCs/>
              </w:rPr>
            </w:pPr>
          </w:p>
        </w:tc>
        <w:tc>
          <w:tcPr>
            <w:tcW w:w="1170" w:type="dxa"/>
            <w:shd w:val="clear" w:color="auto" w:fill="auto"/>
          </w:tcPr>
          <w:p w14:paraId="4A17A28F" w14:textId="77777777" w:rsidR="00ED186C" w:rsidRDefault="00ED186C" w:rsidP="00ED186C">
            <w:pPr>
              <w:jc w:val="center"/>
              <w:rPr>
                <w:rFonts w:ascii="Times New Roman" w:eastAsia="Times New Roman" w:hAnsi="Times New Roman" w:cs="Times New Roman"/>
                <w:bCs/>
              </w:rPr>
            </w:pPr>
            <w:r>
              <w:rPr>
                <w:rFonts w:ascii="Times New Roman" w:eastAsia="Times New Roman" w:hAnsi="Times New Roman" w:cs="Times New Roman"/>
                <w:bCs/>
              </w:rPr>
              <w:t xml:space="preserve">850 </w:t>
            </w:r>
            <w:r w:rsidRPr="00550BBA">
              <w:rPr>
                <w:rFonts w:ascii="Times New Roman" w:eastAsia="Times New Roman" w:hAnsi="Times New Roman" w:cs="Times New Roman"/>
                <w:bCs/>
              </w:rPr>
              <w:t>€</w:t>
            </w:r>
          </w:p>
          <w:p w14:paraId="07C42E9B" w14:textId="7F784819" w:rsidR="00ED186C" w:rsidRPr="008E07A5" w:rsidRDefault="00ED186C" w:rsidP="00ED186C">
            <w:pPr>
              <w:jc w:val="center"/>
              <w:rPr>
                <w:rFonts w:ascii="Times New Roman" w:eastAsia="Times New Roman" w:hAnsi="Times New Roman" w:cs="Times New Roman"/>
                <w:bCs/>
                <w:sz w:val="18"/>
                <w:szCs w:val="18"/>
              </w:rPr>
            </w:pPr>
            <w:r w:rsidRPr="008E07A5">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250</w:t>
            </w:r>
            <w:r w:rsidRPr="008E07A5">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600</w:t>
            </w:r>
            <w:r w:rsidRPr="008E07A5">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hendek financiar</w:t>
            </w:r>
            <w:r w:rsidRPr="008E07A5">
              <w:rPr>
                <w:rFonts w:ascii="Times New Roman" w:eastAsia="Times New Roman" w:hAnsi="Times New Roman" w:cs="Times New Roman"/>
                <w:bCs/>
                <w:sz w:val="18"/>
                <w:szCs w:val="18"/>
              </w:rPr>
              <w:t>)</w:t>
            </w:r>
          </w:p>
          <w:p w14:paraId="21ED4E1A" w14:textId="77777777" w:rsidR="00ED186C" w:rsidRDefault="00ED186C" w:rsidP="00ED186C">
            <w:pPr>
              <w:jc w:val="center"/>
              <w:rPr>
                <w:rFonts w:ascii="Times New Roman" w:eastAsia="Times New Roman" w:hAnsi="Times New Roman" w:cs="Times New Roman"/>
                <w:bCs/>
              </w:rPr>
            </w:pPr>
          </w:p>
        </w:tc>
        <w:tc>
          <w:tcPr>
            <w:tcW w:w="1260" w:type="dxa"/>
          </w:tcPr>
          <w:p w14:paraId="206972AB" w14:textId="77777777" w:rsidR="00ED186C" w:rsidRDefault="00ED186C" w:rsidP="00ED186C">
            <w:pPr>
              <w:jc w:val="center"/>
              <w:rPr>
                <w:rFonts w:ascii="Times New Roman" w:eastAsia="Times New Roman" w:hAnsi="Times New Roman" w:cs="Times New Roman"/>
                <w:bCs/>
              </w:rPr>
            </w:pPr>
            <w:r>
              <w:rPr>
                <w:rFonts w:ascii="Times New Roman" w:eastAsia="Times New Roman" w:hAnsi="Times New Roman" w:cs="Times New Roman"/>
                <w:bCs/>
              </w:rPr>
              <w:t xml:space="preserve">850 </w:t>
            </w:r>
            <w:r w:rsidRPr="00550BBA">
              <w:rPr>
                <w:rFonts w:ascii="Times New Roman" w:eastAsia="Times New Roman" w:hAnsi="Times New Roman" w:cs="Times New Roman"/>
                <w:bCs/>
              </w:rPr>
              <w:t>€</w:t>
            </w:r>
          </w:p>
          <w:p w14:paraId="0860C6BE" w14:textId="77777777" w:rsidR="00ED186C" w:rsidRPr="008E07A5" w:rsidRDefault="00ED186C" w:rsidP="00ED186C">
            <w:pPr>
              <w:jc w:val="center"/>
              <w:rPr>
                <w:rFonts w:ascii="Times New Roman" w:eastAsia="Times New Roman" w:hAnsi="Times New Roman" w:cs="Times New Roman"/>
                <w:bCs/>
                <w:sz w:val="18"/>
                <w:szCs w:val="18"/>
              </w:rPr>
            </w:pPr>
            <w:r w:rsidRPr="008E07A5">
              <w:rPr>
                <w:rFonts w:ascii="Times New Roman" w:eastAsia="Times New Roman" w:hAnsi="Times New Roman" w:cs="Times New Roman"/>
                <w:bCs/>
                <w:sz w:val="18"/>
                <w:szCs w:val="18"/>
              </w:rPr>
              <w:t xml:space="preserve">(nga të cilat </w:t>
            </w:r>
            <w:r>
              <w:rPr>
                <w:rFonts w:ascii="Times New Roman" w:eastAsia="Times New Roman" w:hAnsi="Times New Roman" w:cs="Times New Roman"/>
                <w:bCs/>
                <w:sz w:val="18"/>
                <w:szCs w:val="18"/>
              </w:rPr>
              <w:t>250</w:t>
            </w:r>
            <w:r w:rsidRPr="008E07A5">
              <w:rPr>
                <w:rFonts w:ascii="Times New Roman" w:eastAsia="Times New Roman" w:hAnsi="Times New Roman" w:cs="Times New Roman"/>
                <w:bCs/>
                <w:sz w:val="18"/>
                <w:szCs w:val="18"/>
              </w:rPr>
              <w:t xml:space="preserve"> € komuna dhe </w:t>
            </w:r>
            <w:r>
              <w:rPr>
                <w:rFonts w:ascii="Times New Roman" w:eastAsia="Times New Roman" w:hAnsi="Times New Roman" w:cs="Times New Roman"/>
                <w:bCs/>
                <w:sz w:val="18"/>
                <w:szCs w:val="18"/>
              </w:rPr>
              <w:t>600</w:t>
            </w:r>
            <w:r w:rsidRPr="008E07A5">
              <w:rPr>
                <w:rFonts w:ascii="Times New Roman" w:eastAsia="Times New Roman" w:hAnsi="Times New Roman" w:cs="Times New Roman"/>
                <w:bCs/>
                <w:sz w:val="18"/>
                <w:szCs w:val="18"/>
              </w:rPr>
              <w:t xml:space="preserve"> € </w:t>
            </w:r>
            <w:r>
              <w:rPr>
                <w:rFonts w:ascii="Times New Roman" w:eastAsia="Times New Roman" w:hAnsi="Times New Roman" w:cs="Times New Roman"/>
                <w:bCs/>
                <w:sz w:val="18"/>
                <w:szCs w:val="18"/>
              </w:rPr>
              <w:t>hendek financiar</w:t>
            </w:r>
            <w:r w:rsidRPr="008E07A5">
              <w:rPr>
                <w:rFonts w:ascii="Times New Roman" w:eastAsia="Times New Roman" w:hAnsi="Times New Roman" w:cs="Times New Roman"/>
                <w:bCs/>
                <w:sz w:val="18"/>
                <w:szCs w:val="18"/>
              </w:rPr>
              <w:t>)</w:t>
            </w:r>
          </w:p>
          <w:p w14:paraId="27D9F73D" w14:textId="77777777" w:rsidR="00ED186C" w:rsidRDefault="00ED186C" w:rsidP="00ED186C">
            <w:pPr>
              <w:jc w:val="center"/>
              <w:rPr>
                <w:rFonts w:ascii="Times New Roman" w:eastAsia="Times New Roman" w:hAnsi="Times New Roman" w:cs="Times New Roman"/>
                <w:bCs/>
                <w:i/>
                <w:iCs/>
              </w:rPr>
            </w:pPr>
          </w:p>
        </w:tc>
        <w:tc>
          <w:tcPr>
            <w:tcW w:w="1629" w:type="dxa"/>
          </w:tcPr>
          <w:p w14:paraId="5B09FB67" w14:textId="77777777" w:rsidR="00ED186C" w:rsidRPr="00623DEB" w:rsidRDefault="00ED186C" w:rsidP="00ED186C">
            <w:pPr>
              <w:rPr>
                <w:rFonts w:ascii="Times New Roman" w:eastAsia="Times New Roman" w:hAnsi="Times New Roman" w:cs="Times New Roman"/>
                <w:bCs/>
              </w:rPr>
            </w:pPr>
            <w:r w:rsidRPr="00623DEB">
              <w:rPr>
                <w:rFonts w:ascii="Times New Roman" w:eastAsia="Times New Roman" w:hAnsi="Times New Roman" w:cs="Times New Roman"/>
                <w:bCs/>
              </w:rPr>
              <w:t>DFEZH</w:t>
            </w:r>
          </w:p>
          <w:p w14:paraId="28FE7EB4" w14:textId="77777777" w:rsidR="00ED186C" w:rsidRPr="00623DEB" w:rsidRDefault="00ED186C" w:rsidP="00ED186C">
            <w:pPr>
              <w:rPr>
                <w:rFonts w:ascii="Times New Roman" w:eastAsia="Times New Roman" w:hAnsi="Times New Roman" w:cs="Times New Roman"/>
                <w:bCs/>
              </w:rPr>
            </w:pPr>
          </w:p>
          <w:p w14:paraId="6FEEB70C" w14:textId="464F8287" w:rsidR="00ED186C" w:rsidRDefault="00ED186C" w:rsidP="00ED186C">
            <w:pPr>
              <w:rPr>
                <w:rFonts w:ascii="Times New Roman" w:eastAsia="Times New Roman" w:hAnsi="Times New Roman" w:cs="Times New Roman"/>
                <w:bCs/>
              </w:rPr>
            </w:pPr>
            <w:r>
              <w:rPr>
                <w:rFonts w:ascii="Times New Roman" w:eastAsia="Times New Roman" w:hAnsi="Times New Roman" w:cs="Times New Roman"/>
                <w:bCs/>
              </w:rPr>
              <w:t>Donatorët</w:t>
            </w:r>
            <w:r>
              <w:rPr>
                <w:rStyle w:val="FootnoteReference"/>
                <w:rFonts w:ascii="Times New Roman" w:eastAsia="Times New Roman" w:hAnsi="Times New Roman" w:cs="Times New Roman"/>
                <w:bCs/>
              </w:rPr>
              <w:footnoteReference w:id="25"/>
            </w:r>
          </w:p>
        </w:tc>
        <w:tc>
          <w:tcPr>
            <w:tcW w:w="1744" w:type="dxa"/>
            <w:shd w:val="clear" w:color="auto" w:fill="auto"/>
          </w:tcPr>
          <w:p w14:paraId="33F14A09" w14:textId="43221654" w:rsidR="00ED186C" w:rsidRDefault="00ED186C" w:rsidP="00ED186C">
            <w:pPr>
              <w:jc w:val="left"/>
              <w:rPr>
                <w:rFonts w:ascii="Times New Roman" w:eastAsia="Times New Roman" w:hAnsi="Times New Roman" w:cs="Times New Roman"/>
                <w:bCs/>
              </w:rPr>
            </w:pPr>
            <w:r w:rsidRPr="00623DEB">
              <w:rPr>
                <w:rFonts w:ascii="Times New Roman" w:eastAsia="Times New Roman" w:hAnsi="Times New Roman" w:cs="Times New Roman"/>
                <w:bCs/>
              </w:rPr>
              <w:t>- Numri i progra</w:t>
            </w:r>
            <w:r>
              <w:rPr>
                <w:rFonts w:ascii="Times New Roman" w:eastAsia="Times New Roman" w:hAnsi="Times New Roman" w:cs="Times New Roman"/>
                <w:bCs/>
              </w:rPr>
              <w:t>m</w:t>
            </w:r>
            <w:r w:rsidRPr="00623DEB">
              <w:rPr>
                <w:rFonts w:ascii="Times New Roman" w:eastAsia="Times New Roman" w:hAnsi="Times New Roman" w:cs="Times New Roman"/>
                <w:bCs/>
              </w:rPr>
              <w:t>eve buxhetore ku aplikohet analiza gjinore dhe zbatohet BPGJ</w:t>
            </w:r>
            <w:r>
              <w:rPr>
                <w:rFonts w:ascii="Times New Roman" w:eastAsia="Times New Roman" w:hAnsi="Times New Roman" w:cs="Times New Roman"/>
                <w:bCs/>
              </w:rPr>
              <w:t>.</w:t>
            </w:r>
          </w:p>
        </w:tc>
        <w:tc>
          <w:tcPr>
            <w:tcW w:w="1710" w:type="dxa"/>
            <w:shd w:val="clear" w:color="auto" w:fill="auto"/>
          </w:tcPr>
          <w:p w14:paraId="4AB20CB7" w14:textId="0DBF6478" w:rsidR="00ED186C" w:rsidRDefault="00ED186C" w:rsidP="00ED186C">
            <w:pPr>
              <w:rPr>
                <w:rFonts w:ascii="Times New Roman" w:eastAsia="Times New Roman" w:hAnsi="Times New Roman" w:cs="Times New Roman"/>
                <w:bCs/>
              </w:rPr>
            </w:pPr>
            <w:r w:rsidRPr="00623DEB">
              <w:rPr>
                <w:rFonts w:ascii="Times New Roman" w:eastAsia="Times New Roman" w:hAnsi="Times New Roman" w:cs="Times New Roman"/>
                <w:bCs/>
              </w:rPr>
              <w:t>KK</w:t>
            </w:r>
          </w:p>
        </w:tc>
      </w:tr>
      <w:tr w:rsidR="00ED186C" w:rsidRPr="00FA6B29" w14:paraId="5847DD87" w14:textId="77777777" w:rsidTr="008E07A5">
        <w:trPr>
          <w:trHeight w:val="534"/>
        </w:trPr>
        <w:tc>
          <w:tcPr>
            <w:tcW w:w="3330" w:type="dxa"/>
            <w:shd w:val="clear" w:color="auto" w:fill="auto"/>
          </w:tcPr>
          <w:p w14:paraId="7F390E69" w14:textId="77777777" w:rsidR="00ED186C" w:rsidRDefault="00ED186C" w:rsidP="00ED186C">
            <w:pPr>
              <w:rPr>
                <w:rFonts w:ascii="Times New Roman" w:eastAsia="Times New Roman" w:hAnsi="Times New Roman" w:cs="Times New Roman"/>
                <w:bCs/>
                <w:lang w:eastAsia="sq-AL"/>
              </w:rPr>
            </w:pPr>
            <w:r>
              <w:rPr>
                <w:rFonts w:ascii="Times New Roman" w:hAnsi="Times New Roman" w:cs="Times New Roman"/>
              </w:rPr>
              <w:lastRenderedPageBreak/>
              <w:t xml:space="preserve">3.2.4. </w:t>
            </w:r>
            <w:r w:rsidRPr="00D216CC">
              <w:rPr>
                <w:rFonts w:ascii="Times New Roman" w:eastAsia="Times New Roman" w:hAnsi="Times New Roman" w:cs="Times New Roman"/>
                <w:bCs/>
                <w:lang w:eastAsia="sq-AL"/>
              </w:rPr>
              <w:t>Mbledhja e të dhënave bazë për të gjithë treguesit në nivel objektivi specifik, të përcaktuar për matjen e progresit të këtij Plani Lokal të Veprimit për Barazinë Gjinore (PLVBGJ</w:t>
            </w:r>
            <w:r>
              <w:rPr>
                <w:rFonts w:ascii="Times New Roman" w:eastAsia="Times New Roman" w:hAnsi="Times New Roman" w:cs="Times New Roman"/>
                <w:bCs/>
                <w:lang w:eastAsia="sq-AL"/>
              </w:rPr>
              <w:t>).</w:t>
            </w:r>
          </w:p>
          <w:p w14:paraId="775EF37A" w14:textId="77777777" w:rsidR="00ED186C" w:rsidRPr="00623DEB" w:rsidRDefault="00ED186C" w:rsidP="00ED186C">
            <w:pPr>
              <w:rPr>
                <w:rFonts w:ascii="Times New Roman" w:eastAsia="Times New Roman" w:hAnsi="Times New Roman" w:cs="Times New Roman"/>
                <w:bCs/>
                <w:lang w:eastAsia="sq-AL"/>
              </w:rPr>
            </w:pPr>
          </w:p>
        </w:tc>
        <w:tc>
          <w:tcPr>
            <w:tcW w:w="1538" w:type="dxa"/>
            <w:shd w:val="clear" w:color="auto" w:fill="auto"/>
          </w:tcPr>
          <w:p w14:paraId="10AF8C4E" w14:textId="74821DCF" w:rsidR="00ED186C" w:rsidRPr="00623DEB" w:rsidRDefault="00ED186C" w:rsidP="00ED186C">
            <w:pPr>
              <w:rPr>
                <w:rFonts w:ascii="Times New Roman" w:eastAsia="Times New Roman" w:hAnsi="Times New Roman" w:cs="Times New Roman"/>
                <w:color w:val="404040" w:themeColor="text1" w:themeTint="BF"/>
              </w:rPr>
            </w:pPr>
            <w:r>
              <w:rPr>
                <w:rFonts w:ascii="Times New Roman" w:eastAsia="Times New Roman" w:hAnsi="Times New Roman" w:cs="Times New Roman"/>
                <w:bCs/>
              </w:rPr>
              <w:t>Secila drejtori përgjegjëse sipas treguesve të këtij PLVBGJ</w:t>
            </w:r>
          </w:p>
        </w:tc>
        <w:tc>
          <w:tcPr>
            <w:tcW w:w="1601" w:type="dxa"/>
            <w:shd w:val="clear" w:color="auto" w:fill="auto"/>
          </w:tcPr>
          <w:p w14:paraId="3EBE7B38" w14:textId="77777777" w:rsidR="00ED186C" w:rsidRDefault="00ED186C" w:rsidP="00ED186C">
            <w:pPr>
              <w:rPr>
                <w:rFonts w:ascii="Times New Roman" w:eastAsia="Times New Roman" w:hAnsi="Times New Roman" w:cs="Times New Roman"/>
                <w:bCs/>
              </w:rPr>
            </w:pPr>
            <w:r>
              <w:rPr>
                <w:rFonts w:ascii="Times New Roman" w:eastAsia="Times New Roman" w:hAnsi="Times New Roman" w:cs="Times New Roman"/>
                <w:bCs/>
              </w:rPr>
              <w:t>ZBGJDNJ</w:t>
            </w:r>
          </w:p>
          <w:p w14:paraId="2C89F846" w14:textId="77777777" w:rsidR="00ED186C" w:rsidRDefault="00ED186C" w:rsidP="00ED186C">
            <w:pPr>
              <w:rPr>
                <w:rFonts w:ascii="Times New Roman" w:eastAsia="Times New Roman" w:hAnsi="Times New Roman" w:cs="Times New Roman"/>
                <w:bCs/>
              </w:rPr>
            </w:pPr>
          </w:p>
          <w:p w14:paraId="4406629B" w14:textId="77777777" w:rsidR="00ED186C" w:rsidRDefault="00ED186C" w:rsidP="00ED186C">
            <w:pPr>
              <w:rPr>
                <w:rFonts w:ascii="Times New Roman" w:eastAsia="Times New Roman" w:hAnsi="Times New Roman" w:cs="Times New Roman"/>
                <w:bCs/>
              </w:rPr>
            </w:pPr>
            <w:r>
              <w:rPr>
                <w:rFonts w:ascii="Times New Roman" w:eastAsia="Times New Roman" w:hAnsi="Times New Roman" w:cs="Times New Roman"/>
                <w:bCs/>
              </w:rPr>
              <w:t>OJQ</w:t>
            </w:r>
          </w:p>
          <w:p w14:paraId="4401B198" w14:textId="77777777" w:rsidR="00ED186C" w:rsidRDefault="00ED186C" w:rsidP="00ED186C">
            <w:pPr>
              <w:rPr>
                <w:rFonts w:ascii="Times New Roman" w:eastAsia="Times New Roman" w:hAnsi="Times New Roman" w:cs="Times New Roman"/>
                <w:bCs/>
              </w:rPr>
            </w:pPr>
          </w:p>
          <w:p w14:paraId="39A64A74" w14:textId="1006F388" w:rsidR="00ED186C" w:rsidRPr="00623DEB" w:rsidRDefault="00ED186C" w:rsidP="00ED186C">
            <w:pPr>
              <w:rPr>
                <w:rFonts w:ascii="Times New Roman" w:eastAsia="Times New Roman" w:hAnsi="Times New Roman" w:cs="Times New Roman"/>
                <w:bCs/>
              </w:rPr>
            </w:pPr>
            <w:r>
              <w:rPr>
                <w:rFonts w:ascii="Times New Roman" w:eastAsia="Times New Roman" w:hAnsi="Times New Roman" w:cs="Times New Roman"/>
                <w:bCs/>
              </w:rPr>
              <w:t>ON</w:t>
            </w:r>
          </w:p>
        </w:tc>
        <w:tc>
          <w:tcPr>
            <w:tcW w:w="1181" w:type="dxa"/>
            <w:shd w:val="clear" w:color="auto" w:fill="auto"/>
          </w:tcPr>
          <w:p w14:paraId="3B830DDF" w14:textId="245F9928" w:rsidR="00ED186C" w:rsidRDefault="00ED186C" w:rsidP="00ED186C">
            <w:pPr>
              <w:jc w:val="center"/>
              <w:rPr>
                <w:rFonts w:ascii="Times New Roman" w:eastAsia="Times New Roman" w:hAnsi="Times New Roman" w:cs="Times New Roman"/>
                <w:bCs/>
              </w:rPr>
            </w:pPr>
            <w:r>
              <w:rPr>
                <w:rFonts w:ascii="Times New Roman" w:eastAsia="Times New Roman" w:hAnsi="Times New Roman" w:cs="Times New Roman"/>
                <w:bCs/>
              </w:rPr>
              <w:t>2024</w:t>
            </w:r>
          </w:p>
        </w:tc>
        <w:tc>
          <w:tcPr>
            <w:tcW w:w="1170" w:type="dxa"/>
            <w:shd w:val="clear" w:color="auto" w:fill="auto"/>
          </w:tcPr>
          <w:p w14:paraId="4A278EAD" w14:textId="21511C64" w:rsidR="00B51D40" w:rsidRDefault="00B51D40" w:rsidP="00B51D40">
            <w:pPr>
              <w:jc w:val="center"/>
              <w:rPr>
                <w:rFonts w:ascii="Times New Roman" w:eastAsia="Times New Roman" w:hAnsi="Times New Roman" w:cs="Times New Roman"/>
                <w:bCs/>
              </w:rPr>
            </w:pPr>
            <w:r>
              <w:rPr>
                <w:rFonts w:ascii="Times New Roman" w:eastAsia="Times New Roman" w:hAnsi="Times New Roman" w:cs="Times New Roman"/>
                <w:bCs/>
              </w:rPr>
              <w:t xml:space="preserve">200 </w:t>
            </w:r>
            <w:r w:rsidRPr="00550BBA">
              <w:rPr>
                <w:rFonts w:ascii="Times New Roman" w:eastAsia="Times New Roman" w:hAnsi="Times New Roman" w:cs="Times New Roman"/>
                <w:bCs/>
              </w:rPr>
              <w:t>€</w:t>
            </w:r>
          </w:p>
          <w:p w14:paraId="6A996AB2" w14:textId="77777777" w:rsidR="00B51D40" w:rsidRPr="00550BBA" w:rsidRDefault="00B51D40" w:rsidP="00B51D40">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2DB7F3A9" w14:textId="77777777" w:rsidR="00ED186C" w:rsidRDefault="00ED186C" w:rsidP="00ED186C">
            <w:pPr>
              <w:jc w:val="center"/>
              <w:rPr>
                <w:rFonts w:ascii="Times New Roman" w:eastAsia="Times New Roman" w:hAnsi="Times New Roman" w:cs="Times New Roman"/>
                <w:bCs/>
              </w:rPr>
            </w:pPr>
          </w:p>
        </w:tc>
        <w:tc>
          <w:tcPr>
            <w:tcW w:w="1170" w:type="dxa"/>
            <w:shd w:val="clear" w:color="auto" w:fill="auto"/>
          </w:tcPr>
          <w:p w14:paraId="050B7776" w14:textId="3FBAE372" w:rsidR="00ED186C" w:rsidRDefault="00B51D40" w:rsidP="00ED186C">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260" w:type="dxa"/>
          </w:tcPr>
          <w:p w14:paraId="23F28DE9" w14:textId="7FB47250" w:rsidR="00ED186C" w:rsidRDefault="00B51D40" w:rsidP="00ED186C">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629" w:type="dxa"/>
          </w:tcPr>
          <w:p w14:paraId="755FAC67" w14:textId="77777777" w:rsidR="00ED186C" w:rsidRDefault="00ED186C" w:rsidP="00ED186C">
            <w:pPr>
              <w:rPr>
                <w:rFonts w:ascii="Times New Roman" w:eastAsia="Times New Roman" w:hAnsi="Times New Roman" w:cs="Times New Roman"/>
                <w:bCs/>
              </w:rPr>
            </w:pPr>
            <w:r>
              <w:rPr>
                <w:rFonts w:ascii="Times New Roman" w:eastAsia="Times New Roman" w:hAnsi="Times New Roman" w:cs="Times New Roman"/>
                <w:bCs/>
              </w:rPr>
              <w:t>Drejtoritë komunale</w:t>
            </w:r>
          </w:p>
          <w:p w14:paraId="7265D5F7" w14:textId="77777777" w:rsidR="00ED186C" w:rsidRDefault="00ED186C" w:rsidP="00ED186C">
            <w:pPr>
              <w:rPr>
                <w:rFonts w:ascii="Times New Roman" w:eastAsia="Times New Roman" w:hAnsi="Times New Roman" w:cs="Times New Roman"/>
                <w:bCs/>
              </w:rPr>
            </w:pPr>
          </w:p>
          <w:p w14:paraId="2B3AE549" w14:textId="47CE49F5" w:rsidR="00ED186C" w:rsidRPr="00623DEB" w:rsidRDefault="00ED186C" w:rsidP="00ED186C">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44" w:type="dxa"/>
            <w:shd w:val="clear" w:color="auto" w:fill="auto"/>
          </w:tcPr>
          <w:p w14:paraId="0D7AD97F" w14:textId="4FF82521" w:rsidR="00ED186C" w:rsidRPr="00623DEB" w:rsidRDefault="00ED186C" w:rsidP="00ED186C">
            <w:pPr>
              <w:jc w:val="left"/>
              <w:rPr>
                <w:rFonts w:ascii="Times New Roman" w:eastAsia="Times New Roman" w:hAnsi="Times New Roman" w:cs="Times New Roman"/>
                <w:bCs/>
              </w:rPr>
            </w:pPr>
            <w:r>
              <w:rPr>
                <w:rFonts w:ascii="Times New Roman" w:hAnsi="Times New Roman" w:cs="Times New Roman"/>
                <w:bCs/>
              </w:rPr>
              <w:t>- Treguesit e plotësuar për çdo objektiv specifik të PLVBGJ</w:t>
            </w:r>
          </w:p>
        </w:tc>
        <w:tc>
          <w:tcPr>
            <w:tcW w:w="1710" w:type="dxa"/>
            <w:shd w:val="clear" w:color="auto" w:fill="auto"/>
          </w:tcPr>
          <w:p w14:paraId="3CF6848D" w14:textId="7DB536C1" w:rsidR="00ED186C" w:rsidRPr="00623DEB" w:rsidRDefault="00ED186C" w:rsidP="00ED186C">
            <w:pPr>
              <w:rPr>
                <w:rFonts w:ascii="Times New Roman" w:eastAsia="Times New Roman" w:hAnsi="Times New Roman" w:cs="Times New Roman"/>
                <w:bCs/>
              </w:rPr>
            </w:pPr>
            <w:r>
              <w:rPr>
                <w:rFonts w:ascii="Times New Roman" w:hAnsi="Times New Roman" w:cs="Times New Roman"/>
              </w:rPr>
              <w:t>KK</w:t>
            </w:r>
          </w:p>
        </w:tc>
      </w:tr>
      <w:tr w:rsidR="00B51D40" w:rsidRPr="00FA6B29" w14:paraId="1655685D" w14:textId="77777777" w:rsidTr="008E07A5">
        <w:trPr>
          <w:trHeight w:val="534"/>
        </w:trPr>
        <w:tc>
          <w:tcPr>
            <w:tcW w:w="3330" w:type="dxa"/>
            <w:shd w:val="clear" w:color="auto" w:fill="auto"/>
          </w:tcPr>
          <w:p w14:paraId="3D3B733E" w14:textId="5DA402AF" w:rsidR="00B51D40" w:rsidRDefault="00B51D40" w:rsidP="00B51D40">
            <w:pPr>
              <w:jc w:val="left"/>
              <w:rPr>
                <w:rFonts w:ascii="Times New Roman" w:hAnsi="Times New Roman" w:cs="Times New Roman"/>
              </w:rPr>
            </w:pPr>
            <w:r>
              <w:rPr>
                <w:rFonts w:ascii="Times New Roman" w:hAnsi="Times New Roman" w:cs="Times New Roman"/>
              </w:rPr>
              <w:t>3.2.5.</w:t>
            </w:r>
            <w:r>
              <w:t xml:space="preserve"> </w:t>
            </w:r>
            <w:r w:rsidRPr="00B51D40">
              <w:rPr>
                <w:rFonts w:ascii="Times New Roman" w:hAnsi="Times New Roman" w:cs="Times New Roman"/>
              </w:rPr>
              <w:t>Shtimi në faqen zyrtare të internetit të Komunës, i një vegëze me informacione dedikuar çështjeve të Barazisë Gjinore dhe përditësimi rregullisht i saj.</w:t>
            </w:r>
          </w:p>
        </w:tc>
        <w:tc>
          <w:tcPr>
            <w:tcW w:w="1538" w:type="dxa"/>
            <w:shd w:val="clear" w:color="auto" w:fill="auto"/>
          </w:tcPr>
          <w:p w14:paraId="2CC0F5C7" w14:textId="1BF544D4" w:rsidR="00B51D40" w:rsidRDefault="00B51D40" w:rsidP="00B51D40">
            <w:pPr>
              <w:rPr>
                <w:rFonts w:ascii="Times New Roman" w:eastAsia="Times New Roman" w:hAnsi="Times New Roman" w:cs="Times New Roman"/>
                <w:bCs/>
              </w:rPr>
            </w:pPr>
            <w:r w:rsidRPr="002458D7">
              <w:rPr>
                <w:rFonts w:ascii="Times New Roman" w:eastAsia="Times New Roman" w:hAnsi="Times New Roman" w:cs="Times New Roman"/>
              </w:rPr>
              <w:t>ZTI</w:t>
            </w:r>
          </w:p>
        </w:tc>
        <w:tc>
          <w:tcPr>
            <w:tcW w:w="1601" w:type="dxa"/>
            <w:shd w:val="clear" w:color="auto" w:fill="auto"/>
          </w:tcPr>
          <w:p w14:paraId="2B5E2F1E" w14:textId="77777777" w:rsidR="00B51D40" w:rsidRPr="002458D7" w:rsidRDefault="00B51D40" w:rsidP="00B51D40">
            <w:pPr>
              <w:jc w:val="left"/>
              <w:rPr>
                <w:rFonts w:ascii="Times New Roman" w:eastAsia="Times New Roman" w:hAnsi="Times New Roman" w:cs="Times New Roman"/>
                <w:bCs/>
              </w:rPr>
            </w:pPr>
            <w:r w:rsidRPr="002458D7">
              <w:rPr>
                <w:rFonts w:ascii="Times New Roman" w:eastAsia="Times New Roman" w:hAnsi="Times New Roman" w:cs="Times New Roman"/>
                <w:bCs/>
              </w:rPr>
              <w:t>ZI</w:t>
            </w:r>
          </w:p>
          <w:p w14:paraId="57424AEB" w14:textId="77777777" w:rsidR="00B51D40" w:rsidRPr="002458D7" w:rsidRDefault="00B51D40" w:rsidP="00B51D40">
            <w:pPr>
              <w:jc w:val="left"/>
              <w:rPr>
                <w:rFonts w:ascii="Times New Roman" w:eastAsia="Times New Roman" w:hAnsi="Times New Roman" w:cs="Times New Roman"/>
                <w:bCs/>
              </w:rPr>
            </w:pPr>
          </w:p>
          <w:p w14:paraId="01A1AE7C" w14:textId="2540FBFB" w:rsidR="00B51D40" w:rsidRDefault="00B51D40" w:rsidP="00B51D40">
            <w:pPr>
              <w:rPr>
                <w:rFonts w:ascii="Times New Roman" w:eastAsia="Times New Roman" w:hAnsi="Times New Roman" w:cs="Times New Roman"/>
                <w:bCs/>
              </w:rPr>
            </w:pPr>
            <w:r w:rsidRPr="002458D7">
              <w:rPr>
                <w:rFonts w:ascii="Times New Roman" w:eastAsia="Times New Roman" w:hAnsi="Times New Roman" w:cs="Times New Roman"/>
                <w:bCs/>
              </w:rPr>
              <w:t>ZBGJDNJ</w:t>
            </w:r>
          </w:p>
        </w:tc>
        <w:tc>
          <w:tcPr>
            <w:tcW w:w="1181" w:type="dxa"/>
            <w:shd w:val="clear" w:color="auto" w:fill="auto"/>
          </w:tcPr>
          <w:p w14:paraId="382A8A6C" w14:textId="77777777" w:rsidR="00B51D40" w:rsidRDefault="00B51D40" w:rsidP="00B51D40">
            <w:pPr>
              <w:jc w:val="center"/>
              <w:rPr>
                <w:rFonts w:ascii="Times New Roman" w:eastAsia="Times New Roman" w:hAnsi="Times New Roman" w:cs="Times New Roman"/>
                <w:bCs/>
              </w:rPr>
            </w:pPr>
            <w:r>
              <w:rPr>
                <w:rFonts w:ascii="Times New Roman" w:eastAsia="Times New Roman" w:hAnsi="Times New Roman" w:cs="Times New Roman"/>
                <w:bCs/>
              </w:rPr>
              <w:t>2024</w:t>
            </w:r>
          </w:p>
          <w:p w14:paraId="4C568669" w14:textId="77777777" w:rsidR="00B51D40" w:rsidRDefault="00B51D40" w:rsidP="00B51D40">
            <w:pPr>
              <w:jc w:val="center"/>
              <w:rPr>
                <w:rFonts w:ascii="Times New Roman" w:eastAsia="Times New Roman" w:hAnsi="Times New Roman" w:cs="Times New Roman"/>
                <w:bCs/>
              </w:rPr>
            </w:pPr>
            <w:r>
              <w:rPr>
                <w:rFonts w:ascii="Times New Roman" w:eastAsia="Times New Roman" w:hAnsi="Times New Roman" w:cs="Times New Roman"/>
                <w:bCs/>
              </w:rPr>
              <w:t>-</w:t>
            </w:r>
          </w:p>
          <w:p w14:paraId="32AF80B2" w14:textId="6BA895C5" w:rsidR="00B51D40" w:rsidRDefault="00B51D40" w:rsidP="00B51D40">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70" w:type="dxa"/>
            <w:shd w:val="clear" w:color="auto" w:fill="auto"/>
          </w:tcPr>
          <w:p w14:paraId="2C4D9CD7" w14:textId="568951D2" w:rsidR="00B51D40" w:rsidRDefault="00B51D40" w:rsidP="00B51D40">
            <w:pPr>
              <w:jc w:val="center"/>
              <w:rPr>
                <w:rFonts w:ascii="Times New Roman" w:eastAsia="Times New Roman" w:hAnsi="Times New Roman" w:cs="Times New Roman"/>
                <w:bCs/>
              </w:rPr>
            </w:pPr>
            <w:r>
              <w:rPr>
                <w:rFonts w:ascii="Times New Roman" w:eastAsia="Times New Roman" w:hAnsi="Times New Roman" w:cs="Times New Roman"/>
                <w:bCs/>
              </w:rPr>
              <w:t xml:space="preserve">950 </w:t>
            </w:r>
            <w:r w:rsidRPr="00550BBA">
              <w:rPr>
                <w:rFonts w:ascii="Times New Roman" w:eastAsia="Times New Roman" w:hAnsi="Times New Roman" w:cs="Times New Roman"/>
                <w:bCs/>
              </w:rPr>
              <w:t>€</w:t>
            </w:r>
          </w:p>
          <w:p w14:paraId="3886A85E" w14:textId="77777777" w:rsidR="00B51D40" w:rsidRPr="00550BBA" w:rsidRDefault="00B51D40" w:rsidP="00B51D40">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11E9089B" w14:textId="77777777" w:rsidR="00B51D40" w:rsidRDefault="00B51D40" w:rsidP="00B51D40">
            <w:pPr>
              <w:jc w:val="center"/>
              <w:rPr>
                <w:rFonts w:ascii="Times New Roman" w:eastAsia="Times New Roman" w:hAnsi="Times New Roman" w:cs="Times New Roman"/>
                <w:bCs/>
              </w:rPr>
            </w:pPr>
          </w:p>
        </w:tc>
        <w:tc>
          <w:tcPr>
            <w:tcW w:w="1170" w:type="dxa"/>
            <w:shd w:val="clear" w:color="auto" w:fill="auto"/>
          </w:tcPr>
          <w:p w14:paraId="63980670" w14:textId="77777777" w:rsidR="00B51D40" w:rsidRDefault="00B51D40" w:rsidP="00B51D40">
            <w:pPr>
              <w:jc w:val="center"/>
              <w:rPr>
                <w:rFonts w:ascii="Times New Roman" w:eastAsia="Times New Roman" w:hAnsi="Times New Roman" w:cs="Times New Roman"/>
                <w:bCs/>
              </w:rPr>
            </w:pPr>
            <w:r>
              <w:rPr>
                <w:rFonts w:ascii="Times New Roman" w:eastAsia="Times New Roman" w:hAnsi="Times New Roman" w:cs="Times New Roman"/>
                <w:bCs/>
              </w:rPr>
              <w:t xml:space="preserve">950 </w:t>
            </w:r>
            <w:r w:rsidRPr="00550BBA">
              <w:rPr>
                <w:rFonts w:ascii="Times New Roman" w:eastAsia="Times New Roman" w:hAnsi="Times New Roman" w:cs="Times New Roman"/>
                <w:bCs/>
              </w:rPr>
              <w:t>€</w:t>
            </w:r>
          </w:p>
          <w:p w14:paraId="5A3BD10D" w14:textId="77777777" w:rsidR="00B51D40" w:rsidRPr="00550BBA" w:rsidRDefault="00B51D40" w:rsidP="00B51D40">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33FBDC6B" w14:textId="77777777" w:rsidR="00B51D40" w:rsidRDefault="00B51D40" w:rsidP="00B51D40">
            <w:pPr>
              <w:jc w:val="center"/>
              <w:rPr>
                <w:rFonts w:ascii="Times New Roman" w:eastAsia="Times New Roman" w:hAnsi="Times New Roman" w:cs="Times New Roman"/>
                <w:bCs/>
              </w:rPr>
            </w:pPr>
          </w:p>
        </w:tc>
        <w:tc>
          <w:tcPr>
            <w:tcW w:w="1260" w:type="dxa"/>
          </w:tcPr>
          <w:p w14:paraId="43CFBBCF" w14:textId="77777777" w:rsidR="00B51D40" w:rsidRDefault="00B51D40" w:rsidP="00B51D40">
            <w:pPr>
              <w:jc w:val="center"/>
              <w:rPr>
                <w:rFonts w:ascii="Times New Roman" w:eastAsia="Times New Roman" w:hAnsi="Times New Roman" w:cs="Times New Roman"/>
                <w:bCs/>
              </w:rPr>
            </w:pPr>
            <w:r>
              <w:rPr>
                <w:rFonts w:ascii="Times New Roman" w:eastAsia="Times New Roman" w:hAnsi="Times New Roman" w:cs="Times New Roman"/>
                <w:bCs/>
              </w:rPr>
              <w:t xml:space="preserve">950 </w:t>
            </w:r>
            <w:r w:rsidRPr="00550BBA">
              <w:rPr>
                <w:rFonts w:ascii="Times New Roman" w:eastAsia="Times New Roman" w:hAnsi="Times New Roman" w:cs="Times New Roman"/>
                <w:bCs/>
              </w:rPr>
              <w:t>€</w:t>
            </w:r>
          </w:p>
          <w:p w14:paraId="1364D71C" w14:textId="77777777" w:rsidR="00B51D40" w:rsidRPr="00550BBA" w:rsidRDefault="00B51D40" w:rsidP="00B51D40">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6043B63F" w14:textId="77777777" w:rsidR="00B51D40" w:rsidRDefault="00B51D40" w:rsidP="00B51D40">
            <w:pPr>
              <w:jc w:val="center"/>
              <w:rPr>
                <w:rFonts w:ascii="Times New Roman" w:eastAsia="Times New Roman" w:hAnsi="Times New Roman" w:cs="Times New Roman"/>
                <w:bCs/>
              </w:rPr>
            </w:pPr>
          </w:p>
        </w:tc>
        <w:tc>
          <w:tcPr>
            <w:tcW w:w="1629" w:type="dxa"/>
          </w:tcPr>
          <w:p w14:paraId="6B4E632A" w14:textId="77777777" w:rsidR="00B51D40" w:rsidRDefault="00B51D40" w:rsidP="00B51D40">
            <w:pPr>
              <w:rPr>
                <w:rFonts w:ascii="Times New Roman" w:eastAsia="Times New Roman" w:hAnsi="Times New Roman" w:cs="Times New Roman"/>
              </w:rPr>
            </w:pPr>
            <w:r w:rsidRPr="002458D7">
              <w:rPr>
                <w:rFonts w:ascii="Times New Roman" w:eastAsia="Times New Roman" w:hAnsi="Times New Roman" w:cs="Times New Roman"/>
              </w:rPr>
              <w:t>ZTI</w:t>
            </w:r>
          </w:p>
          <w:p w14:paraId="49672BE4" w14:textId="77777777" w:rsidR="00B51D40" w:rsidRDefault="00B51D40" w:rsidP="00B51D40">
            <w:pPr>
              <w:rPr>
                <w:rFonts w:ascii="Times New Roman" w:eastAsia="Times New Roman" w:hAnsi="Times New Roman" w:cs="Times New Roman"/>
              </w:rPr>
            </w:pPr>
          </w:p>
          <w:p w14:paraId="20B36804" w14:textId="557EE0B8" w:rsidR="00B51D40" w:rsidRDefault="00B51D40" w:rsidP="00B51D40">
            <w:pPr>
              <w:rPr>
                <w:rFonts w:ascii="Times New Roman" w:eastAsia="Times New Roman" w:hAnsi="Times New Roman" w:cs="Times New Roman"/>
                <w:bCs/>
              </w:rPr>
            </w:pPr>
            <w:r>
              <w:rPr>
                <w:rFonts w:ascii="Times New Roman" w:eastAsia="Times New Roman" w:hAnsi="Times New Roman" w:cs="Times New Roman"/>
              </w:rPr>
              <w:t>ZK</w:t>
            </w:r>
          </w:p>
        </w:tc>
        <w:tc>
          <w:tcPr>
            <w:tcW w:w="1744" w:type="dxa"/>
            <w:shd w:val="clear" w:color="auto" w:fill="auto"/>
          </w:tcPr>
          <w:p w14:paraId="73CF01C3" w14:textId="77777777" w:rsidR="00B51D40" w:rsidRPr="002458D7" w:rsidRDefault="00B51D40" w:rsidP="00B51D40">
            <w:pPr>
              <w:jc w:val="left"/>
              <w:rPr>
                <w:rFonts w:ascii="Times New Roman" w:hAnsi="Times New Roman" w:cs="Times New Roman"/>
                <w:bCs/>
              </w:rPr>
            </w:pPr>
            <w:r w:rsidRPr="002458D7">
              <w:rPr>
                <w:rFonts w:ascii="Times New Roman" w:hAnsi="Times New Roman" w:cs="Times New Roman"/>
                <w:bCs/>
              </w:rPr>
              <w:t>- Vegëza e shtuar</w:t>
            </w:r>
          </w:p>
          <w:p w14:paraId="6783925E" w14:textId="77777777" w:rsidR="00B51D40" w:rsidRPr="002458D7" w:rsidRDefault="00B51D40" w:rsidP="00B51D40">
            <w:pPr>
              <w:jc w:val="left"/>
              <w:rPr>
                <w:rFonts w:ascii="Times New Roman" w:hAnsi="Times New Roman" w:cs="Times New Roman"/>
                <w:bCs/>
              </w:rPr>
            </w:pPr>
          </w:p>
          <w:p w14:paraId="1DAA2A70" w14:textId="3D931C28" w:rsidR="00B51D40" w:rsidRDefault="00B51D40" w:rsidP="00B51D40">
            <w:pPr>
              <w:jc w:val="left"/>
              <w:rPr>
                <w:rFonts w:ascii="Times New Roman" w:hAnsi="Times New Roman" w:cs="Times New Roman"/>
                <w:bCs/>
              </w:rPr>
            </w:pPr>
            <w:r w:rsidRPr="002458D7">
              <w:rPr>
                <w:rFonts w:ascii="Times New Roman" w:hAnsi="Times New Roman" w:cs="Times New Roman"/>
                <w:bCs/>
              </w:rPr>
              <w:t>- Informacioni i përditësuar rregulisht</w:t>
            </w:r>
          </w:p>
        </w:tc>
        <w:tc>
          <w:tcPr>
            <w:tcW w:w="1710" w:type="dxa"/>
            <w:shd w:val="clear" w:color="auto" w:fill="auto"/>
          </w:tcPr>
          <w:p w14:paraId="242ABB05" w14:textId="4FABF59C" w:rsidR="00B51D40" w:rsidRDefault="00B51D40" w:rsidP="00B51D40">
            <w:pPr>
              <w:rPr>
                <w:rFonts w:ascii="Times New Roman" w:hAnsi="Times New Roman" w:cs="Times New Roman"/>
              </w:rPr>
            </w:pPr>
            <w:r w:rsidRPr="002458D7">
              <w:rPr>
                <w:rFonts w:ascii="Times New Roman" w:eastAsia="Times New Roman" w:hAnsi="Times New Roman" w:cs="Times New Roman"/>
                <w:bCs/>
              </w:rPr>
              <w:t>KK</w:t>
            </w:r>
          </w:p>
        </w:tc>
      </w:tr>
      <w:tr w:rsidR="00B51D40" w:rsidRPr="00FA6B29" w14:paraId="72FC105A" w14:textId="77777777" w:rsidTr="008E07A5">
        <w:trPr>
          <w:trHeight w:val="534"/>
        </w:trPr>
        <w:tc>
          <w:tcPr>
            <w:tcW w:w="3330" w:type="dxa"/>
            <w:shd w:val="clear" w:color="auto" w:fill="auto"/>
          </w:tcPr>
          <w:p w14:paraId="1F246830" w14:textId="4DA0076A" w:rsidR="00B51D40" w:rsidRDefault="00B51D40" w:rsidP="00B51D40">
            <w:pPr>
              <w:jc w:val="left"/>
              <w:rPr>
                <w:rFonts w:ascii="Times New Roman" w:hAnsi="Times New Roman" w:cs="Times New Roman"/>
              </w:rPr>
            </w:pPr>
            <w:r>
              <w:rPr>
                <w:rFonts w:ascii="Times New Roman" w:hAnsi="Times New Roman" w:cs="Times New Roman"/>
              </w:rPr>
              <w:t xml:space="preserve">3.2.6. </w:t>
            </w:r>
            <w:r w:rsidRPr="00B51D40">
              <w:rPr>
                <w:rFonts w:ascii="Times New Roman" w:hAnsi="Times New Roman" w:cs="Times New Roman"/>
              </w:rPr>
              <w:t>Publikimi në faqen e komunës i gjeteve kryesore nga monitorimi i zbatimit të këtij Plani Lokal të Veprimit për Barazinë Gjinore.</w:t>
            </w:r>
          </w:p>
        </w:tc>
        <w:tc>
          <w:tcPr>
            <w:tcW w:w="1538" w:type="dxa"/>
            <w:shd w:val="clear" w:color="auto" w:fill="auto"/>
          </w:tcPr>
          <w:p w14:paraId="52BDBF45" w14:textId="73B14937" w:rsidR="00B51D40" w:rsidRPr="002458D7" w:rsidRDefault="00B51D40" w:rsidP="00B51D40">
            <w:pPr>
              <w:rPr>
                <w:rFonts w:ascii="Times New Roman" w:eastAsia="Times New Roman" w:hAnsi="Times New Roman" w:cs="Times New Roman"/>
              </w:rPr>
            </w:pPr>
            <w:r w:rsidRPr="002458D7">
              <w:rPr>
                <w:rFonts w:ascii="Times New Roman" w:eastAsia="Times New Roman" w:hAnsi="Times New Roman" w:cs="Times New Roman"/>
              </w:rPr>
              <w:t>ZTI</w:t>
            </w:r>
          </w:p>
        </w:tc>
        <w:tc>
          <w:tcPr>
            <w:tcW w:w="1601" w:type="dxa"/>
            <w:shd w:val="clear" w:color="auto" w:fill="auto"/>
          </w:tcPr>
          <w:p w14:paraId="7352A9C7" w14:textId="77777777" w:rsidR="00B51D40" w:rsidRPr="002458D7" w:rsidRDefault="00B51D40" w:rsidP="00B51D40">
            <w:pPr>
              <w:jc w:val="left"/>
              <w:rPr>
                <w:rFonts w:ascii="Times New Roman" w:eastAsia="Times New Roman" w:hAnsi="Times New Roman" w:cs="Times New Roman"/>
                <w:bCs/>
              </w:rPr>
            </w:pPr>
            <w:r w:rsidRPr="002458D7">
              <w:rPr>
                <w:rFonts w:ascii="Times New Roman" w:eastAsia="Times New Roman" w:hAnsi="Times New Roman" w:cs="Times New Roman"/>
                <w:bCs/>
              </w:rPr>
              <w:t>Z</w:t>
            </w:r>
            <w:r>
              <w:rPr>
                <w:rFonts w:ascii="Times New Roman" w:eastAsia="Times New Roman" w:hAnsi="Times New Roman" w:cs="Times New Roman"/>
                <w:bCs/>
              </w:rPr>
              <w:t>I</w:t>
            </w:r>
          </w:p>
          <w:p w14:paraId="45483F96" w14:textId="77777777" w:rsidR="00B51D40" w:rsidRPr="002458D7" w:rsidRDefault="00B51D40" w:rsidP="00B51D40">
            <w:pPr>
              <w:jc w:val="left"/>
              <w:rPr>
                <w:rFonts w:ascii="Times New Roman" w:eastAsia="Times New Roman" w:hAnsi="Times New Roman" w:cs="Times New Roman"/>
                <w:bCs/>
              </w:rPr>
            </w:pPr>
          </w:p>
          <w:p w14:paraId="545F9EFE" w14:textId="7FBC46EA" w:rsidR="00B51D40" w:rsidRPr="002458D7" w:rsidRDefault="00B51D40" w:rsidP="00B51D40">
            <w:pPr>
              <w:jc w:val="left"/>
              <w:rPr>
                <w:rFonts w:ascii="Times New Roman" w:eastAsia="Times New Roman" w:hAnsi="Times New Roman" w:cs="Times New Roman"/>
                <w:bCs/>
              </w:rPr>
            </w:pPr>
            <w:r w:rsidRPr="002458D7">
              <w:rPr>
                <w:rFonts w:ascii="Times New Roman" w:eastAsia="Times New Roman" w:hAnsi="Times New Roman" w:cs="Times New Roman"/>
                <w:bCs/>
              </w:rPr>
              <w:t>ZBGJDNJ</w:t>
            </w:r>
          </w:p>
        </w:tc>
        <w:tc>
          <w:tcPr>
            <w:tcW w:w="1181" w:type="dxa"/>
            <w:shd w:val="clear" w:color="auto" w:fill="auto"/>
          </w:tcPr>
          <w:p w14:paraId="03A63CFC" w14:textId="77777777" w:rsidR="00B51D40" w:rsidRDefault="00B51D40" w:rsidP="00B51D40">
            <w:pPr>
              <w:jc w:val="center"/>
              <w:rPr>
                <w:rFonts w:ascii="Times New Roman" w:eastAsia="Times New Roman" w:hAnsi="Times New Roman" w:cs="Times New Roman"/>
                <w:bCs/>
              </w:rPr>
            </w:pPr>
            <w:r>
              <w:rPr>
                <w:rFonts w:ascii="Times New Roman" w:eastAsia="Times New Roman" w:hAnsi="Times New Roman" w:cs="Times New Roman"/>
                <w:bCs/>
              </w:rPr>
              <w:t>2024</w:t>
            </w:r>
          </w:p>
          <w:p w14:paraId="1B7E3038" w14:textId="77777777" w:rsidR="00B51D40" w:rsidRDefault="00B51D40" w:rsidP="00B51D40">
            <w:pPr>
              <w:jc w:val="center"/>
              <w:rPr>
                <w:rFonts w:ascii="Times New Roman" w:eastAsia="Times New Roman" w:hAnsi="Times New Roman" w:cs="Times New Roman"/>
                <w:bCs/>
              </w:rPr>
            </w:pPr>
            <w:r>
              <w:rPr>
                <w:rFonts w:ascii="Times New Roman" w:eastAsia="Times New Roman" w:hAnsi="Times New Roman" w:cs="Times New Roman"/>
                <w:bCs/>
              </w:rPr>
              <w:t>-</w:t>
            </w:r>
          </w:p>
          <w:p w14:paraId="736369CF" w14:textId="530C8F50" w:rsidR="00B51D40" w:rsidRDefault="00B51D40" w:rsidP="00B51D40">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70" w:type="dxa"/>
            <w:shd w:val="clear" w:color="auto" w:fill="auto"/>
          </w:tcPr>
          <w:p w14:paraId="23E2C808" w14:textId="2BC5B84A" w:rsidR="00B51D40" w:rsidRDefault="00163259" w:rsidP="00B51D40">
            <w:pPr>
              <w:jc w:val="center"/>
              <w:rPr>
                <w:rFonts w:ascii="Times New Roman" w:eastAsia="Times New Roman" w:hAnsi="Times New Roman" w:cs="Times New Roman"/>
                <w:bCs/>
              </w:rPr>
            </w:pPr>
            <w:r>
              <w:rPr>
                <w:rFonts w:ascii="Times New Roman" w:eastAsia="Times New Roman" w:hAnsi="Times New Roman" w:cs="Times New Roman"/>
                <w:bCs/>
              </w:rPr>
              <w:t>300</w:t>
            </w:r>
            <w:r w:rsidR="00B51D40">
              <w:rPr>
                <w:rFonts w:ascii="Times New Roman" w:eastAsia="Times New Roman" w:hAnsi="Times New Roman" w:cs="Times New Roman"/>
                <w:bCs/>
              </w:rPr>
              <w:t xml:space="preserve"> </w:t>
            </w:r>
            <w:r w:rsidR="00B51D40" w:rsidRPr="00550BBA">
              <w:rPr>
                <w:rFonts w:ascii="Times New Roman" w:eastAsia="Times New Roman" w:hAnsi="Times New Roman" w:cs="Times New Roman"/>
                <w:bCs/>
              </w:rPr>
              <w:t>€</w:t>
            </w:r>
          </w:p>
          <w:p w14:paraId="4E2097D3" w14:textId="77777777" w:rsidR="00B51D40" w:rsidRPr="00550BBA" w:rsidRDefault="00B51D40" w:rsidP="00B51D40">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47DF2DD9" w14:textId="77777777" w:rsidR="00B51D40" w:rsidRDefault="00B51D40" w:rsidP="00B51D40">
            <w:pPr>
              <w:jc w:val="center"/>
              <w:rPr>
                <w:rFonts w:ascii="Times New Roman" w:eastAsia="Times New Roman" w:hAnsi="Times New Roman" w:cs="Times New Roman"/>
                <w:bCs/>
              </w:rPr>
            </w:pPr>
          </w:p>
        </w:tc>
        <w:tc>
          <w:tcPr>
            <w:tcW w:w="1170" w:type="dxa"/>
            <w:shd w:val="clear" w:color="auto" w:fill="auto"/>
          </w:tcPr>
          <w:p w14:paraId="766D2D36" w14:textId="77777777" w:rsidR="00163259" w:rsidRDefault="00163259" w:rsidP="00163259">
            <w:pPr>
              <w:jc w:val="center"/>
              <w:rPr>
                <w:rFonts w:ascii="Times New Roman" w:eastAsia="Times New Roman" w:hAnsi="Times New Roman" w:cs="Times New Roman"/>
                <w:bCs/>
              </w:rPr>
            </w:pPr>
            <w:r>
              <w:rPr>
                <w:rFonts w:ascii="Times New Roman" w:eastAsia="Times New Roman" w:hAnsi="Times New Roman" w:cs="Times New Roman"/>
                <w:bCs/>
              </w:rPr>
              <w:t xml:space="preserve">300 </w:t>
            </w:r>
            <w:r w:rsidRPr="00550BBA">
              <w:rPr>
                <w:rFonts w:ascii="Times New Roman" w:eastAsia="Times New Roman" w:hAnsi="Times New Roman" w:cs="Times New Roman"/>
                <w:bCs/>
              </w:rPr>
              <w:t>€</w:t>
            </w:r>
          </w:p>
          <w:p w14:paraId="556C6641" w14:textId="77777777" w:rsidR="00163259" w:rsidRPr="00550BBA" w:rsidRDefault="00163259" w:rsidP="00163259">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57EEBD37" w14:textId="77777777" w:rsidR="00B51D40" w:rsidRDefault="00B51D40" w:rsidP="00B51D40">
            <w:pPr>
              <w:jc w:val="center"/>
              <w:rPr>
                <w:rFonts w:ascii="Times New Roman" w:eastAsia="Times New Roman" w:hAnsi="Times New Roman" w:cs="Times New Roman"/>
                <w:bCs/>
              </w:rPr>
            </w:pPr>
          </w:p>
        </w:tc>
        <w:tc>
          <w:tcPr>
            <w:tcW w:w="1260" w:type="dxa"/>
          </w:tcPr>
          <w:p w14:paraId="3A9BAC59" w14:textId="77777777" w:rsidR="00163259" w:rsidRDefault="00163259" w:rsidP="00163259">
            <w:pPr>
              <w:jc w:val="center"/>
              <w:rPr>
                <w:rFonts w:ascii="Times New Roman" w:eastAsia="Times New Roman" w:hAnsi="Times New Roman" w:cs="Times New Roman"/>
                <w:bCs/>
              </w:rPr>
            </w:pPr>
            <w:r>
              <w:rPr>
                <w:rFonts w:ascii="Times New Roman" w:eastAsia="Times New Roman" w:hAnsi="Times New Roman" w:cs="Times New Roman"/>
                <w:bCs/>
              </w:rPr>
              <w:t xml:space="preserve">300 </w:t>
            </w:r>
            <w:r w:rsidRPr="00550BBA">
              <w:rPr>
                <w:rFonts w:ascii="Times New Roman" w:eastAsia="Times New Roman" w:hAnsi="Times New Roman" w:cs="Times New Roman"/>
                <w:bCs/>
              </w:rPr>
              <w:t>€</w:t>
            </w:r>
          </w:p>
          <w:p w14:paraId="012F98EB" w14:textId="77777777" w:rsidR="00163259" w:rsidRPr="00550BBA" w:rsidRDefault="00163259" w:rsidP="00163259">
            <w:pPr>
              <w:jc w:val="center"/>
              <w:rPr>
                <w:rFonts w:ascii="Times New Roman" w:eastAsia="Times New Roman" w:hAnsi="Times New Roman" w:cs="Times New Roman"/>
                <w:bCs/>
              </w:rPr>
            </w:pPr>
            <w:r w:rsidRPr="00167406">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komuna)</w:t>
            </w:r>
          </w:p>
          <w:p w14:paraId="7CDDC995" w14:textId="77777777" w:rsidR="00B51D40" w:rsidRDefault="00B51D40" w:rsidP="00B51D40">
            <w:pPr>
              <w:jc w:val="center"/>
              <w:rPr>
                <w:rFonts w:ascii="Times New Roman" w:eastAsia="Times New Roman" w:hAnsi="Times New Roman" w:cs="Times New Roman"/>
                <w:bCs/>
              </w:rPr>
            </w:pPr>
          </w:p>
        </w:tc>
        <w:tc>
          <w:tcPr>
            <w:tcW w:w="1629" w:type="dxa"/>
          </w:tcPr>
          <w:p w14:paraId="48134852" w14:textId="6B6E364A" w:rsidR="00B51D40" w:rsidRDefault="00B51D40" w:rsidP="00B51D40">
            <w:pPr>
              <w:rPr>
                <w:rFonts w:ascii="Times New Roman" w:eastAsia="Times New Roman" w:hAnsi="Times New Roman" w:cs="Times New Roman"/>
                <w:bCs/>
              </w:rPr>
            </w:pPr>
            <w:r>
              <w:rPr>
                <w:rFonts w:ascii="Times New Roman" w:eastAsia="Times New Roman" w:hAnsi="Times New Roman" w:cs="Times New Roman"/>
                <w:bCs/>
              </w:rPr>
              <w:t>ZTI</w:t>
            </w:r>
          </w:p>
          <w:p w14:paraId="7E25A4AC" w14:textId="77777777" w:rsidR="00B51D40" w:rsidRDefault="00B51D40" w:rsidP="00B51D40">
            <w:pPr>
              <w:rPr>
                <w:rFonts w:ascii="Times New Roman" w:eastAsia="Times New Roman" w:hAnsi="Times New Roman" w:cs="Times New Roman"/>
                <w:bCs/>
              </w:rPr>
            </w:pPr>
          </w:p>
          <w:p w14:paraId="638B5AD4" w14:textId="3BEC1855" w:rsidR="00B51D40" w:rsidRPr="002458D7" w:rsidRDefault="00B51D40" w:rsidP="00B51D40">
            <w:pPr>
              <w:rPr>
                <w:rFonts w:ascii="Times New Roman" w:eastAsia="Times New Roman" w:hAnsi="Times New Roman" w:cs="Times New Roman"/>
              </w:rPr>
            </w:pPr>
            <w:r>
              <w:rPr>
                <w:rFonts w:ascii="Times New Roman" w:eastAsia="Times New Roman" w:hAnsi="Times New Roman" w:cs="Times New Roman"/>
              </w:rPr>
              <w:t>ZK</w:t>
            </w:r>
          </w:p>
        </w:tc>
        <w:tc>
          <w:tcPr>
            <w:tcW w:w="1744" w:type="dxa"/>
            <w:shd w:val="clear" w:color="auto" w:fill="auto"/>
          </w:tcPr>
          <w:p w14:paraId="74286109" w14:textId="07696A7D" w:rsidR="00B51D40" w:rsidRPr="002458D7" w:rsidRDefault="00B51D40" w:rsidP="00B51D40">
            <w:pPr>
              <w:jc w:val="left"/>
              <w:rPr>
                <w:rFonts w:ascii="Times New Roman" w:hAnsi="Times New Roman" w:cs="Times New Roman"/>
                <w:bCs/>
              </w:rPr>
            </w:pPr>
            <w:r>
              <w:rPr>
                <w:rFonts w:ascii="Times New Roman" w:eastAsia="Times New Roman" w:hAnsi="Times New Roman" w:cs="Times New Roman"/>
                <w:bCs/>
              </w:rPr>
              <w:t>- Linku me gjetjet e publikuara çdo vit</w:t>
            </w:r>
          </w:p>
        </w:tc>
        <w:tc>
          <w:tcPr>
            <w:tcW w:w="1710" w:type="dxa"/>
            <w:shd w:val="clear" w:color="auto" w:fill="auto"/>
          </w:tcPr>
          <w:p w14:paraId="4C1F974C" w14:textId="72270125" w:rsidR="00B51D40" w:rsidRPr="002458D7" w:rsidRDefault="00B51D40" w:rsidP="00B51D40">
            <w:pPr>
              <w:rPr>
                <w:rFonts w:ascii="Times New Roman" w:eastAsia="Times New Roman" w:hAnsi="Times New Roman" w:cs="Times New Roman"/>
                <w:bCs/>
              </w:rPr>
            </w:pPr>
            <w:r>
              <w:rPr>
                <w:rFonts w:ascii="Times New Roman" w:hAnsi="Times New Roman" w:cs="Times New Roman"/>
              </w:rPr>
              <w:t>KK</w:t>
            </w:r>
          </w:p>
        </w:tc>
      </w:tr>
    </w:tbl>
    <w:tbl>
      <w:tblPr>
        <w:tblStyle w:val="TableGrid"/>
        <w:tblW w:w="16380"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tblLook w:val="04A0" w:firstRow="1" w:lastRow="0" w:firstColumn="1" w:lastColumn="0" w:noHBand="0" w:noVBand="1"/>
      </w:tblPr>
      <w:tblGrid>
        <w:gridCol w:w="3780"/>
        <w:gridCol w:w="2671"/>
        <w:gridCol w:w="1549"/>
        <w:gridCol w:w="2057"/>
        <w:gridCol w:w="6323"/>
      </w:tblGrid>
      <w:tr w:rsidR="00830A64" w:rsidRPr="00D46DBB" w14:paraId="70981F2A" w14:textId="77777777" w:rsidTr="00F7722D">
        <w:tc>
          <w:tcPr>
            <w:tcW w:w="3780" w:type="dxa"/>
            <w:shd w:val="clear" w:color="auto" w:fill="B7B7B7" w:themeFill="accent6" w:themeFillTint="66"/>
          </w:tcPr>
          <w:p w14:paraId="3A31B94B" w14:textId="77777777" w:rsidR="00F45080" w:rsidRPr="00D46DBB" w:rsidRDefault="00F45080" w:rsidP="00A31980">
            <w:pPr>
              <w:rPr>
                <w:rFonts w:ascii="Times New Roman" w:hAnsi="Times New Roman" w:cs="Times New Roman"/>
                <w:b/>
                <w:bCs/>
                <w:lang w:val="sq-AL"/>
              </w:rPr>
            </w:pPr>
            <w:r w:rsidRPr="00D46DBB">
              <w:rPr>
                <w:rFonts w:ascii="Times New Roman" w:hAnsi="Times New Roman" w:cs="Times New Roman"/>
                <w:b/>
                <w:bCs/>
                <w:lang w:val="sq-AL"/>
              </w:rPr>
              <w:t>OBJEKTIVI STRATEGJIK:</w:t>
            </w:r>
          </w:p>
        </w:tc>
        <w:tc>
          <w:tcPr>
            <w:tcW w:w="12600" w:type="dxa"/>
            <w:gridSpan w:val="4"/>
            <w:shd w:val="clear" w:color="auto" w:fill="B7B7B7" w:themeFill="accent6" w:themeFillTint="66"/>
          </w:tcPr>
          <w:p w14:paraId="052A8D7D" w14:textId="3A608618" w:rsidR="002017C2" w:rsidRDefault="00F45080" w:rsidP="00A31980">
            <w:pPr>
              <w:rPr>
                <w:rFonts w:ascii="Times New Roman" w:hAnsi="Times New Roman" w:cs="Times New Roman"/>
                <w:b/>
                <w:bCs/>
                <w:lang w:val="sq-AL"/>
              </w:rPr>
            </w:pPr>
            <w:bookmarkStart w:id="53" w:name="_Hlk158718074"/>
            <w:r w:rsidRPr="00D46DBB">
              <w:rPr>
                <w:rFonts w:ascii="Times New Roman" w:hAnsi="Times New Roman" w:cs="Times New Roman"/>
                <w:b/>
                <w:bCs/>
                <w:lang w:val="sq-AL"/>
              </w:rPr>
              <w:t>4.</w:t>
            </w:r>
            <w:r w:rsidR="001D5963" w:rsidRPr="00875770">
              <w:rPr>
                <w:rFonts w:ascii="Times New Roman" w:hAnsi="Times New Roman" w:cs="Times New Roman"/>
                <w:b/>
                <w:bCs/>
                <w:sz w:val="24"/>
                <w:szCs w:val="24"/>
              </w:rPr>
              <w:t xml:space="preserve"> PROMOVIMI I SHËNDETIT DHE TË DREJTAVE SEKSUALE DHE RIPRODHUESE.  </w:t>
            </w:r>
            <w:bookmarkStart w:id="54" w:name="_Hlk153338562"/>
          </w:p>
          <w:p w14:paraId="209E365C" w14:textId="3E1D4D48" w:rsidR="00F45080" w:rsidRPr="00D46DBB" w:rsidRDefault="00F45080" w:rsidP="00A31980">
            <w:pPr>
              <w:rPr>
                <w:rFonts w:ascii="Times New Roman" w:hAnsi="Times New Roman" w:cs="Times New Roman"/>
                <w:b/>
                <w:bCs/>
                <w:lang w:val="sq-AL"/>
              </w:rPr>
            </w:pPr>
            <w:r w:rsidRPr="00D46DBB">
              <w:rPr>
                <w:rFonts w:ascii="Times New Roman" w:hAnsi="Times New Roman" w:cs="Times New Roman"/>
                <w:b/>
                <w:bCs/>
                <w:lang w:val="sq-AL"/>
              </w:rPr>
              <w:t xml:space="preserve">  </w:t>
            </w:r>
            <w:bookmarkEnd w:id="53"/>
            <w:bookmarkEnd w:id="54"/>
          </w:p>
        </w:tc>
      </w:tr>
      <w:tr w:rsidR="00830A64" w:rsidRPr="00D46DBB" w14:paraId="4E9B1FCC" w14:textId="77777777" w:rsidTr="00F7722D">
        <w:tc>
          <w:tcPr>
            <w:tcW w:w="3780" w:type="dxa"/>
          </w:tcPr>
          <w:p w14:paraId="16F093DC" w14:textId="77777777" w:rsidR="00F45080" w:rsidRPr="00D46DBB" w:rsidRDefault="00F45080" w:rsidP="00A31980">
            <w:pPr>
              <w:rPr>
                <w:rFonts w:ascii="Times New Roman" w:hAnsi="Times New Roman" w:cs="Times New Roman"/>
                <w:b/>
                <w:bCs/>
                <w:lang w:val="sq-AL"/>
              </w:rPr>
            </w:pPr>
            <w:r w:rsidRPr="00D46DBB">
              <w:rPr>
                <w:rFonts w:ascii="Times New Roman" w:hAnsi="Times New Roman" w:cs="Times New Roman"/>
                <w:b/>
                <w:bCs/>
                <w:lang w:val="sq-AL"/>
              </w:rPr>
              <w:t>Rezultatet e pritshme:</w:t>
            </w:r>
          </w:p>
        </w:tc>
        <w:tc>
          <w:tcPr>
            <w:tcW w:w="12600" w:type="dxa"/>
            <w:gridSpan w:val="4"/>
          </w:tcPr>
          <w:p w14:paraId="75B0D9D5" w14:textId="77777777" w:rsidR="001D5963" w:rsidRPr="001D5963" w:rsidRDefault="001D5963" w:rsidP="001D5963">
            <w:pPr>
              <w:rPr>
                <w:rFonts w:ascii="Times New Roman" w:hAnsi="Times New Roman" w:cs="Times New Roman"/>
                <w:lang w:val="sq-AL"/>
              </w:rPr>
            </w:pPr>
            <w:r w:rsidRPr="001D5963">
              <w:rPr>
                <w:rFonts w:ascii="Times New Roman" w:hAnsi="Times New Roman" w:cs="Times New Roman"/>
                <w:lang w:val="sq-AL"/>
              </w:rPr>
              <w:t>4.a. Edukimi mbi shëndetin seksual e riprodhues mes profesionisteve/profesionistëve dhe në komunitet, merr rëndësi të veçantë.</w:t>
            </w:r>
          </w:p>
          <w:p w14:paraId="704628E0" w14:textId="1CA1BFAF" w:rsidR="00F45080" w:rsidRPr="00D46DBB" w:rsidRDefault="001D5963" w:rsidP="001D5963">
            <w:pPr>
              <w:rPr>
                <w:rFonts w:ascii="Times New Roman" w:hAnsi="Times New Roman" w:cs="Times New Roman"/>
                <w:lang w:val="sq-AL"/>
              </w:rPr>
            </w:pPr>
            <w:r w:rsidRPr="001D5963">
              <w:rPr>
                <w:rFonts w:ascii="Times New Roman" w:hAnsi="Times New Roman" w:cs="Times New Roman"/>
                <w:lang w:val="sq-AL"/>
              </w:rPr>
              <w:t>4.b. Vendimmarrja tek vajzat, djemtë, të rejat, të rinjtë, gratë dhe burrat për shëndetin seksual e riprodhues, e përmirësuar ndjeshëm.</w:t>
            </w:r>
            <w:r w:rsidR="00F45080" w:rsidRPr="00D46DBB">
              <w:rPr>
                <w:rFonts w:ascii="Times New Roman" w:hAnsi="Times New Roman" w:cs="Times New Roman"/>
                <w:lang w:val="sq-AL"/>
              </w:rPr>
              <w:t xml:space="preserve">  </w:t>
            </w:r>
          </w:p>
        </w:tc>
      </w:tr>
      <w:tr w:rsidR="00830A64" w:rsidRPr="00D46DBB" w14:paraId="3DF86D3E" w14:textId="77777777" w:rsidTr="00F7722D">
        <w:tc>
          <w:tcPr>
            <w:tcW w:w="3780" w:type="dxa"/>
          </w:tcPr>
          <w:p w14:paraId="301FA9DB" w14:textId="77777777" w:rsidR="00F45080" w:rsidRPr="00D46DBB" w:rsidRDefault="00F45080" w:rsidP="00A31980">
            <w:pPr>
              <w:rPr>
                <w:rFonts w:ascii="Times New Roman" w:hAnsi="Times New Roman" w:cs="Times New Roman"/>
                <w:b/>
                <w:bCs/>
                <w:lang w:val="sq-AL"/>
              </w:rPr>
            </w:pPr>
            <w:r w:rsidRPr="00D46DBB">
              <w:rPr>
                <w:rFonts w:ascii="Times New Roman" w:hAnsi="Times New Roman" w:cs="Times New Roman"/>
                <w:b/>
                <w:bCs/>
                <w:lang w:val="sq-AL"/>
              </w:rPr>
              <w:t>Referenca në dokumentet kryesore:</w:t>
            </w:r>
          </w:p>
        </w:tc>
        <w:tc>
          <w:tcPr>
            <w:tcW w:w="12600" w:type="dxa"/>
            <w:gridSpan w:val="4"/>
          </w:tcPr>
          <w:p w14:paraId="5C134BE9" w14:textId="77777777" w:rsidR="001D5963" w:rsidRPr="001D5963" w:rsidRDefault="001D5963" w:rsidP="001D5963">
            <w:pPr>
              <w:rPr>
                <w:rFonts w:ascii="Times New Roman" w:hAnsi="Times New Roman" w:cs="Times New Roman"/>
                <w:lang w:val="sq-AL"/>
              </w:rPr>
            </w:pPr>
            <w:r w:rsidRPr="001D5963">
              <w:rPr>
                <w:rFonts w:ascii="Times New Roman" w:hAnsi="Times New Roman" w:cs="Times New Roman"/>
                <w:lang w:val="sq-AL"/>
              </w:rPr>
              <w:t xml:space="preserve">- Ligji Nr. 05/L -020 për Barazi Gjinore, nenet 2,4, 5, 6, 11 dhe 12. </w:t>
            </w:r>
          </w:p>
          <w:p w14:paraId="6B541743" w14:textId="77777777" w:rsidR="001D5963" w:rsidRPr="001D5963" w:rsidRDefault="001D5963" w:rsidP="001D5963">
            <w:pPr>
              <w:rPr>
                <w:rFonts w:ascii="Times New Roman" w:hAnsi="Times New Roman" w:cs="Times New Roman"/>
                <w:lang w:val="sq-AL"/>
              </w:rPr>
            </w:pPr>
            <w:r w:rsidRPr="001D5963">
              <w:rPr>
                <w:rFonts w:ascii="Times New Roman" w:hAnsi="Times New Roman" w:cs="Times New Roman"/>
                <w:lang w:val="sq-AL"/>
              </w:rPr>
              <w:t>- Programi i Kosovës për Barazinë Gjinore 2020 – 2024, objektivi strategjik 2, objektivi specifik 2.3.</w:t>
            </w:r>
          </w:p>
          <w:p w14:paraId="140D5B94" w14:textId="77777777" w:rsidR="001D5963" w:rsidRPr="001D5963" w:rsidRDefault="001D5963" w:rsidP="001D5963">
            <w:pPr>
              <w:ind w:left="180" w:hanging="180"/>
              <w:rPr>
                <w:rFonts w:ascii="Times New Roman" w:hAnsi="Times New Roman" w:cs="Times New Roman"/>
                <w:lang w:val="sq-AL"/>
              </w:rPr>
            </w:pPr>
            <w:r w:rsidRPr="001D5963">
              <w:rPr>
                <w:rFonts w:ascii="Times New Roman" w:hAnsi="Times New Roman" w:cs="Times New Roman"/>
                <w:lang w:val="sq-AL"/>
              </w:rPr>
              <w:t>- Plani i Zbatimit në Nivel Vendi për Kosovën i Planit të Veprimit të BE-së për Barazinë Gjinore III (EU GAP III) 2021-2025, fusha tematike 2, objektivat specifike 2.1 dhe 2.2.</w:t>
            </w:r>
          </w:p>
          <w:p w14:paraId="5F7F0884" w14:textId="77777777" w:rsidR="001D5963" w:rsidRPr="001D5963" w:rsidRDefault="001D5963" w:rsidP="001D5963">
            <w:pPr>
              <w:rPr>
                <w:rFonts w:ascii="Times New Roman" w:hAnsi="Times New Roman" w:cs="Times New Roman"/>
                <w:lang w:val="pt-BR"/>
              </w:rPr>
            </w:pPr>
            <w:r w:rsidRPr="001D5963">
              <w:rPr>
                <w:rFonts w:ascii="Times New Roman" w:hAnsi="Times New Roman" w:cs="Times New Roman"/>
                <w:lang w:val="pt-BR"/>
              </w:rPr>
              <w:t>- Konventa për Eliminimin e të gjithë Formave të Diskriminimit ndaj Grave (CEDAW) – nenet 2, 3, 4, 5 dhe 12.</w:t>
            </w:r>
          </w:p>
          <w:p w14:paraId="2776A24C" w14:textId="77777777" w:rsidR="001D5963" w:rsidRPr="001D5963" w:rsidRDefault="001D5963" w:rsidP="001D5963">
            <w:pPr>
              <w:ind w:left="180" w:hanging="180"/>
              <w:rPr>
                <w:rFonts w:ascii="Times New Roman" w:hAnsi="Times New Roman" w:cs="Times New Roman"/>
                <w:lang w:val="pt-BR"/>
              </w:rPr>
            </w:pPr>
            <w:r w:rsidRPr="001D5963">
              <w:rPr>
                <w:rFonts w:ascii="Times New Roman" w:hAnsi="Times New Roman" w:cs="Times New Roman"/>
                <w:lang w:val="pt-BR"/>
              </w:rPr>
              <w:t>- Konventa e KE për Parandalimin dhe Luftimin e Dhunës ndaj Grave dhe Dhunës në Familje (Konventa e Stambollit) – nenet 4 dhe 6.</w:t>
            </w:r>
          </w:p>
          <w:p w14:paraId="0D3CF822" w14:textId="77777777" w:rsidR="001D5963" w:rsidRPr="001D5963" w:rsidRDefault="001D5963" w:rsidP="001D5963">
            <w:pPr>
              <w:rPr>
                <w:rFonts w:ascii="Times New Roman" w:hAnsi="Times New Roman" w:cs="Times New Roman"/>
                <w:lang w:val="pt-BR"/>
              </w:rPr>
            </w:pPr>
            <w:r w:rsidRPr="001D5963">
              <w:rPr>
                <w:rFonts w:ascii="Times New Roman" w:hAnsi="Times New Roman" w:cs="Times New Roman"/>
                <w:lang w:val="pt-BR"/>
              </w:rPr>
              <w:t>- Deklarata dhe Platforma për Veprim e Pekinit (BDPfA), fusha kritike 3</w:t>
            </w:r>
          </w:p>
          <w:p w14:paraId="7707DE81" w14:textId="77777777" w:rsidR="001D5963" w:rsidRPr="001D5963" w:rsidRDefault="001D5963" w:rsidP="001D5963">
            <w:pPr>
              <w:rPr>
                <w:rFonts w:ascii="Times New Roman" w:hAnsi="Times New Roman" w:cs="Times New Roman"/>
                <w:lang w:val="pt-BR"/>
              </w:rPr>
            </w:pPr>
            <w:r w:rsidRPr="001D5963">
              <w:rPr>
                <w:rFonts w:ascii="Times New Roman" w:hAnsi="Times New Roman" w:cs="Times New Roman"/>
                <w:lang w:val="pt-BR"/>
              </w:rPr>
              <w:t>- Agjenda 2030, Objektivat e Zhvillimit të Qëndrueshëm (SDGs) 2030, SDG 3, target 3.7 dhe 3.8, treguesit 3.7.1 dhe 3.8.1; SDG 5, target 5.6, treguesi 5.6.1</w:t>
            </w:r>
          </w:p>
          <w:p w14:paraId="03EFF6E0" w14:textId="77777777" w:rsidR="001D5963" w:rsidRPr="001D5963" w:rsidRDefault="001D5963" w:rsidP="001D5963">
            <w:pPr>
              <w:rPr>
                <w:rFonts w:ascii="Times New Roman" w:hAnsi="Times New Roman" w:cs="Times New Roman"/>
              </w:rPr>
            </w:pPr>
            <w:r w:rsidRPr="001D5963">
              <w:rPr>
                <w:rFonts w:ascii="Times New Roman" w:hAnsi="Times New Roman" w:cs="Times New Roman"/>
              </w:rPr>
              <w:t xml:space="preserve">- </w:t>
            </w:r>
            <w:proofErr w:type="spellStart"/>
            <w:r w:rsidRPr="001D5963">
              <w:rPr>
                <w:rFonts w:ascii="Times New Roman" w:hAnsi="Times New Roman" w:cs="Times New Roman"/>
              </w:rPr>
              <w:t>Plani</w:t>
            </w:r>
            <w:proofErr w:type="spellEnd"/>
            <w:r w:rsidRPr="001D5963">
              <w:rPr>
                <w:rFonts w:ascii="Times New Roman" w:hAnsi="Times New Roman" w:cs="Times New Roman"/>
              </w:rPr>
              <w:t xml:space="preserve"> </w:t>
            </w:r>
            <w:proofErr w:type="spellStart"/>
            <w:r w:rsidRPr="001D5963">
              <w:rPr>
                <w:rFonts w:ascii="Times New Roman" w:hAnsi="Times New Roman" w:cs="Times New Roman"/>
              </w:rPr>
              <w:t>i</w:t>
            </w:r>
            <w:proofErr w:type="spellEnd"/>
            <w:r w:rsidRPr="001D5963">
              <w:rPr>
                <w:rFonts w:ascii="Times New Roman" w:hAnsi="Times New Roman" w:cs="Times New Roman"/>
              </w:rPr>
              <w:t xml:space="preserve"> </w:t>
            </w:r>
            <w:proofErr w:type="spellStart"/>
            <w:r w:rsidRPr="001D5963">
              <w:rPr>
                <w:rFonts w:ascii="Times New Roman" w:hAnsi="Times New Roman" w:cs="Times New Roman"/>
              </w:rPr>
              <w:t>Veprimit</w:t>
            </w:r>
            <w:proofErr w:type="spellEnd"/>
            <w:r w:rsidRPr="001D5963">
              <w:rPr>
                <w:rFonts w:ascii="Times New Roman" w:hAnsi="Times New Roman" w:cs="Times New Roman"/>
              </w:rPr>
              <w:t xml:space="preserve"> </w:t>
            </w:r>
            <w:proofErr w:type="spellStart"/>
            <w:r w:rsidRPr="001D5963">
              <w:rPr>
                <w:rFonts w:ascii="Times New Roman" w:hAnsi="Times New Roman" w:cs="Times New Roman"/>
              </w:rPr>
              <w:t>për</w:t>
            </w:r>
            <w:proofErr w:type="spellEnd"/>
            <w:r w:rsidRPr="001D5963">
              <w:rPr>
                <w:rFonts w:ascii="Times New Roman" w:hAnsi="Times New Roman" w:cs="Times New Roman"/>
              </w:rPr>
              <w:t xml:space="preserve"> </w:t>
            </w:r>
            <w:proofErr w:type="spellStart"/>
            <w:r w:rsidRPr="001D5963">
              <w:rPr>
                <w:rFonts w:ascii="Times New Roman" w:hAnsi="Times New Roman" w:cs="Times New Roman"/>
              </w:rPr>
              <w:t>Barazinë</w:t>
            </w:r>
            <w:proofErr w:type="spellEnd"/>
            <w:r w:rsidRPr="001D5963">
              <w:rPr>
                <w:rFonts w:ascii="Times New Roman" w:hAnsi="Times New Roman" w:cs="Times New Roman"/>
              </w:rPr>
              <w:t xml:space="preserve"> </w:t>
            </w:r>
            <w:proofErr w:type="spellStart"/>
            <w:r w:rsidRPr="001D5963">
              <w:rPr>
                <w:rFonts w:ascii="Times New Roman" w:hAnsi="Times New Roman" w:cs="Times New Roman"/>
              </w:rPr>
              <w:t>Gjinore</w:t>
            </w:r>
            <w:proofErr w:type="spellEnd"/>
            <w:r w:rsidRPr="001D5963">
              <w:rPr>
                <w:rFonts w:ascii="Times New Roman" w:hAnsi="Times New Roman" w:cs="Times New Roman"/>
              </w:rPr>
              <w:t xml:space="preserve"> </w:t>
            </w:r>
            <w:proofErr w:type="spellStart"/>
            <w:r w:rsidRPr="001D5963">
              <w:rPr>
                <w:rFonts w:ascii="Times New Roman" w:hAnsi="Times New Roman" w:cs="Times New Roman"/>
              </w:rPr>
              <w:t>i</w:t>
            </w:r>
            <w:proofErr w:type="spellEnd"/>
            <w:r w:rsidRPr="001D5963">
              <w:rPr>
                <w:rFonts w:ascii="Times New Roman" w:hAnsi="Times New Roman" w:cs="Times New Roman"/>
              </w:rPr>
              <w:t xml:space="preserve"> BE-</w:t>
            </w:r>
            <w:proofErr w:type="spellStart"/>
            <w:r w:rsidRPr="001D5963">
              <w:rPr>
                <w:rFonts w:ascii="Times New Roman" w:hAnsi="Times New Roman" w:cs="Times New Roman"/>
              </w:rPr>
              <w:t>së</w:t>
            </w:r>
            <w:proofErr w:type="spellEnd"/>
            <w:r w:rsidRPr="001D5963">
              <w:rPr>
                <w:rFonts w:ascii="Times New Roman" w:hAnsi="Times New Roman" w:cs="Times New Roman"/>
              </w:rPr>
              <w:t xml:space="preserve"> 2021 – 2025 (EU GAP III), </w:t>
            </w:r>
            <w:proofErr w:type="spellStart"/>
            <w:r w:rsidRPr="001D5963">
              <w:rPr>
                <w:rFonts w:ascii="Times New Roman" w:hAnsi="Times New Roman" w:cs="Times New Roman"/>
              </w:rPr>
              <w:t>fushat</w:t>
            </w:r>
            <w:proofErr w:type="spellEnd"/>
            <w:r w:rsidRPr="001D5963">
              <w:rPr>
                <w:rFonts w:ascii="Times New Roman" w:hAnsi="Times New Roman" w:cs="Times New Roman"/>
              </w:rPr>
              <w:t xml:space="preserve"> </w:t>
            </w:r>
            <w:proofErr w:type="spellStart"/>
            <w:r w:rsidRPr="001D5963">
              <w:rPr>
                <w:rFonts w:ascii="Times New Roman" w:hAnsi="Times New Roman" w:cs="Times New Roman"/>
              </w:rPr>
              <w:t>tematike</w:t>
            </w:r>
            <w:proofErr w:type="spellEnd"/>
            <w:r w:rsidRPr="001D5963">
              <w:rPr>
                <w:rFonts w:ascii="Times New Roman" w:hAnsi="Times New Roman" w:cs="Times New Roman"/>
              </w:rPr>
              <w:t xml:space="preserve"> 2 </w:t>
            </w:r>
            <w:proofErr w:type="spellStart"/>
            <w:r w:rsidRPr="001D5963">
              <w:rPr>
                <w:rFonts w:ascii="Times New Roman" w:hAnsi="Times New Roman" w:cs="Times New Roman"/>
              </w:rPr>
              <w:t>dhe</w:t>
            </w:r>
            <w:proofErr w:type="spellEnd"/>
            <w:r w:rsidRPr="001D5963">
              <w:rPr>
                <w:rFonts w:ascii="Times New Roman" w:hAnsi="Times New Roman" w:cs="Times New Roman"/>
              </w:rPr>
              <w:t xml:space="preserve"> 3.</w:t>
            </w:r>
          </w:p>
          <w:p w14:paraId="7B992A4B" w14:textId="55FED1A6" w:rsidR="00F45080" w:rsidRPr="001D5963" w:rsidRDefault="001D5963" w:rsidP="00A31980">
            <w:pPr>
              <w:rPr>
                <w:rFonts w:ascii="Times New Roman" w:hAnsi="Times New Roman" w:cs="Times New Roman"/>
                <w:sz w:val="24"/>
                <w:szCs w:val="24"/>
              </w:rPr>
            </w:pPr>
            <w:r w:rsidRPr="001D5963">
              <w:rPr>
                <w:rFonts w:ascii="Times New Roman" w:hAnsi="Times New Roman" w:cs="Times New Roman"/>
              </w:rPr>
              <w:t xml:space="preserve">- Karta </w:t>
            </w:r>
            <w:proofErr w:type="spellStart"/>
            <w:r w:rsidRPr="001D5963">
              <w:rPr>
                <w:rFonts w:ascii="Times New Roman" w:hAnsi="Times New Roman" w:cs="Times New Roman"/>
              </w:rPr>
              <w:t>Evropiane</w:t>
            </w:r>
            <w:proofErr w:type="spellEnd"/>
            <w:r w:rsidRPr="001D5963">
              <w:rPr>
                <w:rFonts w:ascii="Times New Roman" w:hAnsi="Times New Roman" w:cs="Times New Roman"/>
              </w:rPr>
              <w:t xml:space="preserve"> </w:t>
            </w:r>
            <w:proofErr w:type="spellStart"/>
            <w:r w:rsidRPr="001D5963">
              <w:rPr>
                <w:rFonts w:ascii="Times New Roman" w:hAnsi="Times New Roman" w:cs="Times New Roman"/>
              </w:rPr>
              <w:t>për</w:t>
            </w:r>
            <w:proofErr w:type="spellEnd"/>
            <w:r w:rsidRPr="001D5963">
              <w:rPr>
                <w:rFonts w:ascii="Times New Roman" w:hAnsi="Times New Roman" w:cs="Times New Roman"/>
              </w:rPr>
              <w:t xml:space="preserve"> Barazi </w:t>
            </w:r>
            <w:proofErr w:type="spellStart"/>
            <w:r w:rsidRPr="001D5963">
              <w:rPr>
                <w:rFonts w:ascii="Times New Roman" w:hAnsi="Times New Roman" w:cs="Times New Roman"/>
              </w:rPr>
              <w:t>të</w:t>
            </w:r>
            <w:proofErr w:type="spellEnd"/>
            <w:r w:rsidRPr="001D5963">
              <w:rPr>
                <w:rFonts w:ascii="Times New Roman" w:hAnsi="Times New Roman" w:cs="Times New Roman"/>
              </w:rPr>
              <w:t xml:space="preserve"> Grave </w:t>
            </w:r>
            <w:proofErr w:type="spellStart"/>
            <w:r w:rsidRPr="001D5963">
              <w:rPr>
                <w:rFonts w:ascii="Times New Roman" w:hAnsi="Times New Roman" w:cs="Times New Roman"/>
              </w:rPr>
              <w:t>dhe</w:t>
            </w:r>
            <w:proofErr w:type="spellEnd"/>
            <w:r w:rsidRPr="001D5963">
              <w:rPr>
                <w:rFonts w:ascii="Times New Roman" w:hAnsi="Times New Roman" w:cs="Times New Roman"/>
              </w:rPr>
              <w:t xml:space="preserve"> </w:t>
            </w:r>
            <w:proofErr w:type="spellStart"/>
            <w:r w:rsidRPr="001D5963">
              <w:rPr>
                <w:rFonts w:ascii="Times New Roman" w:hAnsi="Times New Roman" w:cs="Times New Roman"/>
              </w:rPr>
              <w:t>Burrave</w:t>
            </w:r>
            <w:proofErr w:type="spellEnd"/>
            <w:r w:rsidRPr="001D5963">
              <w:rPr>
                <w:rFonts w:ascii="Times New Roman" w:hAnsi="Times New Roman" w:cs="Times New Roman"/>
              </w:rPr>
              <w:t xml:space="preserve"> </w:t>
            </w:r>
            <w:proofErr w:type="spellStart"/>
            <w:r w:rsidRPr="001D5963">
              <w:rPr>
                <w:rFonts w:ascii="Times New Roman" w:hAnsi="Times New Roman" w:cs="Times New Roman"/>
              </w:rPr>
              <w:t>në</w:t>
            </w:r>
            <w:proofErr w:type="spellEnd"/>
            <w:r w:rsidRPr="001D5963">
              <w:rPr>
                <w:rFonts w:ascii="Times New Roman" w:hAnsi="Times New Roman" w:cs="Times New Roman"/>
              </w:rPr>
              <w:t xml:space="preserve"> </w:t>
            </w:r>
            <w:proofErr w:type="spellStart"/>
            <w:r w:rsidRPr="001D5963">
              <w:rPr>
                <w:rFonts w:ascii="Times New Roman" w:hAnsi="Times New Roman" w:cs="Times New Roman"/>
              </w:rPr>
              <w:t>Jetën</w:t>
            </w:r>
            <w:proofErr w:type="spellEnd"/>
            <w:r w:rsidRPr="001D5963">
              <w:rPr>
                <w:rFonts w:ascii="Times New Roman" w:hAnsi="Times New Roman" w:cs="Times New Roman"/>
              </w:rPr>
              <w:t xml:space="preserve"> </w:t>
            </w:r>
            <w:proofErr w:type="spellStart"/>
            <w:r w:rsidRPr="001D5963">
              <w:rPr>
                <w:rFonts w:ascii="Times New Roman" w:hAnsi="Times New Roman" w:cs="Times New Roman"/>
              </w:rPr>
              <w:t>Lokale</w:t>
            </w:r>
            <w:proofErr w:type="spellEnd"/>
            <w:r w:rsidRPr="001D5963">
              <w:rPr>
                <w:rFonts w:ascii="Times New Roman" w:hAnsi="Times New Roman" w:cs="Times New Roman"/>
              </w:rPr>
              <w:t xml:space="preserve">, </w:t>
            </w:r>
            <w:proofErr w:type="spellStart"/>
            <w:r w:rsidRPr="001D5963">
              <w:rPr>
                <w:rFonts w:ascii="Times New Roman" w:hAnsi="Times New Roman" w:cs="Times New Roman"/>
              </w:rPr>
              <w:t>nenet</w:t>
            </w:r>
            <w:proofErr w:type="spellEnd"/>
            <w:r w:rsidRPr="001D5963">
              <w:rPr>
                <w:rFonts w:ascii="Times New Roman" w:hAnsi="Times New Roman" w:cs="Times New Roman"/>
              </w:rPr>
              <w:t xml:space="preserve"> 6, 10, 14, 34 </w:t>
            </w:r>
            <w:proofErr w:type="spellStart"/>
            <w:r w:rsidRPr="001D5963">
              <w:rPr>
                <w:rFonts w:ascii="Times New Roman" w:hAnsi="Times New Roman" w:cs="Times New Roman"/>
              </w:rPr>
              <w:t>dhe</w:t>
            </w:r>
            <w:proofErr w:type="spellEnd"/>
            <w:r w:rsidRPr="001D5963">
              <w:rPr>
                <w:rFonts w:ascii="Times New Roman" w:hAnsi="Times New Roman" w:cs="Times New Roman"/>
              </w:rPr>
              <w:t xml:space="preserve"> 37.</w:t>
            </w:r>
          </w:p>
        </w:tc>
      </w:tr>
      <w:tr w:rsidR="00830A64" w:rsidRPr="00D46DBB" w14:paraId="7DF26FB8" w14:textId="77777777" w:rsidTr="00F7722D">
        <w:tc>
          <w:tcPr>
            <w:tcW w:w="3780" w:type="dxa"/>
            <w:shd w:val="clear" w:color="auto" w:fill="B7B7B7" w:themeFill="accent6" w:themeFillTint="66"/>
          </w:tcPr>
          <w:p w14:paraId="7E83AFDF" w14:textId="77777777" w:rsidR="00F45080" w:rsidRPr="00D46DBB" w:rsidRDefault="00F45080" w:rsidP="00A31980">
            <w:pPr>
              <w:rPr>
                <w:rFonts w:ascii="Times New Roman" w:hAnsi="Times New Roman" w:cs="Times New Roman"/>
                <w:lang w:val="sq-AL"/>
              </w:rPr>
            </w:pPr>
            <w:r w:rsidRPr="00D46DBB">
              <w:rPr>
                <w:rFonts w:ascii="Times New Roman" w:hAnsi="Times New Roman" w:cs="Times New Roman"/>
                <w:b/>
                <w:bCs/>
                <w:i/>
                <w:iCs/>
                <w:lang w:val="sq-AL"/>
              </w:rPr>
              <w:lastRenderedPageBreak/>
              <w:t>Objektivi specifik:</w:t>
            </w:r>
          </w:p>
        </w:tc>
        <w:tc>
          <w:tcPr>
            <w:tcW w:w="12600" w:type="dxa"/>
            <w:gridSpan w:val="4"/>
            <w:shd w:val="clear" w:color="auto" w:fill="B7B7B7" w:themeFill="accent6" w:themeFillTint="66"/>
          </w:tcPr>
          <w:p w14:paraId="1CFF01BD" w14:textId="6CA210C4" w:rsidR="002017C2" w:rsidRPr="002017C2" w:rsidRDefault="006E335D" w:rsidP="002017C2">
            <w:pPr>
              <w:rPr>
                <w:rFonts w:ascii="Times New Roman" w:hAnsi="Times New Roman" w:cs="Times New Roman"/>
                <w:b/>
                <w:bCs/>
                <w:i/>
                <w:iCs/>
                <w:lang w:val="sq-AL"/>
              </w:rPr>
            </w:pPr>
            <w:r w:rsidRPr="006E335D">
              <w:rPr>
                <w:rFonts w:ascii="Times New Roman" w:hAnsi="Times New Roman" w:cs="Times New Roman"/>
                <w:b/>
                <w:bCs/>
                <w:i/>
                <w:iCs/>
                <w:sz w:val="24"/>
                <w:szCs w:val="24"/>
                <w:lang w:val="sq-AL"/>
              </w:rPr>
              <w:t>4.1. Rritja e qasjes së grave, të rejave, e vajzave në të gjithë diversitetin e tyre, në shërbime cilësore shëndetësore dhe të shëndetit seksual e riprodhues.</w:t>
            </w:r>
          </w:p>
        </w:tc>
      </w:tr>
      <w:tr w:rsidR="00830A64" w:rsidRPr="00D46DBB" w14:paraId="460DF918" w14:textId="77777777" w:rsidTr="00F7722D">
        <w:tc>
          <w:tcPr>
            <w:tcW w:w="6451" w:type="dxa"/>
            <w:gridSpan w:val="2"/>
            <w:shd w:val="clear" w:color="auto" w:fill="DBDBDB" w:themeFill="accent6" w:themeFillTint="33"/>
          </w:tcPr>
          <w:p w14:paraId="58B4F1A9" w14:textId="77777777" w:rsidR="00F45080" w:rsidRPr="00D46DBB" w:rsidRDefault="00F45080" w:rsidP="00A31980">
            <w:pPr>
              <w:jc w:val="center"/>
              <w:rPr>
                <w:rFonts w:ascii="Times New Roman" w:hAnsi="Times New Roman" w:cs="Times New Roman"/>
                <w:b/>
                <w:bCs/>
                <w:lang w:val="sq-AL"/>
              </w:rPr>
            </w:pPr>
            <w:r w:rsidRPr="00D46DBB">
              <w:rPr>
                <w:rFonts w:ascii="Times New Roman" w:hAnsi="Times New Roman" w:cs="Times New Roman"/>
                <w:b/>
                <w:bCs/>
                <w:lang w:val="sq-AL"/>
              </w:rPr>
              <w:t xml:space="preserve">Treguesi </w:t>
            </w:r>
          </w:p>
        </w:tc>
        <w:tc>
          <w:tcPr>
            <w:tcW w:w="1549" w:type="dxa"/>
            <w:shd w:val="clear" w:color="auto" w:fill="DBDBDB" w:themeFill="accent6" w:themeFillTint="33"/>
          </w:tcPr>
          <w:p w14:paraId="30A7B823" w14:textId="77777777" w:rsidR="00F45080" w:rsidRPr="00D46DBB" w:rsidRDefault="00F45080" w:rsidP="00A31980">
            <w:pPr>
              <w:jc w:val="center"/>
              <w:rPr>
                <w:rFonts w:ascii="Times New Roman" w:hAnsi="Times New Roman" w:cs="Times New Roman"/>
                <w:b/>
                <w:bCs/>
                <w:lang w:val="sq-AL"/>
              </w:rPr>
            </w:pPr>
            <w:r w:rsidRPr="00D46DBB">
              <w:rPr>
                <w:rFonts w:ascii="Times New Roman" w:hAnsi="Times New Roman" w:cs="Times New Roman"/>
                <w:b/>
                <w:bCs/>
                <w:lang w:val="sq-AL"/>
              </w:rPr>
              <w:t>Vlera bazë (2023/2024)</w:t>
            </w:r>
          </w:p>
        </w:tc>
        <w:tc>
          <w:tcPr>
            <w:tcW w:w="2057" w:type="dxa"/>
            <w:shd w:val="clear" w:color="auto" w:fill="DBDBDB" w:themeFill="accent6" w:themeFillTint="33"/>
          </w:tcPr>
          <w:p w14:paraId="2D4FE517" w14:textId="303677C9" w:rsidR="00F45080" w:rsidRPr="00D46DBB" w:rsidRDefault="00F45080" w:rsidP="00A31980">
            <w:pPr>
              <w:jc w:val="center"/>
              <w:rPr>
                <w:rFonts w:ascii="Times New Roman" w:hAnsi="Times New Roman" w:cs="Times New Roman"/>
                <w:b/>
                <w:bCs/>
                <w:lang w:val="sq-AL"/>
              </w:rPr>
            </w:pPr>
            <w:r w:rsidRPr="00D46DBB">
              <w:rPr>
                <w:rFonts w:ascii="Times New Roman" w:hAnsi="Times New Roman" w:cs="Times New Roman"/>
                <w:b/>
                <w:bCs/>
                <w:lang w:val="sq-AL"/>
              </w:rPr>
              <w:t>Synimi i vitit të fundit (202</w:t>
            </w:r>
            <w:r w:rsidR="002017C2">
              <w:rPr>
                <w:rFonts w:ascii="Times New Roman" w:hAnsi="Times New Roman" w:cs="Times New Roman"/>
                <w:b/>
                <w:bCs/>
                <w:lang w:val="sq-AL"/>
              </w:rPr>
              <w:t>7</w:t>
            </w:r>
            <w:r w:rsidRPr="00D46DBB">
              <w:rPr>
                <w:rFonts w:ascii="Times New Roman" w:hAnsi="Times New Roman" w:cs="Times New Roman"/>
                <w:b/>
                <w:bCs/>
                <w:lang w:val="sq-AL"/>
              </w:rPr>
              <w:t>)</w:t>
            </w:r>
          </w:p>
        </w:tc>
        <w:tc>
          <w:tcPr>
            <w:tcW w:w="6323" w:type="dxa"/>
            <w:shd w:val="clear" w:color="auto" w:fill="DBDBDB" w:themeFill="accent6" w:themeFillTint="33"/>
          </w:tcPr>
          <w:p w14:paraId="6D147D0B" w14:textId="77777777" w:rsidR="00F45080" w:rsidRPr="00D46DBB" w:rsidRDefault="00F45080" w:rsidP="00A31980">
            <w:pPr>
              <w:jc w:val="center"/>
              <w:rPr>
                <w:rFonts w:ascii="Times New Roman" w:hAnsi="Times New Roman" w:cs="Times New Roman"/>
                <w:b/>
                <w:bCs/>
                <w:lang w:val="sq-AL"/>
              </w:rPr>
            </w:pPr>
            <w:r w:rsidRPr="00D46DBB">
              <w:rPr>
                <w:rFonts w:ascii="Times New Roman" w:hAnsi="Times New Roman" w:cs="Times New Roman"/>
                <w:b/>
                <w:bCs/>
                <w:lang w:val="sq-AL"/>
              </w:rPr>
              <w:t xml:space="preserve">Rezultati </w:t>
            </w:r>
          </w:p>
        </w:tc>
      </w:tr>
      <w:tr w:rsidR="006E335D" w:rsidRPr="00FA6B29" w14:paraId="655F41B0" w14:textId="77777777" w:rsidTr="00F7722D">
        <w:tc>
          <w:tcPr>
            <w:tcW w:w="6451" w:type="dxa"/>
            <w:gridSpan w:val="2"/>
          </w:tcPr>
          <w:p w14:paraId="2119EF5A" w14:textId="244D5DE0" w:rsidR="006E335D" w:rsidRPr="00FA6B29" w:rsidRDefault="006E335D" w:rsidP="006E335D">
            <w:pPr>
              <w:rPr>
                <w:rFonts w:ascii="Times New Roman" w:hAnsi="Times New Roman" w:cs="Times New Roman"/>
                <w:lang w:val="sq-AL"/>
              </w:rPr>
            </w:pPr>
            <w:bookmarkStart w:id="55" w:name="_Hlk164020206"/>
            <w:r w:rsidRPr="006E335D">
              <w:rPr>
                <w:rFonts w:ascii="Times New Roman" w:hAnsi="Times New Roman" w:cs="Times New Roman"/>
                <w:sz w:val="24"/>
                <w:szCs w:val="24"/>
                <w:lang w:val="sq-AL"/>
              </w:rPr>
              <w:t>4.1.a.</w:t>
            </w:r>
            <w:r w:rsidRPr="006E335D">
              <w:rPr>
                <w:rFonts w:ascii="Times New Roman" w:hAnsi="Times New Roman" w:cs="Times New Roman"/>
                <w:b/>
                <w:bCs/>
                <w:sz w:val="24"/>
                <w:szCs w:val="24"/>
                <w:lang w:val="sq-AL"/>
              </w:rPr>
              <w:t xml:space="preserve"> </w:t>
            </w:r>
            <w:r w:rsidRPr="006E335D">
              <w:rPr>
                <w:rFonts w:ascii="Times New Roman" w:hAnsi="Times New Roman" w:cs="Times New Roman"/>
                <w:sz w:val="24"/>
                <w:szCs w:val="24"/>
                <w:lang w:val="sq-AL"/>
              </w:rPr>
              <w:t>Numri i grave, të rejave, vajzave, në të gjithë diversitetin e tyre, me akses të shtuar në kujdesin dhe shërbimet shëndetësore seksuale dhe riprodhuese.</w:t>
            </w:r>
            <w:bookmarkEnd w:id="55"/>
          </w:p>
        </w:tc>
        <w:tc>
          <w:tcPr>
            <w:tcW w:w="1549" w:type="dxa"/>
          </w:tcPr>
          <w:p w14:paraId="7B001D2B" w14:textId="5A6FB662" w:rsidR="006E335D" w:rsidRPr="00FA6B29" w:rsidRDefault="006E335D" w:rsidP="006E335D">
            <w:pPr>
              <w:jc w:val="center"/>
              <w:rPr>
                <w:rFonts w:ascii="Times New Roman" w:hAnsi="Times New Roman" w:cs="Times New Roman"/>
                <w:lang w:val="sq-AL"/>
              </w:rPr>
            </w:pPr>
            <w:r w:rsidRPr="00875770">
              <w:rPr>
                <w:rFonts w:ascii="Times New Roman" w:hAnsi="Times New Roman" w:cs="Times New Roman"/>
                <w:sz w:val="24"/>
                <w:szCs w:val="24"/>
              </w:rPr>
              <w:t xml:space="preserve">Do </w:t>
            </w:r>
            <w:proofErr w:type="spellStart"/>
            <w:r w:rsidRPr="00875770">
              <w:rPr>
                <w:rFonts w:ascii="Times New Roman" w:hAnsi="Times New Roman" w:cs="Times New Roman"/>
                <w:sz w:val="24"/>
                <w:szCs w:val="24"/>
              </w:rPr>
              <w:t>përcaktohet</w:t>
            </w:r>
            <w:proofErr w:type="spellEnd"/>
            <w:r w:rsidRPr="00875770">
              <w:rPr>
                <w:rFonts w:ascii="Times New Roman" w:hAnsi="Times New Roman" w:cs="Times New Roman"/>
                <w:sz w:val="24"/>
                <w:szCs w:val="24"/>
              </w:rPr>
              <w:t xml:space="preserve"> </w:t>
            </w:r>
          </w:p>
        </w:tc>
        <w:tc>
          <w:tcPr>
            <w:tcW w:w="2057" w:type="dxa"/>
          </w:tcPr>
          <w:p w14:paraId="4E6BF3C8" w14:textId="5454E677" w:rsidR="006E335D" w:rsidRPr="00FA6B29" w:rsidRDefault="006E335D" w:rsidP="006E335D">
            <w:pPr>
              <w:jc w:val="center"/>
              <w:rPr>
                <w:rFonts w:ascii="Times New Roman" w:hAnsi="Times New Roman" w:cs="Times New Roman"/>
                <w:lang w:val="sq-AL"/>
              </w:rPr>
            </w:pPr>
            <w:proofErr w:type="spellStart"/>
            <w:r w:rsidRPr="00875770">
              <w:rPr>
                <w:rFonts w:ascii="Times New Roman" w:hAnsi="Times New Roman" w:cs="Times New Roman"/>
                <w:sz w:val="24"/>
                <w:szCs w:val="24"/>
              </w:rPr>
              <w:t>Rritur</w:t>
            </w:r>
            <w:proofErr w:type="spellEnd"/>
            <w:r w:rsidRPr="00875770">
              <w:rPr>
                <w:rFonts w:ascii="Times New Roman" w:hAnsi="Times New Roman" w:cs="Times New Roman"/>
                <w:sz w:val="24"/>
                <w:szCs w:val="24"/>
              </w:rPr>
              <w:t xml:space="preserve"> me </w:t>
            </w:r>
            <w:r w:rsidR="00974EDE">
              <w:rPr>
                <w:rFonts w:ascii="Times New Roman" w:hAnsi="Times New Roman" w:cs="Times New Roman"/>
                <w:sz w:val="24"/>
                <w:szCs w:val="24"/>
              </w:rPr>
              <w:t>6</w:t>
            </w:r>
            <w:r w:rsidRPr="00875770">
              <w:rPr>
                <w:rFonts w:ascii="Times New Roman" w:hAnsi="Times New Roman" w:cs="Times New Roman"/>
                <w:sz w:val="24"/>
                <w:szCs w:val="24"/>
              </w:rPr>
              <w:t>%</w:t>
            </w:r>
          </w:p>
        </w:tc>
        <w:tc>
          <w:tcPr>
            <w:tcW w:w="6323" w:type="dxa"/>
          </w:tcPr>
          <w:p w14:paraId="1E740E8F" w14:textId="11A0F6B4" w:rsidR="006E335D" w:rsidRPr="006E335D" w:rsidRDefault="006E335D" w:rsidP="006E335D">
            <w:pPr>
              <w:rPr>
                <w:rFonts w:ascii="Times New Roman" w:hAnsi="Times New Roman" w:cs="Times New Roman"/>
                <w:sz w:val="24"/>
                <w:szCs w:val="24"/>
                <w:lang w:val="sq-AL"/>
              </w:rPr>
            </w:pPr>
            <w:r w:rsidRPr="006E335D">
              <w:rPr>
                <w:rFonts w:ascii="Times New Roman" w:hAnsi="Times New Roman" w:cs="Times New Roman"/>
                <w:sz w:val="24"/>
                <w:szCs w:val="24"/>
                <w:lang w:val="sq-AL"/>
              </w:rPr>
              <w:t>Më shumë informacion mbi të drejtat dhe shëndetin, si dhe shëndetin seksual e riprodhues, veçanërisht tek gratë, të rejat dhe vajzat, në të gjithë diversitetin e tyre.</w:t>
            </w:r>
          </w:p>
        </w:tc>
      </w:tr>
    </w:tbl>
    <w:tbl>
      <w:tblPr>
        <w:tblW w:w="16354" w:type="dxa"/>
        <w:tblInd w:w="-1185" w:type="dxa"/>
        <w:tblBorders>
          <w:top w:val="single" w:sz="12" w:space="0" w:color="4D4D4D" w:themeColor="accent6"/>
          <w:left w:val="single" w:sz="12" w:space="0" w:color="4D4D4D" w:themeColor="accent6"/>
          <w:bottom w:val="single" w:sz="12" w:space="0" w:color="4D4D4D" w:themeColor="accent6"/>
          <w:right w:val="single" w:sz="12" w:space="0" w:color="4D4D4D" w:themeColor="accent6"/>
          <w:insideH w:val="single" w:sz="12" w:space="0" w:color="4D4D4D" w:themeColor="accent6"/>
          <w:insideV w:val="single" w:sz="12" w:space="0" w:color="4D4D4D" w:themeColor="accent6"/>
        </w:tblBorders>
        <w:shd w:val="clear" w:color="auto" w:fill="DBDBDB" w:themeFill="accent6" w:themeFillTint="33"/>
        <w:tblLayout w:type="fixed"/>
        <w:tblLook w:val="00A0" w:firstRow="1" w:lastRow="0" w:firstColumn="1" w:lastColumn="0" w:noHBand="0" w:noVBand="0"/>
      </w:tblPr>
      <w:tblGrid>
        <w:gridCol w:w="3604"/>
        <w:gridCol w:w="1539"/>
        <w:gridCol w:w="1433"/>
        <w:gridCol w:w="1205"/>
        <w:gridCol w:w="1137"/>
        <w:gridCol w:w="1171"/>
        <w:gridCol w:w="1171"/>
        <w:gridCol w:w="1630"/>
        <w:gridCol w:w="1752"/>
        <w:gridCol w:w="1712"/>
      </w:tblGrid>
      <w:tr w:rsidR="00F7722D" w:rsidRPr="00FA6B29" w14:paraId="53BA678D" w14:textId="77777777" w:rsidTr="00696BB6">
        <w:trPr>
          <w:trHeight w:val="345"/>
        </w:trPr>
        <w:tc>
          <w:tcPr>
            <w:tcW w:w="3600" w:type="dxa"/>
            <w:vMerge w:val="restart"/>
            <w:shd w:val="clear" w:color="auto" w:fill="DBDBDB" w:themeFill="accent6" w:themeFillTint="33"/>
          </w:tcPr>
          <w:p w14:paraId="76C7F671" w14:textId="77777777" w:rsidR="00F7722D" w:rsidRPr="00FA6B29" w:rsidRDefault="00F7722D" w:rsidP="00A31980">
            <w:pPr>
              <w:jc w:val="center"/>
              <w:rPr>
                <w:rFonts w:ascii="Times New Roman" w:eastAsia="Times New Roman" w:hAnsi="Times New Roman" w:cs="Times New Roman"/>
                <w:b/>
              </w:rPr>
            </w:pPr>
          </w:p>
          <w:p w14:paraId="70465618" w14:textId="77777777" w:rsidR="00F7722D" w:rsidRPr="00FA6B29" w:rsidRDefault="00F7722D" w:rsidP="00A31980">
            <w:pPr>
              <w:jc w:val="center"/>
              <w:rPr>
                <w:rFonts w:ascii="Times New Roman" w:eastAsia="Times New Roman" w:hAnsi="Times New Roman" w:cs="Times New Roman"/>
                <w:b/>
              </w:rPr>
            </w:pPr>
            <w:r w:rsidRPr="00FA6B29">
              <w:rPr>
                <w:rFonts w:ascii="Times New Roman" w:eastAsia="Times New Roman" w:hAnsi="Times New Roman" w:cs="Times New Roman"/>
                <w:b/>
              </w:rPr>
              <w:t>AKTIVITETET</w:t>
            </w:r>
          </w:p>
        </w:tc>
        <w:tc>
          <w:tcPr>
            <w:tcW w:w="2970" w:type="dxa"/>
            <w:gridSpan w:val="2"/>
            <w:shd w:val="clear" w:color="auto" w:fill="DBDBDB" w:themeFill="accent6" w:themeFillTint="33"/>
          </w:tcPr>
          <w:p w14:paraId="5561B919" w14:textId="77777777" w:rsidR="00F7722D" w:rsidRPr="00FA6B29" w:rsidRDefault="00F7722D" w:rsidP="00A31980">
            <w:pPr>
              <w:jc w:val="center"/>
              <w:rPr>
                <w:rFonts w:ascii="Times New Roman" w:eastAsia="Times New Roman" w:hAnsi="Times New Roman" w:cs="Times New Roman"/>
                <w:b/>
              </w:rPr>
            </w:pPr>
            <w:r w:rsidRPr="00FA6B29">
              <w:rPr>
                <w:rFonts w:ascii="Times New Roman" w:eastAsia="Times New Roman" w:hAnsi="Times New Roman" w:cs="Times New Roman"/>
                <w:b/>
              </w:rPr>
              <w:t>ZBATIMI</w:t>
            </w:r>
          </w:p>
        </w:tc>
        <w:tc>
          <w:tcPr>
            <w:tcW w:w="1204" w:type="dxa"/>
            <w:vMerge w:val="restart"/>
            <w:shd w:val="clear" w:color="auto" w:fill="DBDBDB" w:themeFill="accent6" w:themeFillTint="33"/>
          </w:tcPr>
          <w:p w14:paraId="2106E0F4" w14:textId="77777777" w:rsidR="00F7722D" w:rsidRPr="00FA6B29" w:rsidRDefault="00F7722D" w:rsidP="00A31980">
            <w:pPr>
              <w:jc w:val="center"/>
              <w:rPr>
                <w:rFonts w:ascii="Times New Roman" w:eastAsia="Times New Roman" w:hAnsi="Times New Roman" w:cs="Times New Roman"/>
                <w:b/>
              </w:rPr>
            </w:pPr>
          </w:p>
          <w:p w14:paraId="1FF0C78F" w14:textId="77777777" w:rsidR="00F7722D" w:rsidRPr="00FA6B29" w:rsidRDefault="00F7722D" w:rsidP="00A31980">
            <w:pPr>
              <w:jc w:val="center"/>
              <w:rPr>
                <w:rFonts w:ascii="Times New Roman" w:eastAsia="Times New Roman" w:hAnsi="Times New Roman" w:cs="Times New Roman"/>
                <w:b/>
              </w:rPr>
            </w:pPr>
            <w:r w:rsidRPr="00FA6B29">
              <w:rPr>
                <w:rFonts w:ascii="Times New Roman" w:eastAsia="Times New Roman" w:hAnsi="Times New Roman" w:cs="Times New Roman"/>
                <w:b/>
              </w:rPr>
              <w:t>AFATI KOHOR</w:t>
            </w:r>
          </w:p>
        </w:tc>
        <w:tc>
          <w:tcPr>
            <w:tcW w:w="3476" w:type="dxa"/>
            <w:gridSpan w:val="3"/>
            <w:shd w:val="clear" w:color="auto" w:fill="DBDBDB" w:themeFill="accent6" w:themeFillTint="33"/>
          </w:tcPr>
          <w:p w14:paraId="73248765" w14:textId="0892FA62" w:rsidR="00F7722D" w:rsidRPr="00FA6B29" w:rsidRDefault="00F7722D" w:rsidP="00A31980">
            <w:pPr>
              <w:jc w:val="center"/>
              <w:rPr>
                <w:rFonts w:ascii="Times New Roman" w:eastAsia="Times New Roman" w:hAnsi="Times New Roman" w:cs="Times New Roman"/>
                <w:b/>
              </w:rPr>
            </w:pPr>
            <w:r w:rsidRPr="00FA6B29">
              <w:rPr>
                <w:rFonts w:ascii="Times New Roman" w:eastAsia="Times New Roman" w:hAnsi="Times New Roman" w:cs="Times New Roman"/>
                <w:b/>
              </w:rPr>
              <w:t>KOSTO (€)</w:t>
            </w:r>
          </w:p>
        </w:tc>
        <w:tc>
          <w:tcPr>
            <w:tcW w:w="1629" w:type="dxa"/>
            <w:vMerge w:val="restart"/>
            <w:shd w:val="clear" w:color="auto" w:fill="DBDBDB" w:themeFill="accent6" w:themeFillTint="33"/>
          </w:tcPr>
          <w:p w14:paraId="5B6B34B6" w14:textId="77777777" w:rsidR="00F7722D" w:rsidRPr="00FA6B29" w:rsidRDefault="00F7722D" w:rsidP="00A31980">
            <w:pPr>
              <w:jc w:val="center"/>
              <w:rPr>
                <w:rFonts w:ascii="Times New Roman" w:eastAsia="Times New Roman" w:hAnsi="Times New Roman" w:cs="Times New Roman"/>
                <w:b/>
              </w:rPr>
            </w:pPr>
          </w:p>
          <w:p w14:paraId="3AD2103F" w14:textId="77777777" w:rsidR="00F7722D" w:rsidRPr="00FA6B29" w:rsidRDefault="00F7722D" w:rsidP="00A31980">
            <w:pPr>
              <w:jc w:val="center"/>
              <w:rPr>
                <w:rFonts w:ascii="Times New Roman" w:eastAsia="Times New Roman" w:hAnsi="Times New Roman" w:cs="Times New Roman"/>
                <w:b/>
              </w:rPr>
            </w:pPr>
            <w:r w:rsidRPr="00FA6B29">
              <w:rPr>
                <w:rFonts w:ascii="Times New Roman" w:eastAsia="Times New Roman" w:hAnsi="Times New Roman" w:cs="Times New Roman"/>
                <w:b/>
              </w:rPr>
              <w:t>BURIMI I FINANCIMIT</w:t>
            </w:r>
          </w:p>
        </w:tc>
        <w:tc>
          <w:tcPr>
            <w:tcW w:w="1750" w:type="dxa"/>
            <w:vMerge w:val="restart"/>
            <w:shd w:val="clear" w:color="auto" w:fill="DBDBDB" w:themeFill="accent6" w:themeFillTint="33"/>
          </w:tcPr>
          <w:p w14:paraId="27C60A78" w14:textId="77777777" w:rsidR="00F7722D" w:rsidRPr="00FA6B29" w:rsidRDefault="00F7722D" w:rsidP="00A31980">
            <w:pPr>
              <w:jc w:val="center"/>
              <w:rPr>
                <w:rFonts w:ascii="Times New Roman" w:eastAsia="Times New Roman" w:hAnsi="Times New Roman" w:cs="Times New Roman"/>
                <w:b/>
              </w:rPr>
            </w:pPr>
          </w:p>
          <w:p w14:paraId="738C5F4E" w14:textId="77777777" w:rsidR="00F7722D" w:rsidRPr="00FA6B29" w:rsidRDefault="00F7722D" w:rsidP="00A31980">
            <w:pPr>
              <w:jc w:val="center"/>
              <w:rPr>
                <w:rFonts w:ascii="Times New Roman" w:eastAsia="Times New Roman" w:hAnsi="Times New Roman" w:cs="Times New Roman"/>
                <w:b/>
              </w:rPr>
            </w:pPr>
            <w:r w:rsidRPr="00FA6B29">
              <w:rPr>
                <w:rFonts w:ascii="Times New Roman" w:eastAsia="Times New Roman" w:hAnsi="Times New Roman" w:cs="Times New Roman"/>
                <w:b/>
              </w:rPr>
              <w:t xml:space="preserve">TREGUESIT </w:t>
            </w:r>
          </w:p>
        </w:tc>
        <w:tc>
          <w:tcPr>
            <w:tcW w:w="1710" w:type="dxa"/>
            <w:vMerge w:val="restart"/>
            <w:shd w:val="clear" w:color="auto" w:fill="DBDBDB" w:themeFill="accent6" w:themeFillTint="33"/>
          </w:tcPr>
          <w:p w14:paraId="6B3118A3" w14:textId="77777777" w:rsidR="00F7722D" w:rsidRPr="00FA6B29" w:rsidRDefault="00F7722D" w:rsidP="00A31980">
            <w:pPr>
              <w:jc w:val="center"/>
              <w:rPr>
                <w:rFonts w:ascii="Times New Roman" w:eastAsia="Times New Roman" w:hAnsi="Times New Roman" w:cs="Times New Roman"/>
                <w:b/>
              </w:rPr>
            </w:pPr>
          </w:p>
          <w:p w14:paraId="558B153B" w14:textId="77777777" w:rsidR="00F7722D" w:rsidRPr="00FA6B29" w:rsidRDefault="00F7722D" w:rsidP="00A31980">
            <w:pPr>
              <w:jc w:val="center"/>
              <w:rPr>
                <w:rFonts w:ascii="Times New Roman" w:eastAsia="Times New Roman" w:hAnsi="Times New Roman" w:cs="Times New Roman"/>
                <w:b/>
              </w:rPr>
            </w:pPr>
            <w:r w:rsidRPr="00FA6B29">
              <w:rPr>
                <w:rFonts w:ascii="Times New Roman" w:eastAsia="Times New Roman" w:hAnsi="Times New Roman" w:cs="Times New Roman"/>
                <w:b/>
              </w:rPr>
              <w:t>MONITORIMI</w:t>
            </w:r>
          </w:p>
        </w:tc>
      </w:tr>
      <w:tr w:rsidR="006E6557" w:rsidRPr="00FA6B29" w14:paraId="243A2F43" w14:textId="77777777" w:rsidTr="00696BB6">
        <w:trPr>
          <w:trHeight w:val="534"/>
        </w:trPr>
        <w:tc>
          <w:tcPr>
            <w:tcW w:w="3600" w:type="dxa"/>
            <w:vMerge/>
            <w:shd w:val="clear" w:color="auto" w:fill="DBDBDB" w:themeFill="accent6" w:themeFillTint="33"/>
            <w:hideMark/>
          </w:tcPr>
          <w:p w14:paraId="31237460" w14:textId="77777777" w:rsidR="006E6557" w:rsidRPr="00FA6B29" w:rsidRDefault="006E6557" w:rsidP="00F7722D">
            <w:pPr>
              <w:jc w:val="center"/>
              <w:rPr>
                <w:rFonts w:ascii="Times New Roman" w:eastAsia="Times New Roman" w:hAnsi="Times New Roman" w:cs="Times New Roman"/>
                <w:b/>
              </w:rPr>
            </w:pPr>
          </w:p>
        </w:tc>
        <w:tc>
          <w:tcPr>
            <w:tcW w:w="1538" w:type="dxa"/>
            <w:shd w:val="clear" w:color="auto" w:fill="DBDBDB" w:themeFill="accent6" w:themeFillTint="33"/>
            <w:hideMark/>
          </w:tcPr>
          <w:p w14:paraId="38344CC9" w14:textId="77777777" w:rsidR="006E6557" w:rsidRPr="00FA6B29" w:rsidRDefault="006E6557" w:rsidP="00F7722D">
            <w:pPr>
              <w:jc w:val="center"/>
              <w:rPr>
                <w:rFonts w:ascii="Times New Roman" w:eastAsia="Times New Roman" w:hAnsi="Times New Roman" w:cs="Times New Roman"/>
                <w:b/>
              </w:rPr>
            </w:pPr>
            <w:r w:rsidRPr="00FA6B29">
              <w:rPr>
                <w:rFonts w:ascii="Times New Roman" w:eastAsia="Times New Roman" w:hAnsi="Times New Roman" w:cs="Times New Roman"/>
                <w:b/>
              </w:rPr>
              <w:t>Drejtoria /</w:t>
            </w:r>
          </w:p>
          <w:p w14:paraId="4972808E" w14:textId="77777777" w:rsidR="006E6557" w:rsidRPr="00FA6B29" w:rsidRDefault="006E6557" w:rsidP="00F7722D">
            <w:pPr>
              <w:jc w:val="center"/>
              <w:rPr>
                <w:rFonts w:ascii="Times New Roman" w:eastAsia="Times New Roman" w:hAnsi="Times New Roman" w:cs="Times New Roman"/>
                <w:b/>
              </w:rPr>
            </w:pPr>
            <w:r w:rsidRPr="00FA6B29">
              <w:rPr>
                <w:rFonts w:ascii="Times New Roman" w:eastAsia="Times New Roman" w:hAnsi="Times New Roman" w:cs="Times New Roman"/>
                <w:b/>
              </w:rPr>
              <w:t xml:space="preserve"> zyra përgjegjëse </w:t>
            </w:r>
          </w:p>
        </w:tc>
        <w:tc>
          <w:tcPr>
            <w:tcW w:w="1432" w:type="dxa"/>
            <w:shd w:val="clear" w:color="auto" w:fill="DBDBDB" w:themeFill="accent6" w:themeFillTint="33"/>
            <w:hideMark/>
          </w:tcPr>
          <w:p w14:paraId="48BA90A4" w14:textId="77777777" w:rsidR="006E6557" w:rsidRPr="00FA6B29" w:rsidRDefault="006E6557" w:rsidP="00F7722D">
            <w:pPr>
              <w:jc w:val="center"/>
              <w:rPr>
                <w:rFonts w:ascii="Times New Roman" w:eastAsia="Times New Roman" w:hAnsi="Times New Roman" w:cs="Times New Roman"/>
                <w:b/>
              </w:rPr>
            </w:pPr>
            <w:r w:rsidRPr="00FA6B29">
              <w:rPr>
                <w:rFonts w:ascii="Times New Roman" w:eastAsia="Times New Roman" w:hAnsi="Times New Roman" w:cs="Times New Roman"/>
                <w:b/>
              </w:rPr>
              <w:t>Drejtoritë/ institucionet mbështetëse</w:t>
            </w:r>
          </w:p>
        </w:tc>
        <w:tc>
          <w:tcPr>
            <w:tcW w:w="1204" w:type="dxa"/>
            <w:vMerge/>
            <w:shd w:val="clear" w:color="auto" w:fill="DBDBDB" w:themeFill="accent6" w:themeFillTint="33"/>
            <w:hideMark/>
          </w:tcPr>
          <w:p w14:paraId="384BC13D" w14:textId="77777777" w:rsidR="006E6557" w:rsidRPr="00FA6B29" w:rsidRDefault="006E6557" w:rsidP="00F7722D">
            <w:pPr>
              <w:jc w:val="center"/>
              <w:rPr>
                <w:rFonts w:ascii="Times New Roman" w:eastAsia="Times New Roman" w:hAnsi="Times New Roman" w:cs="Times New Roman"/>
                <w:b/>
              </w:rPr>
            </w:pPr>
          </w:p>
        </w:tc>
        <w:tc>
          <w:tcPr>
            <w:tcW w:w="1136" w:type="dxa"/>
            <w:shd w:val="clear" w:color="auto" w:fill="DBDBDB" w:themeFill="accent6" w:themeFillTint="33"/>
          </w:tcPr>
          <w:p w14:paraId="4D411CF2" w14:textId="084DB468" w:rsidR="006E6557" w:rsidRPr="00FA6B29" w:rsidRDefault="006E6557" w:rsidP="00F7722D">
            <w:pPr>
              <w:rPr>
                <w:rFonts w:ascii="Times New Roman" w:eastAsia="Times New Roman" w:hAnsi="Times New Roman" w:cs="Times New Roman"/>
                <w:b/>
              </w:rPr>
            </w:pPr>
            <w:r>
              <w:rPr>
                <w:rFonts w:ascii="Times New Roman" w:eastAsia="Times New Roman" w:hAnsi="Times New Roman" w:cs="Times New Roman"/>
                <w:b/>
              </w:rPr>
              <w:t>2024</w:t>
            </w:r>
          </w:p>
        </w:tc>
        <w:tc>
          <w:tcPr>
            <w:tcW w:w="1170" w:type="dxa"/>
            <w:shd w:val="clear" w:color="auto" w:fill="DBDBDB" w:themeFill="accent6" w:themeFillTint="33"/>
          </w:tcPr>
          <w:p w14:paraId="56005D4F" w14:textId="22CBF053" w:rsidR="006E6557" w:rsidRPr="00FA6B29" w:rsidRDefault="006E6557" w:rsidP="00F7722D">
            <w:pPr>
              <w:rPr>
                <w:rFonts w:ascii="Times New Roman" w:eastAsia="Times New Roman" w:hAnsi="Times New Roman" w:cs="Times New Roman"/>
                <w:b/>
              </w:rPr>
            </w:pPr>
            <w:r>
              <w:rPr>
                <w:rFonts w:ascii="Times New Roman" w:eastAsia="Times New Roman" w:hAnsi="Times New Roman" w:cs="Times New Roman"/>
                <w:b/>
              </w:rPr>
              <w:t>2025</w:t>
            </w:r>
          </w:p>
        </w:tc>
        <w:tc>
          <w:tcPr>
            <w:tcW w:w="1170" w:type="dxa"/>
            <w:shd w:val="clear" w:color="auto" w:fill="DBDBDB" w:themeFill="accent6" w:themeFillTint="33"/>
          </w:tcPr>
          <w:p w14:paraId="67088107" w14:textId="16C932EC" w:rsidR="006E6557" w:rsidRPr="00FA6B29" w:rsidRDefault="006E6557" w:rsidP="00F7722D">
            <w:pPr>
              <w:rPr>
                <w:rFonts w:ascii="Times New Roman" w:eastAsia="Times New Roman" w:hAnsi="Times New Roman" w:cs="Times New Roman"/>
                <w:b/>
              </w:rPr>
            </w:pPr>
            <w:r>
              <w:rPr>
                <w:rFonts w:ascii="Times New Roman" w:eastAsia="Times New Roman" w:hAnsi="Times New Roman" w:cs="Times New Roman"/>
                <w:b/>
              </w:rPr>
              <w:t>2026</w:t>
            </w:r>
          </w:p>
        </w:tc>
        <w:tc>
          <w:tcPr>
            <w:tcW w:w="1629" w:type="dxa"/>
            <w:vMerge/>
            <w:shd w:val="clear" w:color="auto" w:fill="DBDBDB" w:themeFill="accent6" w:themeFillTint="33"/>
          </w:tcPr>
          <w:p w14:paraId="4C4AE7DF" w14:textId="77777777" w:rsidR="006E6557" w:rsidRPr="00FA6B29" w:rsidRDefault="006E6557" w:rsidP="00F7722D">
            <w:pPr>
              <w:jc w:val="center"/>
              <w:rPr>
                <w:rFonts w:ascii="Times New Roman" w:eastAsia="Times New Roman" w:hAnsi="Times New Roman" w:cs="Times New Roman"/>
                <w:b/>
              </w:rPr>
            </w:pPr>
          </w:p>
        </w:tc>
        <w:tc>
          <w:tcPr>
            <w:tcW w:w="1750" w:type="dxa"/>
            <w:vMerge/>
            <w:shd w:val="clear" w:color="auto" w:fill="DBDBDB" w:themeFill="accent6" w:themeFillTint="33"/>
            <w:hideMark/>
          </w:tcPr>
          <w:p w14:paraId="70AE394A" w14:textId="77777777" w:rsidR="006E6557" w:rsidRPr="00FA6B29" w:rsidRDefault="006E6557" w:rsidP="00F7722D">
            <w:pPr>
              <w:jc w:val="center"/>
              <w:rPr>
                <w:rFonts w:ascii="Times New Roman" w:eastAsia="Times New Roman" w:hAnsi="Times New Roman" w:cs="Times New Roman"/>
                <w:b/>
              </w:rPr>
            </w:pPr>
          </w:p>
        </w:tc>
        <w:tc>
          <w:tcPr>
            <w:tcW w:w="1710" w:type="dxa"/>
            <w:vMerge/>
            <w:shd w:val="clear" w:color="auto" w:fill="DBDBDB" w:themeFill="accent6" w:themeFillTint="33"/>
          </w:tcPr>
          <w:p w14:paraId="66D8BF92" w14:textId="77777777" w:rsidR="006E6557" w:rsidRPr="00FA6B29" w:rsidRDefault="006E6557" w:rsidP="00F7722D">
            <w:pPr>
              <w:jc w:val="center"/>
              <w:rPr>
                <w:rFonts w:ascii="Times New Roman" w:eastAsia="Times New Roman" w:hAnsi="Times New Roman" w:cs="Times New Roman"/>
                <w:b/>
              </w:rPr>
            </w:pPr>
          </w:p>
        </w:tc>
      </w:tr>
      <w:tr w:rsidR="006E6557" w:rsidRPr="00FA6B29" w14:paraId="7BFBBB96" w14:textId="77777777" w:rsidTr="00696BB6">
        <w:trPr>
          <w:trHeight w:val="534"/>
        </w:trPr>
        <w:tc>
          <w:tcPr>
            <w:tcW w:w="3600" w:type="dxa"/>
            <w:shd w:val="clear" w:color="auto" w:fill="auto"/>
          </w:tcPr>
          <w:p w14:paraId="142A0C4C" w14:textId="39686643" w:rsidR="006E6557" w:rsidRDefault="006E6557" w:rsidP="005A60B0">
            <w:pPr>
              <w:rPr>
                <w:rFonts w:ascii="Times New Roman" w:eastAsia="Times New Roman" w:hAnsi="Times New Roman" w:cs="Times New Roman"/>
                <w:bCs/>
                <w:lang w:eastAsia="sq-AL"/>
              </w:rPr>
            </w:pPr>
            <w:r w:rsidRPr="006E335D">
              <w:rPr>
                <w:rFonts w:ascii="Times New Roman" w:eastAsia="Times New Roman" w:hAnsi="Times New Roman" w:cs="Times New Roman"/>
                <w:bCs/>
              </w:rPr>
              <w:t xml:space="preserve">4.1.1. </w:t>
            </w:r>
            <w:r w:rsidRPr="006E335D">
              <w:rPr>
                <w:rFonts w:ascii="Times New Roman" w:eastAsia="Times New Roman" w:hAnsi="Times New Roman" w:cs="Times New Roman"/>
                <w:bCs/>
                <w:lang w:eastAsia="sq-AL"/>
              </w:rPr>
              <w:t>Takime informuese me gratë, të rejat, vajzat dhe burrat, të rinjtë, djemtë, mbi të drejtat e tyre dhe kujdesin për shëndetin seksual e riprodhues.</w:t>
            </w:r>
          </w:p>
          <w:p w14:paraId="7527FE04" w14:textId="1A48CBF4" w:rsidR="006E6557" w:rsidRDefault="006E6557" w:rsidP="005A60B0">
            <w:pPr>
              <w:rPr>
                <w:rFonts w:ascii="Times New Roman" w:eastAsia="Times New Roman" w:hAnsi="Times New Roman" w:cs="Times New Roman"/>
                <w:bCs/>
                <w:lang w:eastAsia="sq-AL"/>
              </w:rPr>
            </w:pPr>
          </w:p>
          <w:p w14:paraId="44A68361" w14:textId="2C267303" w:rsidR="006E6557" w:rsidRPr="00FA6B29" w:rsidRDefault="006E6557" w:rsidP="005A60B0">
            <w:pPr>
              <w:jc w:val="left"/>
              <w:rPr>
                <w:rFonts w:ascii="Times New Roman" w:eastAsia="Times New Roman" w:hAnsi="Times New Roman" w:cs="Times New Roman"/>
                <w:bCs/>
              </w:rPr>
            </w:pPr>
          </w:p>
          <w:p w14:paraId="430B017F" w14:textId="77777777" w:rsidR="006E6557" w:rsidRPr="00FA6B29" w:rsidRDefault="006E6557" w:rsidP="005A60B0">
            <w:pPr>
              <w:jc w:val="left"/>
              <w:rPr>
                <w:rFonts w:ascii="Times New Roman" w:eastAsia="Times New Roman" w:hAnsi="Times New Roman" w:cs="Times New Roman"/>
                <w:bCs/>
                <w:lang w:eastAsia="sq-AL"/>
              </w:rPr>
            </w:pPr>
          </w:p>
          <w:p w14:paraId="18453623" w14:textId="77777777" w:rsidR="006E6557" w:rsidRPr="00FA6B29" w:rsidRDefault="006E6557" w:rsidP="005A60B0">
            <w:pPr>
              <w:jc w:val="left"/>
              <w:rPr>
                <w:rFonts w:ascii="Times New Roman" w:eastAsia="Times New Roman" w:hAnsi="Times New Roman" w:cs="Times New Roman"/>
                <w:bCs/>
                <w:lang w:eastAsia="sq-AL"/>
              </w:rPr>
            </w:pPr>
          </w:p>
        </w:tc>
        <w:tc>
          <w:tcPr>
            <w:tcW w:w="1538" w:type="dxa"/>
            <w:shd w:val="clear" w:color="auto" w:fill="auto"/>
          </w:tcPr>
          <w:p w14:paraId="323A9DC1" w14:textId="197434F5" w:rsidR="006E6557" w:rsidRPr="00FA6B29" w:rsidRDefault="006E6557" w:rsidP="005A60B0">
            <w:pPr>
              <w:jc w:val="left"/>
              <w:rPr>
                <w:rFonts w:ascii="Times New Roman" w:eastAsia="Times New Roman" w:hAnsi="Times New Roman" w:cs="Times New Roman"/>
                <w:bCs/>
              </w:rPr>
            </w:pPr>
            <w:r>
              <w:rPr>
                <w:rFonts w:ascii="Times New Roman" w:eastAsia="Times New Roman" w:hAnsi="Times New Roman" w:cs="Times New Roman"/>
                <w:bCs/>
              </w:rPr>
              <w:t>DSHMS</w:t>
            </w:r>
          </w:p>
        </w:tc>
        <w:tc>
          <w:tcPr>
            <w:tcW w:w="1432" w:type="dxa"/>
            <w:shd w:val="clear" w:color="auto" w:fill="auto"/>
          </w:tcPr>
          <w:p w14:paraId="41C0D640" w14:textId="77777777" w:rsidR="006E6557" w:rsidRDefault="006E6557" w:rsidP="005A60B0">
            <w:pPr>
              <w:jc w:val="left"/>
              <w:rPr>
                <w:rFonts w:ascii="Times New Roman" w:eastAsia="Times New Roman" w:hAnsi="Times New Roman" w:cs="Times New Roman"/>
                <w:bCs/>
              </w:rPr>
            </w:pPr>
            <w:r>
              <w:rPr>
                <w:rFonts w:ascii="Times New Roman" w:eastAsia="Times New Roman" w:hAnsi="Times New Roman" w:cs="Times New Roman"/>
                <w:bCs/>
              </w:rPr>
              <w:t>QKMF</w:t>
            </w:r>
          </w:p>
          <w:p w14:paraId="710FA3C1" w14:textId="77777777" w:rsidR="006E6557" w:rsidRDefault="006E6557" w:rsidP="005A60B0">
            <w:pPr>
              <w:jc w:val="left"/>
              <w:rPr>
                <w:rFonts w:ascii="Times New Roman" w:eastAsia="Times New Roman" w:hAnsi="Times New Roman" w:cs="Times New Roman"/>
                <w:bCs/>
              </w:rPr>
            </w:pPr>
          </w:p>
          <w:p w14:paraId="346CF160" w14:textId="77777777" w:rsidR="006E6557" w:rsidRDefault="006E6557" w:rsidP="005A60B0">
            <w:pPr>
              <w:jc w:val="left"/>
              <w:rPr>
                <w:rFonts w:ascii="Times New Roman" w:eastAsia="Times New Roman" w:hAnsi="Times New Roman" w:cs="Times New Roman"/>
                <w:bCs/>
              </w:rPr>
            </w:pPr>
            <w:r>
              <w:rPr>
                <w:rFonts w:ascii="Times New Roman" w:eastAsia="Times New Roman" w:hAnsi="Times New Roman" w:cs="Times New Roman"/>
                <w:bCs/>
              </w:rPr>
              <w:t>OJQ</w:t>
            </w:r>
          </w:p>
          <w:p w14:paraId="63EA147B" w14:textId="77777777" w:rsidR="006E6557" w:rsidRDefault="006E6557" w:rsidP="005A60B0">
            <w:pPr>
              <w:jc w:val="left"/>
              <w:rPr>
                <w:rFonts w:ascii="Times New Roman" w:eastAsia="Times New Roman" w:hAnsi="Times New Roman" w:cs="Times New Roman"/>
                <w:bCs/>
              </w:rPr>
            </w:pPr>
          </w:p>
          <w:p w14:paraId="1808DEF3" w14:textId="4BEF2901" w:rsidR="006E6557" w:rsidRPr="00FA6B29" w:rsidRDefault="006E6557" w:rsidP="005A60B0">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2F0871BB" w14:textId="77777777" w:rsidR="006E6557" w:rsidRDefault="006E6557" w:rsidP="005A60B0">
            <w:pPr>
              <w:jc w:val="center"/>
              <w:rPr>
                <w:rFonts w:ascii="Times New Roman" w:eastAsia="Times New Roman" w:hAnsi="Times New Roman" w:cs="Times New Roman"/>
                <w:bCs/>
              </w:rPr>
            </w:pPr>
            <w:r>
              <w:rPr>
                <w:rFonts w:ascii="Times New Roman" w:eastAsia="Times New Roman" w:hAnsi="Times New Roman" w:cs="Times New Roman"/>
                <w:bCs/>
              </w:rPr>
              <w:t>2024</w:t>
            </w:r>
          </w:p>
          <w:p w14:paraId="344FD232" w14:textId="77777777" w:rsidR="006E6557" w:rsidRDefault="006E6557" w:rsidP="005A60B0">
            <w:pPr>
              <w:jc w:val="center"/>
              <w:rPr>
                <w:rFonts w:ascii="Times New Roman" w:eastAsia="Times New Roman" w:hAnsi="Times New Roman" w:cs="Times New Roman"/>
                <w:bCs/>
              </w:rPr>
            </w:pPr>
            <w:r>
              <w:rPr>
                <w:rFonts w:ascii="Times New Roman" w:eastAsia="Times New Roman" w:hAnsi="Times New Roman" w:cs="Times New Roman"/>
                <w:bCs/>
              </w:rPr>
              <w:t>-</w:t>
            </w:r>
          </w:p>
          <w:p w14:paraId="70BC3C53" w14:textId="02F13F6E" w:rsidR="006E6557" w:rsidRPr="00FA6B29" w:rsidRDefault="006E6557" w:rsidP="005A60B0">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36" w:type="dxa"/>
            <w:shd w:val="clear" w:color="auto" w:fill="auto"/>
          </w:tcPr>
          <w:p w14:paraId="53CD90B3" w14:textId="77777777" w:rsidR="006E6557" w:rsidRPr="00550BBA" w:rsidRDefault="006E6557" w:rsidP="005A60B0">
            <w:pPr>
              <w:jc w:val="center"/>
              <w:rPr>
                <w:rFonts w:ascii="Times New Roman" w:eastAsia="Times New Roman" w:hAnsi="Times New Roman" w:cs="Times New Roman"/>
                <w:bCs/>
              </w:rPr>
            </w:pPr>
            <w:r w:rsidRPr="00550BBA">
              <w:rPr>
                <w:rFonts w:ascii="Times New Roman" w:eastAsia="Times New Roman" w:hAnsi="Times New Roman" w:cs="Times New Roman"/>
                <w:bCs/>
              </w:rPr>
              <w:t>€</w:t>
            </w:r>
          </w:p>
          <w:p w14:paraId="37998B3C" w14:textId="0CA5C49E" w:rsidR="006E6557" w:rsidRPr="00FA6B29" w:rsidRDefault="006E6557" w:rsidP="005A60B0">
            <w:pPr>
              <w:jc w:val="center"/>
              <w:rPr>
                <w:rFonts w:ascii="Times New Roman" w:eastAsia="Times New Roman" w:hAnsi="Times New Roman" w:cs="Times New Roman"/>
                <w:bCs/>
              </w:rPr>
            </w:pPr>
          </w:p>
        </w:tc>
        <w:tc>
          <w:tcPr>
            <w:tcW w:w="1170" w:type="dxa"/>
            <w:shd w:val="clear" w:color="auto" w:fill="auto"/>
          </w:tcPr>
          <w:p w14:paraId="1034F72D" w14:textId="77777777" w:rsidR="006E6557" w:rsidRPr="00550BBA" w:rsidRDefault="006E6557" w:rsidP="005A60B0">
            <w:pPr>
              <w:jc w:val="center"/>
              <w:rPr>
                <w:rFonts w:ascii="Times New Roman" w:eastAsia="Times New Roman" w:hAnsi="Times New Roman" w:cs="Times New Roman"/>
                <w:bCs/>
              </w:rPr>
            </w:pPr>
            <w:r w:rsidRPr="00550BBA">
              <w:rPr>
                <w:rFonts w:ascii="Times New Roman" w:eastAsia="Times New Roman" w:hAnsi="Times New Roman" w:cs="Times New Roman"/>
                <w:bCs/>
              </w:rPr>
              <w:t>€</w:t>
            </w:r>
          </w:p>
          <w:p w14:paraId="098AC38C" w14:textId="68EAADC5" w:rsidR="006E6557" w:rsidRPr="00FA6B29" w:rsidRDefault="006E6557" w:rsidP="005A60B0">
            <w:pPr>
              <w:jc w:val="center"/>
              <w:rPr>
                <w:rFonts w:ascii="Times New Roman" w:eastAsia="Times New Roman" w:hAnsi="Times New Roman" w:cs="Times New Roman"/>
                <w:bCs/>
              </w:rPr>
            </w:pPr>
          </w:p>
        </w:tc>
        <w:tc>
          <w:tcPr>
            <w:tcW w:w="1170" w:type="dxa"/>
          </w:tcPr>
          <w:p w14:paraId="4177C928" w14:textId="77777777" w:rsidR="00696BB6" w:rsidRPr="00550BBA" w:rsidRDefault="00696BB6" w:rsidP="00696BB6">
            <w:pPr>
              <w:jc w:val="center"/>
              <w:rPr>
                <w:rFonts w:ascii="Times New Roman" w:eastAsia="Times New Roman" w:hAnsi="Times New Roman" w:cs="Times New Roman"/>
                <w:bCs/>
              </w:rPr>
            </w:pPr>
            <w:r w:rsidRPr="00550BBA">
              <w:rPr>
                <w:rFonts w:ascii="Times New Roman" w:eastAsia="Times New Roman" w:hAnsi="Times New Roman" w:cs="Times New Roman"/>
                <w:bCs/>
              </w:rPr>
              <w:t>€</w:t>
            </w:r>
          </w:p>
          <w:p w14:paraId="2BA7FEDF" w14:textId="272B4160" w:rsidR="006E6557" w:rsidRPr="00FA6B29" w:rsidRDefault="006E6557" w:rsidP="005A60B0">
            <w:pPr>
              <w:jc w:val="center"/>
              <w:rPr>
                <w:rFonts w:ascii="Times New Roman" w:eastAsia="Times New Roman" w:hAnsi="Times New Roman" w:cs="Times New Roman"/>
                <w:bCs/>
              </w:rPr>
            </w:pPr>
          </w:p>
        </w:tc>
        <w:tc>
          <w:tcPr>
            <w:tcW w:w="1629" w:type="dxa"/>
          </w:tcPr>
          <w:p w14:paraId="1ACA2513" w14:textId="77777777" w:rsidR="006E6557" w:rsidRDefault="006E6557" w:rsidP="005A60B0">
            <w:pPr>
              <w:rPr>
                <w:rFonts w:ascii="Times New Roman" w:eastAsia="Times New Roman" w:hAnsi="Times New Roman" w:cs="Times New Roman"/>
                <w:bCs/>
              </w:rPr>
            </w:pPr>
            <w:r>
              <w:rPr>
                <w:rFonts w:ascii="Times New Roman" w:eastAsia="Times New Roman" w:hAnsi="Times New Roman" w:cs="Times New Roman"/>
                <w:bCs/>
              </w:rPr>
              <w:t>DSHMS</w:t>
            </w:r>
          </w:p>
          <w:p w14:paraId="22404501" w14:textId="77777777" w:rsidR="006E6557" w:rsidRDefault="006E6557" w:rsidP="005A60B0">
            <w:pPr>
              <w:rPr>
                <w:rFonts w:ascii="Times New Roman" w:eastAsia="Times New Roman" w:hAnsi="Times New Roman" w:cs="Times New Roman"/>
                <w:bCs/>
              </w:rPr>
            </w:pPr>
          </w:p>
          <w:p w14:paraId="172AF054" w14:textId="50B5E1EF" w:rsidR="006E6557" w:rsidRPr="00FA6B29" w:rsidRDefault="006E6557" w:rsidP="005A60B0">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50" w:type="dxa"/>
            <w:shd w:val="clear" w:color="auto" w:fill="auto"/>
          </w:tcPr>
          <w:p w14:paraId="67B2E6F0" w14:textId="132746E7" w:rsidR="006E6557" w:rsidRDefault="006E6557" w:rsidP="005A60B0">
            <w:pPr>
              <w:jc w:val="left"/>
              <w:rPr>
                <w:rFonts w:ascii="Times New Roman" w:eastAsia="Times New Roman" w:hAnsi="Times New Roman" w:cs="Times New Roman"/>
                <w:bCs/>
              </w:rPr>
            </w:pPr>
            <w:r>
              <w:rPr>
                <w:rFonts w:ascii="Times New Roman" w:eastAsia="Times New Roman" w:hAnsi="Times New Roman" w:cs="Times New Roman"/>
                <w:bCs/>
              </w:rPr>
              <w:t>- x takime të zhvilluara (x në vit)</w:t>
            </w:r>
          </w:p>
          <w:p w14:paraId="57223E09" w14:textId="77777777" w:rsidR="006E6557" w:rsidRDefault="006E6557" w:rsidP="005A60B0">
            <w:pPr>
              <w:jc w:val="left"/>
              <w:rPr>
                <w:rFonts w:ascii="Times New Roman" w:eastAsia="Times New Roman" w:hAnsi="Times New Roman" w:cs="Times New Roman"/>
                <w:bCs/>
              </w:rPr>
            </w:pPr>
          </w:p>
          <w:p w14:paraId="090F33BF" w14:textId="2AFDEE70" w:rsidR="006E6557" w:rsidRPr="00FA6B29" w:rsidRDefault="006E6557" w:rsidP="005A60B0">
            <w:pPr>
              <w:jc w:val="left"/>
              <w:rPr>
                <w:rFonts w:ascii="Times New Roman" w:eastAsia="Times New Roman" w:hAnsi="Times New Roman" w:cs="Times New Roman"/>
                <w:bCs/>
              </w:rPr>
            </w:pPr>
            <w:r>
              <w:rPr>
                <w:rFonts w:ascii="Times New Roman" w:eastAsia="Times New Roman" w:hAnsi="Times New Roman" w:cs="Times New Roman"/>
                <w:bCs/>
              </w:rPr>
              <w:t>- x persona të informuar (x në vit), ndarë sipas seksit, moshës, etnisë, vendbanimit, etj.</w:t>
            </w:r>
          </w:p>
        </w:tc>
        <w:tc>
          <w:tcPr>
            <w:tcW w:w="1710" w:type="dxa"/>
            <w:shd w:val="clear" w:color="auto" w:fill="auto"/>
          </w:tcPr>
          <w:p w14:paraId="2740CCC0" w14:textId="454AB722" w:rsidR="006E6557" w:rsidRPr="00FA6B29" w:rsidRDefault="006E6557" w:rsidP="005A60B0">
            <w:pPr>
              <w:rPr>
                <w:rFonts w:ascii="Times New Roman" w:hAnsi="Times New Roman" w:cs="Times New Roman"/>
              </w:rPr>
            </w:pPr>
            <w:r>
              <w:rPr>
                <w:rFonts w:ascii="Times New Roman" w:hAnsi="Times New Roman" w:cs="Times New Roman"/>
              </w:rPr>
              <w:t>KK</w:t>
            </w:r>
          </w:p>
        </w:tc>
      </w:tr>
      <w:tr w:rsidR="00696BB6" w:rsidRPr="00FA6B29" w14:paraId="389BF69B" w14:textId="77777777" w:rsidTr="00696BB6">
        <w:trPr>
          <w:trHeight w:val="534"/>
        </w:trPr>
        <w:tc>
          <w:tcPr>
            <w:tcW w:w="3600" w:type="dxa"/>
            <w:shd w:val="clear" w:color="auto" w:fill="auto"/>
          </w:tcPr>
          <w:p w14:paraId="6508728B" w14:textId="77777777" w:rsidR="00696BB6" w:rsidRDefault="00696BB6" w:rsidP="00696BB6">
            <w:pPr>
              <w:jc w:val="left"/>
              <w:rPr>
                <w:rFonts w:ascii="Times New Roman" w:hAnsi="Times New Roman" w:cs="Times New Roman"/>
              </w:rPr>
            </w:pPr>
            <w:r>
              <w:rPr>
                <w:rFonts w:ascii="Times New Roman" w:hAnsi="Times New Roman" w:cs="Times New Roman"/>
              </w:rPr>
              <w:t xml:space="preserve">4.1.2. </w:t>
            </w:r>
            <w:r w:rsidRPr="00D30DFF">
              <w:rPr>
                <w:rFonts w:ascii="Times New Roman" w:hAnsi="Times New Roman" w:cs="Times New Roman"/>
              </w:rPr>
              <w:t>Takime informuese në kuadër të fushatës “Tetori rozë”</w:t>
            </w:r>
            <w:r>
              <w:rPr>
                <w:rFonts w:ascii="Times New Roman" w:hAnsi="Times New Roman" w:cs="Times New Roman"/>
              </w:rPr>
              <w:t>.</w:t>
            </w:r>
          </w:p>
          <w:p w14:paraId="0D2E28F9" w14:textId="77777777" w:rsidR="00696BB6" w:rsidRPr="006E335D" w:rsidRDefault="00696BB6" w:rsidP="00696BB6">
            <w:pPr>
              <w:rPr>
                <w:rFonts w:ascii="Times New Roman" w:eastAsia="Times New Roman" w:hAnsi="Times New Roman" w:cs="Times New Roman"/>
                <w:bCs/>
              </w:rPr>
            </w:pPr>
          </w:p>
        </w:tc>
        <w:tc>
          <w:tcPr>
            <w:tcW w:w="1538" w:type="dxa"/>
            <w:shd w:val="clear" w:color="auto" w:fill="auto"/>
          </w:tcPr>
          <w:p w14:paraId="490C678D" w14:textId="77777777"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ZBGJDNJ</w:t>
            </w:r>
          </w:p>
          <w:p w14:paraId="3EE6A39C" w14:textId="77777777" w:rsidR="00696BB6" w:rsidRDefault="00696BB6" w:rsidP="00696BB6">
            <w:pPr>
              <w:jc w:val="left"/>
              <w:rPr>
                <w:rFonts w:ascii="Times New Roman" w:eastAsia="Times New Roman" w:hAnsi="Times New Roman" w:cs="Times New Roman"/>
                <w:bCs/>
              </w:rPr>
            </w:pPr>
          </w:p>
        </w:tc>
        <w:tc>
          <w:tcPr>
            <w:tcW w:w="1432" w:type="dxa"/>
            <w:shd w:val="clear" w:color="auto" w:fill="auto"/>
          </w:tcPr>
          <w:p w14:paraId="7BED6695" w14:textId="77777777"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DSHMS</w:t>
            </w:r>
          </w:p>
          <w:p w14:paraId="5D856494" w14:textId="77777777" w:rsidR="00696BB6" w:rsidRDefault="00696BB6" w:rsidP="00696BB6">
            <w:pPr>
              <w:jc w:val="left"/>
              <w:rPr>
                <w:rFonts w:ascii="Times New Roman" w:eastAsia="Times New Roman" w:hAnsi="Times New Roman" w:cs="Times New Roman"/>
                <w:bCs/>
              </w:rPr>
            </w:pPr>
          </w:p>
          <w:p w14:paraId="617064BF" w14:textId="77777777"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QKMF</w:t>
            </w:r>
          </w:p>
          <w:p w14:paraId="2FD5CB34" w14:textId="77777777" w:rsidR="00696BB6" w:rsidRDefault="00696BB6" w:rsidP="00696BB6">
            <w:pPr>
              <w:jc w:val="left"/>
              <w:rPr>
                <w:rFonts w:ascii="Times New Roman" w:eastAsia="Times New Roman" w:hAnsi="Times New Roman" w:cs="Times New Roman"/>
                <w:bCs/>
              </w:rPr>
            </w:pPr>
          </w:p>
          <w:p w14:paraId="37E15F3C" w14:textId="77777777"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OJQ</w:t>
            </w:r>
          </w:p>
          <w:p w14:paraId="5C0F565D" w14:textId="77777777" w:rsidR="00696BB6" w:rsidRDefault="00696BB6" w:rsidP="00696BB6">
            <w:pPr>
              <w:jc w:val="left"/>
              <w:rPr>
                <w:rFonts w:ascii="Times New Roman" w:eastAsia="Times New Roman" w:hAnsi="Times New Roman" w:cs="Times New Roman"/>
                <w:bCs/>
              </w:rPr>
            </w:pPr>
          </w:p>
          <w:p w14:paraId="311F78A1" w14:textId="53711842"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1778C231" w14:textId="77777777" w:rsidR="00696BB6" w:rsidRDefault="00696BB6" w:rsidP="00696BB6">
            <w:pPr>
              <w:jc w:val="center"/>
              <w:rPr>
                <w:rFonts w:ascii="Times New Roman" w:eastAsia="Times New Roman" w:hAnsi="Times New Roman" w:cs="Times New Roman"/>
                <w:bCs/>
              </w:rPr>
            </w:pPr>
            <w:r>
              <w:rPr>
                <w:rFonts w:ascii="Times New Roman" w:eastAsia="Times New Roman" w:hAnsi="Times New Roman" w:cs="Times New Roman"/>
                <w:bCs/>
              </w:rPr>
              <w:t>2024</w:t>
            </w:r>
          </w:p>
          <w:p w14:paraId="0EBE9ED5" w14:textId="77777777" w:rsidR="00696BB6" w:rsidRDefault="00696BB6" w:rsidP="00696BB6">
            <w:pPr>
              <w:jc w:val="center"/>
              <w:rPr>
                <w:rFonts w:ascii="Times New Roman" w:eastAsia="Times New Roman" w:hAnsi="Times New Roman" w:cs="Times New Roman"/>
                <w:bCs/>
              </w:rPr>
            </w:pPr>
            <w:r>
              <w:rPr>
                <w:rFonts w:ascii="Times New Roman" w:eastAsia="Times New Roman" w:hAnsi="Times New Roman" w:cs="Times New Roman"/>
                <w:bCs/>
              </w:rPr>
              <w:t>-</w:t>
            </w:r>
          </w:p>
          <w:p w14:paraId="1F6393FA" w14:textId="41DFFA5D" w:rsidR="00696BB6" w:rsidRDefault="00696BB6" w:rsidP="00696BB6">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36" w:type="dxa"/>
            <w:shd w:val="clear" w:color="auto" w:fill="auto"/>
          </w:tcPr>
          <w:p w14:paraId="4894A956" w14:textId="77777777" w:rsidR="00696BB6" w:rsidRPr="00550BBA" w:rsidRDefault="00696BB6" w:rsidP="00696BB6">
            <w:pPr>
              <w:jc w:val="center"/>
              <w:rPr>
                <w:rFonts w:ascii="Times New Roman" w:eastAsia="Times New Roman" w:hAnsi="Times New Roman" w:cs="Times New Roman"/>
                <w:bCs/>
              </w:rPr>
            </w:pPr>
            <w:r w:rsidRPr="00550BBA">
              <w:rPr>
                <w:rFonts w:ascii="Times New Roman" w:eastAsia="Times New Roman" w:hAnsi="Times New Roman" w:cs="Times New Roman"/>
                <w:bCs/>
              </w:rPr>
              <w:t>€</w:t>
            </w:r>
          </w:p>
          <w:p w14:paraId="4A30AF58" w14:textId="77777777" w:rsidR="00696BB6" w:rsidRPr="00550BBA" w:rsidRDefault="00696BB6" w:rsidP="00696BB6">
            <w:pPr>
              <w:jc w:val="center"/>
              <w:rPr>
                <w:rFonts w:ascii="Times New Roman" w:eastAsia="Times New Roman" w:hAnsi="Times New Roman" w:cs="Times New Roman"/>
                <w:bCs/>
              </w:rPr>
            </w:pPr>
          </w:p>
        </w:tc>
        <w:tc>
          <w:tcPr>
            <w:tcW w:w="1170" w:type="dxa"/>
            <w:shd w:val="clear" w:color="auto" w:fill="auto"/>
          </w:tcPr>
          <w:p w14:paraId="0A312322" w14:textId="77777777" w:rsidR="00696BB6" w:rsidRPr="00550BBA" w:rsidRDefault="00696BB6" w:rsidP="00696BB6">
            <w:pPr>
              <w:jc w:val="center"/>
              <w:rPr>
                <w:rFonts w:ascii="Times New Roman" w:eastAsia="Times New Roman" w:hAnsi="Times New Roman" w:cs="Times New Roman"/>
                <w:bCs/>
              </w:rPr>
            </w:pPr>
            <w:r w:rsidRPr="00550BBA">
              <w:rPr>
                <w:rFonts w:ascii="Times New Roman" w:eastAsia="Times New Roman" w:hAnsi="Times New Roman" w:cs="Times New Roman"/>
                <w:bCs/>
              </w:rPr>
              <w:t>€</w:t>
            </w:r>
          </w:p>
          <w:p w14:paraId="48C38E6C" w14:textId="77777777" w:rsidR="00696BB6" w:rsidRPr="00550BBA" w:rsidRDefault="00696BB6" w:rsidP="00696BB6">
            <w:pPr>
              <w:jc w:val="center"/>
              <w:rPr>
                <w:rFonts w:ascii="Times New Roman" w:eastAsia="Times New Roman" w:hAnsi="Times New Roman" w:cs="Times New Roman"/>
                <w:bCs/>
              </w:rPr>
            </w:pPr>
          </w:p>
        </w:tc>
        <w:tc>
          <w:tcPr>
            <w:tcW w:w="1170" w:type="dxa"/>
          </w:tcPr>
          <w:p w14:paraId="1A1D8F7E" w14:textId="77777777" w:rsidR="00696BB6" w:rsidRPr="00550BBA" w:rsidRDefault="00696BB6" w:rsidP="00696BB6">
            <w:pPr>
              <w:jc w:val="center"/>
              <w:rPr>
                <w:rFonts w:ascii="Times New Roman" w:eastAsia="Times New Roman" w:hAnsi="Times New Roman" w:cs="Times New Roman"/>
                <w:bCs/>
              </w:rPr>
            </w:pPr>
            <w:r w:rsidRPr="00550BBA">
              <w:rPr>
                <w:rFonts w:ascii="Times New Roman" w:eastAsia="Times New Roman" w:hAnsi="Times New Roman" w:cs="Times New Roman"/>
                <w:bCs/>
              </w:rPr>
              <w:t>€</w:t>
            </w:r>
          </w:p>
          <w:p w14:paraId="113B9BB4" w14:textId="77777777" w:rsidR="00696BB6" w:rsidRDefault="00696BB6" w:rsidP="00696BB6">
            <w:pPr>
              <w:jc w:val="center"/>
              <w:rPr>
                <w:rFonts w:ascii="Times New Roman" w:eastAsia="Times New Roman" w:hAnsi="Times New Roman" w:cs="Times New Roman"/>
                <w:bCs/>
              </w:rPr>
            </w:pPr>
          </w:p>
        </w:tc>
        <w:tc>
          <w:tcPr>
            <w:tcW w:w="1629" w:type="dxa"/>
          </w:tcPr>
          <w:p w14:paraId="2A358E22" w14:textId="77777777" w:rsidR="00696BB6" w:rsidRDefault="00696BB6" w:rsidP="00696BB6">
            <w:pPr>
              <w:rPr>
                <w:rFonts w:ascii="Times New Roman" w:eastAsia="Times New Roman" w:hAnsi="Times New Roman" w:cs="Times New Roman"/>
                <w:bCs/>
              </w:rPr>
            </w:pPr>
            <w:r>
              <w:rPr>
                <w:rFonts w:ascii="Times New Roman" w:eastAsia="Times New Roman" w:hAnsi="Times New Roman" w:cs="Times New Roman"/>
                <w:bCs/>
              </w:rPr>
              <w:t>DSHMS</w:t>
            </w:r>
          </w:p>
          <w:p w14:paraId="639A68CB" w14:textId="77777777" w:rsidR="00696BB6" w:rsidRDefault="00696BB6" w:rsidP="00696BB6">
            <w:pPr>
              <w:rPr>
                <w:rFonts w:ascii="Times New Roman" w:eastAsia="Times New Roman" w:hAnsi="Times New Roman" w:cs="Times New Roman"/>
                <w:bCs/>
              </w:rPr>
            </w:pPr>
          </w:p>
          <w:p w14:paraId="36D11365" w14:textId="35B327A9" w:rsidR="00696BB6" w:rsidRDefault="00696BB6" w:rsidP="00696BB6">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50" w:type="dxa"/>
            <w:shd w:val="clear" w:color="auto" w:fill="auto"/>
          </w:tcPr>
          <w:p w14:paraId="35055829" w14:textId="77777777"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 x takime të zhvilluara (1 në vit)</w:t>
            </w:r>
          </w:p>
          <w:p w14:paraId="2913E79A" w14:textId="77777777" w:rsidR="00696BB6" w:rsidRDefault="00696BB6" w:rsidP="00696BB6">
            <w:pPr>
              <w:jc w:val="left"/>
              <w:rPr>
                <w:rFonts w:ascii="Times New Roman" w:eastAsia="Times New Roman" w:hAnsi="Times New Roman" w:cs="Times New Roman"/>
                <w:bCs/>
              </w:rPr>
            </w:pPr>
          </w:p>
          <w:p w14:paraId="0DE1DCB7" w14:textId="7BA8B617"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 x persona të informuar (25 në vit), ndarë sipas seksit, moshës, etnisë, vendbanimit, etj.</w:t>
            </w:r>
          </w:p>
        </w:tc>
        <w:tc>
          <w:tcPr>
            <w:tcW w:w="1710" w:type="dxa"/>
            <w:shd w:val="clear" w:color="auto" w:fill="auto"/>
          </w:tcPr>
          <w:p w14:paraId="2CDD15D9" w14:textId="125E8493" w:rsidR="00696BB6" w:rsidRDefault="00696BB6" w:rsidP="00696BB6">
            <w:pPr>
              <w:rPr>
                <w:rFonts w:ascii="Times New Roman" w:hAnsi="Times New Roman" w:cs="Times New Roman"/>
              </w:rPr>
            </w:pPr>
            <w:r>
              <w:rPr>
                <w:rFonts w:ascii="Times New Roman" w:eastAsia="Times New Roman" w:hAnsi="Times New Roman" w:cs="Times New Roman"/>
                <w:bCs/>
              </w:rPr>
              <w:t>KK</w:t>
            </w:r>
          </w:p>
        </w:tc>
      </w:tr>
      <w:tr w:rsidR="00696BB6" w:rsidRPr="00FA6B29" w14:paraId="264E26AA" w14:textId="77777777" w:rsidTr="00696BB6">
        <w:trPr>
          <w:trHeight w:val="534"/>
        </w:trPr>
        <w:tc>
          <w:tcPr>
            <w:tcW w:w="3600" w:type="dxa"/>
            <w:shd w:val="clear" w:color="auto" w:fill="auto"/>
          </w:tcPr>
          <w:p w14:paraId="0FC94D60" w14:textId="01476759" w:rsidR="00696BB6" w:rsidRDefault="00696BB6" w:rsidP="00696BB6">
            <w:pPr>
              <w:jc w:val="left"/>
              <w:rPr>
                <w:rFonts w:ascii="Times New Roman" w:hAnsi="Times New Roman" w:cs="Times New Roman"/>
              </w:rPr>
            </w:pPr>
            <w:r>
              <w:rPr>
                <w:rFonts w:ascii="Times New Roman" w:hAnsi="Times New Roman" w:cs="Times New Roman"/>
              </w:rPr>
              <w:lastRenderedPageBreak/>
              <w:t xml:space="preserve">4.1.3. </w:t>
            </w:r>
            <w:r w:rsidRPr="00BF6251">
              <w:rPr>
                <w:rFonts w:ascii="Times New Roman" w:eastAsia="Times New Roman" w:hAnsi="Times New Roman" w:cs="Times New Roman"/>
                <w:bCs/>
                <w:lang w:eastAsia="sq-AL"/>
              </w:rPr>
              <w:t xml:space="preserve">Vazhdimi i kujdesit </w:t>
            </w:r>
            <w:r>
              <w:rPr>
                <w:rFonts w:ascii="Times New Roman" w:eastAsia="Times New Roman" w:hAnsi="Times New Roman" w:cs="Times New Roman"/>
                <w:bCs/>
                <w:lang w:eastAsia="sq-AL"/>
              </w:rPr>
              <w:t xml:space="preserve">shëndetësor </w:t>
            </w:r>
            <w:r w:rsidRPr="00BF6251">
              <w:rPr>
                <w:rFonts w:ascii="Times New Roman" w:eastAsia="Times New Roman" w:hAnsi="Times New Roman" w:cs="Times New Roman"/>
                <w:bCs/>
                <w:lang w:eastAsia="sq-AL"/>
              </w:rPr>
              <w:t>për nënat dhe foshnjat përmes vizitave në familje.</w:t>
            </w:r>
          </w:p>
        </w:tc>
        <w:tc>
          <w:tcPr>
            <w:tcW w:w="1538" w:type="dxa"/>
            <w:shd w:val="clear" w:color="auto" w:fill="auto"/>
          </w:tcPr>
          <w:p w14:paraId="38AA1EF0" w14:textId="7C8EFAA7"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DSHMS</w:t>
            </w:r>
          </w:p>
        </w:tc>
        <w:tc>
          <w:tcPr>
            <w:tcW w:w="1432" w:type="dxa"/>
            <w:shd w:val="clear" w:color="auto" w:fill="auto"/>
          </w:tcPr>
          <w:p w14:paraId="1432C624" w14:textId="77777777"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QKMF</w:t>
            </w:r>
          </w:p>
          <w:p w14:paraId="7AE81516" w14:textId="77777777" w:rsidR="00696BB6" w:rsidRDefault="00696BB6" w:rsidP="00696BB6">
            <w:pPr>
              <w:jc w:val="left"/>
              <w:rPr>
                <w:rFonts w:ascii="Times New Roman" w:eastAsia="Times New Roman" w:hAnsi="Times New Roman" w:cs="Times New Roman"/>
                <w:bCs/>
              </w:rPr>
            </w:pPr>
          </w:p>
          <w:p w14:paraId="347DEE2B" w14:textId="77777777"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OJQ</w:t>
            </w:r>
          </w:p>
          <w:p w14:paraId="5E26C727" w14:textId="77777777" w:rsidR="00696BB6" w:rsidRDefault="00696BB6" w:rsidP="00696BB6">
            <w:pPr>
              <w:jc w:val="left"/>
              <w:rPr>
                <w:rFonts w:ascii="Times New Roman" w:eastAsia="Times New Roman" w:hAnsi="Times New Roman" w:cs="Times New Roman"/>
                <w:bCs/>
              </w:rPr>
            </w:pPr>
          </w:p>
          <w:p w14:paraId="7171A677" w14:textId="10B313B7"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5F7303AC" w14:textId="77777777" w:rsidR="00696BB6" w:rsidRDefault="00696BB6" w:rsidP="00696BB6">
            <w:pPr>
              <w:jc w:val="center"/>
              <w:rPr>
                <w:rFonts w:ascii="Times New Roman" w:eastAsia="Times New Roman" w:hAnsi="Times New Roman" w:cs="Times New Roman"/>
                <w:bCs/>
              </w:rPr>
            </w:pPr>
            <w:r>
              <w:rPr>
                <w:rFonts w:ascii="Times New Roman" w:eastAsia="Times New Roman" w:hAnsi="Times New Roman" w:cs="Times New Roman"/>
                <w:bCs/>
              </w:rPr>
              <w:t>2024</w:t>
            </w:r>
          </w:p>
          <w:p w14:paraId="5A60BEBD" w14:textId="77777777" w:rsidR="00696BB6" w:rsidRDefault="00696BB6" w:rsidP="00696BB6">
            <w:pPr>
              <w:jc w:val="center"/>
              <w:rPr>
                <w:rFonts w:ascii="Times New Roman" w:eastAsia="Times New Roman" w:hAnsi="Times New Roman" w:cs="Times New Roman"/>
                <w:bCs/>
              </w:rPr>
            </w:pPr>
            <w:r>
              <w:rPr>
                <w:rFonts w:ascii="Times New Roman" w:eastAsia="Times New Roman" w:hAnsi="Times New Roman" w:cs="Times New Roman"/>
                <w:bCs/>
              </w:rPr>
              <w:t>-</w:t>
            </w:r>
          </w:p>
          <w:p w14:paraId="300C15CC" w14:textId="4C825005" w:rsidR="00696BB6" w:rsidRDefault="00696BB6" w:rsidP="00696BB6">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36" w:type="dxa"/>
            <w:shd w:val="clear" w:color="auto" w:fill="auto"/>
          </w:tcPr>
          <w:p w14:paraId="3E44B738" w14:textId="77777777" w:rsidR="00696BB6" w:rsidRPr="00550BBA" w:rsidRDefault="00696BB6" w:rsidP="00696BB6">
            <w:pPr>
              <w:jc w:val="center"/>
              <w:rPr>
                <w:rFonts w:ascii="Times New Roman" w:eastAsia="Times New Roman" w:hAnsi="Times New Roman" w:cs="Times New Roman"/>
                <w:bCs/>
              </w:rPr>
            </w:pPr>
            <w:r w:rsidRPr="00550BBA">
              <w:rPr>
                <w:rFonts w:ascii="Times New Roman" w:eastAsia="Times New Roman" w:hAnsi="Times New Roman" w:cs="Times New Roman"/>
                <w:bCs/>
              </w:rPr>
              <w:t>€</w:t>
            </w:r>
          </w:p>
          <w:p w14:paraId="5AAD029B" w14:textId="77777777" w:rsidR="00696BB6" w:rsidRPr="00550BBA" w:rsidRDefault="00696BB6" w:rsidP="00696BB6">
            <w:pPr>
              <w:jc w:val="center"/>
              <w:rPr>
                <w:rFonts w:ascii="Times New Roman" w:eastAsia="Times New Roman" w:hAnsi="Times New Roman" w:cs="Times New Roman"/>
                <w:bCs/>
              </w:rPr>
            </w:pPr>
          </w:p>
        </w:tc>
        <w:tc>
          <w:tcPr>
            <w:tcW w:w="1170" w:type="dxa"/>
            <w:shd w:val="clear" w:color="auto" w:fill="auto"/>
          </w:tcPr>
          <w:p w14:paraId="6D35AC4B" w14:textId="77777777" w:rsidR="00696BB6" w:rsidRPr="00550BBA" w:rsidRDefault="00696BB6" w:rsidP="00696BB6">
            <w:pPr>
              <w:jc w:val="center"/>
              <w:rPr>
                <w:rFonts w:ascii="Times New Roman" w:eastAsia="Times New Roman" w:hAnsi="Times New Roman" w:cs="Times New Roman"/>
                <w:bCs/>
              </w:rPr>
            </w:pPr>
            <w:r w:rsidRPr="00550BBA">
              <w:rPr>
                <w:rFonts w:ascii="Times New Roman" w:eastAsia="Times New Roman" w:hAnsi="Times New Roman" w:cs="Times New Roman"/>
                <w:bCs/>
              </w:rPr>
              <w:t>€</w:t>
            </w:r>
          </w:p>
          <w:p w14:paraId="3A49E9CC" w14:textId="77777777" w:rsidR="00696BB6" w:rsidRPr="00550BBA" w:rsidRDefault="00696BB6" w:rsidP="00696BB6">
            <w:pPr>
              <w:jc w:val="center"/>
              <w:rPr>
                <w:rFonts w:ascii="Times New Roman" w:eastAsia="Times New Roman" w:hAnsi="Times New Roman" w:cs="Times New Roman"/>
                <w:bCs/>
              </w:rPr>
            </w:pPr>
          </w:p>
        </w:tc>
        <w:tc>
          <w:tcPr>
            <w:tcW w:w="1170" w:type="dxa"/>
          </w:tcPr>
          <w:p w14:paraId="3F1FA7FE" w14:textId="77777777" w:rsidR="00696BB6" w:rsidRPr="00550BBA" w:rsidRDefault="00696BB6" w:rsidP="00696BB6">
            <w:pPr>
              <w:jc w:val="center"/>
              <w:rPr>
                <w:rFonts w:ascii="Times New Roman" w:eastAsia="Times New Roman" w:hAnsi="Times New Roman" w:cs="Times New Roman"/>
                <w:bCs/>
              </w:rPr>
            </w:pPr>
            <w:r w:rsidRPr="00550BBA">
              <w:rPr>
                <w:rFonts w:ascii="Times New Roman" w:eastAsia="Times New Roman" w:hAnsi="Times New Roman" w:cs="Times New Roman"/>
                <w:bCs/>
              </w:rPr>
              <w:t>€</w:t>
            </w:r>
          </w:p>
          <w:p w14:paraId="409B09C1" w14:textId="77777777" w:rsidR="00696BB6" w:rsidRPr="00550BBA" w:rsidRDefault="00696BB6" w:rsidP="00696BB6">
            <w:pPr>
              <w:jc w:val="center"/>
              <w:rPr>
                <w:rFonts w:ascii="Times New Roman" w:eastAsia="Times New Roman" w:hAnsi="Times New Roman" w:cs="Times New Roman"/>
                <w:bCs/>
              </w:rPr>
            </w:pPr>
          </w:p>
        </w:tc>
        <w:tc>
          <w:tcPr>
            <w:tcW w:w="1629" w:type="dxa"/>
          </w:tcPr>
          <w:p w14:paraId="67DDB3A5" w14:textId="77777777" w:rsidR="00696BB6" w:rsidRDefault="00696BB6" w:rsidP="00696BB6">
            <w:pPr>
              <w:rPr>
                <w:rFonts w:ascii="Times New Roman" w:eastAsia="Times New Roman" w:hAnsi="Times New Roman" w:cs="Times New Roman"/>
                <w:bCs/>
              </w:rPr>
            </w:pPr>
            <w:r>
              <w:rPr>
                <w:rFonts w:ascii="Times New Roman" w:eastAsia="Times New Roman" w:hAnsi="Times New Roman" w:cs="Times New Roman"/>
                <w:bCs/>
              </w:rPr>
              <w:t>DSHMS</w:t>
            </w:r>
          </w:p>
          <w:p w14:paraId="16D2185E" w14:textId="77777777" w:rsidR="00696BB6" w:rsidRDefault="00696BB6" w:rsidP="00696BB6">
            <w:pPr>
              <w:rPr>
                <w:rFonts w:ascii="Times New Roman" w:eastAsia="Times New Roman" w:hAnsi="Times New Roman" w:cs="Times New Roman"/>
                <w:bCs/>
              </w:rPr>
            </w:pPr>
          </w:p>
        </w:tc>
        <w:tc>
          <w:tcPr>
            <w:tcW w:w="1750" w:type="dxa"/>
            <w:shd w:val="clear" w:color="auto" w:fill="auto"/>
          </w:tcPr>
          <w:p w14:paraId="3F41AC04" w14:textId="77777777"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 x vizita të zhvilluara (x në vit)</w:t>
            </w:r>
          </w:p>
          <w:p w14:paraId="5570DE95" w14:textId="77777777" w:rsidR="00696BB6" w:rsidRDefault="00696BB6" w:rsidP="00696BB6">
            <w:pPr>
              <w:jc w:val="left"/>
              <w:rPr>
                <w:rFonts w:ascii="Times New Roman" w:eastAsia="Times New Roman" w:hAnsi="Times New Roman" w:cs="Times New Roman"/>
                <w:bCs/>
              </w:rPr>
            </w:pPr>
          </w:p>
          <w:p w14:paraId="14FD8D2B" w14:textId="6617DEC1"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 Numri i nënave dhe foshnjave të vizituara dhe trajtuara me kujdes shëndetësor çdo vit</w:t>
            </w:r>
          </w:p>
        </w:tc>
        <w:tc>
          <w:tcPr>
            <w:tcW w:w="1710" w:type="dxa"/>
            <w:shd w:val="clear" w:color="auto" w:fill="auto"/>
          </w:tcPr>
          <w:p w14:paraId="5E1D54E1" w14:textId="3CC99025" w:rsidR="00696BB6" w:rsidRDefault="00696BB6" w:rsidP="00696BB6">
            <w:pPr>
              <w:rPr>
                <w:rFonts w:ascii="Times New Roman" w:eastAsia="Times New Roman" w:hAnsi="Times New Roman" w:cs="Times New Roman"/>
                <w:bCs/>
              </w:rPr>
            </w:pPr>
            <w:r>
              <w:rPr>
                <w:rFonts w:ascii="Times New Roman" w:eastAsia="Times New Roman" w:hAnsi="Times New Roman" w:cs="Times New Roman"/>
                <w:bCs/>
              </w:rPr>
              <w:t>KK</w:t>
            </w:r>
          </w:p>
        </w:tc>
      </w:tr>
      <w:tr w:rsidR="00696BB6" w:rsidRPr="00FA6B29" w14:paraId="1C0AE140" w14:textId="77777777" w:rsidTr="00696BB6">
        <w:trPr>
          <w:trHeight w:val="534"/>
        </w:trPr>
        <w:tc>
          <w:tcPr>
            <w:tcW w:w="3600" w:type="dxa"/>
            <w:shd w:val="clear" w:color="auto" w:fill="auto"/>
          </w:tcPr>
          <w:p w14:paraId="3E885965" w14:textId="73B7F9A8" w:rsidR="00696BB6" w:rsidRDefault="00696BB6" w:rsidP="00696BB6">
            <w:pPr>
              <w:jc w:val="left"/>
              <w:rPr>
                <w:rFonts w:ascii="Times New Roman" w:hAnsi="Times New Roman" w:cs="Times New Roman"/>
              </w:rPr>
            </w:pPr>
            <w:r>
              <w:rPr>
                <w:rFonts w:ascii="Times New Roman" w:hAnsi="Times New Roman" w:cs="Times New Roman"/>
              </w:rPr>
              <w:t xml:space="preserve">4.1.4. </w:t>
            </w:r>
            <w:r w:rsidRPr="006966F7">
              <w:rPr>
                <w:rFonts w:ascii="Times New Roman" w:eastAsia="Times New Roman" w:hAnsi="Times New Roman" w:cs="Times New Roman"/>
                <w:bCs/>
                <w:lang w:val="pt-BR" w:eastAsia="sq-AL"/>
              </w:rPr>
              <w:t>Sesione informuese për kancerin e qafës së mitrës, sidomos me gratë dhe të rejat në zonat rurale</w:t>
            </w:r>
          </w:p>
        </w:tc>
        <w:tc>
          <w:tcPr>
            <w:tcW w:w="1538" w:type="dxa"/>
            <w:shd w:val="clear" w:color="auto" w:fill="auto"/>
          </w:tcPr>
          <w:p w14:paraId="0FDA465F" w14:textId="365046DE"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DSHMS</w:t>
            </w:r>
          </w:p>
        </w:tc>
        <w:tc>
          <w:tcPr>
            <w:tcW w:w="1432" w:type="dxa"/>
            <w:shd w:val="clear" w:color="auto" w:fill="auto"/>
          </w:tcPr>
          <w:p w14:paraId="40BB8F7C" w14:textId="77777777"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QKMF</w:t>
            </w:r>
          </w:p>
          <w:p w14:paraId="43CA5359" w14:textId="77777777" w:rsidR="00696BB6" w:rsidRDefault="00696BB6" w:rsidP="00696BB6">
            <w:pPr>
              <w:jc w:val="left"/>
              <w:rPr>
                <w:rFonts w:ascii="Times New Roman" w:eastAsia="Times New Roman" w:hAnsi="Times New Roman" w:cs="Times New Roman"/>
                <w:bCs/>
              </w:rPr>
            </w:pPr>
          </w:p>
        </w:tc>
        <w:tc>
          <w:tcPr>
            <w:tcW w:w="1204" w:type="dxa"/>
            <w:shd w:val="clear" w:color="auto" w:fill="auto"/>
          </w:tcPr>
          <w:p w14:paraId="6E7ADD30" w14:textId="77777777" w:rsidR="00696BB6" w:rsidRDefault="00696BB6" w:rsidP="00696BB6">
            <w:pPr>
              <w:jc w:val="center"/>
              <w:rPr>
                <w:rFonts w:ascii="Times New Roman" w:eastAsia="Times New Roman" w:hAnsi="Times New Roman" w:cs="Times New Roman"/>
                <w:bCs/>
              </w:rPr>
            </w:pPr>
            <w:r>
              <w:rPr>
                <w:rFonts w:ascii="Times New Roman" w:eastAsia="Times New Roman" w:hAnsi="Times New Roman" w:cs="Times New Roman"/>
                <w:bCs/>
              </w:rPr>
              <w:t>2024</w:t>
            </w:r>
          </w:p>
          <w:p w14:paraId="7A846DE6" w14:textId="77777777" w:rsidR="00696BB6" w:rsidRDefault="00696BB6" w:rsidP="00696BB6">
            <w:pPr>
              <w:jc w:val="center"/>
              <w:rPr>
                <w:rFonts w:ascii="Times New Roman" w:eastAsia="Times New Roman" w:hAnsi="Times New Roman" w:cs="Times New Roman"/>
                <w:bCs/>
              </w:rPr>
            </w:pPr>
            <w:r>
              <w:rPr>
                <w:rFonts w:ascii="Times New Roman" w:eastAsia="Times New Roman" w:hAnsi="Times New Roman" w:cs="Times New Roman"/>
                <w:bCs/>
              </w:rPr>
              <w:t>-</w:t>
            </w:r>
          </w:p>
          <w:p w14:paraId="43EC56F2" w14:textId="45790D4F" w:rsidR="00696BB6" w:rsidRDefault="00696BB6" w:rsidP="00696BB6">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36" w:type="dxa"/>
            <w:shd w:val="clear" w:color="auto" w:fill="auto"/>
          </w:tcPr>
          <w:p w14:paraId="50007A2C" w14:textId="77777777" w:rsidR="00696BB6" w:rsidRPr="00550BBA" w:rsidRDefault="00696BB6" w:rsidP="00696BB6">
            <w:pPr>
              <w:jc w:val="center"/>
              <w:rPr>
                <w:rFonts w:ascii="Times New Roman" w:eastAsia="Times New Roman" w:hAnsi="Times New Roman" w:cs="Times New Roman"/>
                <w:bCs/>
              </w:rPr>
            </w:pPr>
            <w:r w:rsidRPr="00550BBA">
              <w:rPr>
                <w:rFonts w:ascii="Times New Roman" w:eastAsia="Times New Roman" w:hAnsi="Times New Roman" w:cs="Times New Roman"/>
                <w:bCs/>
              </w:rPr>
              <w:t>€</w:t>
            </w:r>
          </w:p>
          <w:p w14:paraId="5CD0650B" w14:textId="77777777" w:rsidR="00696BB6" w:rsidRPr="00550BBA" w:rsidRDefault="00696BB6" w:rsidP="00696BB6">
            <w:pPr>
              <w:jc w:val="center"/>
              <w:rPr>
                <w:rFonts w:ascii="Times New Roman" w:eastAsia="Times New Roman" w:hAnsi="Times New Roman" w:cs="Times New Roman"/>
                <w:bCs/>
              </w:rPr>
            </w:pPr>
          </w:p>
        </w:tc>
        <w:tc>
          <w:tcPr>
            <w:tcW w:w="1170" w:type="dxa"/>
            <w:shd w:val="clear" w:color="auto" w:fill="auto"/>
          </w:tcPr>
          <w:p w14:paraId="3D5BC818" w14:textId="77777777" w:rsidR="00696BB6" w:rsidRPr="00550BBA" w:rsidRDefault="00696BB6" w:rsidP="00696BB6">
            <w:pPr>
              <w:jc w:val="center"/>
              <w:rPr>
                <w:rFonts w:ascii="Times New Roman" w:eastAsia="Times New Roman" w:hAnsi="Times New Roman" w:cs="Times New Roman"/>
                <w:bCs/>
              </w:rPr>
            </w:pPr>
            <w:r w:rsidRPr="00550BBA">
              <w:rPr>
                <w:rFonts w:ascii="Times New Roman" w:eastAsia="Times New Roman" w:hAnsi="Times New Roman" w:cs="Times New Roman"/>
                <w:bCs/>
              </w:rPr>
              <w:t>€</w:t>
            </w:r>
          </w:p>
          <w:p w14:paraId="41C13CC0" w14:textId="77777777" w:rsidR="00696BB6" w:rsidRPr="00550BBA" w:rsidRDefault="00696BB6" w:rsidP="00696BB6">
            <w:pPr>
              <w:jc w:val="center"/>
              <w:rPr>
                <w:rFonts w:ascii="Times New Roman" w:eastAsia="Times New Roman" w:hAnsi="Times New Roman" w:cs="Times New Roman"/>
                <w:bCs/>
              </w:rPr>
            </w:pPr>
          </w:p>
        </w:tc>
        <w:tc>
          <w:tcPr>
            <w:tcW w:w="1170" w:type="dxa"/>
          </w:tcPr>
          <w:p w14:paraId="05181FF5" w14:textId="77777777" w:rsidR="00696BB6" w:rsidRPr="00550BBA" w:rsidRDefault="00696BB6" w:rsidP="00696BB6">
            <w:pPr>
              <w:jc w:val="center"/>
              <w:rPr>
                <w:rFonts w:ascii="Times New Roman" w:eastAsia="Times New Roman" w:hAnsi="Times New Roman" w:cs="Times New Roman"/>
                <w:bCs/>
              </w:rPr>
            </w:pPr>
            <w:r w:rsidRPr="00550BBA">
              <w:rPr>
                <w:rFonts w:ascii="Times New Roman" w:eastAsia="Times New Roman" w:hAnsi="Times New Roman" w:cs="Times New Roman"/>
                <w:bCs/>
              </w:rPr>
              <w:t>€</w:t>
            </w:r>
          </w:p>
          <w:p w14:paraId="2D445EDA" w14:textId="77777777" w:rsidR="00696BB6" w:rsidRPr="00550BBA" w:rsidRDefault="00696BB6" w:rsidP="00696BB6">
            <w:pPr>
              <w:jc w:val="center"/>
              <w:rPr>
                <w:rFonts w:ascii="Times New Roman" w:eastAsia="Times New Roman" w:hAnsi="Times New Roman" w:cs="Times New Roman"/>
                <w:bCs/>
              </w:rPr>
            </w:pPr>
          </w:p>
        </w:tc>
        <w:tc>
          <w:tcPr>
            <w:tcW w:w="1629" w:type="dxa"/>
          </w:tcPr>
          <w:p w14:paraId="32F7A784" w14:textId="7C627479" w:rsidR="00696BB6" w:rsidRDefault="00696BB6" w:rsidP="00696BB6">
            <w:pPr>
              <w:rPr>
                <w:rFonts w:ascii="Times New Roman" w:eastAsia="Times New Roman" w:hAnsi="Times New Roman" w:cs="Times New Roman"/>
                <w:bCs/>
              </w:rPr>
            </w:pPr>
            <w:r>
              <w:rPr>
                <w:rFonts w:ascii="Times New Roman" w:eastAsia="Times New Roman" w:hAnsi="Times New Roman" w:cs="Times New Roman"/>
                <w:bCs/>
              </w:rPr>
              <w:t>DSHMS</w:t>
            </w:r>
          </w:p>
        </w:tc>
        <w:tc>
          <w:tcPr>
            <w:tcW w:w="1750" w:type="dxa"/>
            <w:shd w:val="clear" w:color="auto" w:fill="auto"/>
          </w:tcPr>
          <w:p w14:paraId="681B4063" w14:textId="77777777"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 x sesione të zhvilluara (x në vit)</w:t>
            </w:r>
          </w:p>
          <w:p w14:paraId="78820EAC" w14:textId="77777777" w:rsidR="00696BB6" w:rsidRDefault="00696BB6" w:rsidP="00696BB6">
            <w:pPr>
              <w:jc w:val="left"/>
              <w:rPr>
                <w:rFonts w:ascii="Times New Roman" w:eastAsia="Times New Roman" w:hAnsi="Times New Roman" w:cs="Times New Roman"/>
                <w:bCs/>
              </w:rPr>
            </w:pPr>
          </w:p>
          <w:p w14:paraId="61E23005" w14:textId="3079CE3A"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 x persona të informuar (x në vit), ndarë sipas seksit, moshës, etnisë, vendbanimit, etj.</w:t>
            </w:r>
          </w:p>
        </w:tc>
        <w:tc>
          <w:tcPr>
            <w:tcW w:w="1710" w:type="dxa"/>
            <w:shd w:val="clear" w:color="auto" w:fill="auto"/>
          </w:tcPr>
          <w:p w14:paraId="3D590B14" w14:textId="4BE956B8" w:rsidR="00696BB6" w:rsidRDefault="00696BB6" w:rsidP="00696BB6">
            <w:pPr>
              <w:rPr>
                <w:rFonts w:ascii="Times New Roman" w:eastAsia="Times New Roman" w:hAnsi="Times New Roman" w:cs="Times New Roman"/>
                <w:bCs/>
              </w:rPr>
            </w:pPr>
            <w:r>
              <w:rPr>
                <w:rFonts w:ascii="Times New Roman" w:eastAsia="Times New Roman" w:hAnsi="Times New Roman" w:cs="Times New Roman"/>
                <w:bCs/>
              </w:rPr>
              <w:t>KK</w:t>
            </w:r>
          </w:p>
        </w:tc>
      </w:tr>
      <w:tr w:rsidR="00696BB6" w:rsidRPr="00FA6B29" w14:paraId="09473676" w14:textId="77777777" w:rsidTr="00696BB6">
        <w:trPr>
          <w:trHeight w:val="534"/>
        </w:trPr>
        <w:tc>
          <w:tcPr>
            <w:tcW w:w="3600" w:type="dxa"/>
            <w:shd w:val="clear" w:color="auto" w:fill="auto"/>
          </w:tcPr>
          <w:p w14:paraId="3EB4A2DD" w14:textId="60973D28" w:rsidR="00696BB6" w:rsidRDefault="00696BB6" w:rsidP="00696BB6">
            <w:pPr>
              <w:jc w:val="left"/>
              <w:rPr>
                <w:rFonts w:ascii="Times New Roman" w:hAnsi="Times New Roman" w:cs="Times New Roman"/>
              </w:rPr>
            </w:pPr>
            <w:r>
              <w:rPr>
                <w:rFonts w:ascii="Times New Roman" w:hAnsi="Times New Roman" w:cs="Times New Roman"/>
              </w:rPr>
              <w:t>4.1.5. Sesione informuese me prindërit (nëna dhe baballarë) dhe vajzat, për rëndëisnë e vaksinimit kundër HPV</w:t>
            </w:r>
          </w:p>
        </w:tc>
        <w:tc>
          <w:tcPr>
            <w:tcW w:w="1538" w:type="dxa"/>
            <w:shd w:val="clear" w:color="auto" w:fill="auto"/>
          </w:tcPr>
          <w:p w14:paraId="32D8CFBA" w14:textId="7ACDCFE8"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DSHMS</w:t>
            </w:r>
          </w:p>
        </w:tc>
        <w:tc>
          <w:tcPr>
            <w:tcW w:w="1432" w:type="dxa"/>
            <w:shd w:val="clear" w:color="auto" w:fill="auto"/>
          </w:tcPr>
          <w:p w14:paraId="44ADEA5F" w14:textId="77777777"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QKMF</w:t>
            </w:r>
          </w:p>
          <w:p w14:paraId="42A5EB6F" w14:textId="77777777" w:rsidR="00696BB6" w:rsidRDefault="00696BB6" w:rsidP="00696BB6">
            <w:pPr>
              <w:jc w:val="left"/>
              <w:rPr>
                <w:rFonts w:ascii="Times New Roman" w:eastAsia="Times New Roman" w:hAnsi="Times New Roman" w:cs="Times New Roman"/>
                <w:bCs/>
              </w:rPr>
            </w:pPr>
          </w:p>
        </w:tc>
        <w:tc>
          <w:tcPr>
            <w:tcW w:w="1204" w:type="dxa"/>
            <w:shd w:val="clear" w:color="auto" w:fill="auto"/>
          </w:tcPr>
          <w:p w14:paraId="5F051859" w14:textId="77777777" w:rsidR="00696BB6" w:rsidRDefault="00696BB6" w:rsidP="00696BB6">
            <w:pPr>
              <w:jc w:val="center"/>
              <w:rPr>
                <w:rFonts w:ascii="Times New Roman" w:eastAsia="Times New Roman" w:hAnsi="Times New Roman" w:cs="Times New Roman"/>
                <w:bCs/>
              </w:rPr>
            </w:pPr>
            <w:r>
              <w:rPr>
                <w:rFonts w:ascii="Times New Roman" w:eastAsia="Times New Roman" w:hAnsi="Times New Roman" w:cs="Times New Roman"/>
                <w:bCs/>
              </w:rPr>
              <w:t>2024</w:t>
            </w:r>
          </w:p>
          <w:p w14:paraId="6184065E" w14:textId="77777777" w:rsidR="00696BB6" w:rsidRDefault="00696BB6" w:rsidP="00696BB6">
            <w:pPr>
              <w:jc w:val="center"/>
              <w:rPr>
                <w:rFonts w:ascii="Times New Roman" w:eastAsia="Times New Roman" w:hAnsi="Times New Roman" w:cs="Times New Roman"/>
                <w:bCs/>
              </w:rPr>
            </w:pPr>
            <w:r>
              <w:rPr>
                <w:rFonts w:ascii="Times New Roman" w:eastAsia="Times New Roman" w:hAnsi="Times New Roman" w:cs="Times New Roman"/>
                <w:bCs/>
              </w:rPr>
              <w:t>-</w:t>
            </w:r>
          </w:p>
          <w:p w14:paraId="7245EB7F" w14:textId="20F51D8A" w:rsidR="00696BB6" w:rsidRDefault="00696BB6" w:rsidP="00696BB6">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36" w:type="dxa"/>
            <w:shd w:val="clear" w:color="auto" w:fill="auto"/>
          </w:tcPr>
          <w:p w14:paraId="767B055B" w14:textId="77777777" w:rsidR="00696BB6" w:rsidRPr="00550BBA" w:rsidRDefault="00696BB6" w:rsidP="00696BB6">
            <w:pPr>
              <w:jc w:val="center"/>
              <w:rPr>
                <w:rFonts w:ascii="Times New Roman" w:eastAsia="Times New Roman" w:hAnsi="Times New Roman" w:cs="Times New Roman"/>
                <w:bCs/>
              </w:rPr>
            </w:pPr>
            <w:r w:rsidRPr="00550BBA">
              <w:rPr>
                <w:rFonts w:ascii="Times New Roman" w:eastAsia="Times New Roman" w:hAnsi="Times New Roman" w:cs="Times New Roman"/>
                <w:bCs/>
              </w:rPr>
              <w:t>€</w:t>
            </w:r>
          </w:p>
          <w:p w14:paraId="7F684FBC" w14:textId="77777777" w:rsidR="00696BB6" w:rsidRPr="00550BBA" w:rsidRDefault="00696BB6" w:rsidP="00696BB6">
            <w:pPr>
              <w:jc w:val="center"/>
              <w:rPr>
                <w:rFonts w:ascii="Times New Roman" w:eastAsia="Times New Roman" w:hAnsi="Times New Roman" w:cs="Times New Roman"/>
                <w:bCs/>
              </w:rPr>
            </w:pPr>
          </w:p>
        </w:tc>
        <w:tc>
          <w:tcPr>
            <w:tcW w:w="1170" w:type="dxa"/>
            <w:shd w:val="clear" w:color="auto" w:fill="auto"/>
          </w:tcPr>
          <w:p w14:paraId="6889662C" w14:textId="77777777" w:rsidR="00696BB6" w:rsidRPr="00550BBA" w:rsidRDefault="00696BB6" w:rsidP="00696BB6">
            <w:pPr>
              <w:jc w:val="center"/>
              <w:rPr>
                <w:rFonts w:ascii="Times New Roman" w:eastAsia="Times New Roman" w:hAnsi="Times New Roman" w:cs="Times New Roman"/>
                <w:bCs/>
              </w:rPr>
            </w:pPr>
            <w:r w:rsidRPr="00550BBA">
              <w:rPr>
                <w:rFonts w:ascii="Times New Roman" w:eastAsia="Times New Roman" w:hAnsi="Times New Roman" w:cs="Times New Roman"/>
                <w:bCs/>
              </w:rPr>
              <w:t>€</w:t>
            </w:r>
          </w:p>
          <w:p w14:paraId="5FC7CF03" w14:textId="77777777" w:rsidR="00696BB6" w:rsidRPr="00550BBA" w:rsidRDefault="00696BB6" w:rsidP="00696BB6">
            <w:pPr>
              <w:jc w:val="center"/>
              <w:rPr>
                <w:rFonts w:ascii="Times New Roman" w:eastAsia="Times New Roman" w:hAnsi="Times New Roman" w:cs="Times New Roman"/>
                <w:bCs/>
              </w:rPr>
            </w:pPr>
          </w:p>
        </w:tc>
        <w:tc>
          <w:tcPr>
            <w:tcW w:w="1170" w:type="dxa"/>
          </w:tcPr>
          <w:p w14:paraId="7A219866" w14:textId="77777777" w:rsidR="00696BB6" w:rsidRPr="00550BBA" w:rsidRDefault="00696BB6" w:rsidP="00696BB6">
            <w:pPr>
              <w:jc w:val="center"/>
              <w:rPr>
                <w:rFonts w:ascii="Times New Roman" w:eastAsia="Times New Roman" w:hAnsi="Times New Roman" w:cs="Times New Roman"/>
                <w:bCs/>
              </w:rPr>
            </w:pPr>
            <w:r w:rsidRPr="00550BBA">
              <w:rPr>
                <w:rFonts w:ascii="Times New Roman" w:eastAsia="Times New Roman" w:hAnsi="Times New Roman" w:cs="Times New Roman"/>
                <w:bCs/>
              </w:rPr>
              <w:t>€</w:t>
            </w:r>
          </w:p>
          <w:p w14:paraId="0F5D9FB4" w14:textId="77777777" w:rsidR="00696BB6" w:rsidRPr="00550BBA" w:rsidRDefault="00696BB6" w:rsidP="00696BB6">
            <w:pPr>
              <w:jc w:val="center"/>
              <w:rPr>
                <w:rFonts w:ascii="Times New Roman" w:eastAsia="Times New Roman" w:hAnsi="Times New Roman" w:cs="Times New Roman"/>
                <w:bCs/>
              </w:rPr>
            </w:pPr>
          </w:p>
        </w:tc>
        <w:tc>
          <w:tcPr>
            <w:tcW w:w="1629" w:type="dxa"/>
          </w:tcPr>
          <w:p w14:paraId="15C4684D" w14:textId="75E068E7" w:rsidR="00696BB6" w:rsidRDefault="00696BB6" w:rsidP="00696BB6">
            <w:pPr>
              <w:rPr>
                <w:rFonts w:ascii="Times New Roman" w:eastAsia="Times New Roman" w:hAnsi="Times New Roman" w:cs="Times New Roman"/>
                <w:bCs/>
              </w:rPr>
            </w:pPr>
            <w:r>
              <w:rPr>
                <w:rFonts w:ascii="Times New Roman" w:eastAsia="Times New Roman" w:hAnsi="Times New Roman" w:cs="Times New Roman"/>
                <w:bCs/>
              </w:rPr>
              <w:t>DSHMS</w:t>
            </w:r>
          </w:p>
        </w:tc>
        <w:tc>
          <w:tcPr>
            <w:tcW w:w="1750" w:type="dxa"/>
            <w:shd w:val="clear" w:color="auto" w:fill="auto"/>
          </w:tcPr>
          <w:p w14:paraId="3D255CD4" w14:textId="77777777"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 x sesione të zhvilluara (x në vit)</w:t>
            </w:r>
          </w:p>
          <w:p w14:paraId="5D67150B" w14:textId="77777777" w:rsidR="00696BB6" w:rsidRDefault="00696BB6" w:rsidP="00696BB6">
            <w:pPr>
              <w:jc w:val="left"/>
              <w:rPr>
                <w:rFonts w:ascii="Times New Roman" w:eastAsia="Times New Roman" w:hAnsi="Times New Roman" w:cs="Times New Roman"/>
                <w:bCs/>
              </w:rPr>
            </w:pPr>
          </w:p>
          <w:p w14:paraId="2AE21662" w14:textId="569F33A4"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 x persona të informuar (x në vit), ndarë sipas seksit, moshës, etnisë, vendbanimit, etj.</w:t>
            </w:r>
          </w:p>
        </w:tc>
        <w:tc>
          <w:tcPr>
            <w:tcW w:w="1710" w:type="dxa"/>
            <w:shd w:val="clear" w:color="auto" w:fill="auto"/>
          </w:tcPr>
          <w:p w14:paraId="3E818139" w14:textId="348D02F4" w:rsidR="00696BB6" w:rsidRDefault="00696BB6" w:rsidP="00696BB6">
            <w:pPr>
              <w:rPr>
                <w:rFonts w:ascii="Times New Roman" w:eastAsia="Times New Roman" w:hAnsi="Times New Roman" w:cs="Times New Roman"/>
                <w:bCs/>
              </w:rPr>
            </w:pPr>
            <w:r>
              <w:rPr>
                <w:rFonts w:ascii="Times New Roman" w:eastAsia="Times New Roman" w:hAnsi="Times New Roman" w:cs="Times New Roman"/>
                <w:bCs/>
              </w:rPr>
              <w:t>KK</w:t>
            </w:r>
          </w:p>
        </w:tc>
      </w:tr>
      <w:tr w:rsidR="00696BB6" w:rsidRPr="00FA6B29" w14:paraId="7E89FEEB" w14:textId="77777777" w:rsidTr="00696BB6">
        <w:trPr>
          <w:trHeight w:val="534"/>
        </w:trPr>
        <w:tc>
          <w:tcPr>
            <w:tcW w:w="3600" w:type="dxa"/>
            <w:shd w:val="clear" w:color="auto" w:fill="auto"/>
          </w:tcPr>
          <w:p w14:paraId="49051A81" w14:textId="7DD8A972" w:rsidR="00696BB6" w:rsidRPr="00696BB6" w:rsidRDefault="00696BB6" w:rsidP="00696BB6">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4.1.6. </w:t>
            </w:r>
            <w:r w:rsidRPr="001F01D1">
              <w:rPr>
                <w:rFonts w:ascii="Times New Roman" w:eastAsia="Times New Roman" w:hAnsi="Times New Roman" w:cs="Times New Roman"/>
                <w:bCs/>
                <w:lang w:eastAsia="sq-AL"/>
              </w:rPr>
              <w:t>Kryerja e mamografis</w:t>
            </w:r>
            <w:r>
              <w:rPr>
                <w:rFonts w:ascii="Times New Roman" w:eastAsia="Times New Roman" w:hAnsi="Times New Roman" w:cs="Times New Roman"/>
                <w:bCs/>
                <w:lang w:eastAsia="sq-AL"/>
              </w:rPr>
              <w:t>ë</w:t>
            </w:r>
            <w:r w:rsidRPr="001F01D1">
              <w:rPr>
                <w:rFonts w:ascii="Times New Roman" w:eastAsia="Times New Roman" w:hAnsi="Times New Roman" w:cs="Times New Roman"/>
                <w:bCs/>
                <w:lang w:eastAsia="sq-AL"/>
              </w:rPr>
              <w:t xml:space="preserve"> falas p</w:t>
            </w:r>
            <w:r>
              <w:rPr>
                <w:rFonts w:ascii="Times New Roman" w:eastAsia="Times New Roman" w:hAnsi="Times New Roman" w:cs="Times New Roman"/>
                <w:bCs/>
                <w:lang w:eastAsia="sq-AL"/>
              </w:rPr>
              <w:t>ë</w:t>
            </w:r>
            <w:r w:rsidRPr="001F01D1">
              <w:rPr>
                <w:rFonts w:ascii="Times New Roman" w:eastAsia="Times New Roman" w:hAnsi="Times New Roman" w:cs="Times New Roman"/>
                <w:bCs/>
                <w:lang w:eastAsia="sq-AL"/>
              </w:rPr>
              <w:t>r grat</w:t>
            </w:r>
            <w:r>
              <w:rPr>
                <w:rFonts w:ascii="Times New Roman" w:eastAsia="Times New Roman" w:hAnsi="Times New Roman" w:cs="Times New Roman"/>
                <w:bCs/>
                <w:lang w:eastAsia="sq-AL"/>
              </w:rPr>
              <w:t>ë</w:t>
            </w:r>
            <w:r w:rsidRPr="001F01D1">
              <w:rPr>
                <w:rFonts w:ascii="Times New Roman" w:eastAsia="Times New Roman" w:hAnsi="Times New Roman" w:cs="Times New Roman"/>
                <w:bCs/>
                <w:lang w:eastAsia="sq-AL"/>
              </w:rPr>
              <w:t xml:space="preserve"> </w:t>
            </w:r>
            <w:r>
              <w:rPr>
                <w:rFonts w:ascii="Times New Roman" w:eastAsia="Times New Roman" w:hAnsi="Times New Roman" w:cs="Times New Roman"/>
                <w:bCs/>
                <w:lang w:eastAsia="sq-AL"/>
              </w:rPr>
              <w:t xml:space="preserve">dhe të rejat, </w:t>
            </w:r>
            <w:r w:rsidRPr="001F01D1">
              <w:rPr>
                <w:rFonts w:ascii="Times New Roman" w:eastAsia="Times New Roman" w:hAnsi="Times New Roman" w:cs="Times New Roman"/>
                <w:bCs/>
                <w:lang w:eastAsia="sq-AL"/>
              </w:rPr>
              <w:t>p</w:t>
            </w:r>
            <w:r>
              <w:rPr>
                <w:rFonts w:ascii="Times New Roman" w:eastAsia="Times New Roman" w:hAnsi="Times New Roman" w:cs="Times New Roman"/>
                <w:bCs/>
                <w:lang w:eastAsia="sq-AL"/>
              </w:rPr>
              <w:t>ë</w:t>
            </w:r>
            <w:r w:rsidRPr="001F01D1">
              <w:rPr>
                <w:rFonts w:ascii="Times New Roman" w:eastAsia="Times New Roman" w:hAnsi="Times New Roman" w:cs="Times New Roman"/>
                <w:bCs/>
                <w:lang w:eastAsia="sq-AL"/>
              </w:rPr>
              <w:t>rgjat</w:t>
            </w:r>
            <w:r>
              <w:rPr>
                <w:rFonts w:ascii="Times New Roman" w:eastAsia="Times New Roman" w:hAnsi="Times New Roman" w:cs="Times New Roman"/>
                <w:bCs/>
                <w:lang w:eastAsia="sq-AL"/>
              </w:rPr>
              <w:t>ë</w:t>
            </w:r>
            <w:r w:rsidRPr="001F01D1">
              <w:rPr>
                <w:rFonts w:ascii="Times New Roman" w:eastAsia="Times New Roman" w:hAnsi="Times New Roman" w:cs="Times New Roman"/>
                <w:bCs/>
                <w:lang w:eastAsia="sq-AL"/>
              </w:rPr>
              <w:t xml:space="preserve"> gjith</w:t>
            </w:r>
            <w:r>
              <w:rPr>
                <w:rFonts w:ascii="Times New Roman" w:eastAsia="Times New Roman" w:hAnsi="Times New Roman" w:cs="Times New Roman"/>
                <w:bCs/>
                <w:lang w:eastAsia="sq-AL"/>
              </w:rPr>
              <w:t>ë</w:t>
            </w:r>
            <w:r w:rsidRPr="001F01D1">
              <w:rPr>
                <w:rFonts w:ascii="Times New Roman" w:eastAsia="Times New Roman" w:hAnsi="Times New Roman" w:cs="Times New Roman"/>
                <w:bCs/>
                <w:lang w:eastAsia="sq-AL"/>
              </w:rPr>
              <w:t xml:space="preserve"> muajit tetor.</w:t>
            </w:r>
          </w:p>
        </w:tc>
        <w:tc>
          <w:tcPr>
            <w:tcW w:w="1538" w:type="dxa"/>
            <w:shd w:val="clear" w:color="auto" w:fill="auto"/>
          </w:tcPr>
          <w:p w14:paraId="63D6B2C2" w14:textId="2B902BFE"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DSHMS</w:t>
            </w:r>
          </w:p>
        </w:tc>
        <w:tc>
          <w:tcPr>
            <w:tcW w:w="1432" w:type="dxa"/>
            <w:shd w:val="clear" w:color="auto" w:fill="auto"/>
          </w:tcPr>
          <w:p w14:paraId="3E94ABE5" w14:textId="54F47C60"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QKMF</w:t>
            </w:r>
          </w:p>
        </w:tc>
        <w:tc>
          <w:tcPr>
            <w:tcW w:w="1204" w:type="dxa"/>
            <w:shd w:val="clear" w:color="auto" w:fill="auto"/>
          </w:tcPr>
          <w:p w14:paraId="01A05193" w14:textId="77777777" w:rsidR="00696BB6" w:rsidRDefault="00696BB6" w:rsidP="00696BB6">
            <w:pPr>
              <w:jc w:val="center"/>
              <w:rPr>
                <w:rFonts w:ascii="Times New Roman" w:eastAsia="Times New Roman" w:hAnsi="Times New Roman" w:cs="Times New Roman"/>
                <w:bCs/>
              </w:rPr>
            </w:pPr>
            <w:r>
              <w:rPr>
                <w:rFonts w:ascii="Times New Roman" w:eastAsia="Times New Roman" w:hAnsi="Times New Roman" w:cs="Times New Roman"/>
                <w:bCs/>
              </w:rPr>
              <w:t>2024</w:t>
            </w:r>
          </w:p>
          <w:p w14:paraId="7E6622EE" w14:textId="77777777" w:rsidR="00696BB6" w:rsidRDefault="00696BB6" w:rsidP="00696BB6">
            <w:pPr>
              <w:jc w:val="center"/>
              <w:rPr>
                <w:rFonts w:ascii="Times New Roman" w:eastAsia="Times New Roman" w:hAnsi="Times New Roman" w:cs="Times New Roman"/>
                <w:bCs/>
              </w:rPr>
            </w:pPr>
            <w:r>
              <w:rPr>
                <w:rFonts w:ascii="Times New Roman" w:eastAsia="Times New Roman" w:hAnsi="Times New Roman" w:cs="Times New Roman"/>
                <w:bCs/>
              </w:rPr>
              <w:t>-</w:t>
            </w:r>
          </w:p>
          <w:p w14:paraId="68934DDA" w14:textId="2F56FCF3" w:rsidR="00696BB6" w:rsidRDefault="00696BB6" w:rsidP="00696BB6">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136" w:type="dxa"/>
            <w:shd w:val="clear" w:color="auto" w:fill="auto"/>
          </w:tcPr>
          <w:p w14:paraId="6B998C9A" w14:textId="1D221E37" w:rsidR="00696BB6" w:rsidRPr="00550BBA" w:rsidRDefault="00696BB6" w:rsidP="00696BB6">
            <w:pPr>
              <w:jc w:val="center"/>
              <w:rPr>
                <w:rFonts w:ascii="Times New Roman" w:eastAsia="Times New Roman" w:hAnsi="Times New Roman" w:cs="Times New Roman"/>
                <w:bCs/>
              </w:rPr>
            </w:pPr>
            <w:r>
              <w:rPr>
                <w:rFonts w:ascii="Times New Roman" w:eastAsia="Times New Roman" w:hAnsi="Times New Roman" w:cs="Times New Roman"/>
                <w:bCs/>
              </w:rPr>
              <w:t xml:space="preserve">300 </w:t>
            </w:r>
            <w:r w:rsidRPr="00550BBA">
              <w:rPr>
                <w:rFonts w:ascii="Times New Roman" w:eastAsia="Times New Roman" w:hAnsi="Times New Roman" w:cs="Times New Roman"/>
                <w:bCs/>
              </w:rPr>
              <w:t>€</w:t>
            </w:r>
          </w:p>
          <w:p w14:paraId="761E7FFB" w14:textId="7CB3E9ED" w:rsidR="00696BB6" w:rsidRPr="00550BBA" w:rsidRDefault="00696BB6" w:rsidP="00696BB6">
            <w:pPr>
              <w:jc w:val="center"/>
              <w:rPr>
                <w:rFonts w:ascii="Times New Roman" w:eastAsia="Times New Roman" w:hAnsi="Times New Roman" w:cs="Times New Roman"/>
                <w:bCs/>
              </w:rPr>
            </w:pPr>
          </w:p>
        </w:tc>
        <w:tc>
          <w:tcPr>
            <w:tcW w:w="1170" w:type="dxa"/>
            <w:shd w:val="clear" w:color="auto" w:fill="auto"/>
          </w:tcPr>
          <w:p w14:paraId="7EE57B61" w14:textId="77777777" w:rsidR="00696BB6" w:rsidRPr="00550BBA" w:rsidRDefault="00696BB6" w:rsidP="00696BB6">
            <w:pPr>
              <w:jc w:val="center"/>
              <w:rPr>
                <w:rFonts w:ascii="Times New Roman" w:eastAsia="Times New Roman" w:hAnsi="Times New Roman" w:cs="Times New Roman"/>
                <w:bCs/>
              </w:rPr>
            </w:pPr>
            <w:r>
              <w:rPr>
                <w:rFonts w:ascii="Times New Roman" w:eastAsia="Times New Roman" w:hAnsi="Times New Roman" w:cs="Times New Roman"/>
                <w:bCs/>
              </w:rPr>
              <w:t xml:space="preserve">300 </w:t>
            </w:r>
            <w:r w:rsidRPr="00550BBA">
              <w:rPr>
                <w:rFonts w:ascii="Times New Roman" w:eastAsia="Times New Roman" w:hAnsi="Times New Roman" w:cs="Times New Roman"/>
                <w:bCs/>
              </w:rPr>
              <w:t>€</w:t>
            </w:r>
          </w:p>
          <w:p w14:paraId="0B20AD95" w14:textId="77777777" w:rsidR="00696BB6" w:rsidRPr="00550BBA" w:rsidRDefault="00696BB6" w:rsidP="00696BB6">
            <w:pPr>
              <w:jc w:val="center"/>
              <w:rPr>
                <w:rFonts w:ascii="Times New Roman" w:eastAsia="Times New Roman" w:hAnsi="Times New Roman" w:cs="Times New Roman"/>
                <w:bCs/>
              </w:rPr>
            </w:pPr>
          </w:p>
        </w:tc>
        <w:tc>
          <w:tcPr>
            <w:tcW w:w="1170" w:type="dxa"/>
          </w:tcPr>
          <w:p w14:paraId="44BB3DFC" w14:textId="77777777" w:rsidR="00696BB6" w:rsidRPr="00550BBA" w:rsidRDefault="00696BB6" w:rsidP="00696BB6">
            <w:pPr>
              <w:jc w:val="center"/>
              <w:rPr>
                <w:rFonts w:ascii="Times New Roman" w:eastAsia="Times New Roman" w:hAnsi="Times New Roman" w:cs="Times New Roman"/>
                <w:bCs/>
              </w:rPr>
            </w:pPr>
            <w:r>
              <w:rPr>
                <w:rFonts w:ascii="Times New Roman" w:eastAsia="Times New Roman" w:hAnsi="Times New Roman" w:cs="Times New Roman"/>
                <w:bCs/>
              </w:rPr>
              <w:t xml:space="preserve">300 </w:t>
            </w:r>
            <w:r w:rsidRPr="00550BBA">
              <w:rPr>
                <w:rFonts w:ascii="Times New Roman" w:eastAsia="Times New Roman" w:hAnsi="Times New Roman" w:cs="Times New Roman"/>
                <w:bCs/>
              </w:rPr>
              <w:t>€</w:t>
            </w:r>
          </w:p>
          <w:p w14:paraId="7FAFE818" w14:textId="77777777" w:rsidR="00696BB6" w:rsidRPr="00550BBA" w:rsidRDefault="00696BB6" w:rsidP="00696BB6">
            <w:pPr>
              <w:jc w:val="center"/>
              <w:rPr>
                <w:rFonts w:ascii="Times New Roman" w:eastAsia="Times New Roman" w:hAnsi="Times New Roman" w:cs="Times New Roman"/>
                <w:bCs/>
              </w:rPr>
            </w:pPr>
          </w:p>
        </w:tc>
        <w:tc>
          <w:tcPr>
            <w:tcW w:w="1629" w:type="dxa"/>
          </w:tcPr>
          <w:p w14:paraId="1A67DF0D" w14:textId="372BC661" w:rsidR="00696BB6" w:rsidRDefault="00696BB6" w:rsidP="00696BB6">
            <w:pPr>
              <w:rPr>
                <w:rFonts w:ascii="Times New Roman" w:eastAsia="Times New Roman" w:hAnsi="Times New Roman" w:cs="Times New Roman"/>
                <w:bCs/>
              </w:rPr>
            </w:pPr>
            <w:r>
              <w:rPr>
                <w:rFonts w:ascii="Times New Roman" w:eastAsia="Times New Roman" w:hAnsi="Times New Roman" w:cs="Times New Roman"/>
                <w:bCs/>
              </w:rPr>
              <w:t>DSHMS</w:t>
            </w:r>
          </w:p>
        </w:tc>
        <w:tc>
          <w:tcPr>
            <w:tcW w:w="1750" w:type="dxa"/>
            <w:shd w:val="clear" w:color="auto" w:fill="auto"/>
          </w:tcPr>
          <w:p w14:paraId="1DE4B2CB" w14:textId="0A7C4A4A" w:rsidR="00696BB6" w:rsidRDefault="00696BB6" w:rsidP="00696BB6">
            <w:pPr>
              <w:jc w:val="left"/>
              <w:rPr>
                <w:rFonts w:ascii="Times New Roman" w:eastAsia="Times New Roman" w:hAnsi="Times New Roman" w:cs="Times New Roman"/>
                <w:bCs/>
              </w:rPr>
            </w:pPr>
            <w:r>
              <w:rPr>
                <w:rFonts w:ascii="Times New Roman" w:eastAsia="Times New Roman" w:hAnsi="Times New Roman" w:cs="Times New Roman"/>
                <w:bCs/>
              </w:rPr>
              <w:t>- 60 gra çdo vit</w:t>
            </w:r>
          </w:p>
        </w:tc>
        <w:tc>
          <w:tcPr>
            <w:tcW w:w="1710" w:type="dxa"/>
            <w:shd w:val="clear" w:color="auto" w:fill="auto"/>
          </w:tcPr>
          <w:p w14:paraId="69ABCAA5" w14:textId="30CD4F39" w:rsidR="00696BB6" w:rsidRDefault="00696BB6" w:rsidP="00696BB6">
            <w:pPr>
              <w:rPr>
                <w:rFonts w:ascii="Times New Roman" w:eastAsia="Times New Roman" w:hAnsi="Times New Roman" w:cs="Times New Roman"/>
                <w:bCs/>
              </w:rPr>
            </w:pPr>
            <w:r>
              <w:rPr>
                <w:rFonts w:ascii="Times New Roman" w:eastAsia="Times New Roman" w:hAnsi="Times New Roman" w:cs="Times New Roman"/>
                <w:bCs/>
              </w:rPr>
              <w:t>KK</w:t>
            </w:r>
          </w:p>
        </w:tc>
      </w:tr>
    </w:tbl>
    <w:p w14:paraId="3003A5D0" w14:textId="77777777" w:rsidR="00F7722D" w:rsidRPr="0015669B" w:rsidRDefault="00F7722D" w:rsidP="00696BB6">
      <w:pPr>
        <w:rPr>
          <w:rFonts w:ascii="Times New Roman" w:hAnsi="Times New Roman" w:cs="Times New Roman"/>
          <w:b/>
          <w:bCs/>
        </w:rPr>
      </w:pPr>
    </w:p>
    <w:sectPr w:rsidR="00F7722D" w:rsidRPr="0015669B" w:rsidSect="005B4E22">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1FEFB" w14:textId="77777777" w:rsidR="005B4E22" w:rsidRPr="00D46DBB" w:rsidRDefault="005B4E22" w:rsidP="00F92F99">
      <w:r w:rsidRPr="00D46DBB">
        <w:separator/>
      </w:r>
    </w:p>
  </w:endnote>
  <w:endnote w:type="continuationSeparator" w:id="0">
    <w:p w14:paraId="71BBD947" w14:textId="77777777" w:rsidR="005B4E22" w:rsidRPr="00D46DBB" w:rsidRDefault="005B4E22" w:rsidP="00F92F99">
      <w:r w:rsidRPr="00D46D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roman"/>
    <w:pitch w:val="variable"/>
  </w:font>
  <w:font w:name="Helvetica">
    <w:panose1 w:val="020B0604020202020204"/>
    <w:charset w:val="00"/>
    <w:family w:val="swiss"/>
    <w:pitch w:val="variable"/>
    <w:sig w:usb0="E0002EFF" w:usb1="C000785B" w:usb2="00000009" w:usb3="00000000" w:csb0="000001FF"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801355"/>
      <w:docPartObj>
        <w:docPartGallery w:val="Page Numbers (Bottom of Page)"/>
        <w:docPartUnique/>
      </w:docPartObj>
    </w:sdtPr>
    <w:sdtContent>
      <w:p w14:paraId="7AB8DD9F" w14:textId="10C905C1" w:rsidR="00327304" w:rsidRPr="00D46DBB" w:rsidRDefault="00327304">
        <w:pPr>
          <w:pStyle w:val="Footer"/>
          <w:jc w:val="right"/>
        </w:pPr>
        <w:r w:rsidRPr="00D46DBB">
          <w:fldChar w:fldCharType="begin"/>
        </w:r>
        <w:r w:rsidRPr="00D46DBB">
          <w:instrText xml:space="preserve"> PAGE   \* MERGEFORMAT </w:instrText>
        </w:r>
        <w:r w:rsidRPr="00D46DBB">
          <w:fldChar w:fldCharType="separate"/>
        </w:r>
        <w:r w:rsidRPr="00D46DBB">
          <w:t>2</w:t>
        </w:r>
        <w:r w:rsidRPr="00D46DBB">
          <w:fldChar w:fldCharType="end"/>
        </w:r>
      </w:p>
    </w:sdtContent>
  </w:sdt>
  <w:p w14:paraId="20EE601E" w14:textId="77777777" w:rsidR="00696A3A" w:rsidRPr="00D46DBB" w:rsidRDefault="00696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4DD0" w14:textId="77777777" w:rsidR="005B4E22" w:rsidRPr="00D46DBB" w:rsidRDefault="005B4E22" w:rsidP="00F92F99">
      <w:r w:rsidRPr="00D46DBB">
        <w:separator/>
      </w:r>
    </w:p>
  </w:footnote>
  <w:footnote w:type="continuationSeparator" w:id="0">
    <w:p w14:paraId="331D0DC2" w14:textId="77777777" w:rsidR="005B4E22" w:rsidRPr="00D46DBB" w:rsidRDefault="005B4E22" w:rsidP="00F92F99">
      <w:r w:rsidRPr="00D46DBB">
        <w:continuationSeparator/>
      </w:r>
    </w:p>
  </w:footnote>
  <w:footnote w:id="1">
    <w:p w14:paraId="5E4B707C"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 xml:space="preserve">Për një listë më të plotë me koncepte mund të vizitoni edhe: </w:t>
      </w:r>
      <w:hyperlink r:id="rId1" w:history="1">
        <w:r w:rsidRPr="00D46DBB">
          <w:rPr>
            <w:rStyle w:val="Hyperlink"/>
            <w:rFonts w:ascii="Times New Roman" w:hAnsi="Times New Roman" w:cs="Times New Roman"/>
            <w:sz w:val="18"/>
            <w:szCs w:val="18"/>
          </w:rPr>
          <w:t>https://eige.europa.eu/thesaurus/browse</w:t>
        </w:r>
      </w:hyperlink>
      <w:r w:rsidRPr="00D46DBB">
        <w:rPr>
          <w:rFonts w:ascii="Times New Roman" w:hAnsi="Times New Roman" w:cs="Times New Roman"/>
          <w:sz w:val="18"/>
          <w:szCs w:val="18"/>
        </w:rPr>
        <w:t xml:space="preserve">  </w:t>
      </w:r>
    </w:p>
  </w:footnote>
  <w:footnote w:id="2">
    <w:p w14:paraId="0F272D0D" w14:textId="77777777" w:rsidR="00696A3A" w:rsidRPr="00D46DBB" w:rsidRDefault="00696A3A" w:rsidP="00912C92">
      <w:pPr>
        <w:pStyle w:val="FootnoteText"/>
        <w:rPr>
          <w:rFonts w:ascii="Times New Roman" w:hAnsi="Times New Roman"/>
          <w:szCs w:val="18"/>
          <w:vertAlign w:val="baseline"/>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 xml:space="preserve">Tekstin e Kartës mund ta gjeni në: </w:t>
      </w:r>
      <w:hyperlink r:id="rId2" w:history="1">
        <w:r w:rsidRPr="00D46DBB">
          <w:rPr>
            <w:rStyle w:val="Hyperlink"/>
            <w:rFonts w:ascii="Times New Roman" w:hAnsi="Times New Roman"/>
            <w:szCs w:val="18"/>
            <w:vertAlign w:val="baseline"/>
            <w:lang w:val="sq-AL"/>
          </w:rPr>
          <w:t>https://charter-equality.eu/the-charter/lobservatoire-europeen-en.html</w:t>
        </w:r>
      </w:hyperlink>
      <w:r w:rsidRPr="00D46DBB">
        <w:rPr>
          <w:rFonts w:ascii="Times New Roman" w:hAnsi="Times New Roman"/>
          <w:szCs w:val="18"/>
          <w:vertAlign w:val="baseline"/>
          <w:lang w:val="sq-AL"/>
        </w:rPr>
        <w:t xml:space="preserve"> </w:t>
      </w:r>
    </w:p>
  </w:footnote>
  <w:footnote w:id="3">
    <w:p w14:paraId="6CF803B1" w14:textId="77777777" w:rsidR="00696A3A" w:rsidRPr="00D46DBB" w:rsidRDefault="00696A3A" w:rsidP="00912C92">
      <w:pPr>
        <w:pStyle w:val="Footer"/>
        <w:ind w:left="180" w:hanging="18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“Gra dhe burra” në këtë PLVBGJ nënkupton periudhën moshore duke filluar nga mbi 35 vjeç, deri në fund të jetës (përfshirë edhe të moshuarat/moshuarit).</w:t>
      </w:r>
    </w:p>
  </w:footnote>
  <w:footnote w:id="4">
    <w:p w14:paraId="01B29172"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“Të reja dhe të rinj” në këtë PLVBGJ nënkupton periudhën moshore nga 18 - 35 vjeç.</w:t>
      </w:r>
    </w:p>
  </w:footnote>
  <w:footnote w:id="5">
    <w:p w14:paraId="3A826482"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“Vajza dhe djem” në këtë PLVBGJ nënkupton periudhën moshore nga 0 - 18 vjeç.</w:t>
      </w:r>
    </w:p>
  </w:footnote>
  <w:footnote w:id="6">
    <w:p w14:paraId="6993747C" w14:textId="58E8A850" w:rsidR="00424B6B" w:rsidRPr="00424B6B" w:rsidRDefault="00AA7EA4" w:rsidP="00912C92">
      <w:pPr>
        <w:pStyle w:val="FootnoteText"/>
        <w:rPr>
          <w:rFonts w:ascii="Times New Roman" w:hAnsi="Times New Roman"/>
          <w:szCs w:val="18"/>
          <w:vertAlign w:val="baseline"/>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 xml:space="preserve">Shih: </w:t>
      </w:r>
      <w:r w:rsidR="00424B6B" w:rsidRPr="00424B6B">
        <w:rPr>
          <w:rFonts w:ascii="Times New Roman" w:hAnsi="Times New Roman"/>
          <w:color w:val="0000FF"/>
          <w:szCs w:val="18"/>
          <w:u w:val="single"/>
          <w:vertAlign w:val="baseline"/>
          <w:lang w:val="sq-AL"/>
        </w:rPr>
        <w:t>https://kk.rks-gov.net/kline/</w:t>
      </w:r>
      <w:r w:rsidR="00424B6B">
        <w:rPr>
          <w:rFonts w:ascii="Times New Roman" w:hAnsi="Times New Roman"/>
          <w:szCs w:val="18"/>
          <w:vertAlign w:val="baseline"/>
          <w:lang w:val="sq-AL"/>
        </w:rPr>
        <w:t xml:space="preserve"> </w:t>
      </w:r>
    </w:p>
  </w:footnote>
  <w:footnote w:id="7">
    <w:p w14:paraId="18279E11" w14:textId="26F7CB14" w:rsidR="00C34BF6" w:rsidRPr="00D46DBB" w:rsidRDefault="00C34BF6" w:rsidP="00912C92">
      <w:pPr>
        <w:pStyle w:val="FootnoteText"/>
        <w:rPr>
          <w:rFonts w:ascii="Times New Roman" w:hAnsi="Times New Roman"/>
          <w:szCs w:val="18"/>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 xml:space="preserve">Rol të rëndësishëm këtu ka luajtur edhe mbështetja e vazhdueshme e dhënë nga UN Women, sidomos në kuadër të Programit Rajonal: "Financimi transformues për Barazinë Gjinore drejt një Qeverisjeje më Transparente, Gjithëpërfshirëse dhe Llogaridhënëse në Ballkanin Perëndimor”, i financuar nga SIDA dhe i zbatuar në Kosovë prej vitit 2020. </w:t>
      </w:r>
      <w:r w:rsidRPr="00D46DBB">
        <w:rPr>
          <w:rFonts w:ascii="Times New Roman" w:hAnsi="Times New Roman"/>
          <w:szCs w:val="18"/>
          <w:lang w:val="sq-AL"/>
        </w:rPr>
        <w:t xml:space="preserve"> </w:t>
      </w:r>
    </w:p>
  </w:footnote>
  <w:footnote w:id="8">
    <w:p w14:paraId="37569B82" w14:textId="554ACEF5" w:rsidR="00696A3A" w:rsidRPr="00D46DBB" w:rsidRDefault="00696A3A" w:rsidP="00912C92">
      <w:pPr>
        <w:pStyle w:val="FootnoteText"/>
        <w:rPr>
          <w:rFonts w:ascii="Times New Roman" w:hAnsi="Times New Roman"/>
          <w:szCs w:val="18"/>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 xml:space="preserve">Në kuadër edhe të përafrimit të këtij Plani Lokal të Veprimit për Barazinë Gjinore me Planin e Veprimit të BE-së për </w:t>
      </w:r>
      <w:r w:rsidR="0062474A" w:rsidRPr="00D46DBB">
        <w:rPr>
          <w:rFonts w:ascii="Times New Roman" w:hAnsi="Times New Roman"/>
          <w:szCs w:val="18"/>
          <w:vertAlign w:val="baseline"/>
          <w:lang w:val="sq-AL"/>
        </w:rPr>
        <w:t>Barazinë</w:t>
      </w:r>
      <w:r w:rsidRPr="00D46DBB">
        <w:rPr>
          <w:rFonts w:ascii="Times New Roman" w:hAnsi="Times New Roman"/>
          <w:szCs w:val="18"/>
          <w:vertAlign w:val="baseline"/>
          <w:lang w:val="sq-AL"/>
        </w:rPr>
        <w:t xml:space="preserve"> Gjinore – EU GAP III.  </w:t>
      </w:r>
    </w:p>
  </w:footnote>
  <w:footnote w:id="9">
    <w:p w14:paraId="10989143" w14:textId="77777777" w:rsidR="00696A3A" w:rsidRPr="00D46DBB" w:rsidRDefault="00696A3A" w:rsidP="00912C92">
      <w:pPr>
        <w:pStyle w:val="FootnoteText"/>
        <w:rPr>
          <w:rFonts w:ascii="Times New Roman" w:hAnsi="Times New Roman"/>
          <w:szCs w:val="18"/>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Shih PKBGJ, fq. 11</w:t>
      </w:r>
    </w:p>
  </w:footnote>
  <w:footnote w:id="10">
    <w:p w14:paraId="4809724F"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 xml:space="preserve">Për më shumë shikoni në: </w:t>
      </w:r>
      <w:hyperlink r:id="rId3" w:history="1">
        <w:r w:rsidRPr="00D46DBB">
          <w:rPr>
            <w:rStyle w:val="Hyperlink"/>
            <w:rFonts w:ascii="Times New Roman" w:hAnsi="Times New Roman" w:cs="Times New Roman"/>
            <w:sz w:val="18"/>
            <w:szCs w:val="18"/>
          </w:rPr>
          <w:t>https://charter-equality.eu/the-action-plan-step-by-step/definir-un-plan-daction-en.html</w:t>
        </w:r>
      </w:hyperlink>
      <w:r w:rsidRPr="00D46DBB">
        <w:rPr>
          <w:rFonts w:ascii="Times New Roman" w:hAnsi="Times New Roman" w:cs="Times New Roman"/>
          <w:sz w:val="18"/>
          <w:szCs w:val="18"/>
        </w:rPr>
        <w:t xml:space="preserve"> </w:t>
      </w:r>
    </w:p>
  </w:footnote>
  <w:footnote w:id="11">
    <w:p w14:paraId="2D7318AB"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Znj. Monika Kocaqi, konsulente ndërkombëtare.</w:t>
      </w:r>
    </w:p>
  </w:footnote>
  <w:footnote w:id="12">
    <w:p w14:paraId="3386150A"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 xml:space="preserve">Për shpjegime më të hollësishme mbi secilin parim, mund të referoheni tek teksti i Kartës Evropiane për Barazi në adresën: </w:t>
      </w:r>
      <w:hyperlink r:id="rId4" w:history="1">
        <w:r w:rsidRPr="00D46DBB">
          <w:rPr>
            <w:rStyle w:val="Hyperlink"/>
            <w:rFonts w:ascii="Times New Roman" w:hAnsi="Times New Roman" w:cs="Times New Roman"/>
            <w:sz w:val="18"/>
            <w:szCs w:val="18"/>
          </w:rPr>
          <w:t>https://www.ccre.org/img/uploads/piecesjointe/filename/charte_egalite_al.pdf</w:t>
        </w:r>
      </w:hyperlink>
      <w:r w:rsidRPr="00D46DBB">
        <w:rPr>
          <w:rFonts w:ascii="Times New Roman" w:hAnsi="Times New Roman" w:cs="Times New Roman"/>
          <w:sz w:val="18"/>
          <w:szCs w:val="18"/>
        </w:rPr>
        <w:t xml:space="preserve"> </w:t>
      </w:r>
    </w:p>
  </w:footnote>
  <w:footnote w:id="13">
    <w:p w14:paraId="35CCF776" w14:textId="1FF8A4F8" w:rsidR="00CB5741" w:rsidRPr="007D0AA8" w:rsidRDefault="00CB5741">
      <w:pPr>
        <w:pStyle w:val="FootnoteText"/>
        <w:rPr>
          <w:rFonts w:ascii="Times New Roman" w:hAnsi="Times New Roman"/>
        </w:rPr>
      </w:pPr>
      <w:r w:rsidRPr="007D0AA8">
        <w:rPr>
          <w:rStyle w:val="FootnoteReference"/>
          <w:rFonts w:ascii="Times New Roman" w:hAnsi="Times New Roman"/>
        </w:rPr>
        <w:footnoteRef/>
      </w:r>
      <w:r w:rsidRPr="007D0AA8">
        <w:rPr>
          <w:rFonts w:ascii="Times New Roman" w:hAnsi="Times New Roman"/>
        </w:rPr>
        <w:t xml:space="preserve"> </w:t>
      </w:r>
      <w:r w:rsidRPr="007D0AA8">
        <w:rPr>
          <w:rFonts w:ascii="Times New Roman" w:hAnsi="Times New Roman"/>
          <w:vertAlign w:val="baseline"/>
        </w:rPr>
        <w:t xml:space="preserve">Ky </w:t>
      </w:r>
      <w:r w:rsidRPr="007D0AA8">
        <w:rPr>
          <w:rFonts w:ascii="Times New Roman" w:hAnsi="Times New Roman"/>
          <w:vertAlign w:val="baseline"/>
        </w:rPr>
        <w:t>tregues bazohet në analizën gjinore të Drejtorisë së Bujqësisë dhe Zhvillimit Rural të realizuar nga Komuna Klinë me mbështetjen e</w:t>
      </w:r>
      <w:r w:rsidRPr="007D0AA8">
        <w:rPr>
          <w:rFonts w:ascii="Times New Roman" w:hAnsi="Times New Roman"/>
        </w:rPr>
        <w:t xml:space="preserve"> </w:t>
      </w:r>
      <w:r w:rsidRPr="007D0AA8">
        <w:rPr>
          <w:rFonts w:ascii="Times New Roman" w:hAnsi="Times New Roman"/>
          <w:vertAlign w:val="baseline"/>
        </w:rPr>
        <w:t xml:space="preserve">UN Women, në kuadër të Programit Rajonal: "Financimi transformues për Barazinë Gjinore drejt një Qeverisjeje më Transparente, Gjithëpërfshirëse dhe Llogaridhënëse në Ballkanin Perëndimor”, i financuar nga SIDA dhe i zbatuar në Kosovë prej vitit 2020. </w:t>
      </w:r>
      <w:r w:rsidRPr="007D0AA8">
        <w:rPr>
          <w:rFonts w:ascii="Times New Roman" w:hAnsi="Times New Roman"/>
        </w:rPr>
        <w:t xml:space="preserve"> </w:t>
      </w:r>
    </w:p>
  </w:footnote>
  <w:footnote w:id="14">
    <w:p w14:paraId="4A5CE159" w14:textId="77777777" w:rsidR="00397FAF" w:rsidRPr="005C5CEB" w:rsidRDefault="00397FAF">
      <w:pPr>
        <w:pStyle w:val="FootnoteText"/>
        <w:rPr>
          <w:vertAlign w:val="baseline"/>
        </w:rPr>
      </w:pPr>
      <w:r>
        <w:rPr>
          <w:rStyle w:val="FootnoteReference"/>
        </w:rPr>
        <w:footnoteRef/>
      </w:r>
      <w:r>
        <w:t xml:space="preserve"> </w:t>
      </w:r>
      <w:r w:rsidRPr="00BC675A">
        <w:rPr>
          <w:rFonts w:ascii="Times New Roman" w:hAnsi="Times New Roman"/>
          <w:vertAlign w:val="baseline"/>
          <w:lang w:val="sq-AL"/>
        </w:rPr>
        <w:t>Ky aktivitet është propozuar edhe në përputhje me gjetjet nga analiza gjinore e Drejtorisë së Bujqësisë dhe Zhvillimit Rural, zhvilluar nga Komuna Klinë me mbështetjen e UN Women, në kuadër të Programit Rajonal: "Financimi transformues për Barazinë Gjinore drejt një Qeverisjeje më Transparente, Gjithëpërfshirëse dhe Llogaridhënëse në Ballkanin Perëndimor”, i financuar nga SIDA dhe i zbatuar në Kosovë prej vitit 2020.</w:t>
      </w:r>
    </w:p>
  </w:footnote>
  <w:footnote w:id="15">
    <w:p w14:paraId="6D424709" w14:textId="77777777" w:rsidR="00114413" w:rsidRPr="00BC675A" w:rsidRDefault="00114413" w:rsidP="00114413">
      <w:pPr>
        <w:pStyle w:val="FootnoteText"/>
        <w:rPr>
          <w:vertAlign w:val="baseline"/>
        </w:rPr>
      </w:pPr>
      <w:r>
        <w:rPr>
          <w:rStyle w:val="FootnoteReference"/>
        </w:rPr>
        <w:footnoteRef/>
      </w:r>
      <w:r>
        <w:t xml:space="preserve"> </w:t>
      </w:r>
      <w:r w:rsidRPr="00BC675A">
        <w:rPr>
          <w:rFonts w:ascii="Times New Roman" w:hAnsi="Times New Roman"/>
          <w:vertAlign w:val="baseline"/>
          <w:lang w:val="sq-AL"/>
        </w:rPr>
        <w:t>Ky aktivitet është propozuar edhe në përputhje me gjetjet nga analiza gjinore e Drejtorisë së Bujqësisë dhe Zhvillimit Rural, zhvilluar nga Komuna Klinë me mbështetjen e UN Women, në kuadër të Programit Rajonal: "Financimi transformues për Barazinë Gjinore drejt një Qeverisjeje më Transparente, Gjithëpërfshirëse dhe Llogaridhënëse në Ballkanin Perëndimor”, i financuar nga SIDA dhe i zbatuar në Kosovë prej vitit 2020.</w:t>
      </w:r>
    </w:p>
  </w:footnote>
  <w:footnote w:id="16">
    <w:p w14:paraId="33682FE5" w14:textId="77777777" w:rsidR="00D250B1" w:rsidRPr="00BC675A" w:rsidRDefault="00D250B1">
      <w:pPr>
        <w:pStyle w:val="FootnoteText"/>
        <w:rPr>
          <w:rFonts w:ascii="Times New Roman" w:hAnsi="Times New Roman"/>
          <w:vertAlign w:val="baseline"/>
          <w:lang w:val="sq-AL"/>
        </w:rPr>
      </w:pPr>
      <w:r w:rsidRPr="00BC675A">
        <w:rPr>
          <w:rStyle w:val="FootnoteReference"/>
          <w:rFonts w:ascii="Times New Roman" w:hAnsi="Times New Roman"/>
          <w:lang w:val="sq-AL"/>
        </w:rPr>
        <w:footnoteRef/>
      </w:r>
      <w:r w:rsidRPr="00BC675A">
        <w:rPr>
          <w:rFonts w:ascii="Times New Roman" w:hAnsi="Times New Roman"/>
          <w:lang w:val="sq-AL"/>
        </w:rPr>
        <w:t xml:space="preserve"> </w:t>
      </w:r>
      <w:r w:rsidRPr="00BC675A">
        <w:rPr>
          <w:rFonts w:ascii="Times New Roman" w:hAnsi="Times New Roman"/>
          <w:vertAlign w:val="baseline"/>
          <w:lang w:val="sq-AL"/>
        </w:rPr>
        <w:t>Ky aktivitet është propozuar edhe në përputhje me gjetjet nga analiza gjinore e Drejtorisë së Bujqësisë dhe Zhvillimit Rural, zhvilluar nga Komuna Klinë me mbështetjen e UN Women, në kuadër të Programit Rajonal: "Financimi transformues për Barazinë Gjinore drejt një Qeverisjeje më Transparente, Gjithëpërfshirëse dhe Llogaridhënëse në Ballkanin Perëndimor”, i financuar nga SIDA dhe i zbatuar në Kosovë prej vitit 2020.</w:t>
      </w:r>
    </w:p>
  </w:footnote>
  <w:footnote w:id="17">
    <w:p w14:paraId="6B5E4D64" w14:textId="77777777" w:rsidR="00C92221" w:rsidRPr="002C2118" w:rsidRDefault="00C92221">
      <w:pPr>
        <w:pStyle w:val="FootnoteText"/>
        <w:rPr>
          <w:rFonts w:ascii="Times New Roman" w:hAnsi="Times New Roman"/>
          <w:vertAlign w:val="baseline"/>
          <w:lang w:val="sq-AL"/>
        </w:rPr>
      </w:pPr>
      <w:r w:rsidRPr="002C2118">
        <w:rPr>
          <w:rStyle w:val="FootnoteReference"/>
          <w:rFonts w:ascii="Times New Roman" w:hAnsi="Times New Roman"/>
          <w:lang w:val="sq-AL"/>
        </w:rPr>
        <w:footnoteRef/>
      </w:r>
      <w:r w:rsidRPr="002C2118">
        <w:rPr>
          <w:rFonts w:ascii="Times New Roman" w:hAnsi="Times New Roman"/>
          <w:lang w:val="sq-AL"/>
        </w:rPr>
        <w:t xml:space="preserve"> </w:t>
      </w:r>
      <w:r w:rsidRPr="002C2118">
        <w:rPr>
          <w:rFonts w:ascii="Times New Roman" w:hAnsi="Times New Roman"/>
          <w:vertAlign w:val="baseline"/>
          <w:lang w:val="sq-AL"/>
        </w:rPr>
        <w:t>Për vitin 2023 janë rregjistruar rreth 260 prona në emër të të dy bashkëshortëve dhe 33 prona vetëm në emër të grave.</w:t>
      </w:r>
    </w:p>
  </w:footnote>
  <w:footnote w:id="18">
    <w:p w14:paraId="09693BDB" w14:textId="77777777" w:rsidR="00F31DE9" w:rsidRPr="00437B58" w:rsidRDefault="00F31DE9" w:rsidP="00F31DE9">
      <w:pPr>
        <w:pStyle w:val="FootnoteText"/>
        <w:rPr>
          <w:rFonts w:ascii="Times New Roman" w:hAnsi="Times New Roman"/>
          <w:szCs w:val="18"/>
          <w:lang w:val="sq-AL"/>
        </w:rPr>
      </w:pPr>
      <w:r w:rsidRPr="00D216CC">
        <w:rPr>
          <w:rStyle w:val="FootnoteReference"/>
          <w:rFonts w:ascii="Times New Roman" w:hAnsi="Times New Roman"/>
          <w:szCs w:val="18"/>
          <w:vertAlign w:val="baseline"/>
        </w:rPr>
        <w:footnoteRef/>
      </w:r>
      <w:r w:rsidRPr="00D216CC">
        <w:rPr>
          <w:rFonts w:ascii="Times New Roman" w:hAnsi="Times New Roman"/>
          <w:szCs w:val="18"/>
          <w:vertAlign w:val="baseline"/>
          <w:lang w:val="sq-AL"/>
        </w:rPr>
        <w:t xml:space="preserve"> Ky tregues është formuluar bazuar në analizën gjinore buxhetore, të zhvilluar nga Drejtoria për Kulturë, Rini dhe Sport dhe përkrahur nga ekspertiza e UN Women në kuadër të Programit Rajonal: "Financimi transformues për Barazinë Gjinore drejt një Qeverisjeje më Transparente, Gjithëpërfshirëse dhe Llogaridhënëse në Ballkanin Perëndimor”, i financuar nga SIDA dhe i zbatuar në Kosovë prej vitit 2020.</w:t>
      </w:r>
    </w:p>
  </w:footnote>
  <w:footnote w:id="19">
    <w:p w14:paraId="47930937" w14:textId="79B85046" w:rsidR="00B874F4" w:rsidRPr="00F506EA" w:rsidRDefault="00B874F4">
      <w:pPr>
        <w:pStyle w:val="FootnoteText"/>
        <w:rPr>
          <w:rFonts w:ascii="Times New Roman" w:hAnsi="Times New Roman"/>
          <w:vertAlign w:val="baseline"/>
          <w:lang w:val="sq-AL"/>
        </w:rPr>
      </w:pPr>
      <w:r w:rsidRPr="00F506EA">
        <w:rPr>
          <w:rStyle w:val="FootnoteReference"/>
          <w:rFonts w:ascii="Times New Roman" w:hAnsi="Times New Roman"/>
          <w:lang w:val="sq-AL"/>
        </w:rPr>
        <w:footnoteRef/>
      </w:r>
      <w:r w:rsidRPr="00F506EA">
        <w:rPr>
          <w:rFonts w:ascii="Times New Roman" w:hAnsi="Times New Roman"/>
          <w:lang w:val="sq-AL"/>
        </w:rPr>
        <w:t xml:space="preserve"> </w:t>
      </w:r>
      <w:r w:rsidRPr="00F506EA">
        <w:rPr>
          <w:rFonts w:ascii="Times New Roman" w:hAnsi="Times New Roman"/>
          <w:vertAlign w:val="baseline"/>
          <w:lang w:val="sq-AL"/>
        </w:rPr>
        <w:t xml:space="preserve">Ky aktivitet është propozuar </w:t>
      </w:r>
      <w:r w:rsidRPr="00F506EA">
        <w:rPr>
          <w:rFonts w:ascii="Times New Roman" w:hAnsi="Times New Roman"/>
          <w:szCs w:val="18"/>
          <w:vertAlign w:val="baseline"/>
          <w:lang w:val="sq-AL"/>
        </w:rPr>
        <w:t>bazuar në analizën gjinore buxhetore, të zhvilluar nga Drejtoria për Kulturë, Rini dhe Sport dhe përkrahur nga ekspertiza e UN Women në kuadër të Programit Rajonal: "Financimi transformues për Barazinë Gjinore drejt një Qeverisjeje më Transparente, Gjithëpërfshirëse dhe Llogaridhënëse në Ballkanin Perëndimor”, i financuar nga SIDA dhe i zbatuar në Kosovë prej vitit 2020.</w:t>
      </w:r>
    </w:p>
  </w:footnote>
  <w:footnote w:id="20">
    <w:p w14:paraId="7EA93FA0" w14:textId="77777777" w:rsidR="004D2B3C" w:rsidRPr="009D44C6" w:rsidRDefault="004D2B3C" w:rsidP="004D2B3C">
      <w:pPr>
        <w:pStyle w:val="FootnoteText"/>
        <w:rPr>
          <w:vertAlign w:val="baseline"/>
        </w:rPr>
      </w:pPr>
      <w:r>
        <w:rPr>
          <w:rStyle w:val="FootnoteReference"/>
        </w:rPr>
        <w:footnoteRef/>
      </w:r>
      <w:r>
        <w:t xml:space="preserve"> </w:t>
      </w:r>
      <w:r w:rsidRPr="00F506EA">
        <w:rPr>
          <w:rFonts w:ascii="Times New Roman" w:hAnsi="Times New Roman"/>
          <w:vertAlign w:val="baseline"/>
          <w:lang w:val="sq-AL"/>
        </w:rPr>
        <w:t xml:space="preserve">Ky aktivitet është propozuar </w:t>
      </w:r>
      <w:r w:rsidRPr="00F506EA">
        <w:rPr>
          <w:rFonts w:ascii="Times New Roman" w:hAnsi="Times New Roman"/>
          <w:szCs w:val="18"/>
          <w:vertAlign w:val="baseline"/>
          <w:lang w:val="sq-AL"/>
        </w:rPr>
        <w:t>bazuar në analizën gjinore buxhetore, të zhvilluar nga Drejtoria për Kulturë, Rini dhe Sport dhe përkrahur nga ekspertiza e UN Women në kuadër të Programit Rajonal: "Financimi transformues për Barazinë Gjinore drejt një Qeverisjeje më Transparente, Gjithëpërfshirëse dhe Llogaridhënëse në Ballkanin Perëndimor”, i financuar nga SIDA dhe i zbatuar në Kosovë prej vitit 2020.</w:t>
      </w:r>
    </w:p>
  </w:footnote>
  <w:footnote w:id="21">
    <w:p w14:paraId="49F2F208" w14:textId="77777777" w:rsidR="00406BAF" w:rsidRPr="006B03B2" w:rsidRDefault="00406BAF" w:rsidP="00406BAF">
      <w:pPr>
        <w:pStyle w:val="FootnoteText"/>
        <w:rPr>
          <w:rFonts w:ascii="Times New Roman" w:hAnsi="Times New Roman"/>
          <w:szCs w:val="18"/>
          <w:vertAlign w:val="baseline"/>
          <w:lang w:val="sq-AL"/>
        </w:rPr>
      </w:pPr>
      <w:r w:rsidRPr="00406BAF">
        <w:rPr>
          <w:rStyle w:val="FootnoteReference"/>
          <w:rFonts w:ascii="Times New Roman" w:hAnsi="Times New Roman"/>
          <w:szCs w:val="18"/>
        </w:rPr>
        <w:footnoteRef/>
      </w:r>
      <w:r w:rsidRPr="00D216CC">
        <w:rPr>
          <w:rFonts w:ascii="Times New Roman" w:hAnsi="Times New Roman"/>
          <w:szCs w:val="18"/>
          <w:vertAlign w:val="baseline"/>
          <w:lang w:val="sq-AL"/>
        </w:rPr>
        <w:t xml:space="preserve"> Data </w:t>
      </w:r>
      <w:r w:rsidRPr="00D216CC">
        <w:rPr>
          <w:rFonts w:ascii="Times New Roman" w:hAnsi="Times New Roman"/>
          <w:b/>
          <w:bCs/>
          <w:szCs w:val="18"/>
          <w:vertAlign w:val="baseline"/>
          <w:lang w:val="sq-AL"/>
        </w:rPr>
        <w:t xml:space="preserve">11 tetor </w:t>
      </w:r>
      <w:r w:rsidRPr="00D216CC">
        <w:rPr>
          <w:rFonts w:ascii="Times New Roman" w:hAnsi="Times New Roman"/>
          <w:szCs w:val="18"/>
          <w:vertAlign w:val="baseline"/>
          <w:lang w:val="sq-AL"/>
        </w:rPr>
        <w:t>është shpallur  nga Asambleja e Përgjithshme e Kombeve të Bashkuara si Dita Ndërkombëtare e Fëmijëve Vajza, për të njohur të drejtat e vajzave dhe sfidat unike me të cilat përballen vajzat në mbarë botën)</w:t>
      </w:r>
      <w:r>
        <w:rPr>
          <w:rFonts w:ascii="Times New Roman" w:hAnsi="Times New Roman"/>
          <w:szCs w:val="18"/>
          <w:vertAlign w:val="baseline"/>
          <w:lang w:val="sq-AL"/>
        </w:rPr>
        <w:t xml:space="preserve"> </w:t>
      </w:r>
      <w:r w:rsidRPr="00D216CC">
        <w:rPr>
          <w:rFonts w:ascii="Times New Roman" w:hAnsi="Times New Roman"/>
          <w:szCs w:val="18"/>
          <w:vertAlign w:val="baseline"/>
          <w:lang w:val="sq-AL"/>
        </w:rPr>
        <w:t xml:space="preserve">miratuar me Rezolutën 66/170, datë 19 dhjetor 2011). Dita Ndërkombëtare e Fëmijëve Vajza fokuson vëmendjen në nevojën për të adresuar sfidat me të cilat përballen vajzat dhe për të promovuar fuqizimin e vajzave dhe përmbushjen e të drejtave të tyre njerëzore. Për më shumë shih: </w:t>
      </w:r>
      <w:hyperlink r:id="rId5" w:history="1">
        <w:r w:rsidRPr="00D216CC">
          <w:rPr>
            <w:rStyle w:val="Hyperlink"/>
            <w:rFonts w:ascii="Times New Roman" w:hAnsi="Times New Roman"/>
            <w:szCs w:val="18"/>
            <w:vertAlign w:val="baseline"/>
            <w:lang w:val="sq-AL"/>
          </w:rPr>
          <w:t>https://www.un.org/en/observances/girl-child-day</w:t>
        </w:r>
      </w:hyperlink>
      <w:r w:rsidRPr="00D216CC">
        <w:rPr>
          <w:rFonts w:ascii="Times New Roman" w:hAnsi="Times New Roman"/>
          <w:szCs w:val="18"/>
          <w:vertAlign w:val="baseline"/>
          <w:lang w:val="sq-AL"/>
        </w:rPr>
        <w:t xml:space="preserve"> Ditë të tjera ndërkombëtare të lidhura me fëmijët (pra vajza dhe djem), si dhe me të rejat e të rinjtë, janë: 12 qershori – Dita botërore kundër punës së fëmijëve, 12 gushti – Dita ndërkombëtare e rinisë, 20 nëntori – Dita botërore e fëmijëve; në prill (data ndryshon </w:t>
      </w:r>
      <w:r>
        <w:rPr>
          <w:rFonts w:ascii="Times New Roman" w:hAnsi="Times New Roman"/>
          <w:szCs w:val="18"/>
          <w:vertAlign w:val="baseline"/>
          <w:lang w:val="sq-AL"/>
        </w:rPr>
        <w:t>ç</w:t>
      </w:r>
      <w:r w:rsidRPr="00D216CC">
        <w:rPr>
          <w:rFonts w:ascii="Times New Roman" w:hAnsi="Times New Roman"/>
          <w:szCs w:val="18"/>
          <w:vertAlign w:val="baseline"/>
          <w:lang w:val="sq-AL"/>
        </w:rPr>
        <w:t xml:space="preserve">do vit, nga 22-28 prill) – dita ndërkombëtare e vajzave në teknologjinë e informacionit dhe komunikimit, etj. Për më shumë shih </w:t>
      </w:r>
      <w:r w:rsidRPr="006B03B2">
        <w:rPr>
          <w:rFonts w:ascii="Times New Roman" w:hAnsi="Times New Roman"/>
          <w:szCs w:val="18"/>
          <w:vertAlign w:val="baseline"/>
          <w:lang w:val="sq-AL"/>
        </w:rPr>
        <w:t xml:space="preserve">kalendarin e ditëve ndërkombëtare në: </w:t>
      </w:r>
      <w:hyperlink r:id="rId6" w:history="1">
        <w:r w:rsidRPr="006B03B2">
          <w:rPr>
            <w:rStyle w:val="Hyperlink"/>
            <w:rFonts w:ascii="Times New Roman" w:hAnsi="Times New Roman"/>
            <w:szCs w:val="18"/>
            <w:vertAlign w:val="baseline"/>
            <w:lang w:val="sq-AL"/>
          </w:rPr>
          <w:t>https://www.un.org/en/observances/list-days-weeks</w:t>
        </w:r>
      </w:hyperlink>
      <w:r w:rsidRPr="006B03B2">
        <w:rPr>
          <w:rFonts w:ascii="Times New Roman" w:hAnsi="Times New Roman"/>
          <w:szCs w:val="18"/>
          <w:vertAlign w:val="baseline"/>
          <w:lang w:val="sq-AL"/>
        </w:rPr>
        <w:t xml:space="preserve"> </w:t>
      </w:r>
    </w:p>
  </w:footnote>
  <w:footnote w:id="22">
    <w:p w14:paraId="1F0D4134" w14:textId="77777777" w:rsidR="00700AD3" w:rsidRPr="006B03B2" w:rsidRDefault="00700AD3" w:rsidP="00700AD3">
      <w:pPr>
        <w:pStyle w:val="FootnoteText"/>
        <w:rPr>
          <w:vertAlign w:val="baseline"/>
          <w:lang w:val="sq-AL"/>
        </w:rPr>
      </w:pPr>
      <w:r w:rsidRPr="006B03B2">
        <w:rPr>
          <w:rStyle w:val="FootnoteReference"/>
          <w:rFonts w:ascii="Times New Roman" w:hAnsi="Times New Roman"/>
          <w:lang w:val="sq-AL"/>
        </w:rPr>
        <w:footnoteRef/>
      </w:r>
      <w:r w:rsidRPr="006B03B2">
        <w:rPr>
          <w:rFonts w:ascii="Times New Roman" w:hAnsi="Times New Roman"/>
          <w:lang w:val="sq-AL"/>
        </w:rPr>
        <w:t xml:space="preserve"> </w:t>
      </w:r>
      <w:r w:rsidRPr="006B03B2">
        <w:rPr>
          <w:rFonts w:ascii="Times New Roman" w:hAnsi="Times New Roman"/>
          <w:vertAlign w:val="baseline"/>
          <w:lang w:val="sq-AL"/>
        </w:rPr>
        <w:t>Këto aktivitete janë në mbështetje të zbatimit të Planit Komunal të Veprimit për Mbrojtje nga Dhuna në Familje.</w:t>
      </w:r>
      <w:r w:rsidRPr="006B03B2">
        <w:rPr>
          <w:vertAlign w:val="baseline"/>
          <w:lang w:val="sq-AL"/>
        </w:rPr>
        <w:t xml:space="preserve"> </w:t>
      </w:r>
    </w:p>
  </w:footnote>
  <w:footnote w:id="23">
    <w:p w14:paraId="42DA06C5" w14:textId="69E9A789" w:rsidR="00C95F56" w:rsidRPr="005A60B0" w:rsidRDefault="00C95F56">
      <w:pPr>
        <w:pStyle w:val="FootnoteText"/>
        <w:rPr>
          <w:rFonts w:ascii="Times New Roman" w:hAnsi="Times New Roman"/>
          <w:vertAlign w:val="baseline"/>
          <w:lang w:val="sq-AL"/>
        </w:rPr>
      </w:pPr>
      <w:r w:rsidRPr="005A60B0">
        <w:rPr>
          <w:rStyle w:val="FootnoteReference"/>
          <w:rFonts w:ascii="Times New Roman" w:hAnsi="Times New Roman"/>
          <w:lang w:val="sq-AL"/>
        </w:rPr>
        <w:footnoteRef/>
      </w:r>
      <w:r w:rsidRPr="005A60B0">
        <w:rPr>
          <w:rFonts w:ascii="Times New Roman" w:hAnsi="Times New Roman"/>
          <w:lang w:val="sq-AL"/>
        </w:rPr>
        <w:t xml:space="preserve"> </w:t>
      </w:r>
      <w:r w:rsidRPr="005A60B0">
        <w:rPr>
          <w:rFonts w:ascii="Times New Roman" w:hAnsi="Times New Roman"/>
          <w:vertAlign w:val="baseline"/>
          <w:lang w:val="sq-AL"/>
        </w:rPr>
        <w:t xml:space="preserve">Për zbatimin e këtij aktiviteti do të ofrojë mbështetje edhe UN Women </w:t>
      </w:r>
    </w:p>
  </w:footnote>
  <w:footnote w:id="24">
    <w:p w14:paraId="1666F042" w14:textId="77777777" w:rsidR="008E07A5" w:rsidRPr="005A60B0" w:rsidRDefault="008E07A5" w:rsidP="008E07A5">
      <w:pPr>
        <w:pStyle w:val="FootnoteText"/>
        <w:rPr>
          <w:rFonts w:ascii="Times New Roman" w:hAnsi="Times New Roman"/>
          <w:vertAlign w:val="baseline"/>
          <w:lang w:val="sq-AL"/>
        </w:rPr>
      </w:pPr>
      <w:r w:rsidRPr="005A60B0">
        <w:rPr>
          <w:rStyle w:val="FootnoteReference"/>
          <w:rFonts w:ascii="Times New Roman" w:hAnsi="Times New Roman"/>
          <w:lang w:val="sq-AL"/>
        </w:rPr>
        <w:footnoteRef/>
      </w:r>
      <w:r w:rsidRPr="005A60B0">
        <w:rPr>
          <w:rFonts w:ascii="Times New Roman" w:hAnsi="Times New Roman"/>
          <w:lang w:val="sq-AL"/>
        </w:rPr>
        <w:t xml:space="preserve"> </w:t>
      </w:r>
      <w:r w:rsidRPr="005A60B0">
        <w:rPr>
          <w:rFonts w:ascii="Times New Roman" w:hAnsi="Times New Roman"/>
          <w:vertAlign w:val="baseline"/>
          <w:lang w:val="sq-AL"/>
        </w:rPr>
        <w:t xml:space="preserve">Për zbatimin e këtij aktiviteti do të ofrojë mbështetje edhe UN Women </w:t>
      </w:r>
    </w:p>
  </w:footnote>
  <w:footnote w:id="25">
    <w:p w14:paraId="734F454A" w14:textId="77777777" w:rsidR="00ED186C" w:rsidRPr="005A60B0" w:rsidRDefault="00ED186C" w:rsidP="008E07A5">
      <w:pPr>
        <w:pStyle w:val="FootnoteText"/>
        <w:rPr>
          <w:rFonts w:ascii="Times New Roman" w:hAnsi="Times New Roman"/>
          <w:vertAlign w:val="baseline"/>
          <w:lang w:val="sq-AL"/>
        </w:rPr>
      </w:pPr>
      <w:r w:rsidRPr="005A60B0">
        <w:rPr>
          <w:rStyle w:val="FootnoteReference"/>
          <w:rFonts w:ascii="Times New Roman" w:hAnsi="Times New Roman"/>
          <w:lang w:val="sq-AL"/>
        </w:rPr>
        <w:footnoteRef/>
      </w:r>
      <w:r w:rsidRPr="005A60B0">
        <w:rPr>
          <w:rFonts w:ascii="Times New Roman" w:hAnsi="Times New Roman"/>
          <w:lang w:val="sq-AL"/>
        </w:rPr>
        <w:t xml:space="preserve"> </w:t>
      </w:r>
      <w:r w:rsidRPr="005A60B0">
        <w:rPr>
          <w:rFonts w:ascii="Times New Roman" w:hAnsi="Times New Roman"/>
          <w:vertAlign w:val="baseline"/>
          <w:lang w:val="sq-AL"/>
        </w:rPr>
        <w:t xml:space="preserve">Për zbatimin e këtij aktiviteti do të ofrojë mbështetje edhe UN Women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7C5B" w14:textId="4AF5EA4E" w:rsidR="00327304" w:rsidRPr="00D46DBB" w:rsidRDefault="00000000">
    <w:pPr>
      <w:pStyle w:val="Header"/>
    </w:pPr>
    <w:r>
      <w:rPr>
        <w:noProof/>
      </w:rPr>
      <w:pict w14:anchorId="0B655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055141" o:spid="_x0000_s1027" type="#_x0000_t136" style="position:absolute;left:0;text-align:left;margin-left:0;margin-top:0;width:397.65pt;height:238.6pt;rotation:315;z-index:-251655168;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DB64" w14:textId="07BB75AB" w:rsidR="00696A3A" w:rsidRPr="00D46DBB" w:rsidRDefault="00000000">
    <w:pPr>
      <w:pStyle w:val="Header"/>
    </w:pPr>
    <w:r>
      <w:rPr>
        <w:noProof/>
      </w:rPr>
      <w:pict w14:anchorId="1197C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055142" o:spid="_x0000_s1028" type="#_x0000_t136" style="position:absolute;left:0;text-align:left;margin-left:0;margin-top:0;width:397.65pt;height:238.6pt;rotation:315;z-index:-25165312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B5ED" w14:textId="017C7DEE" w:rsidR="00327304" w:rsidRPr="00D46DBB" w:rsidRDefault="00000000">
    <w:pPr>
      <w:pStyle w:val="Header"/>
    </w:pPr>
    <w:r>
      <w:rPr>
        <w:noProof/>
      </w:rPr>
      <w:pict w14:anchorId="155B0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055140" o:spid="_x0000_s1026" type="#_x0000_t136" style="position:absolute;left:0;text-align:left;margin-left:0;margin-top:0;width:397.65pt;height:238.6pt;rotation:315;z-index:-251657216;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2DF"/>
    <w:multiLevelType w:val="hybridMultilevel"/>
    <w:tmpl w:val="9916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62D28"/>
    <w:multiLevelType w:val="hybridMultilevel"/>
    <w:tmpl w:val="22CE8E70"/>
    <w:lvl w:ilvl="0" w:tplc="6532C5F8">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915BD"/>
    <w:multiLevelType w:val="hybridMultilevel"/>
    <w:tmpl w:val="63E60C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59E396A"/>
    <w:multiLevelType w:val="multilevel"/>
    <w:tmpl w:val="A12820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CF617B"/>
    <w:multiLevelType w:val="hybridMultilevel"/>
    <w:tmpl w:val="DE0AB026"/>
    <w:lvl w:ilvl="0" w:tplc="267A79CC">
      <w:start w:val="1"/>
      <w:numFmt w:val="bullet"/>
      <w:lvlText w:val="•"/>
      <w:lvlJc w:val="left"/>
      <w:pPr>
        <w:tabs>
          <w:tab w:val="num" w:pos="720"/>
        </w:tabs>
        <w:ind w:left="720" w:hanging="360"/>
      </w:pPr>
      <w:rPr>
        <w:rFonts w:ascii="Arial" w:hAnsi="Arial" w:hint="default"/>
      </w:rPr>
    </w:lvl>
    <w:lvl w:ilvl="1" w:tplc="1DA81188" w:tentative="1">
      <w:start w:val="1"/>
      <w:numFmt w:val="bullet"/>
      <w:lvlText w:val="•"/>
      <w:lvlJc w:val="left"/>
      <w:pPr>
        <w:tabs>
          <w:tab w:val="num" w:pos="1440"/>
        </w:tabs>
        <w:ind w:left="1440" w:hanging="360"/>
      </w:pPr>
      <w:rPr>
        <w:rFonts w:ascii="Arial" w:hAnsi="Arial" w:hint="default"/>
      </w:rPr>
    </w:lvl>
    <w:lvl w:ilvl="2" w:tplc="CCE4ECE6" w:tentative="1">
      <w:start w:val="1"/>
      <w:numFmt w:val="bullet"/>
      <w:lvlText w:val="•"/>
      <w:lvlJc w:val="left"/>
      <w:pPr>
        <w:tabs>
          <w:tab w:val="num" w:pos="2160"/>
        </w:tabs>
        <w:ind w:left="2160" w:hanging="360"/>
      </w:pPr>
      <w:rPr>
        <w:rFonts w:ascii="Arial" w:hAnsi="Arial" w:hint="default"/>
      </w:rPr>
    </w:lvl>
    <w:lvl w:ilvl="3" w:tplc="E47A9FE8" w:tentative="1">
      <w:start w:val="1"/>
      <w:numFmt w:val="bullet"/>
      <w:lvlText w:val="•"/>
      <w:lvlJc w:val="left"/>
      <w:pPr>
        <w:tabs>
          <w:tab w:val="num" w:pos="2880"/>
        </w:tabs>
        <w:ind w:left="2880" w:hanging="360"/>
      </w:pPr>
      <w:rPr>
        <w:rFonts w:ascii="Arial" w:hAnsi="Arial" w:hint="default"/>
      </w:rPr>
    </w:lvl>
    <w:lvl w:ilvl="4" w:tplc="F6BC3F16" w:tentative="1">
      <w:start w:val="1"/>
      <w:numFmt w:val="bullet"/>
      <w:lvlText w:val="•"/>
      <w:lvlJc w:val="left"/>
      <w:pPr>
        <w:tabs>
          <w:tab w:val="num" w:pos="3600"/>
        </w:tabs>
        <w:ind w:left="3600" w:hanging="360"/>
      </w:pPr>
      <w:rPr>
        <w:rFonts w:ascii="Arial" w:hAnsi="Arial" w:hint="default"/>
      </w:rPr>
    </w:lvl>
    <w:lvl w:ilvl="5" w:tplc="8A0437EA" w:tentative="1">
      <w:start w:val="1"/>
      <w:numFmt w:val="bullet"/>
      <w:lvlText w:val="•"/>
      <w:lvlJc w:val="left"/>
      <w:pPr>
        <w:tabs>
          <w:tab w:val="num" w:pos="4320"/>
        </w:tabs>
        <w:ind w:left="4320" w:hanging="360"/>
      </w:pPr>
      <w:rPr>
        <w:rFonts w:ascii="Arial" w:hAnsi="Arial" w:hint="default"/>
      </w:rPr>
    </w:lvl>
    <w:lvl w:ilvl="6" w:tplc="8CFE8176" w:tentative="1">
      <w:start w:val="1"/>
      <w:numFmt w:val="bullet"/>
      <w:lvlText w:val="•"/>
      <w:lvlJc w:val="left"/>
      <w:pPr>
        <w:tabs>
          <w:tab w:val="num" w:pos="5040"/>
        </w:tabs>
        <w:ind w:left="5040" w:hanging="360"/>
      </w:pPr>
      <w:rPr>
        <w:rFonts w:ascii="Arial" w:hAnsi="Arial" w:hint="default"/>
      </w:rPr>
    </w:lvl>
    <w:lvl w:ilvl="7" w:tplc="ECD4FED0" w:tentative="1">
      <w:start w:val="1"/>
      <w:numFmt w:val="bullet"/>
      <w:lvlText w:val="•"/>
      <w:lvlJc w:val="left"/>
      <w:pPr>
        <w:tabs>
          <w:tab w:val="num" w:pos="5760"/>
        </w:tabs>
        <w:ind w:left="5760" w:hanging="360"/>
      </w:pPr>
      <w:rPr>
        <w:rFonts w:ascii="Arial" w:hAnsi="Arial" w:hint="default"/>
      </w:rPr>
    </w:lvl>
    <w:lvl w:ilvl="8" w:tplc="294A4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FC032F"/>
    <w:multiLevelType w:val="hybridMultilevel"/>
    <w:tmpl w:val="92F8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D4185"/>
    <w:multiLevelType w:val="hybridMultilevel"/>
    <w:tmpl w:val="C97AF3E4"/>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72489E"/>
    <w:multiLevelType w:val="hybridMultilevel"/>
    <w:tmpl w:val="1AAA6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E90834"/>
    <w:multiLevelType w:val="hybridMultilevel"/>
    <w:tmpl w:val="1BF8771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192012B6"/>
    <w:multiLevelType w:val="hybridMultilevel"/>
    <w:tmpl w:val="5F2A4E48"/>
    <w:lvl w:ilvl="0" w:tplc="8D300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F03ED6"/>
    <w:multiLevelType w:val="hybridMultilevel"/>
    <w:tmpl w:val="453C5D7E"/>
    <w:lvl w:ilvl="0" w:tplc="0DE671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256DD"/>
    <w:multiLevelType w:val="hybridMultilevel"/>
    <w:tmpl w:val="2410C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672604"/>
    <w:multiLevelType w:val="hybridMultilevel"/>
    <w:tmpl w:val="B72A7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E3499F"/>
    <w:multiLevelType w:val="hybridMultilevel"/>
    <w:tmpl w:val="F286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E82747"/>
    <w:multiLevelType w:val="hybridMultilevel"/>
    <w:tmpl w:val="2CC25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8770E8"/>
    <w:multiLevelType w:val="hybridMultilevel"/>
    <w:tmpl w:val="DCB8FA3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106AD"/>
    <w:multiLevelType w:val="hybridMultilevel"/>
    <w:tmpl w:val="943A0C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B0402D2"/>
    <w:multiLevelType w:val="hybridMultilevel"/>
    <w:tmpl w:val="E39A2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54472"/>
    <w:multiLevelType w:val="hybridMultilevel"/>
    <w:tmpl w:val="214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51CCA"/>
    <w:multiLevelType w:val="multilevel"/>
    <w:tmpl w:val="365CF4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246964"/>
    <w:multiLevelType w:val="hybridMultilevel"/>
    <w:tmpl w:val="BFC69358"/>
    <w:lvl w:ilvl="0" w:tplc="FFFFFFFF">
      <w:start w:val="1"/>
      <w:numFmt w:val="decimal"/>
      <w:lvlText w:val="%1."/>
      <w:lvlJc w:val="left"/>
      <w:pPr>
        <w:ind w:left="720" w:hanging="360"/>
      </w:pPr>
      <w:rPr>
        <w:rFonts w:hint="default"/>
        <w:b w:val="0"/>
        <w:bCs w:val="0"/>
      </w:rPr>
    </w:lvl>
    <w:lvl w:ilvl="1" w:tplc="FFFFFFFF">
      <w:numFmt w:val="bullet"/>
      <w:lvlText w:val="-"/>
      <w:lvlJc w:val="left"/>
      <w:pPr>
        <w:ind w:left="1440" w:hanging="360"/>
      </w:pPr>
      <w:rPr>
        <w:rFonts w:ascii="Times New Roman" w:eastAsia="Batang"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287666"/>
    <w:multiLevelType w:val="multilevel"/>
    <w:tmpl w:val="1236F2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511FE6"/>
    <w:multiLevelType w:val="hybridMultilevel"/>
    <w:tmpl w:val="5360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BF18E5"/>
    <w:multiLevelType w:val="hybridMultilevel"/>
    <w:tmpl w:val="FCE0B9BC"/>
    <w:lvl w:ilvl="0" w:tplc="A9ACA2B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CED2166"/>
    <w:multiLevelType w:val="hybridMultilevel"/>
    <w:tmpl w:val="B8869C6E"/>
    <w:lvl w:ilvl="0" w:tplc="7D42AB3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7C6762"/>
    <w:multiLevelType w:val="hybridMultilevel"/>
    <w:tmpl w:val="C33C494A"/>
    <w:lvl w:ilvl="0" w:tplc="4DAAEEA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B7C4C"/>
    <w:multiLevelType w:val="hybridMultilevel"/>
    <w:tmpl w:val="E35CC094"/>
    <w:lvl w:ilvl="0" w:tplc="8EBC2854">
      <w:start w:val="1"/>
      <w:numFmt w:val="decimal"/>
      <w:lvlText w:val="%1."/>
      <w:lvlJc w:val="left"/>
      <w:pPr>
        <w:ind w:left="720" w:hanging="360"/>
      </w:pPr>
      <w:rPr>
        <w:rFonts w:hint="default"/>
        <w:b/>
        <w:bCs/>
      </w:rPr>
    </w:lvl>
    <w:lvl w:ilvl="1" w:tplc="DAEE9F94">
      <w:numFmt w:val="bullet"/>
      <w:lvlText w:val="-"/>
      <w:lvlJc w:val="left"/>
      <w:pPr>
        <w:ind w:left="1440" w:hanging="360"/>
      </w:pPr>
      <w:rPr>
        <w:rFonts w:ascii="Times New Roman" w:eastAsia="Batang"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8E02C2"/>
    <w:multiLevelType w:val="multilevel"/>
    <w:tmpl w:val="F3C2FC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9A6078"/>
    <w:multiLevelType w:val="multilevel"/>
    <w:tmpl w:val="48929B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B20D58"/>
    <w:multiLevelType w:val="hybridMultilevel"/>
    <w:tmpl w:val="16181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6723B47"/>
    <w:multiLevelType w:val="hybridMultilevel"/>
    <w:tmpl w:val="C75A41C2"/>
    <w:lvl w:ilvl="0" w:tplc="6DFE02D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5D3970"/>
    <w:multiLevelType w:val="multilevel"/>
    <w:tmpl w:val="9B44E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1F3130"/>
    <w:multiLevelType w:val="hybridMultilevel"/>
    <w:tmpl w:val="2B4C8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154291"/>
    <w:multiLevelType w:val="hybridMultilevel"/>
    <w:tmpl w:val="01AA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7729EC"/>
    <w:multiLevelType w:val="hybridMultilevel"/>
    <w:tmpl w:val="FD1A8C66"/>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B47037"/>
    <w:multiLevelType w:val="hybridMultilevel"/>
    <w:tmpl w:val="16181A2E"/>
    <w:lvl w:ilvl="0" w:tplc="50BEE3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72B56FB"/>
    <w:multiLevelType w:val="hybridMultilevel"/>
    <w:tmpl w:val="CB12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FE40EF"/>
    <w:multiLevelType w:val="hybridMultilevel"/>
    <w:tmpl w:val="7060ABCC"/>
    <w:lvl w:ilvl="0" w:tplc="C80ACE6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8F6F19"/>
    <w:multiLevelType w:val="hybridMultilevel"/>
    <w:tmpl w:val="CD2A5E5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9131B2"/>
    <w:multiLevelType w:val="hybridMultilevel"/>
    <w:tmpl w:val="7A8E234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9F216A"/>
    <w:multiLevelType w:val="multilevel"/>
    <w:tmpl w:val="485EBA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A00869"/>
    <w:multiLevelType w:val="hybridMultilevel"/>
    <w:tmpl w:val="BEA8AA6A"/>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1065F1"/>
    <w:multiLevelType w:val="multilevel"/>
    <w:tmpl w:val="2AB85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2A1AF5"/>
    <w:multiLevelType w:val="hybridMultilevel"/>
    <w:tmpl w:val="7806E16A"/>
    <w:lvl w:ilvl="0" w:tplc="62C4656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E74997"/>
    <w:multiLevelType w:val="hybridMultilevel"/>
    <w:tmpl w:val="C144F24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71A7B35"/>
    <w:multiLevelType w:val="hybridMultilevel"/>
    <w:tmpl w:val="D3864D3E"/>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29553A"/>
    <w:multiLevelType w:val="multilevel"/>
    <w:tmpl w:val="A032171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95159404">
    <w:abstractNumId w:val="31"/>
  </w:num>
  <w:num w:numId="2" w16cid:durableId="795412141">
    <w:abstractNumId w:val="46"/>
  </w:num>
  <w:num w:numId="3" w16cid:durableId="1114865518">
    <w:abstractNumId w:val="21"/>
  </w:num>
  <w:num w:numId="4" w16cid:durableId="855121430">
    <w:abstractNumId w:val="40"/>
  </w:num>
  <w:num w:numId="5" w16cid:durableId="467208074">
    <w:abstractNumId w:val="25"/>
  </w:num>
  <w:num w:numId="6" w16cid:durableId="255746846">
    <w:abstractNumId w:val="19"/>
  </w:num>
  <w:num w:numId="7" w16cid:durableId="585261161">
    <w:abstractNumId w:val="43"/>
  </w:num>
  <w:num w:numId="8" w16cid:durableId="469712328">
    <w:abstractNumId w:val="37"/>
  </w:num>
  <w:num w:numId="9" w16cid:durableId="1545675637">
    <w:abstractNumId w:val="24"/>
  </w:num>
  <w:num w:numId="10" w16cid:durableId="1483737144">
    <w:abstractNumId w:val="30"/>
  </w:num>
  <w:num w:numId="11" w16cid:durableId="1814564131">
    <w:abstractNumId w:val="32"/>
  </w:num>
  <w:num w:numId="12" w16cid:durableId="363286716">
    <w:abstractNumId w:val="13"/>
  </w:num>
  <w:num w:numId="13" w16cid:durableId="2085487713">
    <w:abstractNumId w:val="23"/>
  </w:num>
  <w:num w:numId="14" w16cid:durableId="1032412964">
    <w:abstractNumId w:val="12"/>
  </w:num>
  <w:num w:numId="15" w16cid:durableId="1516529580">
    <w:abstractNumId w:val="16"/>
  </w:num>
  <w:num w:numId="16" w16cid:durableId="1677226367">
    <w:abstractNumId w:val="14"/>
  </w:num>
  <w:num w:numId="17" w16cid:durableId="1231573584">
    <w:abstractNumId w:val="15"/>
  </w:num>
  <w:num w:numId="18" w16cid:durableId="481890074">
    <w:abstractNumId w:val="5"/>
  </w:num>
  <w:num w:numId="19" w16cid:durableId="1507670021">
    <w:abstractNumId w:val="9"/>
  </w:num>
  <w:num w:numId="20" w16cid:durableId="2130513372">
    <w:abstractNumId w:val="18"/>
  </w:num>
  <w:num w:numId="21" w16cid:durableId="1945992483">
    <w:abstractNumId w:val="0"/>
  </w:num>
  <w:num w:numId="22" w16cid:durableId="929314807">
    <w:abstractNumId w:val="17"/>
  </w:num>
  <w:num w:numId="23" w16cid:durableId="1213006070">
    <w:abstractNumId w:val="1"/>
  </w:num>
  <w:num w:numId="24" w16cid:durableId="1854570187">
    <w:abstractNumId w:val="41"/>
  </w:num>
  <w:num w:numId="25" w16cid:durableId="1633049916">
    <w:abstractNumId w:val="36"/>
  </w:num>
  <w:num w:numId="26" w16cid:durableId="484126750">
    <w:abstractNumId w:val="38"/>
  </w:num>
  <w:num w:numId="27" w16cid:durableId="1386877777">
    <w:abstractNumId w:val="22"/>
  </w:num>
  <w:num w:numId="28" w16cid:durableId="51393266">
    <w:abstractNumId w:val="26"/>
  </w:num>
  <w:num w:numId="29" w16cid:durableId="1738163724">
    <w:abstractNumId w:val="11"/>
  </w:num>
  <w:num w:numId="30" w16cid:durableId="890848131">
    <w:abstractNumId w:val="29"/>
  </w:num>
  <w:num w:numId="31" w16cid:durableId="1381398915">
    <w:abstractNumId w:val="33"/>
  </w:num>
  <w:num w:numId="32" w16cid:durableId="1344668916">
    <w:abstractNumId w:val="7"/>
  </w:num>
  <w:num w:numId="33" w16cid:durableId="780607386">
    <w:abstractNumId w:val="4"/>
  </w:num>
  <w:num w:numId="34" w16cid:durableId="792014479">
    <w:abstractNumId w:val="45"/>
  </w:num>
  <w:num w:numId="35" w16cid:durableId="804813817">
    <w:abstractNumId w:val="39"/>
  </w:num>
  <w:num w:numId="36" w16cid:durableId="1868331873">
    <w:abstractNumId w:val="2"/>
  </w:num>
  <w:num w:numId="37" w16cid:durableId="564416435">
    <w:abstractNumId w:val="34"/>
  </w:num>
  <w:num w:numId="38" w16cid:durableId="2114661791">
    <w:abstractNumId w:val="20"/>
  </w:num>
  <w:num w:numId="39" w16cid:durableId="529799943">
    <w:abstractNumId w:val="42"/>
  </w:num>
  <w:num w:numId="40" w16cid:durableId="1174103753">
    <w:abstractNumId w:val="3"/>
  </w:num>
  <w:num w:numId="41" w16cid:durableId="783109959">
    <w:abstractNumId w:val="6"/>
  </w:num>
  <w:num w:numId="42" w16cid:durableId="275411402">
    <w:abstractNumId w:val="10"/>
  </w:num>
  <w:num w:numId="43" w16cid:durableId="2059235436">
    <w:abstractNumId w:val="27"/>
  </w:num>
  <w:num w:numId="44" w16cid:durableId="218395910">
    <w:abstractNumId w:val="44"/>
  </w:num>
  <w:num w:numId="45" w16cid:durableId="1634486122">
    <w:abstractNumId w:val="35"/>
  </w:num>
  <w:num w:numId="46" w16cid:durableId="1337882473">
    <w:abstractNumId w:val="28"/>
  </w:num>
  <w:num w:numId="47" w16cid:durableId="1376851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90"/>
    <w:rsid w:val="000027FC"/>
    <w:rsid w:val="00004238"/>
    <w:rsid w:val="00004D7C"/>
    <w:rsid w:val="00005628"/>
    <w:rsid w:val="000144AA"/>
    <w:rsid w:val="0002112B"/>
    <w:rsid w:val="000225FA"/>
    <w:rsid w:val="00026EB8"/>
    <w:rsid w:val="000275B3"/>
    <w:rsid w:val="00027610"/>
    <w:rsid w:val="0002791A"/>
    <w:rsid w:val="00033367"/>
    <w:rsid w:val="0003559A"/>
    <w:rsid w:val="0004084F"/>
    <w:rsid w:val="00047520"/>
    <w:rsid w:val="0005005A"/>
    <w:rsid w:val="00053D98"/>
    <w:rsid w:val="00054E85"/>
    <w:rsid w:val="00057305"/>
    <w:rsid w:val="00060B93"/>
    <w:rsid w:val="00063B06"/>
    <w:rsid w:val="0007223A"/>
    <w:rsid w:val="000735AB"/>
    <w:rsid w:val="000748E6"/>
    <w:rsid w:val="0007495E"/>
    <w:rsid w:val="00075311"/>
    <w:rsid w:val="000773A1"/>
    <w:rsid w:val="00077453"/>
    <w:rsid w:val="000779D3"/>
    <w:rsid w:val="0009151B"/>
    <w:rsid w:val="00091803"/>
    <w:rsid w:val="00093014"/>
    <w:rsid w:val="000940E5"/>
    <w:rsid w:val="00094C6B"/>
    <w:rsid w:val="0009583E"/>
    <w:rsid w:val="00095B0C"/>
    <w:rsid w:val="000A47E1"/>
    <w:rsid w:val="000B1074"/>
    <w:rsid w:val="000B5420"/>
    <w:rsid w:val="000C0101"/>
    <w:rsid w:val="000C0530"/>
    <w:rsid w:val="000C15E2"/>
    <w:rsid w:val="000C3D11"/>
    <w:rsid w:val="000C733E"/>
    <w:rsid w:val="000C7366"/>
    <w:rsid w:val="000D5201"/>
    <w:rsid w:val="000D55F9"/>
    <w:rsid w:val="000D579D"/>
    <w:rsid w:val="000D58F1"/>
    <w:rsid w:val="000D7225"/>
    <w:rsid w:val="000D7DF9"/>
    <w:rsid w:val="000E3180"/>
    <w:rsid w:val="000E36D2"/>
    <w:rsid w:val="000E388F"/>
    <w:rsid w:val="000E48FD"/>
    <w:rsid w:val="000E4C55"/>
    <w:rsid w:val="000F3F96"/>
    <w:rsid w:val="000F4640"/>
    <w:rsid w:val="000F4817"/>
    <w:rsid w:val="00102192"/>
    <w:rsid w:val="00103A6F"/>
    <w:rsid w:val="001067A6"/>
    <w:rsid w:val="00107E10"/>
    <w:rsid w:val="001103FB"/>
    <w:rsid w:val="001128D2"/>
    <w:rsid w:val="00114413"/>
    <w:rsid w:val="001170E3"/>
    <w:rsid w:val="00117D8A"/>
    <w:rsid w:val="00121B3F"/>
    <w:rsid w:val="00122299"/>
    <w:rsid w:val="00132F6D"/>
    <w:rsid w:val="00133001"/>
    <w:rsid w:val="00133FBC"/>
    <w:rsid w:val="00135E09"/>
    <w:rsid w:val="00135E5D"/>
    <w:rsid w:val="00135EB4"/>
    <w:rsid w:val="001446EC"/>
    <w:rsid w:val="00144820"/>
    <w:rsid w:val="00144F8E"/>
    <w:rsid w:val="00145F4C"/>
    <w:rsid w:val="00147A54"/>
    <w:rsid w:val="00154FEC"/>
    <w:rsid w:val="001557BD"/>
    <w:rsid w:val="00155AF0"/>
    <w:rsid w:val="0015669B"/>
    <w:rsid w:val="00161EC8"/>
    <w:rsid w:val="00163259"/>
    <w:rsid w:val="001637DC"/>
    <w:rsid w:val="0016473E"/>
    <w:rsid w:val="00165A10"/>
    <w:rsid w:val="00167406"/>
    <w:rsid w:val="00172C2E"/>
    <w:rsid w:val="00172D5C"/>
    <w:rsid w:val="001733AB"/>
    <w:rsid w:val="001742CF"/>
    <w:rsid w:val="00177F41"/>
    <w:rsid w:val="00181BDA"/>
    <w:rsid w:val="001821AC"/>
    <w:rsid w:val="00183E8A"/>
    <w:rsid w:val="001936E7"/>
    <w:rsid w:val="00194948"/>
    <w:rsid w:val="0019571D"/>
    <w:rsid w:val="001A033B"/>
    <w:rsid w:val="001A09D4"/>
    <w:rsid w:val="001A3F0B"/>
    <w:rsid w:val="001A4E47"/>
    <w:rsid w:val="001A55E8"/>
    <w:rsid w:val="001A573F"/>
    <w:rsid w:val="001A5AFC"/>
    <w:rsid w:val="001B61A9"/>
    <w:rsid w:val="001C3569"/>
    <w:rsid w:val="001C4D70"/>
    <w:rsid w:val="001C5FCD"/>
    <w:rsid w:val="001D575F"/>
    <w:rsid w:val="001D5963"/>
    <w:rsid w:val="001D6233"/>
    <w:rsid w:val="001E0F0F"/>
    <w:rsid w:val="001E196A"/>
    <w:rsid w:val="001E288B"/>
    <w:rsid w:val="001F1769"/>
    <w:rsid w:val="001F19DB"/>
    <w:rsid w:val="001F289A"/>
    <w:rsid w:val="001F2C0E"/>
    <w:rsid w:val="001F2C10"/>
    <w:rsid w:val="001F585E"/>
    <w:rsid w:val="001F5D66"/>
    <w:rsid w:val="00200FD3"/>
    <w:rsid w:val="002017C2"/>
    <w:rsid w:val="002051C6"/>
    <w:rsid w:val="002118F7"/>
    <w:rsid w:val="002154CB"/>
    <w:rsid w:val="002242FD"/>
    <w:rsid w:val="002262C2"/>
    <w:rsid w:val="0023005A"/>
    <w:rsid w:val="00234AB0"/>
    <w:rsid w:val="00236B32"/>
    <w:rsid w:val="00236FB4"/>
    <w:rsid w:val="00237851"/>
    <w:rsid w:val="00242545"/>
    <w:rsid w:val="002458D7"/>
    <w:rsid w:val="00252D76"/>
    <w:rsid w:val="00254F78"/>
    <w:rsid w:val="00255FBB"/>
    <w:rsid w:val="00260C0A"/>
    <w:rsid w:val="00266261"/>
    <w:rsid w:val="00267118"/>
    <w:rsid w:val="0027002E"/>
    <w:rsid w:val="002803C7"/>
    <w:rsid w:val="002816F0"/>
    <w:rsid w:val="00286FEA"/>
    <w:rsid w:val="0029332D"/>
    <w:rsid w:val="00296592"/>
    <w:rsid w:val="00296D34"/>
    <w:rsid w:val="00297C57"/>
    <w:rsid w:val="002A07CB"/>
    <w:rsid w:val="002A7508"/>
    <w:rsid w:val="002A78B6"/>
    <w:rsid w:val="002A79CE"/>
    <w:rsid w:val="002B1093"/>
    <w:rsid w:val="002B4DF3"/>
    <w:rsid w:val="002B6B64"/>
    <w:rsid w:val="002B70E2"/>
    <w:rsid w:val="002B7EE7"/>
    <w:rsid w:val="002C2118"/>
    <w:rsid w:val="002C4591"/>
    <w:rsid w:val="002C5E58"/>
    <w:rsid w:val="002C61AD"/>
    <w:rsid w:val="002C7C0A"/>
    <w:rsid w:val="002D0264"/>
    <w:rsid w:val="002D3CDF"/>
    <w:rsid w:val="002D486F"/>
    <w:rsid w:val="002D5FBA"/>
    <w:rsid w:val="002E059D"/>
    <w:rsid w:val="002E07CB"/>
    <w:rsid w:val="002E1761"/>
    <w:rsid w:val="002E3880"/>
    <w:rsid w:val="002F29C5"/>
    <w:rsid w:val="002F36C8"/>
    <w:rsid w:val="002F5C31"/>
    <w:rsid w:val="00305730"/>
    <w:rsid w:val="00310167"/>
    <w:rsid w:val="00312F85"/>
    <w:rsid w:val="00313D3D"/>
    <w:rsid w:val="003150ED"/>
    <w:rsid w:val="003153CB"/>
    <w:rsid w:val="00315642"/>
    <w:rsid w:val="00320106"/>
    <w:rsid w:val="003201D4"/>
    <w:rsid w:val="003218C1"/>
    <w:rsid w:val="00324766"/>
    <w:rsid w:val="003258BD"/>
    <w:rsid w:val="003259B5"/>
    <w:rsid w:val="0032643F"/>
    <w:rsid w:val="00327304"/>
    <w:rsid w:val="00327B61"/>
    <w:rsid w:val="00327F10"/>
    <w:rsid w:val="003301BF"/>
    <w:rsid w:val="00330B21"/>
    <w:rsid w:val="00331547"/>
    <w:rsid w:val="0033673F"/>
    <w:rsid w:val="00337B19"/>
    <w:rsid w:val="003422AF"/>
    <w:rsid w:val="00345F7A"/>
    <w:rsid w:val="00346B85"/>
    <w:rsid w:val="0035183B"/>
    <w:rsid w:val="00355184"/>
    <w:rsid w:val="00357A62"/>
    <w:rsid w:val="0036095A"/>
    <w:rsid w:val="00361B89"/>
    <w:rsid w:val="00361BD5"/>
    <w:rsid w:val="0036345C"/>
    <w:rsid w:val="003642CA"/>
    <w:rsid w:val="00367F6D"/>
    <w:rsid w:val="003702C6"/>
    <w:rsid w:val="00370521"/>
    <w:rsid w:val="00371BD6"/>
    <w:rsid w:val="003836EB"/>
    <w:rsid w:val="003849C6"/>
    <w:rsid w:val="003850EE"/>
    <w:rsid w:val="00385BB8"/>
    <w:rsid w:val="00387C53"/>
    <w:rsid w:val="003925B4"/>
    <w:rsid w:val="0039283D"/>
    <w:rsid w:val="003941EB"/>
    <w:rsid w:val="00397580"/>
    <w:rsid w:val="00397FAF"/>
    <w:rsid w:val="003A067F"/>
    <w:rsid w:val="003A0E37"/>
    <w:rsid w:val="003A113C"/>
    <w:rsid w:val="003A3646"/>
    <w:rsid w:val="003B1374"/>
    <w:rsid w:val="003B297E"/>
    <w:rsid w:val="003C2B1A"/>
    <w:rsid w:val="003C4C10"/>
    <w:rsid w:val="003C577F"/>
    <w:rsid w:val="003C7480"/>
    <w:rsid w:val="003D24CB"/>
    <w:rsid w:val="003E05A7"/>
    <w:rsid w:val="003E2421"/>
    <w:rsid w:val="003E4328"/>
    <w:rsid w:val="003E5AD4"/>
    <w:rsid w:val="003E64A8"/>
    <w:rsid w:val="003F1839"/>
    <w:rsid w:val="003F31F6"/>
    <w:rsid w:val="003F4529"/>
    <w:rsid w:val="003F7648"/>
    <w:rsid w:val="003F7CDE"/>
    <w:rsid w:val="004013DC"/>
    <w:rsid w:val="00403B33"/>
    <w:rsid w:val="00406BAF"/>
    <w:rsid w:val="004113D0"/>
    <w:rsid w:val="00412E38"/>
    <w:rsid w:val="00420FAE"/>
    <w:rsid w:val="0042461B"/>
    <w:rsid w:val="00424B6B"/>
    <w:rsid w:val="00427E2C"/>
    <w:rsid w:val="00432EA4"/>
    <w:rsid w:val="00433AD8"/>
    <w:rsid w:val="00437142"/>
    <w:rsid w:val="00440157"/>
    <w:rsid w:val="00444587"/>
    <w:rsid w:val="00445201"/>
    <w:rsid w:val="004477A9"/>
    <w:rsid w:val="00452227"/>
    <w:rsid w:val="00462922"/>
    <w:rsid w:val="00462A29"/>
    <w:rsid w:val="00464564"/>
    <w:rsid w:val="004659CE"/>
    <w:rsid w:val="004673CB"/>
    <w:rsid w:val="00472EE1"/>
    <w:rsid w:val="00475686"/>
    <w:rsid w:val="0047730E"/>
    <w:rsid w:val="00481D49"/>
    <w:rsid w:val="00485753"/>
    <w:rsid w:val="00486B62"/>
    <w:rsid w:val="004911EC"/>
    <w:rsid w:val="00491FC4"/>
    <w:rsid w:val="00492347"/>
    <w:rsid w:val="00492C08"/>
    <w:rsid w:val="00494F62"/>
    <w:rsid w:val="004958D2"/>
    <w:rsid w:val="00495E2D"/>
    <w:rsid w:val="004A6E10"/>
    <w:rsid w:val="004B00EF"/>
    <w:rsid w:val="004B1316"/>
    <w:rsid w:val="004B1FA1"/>
    <w:rsid w:val="004B7B75"/>
    <w:rsid w:val="004C02A1"/>
    <w:rsid w:val="004C1370"/>
    <w:rsid w:val="004C40D6"/>
    <w:rsid w:val="004C53EF"/>
    <w:rsid w:val="004D2B3C"/>
    <w:rsid w:val="004D2EE8"/>
    <w:rsid w:val="004E1690"/>
    <w:rsid w:val="004E4946"/>
    <w:rsid w:val="004E5393"/>
    <w:rsid w:val="004E56AE"/>
    <w:rsid w:val="004E6925"/>
    <w:rsid w:val="004E6AB8"/>
    <w:rsid w:val="004F2C63"/>
    <w:rsid w:val="004F52AB"/>
    <w:rsid w:val="004F58FA"/>
    <w:rsid w:val="004F6034"/>
    <w:rsid w:val="004F6C4C"/>
    <w:rsid w:val="005016AB"/>
    <w:rsid w:val="0050341F"/>
    <w:rsid w:val="00510435"/>
    <w:rsid w:val="00511A09"/>
    <w:rsid w:val="005128F6"/>
    <w:rsid w:val="00512AD3"/>
    <w:rsid w:val="00512CBA"/>
    <w:rsid w:val="00516949"/>
    <w:rsid w:val="005176A7"/>
    <w:rsid w:val="00521895"/>
    <w:rsid w:val="00523BEF"/>
    <w:rsid w:val="005241FA"/>
    <w:rsid w:val="00524BE8"/>
    <w:rsid w:val="005254A7"/>
    <w:rsid w:val="00531667"/>
    <w:rsid w:val="00531786"/>
    <w:rsid w:val="00532A4D"/>
    <w:rsid w:val="00533F9A"/>
    <w:rsid w:val="00545C81"/>
    <w:rsid w:val="00545F80"/>
    <w:rsid w:val="0054698F"/>
    <w:rsid w:val="00550BBA"/>
    <w:rsid w:val="0055146E"/>
    <w:rsid w:val="00557F90"/>
    <w:rsid w:val="005637AA"/>
    <w:rsid w:val="00564892"/>
    <w:rsid w:val="00566698"/>
    <w:rsid w:val="00570D44"/>
    <w:rsid w:val="00571788"/>
    <w:rsid w:val="00573060"/>
    <w:rsid w:val="00583CED"/>
    <w:rsid w:val="00584601"/>
    <w:rsid w:val="00592FD5"/>
    <w:rsid w:val="0059646E"/>
    <w:rsid w:val="00596FB3"/>
    <w:rsid w:val="005A60B0"/>
    <w:rsid w:val="005A7ECD"/>
    <w:rsid w:val="005B0EA7"/>
    <w:rsid w:val="005B110F"/>
    <w:rsid w:val="005B48CB"/>
    <w:rsid w:val="005B4E22"/>
    <w:rsid w:val="005B77AB"/>
    <w:rsid w:val="005C0169"/>
    <w:rsid w:val="005C2D3E"/>
    <w:rsid w:val="005C5CEB"/>
    <w:rsid w:val="005C60E9"/>
    <w:rsid w:val="005D2EE6"/>
    <w:rsid w:val="005D4984"/>
    <w:rsid w:val="005D5800"/>
    <w:rsid w:val="005E164E"/>
    <w:rsid w:val="005F0C04"/>
    <w:rsid w:val="005F4BC3"/>
    <w:rsid w:val="005F571D"/>
    <w:rsid w:val="005F6820"/>
    <w:rsid w:val="005F754A"/>
    <w:rsid w:val="00604D76"/>
    <w:rsid w:val="00605692"/>
    <w:rsid w:val="00605D1C"/>
    <w:rsid w:val="00605EA1"/>
    <w:rsid w:val="0060616A"/>
    <w:rsid w:val="00606BB8"/>
    <w:rsid w:val="00606C28"/>
    <w:rsid w:val="00610631"/>
    <w:rsid w:val="00611A4D"/>
    <w:rsid w:val="00615A94"/>
    <w:rsid w:val="00616FB2"/>
    <w:rsid w:val="00617601"/>
    <w:rsid w:val="00620624"/>
    <w:rsid w:val="006211C0"/>
    <w:rsid w:val="00623DEB"/>
    <w:rsid w:val="0062474A"/>
    <w:rsid w:val="00624EB7"/>
    <w:rsid w:val="0063502A"/>
    <w:rsid w:val="00635146"/>
    <w:rsid w:val="006376A3"/>
    <w:rsid w:val="0064013A"/>
    <w:rsid w:val="00643A3F"/>
    <w:rsid w:val="00646C77"/>
    <w:rsid w:val="006471E3"/>
    <w:rsid w:val="006473BD"/>
    <w:rsid w:val="00647419"/>
    <w:rsid w:val="00650D7B"/>
    <w:rsid w:val="00651B94"/>
    <w:rsid w:val="006526B5"/>
    <w:rsid w:val="006546CC"/>
    <w:rsid w:val="0066464D"/>
    <w:rsid w:val="006647C0"/>
    <w:rsid w:val="00672BB8"/>
    <w:rsid w:val="00676CF2"/>
    <w:rsid w:val="00685723"/>
    <w:rsid w:val="006914CA"/>
    <w:rsid w:val="00691D2C"/>
    <w:rsid w:val="00691FD6"/>
    <w:rsid w:val="00696A3A"/>
    <w:rsid w:val="00696BB6"/>
    <w:rsid w:val="00697CE7"/>
    <w:rsid w:val="006A1209"/>
    <w:rsid w:val="006A33D8"/>
    <w:rsid w:val="006A3443"/>
    <w:rsid w:val="006A4E0F"/>
    <w:rsid w:val="006A5BE4"/>
    <w:rsid w:val="006A5C30"/>
    <w:rsid w:val="006A6FB4"/>
    <w:rsid w:val="006A724A"/>
    <w:rsid w:val="006A73ED"/>
    <w:rsid w:val="006A7DEE"/>
    <w:rsid w:val="006B03B2"/>
    <w:rsid w:val="006B0E38"/>
    <w:rsid w:val="006B3F34"/>
    <w:rsid w:val="006B447A"/>
    <w:rsid w:val="006C2835"/>
    <w:rsid w:val="006C430C"/>
    <w:rsid w:val="006C7A7C"/>
    <w:rsid w:val="006D2F17"/>
    <w:rsid w:val="006D3FA5"/>
    <w:rsid w:val="006D50FD"/>
    <w:rsid w:val="006D6293"/>
    <w:rsid w:val="006E012C"/>
    <w:rsid w:val="006E2F88"/>
    <w:rsid w:val="006E335D"/>
    <w:rsid w:val="006E4F1C"/>
    <w:rsid w:val="006E5E7B"/>
    <w:rsid w:val="006E6328"/>
    <w:rsid w:val="006E6557"/>
    <w:rsid w:val="006E695B"/>
    <w:rsid w:val="006E7E65"/>
    <w:rsid w:val="006E7F3D"/>
    <w:rsid w:val="006F2E14"/>
    <w:rsid w:val="006F4BA8"/>
    <w:rsid w:val="006F6BB6"/>
    <w:rsid w:val="00700AD3"/>
    <w:rsid w:val="00703953"/>
    <w:rsid w:val="00704A64"/>
    <w:rsid w:val="00710927"/>
    <w:rsid w:val="00713102"/>
    <w:rsid w:val="00714957"/>
    <w:rsid w:val="007154E7"/>
    <w:rsid w:val="00715892"/>
    <w:rsid w:val="00716F70"/>
    <w:rsid w:val="0071737E"/>
    <w:rsid w:val="00722FE6"/>
    <w:rsid w:val="0072343D"/>
    <w:rsid w:val="0072609A"/>
    <w:rsid w:val="0072683E"/>
    <w:rsid w:val="00727A0D"/>
    <w:rsid w:val="0073158B"/>
    <w:rsid w:val="0073288E"/>
    <w:rsid w:val="00733938"/>
    <w:rsid w:val="00734D9C"/>
    <w:rsid w:val="00743A3D"/>
    <w:rsid w:val="00744AA5"/>
    <w:rsid w:val="0074623F"/>
    <w:rsid w:val="007538B1"/>
    <w:rsid w:val="007566E9"/>
    <w:rsid w:val="007577F0"/>
    <w:rsid w:val="00762E58"/>
    <w:rsid w:val="00763F46"/>
    <w:rsid w:val="0076766C"/>
    <w:rsid w:val="00770305"/>
    <w:rsid w:val="00771626"/>
    <w:rsid w:val="00771C85"/>
    <w:rsid w:val="007728BC"/>
    <w:rsid w:val="007763A4"/>
    <w:rsid w:val="0077683D"/>
    <w:rsid w:val="00777AB8"/>
    <w:rsid w:val="0078379B"/>
    <w:rsid w:val="00786FFF"/>
    <w:rsid w:val="00787CC6"/>
    <w:rsid w:val="00790436"/>
    <w:rsid w:val="0079445A"/>
    <w:rsid w:val="00797828"/>
    <w:rsid w:val="007A3D2C"/>
    <w:rsid w:val="007A5F81"/>
    <w:rsid w:val="007B0AE5"/>
    <w:rsid w:val="007B18BB"/>
    <w:rsid w:val="007B2893"/>
    <w:rsid w:val="007B3534"/>
    <w:rsid w:val="007B4E0C"/>
    <w:rsid w:val="007B69FE"/>
    <w:rsid w:val="007B7E63"/>
    <w:rsid w:val="007B7FBA"/>
    <w:rsid w:val="007D0AA8"/>
    <w:rsid w:val="007D44A3"/>
    <w:rsid w:val="007D4FFE"/>
    <w:rsid w:val="007E0D39"/>
    <w:rsid w:val="007E2188"/>
    <w:rsid w:val="007E3771"/>
    <w:rsid w:val="007E7604"/>
    <w:rsid w:val="007F16AC"/>
    <w:rsid w:val="007F46A5"/>
    <w:rsid w:val="007F59A2"/>
    <w:rsid w:val="0080213B"/>
    <w:rsid w:val="008100A3"/>
    <w:rsid w:val="00810E71"/>
    <w:rsid w:val="00811CC9"/>
    <w:rsid w:val="00814265"/>
    <w:rsid w:val="008146AC"/>
    <w:rsid w:val="00814CCB"/>
    <w:rsid w:val="008167D1"/>
    <w:rsid w:val="008233CF"/>
    <w:rsid w:val="008267A8"/>
    <w:rsid w:val="00830A64"/>
    <w:rsid w:val="00840E2B"/>
    <w:rsid w:val="0084401E"/>
    <w:rsid w:val="0084498F"/>
    <w:rsid w:val="00846E03"/>
    <w:rsid w:val="0085351F"/>
    <w:rsid w:val="00853C37"/>
    <w:rsid w:val="00855EEB"/>
    <w:rsid w:val="00861BCC"/>
    <w:rsid w:val="008657AA"/>
    <w:rsid w:val="00871A51"/>
    <w:rsid w:val="00873A2F"/>
    <w:rsid w:val="008815EA"/>
    <w:rsid w:val="008836EB"/>
    <w:rsid w:val="0088682C"/>
    <w:rsid w:val="008A3137"/>
    <w:rsid w:val="008B0136"/>
    <w:rsid w:val="008B044F"/>
    <w:rsid w:val="008B47FE"/>
    <w:rsid w:val="008B5C21"/>
    <w:rsid w:val="008B6FAF"/>
    <w:rsid w:val="008C06B4"/>
    <w:rsid w:val="008C3EED"/>
    <w:rsid w:val="008C4258"/>
    <w:rsid w:val="008C6891"/>
    <w:rsid w:val="008C76DE"/>
    <w:rsid w:val="008D2F8F"/>
    <w:rsid w:val="008D4EBB"/>
    <w:rsid w:val="008D6BC2"/>
    <w:rsid w:val="008D712A"/>
    <w:rsid w:val="008E06CF"/>
    <w:rsid w:val="008E07A5"/>
    <w:rsid w:val="008E099B"/>
    <w:rsid w:val="008E1352"/>
    <w:rsid w:val="008E5D31"/>
    <w:rsid w:val="008E69CD"/>
    <w:rsid w:val="008F0FF5"/>
    <w:rsid w:val="008F43A9"/>
    <w:rsid w:val="008F6447"/>
    <w:rsid w:val="008F6D65"/>
    <w:rsid w:val="00903B17"/>
    <w:rsid w:val="00910F9E"/>
    <w:rsid w:val="009122D3"/>
    <w:rsid w:val="00912837"/>
    <w:rsid w:val="00912C92"/>
    <w:rsid w:val="00913701"/>
    <w:rsid w:val="00914449"/>
    <w:rsid w:val="00915727"/>
    <w:rsid w:val="0091611B"/>
    <w:rsid w:val="00931CA3"/>
    <w:rsid w:val="00932B71"/>
    <w:rsid w:val="00936F55"/>
    <w:rsid w:val="009459A2"/>
    <w:rsid w:val="009514F5"/>
    <w:rsid w:val="00952BFC"/>
    <w:rsid w:val="00955E87"/>
    <w:rsid w:val="00956320"/>
    <w:rsid w:val="009648C0"/>
    <w:rsid w:val="009669FC"/>
    <w:rsid w:val="00966CCE"/>
    <w:rsid w:val="009670B3"/>
    <w:rsid w:val="00967693"/>
    <w:rsid w:val="00974EDE"/>
    <w:rsid w:val="009777EA"/>
    <w:rsid w:val="00980EB9"/>
    <w:rsid w:val="00986B1A"/>
    <w:rsid w:val="0099198E"/>
    <w:rsid w:val="009954BF"/>
    <w:rsid w:val="009A0CAC"/>
    <w:rsid w:val="009A14DA"/>
    <w:rsid w:val="009A4C62"/>
    <w:rsid w:val="009B1C64"/>
    <w:rsid w:val="009B3FE7"/>
    <w:rsid w:val="009C03A5"/>
    <w:rsid w:val="009C52F3"/>
    <w:rsid w:val="009D0473"/>
    <w:rsid w:val="009D1D74"/>
    <w:rsid w:val="009D44C6"/>
    <w:rsid w:val="009D575C"/>
    <w:rsid w:val="009D714D"/>
    <w:rsid w:val="009D73BD"/>
    <w:rsid w:val="009D7C39"/>
    <w:rsid w:val="009E0BFB"/>
    <w:rsid w:val="009E1F35"/>
    <w:rsid w:val="009E283B"/>
    <w:rsid w:val="009E3271"/>
    <w:rsid w:val="009E5659"/>
    <w:rsid w:val="009F0A86"/>
    <w:rsid w:val="009F18E1"/>
    <w:rsid w:val="009F2DD6"/>
    <w:rsid w:val="009F351F"/>
    <w:rsid w:val="009F533A"/>
    <w:rsid w:val="009F5748"/>
    <w:rsid w:val="009F7458"/>
    <w:rsid w:val="00A01410"/>
    <w:rsid w:val="00A0141B"/>
    <w:rsid w:val="00A02B6D"/>
    <w:rsid w:val="00A10316"/>
    <w:rsid w:val="00A1097B"/>
    <w:rsid w:val="00A1296F"/>
    <w:rsid w:val="00A13F3B"/>
    <w:rsid w:val="00A22C81"/>
    <w:rsid w:val="00A23760"/>
    <w:rsid w:val="00A2672A"/>
    <w:rsid w:val="00A27451"/>
    <w:rsid w:val="00A31980"/>
    <w:rsid w:val="00A32401"/>
    <w:rsid w:val="00A36D5D"/>
    <w:rsid w:val="00A436B1"/>
    <w:rsid w:val="00A43D01"/>
    <w:rsid w:val="00A464E7"/>
    <w:rsid w:val="00A46566"/>
    <w:rsid w:val="00A47A7A"/>
    <w:rsid w:val="00A5396A"/>
    <w:rsid w:val="00A54DF4"/>
    <w:rsid w:val="00A62A4A"/>
    <w:rsid w:val="00A64B59"/>
    <w:rsid w:val="00A651E0"/>
    <w:rsid w:val="00A7082D"/>
    <w:rsid w:val="00A711B5"/>
    <w:rsid w:val="00A71424"/>
    <w:rsid w:val="00A7171E"/>
    <w:rsid w:val="00A71FD5"/>
    <w:rsid w:val="00A730DC"/>
    <w:rsid w:val="00A833C1"/>
    <w:rsid w:val="00A838F8"/>
    <w:rsid w:val="00A840A8"/>
    <w:rsid w:val="00A855EC"/>
    <w:rsid w:val="00A859F1"/>
    <w:rsid w:val="00A86360"/>
    <w:rsid w:val="00A90C1A"/>
    <w:rsid w:val="00A93CB5"/>
    <w:rsid w:val="00A957E9"/>
    <w:rsid w:val="00A96878"/>
    <w:rsid w:val="00AA426B"/>
    <w:rsid w:val="00AA7EA4"/>
    <w:rsid w:val="00AB162A"/>
    <w:rsid w:val="00AB56E3"/>
    <w:rsid w:val="00AB5A63"/>
    <w:rsid w:val="00AB5C35"/>
    <w:rsid w:val="00AB5DFD"/>
    <w:rsid w:val="00AC12D4"/>
    <w:rsid w:val="00AC3921"/>
    <w:rsid w:val="00AC70DD"/>
    <w:rsid w:val="00AD0115"/>
    <w:rsid w:val="00AD0D16"/>
    <w:rsid w:val="00AD3D34"/>
    <w:rsid w:val="00AD4E39"/>
    <w:rsid w:val="00AD4EB7"/>
    <w:rsid w:val="00AD6D4A"/>
    <w:rsid w:val="00AE0D02"/>
    <w:rsid w:val="00AE47C8"/>
    <w:rsid w:val="00AE6A27"/>
    <w:rsid w:val="00AE7469"/>
    <w:rsid w:val="00AF2159"/>
    <w:rsid w:val="00AF3EBB"/>
    <w:rsid w:val="00B01CF9"/>
    <w:rsid w:val="00B04267"/>
    <w:rsid w:val="00B06BCB"/>
    <w:rsid w:val="00B0792D"/>
    <w:rsid w:val="00B11D77"/>
    <w:rsid w:val="00B13952"/>
    <w:rsid w:val="00B14464"/>
    <w:rsid w:val="00B208B2"/>
    <w:rsid w:val="00B21C7D"/>
    <w:rsid w:val="00B247F3"/>
    <w:rsid w:val="00B30F17"/>
    <w:rsid w:val="00B33EB8"/>
    <w:rsid w:val="00B400DF"/>
    <w:rsid w:val="00B4243E"/>
    <w:rsid w:val="00B4565E"/>
    <w:rsid w:val="00B46038"/>
    <w:rsid w:val="00B51067"/>
    <w:rsid w:val="00B51D40"/>
    <w:rsid w:val="00B565B0"/>
    <w:rsid w:val="00B57629"/>
    <w:rsid w:val="00B6244E"/>
    <w:rsid w:val="00B62788"/>
    <w:rsid w:val="00B6567D"/>
    <w:rsid w:val="00B665D8"/>
    <w:rsid w:val="00B67898"/>
    <w:rsid w:val="00B703F1"/>
    <w:rsid w:val="00B70A74"/>
    <w:rsid w:val="00B720EA"/>
    <w:rsid w:val="00B730C8"/>
    <w:rsid w:val="00B844FE"/>
    <w:rsid w:val="00B874F4"/>
    <w:rsid w:val="00B97475"/>
    <w:rsid w:val="00BA04C3"/>
    <w:rsid w:val="00BA2BB6"/>
    <w:rsid w:val="00BA36E4"/>
    <w:rsid w:val="00BA6095"/>
    <w:rsid w:val="00BA70FE"/>
    <w:rsid w:val="00BA7139"/>
    <w:rsid w:val="00BB4CD6"/>
    <w:rsid w:val="00BB664F"/>
    <w:rsid w:val="00BB691D"/>
    <w:rsid w:val="00BC1523"/>
    <w:rsid w:val="00BC2906"/>
    <w:rsid w:val="00BC2F41"/>
    <w:rsid w:val="00BC5282"/>
    <w:rsid w:val="00BC675A"/>
    <w:rsid w:val="00BD0D84"/>
    <w:rsid w:val="00BD1B8B"/>
    <w:rsid w:val="00BD57E2"/>
    <w:rsid w:val="00BD668A"/>
    <w:rsid w:val="00BE1C5E"/>
    <w:rsid w:val="00BE5807"/>
    <w:rsid w:val="00BE682F"/>
    <w:rsid w:val="00BE6D7B"/>
    <w:rsid w:val="00BF02E8"/>
    <w:rsid w:val="00BF0DC4"/>
    <w:rsid w:val="00BF2916"/>
    <w:rsid w:val="00BF64D7"/>
    <w:rsid w:val="00C00032"/>
    <w:rsid w:val="00C01891"/>
    <w:rsid w:val="00C02A35"/>
    <w:rsid w:val="00C0459A"/>
    <w:rsid w:val="00C07A09"/>
    <w:rsid w:val="00C13FE3"/>
    <w:rsid w:val="00C14B29"/>
    <w:rsid w:val="00C17AB1"/>
    <w:rsid w:val="00C20BB7"/>
    <w:rsid w:val="00C20CA8"/>
    <w:rsid w:val="00C20FD0"/>
    <w:rsid w:val="00C26F89"/>
    <w:rsid w:val="00C302E3"/>
    <w:rsid w:val="00C31DBF"/>
    <w:rsid w:val="00C34BF6"/>
    <w:rsid w:val="00C3685B"/>
    <w:rsid w:val="00C40B86"/>
    <w:rsid w:val="00C41E8E"/>
    <w:rsid w:val="00C47FF9"/>
    <w:rsid w:val="00C518CE"/>
    <w:rsid w:val="00C519A4"/>
    <w:rsid w:val="00C531B2"/>
    <w:rsid w:val="00C6085C"/>
    <w:rsid w:val="00C6231E"/>
    <w:rsid w:val="00C63D9B"/>
    <w:rsid w:val="00C63FAD"/>
    <w:rsid w:val="00C64412"/>
    <w:rsid w:val="00C64488"/>
    <w:rsid w:val="00C649C4"/>
    <w:rsid w:val="00C64A23"/>
    <w:rsid w:val="00C67B13"/>
    <w:rsid w:val="00C7086B"/>
    <w:rsid w:val="00C7237D"/>
    <w:rsid w:val="00C74E22"/>
    <w:rsid w:val="00C755E0"/>
    <w:rsid w:val="00C83302"/>
    <w:rsid w:val="00C8482D"/>
    <w:rsid w:val="00C8648A"/>
    <w:rsid w:val="00C92221"/>
    <w:rsid w:val="00C92D41"/>
    <w:rsid w:val="00C944AB"/>
    <w:rsid w:val="00C95F56"/>
    <w:rsid w:val="00C970E2"/>
    <w:rsid w:val="00CA24F4"/>
    <w:rsid w:val="00CA7420"/>
    <w:rsid w:val="00CA7899"/>
    <w:rsid w:val="00CB0C81"/>
    <w:rsid w:val="00CB20B0"/>
    <w:rsid w:val="00CB4DA7"/>
    <w:rsid w:val="00CB5741"/>
    <w:rsid w:val="00CC18A6"/>
    <w:rsid w:val="00CC376E"/>
    <w:rsid w:val="00CC3C8D"/>
    <w:rsid w:val="00CC6F12"/>
    <w:rsid w:val="00CC7BEF"/>
    <w:rsid w:val="00CD038D"/>
    <w:rsid w:val="00CD1C2A"/>
    <w:rsid w:val="00CD25A3"/>
    <w:rsid w:val="00CD2927"/>
    <w:rsid w:val="00CD42B7"/>
    <w:rsid w:val="00CD430B"/>
    <w:rsid w:val="00CD5A49"/>
    <w:rsid w:val="00CD6647"/>
    <w:rsid w:val="00CD6C40"/>
    <w:rsid w:val="00CD75D2"/>
    <w:rsid w:val="00CE3748"/>
    <w:rsid w:val="00CE5B0B"/>
    <w:rsid w:val="00CE5E37"/>
    <w:rsid w:val="00CF47FE"/>
    <w:rsid w:val="00CF6ED7"/>
    <w:rsid w:val="00D02CB1"/>
    <w:rsid w:val="00D033E0"/>
    <w:rsid w:val="00D0345E"/>
    <w:rsid w:val="00D0453B"/>
    <w:rsid w:val="00D102EB"/>
    <w:rsid w:val="00D13123"/>
    <w:rsid w:val="00D1436C"/>
    <w:rsid w:val="00D208E1"/>
    <w:rsid w:val="00D21A04"/>
    <w:rsid w:val="00D228D0"/>
    <w:rsid w:val="00D22DCA"/>
    <w:rsid w:val="00D250B1"/>
    <w:rsid w:val="00D267F3"/>
    <w:rsid w:val="00D268B3"/>
    <w:rsid w:val="00D32638"/>
    <w:rsid w:val="00D33109"/>
    <w:rsid w:val="00D33D30"/>
    <w:rsid w:val="00D353EA"/>
    <w:rsid w:val="00D4177B"/>
    <w:rsid w:val="00D42961"/>
    <w:rsid w:val="00D43FC2"/>
    <w:rsid w:val="00D46DBB"/>
    <w:rsid w:val="00D46FEC"/>
    <w:rsid w:val="00D50535"/>
    <w:rsid w:val="00D51D92"/>
    <w:rsid w:val="00D547E2"/>
    <w:rsid w:val="00D56708"/>
    <w:rsid w:val="00D625EF"/>
    <w:rsid w:val="00D637AF"/>
    <w:rsid w:val="00D656C1"/>
    <w:rsid w:val="00D67F5D"/>
    <w:rsid w:val="00D704FC"/>
    <w:rsid w:val="00D7111F"/>
    <w:rsid w:val="00D725D0"/>
    <w:rsid w:val="00D73CC0"/>
    <w:rsid w:val="00D75C2E"/>
    <w:rsid w:val="00D774DC"/>
    <w:rsid w:val="00D77766"/>
    <w:rsid w:val="00D77E23"/>
    <w:rsid w:val="00D80470"/>
    <w:rsid w:val="00D83169"/>
    <w:rsid w:val="00D83B0B"/>
    <w:rsid w:val="00D85AD8"/>
    <w:rsid w:val="00D87490"/>
    <w:rsid w:val="00D90F7E"/>
    <w:rsid w:val="00D91C8E"/>
    <w:rsid w:val="00DA41E9"/>
    <w:rsid w:val="00DA7EBE"/>
    <w:rsid w:val="00DB5737"/>
    <w:rsid w:val="00DC032F"/>
    <w:rsid w:val="00DC0E49"/>
    <w:rsid w:val="00DC1ED6"/>
    <w:rsid w:val="00DC4037"/>
    <w:rsid w:val="00DC4618"/>
    <w:rsid w:val="00DD1EB3"/>
    <w:rsid w:val="00DD2DBB"/>
    <w:rsid w:val="00DD3952"/>
    <w:rsid w:val="00DD44D5"/>
    <w:rsid w:val="00DE10F3"/>
    <w:rsid w:val="00DF02A3"/>
    <w:rsid w:val="00DF18B3"/>
    <w:rsid w:val="00DF1C5E"/>
    <w:rsid w:val="00DF1DA3"/>
    <w:rsid w:val="00DF239A"/>
    <w:rsid w:val="00DF3114"/>
    <w:rsid w:val="00E01388"/>
    <w:rsid w:val="00E01F49"/>
    <w:rsid w:val="00E03079"/>
    <w:rsid w:val="00E22CAC"/>
    <w:rsid w:val="00E26F62"/>
    <w:rsid w:val="00E2760D"/>
    <w:rsid w:val="00E31A39"/>
    <w:rsid w:val="00E31D08"/>
    <w:rsid w:val="00E35296"/>
    <w:rsid w:val="00E35364"/>
    <w:rsid w:val="00E36799"/>
    <w:rsid w:val="00E36E6D"/>
    <w:rsid w:val="00E41DB4"/>
    <w:rsid w:val="00E41F75"/>
    <w:rsid w:val="00E42789"/>
    <w:rsid w:val="00E43E17"/>
    <w:rsid w:val="00E44E46"/>
    <w:rsid w:val="00E509B6"/>
    <w:rsid w:val="00E516EA"/>
    <w:rsid w:val="00E54164"/>
    <w:rsid w:val="00E54706"/>
    <w:rsid w:val="00E55CE7"/>
    <w:rsid w:val="00E55ECD"/>
    <w:rsid w:val="00E57322"/>
    <w:rsid w:val="00E618F9"/>
    <w:rsid w:val="00E626C2"/>
    <w:rsid w:val="00E62DDD"/>
    <w:rsid w:val="00E641B2"/>
    <w:rsid w:val="00E6486C"/>
    <w:rsid w:val="00E65A24"/>
    <w:rsid w:val="00E70902"/>
    <w:rsid w:val="00E74DA0"/>
    <w:rsid w:val="00E77D5F"/>
    <w:rsid w:val="00E80F1D"/>
    <w:rsid w:val="00E8690C"/>
    <w:rsid w:val="00E92606"/>
    <w:rsid w:val="00E927D9"/>
    <w:rsid w:val="00E954EB"/>
    <w:rsid w:val="00E9632C"/>
    <w:rsid w:val="00E964D2"/>
    <w:rsid w:val="00E97069"/>
    <w:rsid w:val="00E97075"/>
    <w:rsid w:val="00E97845"/>
    <w:rsid w:val="00EA543F"/>
    <w:rsid w:val="00EA6223"/>
    <w:rsid w:val="00EA66A5"/>
    <w:rsid w:val="00EA7E5A"/>
    <w:rsid w:val="00EB0513"/>
    <w:rsid w:val="00EB2AC7"/>
    <w:rsid w:val="00EB5A20"/>
    <w:rsid w:val="00EB5E5E"/>
    <w:rsid w:val="00EB739E"/>
    <w:rsid w:val="00EC60AF"/>
    <w:rsid w:val="00EC68CA"/>
    <w:rsid w:val="00EC7445"/>
    <w:rsid w:val="00ED186C"/>
    <w:rsid w:val="00ED189B"/>
    <w:rsid w:val="00ED2153"/>
    <w:rsid w:val="00ED2BAC"/>
    <w:rsid w:val="00ED37E4"/>
    <w:rsid w:val="00ED764D"/>
    <w:rsid w:val="00ED76D0"/>
    <w:rsid w:val="00ED7F37"/>
    <w:rsid w:val="00EE7971"/>
    <w:rsid w:val="00EF22A1"/>
    <w:rsid w:val="00EF29BF"/>
    <w:rsid w:val="00EF619D"/>
    <w:rsid w:val="00F00D13"/>
    <w:rsid w:val="00F01D83"/>
    <w:rsid w:val="00F02E6D"/>
    <w:rsid w:val="00F1279A"/>
    <w:rsid w:val="00F13434"/>
    <w:rsid w:val="00F1462D"/>
    <w:rsid w:val="00F14967"/>
    <w:rsid w:val="00F155FF"/>
    <w:rsid w:val="00F160DF"/>
    <w:rsid w:val="00F23E09"/>
    <w:rsid w:val="00F31DE9"/>
    <w:rsid w:val="00F342F3"/>
    <w:rsid w:val="00F40119"/>
    <w:rsid w:val="00F41096"/>
    <w:rsid w:val="00F42849"/>
    <w:rsid w:val="00F43684"/>
    <w:rsid w:val="00F44F18"/>
    <w:rsid w:val="00F45080"/>
    <w:rsid w:val="00F46015"/>
    <w:rsid w:val="00F47B7D"/>
    <w:rsid w:val="00F47C86"/>
    <w:rsid w:val="00F506EA"/>
    <w:rsid w:val="00F524B8"/>
    <w:rsid w:val="00F52C30"/>
    <w:rsid w:val="00F53BD6"/>
    <w:rsid w:val="00F56A78"/>
    <w:rsid w:val="00F63FB2"/>
    <w:rsid w:val="00F66021"/>
    <w:rsid w:val="00F71F3F"/>
    <w:rsid w:val="00F76A3A"/>
    <w:rsid w:val="00F7722D"/>
    <w:rsid w:val="00F81E82"/>
    <w:rsid w:val="00F83084"/>
    <w:rsid w:val="00F83826"/>
    <w:rsid w:val="00F83D7A"/>
    <w:rsid w:val="00F9111B"/>
    <w:rsid w:val="00F92F99"/>
    <w:rsid w:val="00F93484"/>
    <w:rsid w:val="00F94FC7"/>
    <w:rsid w:val="00F976C2"/>
    <w:rsid w:val="00FA6B29"/>
    <w:rsid w:val="00FA7597"/>
    <w:rsid w:val="00FB7CAE"/>
    <w:rsid w:val="00FC17F2"/>
    <w:rsid w:val="00FC24F3"/>
    <w:rsid w:val="00FC3D2D"/>
    <w:rsid w:val="00FC6179"/>
    <w:rsid w:val="00FC623B"/>
    <w:rsid w:val="00FC7D8F"/>
    <w:rsid w:val="00FD28A3"/>
    <w:rsid w:val="00FD3B89"/>
    <w:rsid w:val="00FD4672"/>
    <w:rsid w:val="00FD4CCE"/>
    <w:rsid w:val="00FD55C6"/>
    <w:rsid w:val="00FD5991"/>
    <w:rsid w:val="00FD6827"/>
    <w:rsid w:val="00FE1748"/>
    <w:rsid w:val="00FE2CCF"/>
    <w:rsid w:val="00FF38F3"/>
    <w:rsid w:val="00FF5616"/>
    <w:rsid w:val="00FF5D45"/>
    <w:rsid w:val="00FF6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9BC79"/>
  <w15:chartTrackingRefBased/>
  <w15:docId w15:val="{E339727D-4982-48E4-822C-3A852A0E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6E"/>
    <w:rPr>
      <w:rFonts w:eastAsia="Batang"/>
    </w:rPr>
  </w:style>
  <w:style w:type="paragraph" w:styleId="Heading1">
    <w:name w:val="heading 1"/>
    <w:basedOn w:val="Normal"/>
    <w:next w:val="Normal"/>
    <w:link w:val="Heading1Char"/>
    <w:uiPriority w:val="9"/>
    <w:qFormat/>
    <w:rsid w:val="00696A3A"/>
    <w:pPr>
      <w:keepNext/>
      <w:keepLines/>
      <w:spacing w:after="240"/>
      <w:outlineLvl w:val="0"/>
    </w:pPr>
    <w:rPr>
      <w:rFonts w:ascii="Gill Sans MT" w:eastAsiaTheme="majorEastAsia" w:hAnsi="Gill Sans MT" w:cstheme="majorBidi"/>
      <w:bCs/>
      <w:color w:val="000000" w:themeColor="text1"/>
      <w:sz w:val="24"/>
      <w:szCs w:val="28"/>
    </w:rPr>
  </w:style>
  <w:style w:type="paragraph" w:styleId="Heading2">
    <w:name w:val="heading 2"/>
    <w:basedOn w:val="Normal"/>
    <w:next w:val="Normal"/>
    <w:link w:val="Heading2Char"/>
    <w:uiPriority w:val="9"/>
    <w:unhideWhenUsed/>
    <w:qFormat/>
    <w:rsid w:val="00696A3A"/>
    <w:pPr>
      <w:keepNext/>
      <w:keepLines/>
      <w:spacing w:before="200"/>
      <w:outlineLvl w:val="1"/>
    </w:pPr>
    <w:rPr>
      <w:rFonts w:ascii="Cambria" w:eastAsia="MS Gothic" w:hAnsi="Cambria" w:cs="Times New Roman"/>
      <w:b/>
      <w:bCs/>
      <w:color w:val="4F81BD"/>
      <w:sz w:val="26"/>
      <w:szCs w:val="26"/>
      <w:lang w:eastAsia="sq-AL"/>
    </w:rPr>
  </w:style>
  <w:style w:type="paragraph" w:styleId="Heading3">
    <w:name w:val="heading 3"/>
    <w:basedOn w:val="Normal"/>
    <w:next w:val="Normal"/>
    <w:link w:val="Heading3Char"/>
    <w:semiHidden/>
    <w:unhideWhenUsed/>
    <w:qFormat/>
    <w:rsid w:val="00696A3A"/>
    <w:pPr>
      <w:keepNext/>
      <w:spacing w:before="240" w:after="60"/>
      <w:outlineLvl w:val="2"/>
    </w:pPr>
    <w:rPr>
      <w:rFonts w:ascii="Cambria" w:eastAsia="Times New Roman" w:hAnsi="Cambria" w:cs="Times New Roman"/>
      <w:b/>
      <w:bCs/>
      <w:sz w:val="26"/>
      <w:szCs w:val="26"/>
      <w:lang w:eastAsia="sq-AL"/>
    </w:rPr>
  </w:style>
  <w:style w:type="paragraph" w:styleId="Heading4">
    <w:name w:val="heading 4"/>
    <w:basedOn w:val="ListParagraph"/>
    <w:next w:val="Normal"/>
    <w:link w:val="Heading4Char"/>
    <w:uiPriority w:val="9"/>
    <w:semiHidden/>
    <w:unhideWhenUsed/>
    <w:qFormat/>
    <w:rsid w:val="00696A3A"/>
    <w:pPr>
      <w:ind w:hanging="360"/>
      <w:contextualSpacing w:val="0"/>
      <w:outlineLvl w:val="3"/>
    </w:pPr>
    <w:rPr>
      <w:rFonts w:ascii="Calibri" w:eastAsia="Times New Roman" w:hAnsi="Calibri" w:cs="Times New Roman"/>
      <w:b/>
      <w:sz w:val="24"/>
      <w:szCs w:val="24"/>
    </w:rPr>
  </w:style>
  <w:style w:type="paragraph" w:styleId="Heading5">
    <w:name w:val="heading 5"/>
    <w:basedOn w:val="Heading4"/>
    <w:next w:val="Normal"/>
    <w:link w:val="Heading5Char"/>
    <w:uiPriority w:val="9"/>
    <w:semiHidden/>
    <w:unhideWhenUsed/>
    <w:qFormat/>
    <w:rsid w:val="00696A3A"/>
    <w:pPr>
      <w:ind w:left="1890" w:hanging="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690"/>
    <w:rPr>
      <w:rFonts w:eastAsia="Batang"/>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FA,FA Fußnotentext,Footnote Text Char Char Char Char,Footnote Text Char Char Char,Footnote Text Char Char,Footnote Text Char Char Char Char Char Char,Footnote Text Char Char4,Footnote Text Char2,FA3,Footnote,n,FOOTNOTES"/>
    <w:basedOn w:val="Normal"/>
    <w:link w:val="FootnoteTextChar"/>
    <w:uiPriority w:val="99"/>
    <w:unhideWhenUsed/>
    <w:qFormat/>
    <w:rsid w:val="00F92F99"/>
    <w:rPr>
      <w:rFonts w:ascii="Calibri" w:eastAsia="Calibri" w:hAnsi="Calibri" w:cs="Times New Roman"/>
      <w:sz w:val="18"/>
      <w:szCs w:val="20"/>
      <w:vertAlign w:val="superscript"/>
      <w:lang w:val="en-US"/>
    </w:rPr>
  </w:style>
  <w:style w:type="character" w:customStyle="1" w:styleId="FootnoteTextChar">
    <w:name w:val="Footnote Text Char"/>
    <w:aliases w:val="FA Char,FA Fußnotentext Char,Footnote Text Char Char Char Char Char,Footnote Text Char Char Char Char1,Footnote Text Char Char Char1,Footnote Text Char Char Char Char Char Char Char,Footnote Text Char Char4 Char,FA3 Char,Footnote Char"/>
    <w:basedOn w:val="DefaultParagraphFont"/>
    <w:link w:val="FootnoteText"/>
    <w:uiPriority w:val="99"/>
    <w:qFormat/>
    <w:rsid w:val="00F92F99"/>
    <w:rPr>
      <w:rFonts w:ascii="Calibri" w:eastAsia="Calibri" w:hAnsi="Calibri" w:cs="Times New Roman"/>
      <w:sz w:val="18"/>
      <w:szCs w:val="20"/>
      <w:vertAlign w:val="superscript"/>
      <w:lang w:val="en-US"/>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ootnote Reference_LVL62,fr"/>
    <w:basedOn w:val="DefaultParagraphFont"/>
    <w:link w:val="BVIfnrCarCarCarCarChar"/>
    <w:uiPriority w:val="99"/>
    <w:unhideWhenUsed/>
    <w:qFormat/>
    <w:rsid w:val="00F92F99"/>
    <w:rPr>
      <w:vertAlign w:val="superscript"/>
    </w:rPr>
  </w:style>
  <w:style w:type="paragraph" w:customStyle="1" w:styleId="BVIfnrCarCarCarCarChar">
    <w:name w:val="BVI fnr Car Car Car Car Char"/>
    <w:basedOn w:val="Normal"/>
    <w:link w:val="FootnoteReference"/>
    <w:uiPriority w:val="99"/>
    <w:qFormat/>
    <w:rsid w:val="00F92F99"/>
    <w:pPr>
      <w:spacing w:after="160" w:line="240" w:lineRule="exact"/>
    </w:pPr>
    <w:rPr>
      <w:rFonts w:eastAsiaTheme="minorHAnsi"/>
      <w:vertAlign w:val="superscript"/>
    </w:rPr>
  </w:style>
  <w:style w:type="paragraph" w:styleId="ListParagraph">
    <w:name w:val="List Paragraph"/>
    <w:aliases w:val="Normal 1,List Paragraph1,Dot pt,F5 List Paragraph,List Paragraph Char Char Char,Indicator Text,Colorful List - Accent 11,Numbered Para 1,Bullet 1,Bullet Points,MAIN CONTENT,Párrafo de lista,Recommendation,List Paragraph2,List Paragraph 1"/>
    <w:basedOn w:val="Normal"/>
    <w:link w:val="ListParagraphChar"/>
    <w:uiPriority w:val="34"/>
    <w:qFormat/>
    <w:rsid w:val="009F5748"/>
    <w:pPr>
      <w:ind w:left="720"/>
      <w:contextualSpacing/>
    </w:pPr>
  </w:style>
  <w:style w:type="paragraph" w:styleId="Header">
    <w:name w:val="header"/>
    <w:basedOn w:val="Normal"/>
    <w:link w:val="HeaderChar"/>
    <w:uiPriority w:val="99"/>
    <w:unhideWhenUsed/>
    <w:rsid w:val="00696A3A"/>
    <w:pPr>
      <w:tabs>
        <w:tab w:val="center" w:pos="4513"/>
        <w:tab w:val="right" w:pos="9026"/>
      </w:tabs>
    </w:pPr>
  </w:style>
  <w:style w:type="character" w:customStyle="1" w:styleId="HeaderChar">
    <w:name w:val="Header Char"/>
    <w:basedOn w:val="DefaultParagraphFont"/>
    <w:link w:val="Header"/>
    <w:uiPriority w:val="99"/>
    <w:rsid w:val="00696A3A"/>
    <w:rPr>
      <w:rFonts w:eastAsia="Batang"/>
      <w:lang w:val="en-GB"/>
    </w:rPr>
  </w:style>
  <w:style w:type="paragraph" w:styleId="Footer">
    <w:name w:val="footer"/>
    <w:basedOn w:val="Normal"/>
    <w:link w:val="FooterChar"/>
    <w:uiPriority w:val="99"/>
    <w:unhideWhenUsed/>
    <w:rsid w:val="00696A3A"/>
    <w:pPr>
      <w:tabs>
        <w:tab w:val="center" w:pos="4513"/>
        <w:tab w:val="right" w:pos="9026"/>
      </w:tabs>
    </w:pPr>
  </w:style>
  <w:style w:type="character" w:customStyle="1" w:styleId="FooterChar">
    <w:name w:val="Footer Char"/>
    <w:basedOn w:val="DefaultParagraphFont"/>
    <w:link w:val="Footer"/>
    <w:uiPriority w:val="99"/>
    <w:rsid w:val="00696A3A"/>
    <w:rPr>
      <w:rFonts w:eastAsia="Batang"/>
      <w:lang w:val="en-GB"/>
    </w:rPr>
  </w:style>
  <w:style w:type="character" w:customStyle="1" w:styleId="Heading1Char">
    <w:name w:val="Heading 1 Char"/>
    <w:basedOn w:val="DefaultParagraphFont"/>
    <w:link w:val="Heading1"/>
    <w:uiPriority w:val="9"/>
    <w:rsid w:val="00696A3A"/>
    <w:rPr>
      <w:rFonts w:ascii="Gill Sans MT" w:eastAsiaTheme="majorEastAsia" w:hAnsi="Gill Sans MT" w:cstheme="majorBidi"/>
      <w:bCs/>
      <w:color w:val="000000" w:themeColor="text1"/>
      <w:sz w:val="24"/>
      <w:szCs w:val="28"/>
      <w:lang w:val="en-GB"/>
    </w:rPr>
  </w:style>
  <w:style w:type="character" w:customStyle="1" w:styleId="Heading2Char">
    <w:name w:val="Heading 2 Char"/>
    <w:basedOn w:val="DefaultParagraphFont"/>
    <w:link w:val="Heading2"/>
    <w:uiPriority w:val="9"/>
    <w:rsid w:val="00696A3A"/>
    <w:rPr>
      <w:rFonts w:ascii="Cambria" w:eastAsia="MS Gothic" w:hAnsi="Cambria" w:cs="Times New Roman"/>
      <w:b/>
      <w:bCs/>
      <w:color w:val="4F81BD"/>
      <w:sz w:val="26"/>
      <w:szCs w:val="26"/>
      <w:lang w:eastAsia="sq-AL"/>
    </w:rPr>
  </w:style>
  <w:style w:type="character" w:customStyle="1" w:styleId="Heading3Char">
    <w:name w:val="Heading 3 Char"/>
    <w:basedOn w:val="DefaultParagraphFont"/>
    <w:link w:val="Heading3"/>
    <w:semiHidden/>
    <w:rsid w:val="00696A3A"/>
    <w:rPr>
      <w:rFonts w:ascii="Cambria" w:eastAsia="Times New Roman" w:hAnsi="Cambria" w:cs="Times New Roman"/>
      <w:b/>
      <w:bCs/>
      <w:sz w:val="26"/>
      <w:szCs w:val="26"/>
      <w:lang w:eastAsia="sq-AL"/>
    </w:rPr>
  </w:style>
  <w:style w:type="character" w:customStyle="1" w:styleId="Heading4Char">
    <w:name w:val="Heading 4 Char"/>
    <w:basedOn w:val="DefaultParagraphFont"/>
    <w:link w:val="Heading4"/>
    <w:uiPriority w:val="9"/>
    <w:semiHidden/>
    <w:rsid w:val="00696A3A"/>
    <w:rPr>
      <w:rFonts w:ascii="Calibri" w:eastAsia="Times New Roman" w:hAnsi="Calibri" w:cs="Times New Roman"/>
      <w:b/>
      <w:sz w:val="24"/>
      <w:szCs w:val="24"/>
      <w:lang w:val="en-GB"/>
    </w:rPr>
  </w:style>
  <w:style w:type="character" w:customStyle="1" w:styleId="Heading5Char">
    <w:name w:val="Heading 5 Char"/>
    <w:basedOn w:val="DefaultParagraphFont"/>
    <w:link w:val="Heading5"/>
    <w:uiPriority w:val="9"/>
    <w:semiHidden/>
    <w:rsid w:val="00696A3A"/>
    <w:rPr>
      <w:rFonts w:ascii="Calibri" w:eastAsia="Times New Roman" w:hAnsi="Calibri" w:cs="Times New Roman"/>
      <w:b/>
      <w:sz w:val="24"/>
      <w:szCs w:val="24"/>
      <w:lang w:val="en-GB"/>
    </w:rPr>
  </w:style>
  <w:style w:type="paragraph" w:styleId="TOCHeading">
    <w:name w:val="TOC Heading"/>
    <w:basedOn w:val="Heading1"/>
    <w:next w:val="Normal"/>
    <w:uiPriority w:val="39"/>
    <w:unhideWhenUsed/>
    <w:qFormat/>
    <w:rsid w:val="00696A3A"/>
    <w:pPr>
      <w:spacing w:line="276" w:lineRule="auto"/>
      <w:outlineLvl w:val="9"/>
    </w:pPr>
    <w:rPr>
      <w:lang w:val="en-US"/>
    </w:rPr>
  </w:style>
  <w:style w:type="paragraph" w:styleId="TOC1">
    <w:name w:val="toc 1"/>
    <w:basedOn w:val="Normal"/>
    <w:next w:val="Normal"/>
    <w:autoRedefine/>
    <w:uiPriority w:val="39"/>
    <w:unhideWhenUsed/>
    <w:qFormat/>
    <w:rsid w:val="00696A3A"/>
    <w:pPr>
      <w:tabs>
        <w:tab w:val="right" w:leader="dot" w:pos="9016"/>
      </w:tabs>
      <w:spacing w:after="100"/>
      <w:jc w:val="left"/>
    </w:pPr>
  </w:style>
  <w:style w:type="character" w:styleId="Hyperlink">
    <w:name w:val="Hyperlink"/>
    <w:basedOn w:val="DefaultParagraphFont"/>
    <w:uiPriority w:val="99"/>
    <w:unhideWhenUsed/>
    <w:rsid w:val="00696A3A"/>
    <w:rPr>
      <w:color w:val="5F5F5F" w:themeColor="hyperlink"/>
      <w:u w:val="single"/>
    </w:rPr>
  </w:style>
  <w:style w:type="paragraph" w:styleId="BalloonText">
    <w:name w:val="Balloon Text"/>
    <w:basedOn w:val="Normal"/>
    <w:link w:val="BalloonTextChar"/>
    <w:uiPriority w:val="99"/>
    <w:semiHidden/>
    <w:unhideWhenUsed/>
    <w:rsid w:val="00696A3A"/>
    <w:rPr>
      <w:rFonts w:ascii="Tahoma" w:hAnsi="Tahoma" w:cs="Tahoma"/>
      <w:sz w:val="16"/>
      <w:szCs w:val="16"/>
    </w:rPr>
  </w:style>
  <w:style w:type="character" w:customStyle="1" w:styleId="BalloonTextChar">
    <w:name w:val="Balloon Text Char"/>
    <w:basedOn w:val="DefaultParagraphFont"/>
    <w:link w:val="BalloonText"/>
    <w:uiPriority w:val="99"/>
    <w:semiHidden/>
    <w:rsid w:val="00696A3A"/>
    <w:rPr>
      <w:rFonts w:ascii="Tahoma" w:eastAsia="Batang" w:hAnsi="Tahoma" w:cs="Tahoma"/>
      <w:sz w:val="16"/>
      <w:szCs w:val="16"/>
      <w:lang w:val="en-GB"/>
    </w:rPr>
  </w:style>
  <w:style w:type="character" w:styleId="CommentReference">
    <w:name w:val="annotation reference"/>
    <w:basedOn w:val="DefaultParagraphFont"/>
    <w:uiPriority w:val="99"/>
    <w:unhideWhenUsed/>
    <w:rsid w:val="00696A3A"/>
    <w:rPr>
      <w:sz w:val="16"/>
      <w:szCs w:val="16"/>
    </w:rPr>
  </w:style>
  <w:style w:type="paragraph" w:styleId="CommentText">
    <w:name w:val="annotation text"/>
    <w:basedOn w:val="Normal"/>
    <w:link w:val="CommentTextChar"/>
    <w:uiPriority w:val="99"/>
    <w:unhideWhenUsed/>
    <w:rsid w:val="00696A3A"/>
    <w:rPr>
      <w:sz w:val="20"/>
      <w:szCs w:val="20"/>
    </w:rPr>
  </w:style>
  <w:style w:type="character" w:customStyle="1" w:styleId="CommentTextChar">
    <w:name w:val="Comment Text Char"/>
    <w:basedOn w:val="DefaultParagraphFont"/>
    <w:link w:val="CommentText"/>
    <w:uiPriority w:val="99"/>
    <w:rsid w:val="00696A3A"/>
    <w:rPr>
      <w:rFonts w:eastAsia="Batang"/>
      <w:sz w:val="20"/>
      <w:szCs w:val="20"/>
      <w:lang w:val="en-GB"/>
    </w:rPr>
  </w:style>
  <w:style w:type="paragraph" w:styleId="CommentSubject">
    <w:name w:val="annotation subject"/>
    <w:basedOn w:val="CommentText"/>
    <w:next w:val="CommentText"/>
    <w:link w:val="CommentSubjectChar"/>
    <w:uiPriority w:val="99"/>
    <w:semiHidden/>
    <w:unhideWhenUsed/>
    <w:rsid w:val="00696A3A"/>
    <w:rPr>
      <w:b/>
      <w:bCs/>
    </w:rPr>
  </w:style>
  <w:style w:type="character" w:customStyle="1" w:styleId="CommentSubjectChar">
    <w:name w:val="Comment Subject Char"/>
    <w:basedOn w:val="CommentTextChar"/>
    <w:link w:val="CommentSubject"/>
    <w:uiPriority w:val="99"/>
    <w:semiHidden/>
    <w:rsid w:val="00696A3A"/>
    <w:rPr>
      <w:rFonts w:eastAsia="Batang"/>
      <w:b/>
      <w:bCs/>
      <w:sz w:val="20"/>
      <w:szCs w:val="20"/>
      <w:lang w:val="en-GB"/>
    </w:rPr>
  </w:style>
  <w:style w:type="paragraph" w:styleId="Revision">
    <w:name w:val="Revision"/>
    <w:hidden/>
    <w:uiPriority w:val="99"/>
    <w:semiHidden/>
    <w:rsid w:val="00696A3A"/>
    <w:rPr>
      <w:rFonts w:eastAsia="Batang"/>
      <w:lang w:val="en-GB"/>
    </w:rPr>
  </w:style>
  <w:style w:type="table" w:customStyle="1" w:styleId="TableGrid1">
    <w:name w:val="Table Grid1"/>
    <w:basedOn w:val="TableNormal"/>
    <w:next w:val="TableGrid"/>
    <w:uiPriority w:val="59"/>
    <w:rsid w:val="00696A3A"/>
    <w:rPr>
      <w:rFonts w:eastAsiaTheme="minorEastAsia"/>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6A3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6A3A"/>
    <w:rPr>
      <w:color w:val="800080"/>
      <w:u w:val="single"/>
    </w:rPr>
  </w:style>
  <w:style w:type="paragraph" w:customStyle="1" w:styleId="xl65">
    <w:name w:val="xl65"/>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6">
    <w:name w:val="xl66"/>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67">
    <w:name w:val="xl67"/>
    <w:basedOn w:val="Normal"/>
    <w:rsid w:val="00696A3A"/>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68">
    <w:name w:val="xl68"/>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69">
    <w:name w:val="xl69"/>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0">
    <w:name w:val="xl70"/>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2">
    <w:name w:val="xl72"/>
    <w:basedOn w:val="Normal"/>
    <w:rsid w:val="00696A3A"/>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3">
    <w:name w:val="xl73"/>
    <w:basedOn w:val="Normal"/>
    <w:rsid w:val="00696A3A"/>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5">
    <w:name w:val="xl7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6">
    <w:name w:val="xl76"/>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7">
    <w:name w:val="xl77"/>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8">
    <w:name w:val="xl78"/>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9">
    <w:name w:val="xl79"/>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0">
    <w:name w:val="xl80"/>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1">
    <w:name w:val="xl81"/>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2">
    <w:name w:val="xl82"/>
    <w:basedOn w:val="Normal"/>
    <w:rsid w:val="00696A3A"/>
    <w:pPr>
      <w:pBdr>
        <w:top w:val="single" w:sz="8" w:space="0" w:color="auto"/>
        <w:left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3">
    <w:name w:val="xl83"/>
    <w:basedOn w:val="Normal"/>
    <w:rsid w:val="00696A3A"/>
    <w:pPr>
      <w:pBdr>
        <w:top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696A3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5">
    <w:name w:val="xl85"/>
    <w:basedOn w:val="Normal"/>
    <w:rsid w:val="00696A3A"/>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6">
    <w:name w:val="xl86"/>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7">
    <w:name w:val="xl87"/>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8">
    <w:name w:val="xl88"/>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9">
    <w:name w:val="xl89"/>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0">
    <w:name w:val="xl90"/>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1">
    <w:name w:val="xl91"/>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2">
    <w:name w:val="xl92"/>
    <w:basedOn w:val="Normal"/>
    <w:rsid w:val="00696A3A"/>
    <w:pPr>
      <w:pBdr>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3">
    <w:name w:val="xl93"/>
    <w:basedOn w:val="Normal"/>
    <w:rsid w:val="00696A3A"/>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4">
    <w:name w:val="xl94"/>
    <w:basedOn w:val="Normal"/>
    <w:rsid w:val="00696A3A"/>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5">
    <w:name w:val="xl95"/>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6">
    <w:name w:val="xl96"/>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97">
    <w:name w:val="xl97"/>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8">
    <w:name w:val="xl98"/>
    <w:basedOn w:val="Normal"/>
    <w:rsid w:val="00696A3A"/>
    <w:pPr>
      <w:pBdr>
        <w:top w:val="single" w:sz="8"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9">
    <w:name w:val="xl99"/>
    <w:basedOn w:val="Normal"/>
    <w:rsid w:val="00696A3A"/>
    <w:pPr>
      <w:pBdr>
        <w:top w:val="single" w:sz="8" w:space="0" w:color="000000"/>
        <w:left w:val="single" w:sz="8" w:space="0" w:color="000000"/>
        <w:righ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0">
    <w:name w:val="xl100"/>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1">
    <w:name w:val="xl101"/>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2">
    <w:name w:val="xl10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3">
    <w:name w:val="xl103"/>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04">
    <w:name w:val="xl104"/>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696A3A"/>
    <w:pPr>
      <w:pBdr>
        <w:left w:val="single" w:sz="8" w:space="0" w:color="auto"/>
        <w:bottom w:val="single" w:sz="8" w:space="0" w:color="auto"/>
        <w:right w:val="single" w:sz="8" w:space="0" w:color="000000"/>
      </w:pBdr>
      <w:shd w:val="clear" w:color="000000" w:fill="DBE5F1"/>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6">
    <w:name w:val="xl106"/>
    <w:basedOn w:val="Normal"/>
    <w:rsid w:val="00696A3A"/>
    <w:pPr>
      <w:pBdr>
        <w:top w:val="single" w:sz="8" w:space="0" w:color="auto"/>
        <w:left w:val="single" w:sz="8" w:space="0" w:color="auto"/>
        <w:bottom w:val="single" w:sz="8" w:space="0" w:color="auto"/>
        <w:right w:val="single" w:sz="8" w:space="0" w:color="000000"/>
      </w:pBdr>
      <w:shd w:val="clear" w:color="000000" w:fill="548DD4"/>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07">
    <w:name w:val="xl107"/>
    <w:basedOn w:val="Normal"/>
    <w:rsid w:val="00696A3A"/>
    <w:pPr>
      <w:pBdr>
        <w:top w:val="single" w:sz="8" w:space="0" w:color="auto"/>
        <w:left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8">
    <w:name w:val="xl108"/>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9">
    <w:name w:val="xl109"/>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0">
    <w:name w:val="xl110"/>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1">
    <w:name w:val="xl111"/>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2">
    <w:name w:val="xl112"/>
    <w:basedOn w:val="Normal"/>
    <w:rsid w:val="00696A3A"/>
    <w:pPr>
      <w:pBdr>
        <w:top w:val="single" w:sz="8" w:space="0" w:color="auto"/>
        <w:left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3">
    <w:name w:val="xl113"/>
    <w:basedOn w:val="Normal"/>
    <w:rsid w:val="00696A3A"/>
    <w:pPr>
      <w:pBdr>
        <w:top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4">
    <w:name w:val="xl114"/>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5">
    <w:name w:val="xl115"/>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6">
    <w:name w:val="xl116"/>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7">
    <w:name w:val="xl117"/>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8">
    <w:name w:val="xl118"/>
    <w:basedOn w:val="Normal"/>
    <w:rsid w:val="00696A3A"/>
    <w:pPr>
      <w:pBdr>
        <w:top w:val="single" w:sz="8" w:space="0" w:color="auto"/>
        <w:left w:val="single" w:sz="4" w:space="0" w:color="auto"/>
        <w:bottom w:val="single" w:sz="8" w:space="0" w:color="auto"/>
        <w:right w:val="single" w:sz="8"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9">
    <w:name w:val="xl119"/>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0">
    <w:name w:val="xl120"/>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1">
    <w:name w:val="xl121"/>
    <w:basedOn w:val="Normal"/>
    <w:rsid w:val="00696A3A"/>
    <w:pPr>
      <w:pBdr>
        <w:top w:val="single" w:sz="4" w:space="0" w:color="auto"/>
        <w:left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2">
    <w:name w:val="xl122"/>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23">
    <w:name w:val="xl123"/>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4">
    <w:name w:val="xl124"/>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5">
    <w:name w:val="xl125"/>
    <w:basedOn w:val="Normal"/>
    <w:rsid w:val="00696A3A"/>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26">
    <w:name w:val="xl126"/>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7">
    <w:name w:val="xl127"/>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8">
    <w:name w:val="xl128"/>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9">
    <w:name w:val="xl129"/>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0">
    <w:name w:val="xl130"/>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1">
    <w:name w:val="xl131"/>
    <w:basedOn w:val="Normal"/>
    <w:rsid w:val="00696A3A"/>
    <w:pPr>
      <w:pBdr>
        <w:top w:val="single" w:sz="4" w:space="0" w:color="auto"/>
        <w:left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2">
    <w:name w:val="xl132"/>
    <w:basedOn w:val="Normal"/>
    <w:rsid w:val="00696A3A"/>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3">
    <w:name w:val="xl133"/>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4">
    <w:name w:val="xl134"/>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5">
    <w:name w:val="xl135"/>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6">
    <w:name w:val="xl136"/>
    <w:basedOn w:val="Normal"/>
    <w:rsid w:val="00696A3A"/>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7">
    <w:name w:val="xl137"/>
    <w:basedOn w:val="Normal"/>
    <w:rsid w:val="00696A3A"/>
    <w:pPr>
      <w:pBdr>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8">
    <w:name w:val="xl138"/>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9">
    <w:name w:val="xl139"/>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0">
    <w:name w:val="xl140"/>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1">
    <w:name w:val="xl141"/>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2">
    <w:name w:val="xl142"/>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3">
    <w:name w:val="xl143"/>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4">
    <w:name w:val="xl144"/>
    <w:basedOn w:val="Normal"/>
    <w:rsid w:val="00696A3A"/>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5">
    <w:name w:val="xl145"/>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6">
    <w:name w:val="xl146"/>
    <w:basedOn w:val="Normal"/>
    <w:rsid w:val="00696A3A"/>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7">
    <w:name w:val="xl147"/>
    <w:basedOn w:val="Normal"/>
    <w:rsid w:val="00696A3A"/>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48">
    <w:name w:val="xl148"/>
    <w:basedOn w:val="Normal"/>
    <w:rsid w:val="00696A3A"/>
    <w:pPr>
      <w:pBdr>
        <w:top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49">
    <w:name w:val="xl149"/>
    <w:basedOn w:val="Normal"/>
    <w:rsid w:val="00696A3A"/>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50">
    <w:name w:val="xl150"/>
    <w:basedOn w:val="Normal"/>
    <w:rsid w:val="00696A3A"/>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1">
    <w:name w:val="xl151"/>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2">
    <w:name w:val="xl152"/>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3">
    <w:name w:val="xl153"/>
    <w:basedOn w:val="Normal"/>
    <w:rsid w:val="00696A3A"/>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54">
    <w:name w:val="xl154"/>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5">
    <w:name w:val="xl155"/>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6">
    <w:name w:val="xl15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7">
    <w:name w:val="xl157"/>
    <w:basedOn w:val="Normal"/>
    <w:rsid w:val="00696A3A"/>
    <w:pPr>
      <w:pBdr>
        <w:top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8">
    <w:name w:val="xl158"/>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9">
    <w:name w:val="xl159"/>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0">
    <w:name w:val="xl160"/>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61">
    <w:name w:val="xl161"/>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62">
    <w:name w:val="xl162"/>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3">
    <w:name w:val="xl163"/>
    <w:basedOn w:val="Normal"/>
    <w:rsid w:val="00696A3A"/>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4">
    <w:name w:val="xl164"/>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5">
    <w:name w:val="xl165"/>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6">
    <w:name w:val="xl166"/>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7">
    <w:name w:val="xl167"/>
    <w:basedOn w:val="Normal"/>
    <w:rsid w:val="00696A3A"/>
    <w:pPr>
      <w:pBdr>
        <w:top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8">
    <w:name w:val="xl168"/>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69">
    <w:name w:val="xl169"/>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0">
    <w:name w:val="xl170"/>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1">
    <w:name w:val="xl171"/>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2">
    <w:name w:val="xl172"/>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3">
    <w:name w:val="xl173"/>
    <w:basedOn w:val="Normal"/>
    <w:rsid w:val="00696A3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4">
    <w:name w:val="xl174"/>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5">
    <w:name w:val="xl175"/>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6">
    <w:name w:val="xl176"/>
    <w:basedOn w:val="Normal"/>
    <w:rsid w:val="00696A3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7">
    <w:name w:val="xl177"/>
    <w:basedOn w:val="Normal"/>
    <w:rsid w:val="00696A3A"/>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8">
    <w:name w:val="xl178"/>
    <w:basedOn w:val="Normal"/>
    <w:rsid w:val="00696A3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9">
    <w:name w:val="xl179"/>
    <w:basedOn w:val="Normal"/>
    <w:rsid w:val="00696A3A"/>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0">
    <w:name w:val="xl180"/>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81">
    <w:name w:val="xl181"/>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82">
    <w:name w:val="xl182"/>
    <w:basedOn w:val="Normal"/>
    <w:rsid w:val="00696A3A"/>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3">
    <w:name w:val="xl183"/>
    <w:basedOn w:val="Normal"/>
    <w:rsid w:val="00696A3A"/>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4">
    <w:name w:val="xl184"/>
    <w:basedOn w:val="Normal"/>
    <w:rsid w:val="00696A3A"/>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5">
    <w:name w:val="xl185"/>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6">
    <w:name w:val="xl186"/>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87">
    <w:name w:val="xl187"/>
    <w:basedOn w:val="Normal"/>
    <w:rsid w:val="00696A3A"/>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8">
    <w:name w:val="xl188"/>
    <w:basedOn w:val="Normal"/>
    <w:rsid w:val="00696A3A"/>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89">
    <w:name w:val="xl189"/>
    <w:basedOn w:val="Normal"/>
    <w:rsid w:val="00696A3A"/>
    <w:pPr>
      <w:pBdr>
        <w:top w:val="single" w:sz="8" w:space="0" w:color="000000"/>
        <w:left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0">
    <w:name w:val="xl190"/>
    <w:basedOn w:val="Normal"/>
    <w:rsid w:val="00696A3A"/>
    <w:pPr>
      <w:pBdr>
        <w:top w:val="single" w:sz="8" w:space="0" w:color="000000"/>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1">
    <w:name w:val="xl191"/>
    <w:basedOn w:val="Normal"/>
    <w:rsid w:val="00696A3A"/>
    <w:pPr>
      <w:pBdr>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2">
    <w:name w:val="xl192"/>
    <w:basedOn w:val="Normal"/>
    <w:rsid w:val="00696A3A"/>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93">
    <w:name w:val="xl193"/>
    <w:basedOn w:val="Normal"/>
    <w:rsid w:val="00696A3A"/>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94">
    <w:name w:val="xl194"/>
    <w:basedOn w:val="Normal"/>
    <w:rsid w:val="00696A3A"/>
    <w:pPr>
      <w:pBdr>
        <w:left w:val="single" w:sz="8" w:space="0" w:color="000000"/>
        <w:bottom w:val="single" w:sz="8" w:space="0" w:color="000000"/>
      </w:pBdr>
      <w:shd w:val="clear" w:color="000000" w:fill="E46D0A"/>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95">
    <w:name w:val="xl195"/>
    <w:basedOn w:val="Normal"/>
    <w:rsid w:val="00696A3A"/>
    <w:pPr>
      <w:pBdr>
        <w:top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6">
    <w:name w:val="xl196"/>
    <w:basedOn w:val="Normal"/>
    <w:rsid w:val="00696A3A"/>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97">
    <w:name w:val="xl197"/>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8">
    <w:name w:val="xl198"/>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99">
    <w:name w:val="xl199"/>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0">
    <w:name w:val="xl200"/>
    <w:basedOn w:val="Normal"/>
    <w:rsid w:val="00696A3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201">
    <w:name w:val="xl201"/>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2">
    <w:name w:val="xl202"/>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3">
    <w:name w:val="xl203"/>
    <w:basedOn w:val="Normal"/>
    <w:rsid w:val="00696A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4">
    <w:name w:val="xl204"/>
    <w:basedOn w:val="Normal"/>
    <w:rsid w:val="00696A3A"/>
    <w:pPr>
      <w:pBdr>
        <w:top w:val="single" w:sz="8"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05">
    <w:name w:val="xl205"/>
    <w:basedOn w:val="Normal"/>
    <w:rsid w:val="00696A3A"/>
    <w:pPr>
      <w:pBdr>
        <w:top w:val="single" w:sz="8"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6">
    <w:name w:val="xl206"/>
    <w:basedOn w:val="Normal"/>
    <w:rsid w:val="00696A3A"/>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7">
    <w:name w:val="xl207"/>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8">
    <w:name w:val="xl208"/>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09">
    <w:name w:val="xl20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0">
    <w:name w:val="xl210"/>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1">
    <w:name w:val="xl211"/>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2">
    <w:name w:val="xl212"/>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3">
    <w:name w:val="xl213"/>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4">
    <w:name w:val="xl214"/>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5">
    <w:name w:val="xl215"/>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6">
    <w:name w:val="xl216"/>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7">
    <w:name w:val="xl217"/>
    <w:basedOn w:val="Normal"/>
    <w:rsid w:val="00696A3A"/>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8">
    <w:name w:val="xl218"/>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9">
    <w:name w:val="xl219"/>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20">
    <w:name w:val="xl220"/>
    <w:basedOn w:val="Normal"/>
    <w:rsid w:val="00696A3A"/>
    <w:pPr>
      <w:pBdr>
        <w:top w:val="single" w:sz="8" w:space="0" w:color="000000"/>
        <w:lef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221">
    <w:name w:val="xl221"/>
    <w:basedOn w:val="Normal"/>
    <w:rsid w:val="00696A3A"/>
    <w:pPr>
      <w:pBdr>
        <w:left w:val="single" w:sz="8" w:space="0" w:color="000000"/>
        <w:bottom w:val="single" w:sz="8" w:space="0" w:color="000000"/>
      </w:pBdr>
      <w:shd w:val="clear" w:color="000000" w:fill="B2A1C7"/>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222">
    <w:name w:val="xl222"/>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23">
    <w:name w:val="xl22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24">
    <w:name w:val="xl224"/>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5">
    <w:name w:val="xl22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6">
    <w:name w:val="xl226"/>
    <w:basedOn w:val="Normal"/>
    <w:rsid w:val="00696A3A"/>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7">
    <w:name w:val="xl227"/>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8">
    <w:name w:val="xl228"/>
    <w:basedOn w:val="Normal"/>
    <w:rsid w:val="00696A3A"/>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9">
    <w:name w:val="xl22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30">
    <w:name w:val="xl230"/>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31">
    <w:name w:val="xl231"/>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2">
    <w:name w:val="xl232"/>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3">
    <w:name w:val="xl23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4">
    <w:name w:val="xl234"/>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5">
    <w:name w:val="xl235"/>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6">
    <w:name w:val="xl236"/>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7">
    <w:name w:val="xl237"/>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8">
    <w:name w:val="xl238"/>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9">
    <w:name w:val="xl239"/>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0">
    <w:name w:val="xl240"/>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1">
    <w:name w:val="xl241"/>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2">
    <w:name w:val="xl242"/>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3">
    <w:name w:val="xl24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4">
    <w:name w:val="xl24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5">
    <w:name w:val="xl24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6">
    <w:name w:val="xl246"/>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7">
    <w:name w:val="xl247"/>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8">
    <w:name w:val="xl248"/>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9">
    <w:name w:val="xl249"/>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0">
    <w:name w:val="xl250"/>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1">
    <w:name w:val="xl251"/>
    <w:basedOn w:val="Normal"/>
    <w:rsid w:val="00696A3A"/>
    <w:pPr>
      <w:pBdr>
        <w:top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2">
    <w:name w:val="xl252"/>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3">
    <w:name w:val="xl253"/>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4">
    <w:name w:val="xl254"/>
    <w:basedOn w:val="Normal"/>
    <w:rsid w:val="00696A3A"/>
    <w:pPr>
      <w:pBdr>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5">
    <w:name w:val="xl255"/>
    <w:basedOn w:val="Normal"/>
    <w:rsid w:val="00696A3A"/>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6">
    <w:name w:val="xl256"/>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7">
    <w:name w:val="xl257"/>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8">
    <w:name w:val="xl258"/>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59">
    <w:name w:val="xl259"/>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0">
    <w:name w:val="xl260"/>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1">
    <w:name w:val="xl261"/>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2">
    <w:name w:val="xl262"/>
    <w:basedOn w:val="Normal"/>
    <w:rsid w:val="00696A3A"/>
    <w:pPr>
      <w:pBdr>
        <w:top w:val="single" w:sz="4" w:space="0" w:color="auto"/>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3">
    <w:name w:val="xl263"/>
    <w:basedOn w:val="Normal"/>
    <w:rsid w:val="00696A3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4">
    <w:name w:val="xl264"/>
    <w:basedOn w:val="Normal"/>
    <w:rsid w:val="00696A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5">
    <w:name w:val="xl265"/>
    <w:basedOn w:val="Normal"/>
    <w:rsid w:val="00696A3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6">
    <w:name w:val="xl266"/>
    <w:basedOn w:val="Normal"/>
    <w:rsid w:val="00696A3A"/>
    <w:pPr>
      <w:pBdr>
        <w:top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7">
    <w:name w:val="xl267"/>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8">
    <w:name w:val="xl268"/>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69">
    <w:name w:val="xl269"/>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0">
    <w:name w:val="xl270"/>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1">
    <w:name w:val="xl271"/>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2">
    <w:name w:val="xl272"/>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3">
    <w:name w:val="xl27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4">
    <w:name w:val="xl27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5">
    <w:name w:val="xl275"/>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6">
    <w:name w:val="xl276"/>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7">
    <w:name w:val="xl277"/>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8">
    <w:name w:val="xl278"/>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9">
    <w:name w:val="xl279"/>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0">
    <w:name w:val="xl280"/>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1">
    <w:name w:val="xl281"/>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2">
    <w:name w:val="xl28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3">
    <w:name w:val="xl283"/>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4">
    <w:name w:val="xl284"/>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5">
    <w:name w:val="xl285"/>
    <w:basedOn w:val="Normal"/>
    <w:rsid w:val="00696A3A"/>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6">
    <w:name w:val="xl286"/>
    <w:basedOn w:val="Normal"/>
    <w:rsid w:val="00696A3A"/>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7">
    <w:name w:val="xl287"/>
    <w:basedOn w:val="Normal"/>
    <w:rsid w:val="00696A3A"/>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8">
    <w:name w:val="xl288"/>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89">
    <w:name w:val="xl289"/>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0">
    <w:name w:val="xl290"/>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1">
    <w:name w:val="xl291"/>
    <w:basedOn w:val="Normal"/>
    <w:rsid w:val="00696A3A"/>
    <w:pPr>
      <w:pBdr>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2">
    <w:name w:val="xl292"/>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3">
    <w:name w:val="xl293"/>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4">
    <w:name w:val="xl294"/>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95">
    <w:name w:val="xl29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6">
    <w:name w:val="xl29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7">
    <w:name w:val="xl297"/>
    <w:basedOn w:val="Normal"/>
    <w:rsid w:val="00696A3A"/>
    <w:pPr>
      <w:pBdr>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98">
    <w:name w:val="xl298"/>
    <w:basedOn w:val="Normal"/>
    <w:rsid w:val="00696A3A"/>
    <w:pPr>
      <w:pBdr>
        <w:top w:val="single" w:sz="8"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b/>
      <w:bCs/>
      <w:sz w:val="20"/>
      <w:szCs w:val="20"/>
      <w:lang w:val="en-US"/>
    </w:rPr>
  </w:style>
  <w:style w:type="paragraph" w:customStyle="1" w:styleId="xl299">
    <w:name w:val="xl299"/>
    <w:basedOn w:val="Normal"/>
    <w:rsid w:val="00696A3A"/>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00">
    <w:name w:val="xl300"/>
    <w:basedOn w:val="Normal"/>
    <w:rsid w:val="00696A3A"/>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301">
    <w:name w:val="xl301"/>
    <w:basedOn w:val="Normal"/>
    <w:rsid w:val="00696A3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302">
    <w:name w:val="xl302"/>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3">
    <w:name w:val="xl303"/>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4">
    <w:name w:val="xl304"/>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5">
    <w:name w:val="xl30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6">
    <w:name w:val="xl306"/>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7">
    <w:name w:val="xl307"/>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8">
    <w:name w:val="xl308"/>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9">
    <w:name w:val="xl309"/>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0">
    <w:name w:val="xl310"/>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1">
    <w:name w:val="xl311"/>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FF0000"/>
      <w:sz w:val="24"/>
      <w:szCs w:val="24"/>
      <w:lang w:val="en-US"/>
    </w:rPr>
  </w:style>
  <w:style w:type="paragraph" w:customStyle="1" w:styleId="xl312">
    <w:name w:val="xl312"/>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3">
    <w:name w:val="xl313"/>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4">
    <w:name w:val="xl314"/>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5">
    <w:name w:val="xl315"/>
    <w:basedOn w:val="Normal"/>
    <w:rsid w:val="00696A3A"/>
    <w:pPr>
      <w:pBdr>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316">
    <w:name w:val="xl316"/>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7">
    <w:name w:val="xl317"/>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8">
    <w:name w:val="xl318"/>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9">
    <w:name w:val="xl319"/>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0">
    <w:name w:val="xl320"/>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1">
    <w:name w:val="xl321"/>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2">
    <w:name w:val="xl322"/>
    <w:basedOn w:val="Normal"/>
    <w:rsid w:val="00696A3A"/>
    <w:pPr>
      <w:pBdr>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23">
    <w:name w:val="xl323"/>
    <w:basedOn w:val="Normal"/>
    <w:rsid w:val="00696A3A"/>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24">
    <w:name w:val="xl324"/>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5">
    <w:name w:val="xl325"/>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6">
    <w:name w:val="xl326"/>
    <w:basedOn w:val="Normal"/>
    <w:rsid w:val="00696A3A"/>
    <w:pPr>
      <w:pBdr>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27">
    <w:name w:val="xl327"/>
    <w:basedOn w:val="Normal"/>
    <w:rsid w:val="00696A3A"/>
    <w:pPr>
      <w:pBdr>
        <w:top w:val="single" w:sz="8"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328">
    <w:name w:val="xl328"/>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9">
    <w:name w:val="xl329"/>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0">
    <w:name w:val="xl330"/>
    <w:basedOn w:val="Normal"/>
    <w:rsid w:val="00696A3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1">
    <w:name w:val="xl331"/>
    <w:basedOn w:val="Normal"/>
    <w:rsid w:val="00696A3A"/>
    <w:pPr>
      <w:pBdr>
        <w:top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2">
    <w:name w:val="xl332"/>
    <w:basedOn w:val="Normal"/>
    <w:rsid w:val="00696A3A"/>
    <w:pPr>
      <w:pBdr>
        <w:top w:val="single" w:sz="8"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3">
    <w:name w:val="xl333"/>
    <w:basedOn w:val="Normal"/>
    <w:rsid w:val="00696A3A"/>
    <w:pPr>
      <w:pBdr>
        <w:top w:val="single" w:sz="8" w:space="0" w:color="auto"/>
        <w:lef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4">
    <w:name w:val="xl334"/>
    <w:basedOn w:val="Normal"/>
    <w:rsid w:val="00696A3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5">
    <w:name w:val="xl335"/>
    <w:basedOn w:val="Normal"/>
    <w:rsid w:val="00696A3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6">
    <w:name w:val="xl336"/>
    <w:basedOn w:val="Normal"/>
    <w:rsid w:val="00696A3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7">
    <w:name w:val="xl337"/>
    <w:basedOn w:val="Normal"/>
    <w:rsid w:val="00696A3A"/>
    <w:pPr>
      <w:pBdr>
        <w:top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38">
    <w:name w:val="xl338"/>
    <w:basedOn w:val="Normal"/>
    <w:rsid w:val="00696A3A"/>
    <w:pPr>
      <w:pBdr>
        <w:top w:val="single" w:sz="8"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9">
    <w:name w:val="xl339"/>
    <w:basedOn w:val="Normal"/>
    <w:rsid w:val="00696A3A"/>
    <w:pPr>
      <w:pBdr>
        <w:top w:val="single" w:sz="8"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40">
    <w:name w:val="xl340"/>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41">
    <w:name w:val="xl341"/>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2">
    <w:name w:val="xl342"/>
    <w:basedOn w:val="Normal"/>
    <w:rsid w:val="00696A3A"/>
    <w:pPr>
      <w:pBdr>
        <w:top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3">
    <w:name w:val="xl343"/>
    <w:basedOn w:val="Normal"/>
    <w:rsid w:val="00696A3A"/>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4">
    <w:name w:val="xl344"/>
    <w:basedOn w:val="Normal"/>
    <w:rsid w:val="00696A3A"/>
    <w:pPr>
      <w:pBdr>
        <w:left w:val="single" w:sz="8" w:space="0" w:color="000000"/>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5">
    <w:name w:val="xl345"/>
    <w:basedOn w:val="Normal"/>
    <w:rsid w:val="00696A3A"/>
    <w:pPr>
      <w:pBdr>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6">
    <w:name w:val="xl346"/>
    <w:basedOn w:val="Normal"/>
    <w:rsid w:val="00696A3A"/>
    <w:pPr>
      <w:pBdr>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7">
    <w:name w:val="xl347"/>
    <w:basedOn w:val="Normal"/>
    <w:rsid w:val="00696A3A"/>
    <w:pPr>
      <w:pBdr>
        <w:top w:val="single" w:sz="8" w:space="0" w:color="auto"/>
        <w:left w:val="single" w:sz="8" w:space="0" w:color="000000"/>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8">
    <w:name w:val="xl348"/>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9">
    <w:name w:val="xl349"/>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0">
    <w:name w:val="xl350"/>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1">
    <w:name w:val="xl351"/>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2">
    <w:name w:val="xl352"/>
    <w:basedOn w:val="Normal"/>
    <w:rsid w:val="00696A3A"/>
    <w:pPr>
      <w:pBdr>
        <w:top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3">
    <w:name w:val="xl353"/>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4">
    <w:name w:val="xl354"/>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5">
    <w:name w:val="xl355"/>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6">
    <w:name w:val="xl356"/>
    <w:basedOn w:val="Normal"/>
    <w:rsid w:val="00696A3A"/>
    <w:pPr>
      <w:pBdr>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7">
    <w:name w:val="xl357"/>
    <w:basedOn w:val="Normal"/>
    <w:rsid w:val="00696A3A"/>
    <w:pPr>
      <w:pBdr>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8">
    <w:name w:val="xl358"/>
    <w:basedOn w:val="Normal"/>
    <w:rsid w:val="00696A3A"/>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59">
    <w:name w:val="xl359"/>
    <w:basedOn w:val="Normal"/>
    <w:rsid w:val="00696A3A"/>
    <w:pPr>
      <w:pBdr>
        <w:top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0">
    <w:name w:val="xl360"/>
    <w:basedOn w:val="Normal"/>
    <w:rsid w:val="00696A3A"/>
    <w:pPr>
      <w:pBdr>
        <w:top w:val="single" w:sz="8" w:space="0" w:color="auto"/>
        <w:bottom w:val="single" w:sz="8" w:space="0" w:color="auto"/>
        <w:right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1">
    <w:name w:val="xl361"/>
    <w:basedOn w:val="Normal"/>
    <w:rsid w:val="00696A3A"/>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2">
    <w:name w:val="xl362"/>
    <w:basedOn w:val="Normal"/>
    <w:rsid w:val="00696A3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3">
    <w:name w:val="xl363"/>
    <w:basedOn w:val="Normal"/>
    <w:rsid w:val="00696A3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4">
    <w:name w:val="xl364"/>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5">
    <w:name w:val="xl365"/>
    <w:basedOn w:val="Normal"/>
    <w:rsid w:val="00696A3A"/>
    <w:pPr>
      <w:pBdr>
        <w:top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6">
    <w:name w:val="xl366"/>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7">
    <w:name w:val="xl367"/>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8">
    <w:name w:val="xl368"/>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9">
    <w:name w:val="xl369"/>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70">
    <w:name w:val="xl370"/>
    <w:basedOn w:val="Normal"/>
    <w:rsid w:val="00696A3A"/>
    <w:pPr>
      <w:pBdr>
        <w:top w:val="single" w:sz="8" w:space="0" w:color="auto"/>
        <w:left w:val="single" w:sz="8" w:space="0" w:color="000000"/>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1">
    <w:name w:val="xl371"/>
    <w:basedOn w:val="Normal"/>
    <w:rsid w:val="00696A3A"/>
    <w:pPr>
      <w:pBdr>
        <w:top w:val="single" w:sz="8" w:space="0" w:color="auto"/>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2">
    <w:name w:val="xl372"/>
    <w:basedOn w:val="Normal"/>
    <w:rsid w:val="00696A3A"/>
    <w:pPr>
      <w:pBdr>
        <w:top w:val="single" w:sz="8" w:space="0" w:color="auto"/>
        <w:bottom w:val="single" w:sz="8" w:space="0" w:color="auto"/>
        <w:right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3">
    <w:name w:val="xl373"/>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4">
    <w:name w:val="xl374"/>
    <w:basedOn w:val="Normal"/>
    <w:rsid w:val="00696A3A"/>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5">
    <w:name w:val="xl375"/>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6">
    <w:name w:val="xl376"/>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7">
    <w:name w:val="xl377"/>
    <w:basedOn w:val="Normal"/>
    <w:rsid w:val="00696A3A"/>
    <w:pPr>
      <w:pBdr>
        <w:top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8">
    <w:name w:val="xl378"/>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9">
    <w:name w:val="xl379"/>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0">
    <w:name w:val="xl380"/>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1">
    <w:name w:val="xl381"/>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2">
    <w:name w:val="xl382"/>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3">
    <w:name w:val="xl383"/>
    <w:basedOn w:val="Normal"/>
    <w:rsid w:val="00696A3A"/>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4">
    <w:name w:val="xl384"/>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5">
    <w:name w:val="xl385"/>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6">
    <w:name w:val="xl386"/>
    <w:basedOn w:val="Normal"/>
    <w:rsid w:val="00696A3A"/>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7">
    <w:name w:val="xl387"/>
    <w:basedOn w:val="Normal"/>
    <w:rsid w:val="00696A3A"/>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8">
    <w:name w:val="xl388"/>
    <w:basedOn w:val="Normal"/>
    <w:rsid w:val="00696A3A"/>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9">
    <w:name w:val="xl389"/>
    <w:basedOn w:val="Normal"/>
    <w:rsid w:val="00696A3A"/>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0">
    <w:name w:val="xl390"/>
    <w:basedOn w:val="Normal"/>
    <w:rsid w:val="00696A3A"/>
    <w:pPr>
      <w:pBdr>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1">
    <w:name w:val="xl391"/>
    <w:basedOn w:val="Normal"/>
    <w:rsid w:val="00696A3A"/>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2">
    <w:name w:val="xl392"/>
    <w:basedOn w:val="Normal"/>
    <w:rsid w:val="00696A3A"/>
    <w:pPr>
      <w:pBdr>
        <w:top w:val="single" w:sz="8" w:space="0" w:color="auto"/>
        <w:left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3">
    <w:name w:val="xl393"/>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4">
    <w:name w:val="xl394"/>
    <w:basedOn w:val="Normal"/>
    <w:rsid w:val="00696A3A"/>
    <w:pPr>
      <w:pBdr>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5">
    <w:name w:val="xl39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6">
    <w:name w:val="xl396"/>
    <w:basedOn w:val="Normal"/>
    <w:rsid w:val="00696A3A"/>
    <w:pPr>
      <w:pBdr>
        <w:top w:val="single" w:sz="8" w:space="0" w:color="auto"/>
        <w:left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7">
    <w:name w:val="xl397"/>
    <w:basedOn w:val="Normal"/>
    <w:rsid w:val="00696A3A"/>
    <w:pPr>
      <w:pBdr>
        <w:top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8">
    <w:name w:val="xl398"/>
    <w:basedOn w:val="Normal"/>
    <w:rsid w:val="00696A3A"/>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9">
    <w:name w:val="xl399"/>
    <w:basedOn w:val="Normal"/>
    <w:rsid w:val="00696A3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0">
    <w:name w:val="xl400"/>
    <w:basedOn w:val="Normal"/>
    <w:rsid w:val="00696A3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1">
    <w:name w:val="xl401"/>
    <w:basedOn w:val="Normal"/>
    <w:rsid w:val="00696A3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2">
    <w:name w:val="xl402"/>
    <w:basedOn w:val="Normal"/>
    <w:rsid w:val="00696A3A"/>
    <w:pPr>
      <w:pBdr>
        <w:left w:val="single" w:sz="8" w:space="0" w:color="auto"/>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3">
    <w:name w:val="xl403"/>
    <w:basedOn w:val="Normal"/>
    <w:rsid w:val="00696A3A"/>
    <w:pPr>
      <w:pBdr>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4">
    <w:name w:val="xl404"/>
    <w:basedOn w:val="Normal"/>
    <w:rsid w:val="00696A3A"/>
    <w:pPr>
      <w:pBdr>
        <w:bottom w:val="single" w:sz="8" w:space="0" w:color="auto"/>
        <w:right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styleId="NoSpacing">
    <w:name w:val="No Spacing"/>
    <w:link w:val="NoSpacingChar"/>
    <w:uiPriority w:val="1"/>
    <w:qFormat/>
    <w:rsid w:val="00696A3A"/>
    <w:rPr>
      <w:rFonts w:eastAsiaTheme="minorEastAsia"/>
      <w:lang w:val="en-US"/>
    </w:rPr>
  </w:style>
  <w:style w:type="character" w:customStyle="1" w:styleId="NoSpacingChar">
    <w:name w:val="No Spacing Char"/>
    <w:basedOn w:val="DefaultParagraphFont"/>
    <w:link w:val="NoSpacing"/>
    <w:uiPriority w:val="1"/>
    <w:rsid w:val="00696A3A"/>
    <w:rPr>
      <w:rFonts w:eastAsiaTheme="minorEastAsia"/>
      <w:lang w:val="en-US"/>
    </w:rPr>
  </w:style>
  <w:style w:type="paragraph" w:customStyle="1" w:styleId="Default">
    <w:name w:val="Default"/>
    <w:link w:val="DefaultChar"/>
    <w:qFormat/>
    <w:rsid w:val="00696A3A"/>
    <w:pPr>
      <w:autoSpaceDE w:val="0"/>
      <w:autoSpaceDN w:val="0"/>
      <w:adjustRightInd w:val="0"/>
    </w:pPr>
    <w:rPr>
      <w:rFonts w:ascii="Myriad Pro" w:hAnsi="Myriad Pro" w:cs="Myriad Pro"/>
      <w:color w:val="000000"/>
      <w:sz w:val="24"/>
      <w:szCs w:val="24"/>
      <w:lang w:val="en-US"/>
    </w:rPr>
  </w:style>
  <w:style w:type="character" w:styleId="Emphasis">
    <w:name w:val="Emphasis"/>
    <w:qFormat/>
    <w:rsid w:val="00696A3A"/>
    <w:rPr>
      <w:i/>
      <w:iCs/>
      <w:lang w:val="sq-AL" w:eastAsia="sq-AL"/>
    </w:rPr>
  </w:style>
  <w:style w:type="paragraph" w:styleId="HTMLPreformatted">
    <w:name w:val="HTML Preformatted"/>
    <w:basedOn w:val="Normal"/>
    <w:link w:val="HTMLPreformattedChar"/>
    <w:uiPriority w:val="99"/>
    <w:semiHidden/>
    <w:unhideWhenUsed/>
    <w:rsid w:val="0069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sq-AL"/>
    </w:rPr>
  </w:style>
  <w:style w:type="character" w:customStyle="1" w:styleId="HTMLPreformattedChar">
    <w:name w:val="HTML Preformatted Char"/>
    <w:basedOn w:val="DefaultParagraphFont"/>
    <w:link w:val="HTMLPreformatted"/>
    <w:uiPriority w:val="99"/>
    <w:semiHidden/>
    <w:rsid w:val="00696A3A"/>
    <w:rPr>
      <w:rFonts w:ascii="Courier New" w:eastAsia="Times New Roman" w:hAnsi="Courier New" w:cs="Times New Roman"/>
      <w:sz w:val="20"/>
      <w:szCs w:val="20"/>
      <w:lang w:eastAsia="sq-AL"/>
    </w:rPr>
  </w:style>
  <w:style w:type="character" w:customStyle="1" w:styleId="NormalWebChar">
    <w:name w:val="Normal (Web) Char"/>
    <w:link w:val="NormalWeb"/>
    <w:uiPriority w:val="99"/>
    <w:semiHidden/>
    <w:locked/>
    <w:rsid w:val="00696A3A"/>
    <w:rPr>
      <w:sz w:val="24"/>
      <w:lang w:eastAsia="sq-AL"/>
    </w:rPr>
  </w:style>
  <w:style w:type="paragraph" w:customStyle="1" w:styleId="msonormal0">
    <w:name w:val="msonormal"/>
    <w:basedOn w:val="Normal"/>
    <w:uiPriority w:val="99"/>
    <w:rsid w:val="00696A3A"/>
    <w:pPr>
      <w:spacing w:before="100" w:beforeAutospacing="1" w:after="100" w:afterAutospacing="1"/>
    </w:pPr>
    <w:rPr>
      <w:rFonts w:eastAsiaTheme="minorHAnsi"/>
      <w:sz w:val="24"/>
      <w:lang w:eastAsia="sq-AL"/>
    </w:rPr>
  </w:style>
  <w:style w:type="paragraph" w:styleId="NormalWeb">
    <w:name w:val="Normal (Web)"/>
    <w:basedOn w:val="Normal"/>
    <w:link w:val="NormalWebChar"/>
    <w:uiPriority w:val="99"/>
    <w:semiHidden/>
    <w:unhideWhenUsed/>
    <w:rsid w:val="00696A3A"/>
    <w:pPr>
      <w:spacing w:before="100" w:beforeAutospacing="1" w:after="100" w:afterAutospacing="1"/>
    </w:pPr>
    <w:rPr>
      <w:rFonts w:eastAsiaTheme="minorHAnsi"/>
      <w:sz w:val="24"/>
      <w:lang w:eastAsia="sq-AL"/>
    </w:rPr>
  </w:style>
  <w:style w:type="paragraph" w:styleId="TOC2">
    <w:name w:val="toc 2"/>
    <w:basedOn w:val="Normal"/>
    <w:next w:val="Normal"/>
    <w:autoRedefine/>
    <w:uiPriority w:val="39"/>
    <w:semiHidden/>
    <w:unhideWhenUsed/>
    <w:qFormat/>
    <w:rsid w:val="00696A3A"/>
    <w:pPr>
      <w:ind w:left="238"/>
    </w:pPr>
    <w:rPr>
      <w:rFonts w:ascii="Times New Roman" w:eastAsia="Calibri" w:hAnsi="Times New Roman" w:cs="Times New Roman"/>
      <w:noProof/>
      <w:sz w:val="24"/>
      <w:szCs w:val="24"/>
      <w:lang w:eastAsia="sq-AL"/>
    </w:rPr>
  </w:style>
  <w:style w:type="paragraph" w:styleId="TOC3">
    <w:name w:val="toc 3"/>
    <w:basedOn w:val="Normal"/>
    <w:next w:val="Normal"/>
    <w:autoRedefine/>
    <w:uiPriority w:val="39"/>
    <w:semiHidden/>
    <w:unhideWhenUsed/>
    <w:qFormat/>
    <w:rsid w:val="00696A3A"/>
    <w:rPr>
      <w:rFonts w:ascii="Times New Roman" w:eastAsia="Calibri" w:hAnsi="Times New Roman" w:cs="Times New Roman"/>
      <w:sz w:val="24"/>
      <w:szCs w:val="24"/>
      <w:lang w:eastAsia="sq-AL"/>
    </w:rPr>
  </w:style>
  <w:style w:type="character" w:customStyle="1" w:styleId="FootnoteTextChar1">
    <w:name w:val="Footnote Text Char1"/>
    <w:basedOn w:val="DefaultParagraphFont"/>
    <w:uiPriority w:val="99"/>
    <w:semiHidden/>
    <w:rsid w:val="00696A3A"/>
    <w:rPr>
      <w:rFonts w:ascii="Times New Roman" w:eastAsia="Calibri" w:hAnsi="Times New Roman" w:cs="Times New Roman"/>
      <w:sz w:val="20"/>
      <w:szCs w:val="20"/>
      <w:lang w:val="sq-AL" w:eastAsia="sq-AL"/>
    </w:rPr>
  </w:style>
  <w:style w:type="paragraph" w:styleId="Caption">
    <w:name w:val="caption"/>
    <w:basedOn w:val="Normal"/>
    <w:next w:val="Normal"/>
    <w:uiPriority w:val="35"/>
    <w:semiHidden/>
    <w:unhideWhenUsed/>
    <w:qFormat/>
    <w:rsid w:val="00696A3A"/>
    <w:rPr>
      <w:rFonts w:ascii="Times New Roman" w:eastAsia="Calibri" w:hAnsi="Times New Roman" w:cs="Times New Roman"/>
      <w:b/>
      <w:bCs/>
      <w:sz w:val="20"/>
      <w:szCs w:val="20"/>
      <w:lang w:eastAsia="sq-AL"/>
    </w:rPr>
  </w:style>
  <w:style w:type="paragraph" w:styleId="EndnoteText">
    <w:name w:val="endnote text"/>
    <w:basedOn w:val="Normal"/>
    <w:link w:val="EndnoteTextChar"/>
    <w:uiPriority w:val="99"/>
    <w:semiHidden/>
    <w:unhideWhenUsed/>
    <w:rsid w:val="00696A3A"/>
    <w:rPr>
      <w:rFonts w:ascii="Times New Roman" w:eastAsia="Calibri" w:hAnsi="Times New Roman" w:cs="Times New Roman"/>
      <w:sz w:val="20"/>
      <w:szCs w:val="20"/>
      <w:lang w:eastAsia="sq-AL"/>
    </w:rPr>
  </w:style>
  <w:style w:type="character" w:customStyle="1" w:styleId="EndnoteTextChar">
    <w:name w:val="Endnote Text Char"/>
    <w:basedOn w:val="DefaultParagraphFont"/>
    <w:link w:val="EndnoteText"/>
    <w:uiPriority w:val="99"/>
    <w:semiHidden/>
    <w:rsid w:val="00696A3A"/>
    <w:rPr>
      <w:rFonts w:ascii="Times New Roman" w:eastAsia="Calibri" w:hAnsi="Times New Roman" w:cs="Times New Roman"/>
      <w:sz w:val="20"/>
      <w:szCs w:val="20"/>
      <w:lang w:eastAsia="sq-AL"/>
    </w:rPr>
  </w:style>
  <w:style w:type="paragraph" w:styleId="Title">
    <w:name w:val="Title"/>
    <w:basedOn w:val="Normal"/>
    <w:next w:val="Normal"/>
    <w:link w:val="TitleChar"/>
    <w:uiPriority w:val="99"/>
    <w:qFormat/>
    <w:rsid w:val="00696A3A"/>
    <w:pPr>
      <w:pBdr>
        <w:bottom w:val="single" w:sz="8" w:space="4" w:color="4F81BD"/>
      </w:pBdr>
      <w:spacing w:after="300"/>
      <w:contextualSpacing/>
    </w:pPr>
    <w:rPr>
      <w:rFonts w:ascii="Cambria" w:eastAsia="Times New Roman" w:hAnsi="Cambria" w:cs="Times New Roman"/>
      <w:color w:val="17365D"/>
      <w:spacing w:val="5"/>
      <w:kern w:val="28"/>
      <w:sz w:val="52"/>
      <w:szCs w:val="52"/>
      <w:lang w:eastAsia="sq-AL"/>
    </w:rPr>
  </w:style>
  <w:style w:type="character" w:customStyle="1" w:styleId="TitleChar">
    <w:name w:val="Title Char"/>
    <w:basedOn w:val="DefaultParagraphFont"/>
    <w:link w:val="Title"/>
    <w:uiPriority w:val="99"/>
    <w:rsid w:val="00696A3A"/>
    <w:rPr>
      <w:rFonts w:ascii="Cambria" w:eastAsia="Times New Roman" w:hAnsi="Cambria" w:cs="Times New Roman"/>
      <w:color w:val="17365D"/>
      <w:spacing w:val="5"/>
      <w:kern w:val="28"/>
      <w:sz w:val="52"/>
      <w:szCs w:val="52"/>
      <w:lang w:eastAsia="sq-AL"/>
    </w:rPr>
  </w:style>
  <w:style w:type="paragraph" w:styleId="BodyText">
    <w:name w:val="Body Text"/>
    <w:basedOn w:val="Normal"/>
    <w:link w:val="BodyTextChar"/>
    <w:uiPriority w:val="99"/>
    <w:semiHidden/>
    <w:unhideWhenUsed/>
    <w:qFormat/>
    <w:rsid w:val="00696A3A"/>
    <w:rPr>
      <w:rFonts w:ascii="Times New Roman" w:eastAsia="Calibri" w:hAnsi="Times New Roman" w:cs="Times New Roman"/>
      <w:sz w:val="24"/>
      <w:szCs w:val="24"/>
      <w:lang w:eastAsia="sq-AL"/>
    </w:rPr>
  </w:style>
  <w:style w:type="character" w:customStyle="1" w:styleId="BodyTextChar">
    <w:name w:val="Body Text Char"/>
    <w:basedOn w:val="DefaultParagraphFont"/>
    <w:link w:val="BodyText"/>
    <w:uiPriority w:val="99"/>
    <w:semiHidden/>
    <w:rsid w:val="00696A3A"/>
    <w:rPr>
      <w:rFonts w:ascii="Times New Roman" w:eastAsia="Calibri" w:hAnsi="Times New Roman" w:cs="Times New Roman"/>
      <w:sz w:val="24"/>
      <w:szCs w:val="24"/>
      <w:lang w:eastAsia="sq-AL"/>
    </w:rPr>
  </w:style>
  <w:style w:type="paragraph" w:styleId="Subtitle">
    <w:name w:val="Subtitle"/>
    <w:basedOn w:val="Normal"/>
    <w:next w:val="Normal"/>
    <w:link w:val="SubtitleChar"/>
    <w:uiPriority w:val="99"/>
    <w:qFormat/>
    <w:rsid w:val="00696A3A"/>
    <w:rPr>
      <w:rFonts w:ascii="Cambria" w:eastAsia="Times New Roman" w:hAnsi="Cambria" w:cs="Times New Roman"/>
      <w:i/>
      <w:iCs/>
      <w:color w:val="4F81BD"/>
      <w:spacing w:val="15"/>
      <w:sz w:val="24"/>
      <w:szCs w:val="24"/>
      <w:lang w:eastAsia="sq-AL"/>
    </w:rPr>
  </w:style>
  <w:style w:type="character" w:customStyle="1" w:styleId="SubtitleChar">
    <w:name w:val="Subtitle Char"/>
    <w:basedOn w:val="DefaultParagraphFont"/>
    <w:link w:val="Subtitle"/>
    <w:uiPriority w:val="99"/>
    <w:rsid w:val="00696A3A"/>
    <w:rPr>
      <w:rFonts w:ascii="Cambria" w:eastAsia="Times New Roman" w:hAnsi="Cambria" w:cs="Times New Roman"/>
      <w:i/>
      <w:iCs/>
      <w:color w:val="4F81BD"/>
      <w:spacing w:val="15"/>
      <w:sz w:val="24"/>
      <w:szCs w:val="24"/>
      <w:lang w:eastAsia="sq-AL"/>
    </w:rPr>
  </w:style>
  <w:style w:type="paragraph" w:styleId="BodyText2">
    <w:name w:val="Body Text 2"/>
    <w:basedOn w:val="Normal"/>
    <w:link w:val="BodyText2Char"/>
    <w:uiPriority w:val="99"/>
    <w:semiHidden/>
    <w:unhideWhenUsed/>
    <w:rsid w:val="00696A3A"/>
    <w:pPr>
      <w:spacing w:line="480" w:lineRule="auto"/>
    </w:pPr>
    <w:rPr>
      <w:rFonts w:ascii="Times New Roman" w:eastAsia="Calibri" w:hAnsi="Times New Roman" w:cs="Times New Roman"/>
      <w:sz w:val="24"/>
      <w:szCs w:val="24"/>
      <w:lang w:eastAsia="sq-AL"/>
    </w:rPr>
  </w:style>
  <w:style w:type="character" w:customStyle="1" w:styleId="BodyText2Char">
    <w:name w:val="Body Text 2 Char"/>
    <w:basedOn w:val="DefaultParagraphFont"/>
    <w:link w:val="BodyText2"/>
    <w:uiPriority w:val="99"/>
    <w:semiHidden/>
    <w:rsid w:val="00696A3A"/>
    <w:rPr>
      <w:rFonts w:ascii="Times New Roman" w:eastAsia="Calibri" w:hAnsi="Times New Roman" w:cs="Times New Roman"/>
      <w:sz w:val="24"/>
      <w:szCs w:val="24"/>
      <w:lang w:eastAsia="sq-AL"/>
    </w:rPr>
  </w:style>
  <w:style w:type="paragraph" w:styleId="BodyTextIndent2">
    <w:name w:val="Body Text Indent 2"/>
    <w:basedOn w:val="Normal"/>
    <w:link w:val="BodyTextIndent2Char"/>
    <w:uiPriority w:val="99"/>
    <w:semiHidden/>
    <w:unhideWhenUsed/>
    <w:rsid w:val="00696A3A"/>
    <w:pPr>
      <w:spacing w:line="480" w:lineRule="auto"/>
      <w:ind w:left="360"/>
    </w:pPr>
    <w:rPr>
      <w:rFonts w:ascii="Courier New" w:eastAsia="Times New Roman" w:hAnsi="Courier New" w:cs="Times New Roman"/>
      <w:sz w:val="14"/>
      <w:szCs w:val="20"/>
      <w:lang w:eastAsia="sq-AL"/>
    </w:rPr>
  </w:style>
  <w:style w:type="character" w:customStyle="1" w:styleId="BodyTextIndent2Char">
    <w:name w:val="Body Text Indent 2 Char"/>
    <w:basedOn w:val="DefaultParagraphFont"/>
    <w:link w:val="BodyTextIndent2"/>
    <w:uiPriority w:val="99"/>
    <w:semiHidden/>
    <w:rsid w:val="00696A3A"/>
    <w:rPr>
      <w:rFonts w:ascii="Courier New" w:eastAsia="Times New Roman" w:hAnsi="Courier New" w:cs="Times New Roman"/>
      <w:sz w:val="14"/>
      <w:szCs w:val="20"/>
      <w:lang w:eastAsia="sq-AL"/>
    </w:rPr>
  </w:style>
  <w:style w:type="paragraph" w:styleId="DocumentMap">
    <w:name w:val="Document Map"/>
    <w:basedOn w:val="Normal"/>
    <w:link w:val="DocumentMapChar"/>
    <w:uiPriority w:val="99"/>
    <w:semiHidden/>
    <w:unhideWhenUsed/>
    <w:rsid w:val="00696A3A"/>
    <w:rPr>
      <w:rFonts w:ascii="Tahoma" w:eastAsia="Calibri" w:hAnsi="Tahoma" w:cs="Times New Roman"/>
      <w:sz w:val="16"/>
      <w:szCs w:val="16"/>
      <w:lang w:eastAsia="sq-AL"/>
    </w:rPr>
  </w:style>
  <w:style w:type="character" w:customStyle="1" w:styleId="DocumentMapChar">
    <w:name w:val="Document Map Char"/>
    <w:basedOn w:val="DefaultParagraphFont"/>
    <w:link w:val="DocumentMap"/>
    <w:uiPriority w:val="99"/>
    <w:semiHidden/>
    <w:rsid w:val="00696A3A"/>
    <w:rPr>
      <w:rFonts w:ascii="Tahoma" w:eastAsia="Calibri" w:hAnsi="Tahoma" w:cs="Times New Roman"/>
      <w:sz w:val="16"/>
      <w:szCs w:val="16"/>
      <w:lang w:eastAsia="sq-AL"/>
    </w:rPr>
  </w:style>
  <w:style w:type="character" w:customStyle="1" w:styleId="ListParagraphChar">
    <w:name w:val="List Paragraph Char"/>
    <w:aliases w:val="Normal 1 Char,List Paragraph1 Char,Dot pt Char,F5 List Paragraph Char,List Paragraph Char Char Char Char,Indicator Text Char,Colorful List - Accent 11 Char,Numbered Para 1 Char,Bullet 1 Char,Bullet Points Char,MAIN CONTENT Char"/>
    <w:link w:val="ListParagraph"/>
    <w:uiPriority w:val="34"/>
    <w:qFormat/>
    <w:locked/>
    <w:rsid w:val="00696A3A"/>
    <w:rPr>
      <w:rFonts w:eastAsia="Batang"/>
      <w:lang w:val="en-GB"/>
    </w:rPr>
  </w:style>
  <w:style w:type="paragraph" w:styleId="Bibliography">
    <w:name w:val="Bibliography"/>
    <w:basedOn w:val="Normal"/>
    <w:next w:val="Normal"/>
    <w:uiPriority w:val="37"/>
    <w:semiHidden/>
    <w:unhideWhenUsed/>
    <w:rsid w:val="00696A3A"/>
    <w:rPr>
      <w:rFonts w:ascii="Times New Roman" w:eastAsia="Calibri" w:hAnsi="Times New Roman" w:cs="Times New Roman"/>
      <w:sz w:val="24"/>
      <w:szCs w:val="24"/>
      <w:lang w:val="en-US"/>
    </w:rPr>
  </w:style>
  <w:style w:type="paragraph" w:customStyle="1" w:styleId="Normal1">
    <w:name w:val="Normal1"/>
    <w:uiPriority w:val="99"/>
    <w:rsid w:val="00696A3A"/>
    <w:rPr>
      <w:rFonts w:ascii="Times New Roman" w:eastAsia="Times New Roman" w:hAnsi="Times New Roman" w:cs="Times New Roman"/>
      <w:sz w:val="24"/>
      <w:szCs w:val="24"/>
      <w:lang w:val="en-US"/>
    </w:rPr>
  </w:style>
  <w:style w:type="character" w:customStyle="1" w:styleId="SingleTxtGChar">
    <w:name w:val="_ Single Txt_G Char"/>
    <w:link w:val="SingleTxtG"/>
    <w:locked/>
    <w:rsid w:val="00696A3A"/>
    <w:rPr>
      <w:rFonts w:ascii="Times New Roman" w:hAnsi="Times New Roman" w:cs="Times New Roman"/>
      <w:sz w:val="20"/>
      <w:szCs w:val="20"/>
    </w:rPr>
  </w:style>
  <w:style w:type="paragraph" w:customStyle="1" w:styleId="SingleTxtG">
    <w:name w:val="_ Single Txt_G"/>
    <w:basedOn w:val="Normal"/>
    <w:link w:val="SingleTxtGChar"/>
    <w:qFormat/>
    <w:rsid w:val="00696A3A"/>
    <w:pPr>
      <w:suppressAutoHyphens/>
      <w:kinsoku w:val="0"/>
      <w:overflowPunct w:val="0"/>
      <w:autoSpaceDE w:val="0"/>
      <w:autoSpaceDN w:val="0"/>
      <w:adjustRightInd w:val="0"/>
      <w:snapToGrid w:val="0"/>
      <w:spacing w:line="240" w:lineRule="atLeast"/>
      <w:ind w:left="1134" w:right="1134"/>
    </w:pPr>
    <w:rPr>
      <w:rFonts w:ascii="Times New Roman" w:eastAsiaTheme="minorHAnsi" w:hAnsi="Times New Roman" w:cs="Times New Roman"/>
      <w:sz w:val="20"/>
      <w:szCs w:val="20"/>
    </w:rPr>
  </w:style>
  <w:style w:type="paragraph" w:customStyle="1" w:styleId="H23G">
    <w:name w:val="_ H_2/3_G"/>
    <w:basedOn w:val="Normal"/>
    <w:next w:val="Normal"/>
    <w:uiPriority w:val="99"/>
    <w:qFormat/>
    <w:rsid w:val="00696A3A"/>
    <w:pPr>
      <w:keepNext/>
      <w:keepLines/>
      <w:tabs>
        <w:tab w:val="right" w:pos="851"/>
      </w:tabs>
      <w:suppressAutoHyphens/>
      <w:kinsoku w:val="0"/>
      <w:overflowPunct w:val="0"/>
      <w:autoSpaceDE w:val="0"/>
      <w:autoSpaceDN w:val="0"/>
      <w:adjustRightInd w:val="0"/>
      <w:snapToGrid w:val="0"/>
      <w:spacing w:before="240" w:line="240" w:lineRule="exact"/>
      <w:ind w:left="1134" w:right="1134" w:hanging="1134"/>
    </w:pPr>
    <w:rPr>
      <w:rFonts w:ascii="Times New Roman" w:eastAsiaTheme="minorHAnsi" w:hAnsi="Times New Roman" w:cs="Times New Roman"/>
      <w:b/>
      <w:sz w:val="20"/>
      <w:szCs w:val="20"/>
    </w:rPr>
  </w:style>
  <w:style w:type="character" w:customStyle="1" w:styleId="DefaultChar">
    <w:name w:val="Default Char"/>
    <w:link w:val="Default"/>
    <w:locked/>
    <w:rsid w:val="00696A3A"/>
    <w:rPr>
      <w:rFonts w:ascii="Myriad Pro" w:hAnsi="Myriad Pro" w:cs="Myriad Pro"/>
      <w:color w:val="000000"/>
      <w:sz w:val="24"/>
      <w:szCs w:val="24"/>
      <w:lang w:val="en-US"/>
    </w:rPr>
  </w:style>
  <w:style w:type="paragraph" w:customStyle="1" w:styleId="FootnoteReferenceLVL63">
    <w:name w:val="Footnote Reference_LVL63"/>
    <w:aliases w:val="Footnote Reference_LVL64,Footnote Car Zchn Zchn,Footnote symbol Car Zchn Zchn,Times 10 Point Car Zchn Zchn,Exposant 3 Point Car Zchn Zchn,Footnote Reference Superscript Car Zchn Zchn,Char Char Char Char Char Car Zchn Zchn,4_G"/>
    <w:basedOn w:val="Normal"/>
    <w:uiPriority w:val="99"/>
    <w:rsid w:val="00696A3A"/>
    <w:pPr>
      <w:spacing w:after="160" w:line="240" w:lineRule="exact"/>
    </w:pPr>
    <w:rPr>
      <w:rFonts w:ascii="Calibri" w:eastAsia="Calibri" w:hAnsi="Calibri" w:cs="Times New Roman"/>
      <w:sz w:val="20"/>
      <w:szCs w:val="20"/>
      <w:vertAlign w:val="superscript"/>
      <w:lang w:val="en-US"/>
    </w:rPr>
  </w:style>
  <w:style w:type="paragraph" w:customStyle="1" w:styleId="MediumGrid1-Accent21">
    <w:name w:val="Medium Grid 1 - Accent 21"/>
    <w:basedOn w:val="Normal"/>
    <w:uiPriority w:val="34"/>
    <w:qFormat/>
    <w:rsid w:val="00696A3A"/>
    <w:pPr>
      <w:ind w:left="720"/>
      <w:contextualSpacing/>
    </w:pPr>
    <w:rPr>
      <w:rFonts w:ascii="Times New Roman" w:eastAsia="Calibri" w:hAnsi="Times New Roman" w:cs="Times New Roman"/>
      <w:sz w:val="24"/>
      <w:szCs w:val="24"/>
      <w:lang w:val="en-US"/>
    </w:rPr>
  </w:style>
  <w:style w:type="paragraph" w:customStyle="1" w:styleId="NoSpacing2">
    <w:name w:val="No Spacing2"/>
    <w:uiPriority w:val="99"/>
    <w:qFormat/>
    <w:rsid w:val="00696A3A"/>
    <w:pPr>
      <w:spacing w:after="200" w:line="276" w:lineRule="auto"/>
    </w:pPr>
    <w:rPr>
      <w:rFonts w:ascii="Times New Roman" w:eastAsia="Times New Roman" w:hAnsi="Times New Roman" w:cs="Times New Roman"/>
      <w:sz w:val="24"/>
      <w:szCs w:val="24"/>
      <w:lang w:val="en-US"/>
    </w:rPr>
  </w:style>
  <w:style w:type="character" w:styleId="EndnoteReference">
    <w:name w:val="endnote reference"/>
    <w:semiHidden/>
    <w:unhideWhenUsed/>
    <w:rsid w:val="00696A3A"/>
    <w:rPr>
      <w:vertAlign w:val="superscript"/>
    </w:rPr>
  </w:style>
  <w:style w:type="character" w:customStyle="1" w:styleId="hps">
    <w:name w:val="hps"/>
    <w:basedOn w:val="DefaultParagraphFont"/>
    <w:rsid w:val="00696A3A"/>
  </w:style>
  <w:style w:type="character" w:customStyle="1" w:styleId="CharChar2">
    <w:name w:val="Char Char2"/>
    <w:aliases w:val="single space Char2,FOOTNOTES Char2,fn Char Char Char2,fn Char Char3,fn Char3,Footnote Text1 Char Char Char2,Footnote Text1 Char Char Char Char Char Char2,Footnote Text1 Char Char Char Char Char3,ADB Char2,pod carou Char1"/>
    <w:uiPriority w:val="99"/>
    <w:semiHidden/>
    <w:locked/>
    <w:rsid w:val="00696A3A"/>
    <w:rPr>
      <w:rFonts w:ascii="Helvetica" w:hAnsi="Helvetica" w:cs="Times New Roman" w:hint="default"/>
      <w:sz w:val="20"/>
      <w:szCs w:val="20"/>
      <w:lang w:val="sq-AL" w:eastAsia="sq-AL"/>
    </w:rPr>
  </w:style>
  <w:style w:type="character" w:customStyle="1" w:styleId="fletore">
    <w:name w:val="fletore"/>
    <w:uiPriority w:val="99"/>
    <w:rsid w:val="00696A3A"/>
    <w:rPr>
      <w:rFonts w:ascii="Times New Roman" w:hAnsi="Times New Roman" w:cs="Times New Roman" w:hint="default"/>
      <w:lang w:val="sq-AL" w:eastAsia="sq-AL"/>
    </w:rPr>
  </w:style>
  <w:style w:type="character" w:customStyle="1" w:styleId="actstitle">
    <w:name w:val="actstitle"/>
    <w:uiPriority w:val="99"/>
    <w:rsid w:val="00696A3A"/>
    <w:rPr>
      <w:rFonts w:ascii="Times New Roman" w:hAnsi="Times New Roman" w:cs="Times New Roman" w:hint="default"/>
      <w:lang w:val="sq-AL" w:eastAsia="sq-AL"/>
    </w:rPr>
  </w:style>
  <w:style w:type="character" w:customStyle="1" w:styleId="shorttext">
    <w:name w:val="short_text"/>
    <w:basedOn w:val="DefaultParagraphFont"/>
    <w:rsid w:val="00696A3A"/>
  </w:style>
  <w:style w:type="character" w:customStyle="1" w:styleId="apple-converted-space">
    <w:name w:val="apple-converted-space"/>
    <w:basedOn w:val="DefaultParagraphFont"/>
    <w:rsid w:val="00696A3A"/>
  </w:style>
  <w:style w:type="character" w:customStyle="1" w:styleId="oi732d6d">
    <w:name w:val="oi732d6d"/>
    <w:basedOn w:val="DefaultParagraphFont"/>
    <w:rsid w:val="00696A3A"/>
  </w:style>
  <w:style w:type="character" w:customStyle="1" w:styleId="tlid-translation">
    <w:name w:val="tlid-translation"/>
    <w:basedOn w:val="DefaultParagraphFont"/>
    <w:rsid w:val="00696A3A"/>
  </w:style>
  <w:style w:type="character" w:customStyle="1" w:styleId="BodyTextChar1">
    <w:name w:val="Body Text Char1"/>
    <w:basedOn w:val="DefaultParagraphFont"/>
    <w:uiPriority w:val="99"/>
    <w:semiHidden/>
    <w:rsid w:val="00696A3A"/>
    <w:rPr>
      <w:rFonts w:ascii="Times New Roman" w:eastAsia="Calibri" w:hAnsi="Times New Roman" w:cs="Times New Roman" w:hint="default"/>
      <w:sz w:val="24"/>
      <w:szCs w:val="24"/>
    </w:rPr>
  </w:style>
  <w:style w:type="character" w:customStyle="1" w:styleId="qlabel">
    <w:name w:val="qlabel"/>
    <w:basedOn w:val="DefaultParagraphFont"/>
    <w:rsid w:val="00696A3A"/>
  </w:style>
  <w:style w:type="character" w:customStyle="1" w:styleId="longtext1">
    <w:name w:val="long_text1"/>
    <w:rsid w:val="00696A3A"/>
    <w:rPr>
      <w:sz w:val="20"/>
      <w:szCs w:val="20"/>
    </w:rPr>
  </w:style>
  <w:style w:type="character" w:customStyle="1" w:styleId="shorttext1">
    <w:name w:val="short_text1"/>
    <w:rsid w:val="00696A3A"/>
    <w:rPr>
      <w:sz w:val="29"/>
      <w:szCs w:val="29"/>
    </w:rPr>
  </w:style>
  <w:style w:type="table" w:styleId="LightShading-Accent6">
    <w:name w:val="Light Shading Accent 6"/>
    <w:basedOn w:val="TableNormal"/>
    <w:uiPriority w:val="60"/>
    <w:semiHidden/>
    <w:unhideWhenUsed/>
    <w:rsid w:val="00696A3A"/>
    <w:rPr>
      <w:color w:val="393939" w:themeColor="accent6" w:themeShade="BF"/>
      <w:lang w:val="en-US"/>
    </w:rPr>
    <w:tblPr>
      <w:tblStyleRowBandSize w:val="1"/>
      <w:tblStyleColBandSize w:val="1"/>
      <w:tblInd w:w="0" w:type="nil"/>
      <w:tblBorders>
        <w:top w:val="single" w:sz="8" w:space="0" w:color="4D4D4D" w:themeColor="accent6"/>
        <w:bottom w:val="single" w:sz="8" w:space="0" w:color="4D4D4D" w:themeColor="accent6"/>
      </w:tblBorders>
    </w:tblPr>
    <w:tblStylePr w:type="firstRow">
      <w:pPr>
        <w:spacing w:beforeLines="0" w:before="0" w:beforeAutospacing="0" w:afterLines="0" w:after="0" w:afterAutospacing="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LightList-Accent6">
    <w:name w:val="Light List Accent 6"/>
    <w:basedOn w:val="TableNormal"/>
    <w:uiPriority w:val="61"/>
    <w:semiHidden/>
    <w:unhideWhenUsed/>
    <w:rsid w:val="00696A3A"/>
    <w:rPr>
      <w:lang w:val="en-US"/>
    </w:rPr>
    <w:tblPr>
      <w:tblStyleRowBandSize w:val="1"/>
      <w:tblStyleColBandSize w:val="1"/>
      <w:tblInd w:w="0" w:type="nil"/>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4D4D4D" w:themeFill="accent6"/>
      </w:tcPr>
    </w:tblStylePr>
    <w:tblStylePr w:type="lastRow">
      <w:pPr>
        <w:spacing w:beforeLines="0" w:before="0" w:beforeAutospacing="0" w:afterLines="0" w:after="0" w:afterAutospacing="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LightShading-Accent112">
    <w:name w:val="Light Shading - Accent 112"/>
    <w:basedOn w:val="TableNormal"/>
    <w:uiPriority w:val="60"/>
    <w:rsid w:val="00696A3A"/>
    <w:rPr>
      <w:color w:val="A5A5A5" w:themeColor="accent1" w:themeShade="BF"/>
      <w:lang w:val="en-US"/>
    </w:rPr>
    <w:tblPr>
      <w:tblStyleRowBandSize w:val="1"/>
      <w:tblStyleColBandSize w:val="1"/>
      <w:tblInd w:w="0" w:type="nil"/>
      <w:tblBorders>
        <w:top w:val="single" w:sz="8" w:space="0" w:color="DDDDDD" w:themeColor="accent1"/>
        <w:bottom w:val="single" w:sz="8" w:space="0" w:color="DDDDDD" w:themeColor="accent1"/>
      </w:tblBorders>
    </w:tblPr>
    <w:tblStylePr w:type="firstRow">
      <w:pPr>
        <w:spacing w:beforeLines="0" w:before="0" w:beforeAutospacing="0" w:afterLines="0" w:after="0" w:afterAutospacing="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customStyle="1" w:styleId="LightShading-Accent11">
    <w:name w:val="Light Shading - Accent 11"/>
    <w:basedOn w:val="TableNormal"/>
    <w:uiPriority w:val="60"/>
    <w:rsid w:val="00696A3A"/>
    <w:rPr>
      <w:color w:val="A5A5A5" w:themeColor="accent1" w:themeShade="BF"/>
      <w:lang w:val="en-US"/>
    </w:rPr>
    <w:tblPr>
      <w:tblStyleRowBandSize w:val="1"/>
      <w:tblStyleColBandSize w:val="1"/>
      <w:tblInd w:w="0" w:type="nil"/>
      <w:tblBorders>
        <w:top w:val="single" w:sz="8" w:space="0" w:color="DDDDDD" w:themeColor="accent1"/>
        <w:bottom w:val="single" w:sz="8" w:space="0" w:color="DDDDDD" w:themeColor="accent1"/>
      </w:tblBorders>
    </w:tblPr>
    <w:tblStylePr w:type="firstRow">
      <w:pPr>
        <w:spacing w:beforeLines="0" w:before="0" w:beforeAutospacing="0" w:afterLines="0" w:after="0" w:afterAutospacing="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character" w:styleId="UnresolvedMention">
    <w:name w:val="Unresolved Mention"/>
    <w:basedOn w:val="DefaultParagraphFont"/>
    <w:uiPriority w:val="99"/>
    <w:semiHidden/>
    <w:unhideWhenUsed/>
    <w:rsid w:val="00696A3A"/>
    <w:rPr>
      <w:color w:val="605E5C"/>
      <w:shd w:val="clear" w:color="auto" w:fill="E1DFDD"/>
    </w:rPr>
  </w:style>
  <w:style w:type="table" w:styleId="GridTable4-Accent3">
    <w:name w:val="Grid Table 4 Accent 3"/>
    <w:basedOn w:val="TableNormal"/>
    <w:uiPriority w:val="49"/>
    <w:rsid w:val="00696A3A"/>
    <w:rPr>
      <w:rFonts w:eastAsia="Batang"/>
      <w:lang w:val="en-US"/>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TableGrid3">
    <w:name w:val="Table Grid3"/>
    <w:basedOn w:val="TableNormal"/>
    <w:next w:val="TableGrid"/>
    <w:uiPriority w:val="39"/>
    <w:rsid w:val="00696A3A"/>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basedOn w:val="DefaultParagraphFont"/>
    <w:uiPriority w:val="99"/>
    <w:unhideWhenUsed/>
    <w:qFormat/>
    <w:rsid w:val="00696A3A"/>
    <w:rPr>
      <w:vertAlign w:val="superscript"/>
    </w:rPr>
  </w:style>
  <w:style w:type="character" w:customStyle="1" w:styleId="FootnoteAnchor">
    <w:name w:val="Footnote Anchor"/>
    <w:rsid w:val="00696A3A"/>
    <w:rPr>
      <w:vertAlign w:val="superscript"/>
    </w:rPr>
  </w:style>
  <w:style w:type="table" w:customStyle="1" w:styleId="TableGrid4">
    <w:name w:val="Table Grid4"/>
    <w:basedOn w:val="TableNormal"/>
    <w:next w:val="TableGrid"/>
    <w:uiPriority w:val="39"/>
    <w:rsid w:val="00696A3A"/>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harter-equality.eu/the-action-plan-step-by-step/definir-un-plan-daction-en.html" TargetMode="External"/><Relationship Id="rId2" Type="http://schemas.openxmlformats.org/officeDocument/2006/relationships/hyperlink" Target="https://charter-equality.eu/the-charter/lobservatoire-europeen-en.html" TargetMode="External"/><Relationship Id="rId1" Type="http://schemas.openxmlformats.org/officeDocument/2006/relationships/hyperlink" Target="https://eige.europa.eu/thesaurus/browse" TargetMode="External"/><Relationship Id="rId6" Type="http://schemas.openxmlformats.org/officeDocument/2006/relationships/hyperlink" Target="https://www.un.org/en/observances/list-days-weeks" TargetMode="External"/><Relationship Id="rId5" Type="http://schemas.openxmlformats.org/officeDocument/2006/relationships/hyperlink" Target="https://www.un.org/en/observances/girl-child-day" TargetMode="External"/><Relationship Id="rId4" Type="http://schemas.openxmlformats.org/officeDocument/2006/relationships/hyperlink" Target="https://www.ccre.org/img/uploads/piecesjointe/filename/charte_egalite_al.pdf"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3F9A9-2843-4D91-A905-6438DFD6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1</Pages>
  <Words>11197</Words>
  <Characters>63826</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Kocaqi</dc:creator>
  <cp:keywords/>
  <dc:description/>
  <cp:lastModifiedBy>Vitore Shala</cp:lastModifiedBy>
  <cp:revision>112</cp:revision>
  <cp:lastPrinted>2024-04-14T18:18:00Z</cp:lastPrinted>
  <dcterms:created xsi:type="dcterms:W3CDTF">2024-04-15T00:51:00Z</dcterms:created>
  <dcterms:modified xsi:type="dcterms:W3CDTF">2024-04-23T12:06:00Z</dcterms:modified>
</cp:coreProperties>
</file>