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14.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drawings/drawing15.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drawings/drawing16.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drawings/drawing17.xml" ContentType="application/vnd.openxmlformats-officedocument.drawingml.chartshapes+xml"/>
  <Override PartName="/word/charts/chart2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27013" w14:textId="3AE2BBCA" w:rsidR="00844C51" w:rsidRPr="00C036F6" w:rsidRDefault="00D525A6" w:rsidP="0049731A">
      <w:pPr>
        <w:widowControl w:val="0"/>
        <w:rPr>
          <w:rFonts w:ascii="Calibri" w:eastAsia="Calibri" w:hAnsi="Calibri" w:cs="Calibri"/>
          <w:color w:val="auto"/>
          <w:sz w:val="19"/>
          <w:szCs w:val="19"/>
          <w:lang w:val="sq-AL" w:eastAsia="en-US"/>
        </w:rPr>
        <w:sectPr w:rsidR="00844C51" w:rsidRPr="00C036F6" w:rsidSect="00913EB5">
          <w:headerReference w:type="even" r:id="rId9"/>
          <w:headerReference w:type="default" r:id="rId10"/>
          <w:footerReference w:type="even" r:id="rId11"/>
          <w:footerReference w:type="default" r:id="rId12"/>
          <w:headerReference w:type="first" r:id="rId13"/>
          <w:footerReference w:type="first" r:id="rId14"/>
          <w:pgSz w:w="11907" w:h="16840"/>
          <w:pgMar w:top="1134" w:right="1134" w:bottom="1134" w:left="1418" w:header="652" w:footer="284" w:gutter="0"/>
          <w:cols w:space="720"/>
        </w:sectPr>
      </w:pPr>
      <w:r w:rsidRPr="00C036F6">
        <w:rPr>
          <w:rFonts w:ascii="Calibri" w:eastAsia="Calibri" w:hAnsi="Calibri" w:cs="Calibri"/>
          <w:noProof/>
          <w:color w:val="auto"/>
          <w:sz w:val="22"/>
          <w:szCs w:val="22"/>
          <w:lang w:eastAsia="en-US"/>
        </w:rPr>
        <mc:AlternateContent>
          <mc:Choice Requires="wps">
            <w:drawing>
              <wp:anchor distT="0" distB="0" distL="114300" distR="114300" simplePos="0" relativeHeight="251659264" behindDoc="0" locked="0" layoutInCell="1" allowOverlap="1" wp14:anchorId="535AAF37" wp14:editId="2FE4588E">
                <wp:simplePos x="0" y="0"/>
                <wp:positionH relativeFrom="column">
                  <wp:posOffset>-1052830</wp:posOffset>
                </wp:positionH>
                <wp:positionV relativeFrom="paragraph">
                  <wp:posOffset>1668145</wp:posOffset>
                </wp:positionV>
                <wp:extent cx="7734300" cy="1962150"/>
                <wp:effectExtent l="0" t="0" r="0" b="0"/>
                <wp:wrapNone/>
                <wp:docPr id="14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19621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3D860" w14:textId="77777777" w:rsidR="007545C7" w:rsidRPr="00D525A6" w:rsidRDefault="007545C7" w:rsidP="00D525A6">
                            <w:pPr>
                              <w:spacing w:before="360"/>
                              <w:jc w:val="center"/>
                              <w:rPr>
                                <w:b/>
                                <w:color w:val="323E4F" w:themeColor="text2" w:themeShade="BF"/>
                                <w:sz w:val="36"/>
                                <w:szCs w:val="36"/>
                                <w:lang w:val="tr-TR"/>
                              </w:rPr>
                            </w:pPr>
                            <w:r w:rsidRPr="00D525A6">
                              <w:rPr>
                                <w:b/>
                                <w:color w:val="323E4F" w:themeColor="text2" w:themeShade="BF"/>
                                <w:sz w:val="36"/>
                                <w:szCs w:val="36"/>
                                <w:lang w:val="tr-TR"/>
                              </w:rPr>
                              <w:t xml:space="preserve">Kuadri i Investimeve të Ballkanin Perëndimor </w:t>
                            </w:r>
                          </w:p>
                          <w:p w14:paraId="5E309C83" w14:textId="77777777" w:rsidR="007545C7" w:rsidRPr="00D525A6" w:rsidRDefault="007545C7" w:rsidP="00D525A6">
                            <w:pPr>
                              <w:jc w:val="center"/>
                              <w:rPr>
                                <w:b/>
                                <w:color w:val="323E4F" w:themeColor="text2" w:themeShade="BF"/>
                                <w:sz w:val="36"/>
                                <w:szCs w:val="36"/>
                                <w:lang w:val="sq-AL"/>
                              </w:rPr>
                            </w:pPr>
                            <w:r w:rsidRPr="00D525A6">
                              <w:rPr>
                                <w:b/>
                                <w:color w:val="323E4F" w:themeColor="text2" w:themeShade="BF"/>
                                <w:sz w:val="36"/>
                                <w:szCs w:val="36"/>
                                <w:lang w:val="sq-AL"/>
                              </w:rPr>
                              <w:t xml:space="preserve">Instrumenti Lehtësues i Projekteve të Infrastrukturës </w:t>
                            </w:r>
                          </w:p>
                          <w:p w14:paraId="09F12BEE" w14:textId="408D7F28" w:rsidR="007545C7" w:rsidRPr="00D525A6" w:rsidRDefault="007545C7" w:rsidP="00D525A6">
                            <w:pPr>
                              <w:jc w:val="center"/>
                              <w:rPr>
                                <w:b/>
                                <w:color w:val="323E4F" w:themeColor="text2" w:themeShade="BF"/>
                                <w:sz w:val="36"/>
                                <w:szCs w:val="36"/>
                                <w:lang w:val="sq-AL"/>
                              </w:rPr>
                            </w:pPr>
                            <w:r>
                              <w:rPr>
                                <w:b/>
                                <w:color w:val="323E4F" w:themeColor="text2" w:themeShade="BF"/>
                                <w:sz w:val="36"/>
                                <w:szCs w:val="36"/>
                                <w:lang w:val="sq-AL"/>
                              </w:rPr>
                              <w:t xml:space="preserve">Asistenca </w:t>
                            </w:r>
                            <w:r w:rsidRPr="00D525A6">
                              <w:rPr>
                                <w:b/>
                                <w:color w:val="323E4F" w:themeColor="text2" w:themeShade="BF"/>
                                <w:sz w:val="36"/>
                                <w:szCs w:val="36"/>
                                <w:lang w:val="sq-AL"/>
                              </w:rPr>
                              <w:t>Teknike 6 (IPF6)</w:t>
                            </w:r>
                          </w:p>
                          <w:p w14:paraId="36636B96" w14:textId="07E1A080" w:rsidR="007545C7" w:rsidRPr="00A12121" w:rsidRDefault="007545C7" w:rsidP="00844C51">
                            <w:pPr>
                              <w:jc w:val="center"/>
                              <w:rPr>
                                <w:color w:val="323E4F" w:themeColor="text2" w:themeShade="BF"/>
                                <w:sz w:val="28"/>
                                <w:szCs w:val="28"/>
                                <w:lang w:val="tr-TR"/>
                              </w:rPr>
                            </w:pPr>
                            <w:r w:rsidRPr="00D525A6">
                              <w:rPr>
                                <w:color w:val="323E4F" w:themeColor="text2" w:themeShade="BF"/>
                                <w:sz w:val="28"/>
                                <w:szCs w:val="28"/>
                                <w:lang w:val="sq-AL"/>
                              </w:rPr>
                              <w:t>TA 2016032 R0 IPA</w:t>
                            </w:r>
                            <w:r w:rsidRPr="00A12121">
                              <w:rPr>
                                <w:color w:val="323E4F" w:themeColor="text2" w:themeShade="BF"/>
                                <w:sz w:val="28"/>
                                <w:szCs w:val="28"/>
                                <w:lang w:val="tr-T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AAF37" id="Rectangle 8" o:spid="_x0000_s1026" style="position:absolute;margin-left:-82.9pt;margin-top:131.35pt;width:609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" fillcolor="#fc0" stroked="f">
                <v:textbox>
                  <w:txbxContent>
                    <w:p w14:paraId="3423D860" w14:textId="77777777" w:rsidR="007545C7" w:rsidRPr="00D525A6" w:rsidRDefault="007545C7" w:rsidP="00D525A6">
                      <w:pPr>
                        <w:spacing w:before="360"/>
                        <w:jc w:val="center"/>
                        <w:rPr>
                          <w:b/>
                          <w:color w:val="323E4F" w:themeColor="text2" w:themeShade="BF"/>
                          <w:sz w:val="36"/>
                          <w:szCs w:val="36"/>
                          <w:lang w:val="tr-TR"/>
                        </w:rPr>
                      </w:pPr>
                      <w:r w:rsidRPr="00D525A6">
                        <w:rPr>
                          <w:b/>
                          <w:color w:val="323E4F" w:themeColor="text2" w:themeShade="BF"/>
                          <w:sz w:val="36"/>
                          <w:szCs w:val="36"/>
                          <w:lang w:val="tr-TR"/>
                        </w:rPr>
                        <w:t xml:space="preserve">Kuadri i Investimeve të Ballkanin Perëndimor </w:t>
                      </w:r>
                    </w:p>
                    <w:p w14:paraId="5E309C83" w14:textId="77777777" w:rsidR="007545C7" w:rsidRPr="00D525A6" w:rsidRDefault="007545C7" w:rsidP="00D525A6">
                      <w:pPr>
                        <w:jc w:val="center"/>
                        <w:rPr>
                          <w:b/>
                          <w:color w:val="323E4F" w:themeColor="text2" w:themeShade="BF"/>
                          <w:sz w:val="36"/>
                          <w:szCs w:val="36"/>
                          <w:lang w:val="sq-AL"/>
                        </w:rPr>
                      </w:pPr>
                      <w:r w:rsidRPr="00D525A6">
                        <w:rPr>
                          <w:b/>
                          <w:color w:val="323E4F" w:themeColor="text2" w:themeShade="BF"/>
                          <w:sz w:val="36"/>
                          <w:szCs w:val="36"/>
                          <w:lang w:val="sq-AL"/>
                        </w:rPr>
                        <w:t xml:space="preserve">Instrumenti Lehtësues i Projekteve të Infrastrukturës </w:t>
                      </w:r>
                    </w:p>
                    <w:p w14:paraId="09F12BEE" w14:textId="408D7F28" w:rsidR="007545C7" w:rsidRPr="00D525A6" w:rsidRDefault="007545C7" w:rsidP="00D525A6">
                      <w:pPr>
                        <w:jc w:val="center"/>
                        <w:rPr>
                          <w:b/>
                          <w:color w:val="323E4F" w:themeColor="text2" w:themeShade="BF"/>
                          <w:sz w:val="36"/>
                          <w:szCs w:val="36"/>
                          <w:lang w:val="sq-AL"/>
                        </w:rPr>
                      </w:pPr>
                      <w:r>
                        <w:rPr>
                          <w:b/>
                          <w:color w:val="323E4F" w:themeColor="text2" w:themeShade="BF"/>
                          <w:sz w:val="36"/>
                          <w:szCs w:val="36"/>
                          <w:lang w:val="sq-AL"/>
                        </w:rPr>
                        <w:t xml:space="preserve">Asistenca </w:t>
                      </w:r>
                      <w:r w:rsidRPr="00D525A6">
                        <w:rPr>
                          <w:b/>
                          <w:color w:val="323E4F" w:themeColor="text2" w:themeShade="BF"/>
                          <w:sz w:val="36"/>
                          <w:szCs w:val="36"/>
                          <w:lang w:val="sq-AL"/>
                        </w:rPr>
                        <w:t>Teknike 6 (IPF6)</w:t>
                      </w:r>
                    </w:p>
                    <w:p w14:paraId="36636B96" w14:textId="07E1A080" w:rsidR="007545C7" w:rsidRPr="00A12121" w:rsidRDefault="007545C7" w:rsidP="00844C51">
                      <w:pPr>
                        <w:jc w:val="center"/>
                        <w:rPr>
                          <w:color w:val="323E4F" w:themeColor="text2" w:themeShade="BF"/>
                          <w:sz w:val="28"/>
                          <w:szCs w:val="28"/>
                          <w:lang w:val="tr-TR"/>
                        </w:rPr>
                      </w:pPr>
                      <w:r w:rsidRPr="00D525A6">
                        <w:rPr>
                          <w:color w:val="323E4F" w:themeColor="text2" w:themeShade="BF"/>
                          <w:sz w:val="28"/>
                          <w:szCs w:val="28"/>
                          <w:lang w:val="sq-AL"/>
                        </w:rPr>
                        <w:t>TA 2016032 R0 IPA</w:t>
                      </w:r>
                      <w:r w:rsidRPr="00A12121">
                        <w:rPr>
                          <w:color w:val="323E4F" w:themeColor="text2" w:themeShade="BF"/>
                          <w:sz w:val="28"/>
                          <w:szCs w:val="28"/>
                          <w:lang w:val="tr-TR"/>
                        </w:rPr>
                        <w:t xml:space="preserve"> </w:t>
                      </w:r>
                    </w:p>
                  </w:txbxContent>
                </v:textbox>
              </v:rect>
            </w:pict>
          </mc:Fallback>
        </mc:AlternateContent>
      </w:r>
      <w:r w:rsidR="00844C51" w:rsidRPr="00C036F6">
        <w:rPr>
          <w:rFonts w:ascii="Calibri" w:eastAsia="Calibri" w:hAnsi="Calibri" w:cs="Calibri"/>
          <w:noProof/>
          <w:color w:val="auto"/>
          <w:sz w:val="22"/>
          <w:szCs w:val="22"/>
          <w:lang w:eastAsia="en-US"/>
        </w:rPr>
        <mc:AlternateContent>
          <mc:Choice Requires="wps">
            <w:drawing>
              <wp:anchor distT="0" distB="0" distL="114300" distR="114300" simplePos="0" relativeHeight="251660288" behindDoc="1" locked="0" layoutInCell="1" allowOverlap="1" wp14:anchorId="69728998" wp14:editId="121B228F">
                <wp:simplePos x="0" y="0"/>
                <wp:positionH relativeFrom="margin">
                  <wp:posOffset>-1052830</wp:posOffset>
                </wp:positionH>
                <wp:positionV relativeFrom="page">
                  <wp:align>bottom</wp:align>
                </wp:positionV>
                <wp:extent cx="7734300" cy="6276975"/>
                <wp:effectExtent l="0" t="0" r="0" b="9525"/>
                <wp:wrapSquare wrapText="bothSides"/>
                <wp:docPr id="14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0" cy="6276975"/>
                        </a:xfrm>
                        <a:prstGeom prst="rect">
                          <a:avLst/>
                        </a:prstGeom>
                        <a:solidFill>
                          <a:srgbClr val="000080"/>
                        </a:solidFill>
                        <a:ln>
                          <a:noFill/>
                        </a:ln>
                      </wps:spPr>
                      <wps:txbx>
                        <w:txbxContent>
                          <w:p w14:paraId="44B3E82B" w14:textId="77777777" w:rsidR="007545C7" w:rsidRDefault="007545C7" w:rsidP="00844C51">
                            <w:pPr>
                              <w:spacing w:before="360"/>
                              <w:jc w:val="center"/>
                              <w:rPr>
                                <w:lang w:val="tr-TR"/>
                              </w:rPr>
                            </w:pPr>
                          </w:p>
                          <w:p w14:paraId="28CE8414" w14:textId="77777777" w:rsidR="007545C7" w:rsidRPr="00255B9B" w:rsidRDefault="007545C7" w:rsidP="00D525A6">
                            <w:pPr>
                              <w:jc w:val="center"/>
                              <w:rPr>
                                <w:b/>
                                <w:color w:val="auto"/>
                                <w:sz w:val="28"/>
                                <w:szCs w:val="28"/>
                                <w:highlight w:val="magenta"/>
                                <w:lang w:val="sq-AL"/>
                              </w:rPr>
                            </w:pPr>
                          </w:p>
                          <w:p w14:paraId="15ADBCEC" w14:textId="21FFC649" w:rsidR="007545C7" w:rsidRPr="00D525A6" w:rsidRDefault="007545C7" w:rsidP="00D525A6">
                            <w:pPr>
                              <w:spacing w:before="120" w:after="240"/>
                              <w:ind w:left="1418" w:right="1418"/>
                              <w:jc w:val="center"/>
                              <w:rPr>
                                <w:b/>
                                <w:color w:val="FFFFFF" w:themeColor="background1"/>
                                <w:sz w:val="32"/>
                                <w:szCs w:val="32"/>
                                <w:lang w:val="tr-TR"/>
                              </w:rPr>
                            </w:pPr>
                            <w:r>
                              <w:rPr>
                                <w:b/>
                                <w:color w:val="FFFFFF" w:themeColor="background1"/>
                                <w:sz w:val="32"/>
                                <w:szCs w:val="32"/>
                                <w:lang w:val="tr-TR"/>
                              </w:rPr>
                              <w:t>W</w:t>
                            </w:r>
                            <w:r w:rsidRPr="00D525A6">
                              <w:rPr>
                                <w:b/>
                                <w:color w:val="FFFFFF" w:themeColor="background1"/>
                                <w:sz w:val="32"/>
                                <w:szCs w:val="32"/>
                                <w:lang w:val="tr-TR"/>
                              </w:rPr>
                              <w:t>B16-KOS-TRA-01</w:t>
                            </w:r>
                          </w:p>
                          <w:p w14:paraId="4EC36E3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Studimi i Fizibilitetit, Projektimi Paraprak dhe </w:t>
                            </w:r>
                          </w:p>
                          <w:p w14:paraId="5BB7FC2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Dokumentet e Tenderit për ndërtimin e rrugës N9</w:t>
                            </w:r>
                          </w:p>
                          <w:p w14:paraId="1829B162"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 Prishtinë / Pristina – Pejë/Peja, seksioni Kijevë / </w:t>
                            </w:r>
                          </w:p>
                          <w:p w14:paraId="3C460A4F" w14:textId="0F63BD65" w:rsidR="007545C7" w:rsidRPr="00D525A6" w:rsidRDefault="007545C7" w:rsidP="00D525A6">
                            <w:pPr>
                              <w:jc w:val="center"/>
                              <w:rPr>
                                <w:b/>
                                <w:color w:val="FFFFFF" w:themeColor="background1"/>
                                <w:sz w:val="32"/>
                                <w:szCs w:val="32"/>
                                <w:lang w:val="tr-TR"/>
                              </w:rPr>
                            </w:pPr>
                            <w:r w:rsidRPr="00D525A6">
                              <w:rPr>
                                <w:b/>
                                <w:color w:val="FFFFFF" w:themeColor="background1"/>
                                <w:sz w:val="32"/>
                                <w:szCs w:val="32"/>
                                <w:lang w:val="tr-TR"/>
                              </w:rPr>
                              <w:t>Klina deri në Zahaq / Zahać</w:t>
                            </w:r>
                          </w:p>
                          <w:p w14:paraId="2EA30011" w14:textId="4FFF58E2" w:rsidR="007545C7" w:rsidRPr="00D525A6" w:rsidRDefault="007545C7" w:rsidP="00D525A6">
                            <w:pPr>
                              <w:spacing w:before="600"/>
                              <w:jc w:val="center"/>
                              <w:rPr>
                                <w:b/>
                                <w:color w:val="FFFFFF" w:themeColor="background1"/>
                                <w:sz w:val="48"/>
                                <w:szCs w:val="48"/>
                                <w:lang w:val="tr-TR"/>
                              </w:rPr>
                            </w:pPr>
                            <w:r w:rsidRPr="00D525A6">
                              <w:rPr>
                                <w:b/>
                                <w:color w:val="FFFFFF" w:themeColor="background1"/>
                                <w:sz w:val="48"/>
                                <w:szCs w:val="48"/>
                                <w:lang w:val="tr-TR"/>
                              </w:rPr>
                              <w:t>PLANI I VEPRIMIT TË RISISTEMIMIT (</w:t>
                            </w:r>
                            <w:r>
                              <w:rPr>
                                <w:b/>
                                <w:color w:val="FFFFFF" w:themeColor="background1"/>
                                <w:sz w:val="48"/>
                                <w:szCs w:val="48"/>
                                <w:lang w:val="tr-TR"/>
                              </w:rPr>
                              <w:t>PVR</w:t>
                            </w:r>
                            <w:r w:rsidRPr="00D525A6">
                              <w:rPr>
                                <w:b/>
                                <w:color w:val="FFFFFF" w:themeColor="background1"/>
                                <w:sz w:val="48"/>
                                <w:szCs w:val="48"/>
                                <w:lang w:val="tr-TR"/>
                              </w:rPr>
                              <w:t>)</w:t>
                            </w:r>
                          </w:p>
                          <w:p w14:paraId="5DF52B8A" w14:textId="7232E02B" w:rsidR="007545C7" w:rsidRDefault="007545C7" w:rsidP="00D525A6">
                            <w:pPr>
                              <w:spacing w:before="240"/>
                              <w:jc w:val="center"/>
                              <w:rPr>
                                <w:b/>
                                <w:color w:val="FFFFFF" w:themeColor="background1"/>
                                <w:sz w:val="28"/>
                                <w:szCs w:val="28"/>
                                <w:lang w:val="tr-TR"/>
                              </w:rPr>
                            </w:pPr>
                            <w:r w:rsidRPr="00D525A6">
                              <w:rPr>
                                <w:b/>
                                <w:color w:val="FFFFFF" w:themeColor="background1"/>
                                <w:sz w:val="28"/>
                                <w:szCs w:val="28"/>
                                <w:lang w:val="tr-TR"/>
                              </w:rPr>
                              <w:t>Nëntor 2019</w:t>
                            </w:r>
                          </w:p>
                          <w:p w14:paraId="1E8A889A" w14:textId="77777777" w:rsidR="007545C7" w:rsidRDefault="007545C7" w:rsidP="00D525A6">
                            <w:pPr>
                              <w:spacing w:before="240"/>
                              <w:jc w:val="center"/>
                              <w:rPr>
                                <w:b/>
                                <w:color w:val="FFFFFF" w:themeColor="background1"/>
                                <w:sz w:val="28"/>
                                <w:szCs w:val="28"/>
                                <w:lang w:val="tr-TR"/>
                              </w:rPr>
                            </w:pPr>
                          </w:p>
                          <w:p w14:paraId="43A74F7E" w14:textId="77777777" w:rsidR="007545C7" w:rsidRPr="00AA1EA8" w:rsidRDefault="007545C7" w:rsidP="00D525A6">
                            <w:pPr>
                              <w:spacing w:before="240"/>
                              <w:jc w:val="center"/>
                              <w:rPr>
                                <w:b/>
                                <w:sz w:val="20"/>
                                <w:szCs w:val="20"/>
                                <w:lang w:val="tr-TR"/>
                              </w:rPr>
                            </w:pPr>
                          </w:p>
                          <w:tbl>
                            <w:tblPr>
                              <w:tblW w:w="0" w:type="auto"/>
                              <w:tblInd w:w="1701" w:type="dxa"/>
                              <w:tblLook w:val="04A0" w:firstRow="1" w:lastRow="0" w:firstColumn="1" w:lastColumn="0" w:noHBand="0" w:noVBand="1"/>
                            </w:tblPr>
                            <w:tblGrid>
                              <w:gridCol w:w="1985"/>
                              <w:gridCol w:w="4394"/>
                              <w:gridCol w:w="3124"/>
                            </w:tblGrid>
                            <w:tr w:rsidR="007545C7" w14:paraId="04BDC165" w14:textId="77777777" w:rsidTr="00913EB5">
                              <w:tc>
                                <w:tcPr>
                                  <w:tcW w:w="1985" w:type="dxa"/>
                                </w:tcPr>
                                <w:p w14:paraId="2194330A" w14:textId="77777777" w:rsidR="007545C7" w:rsidRDefault="007545C7" w:rsidP="00913EB5">
                                  <w:pPr>
                                    <w:rPr>
                                      <w:lang w:val="tr-TR"/>
                                    </w:rPr>
                                  </w:pPr>
                                  <w:r>
                                    <w:rPr>
                                      <w:noProof/>
                                      <w:lang w:eastAsia="en-US"/>
                                    </w:rPr>
                                    <w:drawing>
                                      <wp:inline distT="0" distB="0" distL="0" distR="0" wp14:anchorId="474A9D9C" wp14:editId="148D3C8C">
                                        <wp:extent cx="864000" cy="576565"/>
                                        <wp:effectExtent l="19050" t="19050" r="12700" b="14605"/>
                                        <wp:docPr id="55" name="Picture 55" descr="C:\Users\Neil\AppData\Local\Microsoft\Windows\INetCache\Content.Word\flag_yellow_high_TO BE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Microsoft\Windows\INetCache\Content.Word\flag_yellow_high_TO BE US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00" cy="576565"/>
                                                </a:xfrm>
                                                <a:prstGeom prst="rect">
                                                  <a:avLst/>
                                                </a:prstGeom>
                                                <a:noFill/>
                                                <a:ln>
                                                  <a:solidFill>
                                                    <a:sysClr val="window" lastClr="FFFFFF"/>
                                                  </a:solidFill>
                                                </a:ln>
                                              </pic:spPr>
                                            </pic:pic>
                                          </a:graphicData>
                                        </a:graphic>
                                      </wp:inline>
                                    </w:drawing>
                                  </w:r>
                                </w:p>
                              </w:tc>
                              <w:tc>
                                <w:tcPr>
                                  <w:tcW w:w="4394" w:type="dxa"/>
                                </w:tcPr>
                                <w:p w14:paraId="4D76BB4F" w14:textId="77777777" w:rsidR="007545C7" w:rsidRDefault="007545C7" w:rsidP="00913EB5">
                                  <w:pPr>
                                    <w:spacing w:before="60"/>
                                    <w:jc w:val="center"/>
                                    <w:rPr>
                                      <w:rFonts w:ascii="DIN Pro Medium" w:eastAsia="MS Mincho" w:hAnsi="DIN Pro Medium" w:cs="DIN Pro Medium" w:hint="eastAsia"/>
                                      <w:b/>
                                      <w:noProof/>
                                      <w:sz w:val="32"/>
                                      <w:szCs w:val="32"/>
                                      <w14:shadow w14:blurRad="50800" w14:dist="38100" w14:dir="2700000" w14:sx="100000" w14:sy="100000" w14:kx="0" w14:ky="0" w14:algn="tl">
                                        <w14:srgbClr w14:val="000000">
                                          <w14:alpha w14:val="60000"/>
                                        </w14:srgbClr>
                                      </w14:shadow>
                                    </w:rPr>
                                  </w:pPr>
                                  <w:r>
                                    <w:rPr>
                                      <w:rFonts w:ascii="DIN Pro Medium" w:eastAsia="MS Mincho" w:hAnsi="DIN Pro Medium" w:cs="DIN Pro Medium"/>
                                      <w:b/>
                                      <w:noProof/>
                                      <w:sz w:val="32"/>
                                      <w:szCs w:val="32"/>
                                      <w:lang w:eastAsia="en-US"/>
                                    </w:rPr>
                                    <w:drawing>
                                      <wp:inline distT="0" distB="0" distL="0" distR="0" wp14:anchorId="0958764B" wp14:editId="21BECDE6">
                                        <wp:extent cx="1811172" cy="57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_SUEZ.jpg"/>
                                                <pic:cNvPicPr/>
                                              </pic:nvPicPr>
                                              <pic:blipFill>
                                                <a:blip r:embed="rId16">
                                                  <a:extLst>
                                                    <a:ext uri="{28A0092B-C50C-407E-A947-70E740481C1C}">
                                                      <a14:useLocalDpi xmlns:a14="http://schemas.microsoft.com/office/drawing/2010/main" val="0"/>
                                                    </a:ext>
                                                  </a:extLst>
                                                </a:blip>
                                                <a:stretch>
                                                  <a:fillRect/>
                                                </a:stretch>
                                              </pic:blipFill>
                                              <pic:spPr>
                                                <a:xfrm>
                                                  <a:off x="0" y="0"/>
                                                  <a:ext cx="1811172" cy="576000"/>
                                                </a:xfrm>
                                                <a:prstGeom prst="rect">
                                                  <a:avLst/>
                                                </a:prstGeom>
                                              </pic:spPr>
                                            </pic:pic>
                                          </a:graphicData>
                                        </a:graphic>
                                      </wp:inline>
                                    </w:drawing>
                                  </w:r>
                                </w:p>
                                <w:p w14:paraId="5EFC93C6" w14:textId="77777777" w:rsidR="007545C7" w:rsidRPr="00CC64AE" w:rsidRDefault="007545C7" w:rsidP="00913EB5">
                                  <w:pPr>
                                    <w:spacing w:before="60"/>
                                    <w:jc w:val="center"/>
                                    <w:rPr>
                                      <w:lang w:val="tr-TR"/>
                                    </w:rPr>
                                  </w:pPr>
                                  <w:r w:rsidRPr="00844C51">
                                    <w:rPr>
                                      <w:rFonts w:ascii="DIN Pro Medium" w:eastAsia="MS Mincho" w:hAnsi="DIN Pro Medium" w:cs="DIN Pro Medium"/>
                                      <w:noProof/>
                                      <w:color w:val="FFFFFF" w:themeColor="background1"/>
                                      <w:sz w:val="30"/>
                                      <w:szCs w:val="32"/>
                                      <w14:shadow w14:blurRad="50800" w14:dist="38100" w14:dir="2700000" w14:sx="100000" w14:sy="100000" w14:kx="0" w14:ky="0" w14:algn="tl">
                                        <w14:srgbClr w14:val="000000">
                                          <w14:alpha w14:val="60000"/>
                                        </w14:srgbClr>
                                      </w14:shadow>
                                    </w:rPr>
                                    <w:t>IPF6 Consortium</w:t>
                                  </w:r>
                                </w:p>
                              </w:tc>
                              <w:tc>
                                <w:tcPr>
                                  <w:tcW w:w="3124" w:type="dxa"/>
                                </w:tcPr>
                                <w:p w14:paraId="1ABDF71D" w14:textId="77777777" w:rsidR="007545C7" w:rsidRDefault="007545C7" w:rsidP="00913EB5">
                                  <w:pPr>
                                    <w:jc w:val="center"/>
                                    <w:rPr>
                                      <w:lang w:val="tr-TR"/>
                                    </w:rPr>
                                  </w:pPr>
                                  <w:r>
                                    <w:rPr>
                                      <w:noProof/>
                                      <w:lang w:eastAsia="en-US"/>
                                    </w:rPr>
                                    <w:drawing>
                                      <wp:inline distT="0" distB="0" distL="0" distR="0" wp14:anchorId="2FEDC24E" wp14:editId="4F43E454">
                                        <wp:extent cx="1388110" cy="539750"/>
                                        <wp:effectExtent l="0" t="0" r="2540" b="0"/>
                                        <wp:docPr id="57" name="Picture 14"/>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7">
                                                  <a:extLst>
                                                    <a:ext uri="{28A0092B-C50C-407E-A947-70E740481C1C}">
                                                      <a14:useLocalDpi xmlns:a14="http://schemas.microsoft.com/office/drawing/2010/main" val="0"/>
                                                    </a:ext>
                                                  </a:extLst>
                                                </a:blip>
                                                <a:srcRect l="5882" t="11575" r="6458" b="9392"/>
                                                <a:stretch>
                                                  <a:fillRect/>
                                                </a:stretch>
                                              </pic:blipFill>
                                              <pic:spPr bwMode="auto">
                                                <a:xfrm>
                                                  <a:off x="0" y="0"/>
                                                  <a:ext cx="1388110" cy="539750"/>
                                                </a:xfrm>
                                                <a:prstGeom prst="rect">
                                                  <a:avLst/>
                                                </a:prstGeom>
                                                <a:noFill/>
                                              </pic:spPr>
                                            </pic:pic>
                                          </a:graphicData>
                                        </a:graphic>
                                      </wp:inline>
                                    </w:drawing>
                                  </w:r>
                                </w:p>
                              </w:tc>
                            </w:tr>
                          </w:tbl>
                          <w:p w14:paraId="7EB0F975" w14:textId="77777777" w:rsidR="007545C7" w:rsidRPr="00B927A5" w:rsidRDefault="007545C7" w:rsidP="00844C51">
                            <w:pPr>
                              <w:jc w:val="center"/>
                              <w:rPr>
                                <w:lang w:val="tr-TR"/>
                              </w:rPr>
                            </w:pPr>
                          </w:p>
                          <w:p w14:paraId="665EFF6D" w14:textId="77777777" w:rsidR="007545C7" w:rsidRPr="00B927A5" w:rsidRDefault="007545C7" w:rsidP="00844C51">
                            <w:pPr>
                              <w:jc w:val="center"/>
                              <w:rPr>
                                <w:lang w:val="tr-TR"/>
                              </w:rPr>
                            </w:pPr>
                          </w:p>
                          <w:p w14:paraId="6579F799" w14:textId="77777777" w:rsidR="007545C7" w:rsidRDefault="007545C7" w:rsidP="00844C51">
                            <w:pPr>
                              <w:jc w:val="center"/>
                              <w:rPr>
                                <w:lang w:val="tr-TR"/>
                              </w:rPr>
                            </w:pPr>
                          </w:p>
                          <w:p w14:paraId="131CA437" w14:textId="77777777" w:rsidR="007545C7" w:rsidRDefault="007545C7" w:rsidP="00844C51">
                            <w:pPr>
                              <w:jc w:val="center"/>
                              <w:rPr>
                                <w:lang w:val="tr-TR"/>
                              </w:rPr>
                            </w:pPr>
                          </w:p>
                          <w:p w14:paraId="4CD4A094" w14:textId="77777777" w:rsidR="007545C7" w:rsidRDefault="007545C7" w:rsidP="00844C51">
                            <w:pPr>
                              <w:jc w:val="center"/>
                              <w:rPr>
                                <w:lang w:val="tr-TR"/>
                              </w:rPr>
                            </w:pPr>
                          </w:p>
                          <w:p w14:paraId="14213C5D" w14:textId="77777777" w:rsidR="007545C7" w:rsidRDefault="007545C7" w:rsidP="00844C51">
                            <w:pPr>
                              <w:jc w:val="center"/>
                              <w:rPr>
                                <w:lang w:val="tr-TR"/>
                              </w:rPr>
                            </w:pPr>
                          </w:p>
                          <w:p w14:paraId="5A157328" w14:textId="77777777" w:rsidR="007545C7" w:rsidRDefault="007545C7" w:rsidP="00844C51">
                            <w:pPr>
                              <w:jc w:val="center"/>
                              <w:rPr>
                                <w:lang w:val="tr-TR"/>
                              </w:rPr>
                            </w:pPr>
                          </w:p>
                          <w:p w14:paraId="03EFA84A" w14:textId="77777777" w:rsidR="007545C7" w:rsidRDefault="007545C7" w:rsidP="00844C51">
                            <w:pPr>
                              <w:jc w:val="center"/>
                              <w:rPr>
                                <w:lang w:val="tr-TR"/>
                              </w:rPr>
                            </w:pPr>
                          </w:p>
                          <w:p w14:paraId="1C17E1CC" w14:textId="77777777" w:rsidR="007545C7" w:rsidRDefault="007545C7" w:rsidP="00844C51">
                            <w:pPr>
                              <w:jc w:val="center"/>
                              <w:rPr>
                                <w:lang w:val="tr-TR"/>
                              </w:rPr>
                            </w:pPr>
                          </w:p>
                          <w:p w14:paraId="5B3E0A74" w14:textId="77777777" w:rsidR="007545C7" w:rsidRDefault="007545C7" w:rsidP="00844C51">
                            <w:pPr>
                              <w:jc w:val="center"/>
                              <w:rPr>
                                <w:lang w:val="tr-TR"/>
                              </w:rPr>
                            </w:pPr>
                          </w:p>
                          <w:p w14:paraId="7623D895" w14:textId="77777777" w:rsidR="007545C7" w:rsidRDefault="007545C7" w:rsidP="00844C51">
                            <w:pPr>
                              <w:jc w:val="center"/>
                              <w:rPr>
                                <w:lang w:val="tr-TR"/>
                              </w:rPr>
                            </w:pPr>
                          </w:p>
                          <w:p w14:paraId="5838C12A" w14:textId="77777777" w:rsidR="007545C7" w:rsidRDefault="007545C7" w:rsidP="00844C51">
                            <w:pPr>
                              <w:jc w:val="center"/>
                              <w:rPr>
                                <w:lang w:val="tr-TR"/>
                              </w:rPr>
                            </w:pPr>
                          </w:p>
                          <w:p w14:paraId="14575DF9" w14:textId="77777777" w:rsidR="007545C7" w:rsidRDefault="007545C7" w:rsidP="00844C51">
                            <w:pPr>
                              <w:jc w:val="center"/>
                              <w:rPr>
                                <w:lang w:val="tr-TR"/>
                              </w:rPr>
                            </w:pPr>
                          </w:p>
                          <w:p w14:paraId="76BCDAA4" w14:textId="77777777" w:rsidR="007545C7" w:rsidRDefault="007545C7" w:rsidP="00844C51">
                            <w:pPr>
                              <w:jc w:val="center"/>
                              <w:rPr>
                                <w:lang w:val="tr-TR"/>
                              </w:rPr>
                            </w:pPr>
                          </w:p>
                          <w:p w14:paraId="461CC6D4" w14:textId="77777777" w:rsidR="007545C7" w:rsidRDefault="007545C7" w:rsidP="00844C51">
                            <w:pPr>
                              <w:jc w:val="center"/>
                              <w:rPr>
                                <w:lang w:val="tr-TR"/>
                              </w:rPr>
                            </w:pPr>
                          </w:p>
                          <w:p w14:paraId="59049997" w14:textId="77777777" w:rsidR="007545C7" w:rsidRDefault="007545C7" w:rsidP="00844C51">
                            <w:pPr>
                              <w:jc w:val="center"/>
                              <w:rPr>
                                <w:lang w:val="tr-TR"/>
                              </w:rPr>
                            </w:pPr>
                          </w:p>
                          <w:p w14:paraId="2085293F" w14:textId="77777777" w:rsidR="007545C7" w:rsidRDefault="007545C7" w:rsidP="00844C51">
                            <w:pPr>
                              <w:jc w:val="center"/>
                              <w:rPr>
                                <w:lang w:val="tr-TR"/>
                              </w:rPr>
                            </w:pPr>
                          </w:p>
                          <w:p w14:paraId="2F8C253D" w14:textId="77777777" w:rsidR="007545C7" w:rsidRDefault="007545C7" w:rsidP="00844C51">
                            <w:pPr>
                              <w:jc w:val="center"/>
                              <w:rPr>
                                <w:lang w:val="tr-TR"/>
                              </w:rPr>
                            </w:pPr>
                          </w:p>
                          <w:p w14:paraId="2E7D5659" w14:textId="77777777" w:rsidR="007545C7" w:rsidRDefault="007545C7" w:rsidP="00844C51">
                            <w:pPr>
                              <w:jc w:val="center"/>
                              <w:rPr>
                                <w:lang w:val="tr-TR"/>
                              </w:rPr>
                            </w:pPr>
                          </w:p>
                          <w:p w14:paraId="19666F39" w14:textId="77777777" w:rsidR="007545C7" w:rsidRDefault="007545C7" w:rsidP="00844C51">
                            <w:pPr>
                              <w:jc w:val="center"/>
                              <w:rPr>
                                <w:lang w:val="tr-TR"/>
                              </w:rPr>
                            </w:pPr>
                          </w:p>
                          <w:p w14:paraId="09C59DD9" w14:textId="77777777" w:rsidR="007545C7" w:rsidRDefault="007545C7" w:rsidP="00844C51">
                            <w:pPr>
                              <w:jc w:val="center"/>
                              <w:rPr>
                                <w:lang w:val="tr-TR"/>
                              </w:rPr>
                            </w:pPr>
                          </w:p>
                          <w:p w14:paraId="7D4553E3" w14:textId="77777777" w:rsidR="007545C7" w:rsidRDefault="007545C7" w:rsidP="00844C51">
                            <w:pPr>
                              <w:jc w:val="center"/>
                              <w:rPr>
                                <w:lang w:val="tr-TR"/>
                              </w:rPr>
                            </w:pPr>
                          </w:p>
                          <w:p w14:paraId="67B0254C" w14:textId="77777777" w:rsidR="007545C7" w:rsidRDefault="007545C7" w:rsidP="00844C51">
                            <w:pPr>
                              <w:jc w:val="center"/>
                              <w:rPr>
                                <w:lang w:val="tr-TR"/>
                              </w:rPr>
                            </w:pPr>
                          </w:p>
                          <w:p w14:paraId="6B93BBEF" w14:textId="77777777" w:rsidR="007545C7" w:rsidRDefault="007545C7" w:rsidP="00844C51">
                            <w:pPr>
                              <w:jc w:val="center"/>
                              <w:rPr>
                                <w:lang w:val="tr-TR"/>
                              </w:rPr>
                            </w:pPr>
                          </w:p>
                          <w:p w14:paraId="1D9DAC2C" w14:textId="77777777" w:rsidR="007545C7" w:rsidRDefault="007545C7" w:rsidP="00844C51">
                            <w:pPr>
                              <w:jc w:val="center"/>
                              <w:rPr>
                                <w:lang w:val="tr-TR"/>
                              </w:rPr>
                            </w:pPr>
                          </w:p>
                          <w:p w14:paraId="44E2E0A3" w14:textId="77777777" w:rsidR="007545C7" w:rsidRDefault="007545C7" w:rsidP="00844C51">
                            <w:pPr>
                              <w:jc w:val="center"/>
                              <w:rPr>
                                <w:noProof/>
                                <w:lang w:val="tr-TR"/>
                              </w:rPr>
                            </w:pPr>
                          </w:p>
                          <w:p w14:paraId="4ED0A016" w14:textId="77777777" w:rsidR="007545C7" w:rsidRDefault="007545C7" w:rsidP="00844C51">
                            <w:pPr>
                              <w:jc w:val="center"/>
                              <w:rPr>
                                <w:noProof/>
                                <w:lang w:val="tr-TR"/>
                              </w:rPr>
                            </w:pPr>
                          </w:p>
                          <w:p w14:paraId="349A41C9" w14:textId="77777777" w:rsidR="007545C7" w:rsidRDefault="007545C7" w:rsidP="00844C51">
                            <w:pPr>
                              <w:ind w:left="6372" w:firstLine="2340"/>
                              <w:jc w:val="center"/>
                              <w:rPr>
                                <w:noProof/>
                                <w:lang w:val="tr-TR"/>
                              </w:rPr>
                            </w:pPr>
                          </w:p>
                          <w:p w14:paraId="1CDA9509" w14:textId="77777777" w:rsidR="007545C7" w:rsidRDefault="007545C7" w:rsidP="00844C51">
                            <w:pPr>
                              <w:jc w:val="center"/>
                              <w:rPr>
                                <w:lang w:val="tr-TR"/>
                              </w:rPr>
                            </w:pPr>
                          </w:p>
                          <w:tbl>
                            <w:tblPr>
                              <w:tblW w:w="0" w:type="auto"/>
                              <w:jc w:val="center"/>
                              <w:tblLook w:val="04A0" w:firstRow="1" w:lastRow="0" w:firstColumn="1" w:lastColumn="0" w:noHBand="0" w:noVBand="1"/>
                            </w:tblPr>
                            <w:tblGrid>
                              <w:gridCol w:w="3870"/>
                              <w:gridCol w:w="3912"/>
                              <w:gridCol w:w="3628"/>
                            </w:tblGrid>
                            <w:tr w:rsidR="007545C7" w14:paraId="21AAEA40" w14:textId="77777777" w:rsidTr="00913EB5">
                              <w:trPr>
                                <w:trHeight w:val="20"/>
                                <w:jc w:val="center"/>
                              </w:trPr>
                              <w:tc>
                                <w:tcPr>
                                  <w:tcW w:w="3870" w:type="dxa"/>
                                </w:tcPr>
                                <w:p w14:paraId="08944C05" w14:textId="77777777" w:rsidR="007545C7" w:rsidRDefault="007545C7" w:rsidP="00913EB5">
                                  <w:pPr>
                                    <w:rPr>
                                      <w:lang w:val="tr-TR"/>
                                    </w:rPr>
                                  </w:pPr>
                                  <w:r>
                                    <w:rPr>
                                      <w:noProof/>
                                      <w:lang w:val="tr-TR"/>
                                    </w:rPr>
                                    <w:t xml:space="preserve">         </w:t>
                                  </w:r>
                                  <w:r w:rsidRPr="009A1AD4">
                                    <w:rPr>
                                      <w:noProof/>
                                      <w:lang w:eastAsia="en-US"/>
                                    </w:rPr>
                                    <w:drawing>
                                      <wp:inline distT="0" distB="0" distL="0" distR="0" wp14:anchorId="7A9B5AFB" wp14:editId="34FE41AD">
                                        <wp:extent cx="847725" cy="483283"/>
                                        <wp:effectExtent l="0" t="0" r="0" b="0"/>
                                        <wp:docPr id="58" name="Resim 6" descr="http://t1.gstatic.com/images?q=tbn:ANd9GcSkeBRkPNUaL_RAZWItV2IluvN-BV1tSPNN3IdQxQYvFCn5lsEEA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8" name="Resim 6" descr="http://t1.gstatic.com/images?q=tbn:ANd9GcSkeBRkPNUaL_RAZWItV2IluvN-BV1tSPNN3IdQxQYvFCn5lsEEAg">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8805" cy="489600"/>
                                                </a:xfrm>
                                                <a:prstGeom prst="rect">
                                                  <a:avLst/>
                                                </a:prstGeom>
                                                <a:noFill/>
                                                <a:ln>
                                                  <a:noFill/>
                                                </a:ln>
                                              </pic:spPr>
                                            </pic:pic>
                                          </a:graphicData>
                                        </a:graphic>
                                      </wp:inline>
                                    </w:drawing>
                                  </w:r>
                                </w:p>
                              </w:tc>
                              <w:tc>
                                <w:tcPr>
                                  <w:tcW w:w="3912" w:type="dxa"/>
                                </w:tcPr>
                                <w:p w14:paraId="3C3515D0" w14:textId="77777777" w:rsidR="007545C7" w:rsidRDefault="007545C7" w:rsidP="00913EB5">
                                  <w:pPr>
                                    <w:rPr>
                                      <w:lang w:val="tr-TR"/>
                                    </w:rPr>
                                  </w:pPr>
                                  <w:r>
                                    <w:rPr>
                                      <w:noProof/>
                                      <w:lang w:val="tr-TR"/>
                                    </w:rPr>
                                    <w:t xml:space="preserve">              </w:t>
                                  </w:r>
                                  <w:r>
                                    <w:rPr>
                                      <w:noProof/>
                                      <w:lang w:eastAsia="en-US"/>
                                    </w:rPr>
                                    <w:drawing>
                                      <wp:inline distT="0" distB="0" distL="0" distR="0" wp14:anchorId="192A524E" wp14:editId="07A4469E">
                                        <wp:extent cx="1323975" cy="428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co logo.JPG"/>
                                                <pic:cNvPicPr/>
                                              </pic:nvPicPr>
                                              <pic:blipFill>
                                                <a:blip r:embed="rId20"/>
                                                <a:stretch>
                                                  <a:fillRect/>
                                                </a:stretch>
                                              </pic:blipFill>
                                              <pic:spPr>
                                                <a:xfrm>
                                                  <a:off x="0" y="0"/>
                                                  <a:ext cx="1332000" cy="431223"/>
                                                </a:xfrm>
                                                <a:prstGeom prst="rect">
                                                  <a:avLst/>
                                                </a:prstGeom>
                                              </pic:spPr>
                                            </pic:pic>
                                          </a:graphicData>
                                        </a:graphic>
                                      </wp:inline>
                                    </w:drawing>
                                  </w:r>
                                  <w:r>
                                    <w:rPr>
                                      <w:noProof/>
                                      <w:lang w:val="tr-TR"/>
                                    </w:rPr>
                                    <w:t xml:space="preserve"> </w:t>
                                  </w:r>
                                </w:p>
                              </w:tc>
                              <w:tc>
                                <w:tcPr>
                                  <w:tcW w:w="3628" w:type="dxa"/>
                                </w:tcPr>
                                <w:p w14:paraId="5B9296AA" w14:textId="77777777" w:rsidR="007545C7" w:rsidRDefault="007545C7" w:rsidP="00913EB5">
                                  <w:pPr>
                                    <w:rPr>
                                      <w:lang w:val="tr-TR"/>
                                    </w:rPr>
                                  </w:pPr>
                                  <w:r>
                                    <w:rPr>
                                      <w:noProof/>
                                      <w:lang w:val="tr-TR"/>
                                    </w:rPr>
                                    <w:t xml:space="preserve">                       </w:t>
                                  </w:r>
                                  <w:r>
                                    <w:rPr>
                                      <w:noProof/>
                                      <w:lang w:eastAsia="en-US"/>
                                    </w:rPr>
                                    <w:drawing>
                                      <wp:inline distT="0" distB="0" distL="0" distR="0" wp14:anchorId="4435CB6D" wp14:editId="5EC9FEFF">
                                        <wp:extent cx="1284567" cy="485775"/>
                                        <wp:effectExtent l="0" t="0" r="0" b="0"/>
                                        <wp:docPr id="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103" cy="487490"/>
                                                </a:xfrm>
                                                <a:prstGeom prst="rect">
                                                  <a:avLst/>
                                                </a:prstGeom>
                                                <a:noFill/>
                                                <a:ln>
                                                  <a:noFill/>
                                                </a:ln>
                                              </pic:spPr>
                                            </pic:pic>
                                          </a:graphicData>
                                        </a:graphic>
                                      </wp:inline>
                                    </w:drawing>
                                  </w:r>
                                </w:p>
                              </w:tc>
                            </w:tr>
                          </w:tbl>
                          <w:p w14:paraId="34E961B5" w14:textId="77777777" w:rsidR="007545C7" w:rsidRDefault="007545C7" w:rsidP="00844C51">
                            <w:pPr>
                              <w:rPr>
                                <w:lang w:val="tr-TR"/>
                              </w:rPr>
                            </w:pPr>
                          </w:p>
                          <w:p w14:paraId="78562907" w14:textId="77777777" w:rsidR="007545C7" w:rsidRDefault="007545C7" w:rsidP="00844C51">
                            <w:pPr>
                              <w:rPr>
                                <w:lang w:val="tr-TR"/>
                              </w:rPr>
                            </w:pPr>
                            <w:r>
                              <w:rPr>
                                <w:noProof/>
                                <w:lang w:eastAsia="en-GB"/>
                              </w:rPr>
                              <w:t xml:space="preserve">                                                          </w:t>
                            </w:r>
                          </w:p>
                          <w:p w14:paraId="1C70EE4D" w14:textId="77777777" w:rsidR="007545C7" w:rsidRDefault="007545C7" w:rsidP="00844C51">
                            <w:pPr>
                              <w:rPr>
                                <w:lang w:val="tr-TR"/>
                              </w:rPr>
                            </w:pPr>
                          </w:p>
                          <w:p w14:paraId="3372C415" w14:textId="77777777" w:rsidR="007545C7" w:rsidRDefault="007545C7" w:rsidP="00844C51">
                            <w:pPr>
                              <w:jc w:val="center"/>
                              <w:rPr>
                                <w:lang w:val="tr-TR"/>
                              </w:rPr>
                            </w:pPr>
                          </w:p>
                          <w:p w14:paraId="54D937BD" w14:textId="77777777" w:rsidR="007545C7" w:rsidRDefault="007545C7" w:rsidP="00844C51">
                            <w:pPr>
                              <w:jc w:val="center"/>
                              <w:rPr>
                                <w:lang w:val="tr-TR"/>
                              </w:rPr>
                            </w:pPr>
                          </w:p>
                          <w:p w14:paraId="2C3C2CE5" w14:textId="77777777" w:rsidR="007545C7" w:rsidRDefault="007545C7" w:rsidP="00844C51">
                            <w:pPr>
                              <w:rPr>
                                <w:lang w:val="tr-TR"/>
                              </w:rPr>
                            </w:pPr>
                          </w:p>
                          <w:p w14:paraId="1B9321DD" w14:textId="77777777" w:rsidR="007545C7" w:rsidRDefault="007545C7" w:rsidP="00844C51">
                            <w:pPr>
                              <w:jc w:val="center"/>
                              <w:rPr>
                                <w:lang w:val="tr-TR"/>
                              </w:rPr>
                            </w:pPr>
                          </w:p>
                          <w:p w14:paraId="7686D880" w14:textId="77777777" w:rsidR="007545C7" w:rsidRDefault="007545C7" w:rsidP="00844C51">
                            <w:pPr>
                              <w:ind w:right="975"/>
                              <w:jc w:val="right"/>
                              <w:rPr>
                                <w:lang w:val="tr-TR"/>
                              </w:rPr>
                            </w:pPr>
                          </w:p>
                          <w:p w14:paraId="2E2C8FB3" w14:textId="77777777" w:rsidR="007545C7" w:rsidRDefault="007545C7" w:rsidP="00844C51">
                            <w:pPr>
                              <w:rPr>
                                <w:lang w:val="tr-TR"/>
                              </w:rPr>
                            </w:pPr>
                          </w:p>
                          <w:p w14:paraId="7E91A0C3" w14:textId="77777777" w:rsidR="007545C7" w:rsidRDefault="007545C7" w:rsidP="00844C51">
                            <w:pPr>
                              <w:jc w:val="center"/>
                              <w:rPr>
                                <w:lang w:val="tr-TR"/>
                              </w:rPr>
                            </w:pPr>
                          </w:p>
                          <w:p w14:paraId="33D157C5" w14:textId="77777777" w:rsidR="007545C7" w:rsidRDefault="007545C7" w:rsidP="00844C51">
                            <w:pPr>
                              <w:jc w:val="center"/>
                              <w:rPr>
                                <w:lang w:val="tr-TR"/>
                              </w:rPr>
                            </w:pPr>
                          </w:p>
                          <w:p w14:paraId="0120EF05" w14:textId="77777777" w:rsidR="007545C7" w:rsidRDefault="007545C7" w:rsidP="00844C51">
                            <w:pPr>
                              <w:jc w:val="center"/>
                              <w:rPr>
                                <w:lang w:val="tr-TR"/>
                              </w:rPr>
                            </w:pPr>
                          </w:p>
                          <w:p w14:paraId="677E4D1C" w14:textId="77777777" w:rsidR="007545C7" w:rsidRDefault="007545C7" w:rsidP="00844C51">
                            <w:pPr>
                              <w:jc w:val="center"/>
                              <w:rPr>
                                <w:lang w:val="tr-TR"/>
                              </w:rPr>
                            </w:pPr>
                          </w:p>
                          <w:p w14:paraId="73611126" w14:textId="77777777" w:rsidR="007545C7" w:rsidRDefault="007545C7" w:rsidP="00844C51">
                            <w:pPr>
                              <w:jc w:val="center"/>
                              <w:rPr>
                                <w:lang w:val="tr-TR"/>
                              </w:rPr>
                            </w:pPr>
                          </w:p>
                          <w:p w14:paraId="6DDBCC46" w14:textId="77777777" w:rsidR="007545C7" w:rsidRDefault="007545C7" w:rsidP="00844C51">
                            <w:pPr>
                              <w:jc w:val="center"/>
                              <w:rPr>
                                <w:lang w:val="tr-TR"/>
                              </w:rPr>
                            </w:pPr>
                          </w:p>
                          <w:p w14:paraId="243881CF" w14:textId="77777777" w:rsidR="007545C7" w:rsidRDefault="007545C7" w:rsidP="00844C51">
                            <w:pPr>
                              <w:jc w:val="center"/>
                              <w:rPr>
                                <w:lang w:val="tr-TR"/>
                              </w:rPr>
                            </w:pPr>
                          </w:p>
                          <w:p w14:paraId="26D896BA" w14:textId="77777777" w:rsidR="007545C7" w:rsidRDefault="007545C7" w:rsidP="00844C51">
                            <w:pPr>
                              <w:jc w:val="center"/>
                              <w:rPr>
                                <w:lang w:val="tr-TR"/>
                              </w:rPr>
                            </w:pPr>
                          </w:p>
                          <w:p w14:paraId="5E1B1DB5" w14:textId="77777777" w:rsidR="007545C7" w:rsidRDefault="007545C7" w:rsidP="00844C51">
                            <w:pPr>
                              <w:jc w:val="center"/>
                              <w:rPr>
                                <w:lang w:val="tr-TR"/>
                              </w:rPr>
                            </w:pPr>
                          </w:p>
                          <w:p w14:paraId="514F952D" w14:textId="77777777" w:rsidR="007545C7" w:rsidRDefault="007545C7" w:rsidP="00844C51">
                            <w:pPr>
                              <w:jc w:val="center"/>
                              <w:rPr>
                                <w:lang w:val="tr-TR"/>
                              </w:rPr>
                            </w:pPr>
                          </w:p>
                          <w:p w14:paraId="751AB2D1" w14:textId="77777777" w:rsidR="007545C7" w:rsidRDefault="007545C7" w:rsidP="00844C51">
                            <w:pPr>
                              <w:jc w:val="center"/>
                              <w:rPr>
                                <w:lang w:val="tr-TR"/>
                              </w:rPr>
                            </w:pPr>
                          </w:p>
                          <w:p w14:paraId="1C4AE31B" w14:textId="77777777" w:rsidR="007545C7" w:rsidRDefault="007545C7" w:rsidP="00844C51">
                            <w:pPr>
                              <w:jc w:val="center"/>
                              <w:rPr>
                                <w:lang w:val="tr-TR"/>
                              </w:rPr>
                            </w:pPr>
                          </w:p>
                          <w:p w14:paraId="7FF73AED" w14:textId="77777777" w:rsidR="007545C7" w:rsidRDefault="007545C7" w:rsidP="00844C51">
                            <w:pPr>
                              <w:jc w:val="center"/>
                              <w:rPr>
                                <w:lang w:val="tr-TR"/>
                              </w:rPr>
                            </w:pPr>
                          </w:p>
                          <w:p w14:paraId="4A9C982C" w14:textId="77777777" w:rsidR="007545C7" w:rsidRDefault="007545C7" w:rsidP="00844C51">
                            <w:pPr>
                              <w:jc w:val="center"/>
                              <w:rPr>
                                <w:lang w:val="tr-TR"/>
                              </w:rPr>
                            </w:pPr>
                          </w:p>
                          <w:p w14:paraId="7486B669" w14:textId="77777777" w:rsidR="007545C7" w:rsidRDefault="007545C7" w:rsidP="00844C51">
                            <w:pPr>
                              <w:jc w:val="center"/>
                              <w:rPr>
                                <w:lang w:val="tr-TR"/>
                              </w:rPr>
                            </w:pPr>
                          </w:p>
                          <w:p w14:paraId="6F10BF98" w14:textId="77777777" w:rsidR="007545C7" w:rsidRDefault="007545C7" w:rsidP="00844C51">
                            <w:pPr>
                              <w:jc w:val="center"/>
                              <w:rPr>
                                <w:lang w:val="tr-TR"/>
                              </w:rPr>
                            </w:pPr>
                          </w:p>
                          <w:p w14:paraId="70932852" w14:textId="77777777" w:rsidR="007545C7" w:rsidRDefault="007545C7" w:rsidP="00844C51">
                            <w:pPr>
                              <w:jc w:val="center"/>
                              <w:rPr>
                                <w:lang w:val="tr-TR"/>
                              </w:rPr>
                            </w:pPr>
                          </w:p>
                          <w:p w14:paraId="587EC69A" w14:textId="77777777" w:rsidR="007545C7" w:rsidRDefault="007545C7" w:rsidP="00844C51">
                            <w:pPr>
                              <w:jc w:val="center"/>
                              <w:rPr>
                                <w:lang w:val="tr-TR"/>
                              </w:rPr>
                            </w:pPr>
                          </w:p>
                          <w:p w14:paraId="1295E2AE" w14:textId="77777777" w:rsidR="007545C7" w:rsidRDefault="007545C7" w:rsidP="00844C51">
                            <w:pPr>
                              <w:jc w:val="center"/>
                              <w:rPr>
                                <w:lang w:val="tr-TR"/>
                              </w:rPr>
                            </w:pPr>
                          </w:p>
                          <w:p w14:paraId="1B25F3CC" w14:textId="77777777" w:rsidR="007545C7" w:rsidRDefault="007545C7" w:rsidP="00844C51">
                            <w:pPr>
                              <w:jc w:val="center"/>
                              <w:rPr>
                                <w:lang w:val="tr-TR"/>
                              </w:rPr>
                            </w:pPr>
                          </w:p>
                          <w:p w14:paraId="1A0690A2" w14:textId="77777777" w:rsidR="007545C7" w:rsidRDefault="007545C7" w:rsidP="00844C51">
                            <w:pPr>
                              <w:jc w:val="center"/>
                              <w:rPr>
                                <w:lang w:val="tr-TR"/>
                              </w:rPr>
                            </w:pPr>
                          </w:p>
                          <w:p w14:paraId="08E7612F" w14:textId="77777777" w:rsidR="007545C7" w:rsidRDefault="007545C7" w:rsidP="00844C51">
                            <w:pPr>
                              <w:jc w:val="center"/>
                              <w:rPr>
                                <w:lang w:val="tr-TR"/>
                              </w:rPr>
                            </w:pPr>
                          </w:p>
                          <w:p w14:paraId="2F8802BF" w14:textId="77777777" w:rsidR="007545C7" w:rsidRDefault="007545C7" w:rsidP="00844C51">
                            <w:pPr>
                              <w:jc w:val="center"/>
                              <w:rPr>
                                <w:lang w:val="tr-TR"/>
                              </w:rPr>
                            </w:pPr>
                          </w:p>
                          <w:p w14:paraId="0FDE157C" w14:textId="77777777" w:rsidR="007545C7" w:rsidRDefault="007545C7" w:rsidP="00844C51">
                            <w:pPr>
                              <w:jc w:val="center"/>
                              <w:rPr>
                                <w:lang w:val="tr-TR"/>
                              </w:rPr>
                            </w:pPr>
                          </w:p>
                          <w:p w14:paraId="55EADD15" w14:textId="77777777" w:rsidR="007545C7" w:rsidRDefault="007545C7" w:rsidP="00844C51">
                            <w:pPr>
                              <w:jc w:val="center"/>
                              <w:rPr>
                                <w:lang w:val="tr-TR"/>
                              </w:rPr>
                            </w:pPr>
                          </w:p>
                          <w:p w14:paraId="2E3060D2" w14:textId="77777777" w:rsidR="007545C7" w:rsidRPr="00B62283" w:rsidRDefault="007545C7" w:rsidP="00844C51">
                            <w:pPr>
                              <w:jc w:val="center"/>
                              <w:rPr>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8998" id="Rectangle 7" o:spid="_x0000_s1027" style="position:absolute;margin-left:-82.9pt;margin-top:0;width:609pt;height:494.25pt;z-index:-25165619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" fillcolor="navy" stroked="f">
                <v:textbox>
                  <w:txbxContent>
                    <w:p w14:paraId="44B3E82B" w14:textId="77777777" w:rsidR="007545C7" w:rsidRDefault="007545C7" w:rsidP="00844C51">
                      <w:pPr>
                        <w:spacing w:before="360"/>
                        <w:jc w:val="center"/>
                        <w:rPr>
                          <w:lang w:val="tr-TR"/>
                        </w:rPr>
                      </w:pPr>
                    </w:p>
                    <w:p w14:paraId="28CE8414" w14:textId="77777777" w:rsidR="007545C7" w:rsidRPr="00255B9B" w:rsidRDefault="007545C7" w:rsidP="00D525A6">
                      <w:pPr>
                        <w:jc w:val="center"/>
                        <w:rPr>
                          <w:b/>
                          <w:color w:val="auto"/>
                          <w:sz w:val="28"/>
                          <w:szCs w:val="28"/>
                          <w:highlight w:val="magenta"/>
                          <w:lang w:val="sq-AL"/>
                        </w:rPr>
                      </w:pPr>
                    </w:p>
                    <w:p w14:paraId="15ADBCEC" w14:textId="21FFC649" w:rsidR="007545C7" w:rsidRPr="00D525A6" w:rsidRDefault="007545C7" w:rsidP="00D525A6">
                      <w:pPr>
                        <w:spacing w:before="120" w:after="240"/>
                        <w:ind w:left="1418" w:right="1418"/>
                        <w:jc w:val="center"/>
                        <w:rPr>
                          <w:b/>
                          <w:color w:val="FFFFFF" w:themeColor="background1"/>
                          <w:sz w:val="32"/>
                          <w:szCs w:val="32"/>
                          <w:lang w:val="tr-TR"/>
                        </w:rPr>
                      </w:pPr>
                      <w:r>
                        <w:rPr>
                          <w:b/>
                          <w:color w:val="FFFFFF" w:themeColor="background1"/>
                          <w:sz w:val="32"/>
                          <w:szCs w:val="32"/>
                          <w:lang w:val="tr-TR"/>
                        </w:rPr>
                        <w:t>W</w:t>
                      </w:r>
                      <w:r w:rsidRPr="00D525A6">
                        <w:rPr>
                          <w:b/>
                          <w:color w:val="FFFFFF" w:themeColor="background1"/>
                          <w:sz w:val="32"/>
                          <w:szCs w:val="32"/>
                          <w:lang w:val="tr-TR"/>
                        </w:rPr>
                        <w:t>B16-KOS-TRA-01</w:t>
                      </w:r>
                    </w:p>
                    <w:p w14:paraId="4EC36E3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Studimi i Fizibilitetit, Projektimi Paraprak dhe </w:t>
                      </w:r>
                    </w:p>
                    <w:p w14:paraId="5BB7FC2B"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Dokumentet e Tenderit për ndërtimin e rrugës N9</w:t>
                      </w:r>
                    </w:p>
                    <w:p w14:paraId="1829B162" w14:textId="77777777" w:rsidR="007545C7" w:rsidRDefault="007545C7" w:rsidP="00D525A6">
                      <w:pPr>
                        <w:jc w:val="center"/>
                        <w:rPr>
                          <w:b/>
                          <w:color w:val="FFFFFF" w:themeColor="background1"/>
                          <w:sz w:val="32"/>
                          <w:szCs w:val="32"/>
                          <w:lang w:val="tr-TR"/>
                        </w:rPr>
                      </w:pPr>
                      <w:r w:rsidRPr="00D525A6">
                        <w:rPr>
                          <w:b/>
                          <w:color w:val="FFFFFF" w:themeColor="background1"/>
                          <w:sz w:val="32"/>
                          <w:szCs w:val="32"/>
                          <w:lang w:val="tr-TR"/>
                        </w:rPr>
                        <w:t xml:space="preserve"> Prishtinë / Pristina – Pejë/Peja, seksioni Kijevë / </w:t>
                      </w:r>
                    </w:p>
                    <w:p w14:paraId="3C460A4F" w14:textId="0F63BD65" w:rsidR="007545C7" w:rsidRPr="00D525A6" w:rsidRDefault="007545C7" w:rsidP="00D525A6">
                      <w:pPr>
                        <w:jc w:val="center"/>
                        <w:rPr>
                          <w:b/>
                          <w:color w:val="FFFFFF" w:themeColor="background1"/>
                          <w:sz w:val="32"/>
                          <w:szCs w:val="32"/>
                          <w:lang w:val="tr-TR"/>
                        </w:rPr>
                      </w:pPr>
                      <w:r w:rsidRPr="00D525A6">
                        <w:rPr>
                          <w:b/>
                          <w:color w:val="FFFFFF" w:themeColor="background1"/>
                          <w:sz w:val="32"/>
                          <w:szCs w:val="32"/>
                          <w:lang w:val="tr-TR"/>
                        </w:rPr>
                        <w:t>Klina deri në Zahaq / Zahać</w:t>
                      </w:r>
                    </w:p>
                    <w:p w14:paraId="2EA30011" w14:textId="4FFF58E2" w:rsidR="007545C7" w:rsidRPr="00D525A6" w:rsidRDefault="007545C7" w:rsidP="00D525A6">
                      <w:pPr>
                        <w:spacing w:before="600"/>
                        <w:jc w:val="center"/>
                        <w:rPr>
                          <w:b/>
                          <w:color w:val="FFFFFF" w:themeColor="background1"/>
                          <w:sz w:val="48"/>
                          <w:szCs w:val="48"/>
                          <w:lang w:val="tr-TR"/>
                        </w:rPr>
                      </w:pPr>
                      <w:r w:rsidRPr="00D525A6">
                        <w:rPr>
                          <w:b/>
                          <w:color w:val="FFFFFF" w:themeColor="background1"/>
                          <w:sz w:val="48"/>
                          <w:szCs w:val="48"/>
                          <w:lang w:val="tr-TR"/>
                        </w:rPr>
                        <w:t>PLANI I VEPRIMIT TË RISISTEMIMIT (</w:t>
                      </w:r>
                      <w:r>
                        <w:rPr>
                          <w:b/>
                          <w:color w:val="FFFFFF" w:themeColor="background1"/>
                          <w:sz w:val="48"/>
                          <w:szCs w:val="48"/>
                          <w:lang w:val="tr-TR"/>
                        </w:rPr>
                        <w:t>PVR</w:t>
                      </w:r>
                      <w:r w:rsidRPr="00D525A6">
                        <w:rPr>
                          <w:b/>
                          <w:color w:val="FFFFFF" w:themeColor="background1"/>
                          <w:sz w:val="48"/>
                          <w:szCs w:val="48"/>
                          <w:lang w:val="tr-TR"/>
                        </w:rPr>
                        <w:t>)</w:t>
                      </w:r>
                    </w:p>
                    <w:p w14:paraId="5DF52B8A" w14:textId="7232E02B" w:rsidR="007545C7" w:rsidRDefault="007545C7" w:rsidP="00D525A6">
                      <w:pPr>
                        <w:spacing w:before="240"/>
                        <w:jc w:val="center"/>
                        <w:rPr>
                          <w:b/>
                          <w:color w:val="FFFFFF" w:themeColor="background1"/>
                          <w:sz w:val="28"/>
                          <w:szCs w:val="28"/>
                          <w:lang w:val="tr-TR"/>
                        </w:rPr>
                      </w:pPr>
                      <w:r w:rsidRPr="00D525A6">
                        <w:rPr>
                          <w:b/>
                          <w:color w:val="FFFFFF" w:themeColor="background1"/>
                          <w:sz w:val="28"/>
                          <w:szCs w:val="28"/>
                          <w:lang w:val="tr-TR"/>
                        </w:rPr>
                        <w:t>Nëntor 2019</w:t>
                      </w:r>
                    </w:p>
                    <w:p w14:paraId="1E8A889A" w14:textId="77777777" w:rsidR="007545C7" w:rsidRDefault="007545C7" w:rsidP="00D525A6">
                      <w:pPr>
                        <w:spacing w:before="240"/>
                        <w:jc w:val="center"/>
                        <w:rPr>
                          <w:b/>
                          <w:color w:val="FFFFFF" w:themeColor="background1"/>
                          <w:sz w:val="28"/>
                          <w:szCs w:val="28"/>
                          <w:lang w:val="tr-TR"/>
                        </w:rPr>
                      </w:pPr>
                    </w:p>
                    <w:p w14:paraId="43A74F7E" w14:textId="77777777" w:rsidR="007545C7" w:rsidRPr="00AA1EA8" w:rsidRDefault="007545C7" w:rsidP="00D525A6">
                      <w:pPr>
                        <w:spacing w:before="240"/>
                        <w:jc w:val="center"/>
                        <w:rPr>
                          <w:b/>
                          <w:sz w:val="20"/>
                          <w:szCs w:val="20"/>
                          <w:lang w:val="tr-TR"/>
                        </w:rPr>
                      </w:pPr>
                    </w:p>
                    <w:tbl>
                      <w:tblPr>
                        <w:tblW w:w="0" w:type="auto"/>
                        <w:tblInd w:w="1701" w:type="dxa"/>
                        <w:tblLook w:val="04A0" w:firstRow="1" w:lastRow="0" w:firstColumn="1" w:lastColumn="0" w:noHBand="0" w:noVBand="1"/>
                      </w:tblPr>
                      <w:tblGrid>
                        <w:gridCol w:w="1985"/>
                        <w:gridCol w:w="4394"/>
                        <w:gridCol w:w="3124"/>
                      </w:tblGrid>
                      <w:tr w:rsidR="007545C7" w14:paraId="04BDC165" w14:textId="77777777" w:rsidTr="00913EB5">
                        <w:tc>
                          <w:tcPr>
                            <w:tcW w:w="1985" w:type="dxa"/>
                          </w:tcPr>
                          <w:p w14:paraId="2194330A" w14:textId="77777777" w:rsidR="007545C7" w:rsidRDefault="007545C7" w:rsidP="00913EB5">
                            <w:pPr>
                              <w:rPr>
                                <w:lang w:val="tr-TR"/>
                              </w:rPr>
                            </w:pPr>
                            <w:r>
                              <w:rPr>
                                <w:noProof/>
                                <w:lang w:eastAsia="en-US"/>
                              </w:rPr>
                              <w:drawing>
                                <wp:inline distT="0" distB="0" distL="0" distR="0" wp14:anchorId="474A9D9C" wp14:editId="148D3C8C">
                                  <wp:extent cx="864000" cy="576565"/>
                                  <wp:effectExtent l="19050" t="19050" r="12700" b="14605"/>
                                  <wp:docPr id="55" name="Picture 55" descr="C:\Users\Neil\AppData\Local\Microsoft\Windows\INetCache\Content.Word\flag_yellow_high_TO BE 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il\AppData\Local\Microsoft\Windows\INetCache\Content.Word\flag_yellow_high_TO BE US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4000" cy="576565"/>
                                          </a:xfrm>
                                          <a:prstGeom prst="rect">
                                            <a:avLst/>
                                          </a:prstGeom>
                                          <a:noFill/>
                                          <a:ln>
                                            <a:solidFill>
                                              <a:sysClr val="window" lastClr="FFFFFF"/>
                                            </a:solidFill>
                                          </a:ln>
                                        </pic:spPr>
                                      </pic:pic>
                                    </a:graphicData>
                                  </a:graphic>
                                </wp:inline>
                              </w:drawing>
                            </w:r>
                          </w:p>
                        </w:tc>
                        <w:tc>
                          <w:tcPr>
                            <w:tcW w:w="4394" w:type="dxa"/>
                          </w:tcPr>
                          <w:p w14:paraId="4D76BB4F" w14:textId="77777777" w:rsidR="007545C7" w:rsidRDefault="007545C7" w:rsidP="00913EB5">
                            <w:pPr>
                              <w:spacing w:before="60"/>
                              <w:jc w:val="center"/>
                              <w:rPr>
                                <w:rFonts w:ascii="DIN Pro Medium" w:eastAsia="MS Mincho" w:hAnsi="DIN Pro Medium" w:cs="DIN Pro Medium" w:hint="eastAsia"/>
                                <w:b/>
                                <w:noProof/>
                                <w:sz w:val="32"/>
                                <w:szCs w:val="32"/>
                                <w14:shadow w14:blurRad="50800" w14:dist="38100" w14:dir="2700000" w14:sx="100000" w14:sy="100000" w14:kx="0" w14:ky="0" w14:algn="tl">
                                  <w14:srgbClr w14:val="000000">
                                    <w14:alpha w14:val="60000"/>
                                  </w14:srgbClr>
                                </w14:shadow>
                              </w:rPr>
                            </w:pPr>
                            <w:r>
                              <w:rPr>
                                <w:rFonts w:ascii="DIN Pro Medium" w:eastAsia="MS Mincho" w:hAnsi="DIN Pro Medium" w:cs="DIN Pro Medium"/>
                                <w:b/>
                                <w:noProof/>
                                <w:sz w:val="32"/>
                                <w:szCs w:val="32"/>
                                <w:lang w:eastAsia="en-US"/>
                              </w:rPr>
                              <w:drawing>
                                <wp:inline distT="0" distB="0" distL="0" distR="0" wp14:anchorId="0958764B" wp14:editId="21BECDE6">
                                  <wp:extent cx="1811172" cy="576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OGO_SUEZ.jpg"/>
                                          <pic:cNvPicPr/>
                                        </pic:nvPicPr>
                                        <pic:blipFill>
                                          <a:blip r:embed="rId16">
                                            <a:extLst>
                                              <a:ext uri="{28A0092B-C50C-407E-A947-70E740481C1C}">
                                                <a14:useLocalDpi xmlns:a14="http://schemas.microsoft.com/office/drawing/2010/main" val="0"/>
                                              </a:ext>
                                            </a:extLst>
                                          </a:blip>
                                          <a:stretch>
                                            <a:fillRect/>
                                          </a:stretch>
                                        </pic:blipFill>
                                        <pic:spPr>
                                          <a:xfrm>
                                            <a:off x="0" y="0"/>
                                            <a:ext cx="1811172" cy="576000"/>
                                          </a:xfrm>
                                          <a:prstGeom prst="rect">
                                            <a:avLst/>
                                          </a:prstGeom>
                                        </pic:spPr>
                                      </pic:pic>
                                    </a:graphicData>
                                  </a:graphic>
                                </wp:inline>
                              </w:drawing>
                            </w:r>
                          </w:p>
                          <w:p w14:paraId="5EFC93C6" w14:textId="77777777" w:rsidR="007545C7" w:rsidRPr="00CC64AE" w:rsidRDefault="007545C7" w:rsidP="00913EB5">
                            <w:pPr>
                              <w:spacing w:before="60"/>
                              <w:jc w:val="center"/>
                              <w:rPr>
                                <w:lang w:val="tr-TR"/>
                              </w:rPr>
                            </w:pPr>
                            <w:r w:rsidRPr="00844C51">
                              <w:rPr>
                                <w:rFonts w:ascii="DIN Pro Medium" w:eastAsia="MS Mincho" w:hAnsi="DIN Pro Medium" w:cs="DIN Pro Medium"/>
                                <w:noProof/>
                                <w:color w:val="FFFFFF" w:themeColor="background1"/>
                                <w:sz w:val="30"/>
                                <w:szCs w:val="32"/>
                                <w14:shadow w14:blurRad="50800" w14:dist="38100" w14:dir="2700000" w14:sx="100000" w14:sy="100000" w14:kx="0" w14:ky="0" w14:algn="tl">
                                  <w14:srgbClr w14:val="000000">
                                    <w14:alpha w14:val="60000"/>
                                  </w14:srgbClr>
                                </w14:shadow>
                              </w:rPr>
                              <w:t>IPF6 Consortium</w:t>
                            </w:r>
                          </w:p>
                        </w:tc>
                        <w:tc>
                          <w:tcPr>
                            <w:tcW w:w="3124" w:type="dxa"/>
                          </w:tcPr>
                          <w:p w14:paraId="1ABDF71D" w14:textId="77777777" w:rsidR="007545C7" w:rsidRDefault="007545C7" w:rsidP="00913EB5">
                            <w:pPr>
                              <w:jc w:val="center"/>
                              <w:rPr>
                                <w:lang w:val="tr-TR"/>
                              </w:rPr>
                            </w:pPr>
                            <w:r>
                              <w:rPr>
                                <w:noProof/>
                                <w:lang w:eastAsia="en-US"/>
                              </w:rPr>
                              <w:drawing>
                                <wp:inline distT="0" distB="0" distL="0" distR="0" wp14:anchorId="2FEDC24E" wp14:editId="4F43E454">
                                  <wp:extent cx="1388110" cy="539750"/>
                                  <wp:effectExtent l="0" t="0" r="2540" b="0"/>
                                  <wp:docPr id="57" name="Picture 14"/>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7">
                                            <a:extLst>
                                              <a:ext uri="{28A0092B-C50C-407E-A947-70E740481C1C}">
                                                <a14:useLocalDpi xmlns:a14="http://schemas.microsoft.com/office/drawing/2010/main" val="0"/>
                                              </a:ext>
                                            </a:extLst>
                                          </a:blip>
                                          <a:srcRect l="5882" t="11575" r="6458" b="9392"/>
                                          <a:stretch>
                                            <a:fillRect/>
                                          </a:stretch>
                                        </pic:blipFill>
                                        <pic:spPr bwMode="auto">
                                          <a:xfrm>
                                            <a:off x="0" y="0"/>
                                            <a:ext cx="1388110" cy="539750"/>
                                          </a:xfrm>
                                          <a:prstGeom prst="rect">
                                            <a:avLst/>
                                          </a:prstGeom>
                                          <a:noFill/>
                                        </pic:spPr>
                                      </pic:pic>
                                    </a:graphicData>
                                  </a:graphic>
                                </wp:inline>
                              </w:drawing>
                            </w:r>
                          </w:p>
                        </w:tc>
                      </w:tr>
                    </w:tbl>
                    <w:p w14:paraId="7EB0F975" w14:textId="77777777" w:rsidR="007545C7" w:rsidRPr="00B927A5" w:rsidRDefault="007545C7" w:rsidP="00844C51">
                      <w:pPr>
                        <w:jc w:val="center"/>
                        <w:rPr>
                          <w:lang w:val="tr-TR"/>
                        </w:rPr>
                      </w:pPr>
                    </w:p>
                    <w:p w14:paraId="665EFF6D" w14:textId="77777777" w:rsidR="007545C7" w:rsidRPr="00B927A5" w:rsidRDefault="007545C7" w:rsidP="00844C51">
                      <w:pPr>
                        <w:jc w:val="center"/>
                        <w:rPr>
                          <w:lang w:val="tr-TR"/>
                        </w:rPr>
                      </w:pPr>
                    </w:p>
                    <w:p w14:paraId="6579F799" w14:textId="77777777" w:rsidR="007545C7" w:rsidRDefault="007545C7" w:rsidP="00844C51">
                      <w:pPr>
                        <w:jc w:val="center"/>
                        <w:rPr>
                          <w:lang w:val="tr-TR"/>
                        </w:rPr>
                      </w:pPr>
                    </w:p>
                    <w:p w14:paraId="131CA437" w14:textId="77777777" w:rsidR="007545C7" w:rsidRDefault="007545C7" w:rsidP="00844C51">
                      <w:pPr>
                        <w:jc w:val="center"/>
                        <w:rPr>
                          <w:lang w:val="tr-TR"/>
                        </w:rPr>
                      </w:pPr>
                    </w:p>
                    <w:p w14:paraId="4CD4A094" w14:textId="77777777" w:rsidR="007545C7" w:rsidRDefault="007545C7" w:rsidP="00844C51">
                      <w:pPr>
                        <w:jc w:val="center"/>
                        <w:rPr>
                          <w:lang w:val="tr-TR"/>
                        </w:rPr>
                      </w:pPr>
                    </w:p>
                    <w:p w14:paraId="14213C5D" w14:textId="77777777" w:rsidR="007545C7" w:rsidRDefault="007545C7" w:rsidP="00844C51">
                      <w:pPr>
                        <w:jc w:val="center"/>
                        <w:rPr>
                          <w:lang w:val="tr-TR"/>
                        </w:rPr>
                      </w:pPr>
                    </w:p>
                    <w:p w14:paraId="5A157328" w14:textId="77777777" w:rsidR="007545C7" w:rsidRDefault="007545C7" w:rsidP="00844C51">
                      <w:pPr>
                        <w:jc w:val="center"/>
                        <w:rPr>
                          <w:lang w:val="tr-TR"/>
                        </w:rPr>
                      </w:pPr>
                    </w:p>
                    <w:p w14:paraId="03EFA84A" w14:textId="77777777" w:rsidR="007545C7" w:rsidRDefault="007545C7" w:rsidP="00844C51">
                      <w:pPr>
                        <w:jc w:val="center"/>
                        <w:rPr>
                          <w:lang w:val="tr-TR"/>
                        </w:rPr>
                      </w:pPr>
                    </w:p>
                    <w:p w14:paraId="1C17E1CC" w14:textId="77777777" w:rsidR="007545C7" w:rsidRDefault="007545C7" w:rsidP="00844C51">
                      <w:pPr>
                        <w:jc w:val="center"/>
                        <w:rPr>
                          <w:lang w:val="tr-TR"/>
                        </w:rPr>
                      </w:pPr>
                    </w:p>
                    <w:p w14:paraId="5B3E0A74" w14:textId="77777777" w:rsidR="007545C7" w:rsidRDefault="007545C7" w:rsidP="00844C51">
                      <w:pPr>
                        <w:jc w:val="center"/>
                        <w:rPr>
                          <w:lang w:val="tr-TR"/>
                        </w:rPr>
                      </w:pPr>
                    </w:p>
                    <w:p w14:paraId="7623D895" w14:textId="77777777" w:rsidR="007545C7" w:rsidRDefault="007545C7" w:rsidP="00844C51">
                      <w:pPr>
                        <w:jc w:val="center"/>
                        <w:rPr>
                          <w:lang w:val="tr-TR"/>
                        </w:rPr>
                      </w:pPr>
                    </w:p>
                    <w:p w14:paraId="5838C12A" w14:textId="77777777" w:rsidR="007545C7" w:rsidRDefault="007545C7" w:rsidP="00844C51">
                      <w:pPr>
                        <w:jc w:val="center"/>
                        <w:rPr>
                          <w:lang w:val="tr-TR"/>
                        </w:rPr>
                      </w:pPr>
                    </w:p>
                    <w:p w14:paraId="14575DF9" w14:textId="77777777" w:rsidR="007545C7" w:rsidRDefault="007545C7" w:rsidP="00844C51">
                      <w:pPr>
                        <w:jc w:val="center"/>
                        <w:rPr>
                          <w:lang w:val="tr-TR"/>
                        </w:rPr>
                      </w:pPr>
                    </w:p>
                    <w:p w14:paraId="76BCDAA4" w14:textId="77777777" w:rsidR="007545C7" w:rsidRDefault="007545C7" w:rsidP="00844C51">
                      <w:pPr>
                        <w:jc w:val="center"/>
                        <w:rPr>
                          <w:lang w:val="tr-TR"/>
                        </w:rPr>
                      </w:pPr>
                    </w:p>
                    <w:p w14:paraId="461CC6D4" w14:textId="77777777" w:rsidR="007545C7" w:rsidRDefault="007545C7" w:rsidP="00844C51">
                      <w:pPr>
                        <w:jc w:val="center"/>
                        <w:rPr>
                          <w:lang w:val="tr-TR"/>
                        </w:rPr>
                      </w:pPr>
                    </w:p>
                    <w:p w14:paraId="59049997" w14:textId="77777777" w:rsidR="007545C7" w:rsidRDefault="007545C7" w:rsidP="00844C51">
                      <w:pPr>
                        <w:jc w:val="center"/>
                        <w:rPr>
                          <w:lang w:val="tr-TR"/>
                        </w:rPr>
                      </w:pPr>
                    </w:p>
                    <w:p w14:paraId="2085293F" w14:textId="77777777" w:rsidR="007545C7" w:rsidRDefault="007545C7" w:rsidP="00844C51">
                      <w:pPr>
                        <w:jc w:val="center"/>
                        <w:rPr>
                          <w:lang w:val="tr-TR"/>
                        </w:rPr>
                      </w:pPr>
                    </w:p>
                    <w:p w14:paraId="2F8C253D" w14:textId="77777777" w:rsidR="007545C7" w:rsidRDefault="007545C7" w:rsidP="00844C51">
                      <w:pPr>
                        <w:jc w:val="center"/>
                        <w:rPr>
                          <w:lang w:val="tr-TR"/>
                        </w:rPr>
                      </w:pPr>
                    </w:p>
                    <w:p w14:paraId="2E7D5659" w14:textId="77777777" w:rsidR="007545C7" w:rsidRDefault="007545C7" w:rsidP="00844C51">
                      <w:pPr>
                        <w:jc w:val="center"/>
                        <w:rPr>
                          <w:lang w:val="tr-TR"/>
                        </w:rPr>
                      </w:pPr>
                    </w:p>
                    <w:p w14:paraId="19666F39" w14:textId="77777777" w:rsidR="007545C7" w:rsidRDefault="007545C7" w:rsidP="00844C51">
                      <w:pPr>
                        <w:jc w:val="center"/>
                        <w:rPr>
                          <w:lang w:val="tr-TR"/>
                        </w:rPr>
                      </w:pPr>
                    </w:p>
                    <w:p w14:paraId="09C59DD9" w14:textId="77777777" w:rsidR="007545C7" w:rsidRDefault="007545C7" w:rsidP="00844C51">
                      <w:pPr>
                        <w:jc w:val="center"/>
                        <w:rPr>
                          <w:lang w:val="tr-TR"/>
                        </w:rPr>
                      </w:pPr>
                    </w:p>
                    <w:p w14:paraId="7D4553E3" w14:textId="77777777" w:rsidR="007545C7" w:rsidRDefault="007545C7" w:rsidP="00844C51">
                      <w:pPr>
                        <w:jc w:val="center"/>
                        <w:rPr>
                          <w:lang w:val="tr-TR"/>
                        </w:rPr>
                      </w:pPr>
                    </w:p>
                    <w:p w14:paraId="67B0254C" w14:textId="77777777" w:rsidR="007545C7" w:rsidRDefault="007545C7" w:rsidP="00844C51">
                      <w:pPr>
                        <w:jc w:val="center"/>
                        <w:rPr>
                          <w:lang w:val="tr-TR"/>
                        </w:rPr>
                      </w:pPr>
                    </w:p>
                    <w:p w14:paraId="6B93BBEF" w14:textId="77777777" w:rsidR="007545C7" w:rsidRDefault="007545C7" w:rsidP="00844C51">
                      <w:pPr>
                        <w:jc w:val="center"/>
                        <w:rPr>
                          <w:lang w:val="tr-TR"/>
                        </w:rPr>
                      </w:pPr>
                    </w:p>
                    <w:p w14:paraId="1D9DAC2C" w14:textId="77777777" w:rsidR="007545C7" w:rsidRDefault="007545C7" w:rsidP="00844C51">
                      <w:pPr>
                        <w:jc w:val="center"/>
                        <w:rPr>
                          <w:lang w:val="tr-TR"/>
                        </w:rPr>
                      </w:pPr>
                    </w:p>
                    <w:p w14:paraId="44E2E0A3" w14:textId="77777777" w:rsidR="007545C7" w:rsidRDefault="007545C7" w:rsidP="00844C51">
                      <w:pPr>
                        <w:jc w:val="center"/>
                        <w:rPr>
                          <w:noProof/>
                          <w:lang w:val="tr-TR"/>
                        </w:rPr>
                      </w:pPr>
                    </w:p>
                    <w:p w14:paraId="4ED0A016" w14:textId="77777777" w:rsidR="007545C7" w:rsidRDefault="007545C7" w:rsidP="00844C51">
                      <w:pPr>
                        <w:jc w:val="center"/>
                        <w:rPr>
                          <w:noProof/>
                          <w:lang w:val="tr-TR"/>
                        </w:rPr>
                      </w:pPr>
                    </w:p>
                    <w:p w14:paraId="349A41C9" w14:textId="77777777" w:rsidR="007545C7" w:rsidRDefault="007545C7" w:rsidP="00844C51">
                      <w:pPr>
                        <w:ind w:left="6372" w:firstLine="2340"/>
                        <w:jc w:val="center"/>
                        <w:rPr>
                          <w:noProof/>
                          <w:lang w:val="tr-TR"/>
                        </w:rPr>
                      </w:pPr>
                    </w:p>
                    <w:p w14:paraId="1CDA9509" w14:textId="77777777" w:rsidR="007545C7" w:rsidRDefault="007545C7" w:rsidP="00844C51">
                      <w:pPr>
                        <w:jc w:val="center"/>
                        <w:rPr>
                          <w:lang w:val="tr-TR"/>
                        </w:rPr>
                      </w:pPr>
                    </w:p>
                    <w:tbl>
                      <w:tblPr>
                        <w:tblW w:w="0" w:type="auto"/>
                        <w:jc w:val="center"/>
                        <w:tblLook w:val="04A0" w:firstRow="1" w:lastRow="0" w:firstColumn="1" w:lastColumn="0" w:noHBand="0" w:noVBand="1"/>
                      </w:tblPr>
                      <w:tblGrid>
                        <w:gridCol w:w="3870"/>
                        <w:gridCol w:w="3912"/>
                        <w:gridCol w:w="3628"/>
                      </w:tblGrid>
                      <w:tr w:rsidR="007545C7" w14:paraId="21AAEA40" w14:textId="77777777" w:rsidTr="00913EB5">
                        <w:trPr>
                          <w:trHeight w:val="20"/>
                          <w:jc w:val="center"/>
                        </w:trPr>
                        <w:tc>
                          <w:tcPr>
                            <w:tcW w:w="3870" w:type="dxa"/>
                          </w:tcPr>
                          <w:p w14:paraId="08944C05" w14:textId="77777777" w:rsidR="007545C7" w:rsidRDefault="007545C7" w:rsidP="00913EB5">
                            <w:pPr>
                              <w:rPr>
                                <w:lang w:val="tr-TR"/>
                              </w:rPr>
                            </w:pPr>
                            <w:r>
                              <w:rPr>
                                <w:noProof/>
                                <w:lang w:val="tr-TR"/>
                              </w:rPr>
                              <w:t xml:space="preserve">         </w:t>
                            </w:r>
                            <w:r w:rsidRPr="009A1AD4">
                              <w:rPr>
                                <w:noProof/>
                                <w:lang w:eastAsia="en-US"/>
                              </w:rPr>
                              <w:drawing>
                                <wp:inline distT="0" distB="0" distL="0" distR="0" wp14:anchorId="7A9B5AFB" wp14:editId="34FE41AD">
                                  <wp:extent cx="847725" cy="483283"/>
                                  <wp:effectExtent l="0" t="0" r="0" b="0"/>
                                  <wp:docPr id="58" name="Resim 6" descr="http://t1.gstatic.com/images?q=tbn:ANd9GcSkeBRkPNUaL_RAZWItV2IluvN-BV1tSPNN3IdQxQYvFCn5lsEEAg">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8" name="Resim 6" descr="http://t1.gstatic.com/images?q=tbn:ANd9GcSkeBRkPNUaL_RAZWItV2IluvN-BV1tSPNN3IdQxQYvFCn5lsEEAg">
                                            <a:hlinkClick r:id="rId18"/>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8805" cy="489600"/>
                                          </a:xfrm>
                                          <a:prstGeom prst="rect">
                                            <a:avLst/>
                                          </a:prstGeom>
                                          <a:noFill/>
                                          <a:ln>
                                            <a:noFill/>
                                          </a:ln>
                                        </pic:spPr>
                                      </pic:pic>
                                    </a:graphicData>
                                  </a:graphic>
                                </wp:inline>
                              </w:drawing>
                            </w:r>
                          </w:p>
                        </w:tc>
                        <w:tc>
                          <w:tcPr>
                            <w:tcW w:w="3912" w:type="dxa"/>
                          </w:tcPr>
                          <w:p w14:paraId="3C3515D0" w14:textId="77777777" w:rsidR="007545C7" w:rsidRDefault="007545C7" w:rsidP="00913EB5">
                            <w:pPr>
                              <w:rPr>
                                <w:lang w:val="tr-TR"/>
                              </w:rPr>
                            </w:pPr>
                            <w:r>
                              <w:rPr>
                                <w:noProof/>
                                <w:lang w:val="tr-TR"/>
                              </w:rPr>
                              <w:t xml:space="preserve">              </w:t>
                            </w:r>
                            <w:r>
                              <w:rPr>
                                <w:noProof/>
                                <w:lang w:eastAsia="en-US"/>
                              </w:rPr>
                              <w:drawing>
                                <wp:inline distT="0" distB="0" distL="0" distR="0" wp14:anchorId="192A524E" wp14:editId="07A4469E">
                                  <wp:extent cx="1323975" cy="4286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eco logo.JPG"/>
                                          <pic:cNvPicPr/>
                                        </pic:nvPicPr>
                                        <pic:blipFill>
                                          <a:blip r:embed="rId20"/>
                                          <a:stretch>
                                            <a:fillRect/>
                                          </a:stretch>
                                        </pic:blipFill>
                                        <pic:spPr>
                                          <a:xfrm>
                                            <a:off x="0" y="0"/>
                                            <a:ext cx="1332000" cy="431223"/>
                                          </a:xfrm>
                                          <a:prstGeom prst="rect">
                                            <a:avLst/>
                                          </a:prstGeom>
                                        </pic:spPr>
                                      </pic:pic>
                                    </a:graphicData>
                                  </a:graphic>
                                </wp:inline>
                              </w:drawing>
                            </w:r>
                            <w:r>
                              <w:rPr>
                                <w:noProof/>
                                <w:lang w:val="tr-TR"/>
                              </w:rPr>
                              <w:t xml:space="preserve"> </w:t>
                            </w:r>
                          </w:p>
                        </w:tc>
                        <w:tc>
                          <w:tcPr>
                            <w:tcW w:w="3628" w:type="dxa"/>
                          </w:tcPr>
                          <w:p w14:paraId="5B9296AA" w14:textId="77777777" w:rsidR="007545C7" w:rsidRDefault="007545C7" w:rsidP="00913EB5">
                            <w:pPr>
                              <w:rPr>
                                <w:lang w:val="tr-TR"/>
                              </w:rPr>
                            </w:pPr>
                            <w:r>
                              <w:rPr>
                                <w:noProof/>
                                <w:lang w:val="tr-TR"/>
                              </w:rPr>
                              <w:t xml:space="preserve">                       </w:t>
                            </w:r>
                            <w:r>
                              <w:rPr>
                                <w:noProof/>
                                <w:lang w:eastAsia="en-US"/>
                              </w:rPr>
                              <w:drawing>
                                <wp:inline distT="0" distB="0" distL="0" distR="0" wp14:anchorId="4435CB6D" wp14:editId="5EC9FEFF">
                                  <wp:extent cx="1284567" cy="485775"/>
                                  <wp:effectExtent l="0" t="0" r="0" b="0"/>
                                  <wp:docPr id="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9103" cy="487490"/>
                                          </a:xfrm>
                                          <a:prstGeom prst="rect">
                                            <a:avLst/>
                                          </a:prstGeom>
                                          <a:noFill/>
                                          <a:ln>
                                            <a:noFill/>
                                          </a:ln>
                                        </pic:spPr>
                                      </pic:pic>
                                    </a:graphicData>
                                  </a:graphic>
                                </wp:inline>
                              </w:drawing>
                            </w:r>
                          </w:p>
                        </w:tc>
                      </w:tr>
                    </w:tbl>
                    <w:p w14:paraId="34E961B5" w14:textId="77777777" w:rsidR="007545C7" w:rsidRDefault="007545C7" w:rsidP="00844C51">
                      <w:pPr>
                        <w:rPr>
                          <w:lang w:val="tr-TR"/>
                        </w:rPr>
                      </w:pPr>
                    </w:p>
                    <w:p w14:paraId="78562907" w14:textId="77777777" w:rsidR="007545C7" w:rsidRDefault="007545C7" w:rsidP="00844C51">
                      <w:pPr>
                        <w:rPr>
                          <w:lang w:val="tr-TR"/>
                        </w:rPr>
                      </w:pPr>
                      <w:r>
                        <w:rPr>
                          <w:noProof/>
                          <w:lang w:eastAsia="en-GB"/>
                        </w:rPr>
                        <w:t xml:space="preserve">                                                          </w:t>
                      </w:r>
                    </w:p>
                    <w:p w14:paraId="1C70EE4D" w14:textId="77777777" w:rsidR="007545C7" w:rsidRDefault="007545C7" w:rsidP="00844C51">
                      <w:pPr>
                        <w:rPr>
                          <w:lang w:val="tr-TR"/>
                        </w:rPr>
                      </w:pPr>
                    </w:p>
                    <w:p w14:paraId="3372C415" w14:textId="77777777" w:rsidR="007545C7" w:rsidRDefault="007545C7" w:rsidP="00844C51">
                      <w:pPr>
                        <w:jc w:val="center"/>
                        <w:rPr>
                          <w:lang w:val="tr-TR"/>
                        </w:rPr>
                      </w:pPr>
                    </w:p>
                    <w:p w14:paraId="54D937BD" w14:textId="77777777" w:rsidR="007545C7" w:rsidRDefault="007545C7" w:rsidP="00844C51">
                      <w:pPr>
                        <w:jc w:val="center"/>
                        <w:rPr>
                          <w:lang w:val="tr-TR"/>
                        </w:rPr>
                      </w:pPr>
                    </w:p>
                    <w:p w14:paraId="2C3C2CE5" w14:textId="77777777" w:rsidR="007545C7" w:rsidRDefault="007545C7" w:rsidP="00844C51">
                      <w:pPr>
                        <w:rPr>
                          <w:lang w:val="tr-TR"/>
                        </w:rPr>
                      </w:pPr>
                    </w:p>
                    <w:p w14:paraId="1B9321DD" w14:textId="77777777" w:rsidR="007545C7" w:rsidRDefault="007545C7" w:rsidP="00844C51">
                      <w:pPr>
                        <w:jc w:val="center"/>
                        <w:rPr>
                          <w:lang w:val="tr-TR"/>
                        </w:rPr>
                      </w:pPr>
                    </w:p>
                    <w:p w14:paraId="7686D880" w14:textId="77777777" w:rsidR="007545C7" w:rsidRDefault="007545C7" w:rsidP="00844C51">
                      <w:pPr>
                        <w:ind w:right="975"/>
                        <w:jc w:val="right"/>
                        <w:rPr>
                          <w:lang w:val="tr-TR"/>
                        </w:rPr>
                      </w:pPr>
                    </w:p>
                    <w:p w14:paraId="2E2C8FB3" w14:textId="77777777" w:rsidR="007545C7" w:rsidRDefault="007545C7" w:rsidP="00844C51">
                      <w:pPr>
                        <w:rPr>
                          <w:lang w:val="tr-TR"/>
                        </w:rPr>
                      </w:pPr>
                    </w:p>
                    <w:p w14:paraId="7E91A0C3" w14:textId="77777777" w:rsidR="007545C7" w:rsidRDefault="007545C7" w:rsidP="00844C51">
                      <w:pPr>
                        <w:jc w:val="center"/>
                        <w:rPr>
                          <w:lang w:val="tr-TR"/>
                        </w:rPr>
                      </w:pPr>
                    </w:p>
                    <w:p w14:paraId="33D157C5" w14:textId="77777777" w:rsidR="007545C7" w:rsidRDefault="007545C7" w:rsidP="00844C51">
                      <w:pPr>
                        <w:jc w:val="center"/>
                        <w:rPr>
                          <w:lang w:val="tr-TR"/>
                        </w:rPr>
                      </w:pPr>
                    </w:p>
                    <w:p w14:paraId="0120EF05" w14:textId="77777777" w:rsidR="007545C7" w:rsidRDefault="007545C7" w:rsidP="00844C51">
                      <w:pPr>
                        <w:jc w:val="center"/>
                        <w:rPr>
                          <w:lang w:val="tr-TR"/>
                        </w:rPr>
                      </w:pPr>
                    </w:p>
                    <w:p w14:paraId="677E4D1C" w14:textId="77777777" w:rsidR="007545C7" w:rsidRDefault="007545C7" w:rsidP="00844C51">
                      <w:pPr>
                        <w:jc w:val="center"/>
                        <w:rPr>
                          <w:lang w:val="tr-TR"/>
                        </w:rPr>
                      </w:pPr>
                    </w:p>
                    <w:p w14:paraId="73611126" w14:textId="77777777" w:rsidR="007545C7" w:rsidRDefault="007545C7" w:rsidP="00844C51">
                      <w:pPr>
                        <w:jc w:val="center"/>
                        <w:rPr>
                          <w:lang w:val="tr-TR"/>
                        </w:rPr>
                      </w:pPr>
                    </w:p>
                    <w:p w14:paraId="6DDBCC46" w14:textId="77777777" w:rsidR="007545C7" w:rsidRDefault="007545C7" w:rsidP="00844C51">
                      <w:pPr>
                        <w:jc w:val="center"/>
                        <w:rPr>
                          <w:lang w:val="tr-TR"/>
                        </w:rPr>
                      </w:pPr>
                    </w:p>
                    <w:p w14:paraId="243881CF" w14:textId="77777777" w:rsidR="007545C7" w:rsidRDefault="007545C7" w:rsidP="00844C51">
                      <w:pPr>
                        <w:jc w:val="center"/>
                        <w:rPr>
                          <w:lang w:val="tr-TR"/>
                        </w:rPr>
                      </w:pPr>
                    </w:p>
                    <w:p w14:paraId="26D896BA" w14:textId="77777777" w:rsidR="007545C7" w:rsidRDefault="007545C7" w:rsidP="00844C51">
                      <w:pPr>
                        <w:jc w:val="center"/>
                        <w:rPr>
                          <w:lang w:val="tr-TR"/>
                        </w:rPr>
                      </w:pPr>
                    </w:p>
                    <w:p w14:paraId="5E1B1DB5" w14:textId="77777777" w:rsidR="007545C7" w:rsidRDefault="007545C7" w:rsidP="00844C51">
                      <w:pPr>
                        <w:jc w:val="center"/>
                        <w:rPr>
                          <w:lang w:val="tr-TR"/>
                        </w:rPr>
                      </w:pPr>
                    </w:p>
                    <w:p w14:paraId="514F952D" w14:textId="77777777" w:rsidR="007545C7" w:rsidRDefault="007545C7" w:rsidP="00844C51">
                      <w:pPr>
                        <w:jc w:val="center"/>
                        <w:rPr>
                          <w:lang w:val="tr-TR"/>
                        </w:rPr>
                      </w:pPr>
                    </w:p>
                    <w:p w14:paraId="751AB2D1" w14:textId="77777777" w:rsidR="007545C7" w:rsidRDefault="007545C7" w:rsidP="00844C51">
                      <w:pPr>
                        <w:jc w:val="center"/>
                        <w:rPr>
                          <w:lang w:val="tr-TR"/>
                        </w:rPr>
                      </w:pPr>
                    </w:p>
                    <w:p w14:paraId="1C4AE31B" w14:textId="77777777" w:rsidR="007545C7" w:rsidRDefault="007545C7" w:rsidP="00844C51">
                      <w:pPr>
                        <w:jc w:val="center"/>
                        <w:rPr>
                          <w:lang w:val="tr-TR"/>
                        </w:rPr>
                      </w:pPr>
                    </w:p>
                    <w:p w14:paraId="7FF73AED" w14:textId="77777777" w:rsidR="007545C7" w:rsidRDefault="007545C7" w:rsidP="00844C51">
                      <w:pPr>
                        <w:jc w:val="center"/>
                        <w:rPr>
                          <w:lang w:val="tr-TR"/>
                        </w:rPr>
                      </w:pPr>
                    </w:p>
                    <w:p w14:paraId="4A9C982C" w14:textId="77777777" w:rsidR="007545C7" w:rsidRDefault="007545C7" w:rsidP="00844C51">
                      <w:pPr>
                        <w:jc w:val="center"/>
                        <w:rPr>
                          <w:lang w:val="tr-TR"/>
                        </w:rPr>
                      </w:pPr>
                    </w:p>
                    <w:p w14:paraId="7486B669" w14:textId="77777777" w:rsidR="007545C7" w:rsidRDefault="007545C7" w:rsidP="00844C51">
                      <w:pPr>
                        <w:jc w:val="center"/>
                        <w:rPr>
                          <w:lang w:val="tr-TR"/>
                        </w:rPr>
                      </w:pPr>
                    </w:p>
                    <w:p w14:paraId="6F10BF98" w14:textId="77777777" w:rsidR="007545C7" w:rsidRDefault="007545C7" w:rsidP="00844C51">
                      <w:pPr>
                        <w:jc w:val="center"/>
                        <w:rPr>
                          <w:lang w:val="tr-TR"/>
                        </w:rPr>
                      </w:pPr>
                    </w:p>
                    <w:p w14:paraId="70932852" w14:textId="77777777" w:rsidR="007545C7" w:rsidRDefault="007545C7" w:rsidP="00844C51">
                      <w:pPr>
                        <w:jc w:val="center"/>
                        <w:rPr>
                          <w:lang w:val="tr-TR"/>
                        </w:rPr>
                      </w:pPr>
                    </w:p>
                    <w:p w14:paraId="587EC69A" w14:textId="77777777" w:rsidR="007545C7" w:rsidRDefault="007545C7" w:rsidP="00844C51">
                      <w:pPr>
                        <w:jc w:val="center"/>
                        <w:rPr>
                          <w:lang w:val="tr-TR"/>
                        </w:rPr>
                      </w:pPr>
                    </w:p>
                    <w:p w14:paraId="1295E2AE" w14:textId="77777777" w:rsidR="007545C7" w:rsidRDefault="007545C7" w:rsidP="00844C51">
                      <w:pPr>
                        <w:jc w:val="center"/>
                        <w:rPr>
                          <w:lang w:val="tr-TR"/>
                        </w:rPr>
                      </w:pPr>
                    </w:p>
                    <w:p w14:paraId="1B25F3CC" w14:textId="77777777" w:rsidR="007545C7" w:rsidRDefault="007545C7" w:rsidP="00844C51">
                      <w:pPr>
                        <w:jc w:val="center"/>
                        <w:rPr>
                          <w:lang w:val="tr-TR"/>
                        </w:rPr>
                      </w:pPr>
                    </w:p>
                    <w:p w14:paraId="1A0690A2" w14:textId="77777777" w:rsidR="007545C7" w:rsidRDefault="007545C7" w:rsidP="00844C51">
                      <w:pPr>
                        <w:jc w:val="center"/>
                        <w:rPr>
                          <w:lang w:val="tr-TR"/>
                        </w:rPr>
                      </w:pPr>
                    </w:p>
                    <w:p w14:paraId="08E7612F" w14:textId="77777777" w:rsidR="007545C7" w:rsidRDefault="007545C7" w:rsidP="00844C51">
                      <w:pPr>
                        <w:jc w:val="center"/>
                        <w:rPr>
                          <w:lang w:val="tr-TR"/>
                        </w:rPr>
                      </w:pPr>
                    </w:p>
                    <w:p w14:paraId="2F8802BF" w14:textId="77777777" w:rsidR="007545C7" w:rsidRDefault="007545C7" w:rsidP="00844C51">
                      <w:pPr>
                        <w:jc w:val="center"/>
                        <w:rPr>
                          <w:lang w:val="tr-TR"/>
                        </w:rPr>
                      </w:pPr>
                    </w:p>
                    <w:p w14:paraId="0FDE157C" w14:textId="77777777" w:rsidR="007545C7" w:rsidRDefault="007545C7" w:rsidP="00844C51">
                      <w:pPr>
                        <w:jc w:val="center"/>
                        <w:rPr>
                          <w:lang w:val="tr-TR"/>
                        </w:rPr>
                      </w:pPr>
                    </w:p>
                    <w:p w14:paraId="55EADD15" w14:textId="77777777" w:rsidR="007545C7" w:rsidRDefault="007545C7" w:rsidP="00844C51">
                      <w:pPr>
                        <w:jc w:val="center"/>
                        <w:rPr>
                          <w:lang w:val="tr-TR"/>
                        </w:rPr>
                      </w:pPr>
                    </w:p>
                    <w:p w14:paraId="2E3060D2" w14:textId="77777777" w:rsidR="007545C7" w:rsidRPr="00B62283" w:rsidRDefault="007545C7" w:rsidP="00844C51">
                      <w:pPr>
                        <w:jc w:val="center"/>
                        <w:rPr>
                          <w:lang w:val="tr-TR"/>
                        </w:rPr>
                      </w:pPr>
                    </w:p>
                  </w:txbxContent>
                </v:textbox>
                <w10:wrap type="square" anchorx="margin" anchory="page"/>
              </v:rect>
            </w:pict>
          </mc:Fallback>
        </mc:AlternateContent>
      </w:r>
      <w:r w:rsidR="00844C51" w:rsidRPr="00C036F6">
        <w:rPr>
          <w:rFonts w:ascii="Calibri" w:eastAsia="Calibri" w:hAnsi="Calibri" w:cs="Calibri"/>
          <w:noProof/>
          <w:color w:val="auto"/>
          <w:sz w:val="22"/>
          <w:szCs w:val="22"/>
          <w:lang w:eastAsia="en-US"/>
        </w:rPr>
        <w:drawing>
          <wp:anchor distT="0" distB="0" distL="114300" distR="114300" simplePos="0" relativeHeight="251661312" behindDoc="1" locked="0" layoutInCell="1" allowOverlap="1" wp14:anchorId="085B7AD6" wp14:editId="38842455">
            <wp:simplePos x="0" y="0"/>
            <wp:positionH relativeFrom="page">
              <wp:posOffset>9524</wp:posOffset>
            </wp:positionH>
            <wp:positionV relativeFrom="paragraph">
              <wp:posOffset>-948690</wp:posOffset>
            </wp:positionV>
            <wp:extent cx="7572375" cy="2619194"/>
            <wp:effectExtent l="0" t="0" r="0" b="0"/>
            <wp:wrapNone/>
            <wp:docPr id="1442" name="Picture 5" descr="Description: Description: 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image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91301" cy="2625740"/>
                    </a:xfrm>
                    <a:prstGeom prst="rect">
                      <a:avLst/>
                    </a:prstGeom>
                    <a:noFill/>
                  </pic:spPr>
                </pic:pic>
              </a:graphicData>
            </a:graphic>
            <wp14:sizeRelH relativeFrom="page">
              <wp14:pctWidth>0</wp14:pctWidth>
            </wp14:sizeRelH>
            <wp14:sizeRelV relativeFrom="page">
              <wp14:pctHeight>0</wp14:pctHeight>
            </wp14:sizeRelV>
          </wp:anchor>
        </w:drawing>
      </w:r>
      <w:r w:rsidR="00844C51" w:rsidRPr="00C036F6">
        <w:rPr>
          <w:rFonts w:ascii="Calibri" w:eastAsia="Calibri" w:hAnsi="Calibri" w:cs="Calibri"/>
          <w:color w:val="auto"/>
          <w:sz w:val="19"/>
          <w:szCs w:val="19"/>
          <w:lang w:val="sq-AL" w:eastAsia="en-US"/>
        </w:rPr>
        <w:br w:type="page"/>
      </w:r>
      <w:bookmarkStart w:id="4" w:name="_GoBack"/>
      <w:bookmarkEnd w:id="4"/>
    </w:p>
    <w:p w14:paraId="76E95545" w14:textId="528FF2EF" w:rsidR="00844C51" w:rsidRPr="00C036F6" w:rsidRDefault="00844C51" w:rsidP="00844C51">
      <w:pPr>
        <w:autoSpaceDE w:val="0"/>
        <w:autoSpaceDN w:val="0"/>
        <w:adjustRightInd w:val="0"/>
        <w:jc w:val="both"/>
        <w:rPr>
          <w:rFonts w:ascii="Calibri" w:eastAsia="Calibri" w:hAnsi="Calibri" w:cs="Calibri"/>
          <w:i/>
          <w:iCs/>
          <w:color w:val="030F40"/>
          <w:sz w:val="28"/>
          <w:szCs w:val="28"/>
          <w:lang w:val="sq-AL" w:eastAsia="en-US"/>
        </w:rPr>
      </w:pPr>
    </w:p>
    <w:p w14:paraId="377B43E3" w14:textId="77777777" w:rsidR="000150AF" w:rsidRDefault="000150AF" w:rsidP="000150AF">
      <w:pPr>
        <w:pStyle w:val="NoSpacing"/>
        <w:rPr>
          <w:rFonts w:ascii="Times New Roman" w:eastAsiaTheme="minorHAnsi" w:hAnsi="Times New Roman" w:cs="Times New Roman"/>
          <w:color w:val="auto"/>
          <w:sz w:val="24"/>
          <w:shd w:val="clear" w:color="auto" w:fill="F8F9FA"/>
          <w:lang w:eastAsia="en-US"/>
        </w:rPr>
      </w:pPr>
      <w:r>
        <w:rPr>
          <w:rFonts w:ascii="Times New Roman" w:hAnsi="Times New Roman" w:cs="Times New Roman"/>
          <w:sz w:val="24"/>
          <w:shd w:val="clear" w:color="auto" w:fill="F8F9FA"/>
        </w:rPr>
        <w:t xml:space="preserve">Ndërtimi i rrugës N9 Prishtinë - Pejë, seksioni Kijevë / Klina për në Zahaq / Zahać </w:t>
      </w:r>
    </w:p>
    <w:p w14:paraId="0EE81AB5" w14:textId="77777777" w:rsidR="000150AF" w:rsidRDefault="000150AF" w:rsidP="000150AF">
      <w:pPr>
        <w:pStyle w:val="NoSpacing"/>
        <w:rPr>
          <w:rFonts w:ascii="Times New Roman" w:hAnsi="Times New Roman" w:cs="Times New Roman"/>
          <w:sz w:val="24"/>
          <w:shd w:val="clear" w:color="auto" w:fill="F8F9FA"/>
        </w:rPr>
      </w:pPr>
    </w:p>
    <w:p w14:paraId="795550EA" w14:textId="77777777" w:rsidR="000150AF" w:rsidRDefault="000150AF" w:rsidP="000150AF">
      <w:pPr>
        <w:pStyle w:val="NoSpacing"/>
        <w:rPr>
          <w:rFonts w:ascii="Times New Roman" w:hAnsi="Times New Roman" w:cs="Times New Roman"/>
          <w:sz w:val="24"/>
          <w:shd w:val="clear" w:color="auto" w:fill="F8F9FA"/>
        </w:rPr>
      </w:pPr>
    </w:p>
    <w:p w14:paraId="590E25EE" w14:textId="77777777" w:rsidR="000150AF" w:rsidRDefault="000150AF" w:rsidP="000150AF">
      <w:pPr>
        <w:pStyle w:val="NoSpacing"/>
        <w:rPr>
          <w:rFonts w:ascii="Times New Roman" w:hAnsi="Times New Roman" w:cs="Times New Roman"/>
          <w:sz w:val="24"/>
          <w:shd w:val="clear" w:color="auto" w:fill="F8F9FA"/>
        </w:rPr>
      </w:pPr>
      <w:r>
        <w:rPr>
          <w:rFonts w:ascii="Times New Roman" w:hAnsi="Times New Roman" w:cs="Times New Roman"/>
          <w:sz w:val="24"/>
          <w:shd w:val="clear" w:color="auto" w:fill="F8F9FA"/>
        </w:rPr>
        <w:t xml:space="preserve">PLANI I VEPRIMIT TE RISISTEMIMIT (RAP) </w:t>
      </w:r>
    </w:p>
    <w:p w14:paraId="0ED1FE4B" w14:textId="77777777" w:rsidR="000150AF" w:rsidRDefault="000150AF" w:rsidP="000150AF">
      <w:pPr>
        <w:pStyle w:val="NoSpacing"/>
        <w:rPr>
          <w:rFonts w:ascii="Times New Roman" w:hAnsi="Times New Roman" w:cs="Times New Roman"/>
          <w:sz w:val="24"/>
          <w:shd w:val="clear" w:color="auto" w:fill="F8F9FA"/>
        </w:rPr>
      </w:pPr>
    </w:p>
    <w:p w14:paraId="29154D21" w14:textId="77777777" w:rsidR="000150AF" w:rsidRDefault="000150AF" w:rsidP="000150AF">
      <w:pPr>
        <w:pStyle w:val="NoSpacing"/>
        <w:rPr>
          <w:rFonts w:ascii="Times New Roman" w:hAnsi="Times New Roman" w:cs="Times New Roman"/>
          <w:sz w:val="24"/>
          <w:shd w:val="clear" w:color="auto" w:fill="F8F9FA"/>
        </w:rPr>
      </w:pPr>
    </w:p>
    <w:p w14:paraId="313CA236" w14:textId="77777777" w:rsidR="000150AF" w:rsidRDefault="000150AF" w:rsidP="000150AF">
      <w:pPr>
        <w:pStyle w:val="NoSpacing"/>
        <w:rPr>
          <w:rFonts w:ascii="Times New Roman" w:hAnsi="Times New Roman" w:cs="Times New Roman"/>
          <w:sz w:val="24"/>
          <w:shd w:val="clear" w:color="auto" w:fill="F8F9FA"/>
        </w:rPr>
      </w:pPr>
      <w:r>
        <w:rPr>
          <w:rFonts w:ascii="Times New Roman" w:hAnsi="Times New Roman" w:cs="Times New Roman"/>
          <w:sz w:val="24"/>
          <w:shd w:val="clear" w:color="auto" w:fill="F8F9FA"/>
        </w:rPr>
        <w:t>Projekti përfshin ndërtimin e një autoudhe përgjatë trasesë së Rrugës N9 Prishtinë - Pejë, seksioni nga Kijeva-Klinë deri në Zahaq-Pejë (30.4 km).</w:t>
      </w:r>
    </w:p>
    <w:p w14:paraId="7E27C66F" w14:textId="77777777" w:rsidR="000150AF" w:rsidRDefault="000150AF" w:rsidP="000150AF">
      <w:pPr>
        <w:pStyle w:val="NoSpacing"/>
        <w:rPr>
          <w:rFonts w:ascii="Times New Roman" w:hAnsi="Times New Roman" w:cs="Times New Roman"/>
          <w:sz w:val="24"/>
          <w:shd w:val="clear" w:color="auto" w:fill="F8F9FA"/>
        </w:rPr>
      </w:pPr>
    </w:p>
    <w:p w14:paraId="56F481D7" w14:textId="77777777" w:rsidR="000150AF" w:rsidRDefault="000150AF" w:rsidP="000150AF">
      <w:pPr>
        <w:pStyle w:val="NoSpacing"/>
        <w:rPr>
          <w:rFonts w:ascii="Times New Roman" w:eastAsia="Times New Roman" w:hAnsi="Times New Roman" w:cs="Times New Roman"/>
          <w:sz w:val="24"/>
        </w:rPr>
      </w:pPr>
      <w:r>
        <w:rPr>
          <w:rFonts w:ascii="Times New Roman" w:eastAsia="Times New Roman" w:hAnsi="Times New Roman" w:cs="Times New Roman"/>
          <w:sz w:val="24"/>
          <w:lang w:val="sq-AL"/>
        </w:rPr>
        <w:t>Një VNMS dhe një Kornizë e Përvetësimit të Tokës (LARF) janë përgatitur më parë duke u bazuar në hartimin Konceptual të autostradës. Një VNMS e azhurnuar, bazuar në Draft Dizajnin e Detajuar të autroudhës, është përgatitur duke përfshirë një studim shoqëror me pronarët e tokave dhe ndërtesave, duke përfshirë edhe bizneset në zonën e prekur.</w:t>
      </w:r>
    </w:p>
    <w:p w14:paraId="7D25F622" w14:textId="77777777" w:rsidR="000150AF" w:rsidRDefault="000150AF" w:rsidP="000150AF">
      <w:pPr>
        <w:pStyle w:val="NoSpacing"/>
        <w:rPr>
          <w:rFonts w:ascii="Times New Roman" w:eastAsiaTheme="minorHAnsi" w:hAnsi="Times New Roman" w:cs="Times New Roman"/>
          <w:sz w:val="24"/>
        </w:rPr>
      </w:pPr>
    </w:p>
    <w:p w14:paraId="34607F2C" w14:textId="77777777" w:rsidR="000150AF" w:rsidRDefault="000150AF" w:rsidP="000150AF">
      <w:pPr>
        <w:pStyle w:val="NoSpacing"/>
        <w:rPr>
          <w:rFonts w:ascii="Times New Roman" w:hAnsi="Times New Roman" w:cs="Times New Roman"/>
          <w:sz w:val="24"/>
          <w:shd w:val="clear" w:color="auto" w:fill="F8F9FA"/>
        </w:rPr>
      </w:pPr>
      <w:r>
        <w:rPr>
          <w:rFonts w:ascii="Times New Roman" w:hAnsi="Times New Roman" w:cs="Times New Roman"/>
          <w:sz w:val="24"/>
          <w:shd w:val="clear" w:color="auto" w:fill="F8F9FA"/>
        </w:rPr>
        <w:t>Plani i Veprimit për Risistemim (RAP) është zhvilluar në përputhje me dokumentin LARF. Ndërsa LARF-I përcakton qasjen e planifikuar të Projektit, proceset, përgjegjësitë dhe të drejtat e kompensimit për blerjen e tokës dhe zhvendosjen, RAP-i siguron më shumë detaje në lidhje me pronësinë e tokës, natyrën e ndikimeve të zhvendosjes dhe identifikon të gjithë personat e prekur nga blerja e tokës.</w:t>
      </w:r>
    </w:p>
    <w:p w14:paraId="74FB8888" w14:textId="77777777" w:rsidR="000150AF" w:rsidRDefault="000150AF" w:rsidP="000150AF">
      <w:pPr>
        <w:pStyle w:val="NoSpacing"/>
        <w:rPr>
          <w:rFonts w:ascii="Times New Roman" w:hAnsi="Times New Roman" w:cs="Times New Roman"/>
          <w:sz w:val="24"/>
          <w:shd w:val="clear" w:color="auto" w:fill="F8F9FA"/>
        </w:rPr>
      </w:pPr>
    </w:p>
    <w:p w14:paraId="70B1C988" w14:textId="77777777" w:rsidR="000150AF" w:rsidRDefault="000150AF" w:rsidP="000150AF">
      <w:pPr>
        <w:pStyle w:val="NoSpacing"/>
        <w:rPr>
          <w:rFonts w:ascii="Times New Roman" w:hAnsi="Times New Roman" w:cs="Times New Roman"/>
          <w:sz w:val="24"/>
          <w:shd w:val="clear" w:color="auto" w:fill="F8F9FA"/>
        </w:rPr>
      </w:pPr>
      <w:r>
        <w:rPr>
          <w:rFonts w:ascii="Times New Roman" w:hAnsi="Times New Roman" w:cs="Times New Roman"/>
          <w:sz w:val="24"/>
          <w:shd w:val="clear" w:color="auto" w:fill="F8F9FA"/>
        </w:rPr>
        <w:t>Raporti i RAP-it përfshin një mekanizëm të ankesave për njerëzit e prekur nga blerja e tokës si një mënyrë për të ngritur shqetësime dhe për të siguruar një mekanizëm për zgjidhjen e problemeve.</w:t>
      </w:r>
    </w:p>
    <w:p w14:paraId="6F8D579F" w14:textId="77777777" w:rsidR="000150AF" w:rsidRDefault="000150AF" w:rsidP="000150AF">
      <w:pPr>
        <w:pStyle w:val="NoSpacing"/>
        <w:rPr>
          <w:rFonts w:ascii="Times New Roman" w:hAnsi="Times New Roman" w:cs="Times New Roman"/>
          <w:sz w:val="24"/>
          <w:shd w:val="clear" w:color="auto" w:fill="F8F9FA"/>
        </w:rPr>
      </w:pPr>
    </w:p>
    <w:p w14:paraId="1C675A49" w14:textId="77777777" w:rsidR="000150AF" w:rsidRDefault="000150AF" w:rsidP="000150AF">
      <w:pPr>
        <w:pStyle w:val="NoSpacing"/>
        <w:rPr>
          <w:rFonts w:ascii="Times New Roman" w:hAnsi="Times New Roman" w:cs="Times New Roman"/>
          <w:sz w:val="24"/>
        </w:rPr>
      </w:pPr>
      <w:r>
        <w:rPr>
          <w:rFonts w:ascii="Times New Roman" w:hAnsi="Times New Roman" w:cs="Times New Roman"/>
          <w:sz w:val="24"/>
          <w:shd w:val="clear" w:color="auto" w:fill="F8F9FA"/>
        </w:rPr>
        <w:t>Sondazhet socio-ekonomike të cilat u bënë në Shtator 2018 dhe në Korrik 2019 dhanë prova në lidhje me shkallën dhe natyrën e zhvendosjes socio - ekonomike dhe fizike te Personat e prekur nga Projekti (PAP), e të cilat u përdorën për zhvillimin e RAP.</w:t>
      </w:r>
    </w:p>
    <w:p w14:paraId="707920BD" w14:textId="787549C7" w:rsidR="00844C51" w:rsidRDefault="00844C51"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469C56AC" w14:textId="76B5D63A" w:rsidR="000150AF"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38E875CB" w14:textId="66AB0242" w:rsidR="000150AF"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4982963C" w14:textId="7E8EE15C" w:rsidR="000150AF"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4A688B1F" w14:textId="7C1D8E2B" w:rsidR="000150AF"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14E3F325" w14:textId="07F39F19" w:rsidR="000150AF"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282B2E97" w14:textId="1BA72CA7" w:rsidR="000150AF"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7768B551" w14:textId="77777777" w:rsidR="000150AF" w:rsidRPr="00C036F6" w:rsidRDefault="000150AF" w:rsidP="00844C51">
      <w:pPr>
        <w:autoSpaceDE w:val="0"/>
        <w:autoSpaceDN w:val="0"/>
        <w:adjustRightInd w:val="0"/>
        <w:jc w:val="both"/>
        <w:rPr>
          <w:rFonts w:ascii="Calibri" w:eastAsia="Calibri" w:hAnsi="Calibri" w:cs="Calibri"/>
          <w:i/>
          <w:iCs/>
          <w:color w:val="44546A" w:themeColor="text2"/>
          <w:sz w:val="28"/>
          <w:szCs w:val="28"/>
          <w:lang w:val="sq-AL" w:eastAsia="en-US"/>
        </w:rPr>
      </w:pPr>
    </w:p>
    <w:p w14:paraId="177E8BD9" w14:textId="114F6FC5" w:rsidR="00D525A6" w:rsidRPr="00C036F6" w:rsidRDefault="007F1109" w:rsidP="00844C51">
      <w:pPr>
        <w:autoSpaceDE w:val="0"/>
        <w:autoSpaceDN w:val="0"/>
        <w:adjustRightInd w:val="0"/>
        <w:jc w:val="both"/>
        <w:rPr>
          <w:rFonts w:ascii="Calibri" w:eastAsia="Calibri" w:hAnsi="Calibri" w:cs="Calibri"/>
          <w:i/>
          <w:iCs/>
          <w:color w:val="44546A" w:themeColor="text2"/>
          <w:sz w:val="28"/>
          <w:szCs w:val="28"/>
          <w:lang w:val="sq-AL" w:eastAsia="en-US"/>
        </w:rPr>
      </w:pPr>
      <w:r w:rsidRPr="00C036F6">
        <w:rPr>
          <w:rFonts w:ascii="Calibri" w:eastAsia="Calibri" w:hAnsi="Calibri" w:cs="Calibri"/>
          <w:i/>
          <w:iCs/>
          <w:color w:val="44546A" w:themeColor="text2"/>
          <w:sz w:val="28"/>
          <w:szCs w:val="28"/>
          <w:lang w:val="sq-AL" w:eastAsia="en-US"/>
        </w:rPr>
        <w:lastRenderedPageBreak/>
        <w:t>Fondi i Përbashkët Evropian p</w:t>
      </w:r>
      <w:r w:rsidR="00952125">
        <w:rPr>
          <w:rFonts w:ascii="Calibri" w:eastAsia="Calibri" w:hAnsi="Calibri" w:cs="Calibri"/>
          <w:i/>
          <w:iCs/>
          <w:color w:val="44546A" w:themeColor="text2"/>
          <w:sz w:val="28"/>
          <w:szCs w:val="28"/>
          <w:lang w:val="sq-AL" w:eastAsia="en-US"/>
        </w:rPr>
        <w:t>ë</w:t>
      </w:r>
      <w:r w:rsidRPr="00C036F6">
        <w:rPr>
          <w:rFonts w:ascii="Calibri" w:eastAsia="Calibri" w:hAnsi="Calibri" w:cs="Calibri"/>
          <w:i/>
          <w:iCs/>
          <w:color w:val="44546A" w:themeColor="text2"/>
          <w:sz w:val="28"/>
          <w:szCs w:val="28"/>
          <w:lang w:val="sq-AL" w:eastAsia="en-US"/>
        </w:rPr>
        <w:t>r</w:t>
      </w:r>
      <w:r w:rsidR="00D525A6" w:rsidRPr="00C036F6">
        <w:rPr>
          <w:rFonts w:ascii="Calibri" w:eastAsia="Calibri" w:hAnsi="Calibri" w:cs="Calibri"/>
          <w:i/>
          <w:iCs/>
          <w:color w:val="44546A" w:themeColor="text2"/>
          <w:sz w:val="28"/>
          <w:szCs w:val="28"/>
          <w:lang w:val="sq-AL" w:eastAsia="en-US"/>
        </w:rPr>
        <w:t xml:space="preserve"> Ballkani</w:t>
      </w:r>
      <w:r w:rsidRPr="00C036F6">
        <w:rPr>
          <w:rFonts w:ascii="Calibri" w:eastAsia="Calibri" w:hAnsi="Calibri" w:cs="Calibri"/>
          <w:i/>
          <w:iCs/>
          <w:color w:val="44546A" w:themeColor="text2"/>
          <w:sz w:val="28"/>
          <w:szCs w:val="28"/>
          <w:lang w:val="sq-AL" w:eastAsia="en-US"/>
        </w:rPr>
        <w:t xml:space="preserve">n </w:t>
      </w:r>
      <w:r w:rsidR="00D525A6" w:rsidRPr="00C036F6">
        <w:rPr>
          <w:rFonts w:ascii="Calibri" w:eastAsia="Calibri" w:hAnsi="Calibri" w:cs="Calibri"/>
          <w:i/>
          <w:iCs/>
          <w:color w:val="44546A" w:themeColor="text2"/>
          <w:sz w:val="28"/>
          <w:szCs w:val="28"/>
          <w:lang w:val="sq-AL" w:eastAsia="en-US"/>
        </w:rPr>
        <w:t>Perëndimor (E</w:t>
      </w:r>
      <w:r w:rsidR="003755E6">
        <w:rPr>
          <w:rFonts w:ascii="Calibri" w:eastAsia="Calibri" w:hAnsi="Calibri" w:cs="Calibri"/>
          <w:i/>
          <w:iCs/>
          <w:color w:val="44546A" w:themeColor="text2"/>
          <w:sz w:val="28"/>
          <w:szCs w:val="28"/>
          <w:lang w:val="sq-AL" w:eastAsia="en-US"/>
        </w:rPr>
        <w:t>Ë</w:t>
      </w:r>
      <w:r w:rsidR="00D525A6" w:rsidRPr="00C036F6">
        <w:rPr>
          <w:rFonts w:ascii="Calibri" w:eastAsia="Calibri" w:hAnsi="Calibri" w:cs="Calibri"/>
          <w:i/>
          <w:iCs/>
          <w:color w:val="44546A" w:themeColor="text2"/>
          <w:sz w:val="28"/>
          <w:szCs w:val="28"/>
          <w:lang w:val="sq-AL" w:eastAsia="en-US"/>
        </w:rPr>
        <w:t>BJF)</w:t>
      </w:r>
    </w:p>
    <w:p w14:paraId="5CDCBE93" w14:textId="77777777" w:rsidR="007F1109" w:rsidRPr="00C036F6" w:rsidRDefault="007F1109" w:rsidP="007F1109">
      <w:pPr>
        <w:tabs>
          <w:tab w:val="left" w:pos="851"/>
        </w:tabs>
        <w:ind w:right="109"/>
        <w:rPr>
          <w:rFonts w:eastAsia="Arial Black" w:cstheme="minorHAnsi"/>
          <w:b/>
          <w:bCs/>
          <w:color w:val="44546A" w:themeColor="text2"/>
          <w:sz w:val="44"/>
          <w:szCs w:val="44"/>
          <w:lang w:val="sq-AL"/>
        </w:rPr>
      </w:pPr>
    </w:p>
    <w:p w14:paraId="41A0F276" w14:textId="371288C4" w:rsidR="007F1109" w:rsidRPr="00C036F6" w:rsidRDefault="007F1109" w:rsidP="007F1109">
      <w:pPr>
        <w:tabs>
          <w:tab w:val="left" w:pos="851"/>
        </w:tabs>
        <w:ind w:right="109"/>
        <w:jc w:val="both"/>
        <w:rPr>
          <w:rFonts w:ascii="Calibri" w:eastAsia="Arial Black" w:hAnsi="Calibri" w:cs="Calibri"/>
          <w:b/>
          <w:bCs/>
          <w:color w:val="44546A" w:themeColor="text2"/>
          <w:sz w:val="44"/>
          <w:szCs w:val="44"/>
          <w:lang w:val="sq-AL"/>
        </w:rPr>
      </w:pPr>
      <w:r w:rsidRPr="00C036F6">
        <w:rPr>
          <w:rFonts w:ascii="Calibri" w:eastAsia="Arial Black" w:hAnsi="Calibri" w:cs="Calibri"/>
          <w:b/>
          <w:bCs/>
          <w:color w:val="44546A" w:themeColor="text2"/>
          <w:sz w:val="44"/>
          <w:szCs w:val="44"/>
          <w:lang w:val="sq-AL"/>
        </w:rPr>
        <w:t xml:space="preserve">Kuadri i Investimeve të Ballkanit Perëndimor </w:t>
      </w:r>
      <w:r w:rsidRPr="00C036F6">
        <w:rPr>
          <w:rFonts w:ascii="Calibri" w:eastAsia="Arial Black" w:hAnsi="Calibri" w:cs="Calibri"/>
          <w:b/>
          <w:bCs/>
          <w:color w:val="44546A" w:themeColor="text2"/>
          <w:spacing w:val="-2"/>
          <w:sz w:val="44"/>
          <w:szCs w:val="44"/>
          <w:lang w:val="sq-AL"/>
        </w:rPr>
        <w:t>(</w:t>
      </w:r>
      <w:r w:rsidR="00F161B4">
        <w:rPr>
          <w:rFonts w:ascii="Calibri" w:eastAsia="Arial Black" w:hAnsi="Calibri" w:cs="Calibri"/>
          <w:b/>
          <w:bCs/>
          <w:color w:val="44546A" w:themeColor="text2"/>
          <w:spacing w:val="-2"/>
          <w:sz w:val="44"/>
          <w:szCs w:val="44"/>
          <w:lang w:val="sq-AL"/>
        </w:rPr>
        <w:t>W</w:t>
      </w:r>
      <w:r w:rsidRPr="00C036F6">
        <w:rPr>
          <w:rFonts w:ascii="Calibri" w:eastAsia="Arial Black" w:hAnsi="Calibri" w:cs="Calibri"/>
          <w:b/>
          <w:bCs/>
          <w:color w:val="44546A" w:themeColor="text2"/>
          <w:spacing w:val="1"/>
          <w:sz w:val="44"/>
          <w:szCs w:val="44"/>
          <w:lang w:val="sq-AL"/>
        </w:rPr>
        <w:t>B</w:t>
      </w:r>
      <w:r w:rsidRPr="00C036F6">
        <w:rPr>
          <w:rFonts w:ascii="Calibri" w:eastAsia="Arial Black" w:hAnsi="Calibri" w:cs="Calibri"/>
          <w:b/>
          <w:bCs/>
          <w:color w:val="44546A" w:themeColor="text2"/>
          <w:spacing w:val="-1"/>
          <w:sz w:val="44"/>
          <w:szCs w:val="44"/>
          <w:lang w:val="sq-AL"/>
        </w:rPr>
        <w:t>I</w:t>
      </w:r>
      <w:r w:rsidRPr="00C036F6">
        <w:rPr>
          <w:rFonts w:ascii="Calibri" w:eastAsia="Arial Black" w:hAnsi="Calibri" w:cs="Calibri"/>
          <w:b/>
          <w:bCs/>
          <w:color w:val="44546A" w:themeColor="text2"/>
          <w:sz w:val="44"/>
          <w:szCs w:val="44"/>
          <w:lang w:val="sq-AL"/>
        </w:rPr>
        <w:t>F)</w:t>
      </w:r>
    </w:p>
    <w:p w14:paraId="719339B9" w14:textId="47C2C3D3" w:rsidR="00844C51" w:rsidRPr="00C036F6" w:rsidRDefault="007F1109" w:rsidP="007F1109">
      <w:pPr>
        <w:tabs>
          <w:tab w:val="left" w:pos="851"/>
        </w:tabs>
        <w:ind w:right="109"/>
        <w:jc w:val="both"/>
        <w:rPr>
          <w:rFonts w:ascii="Calibri" w:eastAsia="Calibri" w:hAnsi="Calibri" w:cs="Calibri"/>
          <w:b/>
          <w:bCs/>
          <w:color w:val="44546A" w:themeColor="text2"/>
          <w:sz w:val="44"/>
          <w:szCs w:val="44"/>
          <w:lang w:val="sq-AL" w:eastAsia="en-US"/>
        </w:rPr>
      </w:pPr>
      <w:r w:rsidRPr="00C036F6">
        <w:rPr>
          <w:rFonts w:ascii="Calibri" w:eastAsia="Arial Black" w:hAnsi="Calibri" w:cs="Calibri"/>
          <w:b/>
          <w:bCs/>
          <w:color w:val="44546A" w:themeColor="text2"/>
          <w:sz w:val="44"/>
          <w:szCs w:val="44"/>
          <w:lang w:val="sq-AL"/>
        </w:rPr>
        <w:t xml:space="preserve">Instrumenti Lehtësues i Projekteve të Infrastrukturës Asistenca Teknike 6 (IPF6) </w:t>
      </w:r>
      <w:r w:rsidR="00844C51" w:rsidRPr="00C036F6">
        <w:rPr>
          <w:rFonts w:ascii="Calibri" w:eastAsia="Calibri" w:hAnsi="Calibri" w:cs="Calibri"/>
          <w:b/>
          <w:bCs/>
          <w:color w:val="44546A" w:themeColor="text2"/>
          <w:sz w:val="44"/>
          <w:szCs w:val="44"/>
          <w:lang w:val="sq-AL" w:eastAsia="en-US"/>
        </w:rPr>
        <w:t>Infrastru</w:t>
      </w:r>
      <w:r w:rsidRPr="00C036F6">
        <w:rPr>
          <w:rFonts w:ascii="Calibri" w:eastAsia="Calibri" w:hAnsi="Calibri" w:cs="Calibri"/>
          <w:b/>
          <w:bCs/>
          <w:color w:val="44546A" w:themeColor="text2"/>
          <w:sz w:val="44"/>
          <w:szCs w:val="44"/>
          <w:lang w:val="sq-AL" w:eastAsia="en-US"/>
        </w:rPr>
        <w:t>kturat</w:t>
      </w:r>
      <w:r w:rsidR="00844C51" w:rsidRPr="00C036F6">
        <w:rPr>
          <w:rFonts w:ascii="Calibri" w:eastAsia="Calibri" w:hAnsi="Calibri" w:cs="Calibri"/>
          <w:b/>
          <w:bCs/>
          <w:color w:val="44546A" w:themeColor="text2"/>
          <w:sz w:val="44"/>
          <w:szCs w:val="44"/>
          <w:lang w:val="sq-AL" w:eastAsia="en-US"/>
        </w:rPr>
        <w:t>: Energ</w:t>
      </w:r>
      <w:r w:rsidRPr="00C036F6">
        <w:rPr>
          <w:rFonts w:ascii="Calibri" w:eastAsia="Calibri" w:hAnsi="Calibri" w:cs="Calibri"/>
          <w:b/>
          <w:bCs/>
          <w:color w:val="44546A" w:themeColor="text2"/>
          <w:sz w:val="44"/>
          <w:szCs w:val="44"/>
          <w:lang w:val="sq-AL" w:eastAsia="en-US"/>
        </w:rPr>
        <w:t>jia</w:t>
      </w:r>
      <w:r w:rsidR="00844C51" w:rsidRPr="00C036F6">
        <w:rPr>
          <w:rFonts w:ascii="Calibri" w:eastAsia="Calibri" w:hAnsi="Calibri" w:cs="Calibri"/>
          <w:b/>
          <w:bCs/>
          <w:color w:val="44546A" w:themeColor="text2"/>
          <w:sz w:val="44"/>
          <w:szCs w:val="44"/>
          <w:lang w:val="sq-AL" w:eastAsia="en-US"/>
        </w:rPr>
        <w:t xml:space="preserve">, </w:t>
      </w:r>
      <w:r w:rsidRPr="00C036F6">
        <w:rPr>
          <w:rFonts w:ascii="Calibri" w:eastAsia="Calibri" w:hAnsi="Calibri" w:cs="Calibri"/>
          <w:b/>
          <w:bCs/>
          <w:color w:val="44546A" w:themeColor="text2"/>
          <w:sz w:val="44"/>
          <w:szCs w:val="44"/>
          <w:lang w:val="sq-AL" w:eastAsia="en-US"/>
        </w:rPr>
        <w:t>Mjedisi</w:t>
      </w:r>
      <w:r w:rsidR="00844C51" w:rsidRPr="00C036F6">
        <w:rPr>
          <w:rFonts w:ascii="Calibri" w:eastAsia="Calibri" w:hAnsi="Calibri" w:cs="Calibri"/>
          <w:b/>
          <w:bCs/>
          <w:color w:val="44546A" w:themeColor="text2"/>
          <w:sz w:val="44"/>
          <w:szCs w:val="44"/>
          <w:lang w:val="sq-AL" w:eastAsia="en-US"/>
        </w:rPr>
        <w:t xml:space="preserve">, </w:t>
      </w:r>
      <w:r w:rsidRPr="00C036F6">
        <w:rPr>
          <w:rFonts w:ascii="Calibri" w:eastAsia="Calibri" w:hAnsi="Calibri" w:cs="Calibri"/>
          <w:b/>
          <w:bCs/>
          <w:color w:val="44546A" w:themeColor="text2"/>
          <w:sz w:val="44"/>
          <w:szCs w:val="44"/>
          <w:lang w:val="sq-AL" w:eastAsia="en-US"/>
        </w:rPr>
        <w:t xml:space="preserve">Transporti dhe Sociale </w:t>
      </w:r>
    </w:p>
    <w:p w14:paraId="64A0D6CA" w14:textId="77777777" w:rsidR="00844C51" w:rsidRPr="00C036F6" w:rsidRDefault="00844C51" w:rsidP="00844C51">
      <w:pPr>
        <w:autoSpaceDE w:val="0"/>
        <w:autoSpaceDN w:val="0"/>
        <w:adjustRightInd w:val="0"/>
        <w:jc w:val="both"/>
        <w:rPr>
          <w:rFonts w:ascii="Calibri" w:eastAsia="Calibri" w:hAnsi="Calibri" w:cs="Calibri"/>
          <w:i/>
          <w:iCs/>
          <w:color w:val="44546A" w:themeColor="text2"/>
          <w:sz w:val="20"/>
          <w:szCs w:val="20"/>
          <w:lang w:val="sq-AL" w:eastAsia="en-US"/>
        </w:rPr>
      </w:pPr>
    </w:p>
    <w:p w14:paraId="4DE41FBF"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3A2B1D0"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538C40B8"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69BA99C"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5CC6AC8C"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CD65FC2"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57247AB4"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2D843471"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43DC9FDA" w14:textId="77777777" w:rsidR="00844C51" w:rsidRPr="00C036F6" w:rsidRDefault="00844C51" w:rsidP="00844C51">
      <w:pPr>
        <w:autoSpaceDE w:val="0"/>
        <w:autoSpaceDN w:val="0"/>
        <w:adjustRightInd w:val="0"/>
        <w:jc w:val="both"/>
        <w:rPr>
          <w:rFonts w:ascii="Calibri" w:eastAsia="Calibri" w:hAnsi="Calibri" w:cs="Calibri"/>
          <w:i/>
          <w:iCs/>
          <w:color w:val="030F40"/>
          <w:sz w:val="20"/>
          <w:szCs w:val="20"/>
          <w:lang w:val="sq-AL" w:eastAsia="en-US"/>
        </w:rPr>
      </w:pPr>
    </w:p>
    <w:p w14:paraId="60B1C2BC"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1E888203"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75F06D27"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2398569F" w14:textId="77777777"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p>
    <w:p w14:paraId="4927A5D9" w14:textId="77777777" w:rsidR="007F1109" w:rsidRPr="00C036F6" w:rsidRDefault="007F1109" w:rsidP="007F1109">
      <w:pPr>
        <w:autoSpaceDE w:val="0"/>
        <w:autoSpaceDN w:val="0"/>
        <w:adjustRightInd w:val="0"/>
        <w:jc w:val="both"/>
        <w:rPr>
          <w:rFonts w:asciiTheme="minorHAnsi" w:hAnsiTheme="minorHAnsi" w:cstheme="minorHAnsi"/>
          <w:i/>
          <w:color w:val="FF0000"/>
          <w:lang w:val="sq-AL"/>
        </w:rPr>
      </w:pPr>
    </w:p>
    <w:p w14:paraId="11126002" w14:textId="503F9F35"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r w:rsidRPr="00C036F6">
        <w:rPr>
          <w:rFonts w:ascii="Calibri" w:eastAsia="Calibri" w:hAnsi="Calibri" w:cs="Calibri"/>
          <w:i/>
          <w:iCs/>
          <w:color w:val="030F40"/>
          <w:sz w:val="20"/>
          <w:szCs w:val="20"/>
          <w:lang w:val="sq-AL" w:eastAsia="en-US"/>
        </w:rPr>
        <w:t xml:space="preserve">Operacioni i asistencës teknike financohet </w:t>
      </w:r>
      <w:r w:rsidR="008A0D2C">
        <w:rPr>
          <w:rFonts w:ascii="Calibri" w:eastAsia="Calibri" w:hAnsi="Calibri" w:cs="Calibri"/>
          <w:i/>
          <w:iCs/>
          <w:color w:val="030F40"/>
          <w:sz w:val="20"/>
          <w:szCs w:val="20"/>
          <w:lang w:val="sq-AL" w:eastAsia="en-US"/>
        </w:rPr>
        <w:t xml:space="preserve">mbi </w:t>
      </w:r>
      <w:r w:rsidRPr="00C036F6">
        <w:rPr>
          <w:rFonts w:ascii="Calibri" w:eastAsia="Calibri" w:hAnsi="Calibri" w:cs="Calibri"/>
          <w:i/>
          <w:iCs/>
          <w:color w:val="030F40"/>
          <w:sz w:val="20"/>
          <w:szCs w:val="20"/>
          <w:lang w:val="sq-AL" w:eastAsia="en-US"/>
        </w:rPr>
        <w:t>baz</w:t>
      </w:r>
      <w:r w:rsidR="00952125">
        <w:rPr>
          <w:rFonts w:ascii="Calibri" w:eastAsia="Calibri" w:hAnsi="Calibri" w:cs="Calibri"/>
          <w:i/>
          <w:iCs/>
          <w:color w:val="030F40"/>
          <w:sz w:val="20"/>
          <w:szCs w:val="20"/>
          <w:lang w:val="sq-AL" w:eastAsia="en-US"/>
        </w:rPr>
        <w:t>ë</w:t>
      </w:r>
      <w:r w:rsidR="008A0D2C">
        <w:rPr>
          <w:rFonts w:ascii="Calibri" w:eastAsia="Calibri" w:hAnsi="Calibri" w:cs="Calibri"/>
          <w:i/>
          <w:iCs/>
          <w:color w:val="030F40"/>
          <w:sz w:val="20"/>
          <w:szCs w:val="20"/>
          <w:lang w:val="sq-AL" w:eastAsia="en-US"/>
        </w:rPr>
        <w:t xml:space="preserve">n e </w:t>
      </w:r>
      <w:r w:rsidRPr="00C036F6">
        <w:rPr>
          <w:rFonts w:ascii="Calibri" w:eastAsia="Calibri" w:hAnsi="Calibri" w:cs="Calibri"/>
          <w:i/>
          <w:iCs/>
          <w:color w:val="030F40"/>
          <w:sz w:val="20"/>
          <w:szCs w:val="20"/>
          <w:lang w:val="sq-AL" w:eastAsia="en-US"/>
        </w:rPr>
        <w:t>Kuadrit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Investimeve të Ballkanit Perëndimor (</w:t>
      </w:r>
      <w:r w:rsidR="003755E6">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BIF)</w:t>
      </w:r>
      <w:r w:rsidR="008A0D2C">
        <w:rPr>
          <w:rFonts w:ascii="Calibri" w:eastAsia="Calibri" w:hAnsi="Calibri" w:cs="Calibri"/>
          <w:i/>
          <w:iCs/>
          <w:color w:val="030F40"/>
          <w:sz w:val="20"/>
          <w:szCs w:val="20"/>
          <w:lang w:val="sq-AL" w:eastAsia="en-US"/>
        </w:rPr>
        <w:t>,</w:t>
      </w:r>
      <w:r w:rsidRPr="00C036F6">
        <w:rPr>
          <w:rFonts w:ascii="Calibri" w:eastAsia="Calibri" w:hAnsi="Calibri" w:cs="Calibri"/>
          <w:i/>
          <w:iCs/>
          <w:color w:val="030F40"/>
          <w:sz w:val="20"/>
          <w:szCs w:val="20"/>
          <w:lang w:val="sq-AL" w:eastAsia="en-US"/>
        </w:rPr>
        <w:t xml:space="preserve"> i cili është një iniciativë e përbashkët e BE-së, institucioneve financiare ndërkombëtare, donatorëve bilateral</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dhe qeverive të Ballkanit Perëndimor, </w:t>
      </w:r>
      <w:r w:rsidR="008A0D2C">
        <w:rPr>
          <w:rFonts w:ascii="Calibri" w:eastAsia="Calibri" w:hAnsi="Calibri" w:cs="Calibri"/>
          <w:i/>
          <w:iCs/>
          <w:color w:val="030F40"/>
          <w:sz w:val="20"/>
          <w:szCs w:val="20"/>
          <w:lang w:val="sq-AL" w:eastAsia="en-US"/>
        </w:rPr>
        <w:t xml:space="preserve">që </w:t>
      </w:r>
      <w:r w:rsidRPr="00C036F6">
        <w:rPr>
          <w:rFonts w:ascii="Calibri" w:eastAsia="Calibri" w:hAnsi="Calibri" w:cs="Calibri"/>
          <w:i/>
          <w:iCs/>
          <w:color w:val="030F40"/>
          <w:sz w:val="20"/>
          <w:szCs w:val="20"/>
          <w:lang w:val="sq-AL" w:eastAsia="en-US"/>
        </w:rPr>
        <w:t xml:space="preserve">mbështet zhvillimin socio-ekonomik dhe </w:t>
      </w:r>
      <w:r w:rsidR="008A0D2C">
        <w:rPr>
          <w:rFonts w:ascii="Calibri" w:eastAsia="Calibri" w:hAnsi="Calibri" w:cs="Calibri"/>
          <w:i/>
          <w:iCs/>
          <w:color w:val="030F40"/>
          <w:sz w:val="20"/>
          <w:szCs w:val="20"/>
          <w:lang w:val="sq-AL" w:eastAsia="en-US"/>
        </w:rPr>
        <w:t xml:space="preserve">hyrjen </w:t>
      </w:r>
      <w:r w:rsidRPr="00C036F6">
        <w:rPr>
          <w:rFonts w:ascii="Calibri" w:eastAsia="Calibri" w:hAnsi="Calibri" w:cs="Calibri"/>
          <w:i/>
          <w:iCs/>
          <w:color w:val="030F40"/>
          <w:sz w:val="20"/>
          <w:szCs w:val="20"/>
          <w:lang w:val="sq-AL" w:eastAsia="en-US"/>
        </w:rPr>
        <w:t>në BE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gjitha vendeve t</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 xml:space="preserve"> Ballkanin Perëndimor përmes sigurimit të asi</w:t>
      </w:r>
      <w:r w:rsidR="008A0D2C">
        <w:rPr>
          <w:rFonts w:ascii="Calibri" w:eastAsia="Calibri" w:hAnsi="Calibri" w:cs="Calibri"/>
          <w:i/>
          <w:iCs/>
          <w:color w:val="030F40"/>
          <w:sz w:val="20"/>
          <w:szCs w:val="20"/>
          <w:lang w:val="sq-AL" w:eastAsia="en-US"/>
        </w:rPr>
        <w:t>s</w:t>
      </w:r>
      <w:r w:rsidRPr="00C036F6">
        <w:rPr>
          <w:rFonts w:ascii="Calibri" w:eastAsia="Calibri" w:hAnsi="Calibri" w:cs="Calibri"/>
          <w:i/>
          <w:iCs/>
          <w:color w:val="030F40"/>
          <w:sz w:val="20"/>
          <w:szCs w:val="20"/>
          <w:lang w:val="sq-AL" w:eastAsia="en-US"/>
        </w:rPr>
        <w:t>tenc</w:t>
      </w:r>
      <w:r w:rsidR="00952125">
        <w:rPr>
          <w:rFonts w:ascii="Calibri" w:eastAsia="Calibri" w:hAnsi="Calibri" w:cs="Calibri"/>
          <w:i/>
          <w:iCs/>
          <w:color w:val="030F40"/>
          <w:sz w:val="20"/>
          <w:szCs w:val="20"/>
          <w:lang w:val="sq-AL" w:eastAsia="en-US"/>
        </w:rPr>
        <w:t>ë</w:t>
      </w:r>
      <w:r w:rsidRPr="00C036F6">
        <w:rPr>
          <w:rFonts w:ascii="Calibri" w:eastAsia="Calibri" w:hAnsi="Calibri" w:cs="Calibri"/>
          <w:i/>
          <w:iCs/>
          <w:color w:val="030F40"/>
          <w:sz w:val="20"/>
          <w:szCs w:val="20"/>
          <w:lang w:val="sq-AL" w:eastAsia="en-US"/>
        </w:rPr>
        <w:t>s financiare dhe teknike për investime strategjike, veçanërisht në infrastrukturë, efikasitetin e energjisë dhe zhvillimin e sektorit privat.</w:t>
      </w:r>
    </w:p>
    <w:p w14:paraId="57ED05A5" w14:textId="77777777" w:rsidR="007F1109" w:rsidRPr="00C036F6" w:rsidRDefault="007F1109" w:rsidP="007F1109">
      <w:pPr>
        <w:autoSpaceDE w:val="0"/>
        <w:autoSpaceDN w:val="0"/>
        <w:adjustRightInd w:val="0"/>
        <w:jc w:val="both"/>
        <w:rPr>
          <w:rFonts w:ascii="Calibri" w:eastAsia="Calibri" w:hAnsi="Calibri" w:cs="Calibri"/>
          <w:b/>
          <w:i/>
          <w:iCs/>
          <w:color w:val="030F40"/>
          <w:sz w:val="20"/>
          <w:szCs w:val="20"/>
          <w:lang w:val="sq-AL" w:eastAsia="en-US"/>
        </w:rPr>
      </w:pPr>
    </w:p>
    <w:p w14:paraId="7ECCF4B5" w14:textId="58587D05" w:rsidR="007F1109" w:rsidRPr="00C036F6" w:rsidRDefault="007F1109" w:rsidP="007F1109">
      <w:pPr>
        <w:autoSpaceDE w:val="0"/>
        <w:autoSpaceDN w:val="0"/>
        <w:adjustRightInd w:val="0"/>
        <w:jc w:val="both"/>
        <w:rPr>
          <w:rFonts w:ascii="Calibri" w:eastAsia="Calibri" w:hAnsi="Calibri" w:cs="Calibri"/>
          <w:i/>
          <w:iCs/>
          <w:color w:val="030F40"/>
          <w:sz w:val="20"/>
          <w:szCs w:val="20"/>
          <w:lang w:val="sq-AL" w:eastAsia="en-US"/>
        </w:rPr>
      </w:pPr>
      <w:r w:rsidRPr="00C036F6">
        <w:rPr>
          <w:rFonts w:ascii="Calibri" w:eastAsia="Calibri" w:hAnsi="Calibri" w:cs="Calibri"/>
          <w:b/>
          <w:i/>
          <w:iCs/>
          <w:color w:val="030F40"/>
          <w:sz w:val="20"/>
          <w:szCs w:val="20"/>
          <w:lang w:val="sq-AL" w:eastAsia="en-US"/>
        </w:rPr>
        <w:t>Deklarat</w:t>
      </w:r>
      <w:r w:rsidR="00952125">
        <w:rPr>
          <w:rFonts w:ascii="Calibri" w:eastAsia="Calibri" w:hAnsi="Calibri" w:cs="Calibri"/>
          <w:b/>
          <w:i/>
          <w:iCs/>
          <w:color w:val="030F40"/>
          <w:sz w:val="20"/>
          <w:szCs w:val="20"/>
          <w:lang w:val="sq-AL" w:eastAsia="en-US"/>
        </w:rPr>
        <w:t>ë</w:t>
      </w:r>
      <w:r w:rsidRPr="00C036F6">
        <w:rPr>
          <w:rFonts w:ascii="Calibri" w:eastAsia="Calibri" w:hAnsi="Calibri" w:cs="Calibri"/>
          <w:b/>
          <w:i/>
          <w:iCs/>
          <w:color w:val="030F40"/>
          <w:sz w:val="20"/>
          <w:szCs w:val="20"/>
          <w:lang w:val="sq-AL" w:eastAsia="en-US"/>
        </w:rPr>
        <w:t xml:space="preserve"> </w:t>
      </w:r>
      <w:r w:rsidR="008A0D2C" w:rsidRPr="00C036F6">
        <w:rPr>
          <w:rFonts w:ascii="Calibri" w:eastAsia="Calibri" w:hAnsi="Calibri" w:cs="Calibri"/>
          <w:b/>
          <w:i/>
          <w:iCs/>
          <w:color w:val="030F40"/>
          <w:sz w:val="20"/>
          <w:szCs w:val="20"/>
          <w:lang w:val="sq-AL" w:eastAsia="en-US"/>
        </w:rPr>
        <w:t>mos përgjegjësie</w:t>
      </w:r>
      <w:r w:rsidRPr="00C036F6">
        <w:rPr>
          <w:rFonts w:ascii="Calibri" w:eastAsia="Calibri" w:hAnsi="Calibri" w:cs="Calibri"/>
          <w:b/>
          <w:i/>
          <w:iCs/>
          <w:color w:val="030F40"/>
          <w:sz w:val="20"/>
          <w:szCs w:val="20"/>
          <w:lang w:val="sq-AL" w:eastAsia="en-US"/>
        </w:rPr>
        <w:t>:</w:t>
      </w:r>
      <w:r w:rsidRPr="00C036F6">
        <w:rPr>
          <w:rFonts w:ascii="Calibri" w:eastAsia="Calibri" w:hAnsi="Calibri" w:cs="Calibri"/>
          <w:i/>
          <w:iCs/>
          <w:color w:val="030F40"/>
          <w:sz w:val="20"/>
          <w:szCs w:val="20"/>
          <w:lang w:val="sq-AL" w:eastAsia="en-US"/>
        </w:rPr>
        <w:t xml:space="preserve"> Ky botim është realizuar me ndihmën e Bashkimit Evropian. Përmbajtja e këtij botimi është përgjegjësia e vetme e Konsorciumit IPF6 dhe në asnjë mënyrë nuk mund të merre</w:t>
      </w:r>
      <w:r w:rsidR="008A0D2C">
        <w:rPr>
          <w:rFonts w:ascii="Calibri" w:eastAsia="Calibri" w:hAnsi="Calibri" w:cs="Calibri"/>
          <w:i/>
          <w:iCs/>
          <w:color w:val="030F40"/>
          <w:sz w:val="20"/>
          <w:szCs w:val="20"/>
          <w:lang w:val="sq-AL" w:eastAsia="en-US"/>
        </w:rPr>
        <w:t xml:space="preserve">t </w:t>
      </w:r>
      <w:r w:rsidRPr="00C036F6">
        <w:rPr>
          <w:rFonts w:ascii="Calibri" w:eastAsia="Calibri" w:hAnsi="Calibri" w:cs="Calibri"/>
          <w:i/>
          <w:iCs/>
          <w:color w:val="030F40"/>
          <w:sz w:val="20"/>
          <w:szCs w:val="20"/>
          <w:lang w:val="sq-AL" w:eastAsia="en-US"/>
        </w:rPr>
        <w:t>se pasqyro</w:t>
      </w:r>
      <w:r w:rsidR="008A0D2C">
        <w:rPr>
          <w:rFonts w:ascii="Calibri" w:eastAsia="Calibri" w:hAnsi="Calibri" w:cs="Calibri"/>
          <w:i/>
          <w:iCs/>
          <w:color w:val="030F40"/>
          <w:sz w:val="20"/>
          <w:szCs w:val="20"/>
          <w:lang w:val="sq-AL" w:eastAsia="en-US"/>
        </w:rPr>
        <w:t xml:space="preserve">n </w:t>
      </w:r>
      <w:r w:rsidRPr="00C036F6">
        <w:rPr>
          <w:rFonts w:ascii="Calibri" w:eastAsia="Calibri" w:hAnsi="Calibri" w:cs="Calibri"/>
          <w:i/>
          <w:iCs/>
          <w:color w:val="030F40"/>
          <w:sz w:val="20"/>
          <w:szCs w:val="20"/>
          <w:lang w:val="sq-AL" w:eastAsia="en-US"/>
        </w:rPr>
        <w:t>pikëpamjet e Bashkimit Evropian ose Bankës Evropiane të Investimeve.</w:t>
      </w:r>
    </w:p>
    <w:p w14:paraId="029C38C7"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3E3AE5A1"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748816AD"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23DAD5D9"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1D4AA7FF" w14:textId="77777777" w:rsidR="00844C51" w:rsidRPr="00C036F6" w:rsidRDefault="00844C51" w:rsidP="00844C51">
      <w:pPr>
        <w:autoSpaceDE w:val="0"/>
        <w:autoSpaceDN w:val="0"/>
        <w:adjustRightInd w:val="0"/>
        <w:jc w:val="both"/>
        <w:rPr>
          <w:rFonts w:ascii="Calibri" w:eastAsia="Calibri" w:hAnsi="Calibri" w:cs="Calibri"/>
          <w:color w:val="030F40"/>
          <w:sz w:val="16"/>
          <w:szCs w:val="16"/>
          <w:lang w:val="sq-AL" w:eastAsia="en-US"/>
        </w:rPr>
      </w:pPr>
    </w:p>
    <w:p w14:paraId="541BA406" w14:textId="45E5C2B7" w:rsidR="00844C51" w:rsidRPr="00C036F6" w:rsidRDefault="00844C51"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Version</w:t>
      </w:r>
      <w:r w:rsidR="007F1109" w:rsidRPr="00C036F6">
        <w:rPr>
          <w:rFonts w:ascii="Calibri" w:eastAsia="Calibri" w:hAnsi="Calibri" w:cs="Calibri"/>
          <w:color w:val="030F40"/>
          <w:sz w:val="18"/>
          <w:szCs w:val="18"/>
          <w:lang w:val="sq-AL" w:eastAsia="en-US"/>
        </w:rPr>
        <w:t>i</w:t>
      </w:r>
      <w:r w:rsidRPr="00C036F6">
        <w:rPr>
          <w:rFonts w:ascii="Calibri" w:eastAsia="Calibri" w:hAnsi="Calibri" w:cs="Calibri"/>
          <w:color w:val="030F40"/>
          <w:sz w:val="18"/>
          <w:szCs w:val="18"/>
          <w:lang w:val="sq-AL" w:eastAsia="en-US"/>
        </w:rPr>
        <w:t xml:space="preserve"> 0</w:t>
      </w:r>
      <w:r w:rsidR="001711FC" w:rsidRPr="00C036F6">
        <w:rPr>
          <w:rFonts w:ascii="Calibri" w:eastAsia="Calibri" w:hAnsi="Calibri" w:cs="Calibri"/>
          <w:color w:val="030F40"/>
          <w:sz w:val="18"/>
          <w:szCs w:val="18"/>
          <w:lang w:val="sq-AL" w:eastAsia="en-US"/>
        </w:rPr>
        <w:t>3</w:t>
      </w:r>
    </w:p>
    <w:p w14:paraId="43705179" w14:textId="0D899B08" w:rsidR="00844C51" w:rsidRPr="00C036F6" w:rsidRDefault="007F1109"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Data e l</w:t>
      </w:r>
      <w:r w:rsidR="00952125">
        <w:rPr>
          <w:rFonts w:ascii="Calibri" w:eastAsia="Calibri" w:hAnsi="Calibri" w:cs="Calibri"/>
          <w:color w:val="030F40"/>
          <w:sz w:val="18"/>
          <w:szCs w:val="18"/>
          <w:lang w:val="sq-AL" w:eastAsia="en-US"/>
        </w:rPr>
        <w:t>ë</w:t>
      </w:r>
      <w:r w:rsidRPr="00C036F6">
        <w:rPr>
          <w:rFonts w:ascii="Calibri" w:eastAsia="Calibri" w:hAnsi="Calibri" w:cs="Calibri"/>
          <w:color w:val="030F40"/>
          <w:sz w:val="18"/>
          <w:szCs w:val="18"/>
          <w:lang w:val="sq-AL" w:eastAsia="en-US"/>
        </w:rPr>
        <w:t xml:space="preserve">shimit </w:t>
      </w:r>
      <w:r w:rsidR="001711FC" w:rsidRPr="00C036F6">
        <w:rPr>
          <w:rFonts w:ascii="Calibri" w:eastAsia="Calibri" w:hAnsi="Calibri" w:cs="Calibri"/>
          <w:color w:val="030F40"/>
          <w:sz w:val="18"/>
          <w:szCs w:val="18"/>
          <w:lang w:val="sq-AL" w:eastAsia="en-US"/>
        </w:rPr>
        <w:t>08</w:t>
      </w:r>
      <w:r w:rsidR="000D27F0" w:rsidRPr="00C036F6">
        <w:rPr>
          <w:rFonts w:ascii="Calibri" w:eastAsia="Calibri" w:hAnsi="Calibri" w:cs="Calibri"/>
          <w:color w:val="030F40"/>
          <w:sz w:val="18"/>
          <w:szCs w:val="18"/>
          <w:lang w:val="sq-AL" w:eastAsia="en-US"/>
        </w:rPr>
        <w:t>/</w:t>
      </w:r>
      <w:r w:rsidR="001711FC" w:rsidRPr="00C036F6">
        <w:rPr>
          <w:rFonts w:ascii="Calibri" w:eastAsia="Calibri" w:hAnsi="Calibri" w:cs="Calibri"/>
          <w:color w:val="030F40"/>
          <w:sz w:val="18"/>
          <w:szCs w:val="18"/>
          <w:lang w:val="sq-AL" w:eastAsia="en-US"/>
        </w:rPr>
        <w:t>11</w:t>
      </w:r>
      <w:r w:rsidR="000D27F0" w:rsidRPr="00C036F6">
        <w:rPr>
          <w:rFonts w:ascii="Calibri" w:eastAsia="Calibri" w:hAnsi="Calibri" w:cs="Calibri"/>
          <w:color w:val="030F40"/>
          <w:sz w:val="18"/>
          <w:szCs w:val="18"/>
          <w:lang w:val="sq-AL" w:eastAsia="en-US"/>
        </w:rPr>
        <w:t>/2019</w:t>
      </w:r>
    </w:p>
    <w:p w14:paraId="46F259E3" w14:textId="5E2FF1FA" w:rsidR="00844C51" w:rsidRPr="00C036F6" w:rsidRDefault="007F1109"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P</w:t>
      </w:r>
      <w:r w:rsidR="00952125">
        <w:rPr>
          <w:rFonts w:ascii="Calibri" w:eastAsia="Calibri" w:hAnsi="Calibri" w:cs="Calibri"/>
          <w:color w:val="030F40"/>
          <w:sz w:val="18"/>
          <w:szCs w:val="18"/>
          <w:lang w:val="sq-AL" w:eastAsia="en-US"/>
        </w:rPr>
        <w:t>ë</w:t>
      </w:r>
      <w:r w:rsidRPr="00C036F6">
        <w:rPr>
          <w:rFonts w:ascii="Calibri" w:eastAsia="Calibri" w:hAnsi="Calibri" w:cs="Calibri"/>
          <w:color w:val="030F40"/>
          <w:sz w:val="18"/>
          <w:szCs w:val="18"/>
          <w:lang w:val="sq-AL" w:eastAsia="en-US"/>
        </w:rPr>
        <w:t xml:space="preserve">rgatitur nga </w:t>
      </w:r>
      <w:r w:rsidR="006D09A3" w:rsidRPr="00C036F6">
        <w:rPr>
          <w:rFonts w:ascii="Calibri" w:eastAsia="Calibri" w:hAnsi="Calibri" w:cs="Calibri"/>
          <w:color w:val="030F40"/>
          <w:sz w:val="18"/>
          <w:szCs w:val="18"/>
          <w:lang w:val="sq-AL" w:eastAsia="en-US"/>
        </w:rPr>
        <w:t>IPF6</w:t>
      </w:r>
    </w:p>
    <w:p w14:paraId="5A6F2584" w14:textId="325122BF" w:rsidR="00844C51" w:rsidRPr="00C036F6" w:rsidRDefault="007F1109" w:rsidP="00844C51">
      <w:pPr>
        <w:autoSpaceDE w:val="0"/>
        <w:autoSpaceDN w:val="0"/>
        <w:adjustRightInd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 xml:space="preserve">Kontrolluar nga </w:t>
      </w:r>
      <w:r w:rsidR="007108CA" w:rsidRPr="00C036F6">
        <w:rPr>
          <w:rFonts w:ascii="Calibri" w:eastAsia="Calibri" w:hAnsi="Calibri" w:cs="Calibri"/>
          <w:color w:val="030F40"/>
          <w:sz w:val="18"/>
          <w:szCs w:val="18"/>
          <w:lang w:val="sq-AL" w:eastAsia="en-US"/>
        </w:rPr>
        <w:t>Aristides Karlaftis</w:t>
      </w:r>
    </w:p>
    <w:p w14:paraId="74FF20CD" w14:textId="30DADCB0" w:rsidR="005B42BB" w:rsidRPr="00C036F6" w:rsidRDefault="007F1109" w:rsidP="00844C51">
      <w:pPr>
        <w:widowControl w:val="0"/>
        <w:jc w:val="both"/>
        <w:rPr>
          <w:rFonts w:ascii="Calibri" w:eastAsia="Calibri" w:hAnsi="Calibri" w:cs="Calibri"/>
          <w:color w:val="030F40"/>
          <w:sz w:val="18"/>
          <w:szCs w:val="18"/>
          <w:lang w:val="sq-AL" w:eastAsia="en-US"/>
        </w:rPr>
      </w:pPr>
      <w:r w:rsidRPr="00C036F6">
        <w:rPr>
          <w:rFonts w:ascii="Calibri" w:eastAsia="Calibri" w:hAnsi="Calibri" w:cs="Calibri"/>
          <w:color w:val="030F40"/>
          <w:sz w:val="18"/>
          <w:szCs w:val="18"/>
          <w:lang w:val="sq-AL" w:eastAsia="en-US"/>
        </w:rPr>
        <w:t xml:space="preserve">Miratuar nga </w:t>
      </w:r>
      <w:r w:rsidR="00844C51" w:rsidRPr="00C036F6">
        <w:rPr>
          <w:rFonts w:ascii="Calibri" w:eastAsia="Calibri" w:hAnsi="Calibri" w:cs="Calibri"/>
          <w:color w:val="030F40"/>
          <w:sz w:val="18"/>
          <w:szCs w:val="18"/>
          <w:lang w:val="sq-AL" w:eastAsia="en-US"/>
        </w:rPr>
        <w:t>Neil Bolland</w:t>
      </w:r>
    </w:p>
    <w:p w14:paraId="7A9A4F3B" w14:textId="77777777" w:rsidR="005B42BB" w:rsidRPr="00C036F6" w:rsidRDefault="005B42BB" w:rsidP="00844C51">
      <w:pPr>
        <w:widowControl w:val="0"/>
        <w:jc w:val="both"/>
        <w:rPr>
          <w:rFonts w:ascii="Calibri" w:eastAsia="Calibri" w:hAnsi="Calibri" w:cs="Calibri"/>
          <w:color w:val="030F40"/>
          <w:sz w:val="19"/>
          <w:szCs w:val="19"/>
          <w:lang w:val="sq-AL" w:eastAsia="en-US"/>
        </w:rPr>
        <w:sectPr w:rsidR="005B42BB" w:rsidRPr="00C036F6" w:rsidSect="00417022">
          <w:footerReference w:type="default" r:id="rId23"/>
          <w:pgSz w:w="11906" w:h="16838" w:code="9"/>
          <w:pgMar w:top="1276" w:right="1133" w:bottom="567" w:left="1440" w:header="426" w:footer="720" w:gutter="0"/>
          <w:cols w:space="720"/>
          <w:docGrid w:linePitch="360"/>
        </w:sectPr>
      </w:pPr>
    </w:p>
    <w:sdt>
      <w:sdtPr>
        <w:rPr>
          <w:rFonts w:ascii="Arial Unicode MS" w:eastAsia="Arial Unicode MS" w:hAnsi="Arial Unicode MS" w:cs="Arial Unicode MS"/>
          <w:b w:val="0"/>
          <w:color w:val="000000"/>
          <w:sz w:val="24"/>
          <w:szCs w:val="24"/>
          <w:lang w:val="sq-AL" w:eastAsia="el-GR"/>
        </w:rPr>
        <w:id w:val="-1645354358"/>
        <w:docPartObj>
          <w:docPartGallery w:val="Table of Contents"/>
          <w:docPartUnique/>
        </w:docPartObj>
      </w:sdtPr>
      <w:sdtEndPr>
        <w:rPr>
          <w:rFonts w:asciiTheme="minorHAnsi" w:hAnsiTheme="minorHAnsi" w:cstheme="minorHAnsi"/>
          <w:bCs/>
          <w:noProof/>
          <w:color w:val="030F40"/>
        </w:rPr>
      </w:sdtEndPr>
      <w:sdtContent>
        <w:p w14:paraId="1D99C4B8" w14:textId="2F01525A" w:rsidR="00973F00" w:rsidRPr="00C036F6" w:rsidRDefault="007F1109">
          <w:pPr>
            <w:pStyle w:val="TOCHeading"/>
            <w:rPr>
              <w:lang w:val="sq-AL"/>
            </w:rPr>
          </w:pPr>
          <w:r w:rsidRPr="00C036F6">
            <w:rPr>
              <w:lang w:val="sq-AL"/>
            </w:rPr>
            <w:t>P</w:t>
          </w:r>
          <w:r w:rsidR="00952125">
            <w:rPr>
              <w:lang w:val="sq-AL"/>
            </w:rPr>
            <w:t>ë</w:t>
          </w:r>
          <w:r w:rsidRPr="00C036F6">
            <w:rPr>
              <w:lang w:val="sq-AL"/>
            </w:rPr>
            <w:t>rmbajtja</w:t>
          </w:r>
        </w:p>
        <w:p w14:paraId="77C2C41B" w14:textId="77777777" w:rsidR="003A6B95" w:rsidRDefault="00973F00">
          <w:pPr>
            <w:pStyle w:val="TOC1"/>
            <w:rPr>
              <w:rFonts w:asciiTheme="minorHAnsi" w:eastAsiaTheme="minorEastAsia" w:hAnsiTheme="minorHAnsi" w:cstheme="minorBidi"/>
              <w:noProof/>
              <w:color w:val="auto"/>
              <w:szCs w:val="22"/>
              <w:lang w:eastAsia="en-US"/>
            </w:rPr>
          </w:pPr>
          <w:r w:rsidRPr="00C036F6">
            <w:rPr>
              <w:rFonts w:asciiTheme="minorHAnsi" w:hAnsiTheme="minorHAnsi" w:cstheme="minorHAnsi"/>
              <w:b/>
              <w:bCs/>
              <w:noProof/>
              <w:color w:val="030F40"/>
              <w:sz w:val="20"/>
              <w:szCs w:val="20"/>
              <w:lang w:val="sq-AL"/>
            </w:rPr>
            <w:fldChar w:fldCharType="begin"/>
          </w:r>
          <w:r w:rsidRPr="00C036F6">
            <w:rPr>
              <w:rFonts w:asciiTheme="minorHAnsi" w:hAnsiTheme="minorHAnsi" w:cstheme="minorHAnsi"/>
              <w:b/>
              <w:bCs/>
              <w:noProof/>
              <w:color w:val="030F40"/>
              <w:sz w:val="20"/>
              <w:szCs w:val="20"/>
              <w:lang w:val="sq-AL"/>
            </w:rPr>
            <w:instrText xml:space="preserve"> TOC \o "1-3" \h \z \u </w:instrText>
          </w:r>
          <w:r w:rsidRPr="00C036F6">
            <w:rPr>
              <w:rFonts w:asciiTheme="minorHAnsi" w:hAnsiTheme="minorHAnsi" w:cstheme="minorHAnsi"/>
              <w:b/>
              <w:bCs/>
              <w:noProof/>
              <w:color w:val="030F40"/>
              <w:sz w:val="20"/>
              <w:szCs w:val="20"/>
              <w:lang w:val="sq-AL"/>
            </w:rPr>
            <w:fldChar w:fldCharType="separate"/>
          </w:r>
          <w:hyperlink w:anchor="_Toc26782409" w:history="1">
            <w:r w:rsidR="003A6B95" w:rsidRPr="00E861C0">
              <w:rPr>
                <w:rStyle w:val="Hyperlink"/>
                <w:rFonts w:eastAsia="Arial" w:cstheme="minorHAnsi"/>
                <w:noProof/>
                <w:lang w:val="sq-AL" w:eastAsia="en-US"/>
              </w:rPr>
              <w:t>1.</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HYRJE</w:t>
            </w:r>
            <w:r w:rsidR="003A6B95">
              <w:rPr>
                <w:noProof/>
                <w:webHidden/>
              </w:rPr>
              <w:tab/>
            </w:r>
            <w:r w:rsidR="003A6B95">
              <w:rPr>
                <w:noProof/>
                <w:webHidden/>
              </w:rPr>
              <w:fldChar w:fldCharType="begin"/>
            </w:r>
            <w:r w:rsidR="003A6B95">
              <w:rPr>
                <w:noProof/>
                <w:webHidden/>
              </w:rPr>
              <w:instrText xml:space="preserve"> PAGEREF _Toc26782409 \h </w:instrText>
            </w:r>
            <w:r w:rsidR="003A6B95">
              <w:rPr>
                <w:noProof/>
                <w:webHidden/>
              </w:rPr>
            </w:r>
            <w:r w:rsidR="003A6B95">
              <w:rPr>
                <w:noProof/>
                <w:webHidden/>
              </w:rPr>
              <w:fldChar w:fldCharType="separate"/>
            </w:r>
            <w:r w:rsidR="003A6B95">
              <w:rPr>
                <w:noProof/>
                <w:webHidden/>
              </w:rPr>
              <w:t>8</w:t>
            </w:r>
            <w:r w:rsidR="003A6B95">
              <w:rPr>
                <w:noProof/>
                <w:webHidden/>
              </w:rPr>
              <w:fldChar w:fldCharType="end"/>
            </w:r>
          </w:hyperlink>
        </w:p>
        <w:p w14:paraId="05EA41AA" w14:textId="77777777" w:rsidR="003A6B95" w:rsidRDefault="00F86FC3">
          <w:pPr>
            <w:pStyle w:val="TOC1"/>
            <w:rPr>
              <w:rFonts w:asciiTheme="minorHAnsi" w:eastAsiaTheme="minorEastAsia" w:hAnsiTheme="minorHAnsi" w:cstheme="minorBidi"/>
              <w:noProof/>
              <w:color w:val="auto"/>
              <w:szCs w:val="22"/>
              <w:lang w:eastAsia="en-US"/>
            </w:rPr>
          </w:pPr>
          <w:hyperlink w:anchor="_Toc26782410" w:history="1">
            <w:r w:rsidR="003A6B95" w:rsidRPr="00E861C0">
              <w:rPr>
                <w:rStyle w:val="Hyperlink"/>
                <w:rFonts w:eastAsia="Arial" w:cstheme="minorHAnsi"/>
                <w:noProof/>
                <w:lang w:val="sq-AL" w:eastAsia="en-US"/>
              </w:rPr>
              <w:t>2.</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OBJEKTI I PVR</w:t>
            </w:r>
            <w:r w:rsidR="003A6B95">
              <w:rPr>
                <w:noProof/>
                <w:webHidden/>
              </w:rPr>
              <w:tab/>
            </w:r>
            <w:r w:rsidR="003A6B95">
              <w:rPr>
                <w:noProof/>
                <w:webHidden/>
              </w:rPr>
              <w:fldChar w:fldCharType="begin"/>
            </w:r>
            <w:r w:rsidR="003A6B95">
              <w:rPr>
                <w:noProof/>
                <w:webHidden/>
              </w:rPr>
              <w:instrText xml:space="preserve"> PAGEREF _Toc26782410 \h </w:instrText>
            </w:r>
            <w:r w:rsidR="003A6B95">
              <w:rPr>
                <w:noProof/>
                <w:webHidden/>
              </w:rPr>
            </w:r>
            <w:r w:rsidR="003A6B95">
              <w:rPr>
                <w:noProof/>
                <w:webHidden/>
              </w:rPr>
              <w:fldChar w:fldCharType="separate"/>
            </w:r>
            <w:r w:rsidR="003A6B95">
              <w:rPr>
                <w:noProof/>
                <w:webHidden/>
              </w:rPr>
              <w:t>10</w:t>
            </w:r>
            <w:r w:rsidR="003A6B95">
              <w:rPr>
                <w:noProof/>
                <w:webHidden/>
              </w:rPr>
              <w:fldChar w:fldCharType="end"/>
            </w:r>
          </w:hyperlink>
        </w:p>
        <w:p w14:paraId="06E5C1FF" w14:textId="77777777" w:rsidR="003A6B95" w:rsidRDefault="00F86FC3">
          <w:pPr>
            <w:pStyle w:val="TOC1"/>
            <w:rPr>
              <w:rFonts w:asciiTheme="minorHAnsi" w:eastAsiaTheme="minorEastAsia" w:hAnsiTheme="minorHAnsi" w:cstheme="minorBidi"/>
              <w:noProof/>
              <w:color w:val="auto"/>
              <w:szCs w:val="22"/>
              <w:lang w:eastAsia="en-US"/>
            </w:rPr>
          </w:pPr>
          <w:hyperlink w:anchor="_Toc26782411" w:history="1">
            <w:r w:rsidR="003A6B95" w:rsidRPr="00E861C0">
              <w:rPr>
                <w:rStyle w:val="Hyperlink"/>
                <w:rFonts w:eastAsia="Arial" w:cstheme="minorHAnsi"/>
                <w:noProof/>
                <w:lang w:val="sq-AL" w:eastAsia="en-US"/>
              </w:rPr>
              <w:t>3.</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PËRSHKRIMI I PROJEKTIT</w:t>
            </w:r>
            <w:r w:rsidR="003A6B95">
              <w:rPr>
                <w:noProof/>
                <w:webHidden/>
              </w:rPr>
              <w:tab/>
            </w:r>
            <w:r w:rsidR="003A6B95">
              <w:rPr>
                <w:noProof/>
                <w:webHidden/>
              </w:rPr>
              <w:fldChar w:fldCharType="begin"/>
            </w:r>
            <w:r w:rsidR="003A6B95">
              <w:rPr>
                <w:noProof/>
                <w:webHidden/>
              </w:rPr>
              <w:instrText xml:space="preserve"> PAGEREF _Toc26782411 \h </w:instrText>
            </w:r>
            <w:r w:rsidR="003A6B95">
              <w:rPr>
                <w:noProof/>
                <w:webHidden/>
              </w:rPr>
            </w:r>
            <w:r w:rsidR="003A6B95">
              <w:rPr>
                <w:noProof/>
                <w:webHidden/>
              </w:rPr>
              <w:fldChar w:fldCharType="separate"/>
            </w:r>
            <w:r w:rsidR="003A6B95">
              <w:rPr>
                <w:noProof/>
                <w:webHidden/>
              </w:rPr>
              <w:t>11</w:t>
            </w:r>
            <w:r w:rsidR="003A6B95">
              <w:rPr>
                <w:noProof/>
                <w:webHidden/>
              </w:rPr>
              <w:fldChar w:fldCharType="end"/>
            </w:r>
          </w:hyperlink>
        </w:p>
        <w:p w14:paraId="374FFFB2" w14:textId="77777777" w:rsidR="003A6B95" w:rsidRDefault="00F86FC3">
          <w:pPr>
            <w:pStyle w:val="TOC1"/>
            <w:rPr>
              <w:rFonts w:asciiTheme="minorHAnsi" w:eastAsiaTheme="minorEastAsia" w:hAnsiTheme="minorHAnsi" w:cstheme="minorBidi"/>
              <w:noProof/>
              <w:color w:val="auto"/>
              <w:szCs w:val="22"/>
              <w:lang w:eastAsia="en-US"/>
            </w:rPr>
          </w:pPr>
          <w:hyperlink w:anchor="_Toc26782412" w:history="1">
            <w:r w:rsidR="003A6B95" w:rsidRPr="00E861C0">
              <w:rPr>
                <w:rStyle w:val="Hyperlink"/>
                <w:rFonts w:eastAsia="Arial" w:cstheme="minorHAnsi"/>
                <w:noProof/>
                <w:lang w:val="sq-AL" w:eastAsia="en-US"/>
              </w:rPr>
              <w:t>4.</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KËRKESAT E PROJEKTIT PËR MARRJEN SË TOKËS NË ZOTËRIM DHE NDIKIMET E TIJ</w:t>
            </w:r>
            <w:r w:rsidR="003A6B95">
              <w:rPr>
                <w:noProof/>
                <w:webHidden/>
              </w:rPr>
              <w:tab/>
            </w:r>
            <w:r w:rsidR="003A6B95">
              <w:rPr>
                <w:noProof/>
                <w:webHidden/>
              </w:rPr>
              <w:fldChar w:fldCharType="begin"/>
            </w:r>
            <w:r w:rsidR="003A6B95">
              <w:rPr>
                <w:noProof/>
                <w:webHidden/>
              </w:rPr>
              <w:instrText xml:space="preserve"> PAGEREF _Toc26782412 \h </w:instrText>
            </w:r>
            <w:r w:rsidR="003A6B95">
              <w:rPr>
                <w:noProof/>
                <w:webHidden/>
              </w:rPr>
            </w:r>
            <w:r w:rsidR="003A6B95">
              <w:rPr>
                <w:noProof/>
                <w:webHidden/>
              </w:rPr>
              <w:fldChar w:fldCharType="separate"/>
            </w:r>
            <w:r w:rsidR="003A6B95">
              <w:rPr>
                <w:noProof/>
                <w:webHidden/>
              </w:rPr>
              <w:t>15</w:t>
            </w:r>
            <w:r w:rsidR="003A6B95">
              <w:rPr>
                <w:noProof/>
                <w:webHidden/>
              </w:rPr>
              <w:fldChar w:fldCharType="end"/>
            </w:r>
          </w:hyperlink>
        </w:p>
        <w:p w14:paraId="13112203"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13" w:history="1">
            <w:r w:rsidR="003A6B95" w:rsidRPr="00E861C0">
              <w:rPr>
                <w:rStyle w:val="Hyperlink"/>
                <w:noProof/>
                <w:lang w:val="sq-AL"/>
              </w:rPr>
              <w:t>4.1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KËRKESAT E MARRJES SË TOKËS NË ZOTËRIM</w:t>
            </w:r>
            <w:r w:rsidR="003A6B95">
              <w:rPr>
                <w:noProof/>
                <w:webHidden/>
              </w:rPr>
              <w:tab/>
            </w:r>
            <w:r w:rsidR="003A6B95">
              <w:rPr>
                <w:noProof/>
                <w:webHidden/>
              </w:rPr>
              <w:fldChar w:fldCharType="begin"/>
            </w:r>
            <w:r w:rsidR="003A6B95">
              <w:rPr>
                <w:noProof/>
                <w:webHidden/>
              </w:rPr>
              <w:instrText xml:space="preserve"> PAGEREF _Toc26782413 \h </w:instrText>
            </w:r>
            <w:r w:rsidR="003A6B95">
              <w:rPr>
                <w:noProof/>
                <w:webHidden/>
              </w:rPr>
            </w:r>
            <w:r w:rsidR="003A6B95">
              <w:rPr>
                <w:noProof/>
                <w:webHidden/>
              </w:rPr>
              <w:fldChar w:fldCharType="separate"/>
            </w:r>
            <w:r w:rsidR="003A6B95">
              <w:rPr>
                <w:noProof/>
                <w:webHidden/>
              </w:rPr>
              <w:t>15</w:t>
            </w:r>
            <w:r w:rsidR="003A6B95">
              <w:rPr>
                <w:noProof/>
                <w:webHidden/>
              </w:rPr>
              <w:fldChar w:fldCharType="end"/>
            </w:r>
          </w:hyperlink>
        </w:p>
        <w:p w14:paraId="13529879"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14" w:history="1">
            <w:r w:rsidR="003A6B95" w:rsidRPr="00E861C0">
              <w:rPr>
                <w:rStyle w:val="Hyperlink"/>
                <w:noProof/>
                <w:lang w:val="sq-AL"/>
              </w:rPr>
              <w:t>4.2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NDIKIME TË MARRJES SË TOKËS NË ZOTËRIM</w:t>
            </w:r>
            <w:r w:rsidR="003A6B95">
              <w:rPr>
                <w:noProof/>
                <w:webHidden/>
              </w:rPr>
              <w:tab/>
            </w:r>
            <w:r w:rsidR="003A6B95">
              <w:rPr>
                <w:noProof/>
                <w:webHidden/>
              </w:rPr>
              <w:fldChar w:fldCharType="begin"/>
            </w:r>
            <w:r w:rsidR="003A6B95">
              <w:rPr>
                <w:noProof/>
                <w:webHidden/>
              </w:rPr>
              <w:instrText xml:space="preserve"> PAGEREF _Toc26782414 \h </w:instrText>
            </w:r>
            <w:r w:rsidR="003A6B95">
              <w:rPr>
                <w:noProof/>
                <w:webHidden/>
              </w:rPr>
            </w:r>
            <w:r w:rsidR="003A6B95">
              <w:rPr>
                <w:noProof/>
                <w:webHidden/>
              </w:rPr>
              <w:fldChar w:fldCharType="separate"/>
            </w:r>
            <w:r w:rsidR="003A6B95">
              <w:rPr>
                <w:noProof/>
                <w:webHidden/>
              </w:rPr>
              <w:t>16</w:t>
            </w:r>
            <w:r w:rsidR="003A6B95">
              <w:rPr>
                <w:noProof/>
                <w:webHidden/>
              </w:rPr>
              <w:fldChar w:fldCharType="end"/>
            </w:r>
          </w:hyperlink>
        </w:p>
        <w:p w14:paraId="62B00317" w14:textId="77777777" w:rsidR="003A6B95" w:rsidRDefault="00F86FC3">
          <w:pPr>
            <w:pStyle w:val="TOC1"/>
            <w:rPr>
              <w:rFonts w:asciiTheme="minorHAnsi" w:eastAsiaTheme="minorEastAsia" w:hAnsiTheme="minorHAnsi" w:cstheme="minorBidi"/>
              <w:noProof/>
              <w:color w:val="auto"/>
              <w:szCs w:val="22"/>
              <w:lang w:eastAsia="en-US"/>
            </w:rPr>
          </w:pPr>
          <w:hyperlink w:anchor="_Toc26782415" w:history="1">
            <w:r w:rsidR="003A6B95" w:rsidRPr="00E861C0">
              <w:rPr>
                <w:rStyle w:val="Hyperlink"/>
                <w:rFonts w:eastAsia="Arial" w:cstheme="minorHAnsi"/>
                <w:noProof/>
                <w:lang w:val="sq-AL" w:eastAsia="en-US"/>
              </w:rPr>
              <w:t>5.</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PERSONAT DHE PASURITË E PREKURA</w:t>
            </w:r>
            <w:r w:rsidR="003A6B95">
              <w:rPr>
                <w:noProof/>
                <w:webHidden/>
              </w:rPr>
              <w:tab/>
            </w:r>
            <w:r w:rsidR="003A6B95">
              <w:rPr>
                <w:noProof/>
                <w:webHidden/>
              </w:rPr>
              <w:fldChar w:fldCharType="begin"/>
            </w:r>
            <w:r w:rsidR="003A6B95">
              <w:rPr>
                <w:noProof/>
                <w:webHidden/>
              </w:rPr>
              <w:instrText xml:space="preserve"> PAGEREF _Toc26782415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15737ED9"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16" w:history="1">
            <w:r w:rsidR="003A6B95" w:rsidRPr="00E861C0">
              <w:rPr>
                <w:rStyle w:val="Hyperlink"/>
                <w:noProof/>
                <w:lang w:val="sq-AL"/>
              </w:rPr>
              <w:t>5.1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MBLEDHJA E TË DHËNAVE SOCIO-EKONOMIKE</w:t>
            </w:r>
            <w:r w:rsidR="003A6B95">
              <w:rPr>
                <w:noProof/>
                <w:webHidden/>
              </w:rPr>
              <w:tab/>
            </w:r>
            <w:r w:rsidR="003A6B95">
              <w:rPr>
                <w:noProof/>
                <w:webHidden/>
              </w:rPr>
              <w:fldChar w:fldCharType="begin"/>
            </w:r>
            <w:r w:rsidR="003A6B95">
              <w:rPr>
                <w:noProof/>
                <w:webHidden/>
              </w:rPr>
              <w:instrText xml:space="preserve"> PAGEREF _Toc26782416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0AD5F71E"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17" w:history="1">
            <w:r w:rsidR="003A6B95" w:rsidRPr="00E861C0">
              <w:rPr>
                <w:rStyle w:val="Hyperlink"/>
                <w:noProof/>
                <w:lang w:val="sq-AL"/>
              </w:rPr>
              <w:t>5.1.1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Anketimi mjedisor</w:t>
            </w:r>
            <w:r w:rsidR="003A6B95">
              <w:rPr>
                <w:noProof/>
                <w:webHidden/>
              </w:rPr>
              <w:tab/>
            </w:r>
            <w:r w:rsidR="003A6B95">
              <w:rPr>
                <w:noProof/>
                <w:webHidden/>
              </w:rPr>
              <w:fldChar w:fldCharType="begin"/>
            </w:r>
            <w:r w:rsidR="003A6B95">
              <w:rPr>
                <w:noProof/>
                <w:webHidden/>
              </w:rPr>
              <w:instrText xml:space="preserve"> PAGEREF _Toc26782417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4D75FAC9"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18" w:history="1">
            <w:r w:rsidR="003A6B95" w:rsidRPr="00E861C0">
              <w:rPr>
                <w:rStyle w:val="Hyperlink"/>
                <w:noProof/>
                <w:lang w:val="sq-AL"/>
              </w:rPr>
              <w:t>5.1.2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Dëgjesat publike, 6 dhe 7 Nëntor</w:t>
            </w:r>
            <w:r w:rsidR="003A6B95">
              <w:rPr>
                <w:noProof/>
                <w:webHidden/>
              </w:rPr>
              <w:tab/>
            </w:r>
            <w:r w:rsidR="003A6B95">
              <w:rPr>
                <w:noProof/>
                <w:webHidden/>
              </w:rPr>
              <w:fldChar w:fldCharType="begin"/>
            </w:r>
            <w:r w:rsidR="003A6B95">
              <w:rPr>
                <w:noProof/>
                <w:webHidden/>
              </w:rPr>
              <w:instrText xml:space="preserve"> PAGEREF _Toc26782418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4222D666"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19" w:history="1">
            <w:r w:rsidR="003A6B95" w:rsidRPr="00E861C0">
              <w:rPr>
                <w:rStyle w:val="Hyperlink"/>
                <w:noProof/>
                <w:lang w:val="sq-AL"/>
              </w:rPr>
              <w:t>5.1.3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Anketimi socio-ekonomik</w:t>
            </w:r>
            <w:r w:rsidR="003A6B95">
              <w:rPr>
                <w:noProof/>
                <w:webHidden/>
              </w:rPr>
              <w:tab/>
            </w:r>
            <w:r w:rsidR="003A6B95">
              <w:rPr>
                <w:noProof/>
                <w:webHidden/>
              </w:rPr>
              <w:fldChar w:fldCharType="begin"/>
            </w:r>
            <w:r w:rsidR="003A6B95">
              <w:rPr>
                <w:noProof/>
                <w:webHidden/>
              </w:rPr>
              <w:instrText xml:space="preserve"> PAGEREF _Toc26782419 \h </w:instrText>
            </w:r>
            <w:r w:rsidR="003A6B95">
              <w:rPr>
                <w:noProof/>
                <w:webHidden/>
              </w:rPr>
            </w:r>
            <w:r w:rsidR="003A6B95">
              <w:rPr>
                <w:noProof/>
                <w:webHidden/>
              </w:rPr>
              <w:fldChar w:fldCharType="separate"/>
            </w:r>
            <w:r w:rsidR="003A6B95">
              <w:rPr>
                <w:noProof/>
                <w:webHidden/>
              </w:rPr>
              <w:t>22</w:t>
            </w:r>
            <w:r w:rsidR="003A6B95">
              <w:rPr>
                <w:noProof/>
                <w:webHidden/>
              </w:rPr>
              <w:fldChar w:fldCharType="end"/>
            </w:r>
          </w:hyperlink>
        </w:p>
        <w:p w14:paraId="4D87D7AD"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0" w:history="1">
            <w:r w:rsidR="003A6B95" w:rsidRPr="00E861C0">
              <w:rPr>
                <w:rStyle w:val="Hyperlink"/>
                <w:rFonts w:eastAsia="Calibri"/>
                <w:noProof/>
                <w:lang w:val="sq-AL"/>
              </w:rPr>
              <w:t>5.1.4</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Calibri"/>
                <w:noProof/>
                <w:lang w:val="sq-AL"/>
              </w:rPr>
              <w:t>Anketimet sociale në terren</w:t>
            </w:r>
            <w:r w:rsidR="003A6B95">
              <w:rPr>
                <w:noProof/>
                <w:webHidden/>
              </w:rPr>
              <w:tab/>
            </w:r>
            <w:r w:rsidR="003A6B95">
              <w:rPr>
                <w:noProof/>
                <w:webHidden/>
              </w:rPr>
              <w:fldChar w:fldCharType="begin"/>
            </w:r>
            <w:r w:rsidR="003A6B95">
              <w:rPr>
                <w:noProof/>
                <w:webHidden/>
              </w:rPr>
              <w:instrText xml:space="preserve"> PAGEREF _Toc26782420 \h </w:instrText>
            </w:r>
            <w:r w:rsidR="003A6B95">
              <w:rPr>
                <w:noProof/>
                <w:webHidden/>
              </w:rPr>
            </w:r>
            <w:r w:rsidR="003A6B95">
              <w:rPr>
                <w:noProof/>
                <w:webHidden/>
              </w:rPr>
              <w:fldChar w:fldCharType="separate"/>
            </w:r>
            <w:r w:rsidR="003A6B95">
              <w:rPr>
                <w:noProof/>
                <w:webHidden/>
              </w:rPr>
              <w:t>26</w:t>
            </w:r>
            <w:r w:rsidR="003A6B95">
              <w:rPr>
                <w:noProof/>
                <w:webHidden/>
              </w:rPr>
              <w:fldChar w:fldCharType="end"/>
            </w:r>
          </w:hyperlink>
        </w:p>
        <w:p w14:paraId="6F69F2C5"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21" w:history="1">
            <w:r w:rsidR="003A6B95" w:rsidRPr="00E861C0">
              <w:rPr>
                <w:rStyle w:val="Hyperlink"/>
                <w:noProof/>
                <w:lang w:val="sq-AL"/>
              </w:rPr>
              <w:t>5.2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PERSONAT, PASURITË DHE PRONAT E PREKURA  – REZULTATET</w:t>
            </w:r>
            <w:r w:rsidR="003A6B95">
              <w:rPr>
                <w:noProof/>
                <w:webHidden/>
              </w:rPr>
              <w:tab/>
            </w:r>
            <w:r w:rsidR="003A6B95">
              <w:rPr>
                <w:noProof/>
                <w:webHidden/>
              </w:rPr>
              <w:fldChar w:fldCharType="begin"/>
            </w:r>
            <w:r w:rsidR="003A6B95">
              <w:rPr>
                <w:noProof/>
                <w:webHidden/>
              </w:rPr>
              <w:instrText xml:space="preserve"> PAGEREF _Toc26782421 \h </w:instrText>
            </w:r>
            <w:r w:rsidR="003A6B95">
              <w:rPr>
                <w:noProof/>
                <w:webHidden/>
              </w:rPr>
            </w:r>
            <w:r w:rsidR="003A6B95">
              <w:rPr>
                <w:noProof/>
                <w:webHidden/>
              </w:rPr>
              <w:fldChar w:fldCharType="separate"/>
            </w:r>
            <w:r w:rsidR="003A6B95">
              <w:rPr>
                <w:noProof/>
                <w:webHidden/>
              </w:rPr>
              <w:t>27</w:t>
            </w:r>
            <w:r w:rsidR="003A6B95">
              <w:rPr>
                <w:noProof/>
                <w:webHidden/>
              </w:rPr>
              <w:fldChar w:fldCharType="end"/>
            </w:r>
          </w:hyperlink>
        </w:p>
        <w:p w14:paraId="4E93511F"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2" w:history="1">
            <w:r w:rsidR="003A6B95" w:rsidRPr="00E861C0">
              <w:rPr>
                <w:rStyle w:val="Hyperlink"/>
                <w:noProof/>
                <w:lang w:val="sq-AL" w:eastAsia="en-US"/>
              </w:rPr>
              <w:t>5.2.1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Pronarët e shtëpive të familjeve të prekura</w:t>
            </w:r>
            <w:r w:rsidR="003A6B95">
              <w:rPr>
                <w:noProof/>
                <w:webHidden/>
              </w:rPr>
              <w:tab/>
            </w:r>
            <w:r w:rsidR="003A6B95">
              <w:rPr>
                <w:noProof/>
                <w:webHidden/>
              </w:rPr>
              <w:fldChar w:fldCharType="begin"/>
            </w:r>
            <w:r w:rsidR="003A6B95">
              <w:rPr>
                <w:noProof/>
                <w:webHidden/>
              </w:rPr>
              <w:instrText xml:space="preserve"> PAGEREF _Toc26782422 \h </w:instrText>
            </w:r>
            <w:r w:rsidR="003A6B95">
              <w:rPr>
                <w:noProof/>
                <w:webHidden/>
              </w:rPr>
            </w:r>
            <w:r w:rsidR="003A6B95">
              <w:rPr>
                <w:noProof/>
                <w:webHidden/>
              </w:rPr>
              <w:fldChar w:fldCharType="separate"/>
            </w:r>
            <w:r w:rsidR="003A6B95">
              <w:rPr>
                <w:noProof/>
                <w:webHidden/>
              </w:rPr>
              <w:t>29</w:t>
            </w:r>
            <w:r w:rsidR="003A6B95">
              <w:rPr>
                <w:noProof/>
                <w:webHidden/>
              </w:rPr>
              <w:fldChar w:fldCharType="end"/>
            </w:r>
          </w:hyperlink>
        </w:p>
        <w:p w14:paraId="049BFF49"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3" w:history="1">
            <w:r w:rsidR="003A6B95" w:rsidRPr="00E861C0">
              <w:rPr>
                <w:rStyle w:val="Hyperlink"/>
                <w:noProof/>
                <w:lang w:val="sq-AL" w:eastAsia="en-US"/>
              </w:rPr>
              <w:t>5.2.2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Pronarët e prekur të tokës</w:t>
            </w:r>
            <w:r w:rsidR="003A6B95">
              <w:rPr>
                <w:noProof/>
                <w:webHidden/>
              </w:rPr>
              <w:tab/>
            </w:r>
            <w:r w:rsidR="003A6B95">
              <w:rPr>
                <w:noProof/>
                <w:webHidden/>
              </w:rPr>
              <w:fldChar w:fldCharType="begin"/>
            </w:r>
            <w:r w:rsidR="003A6B95">
              <w:rPr>
                <w:noProof/>
                <w:webHidden/>
              </w:rPr>
              <w:instrText xml:space="preserve"> PAGEREF _Toc26782423 \h </w:instrText>
            </w:r>
            <w:r w:rsidR="003A6B95">
              <w:rPr>
                <w:noProof/>
                <w:webHidden/>
              </w:rPr>
            </w:r>
            <w:r w:rsidR="003A6B95">
              <w:rPr>
                <w:noProof/>
                <w:webHidden/>
              </w:rPr>
              <w:fldChar w:fldCharType="separate"/>
            </w:r>
            <w:r w:rsidR="003A6B95">
              <w:rPr>
                <w:noProof/>
                <w:webHidden/>
              </w:rPr>
              <w:t>38</w:t>
            </w:r>
            <w:r w:rsidR="003A6B95">
              <w:rPr>
                <w:noProof/>
                <w:webHidden/>
              </w:rPr>
              <w:fldChar w:fldCharType="end"/>
            </w:r>
          </w:hyperlink>
        </w:p>
        <w:p w14:paraId="6F9D5202"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4" w:history="1">
            <w:r w:rsidR="003A6B95" w:rsidRPr="00E861C0">
              <w:rPr>
                <w:rStyle w:val="Hyperlink"/>
                <w:noProof/>
                <w:lang w:val="sq-AL"/>
              </w:rPr>
              <w:t>5.2.3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Përdorues informalë të prekur</w:t>
            </w:r>
            <w:r w:rsidR="003A6B95">
              <w:rPr>
                <w:noProof/>
                <w:webHidden/>
              </w:rPr>
              <w:tab/>
            </w:r>
            <w:r w:rsidR="003A6B95">
              <w:rPr>
                <w:noProof/>
                <w:webHidden/>
              </w:rPr>
              <w:fldChar w:fldCharType="begin"/>
            </w:r>
            <w:r w:rsidR="003A6B95">
              <w:rPr>
                <w:noProof/>
                <w:webHidden/>
              </w:rPr>
              <w:instrText xml:space="preserve"> PAGEREF _Toc26782424 \h </w:instrText>
            </w:r>
            <w:r w:rsidR="003A6B95">
              <w:rPr>
                <w:noProof/>
                <w:webHidden/>
              </w:rPr>
            </w:r>
            <w:r w:rsidR="003A6B95">
              <w:rPr>
                <w:noProof/>
                <w:webHidden/>
              </w:rPr>
              <w:fldChar w:fldCharType="separate"/>
            </w:r>
            <w:r w:rsidR="003A6B95">
              <w:rPr>
                <w:noProof/>
                <w:webHidden/>
              </w:rPr>
              <w:t>44</w:t>
            </w:r>
            <w:r w:rsidR="003A6B95">
              <w:rPr>
                <w:noProof/>
                <w:webHidden/>
              </w:rPr>
              <w:fldChar w:fldCharType="end"/>
            </w:r>
          </w:hyperlink>
        </w:p>
        <w:p w14:paraId="0160034D" w14:textId="77777777" w:rsidR="003A6B95" w:rsidRDefault="00F86FC3">
          <w:pPr>
            <w:pStyle w:val="TOC1"/>
            <w:rPr>
              <w:rFonts w:asciiTheme="minorHAnsi" w:eastAsiaTheme="minorEastAsia" w:hAnsiTheme="minorHAnsi" w:cstheme="minorBidi"/>
              <w:noProof/>
              <w:color w:val="auto"/>
              <w:szCs w:val="22"/>
              <w:lang w:eastAsia="en-US"/>
            </w:rPr>
          </w:pPr>
          <w:hyperlink w:anchor="_Toc26782425" w:history="1">
            <w:r w:rsidR="003A6B95" w:rsidRPr="00E861C0">
              <w:rPr>
                <w:rStyle w:val="Hyperlink"/>
                <w:rFonts w:eastAsia="Arial" w:cstheme="minorHAnsi"/>
                <w:noProof/>
                <w:lang w:val="sq-AL" w:eastAsia="en-US"/>
              </w:rPr>
              <w:t>6.</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KUADRI LIGJOR</w:t>
            </w:r>
            <w:r w:rsidR="003A6B95">
              <w:rPr>
                <w:noProof/>
                <w:webHidden/>
              </w:rPr>
              <w:tab/>
            </w:r>
            <w:r w:rsidR="003A6B95">
              <w:rPr>
                <w:noProof/>
                <w:webHidden/>
              </w:rPr>
              <w:fldChar w:fldCharType="begin"/>
            </w:r>
            <w:r w:rsidR="003A6B95">
              <w:rPr>
                <w:noProof/>
                <w:webHidden/>
              </w:rPr>
              <w:instrText xml:space="preserve"> PAGEREF _Toc26782425 \h </w:instrText>
            </w:r>
            <w:r w:rsidR="003A6B95">
              <w:rPr>
                <w:noProof/>
                <w:webHidden/>
              </w:rPr>
            </w:r>
            <w:r w:rsidR="003A6B95">
              <w:rPr>
                <w:noProof/>
                <w:webHidden/>
              </w:rPr>
              <w:fldChar w:fldCharType="separate"/>
            </w:r>
            <w:r w:rsidR="003A6B95">
              <w:rPr>
                <w:noProof/>
                <w:webHidden/>
              </w:rPr>
              <w:t>50</w:t>
            </w:r>
            <w:r w:rsidR="003A6B95">
              <w:rPr>
                <w:noProof/>
                <w:webHidden/>
              </w:rPr>
              <w:fldChar w:fldCharType="end"/>
            </w:r>
          </w:hyperlink>
        </w:p>
        <w:p w14:paraId="5B6B5C17"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26" w:history="1">
            <w:r w:rsidR="003A6B95" w:rsidRPr="00E861C0">
              <w:rPr>
                <w:rStyle w:val="Hyperlink"/>
                <w:noProof/>
                <w:lang w:val="sq-AL"/>
              </w:rPr>
              <w:t>6.1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LEGJISLACIONI KOMBËTAR DHE KËRKESAT E BERZH-IT</w:t>
            </w:r>
            <w:r w:rsidR="003A6B95">
              <w:rPr>
                <w:noProof/>
                <w:webHidden/>
              </w:rPr>
              <w:tab/>
            </w:r>
            <w:r w:rsidR="003A6B95">
              <w:rPr>
                <w:noProof/>
                <w:webHidden/>
              </w:rPr>
              <w:fldChar w:fldCharType="begin"/>
            </w:r>
            <w:r w:rsidR="003A6B95">
              <w:rPr>
                <w:noProof/>
                <w:webHidden/>
              </w:rPr>
              <w:instrText xml:space="preserve"> PAGEREF _Toc26782426 \h </w:instrText>
            </w:r>
            <w:r w:rsidR="003A6B95">
              <w:rPr>
                <w:noProof/>
                <w:webHidden/>
              </w:rPr>
            </w:r>
            <w:r w:rsidR="003A6B95">
              <w:rPr>
                <w:noProof/>
                <w:webHidden/>
              </w:rPr>
              <w:fldChar w:fldCharType="separate"/>
            </w:r>
            <w:r w:rsidR="003A6B95">
              <w:rPr>
                <w:noProof/>
                <w:webHidden/>
              </w:rPr>
              <w:t>50</w:t>
            </w:r>
            <w:r w:rsidR="003A6B95">
              <w:rPr>
                <w:noProof/>
                <w:webHidden/>
              </w:rPr>
              <w:fldChar w:fldCharType="end"/>
            </w:r>
          </w:hyperlink>
        </w:p>
        <w:p w14:paraId="40B8C442"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7" w:history="1">
            <w:r w:rsidR="003A6B95" w:rsidRPr="00E861C0">
              <w:rPr>
                <w:rStyle w:val="Hyperlink"/>
                <w:noProof/>
                <w:lang w:val="sq-AL" w:eastAsia="en-US"/>
              </w:rPr>
              <w:t>6.1.1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Ligji dhe autoriteti i shpronësimeve</w:t>
            </w:r>
            <w:r w:rsidR="003A6B95">
              <w:rPr>
                <w:noProof/>
                <w:webHidden/>
              </w:rPr>
              <w:tab/>
            </w:r>
            <w:r w:rsidR="003A6B95">
              <w:rPr>
                <w:noProof/>
                <w:webHidden/>
              </w:rPr>
              <w:fldChar w:fldCharType="begin"/>
            </w:r>
            <w:r w:rsidR="003A6B95">
              <w:rPr>
                <w:noProof/>
                <w:webHidden/>
              </w:rPr>
              <w:instrText xml:space="preserve"> PAGEREF _Toc26782427 \h </w:instrText>
            </w:r>
            <w:r w:rsidR="003A6B95">
              <w:rPr>
                <w:noProof/>
                <w:webHidden/>
              </w:rPr>
            </w:r>
            <w:r w:rsidR="003A6B95">
              <w:rPr>
                <w:noProof/>
                <w:webHidden/>
              </w:rPr>
              <w:fldChar w:fldCharType="separate"/>
            </w:r>
            <w:r w:rsidR="003A6B95">
              <w:rPr>
                <w:noProof/>
                <w:webHidden/>
              </w:rPr>
              <w:t>50</w:t>
            </w:r>
            <w:r w:rsidR="003A6B95">
              <w:rPr>
                <w:noProof/>
                <w:webHidden/>
              </w:rPr>
              <w:fldChar w:fldCharType="end"/>
            </w:r>
          </w:hyperlink>
        </w:p>
        <w:p w14:paraId="0B4DFE7B"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8" w:history="1">
            <w:r w:rsidR="003A6B95" w:rsidRPr="00E861C0">
              <w:rPr>
                <w:rStyle w:val="Hyperlink"/>
                <w:noProof/>
                <w:lang w:val="sq-AL" w:eastAsia="en-US"/>
              </w:rPr>
              <w:t>6.1.2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Procedura e shpronësimit</w:t>
            </w:r>
            <w:r w:rsidR="003A6B95">
              <w:rPr>
                <w:noProof/>
                <w:webHidden/>
              </w:rPr>
              <w:tab/>
            </w:r>
            <w:r w:rsidR="003A6B95">
              <w:rPr>
                <w:noProof/>
                <w:webHidden/>
              </w:rPr>
              <w:fldChar w:fldCharType="begin"/>
            </w:r>
            <w:r w:rsidR="003A6B95">
              <w:rPr>
                <w:noProof/>
                <w:webHidden/>
              </w:rPr>
              <w:instrText xml:space="preserve"> PAGEREF _Toc26782428 \h </w:instrText>
            </w:r>
            <w:r w:rsidR="003A6B95">
              <w:rPr>
                <w:noProof/>
                <w:webHidden/>
              </w:rPr>
            </w:r>
            <w:r w:rsidR="003A6B95">
              <w:rPr>
                <w:noProof/>
                <w:webHidden/>
              </w:rPr>
              <w:fldChar w:fldCharType="separate"/>
            </w:r>
            <w:r w:rsidR="003A6B95">
              <w:rPr>
                <w:noProof/>
                <w:webHidden/>
              </w:rPr>
              <w:t>51</w:t>
            </w:r>
            <w:r w:rsidR="003A6B95">
              <w:rPr>
                <w:noProof/>
                <w:webHidden/>
              </w:rPr>
              <w:fldChar w:fldCharType="end"/>
            </w:r>
          </w:hyperlink>
        </w:p>
        <w:p w14:paraId="4A287ABE"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29" w:history="1">
            <w:r w:rsidR="003A6B95" w:rsidRPr="00E861C0">
              <w:rPr>
                <w:rStyle w:val="Hyperlink"/>
                <w:noProof/>
                <w:lang w:val="sq-AL" w:eastAsia="en-US"/>
              </w:rPr>
              <w:t>6.1.3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eastAsia="en-US"/>
              </w:rPr>
              <w:t>Dallimet ndërmjet legjislacionit të Kosovës dhe standardeve të BERZH-it</w:t>
            </w:r>
            <w:r w:rsidR="003A6B95">
              <w:rPr>
                <w:noProof/>
                <w:webHidden/>
              </w:rPr>
              <w:tab/>
            </w:r>
            <w:r w:rsidR="003A6B95">
              <w:rPr>
                <w:noProof/>
                <w:webHidden/>
              </w:rPr>
              <w:fldChar w:fldCharType="begin"/>
            </w:r>
            <w:r w:rsidR="003A6B95">
              <w:rPr>
                <w:noProof/>
                <w:webHidden/>
              </w:rPr>
              <w:instrText xml:space="preserve"> PAGEREF _Toc26782429 \h </w:instrText>
            </w:r>
            <w:r w:rsidR="003A6B95">
              <w:rPr>
                <w:noProof/>
                <w:webHidden/>
              </w:rPr>
            </w:r>
            <w:r w:rsidR="003A6B95">
              <w:rPr>
                <w:noProof/>
                <w:webHidden/>
              </w:rPr>
              <w:fldChar w:fldCharType="separate"/>
            </w:r>
            <w:r w:rsidR="003A6B95">
              <w:rPr>
                <w:noProof/>
                <w:webHidden/>
              </w:rPr>
              <w:t>56</w:t>
            </w:r>
            <w:r w:rsidR="003A6B95">
              <w:rPr>
                <w:noProof/>
                <w:webHidden/>
              </w:rPr>
              <w:fldChar w:fldCharType="end"/>
            </w:r>
          </w:hyperlink>
        </w:p>
        <w:p w14:paraId="0DF99E7F" w14:textId="77777777" w:rsidR="003A6B95" w:rsidRDefault="00F86FC3">
          <w:pPr>
            <w:pStyle w:val="TOC1"/>
            <w:rPr>
              <w:rFonts w:asciiTheme="minorHAnsi" w:eastAsiaTheme="minorEastAsia" w:hAnsiTheme="minorHAnsi" w:cstheme="minorBidi"/>
              <w:noProof/>
              <w:color w:val="auto"/>
              <w:szCs w:val="22"/>
              <w:lang w:eastAsia="en-US"/>
            </w:rPr>
          </w:pPr>
          <w:hyperlink w:anchor="_Toc26782430" w:history="1">
            <w:r w:rsidR="003A6B95" w:rsidRPr="00E861C0">
              <w:rPr>
                <w:rStyle w:val="Hyperlink"/>
                <w:rFonts w:eastAsia="Arial" w:cstheme="minorHAnsi"/>
                <w:noProof/>
                <w:lang w:val="sq-AL" w:eastAsia="en-US"/>
              </w:rPr>
              <w:t>7.</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PARIMET KYCE TË SHPËRBLIMIT DHE ASISTENCËS</w:t>
            </w:r>
            <w:r w:rsidR="003A6B95">
              <w:rPr>
                <w:noProof/>
                <w:webHidden/>
              </w:rPr>
              <w:tab/>
            </w:r>
            <w:r w:rsidR="003A6B95">
              <w:rPr>
                <w:noProof/>
                <w:webHidden/>
              </w:rPr>
              <w:fldChar w:fldCharType="begin"/>
            </w:r>
            <w:r w:rsidR="003A6B95">
              <w:rPr>
                <w:noProof/>
                <w:webHidden/>
              </w:rPr>
              <w:instrText xml:space="preserve"> PAGEREF _Toc26782430 \h </w:instrText>
            </w:r>
            <w:r w:rsidR="003A6B95">
              <w:rPr>
                <w:noProof/>
                <w:webHidden/>
              </w:rPr>
            </w:r>
            <w:r w:rsidR="003A6B95">
              <w:rPr>
                <w:noProof/>
                <w:webHidden/>
              </w:rPr>
              <w:fldChar w:fldCharType="separate"/>
            </w:r>
            <w:r w:rsidR="003A6B95">
              <w:rPr>
                <w:noProof/>
                <w:webHidden/>
              </w:rPr>
              <w:t>60</w:t>
            </w:r>
            <w:r w:rsidR="003A6B95">
              <w:rPr>
                <w:noProof/>
                <w:webHidden/>
              </w:rPr>
              <w:fldChar w:fldCharType="end"/>
            </w:r>
          </w:hyperlink>
        </w:p>
        <w:p w14:paraId="3C422EF3" w14:textId="77777777" w:rsidR="003A6B95" w:rsidRDefault="00F86FC3">
          <w:pPr>
            <w:pStyle w:val="TOC1"/>
            <w:rPr>
              <w:rFonts w:asciiTheme="minorHAnsi" w:eastAsiaTheme="minorEastAsia" w:hAnsiTheme="minorHAnsi" w:cstheme="minorBidi"/>
              <w:noProof/>
              <w:color w:val="auto"/>
              <w:szCs w:val="22"/>
              <w:lang w:eastAsia="en-US"/>
            </w:rPr>
          </w:pPr>
          <w:hyperlink w:anchor="_Toc26782431" w:history="1">
            <w:r w:rsidR="003A6B95" w:rsidRPr="00E861C0">
              <w:rPr>
                <w:rStyle w:val="Hyperlink"/>
                <w:rFonts w:eastAsia="Arial" w:cstheme="minorHAnsi"/>
                <w:noProof/>
                <w:lang w:val="sq-AL" w:eastAsia="en-US"/>
              </w:rPr>
              <w:t>8.</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KUALIFIKIMI PËR SHPËRBLIM DHE ASISTENCË</w:t>
            </w:r>
            <w:r w:rsidR="003A6B95">
              <w:rPr>
                <w:noProof/>
                <w:webHidden/>
              </w:rPr>
              <w:tab/>
            </w:r>
            <w:r w:rsidR="003A6B95">
              <w:rPr>
                <w:noProof/>
                <w:webHidden/>
              </w:rPr>
              <w:fldChar w:fldCharType="begin"/>
            </w:r>
            <w:r w:rsidR="003A6B95">
              <w:rPr>
                <w:noProof/>
                <w:webHidden/>
              </w:rPr>
              <w:instrText xml:space="preserve"> PAGEREF _Toc26782431 \h </w:instrText>
            </w:r>
            <w:r w:rsidR="003A6B95">
              <w:rPr>
                <w:noProof/>
                <w:webHidden/>
              </w:rPr>
            </w:r>
            <w:r w:rsidR="003A6B95">
              <w:rPr>
                <w:noProof/>
                <w:webHidden/>
              </w:rPr>
              <w:fldChar w:fldCharType="separate"/>
            </w:r>
            <w:r w:rsidR="003A6B95">
              <w:rPr>
                <w:noProof/>
                <w:webHidden/>
              </w:rPr>
              <w:t>62</w:t>
            </w:r>
            <w:r w:rsidR="003A6B95">
              <w:rPr>
                <w:noProof/>
                <w:webHidden/>
              </w:rPr>
              <w:fldChar w:fldCharType="end"/>
            </w:r>
          </w:hyperlink>
        </w:p>
        <w:p w14:paraId="520FFEB0"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32" w:history="1">
            <w:r w:rsidR="003A6B95" w:rsidRPr="00E861C0">
              <w:rPr>
                <w:rStyle w:val="Hyperlink"/>
                <w:noProof/>
                <w:lang w:val="sq-AL"/>
              </w:rPr>
              <w:t>8.1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Personat me të drejta ligjore formale dhe me të drejta që janë të njohshme sipas ligjit kombëtar</w:t>
            </w:r>
            <w:r w:rsidR="003A6B95">
              <w:rPr>
                <w:noProof/>
                <w:webHidden/>
              </w:rPr>
              <w:tab/>
            </w:r>
            <w:r w:rsidR="003A6B95">
              <w:rPr>
                <w:noProof/>
                <w:webHidden/>
              </w:rPr>
              <w:fldChar w:fldCharType="begin"/>
            </w:r>
            <w:r w:rsidR="003A6B95">
              <w:rPr>
                <w:noProof/>
                <w:webHidden/>
              </w:rPr>
              <w:instrText xml:space="preserve"> PAGEREF _Toc26782432 \h </w:instrText>
            </w:r>
            <w:r w:rsidR="003A6B95">
              <w:rPr>
                <w:noProof/>
                <w:webHidden/>
              </w:rPr>
            </w:r>
            <w:r w:rsidR="003A6B95">
              <w:rPr>
                <w:noProof/>
                <w:webHidden/>
              </w:rPr>
              <w:fldChar w:fldCharType="separate"/>
            </w:r>
            <w:r w:rsidR="003A6B95">
              <w:rPr>
                <w:noProof/>
                <w:webHidden/>
              </w:rPr>
              <w:t>62</w:t>
            </w:r>
            <w:r w:rsidR="003A6B95">
              <w:rPr>
                <w:noProof/>
                <w:webHidden/>
              </w:rPr>
              <w:fldChar w:fldCharType="end"/>
            </w:r>
          </w:hyperlink>
        </w:p>
        <w:p w14:paraId="4AAA7AAE"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33" w:history="1">
            <w:r w:rsidR="003A6B95" w:rsidRPr="00E861C0">
              <w:rPr>
                <w:rStyle w:val="Hyperlink"/>
                <w:noProof/>
                <w:lang w:val="sq-AL"/>
              </w:rPr>
              <w:t>8.2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Persona pa të drejta ligjore formale mbi tokën që ato kanë zënë, në kohën e censusit</w:t>
            </w:r>
            <w:r w:rsidR="003A6B95">
              <w:rPr>
                <w:noProof/>
                <w:webHidden/>
              </w:rPr>
              <w:tab/>
            </w:r>
            <w:r w:rsidR="003A6B95">
              <w:rPr>
                <w:noProof/>
                <w:webHidden/>
              </w:rPr>
              <w:fldChar w:fldCharType="begin"/>
            </w:r>
            <w:r w:rsidR="003A6B95">
              <w:rPr>
                <w:noProof/>
                <w:webHidden/>
              </w:rPr>
              <w:instrText xml:space="preserve"> PAGEREF _Toc26782433 \h </w:instrText>
            </w:r>
            <w:r w:rsidR="003A6B95">
              <w:rPr>
                <w:noProof/>
                <w:webHidden/>
              </w:rPr>
            </w:r>
            <w:r w:rsidR="003A6B95">
              <w:rPr>
                <w:noProof/>
                <w:webHidden/>
              </w:rPr>
              <w:fldChar w:fldCharType="separate"/>
            </w:r>
            <w:r w:rsidR="003A6B95">
              <w:rPr>
                <w:noProof/>
                <w:webHidden/>
              </w:rPr>
              <w:t>62</w:t>
            </w:r>
            <w:r w:rsidR="003A6B95">
              <w:rPr>
                <w:noProof/>
                <w:webHidden/>
              </w:rPr>
              <w:fldChar w:fldCharType="end"/>
            </w:r>
          </w:hyperlink>
        </w:p>
        <w:p w14:paraId="09314FC3" w14:textId="77777777" w:rsidR="003A6B95" w:rsidRDefault="00F86FC3">
          <w:pPr>
            <w:pStyle w:val="TOC2"/>
            <w:tabs>
              <w:tab w:val="left" w:pos="720"/>
              <w:tab w:val="right" w:leader="dot" w:pos="9016"/>
            </w:tabs>
            <w:rPr>
              <w:rFonts w:asciiTheme="minorHAnsi" w:eastAsiaTheme="minorEastAsia" w:hAnsiTheme="minorHAnsi" w:cstheme="minorBidi"/>
              <w:noProof/>
              <w:color w:val="auto"/>
              <w:sz w:val="22"/>
              <w:szCs w:val="22"/>
              <w:lang w:eastAsia="en-US"/>
            </w:rPr>
          </w:pPr>
          <w:hyperlink w:anchor="_Toc26782434" w:history="1">
            <w:r w:rsidR="003A6B95" w:rsidRPr="00E861C0">
              <w:rPr>
                <w:rStyle w:val="Hyperlink"/>
                <w:noProof/>
                <w:lang w:val="sq-AL"/>
              </w:rPr>
              <w:t>8.3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Grupet vulnerabël</w:t>
            </w:r>
            <w:r w:rsidR="003A6B95">
              <w:rPr>
                <w:noProof/>
                <w:webHidden/>
              </w:rPr>
              <w:tab/>
            </w:r>
            <w:r w:rsidR="003A6B95">
              <w:rPr>
                <w:noProof/>
                <w:webHidden/>
              </w:rPr>
              <w:fldChar w:fldCharType="begin"/>
            </w:r>
            <w:r w:rsidR="003A6B95">
              <w:rPr>
                <w:noProof/>
                <w:webHidden/>
              </w:rPr>
              <w:instrText xml:space="preserve"> PAGEREF _Toc26782434 \h </w:instrText>
            </w:r>
            <w:r w:rsidR="003A6B95">
              <w:rPr>
                <w:noProof/>
                <w:webHidden/>
              </w:rPr>
            </w:r>
            <w:r w:rsidR="003A6B95">
              <w:rPr>
                <w:noProof/>
                <w:webHidden/>
              </w:rPr>
              <w:fldChar w:fldCharType="separate"/>
            </w:r>
            <w:r w:rsidR="003A6B95">
              <w:rPr>
                <w:noProof/>
                <w:webHidden/>
              </w:rPr>
              <w:t>63</w:t>
            </w:r>
            <w:r w:rsidR="003A6B95">
              <w:rPr>
                <w:noProof/>
                <w:webHidden/>
              </w:rPr>
              <w:fldChar w:fldCharType="end"/>
            </w:r>
          </w:hyperlink>
        </w:p>
        <w:p w14:paraId="43CDAA8E"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35" w:history="1">
            <w:r w:rsidR="003A6B95" w:rsidRPr="00E861C0">
              <w:rPr>
                <w:rStyle w:val="Hyperlink"/>
                <w:noProof/>
                <w:lang w:val="sq-AL"/>
              </w:rPr>
              <w:t>8.3.1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Pronarët serbë</w:t>
            </w:r>
            <w:r w:rsidR="003A6B95">
              <w:rPr>
                <w:noProof/>
                <w:webHidden/>
              </w:rPr>
              <w:tab/>
            </w:r>
            <w:r w:rsidR="003A6B95">
              <w:rPr>
                <w:noProof/>
                <w:webHidden/>
              </w:rPr>
              <w:fldChar w:fldCharType="begin"/>
            </w:r>
            <w:r w:rsidR="003A6B95">
              <w:rPr>
                <w:noProof/>
                <w:webHidden/>
              </w:rPr>
              <w:instrText xml:space="preserve"> PAGEREF _Toc26782435 \h </w:instrText>
            </w:r>
            <w:r w:rsidR="003A6B95">
              <w:rPr>
                <w:noProof/>
                <w:webHidden/>
              </w:rPr>
            </w:r>
            <w:r w:rsidR="003A6B95">
              <w:rPr>
                <w:noProof/>
                <w:webHidden/>
              </w:rPr>
              <w:fldChar w:fldCharType="separate"/>
            </w:r>
            <w:r w:rsidR="003A6B95">
              <w:rPr>
                <w:noProof/>
                <w:webHidden/>
              </w:rPr>
              <w:t>63</w:t>
            </w:r>
            <w:r w:rsidR="003A6B95">
              <w:rPr>
                <w:noProof/>
                <w:webHidden/>
              </w:rPr>
              <w:fldChar w:fldCharType="end"/>
            </w:r>
          </w:hyperlink>
        </w:p>
        <w:p w14:paraId="4414E4B3" w14:textId="77777777" w:rsidR="003A6B95" w:rsidRDefault="00F86FC3">
          <w:pPr>
            <w:pStyle w:val="TOC3"/>
            <w:tabs>
              <w:tab w:val="left" w:pos="1320"/>
              <w:tab w:val="right" w:leader="dot" w:pos="9016"/>
            </w:tabs>
            <w:rPr>
              <w:rFonts w:asciiTheme="minorHAnsi" w:eastAsiaTheme="minorEastAsia" w:hAnsiTheme="minorHAnsi" w:cstheme="minorBidi"/>
              <w:noProof/>
              <w:color w:val="auto"/>
              <w:sz w:val="22"/>
              <w:szCs w:val="22"/>
              <w:lang w:eastAsia="en-US"/>
            </w:rPr>
          </w:pPr>
          <w:hyperlink w:anchor="_Toc26782436" w:history="1">
            <w:r w:rsidR="003A6B95" w:rsidRPr="00E861C0">
              <w:rPr>
                <w:rStyle w:val="Hyperlink"/>
                <w:noProof/>
                <w:lang w:val="sq-AL"/>
              </w:rPr>
              <w:t>8.3.2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Përdoruesit informalë</w:t>
            </w:r>
            <w:r w:rsidR="003A6B95">
              <w:rPr>
                <w:noProof/>
                <w:webHidden/>
              </w:rPr>
              <w:tab/>
            </w:r>
            <w:r w:rsidR="003A6B95">
              <w:rPr>
                <w:noProof/>
                <w:webHidden/>
              </w:rPr>
              <w:fldChar w:fldCharType="begin"/>
            </w:r>
            <w:r w:rsidR="003A6B95">
              <w:rPr>
                <w:noProof/>
                <w:webHidden/>
              </w:rPr>
              <w:instrText xml:space="preserve"> PAGEREF _Toc26782436 \h </w:instrText>
            </w:r>
            <w:r w:rsidR="003A6B95">
              <w:rPr>
                <w:noProof/>
                <w:webHidden/>
              </w:rPr>
            </w:r>
            <w:r w:rsidR="003A6B95">
              <w:rPr>
                <w:noProof/>
                <w:webHidden/>
              </w:rPr>
              <w:fldChar w:fldCharType="separate"/>
            </w:r>
            <w:r w:rsidR="003A6B95">
              <w:rPr>
                <w:noProof/>
                <w:webHidden/>
              </w:rPr>
              <w:t>64</w:t>
            </w:r>
            <w:r w:rsidR="003A6B95">
              <w:rPr>
                <w:noProof/>
                <w:webHidden/>
              </w:rPr>
              <w:fldChar w:fldCharType="end"/>
            </w:r>
          </w:hyperlink>
        </w:p>
        <w:p w14:paraId="70967C11" w14:textId="77777777" w:rsidR="003A6B95" w:rsidRDefault="00F86FC3">
          <w:pPr>
            <w:pStyle w:val="TOC1"/>
            <w:rPr>
              <w:rFonts w:asciiTheme="minorHAnsi" w:eastAsiaTheme="minorEastAsia" w:hAnsiTheme="minorHAnsi" w:cstheme="minorBidi"/>
              <w:noProof/>
              <w:color w:val="auto"/>
              <w:szCs w:val="22"/>
              <w:lang w:eastAsia="en-US"/>
            </w:rPr>
          </w:pPr>
          <w:hyperlink w:anchor="_Toc26782437" w:history="1">
            <w:r w:rsidR="003A6B95" w:rsidRPr="00E861C0">
              <w:rPr>
                <w:rStyle w:val="Hyperlink"/>
                <w:rFonts w:eastAsia="Arial" w:cstheme="minorHAnsi"/>
                <w:noProof/>
                <w:lang w:val="sq-AL" w:eastAsia="en-US"/>
              </w:rPr>
              <w:t>9.</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MATRICA E TË DREJTAVE</w:t>
            </w:r>
            <w:r w:rsidR="003A6B95">
              <w:rPr>
                <w:noProof/>
                <w:webHidden/>
              </w:rPr>
              <w:tab/>
            </w:r>
            <w:r w:rsidR="003A6B95">
              <w:rPr>
                <w:noProof/>
                <w:webHidden/>
              </w:rPr>
              <w:fldChar w:fldCharType="begin"/>
            </w:r>
            <w:r w:rsidR="003A6B95">
              <w:rPr>
                <w:noProof/>
                <w:webHidden/>
              </w:rPr>
              <w:instrText xml:space="preserve"> PAGEREF _Toc26782437 \h </w:instrText>
            </w:r>
            <w:r w:rsidR="003A6B95">
              <w:rPr>
                <w:noProof/>
                <w:webHidden/>
              </w:rPr>
            </w:r>
            <w:r w:rsidR="003A6B95">
              <w:rPr>
                <w:noProof/>
                <w:webHidden/>
              </w:rPr>
              <w:fldChar w:fldCharType="separate"/>
            </w:r>
            <w:r w:rsidR="003A6B95">
              <w:rPr>
                <w:noProof/>
                <w:webHidden/>
              </w:rPr>
              <w:t>66</w:t>
            </w:r>
            <w:r w:rsidR="003A6B95">
              <w:rPr>
                <w:noProof/>
                <w:webHidden/>
              </w:rPr>
              <w:fldChar w:fldCharType="end"/>
            </w:r>
          </w:hyperlink>
        </w:p>
        <w:p w14:paraId="58229E99" w14:textId="77777777" w:rsidR="003A6B95" w:rsidRDefault="00F86FC3">
          <w:pPr>
            <w:pStyle w:val="TOC1"/>
            <w:rPr>
              <w:rFonts w:asciiTheme="minorHAnsi" w:eastAsiaTheme="minorEastAsia" w:hAnsiTheme="minorHAnsi" w:cstheme="minorBidi"/>
              <w:noProof/>
              <w:color w:val="auto"/>
              <w:szCs w:val="22"/>
              <w:lang w:eastAsia="en-US"/>
            </w:rPr>
          </w:pPr>
          <w:hyperlink w:anchor="_Toc26782438" w:history="1">
            <w:r w:rsidR="003A6B95" w:rsidRPr="00E861C0">
              <w:rPr>
                <w:rStyle w:val="Hyperlink"/>
                <w:rFonts w:eastAsia="Arial" w:cstheme="minorHAnsi"/>
                <w:noProof/>
                <w:lang w:val="sq-AL" w:eastAsia="en-US"/>
              </w:rPr>
              <w:t>10.</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SHPËRBLIMI DHE ASISTENCA</w:t>
            </w:r>
            <w:r w:rsidR="003A6B95">
              <w:rPr>
                <w:noProof/>
                <w:webHidden/>
              </w:rPr>
              <w:tab/>
            </w:r>
            <w:r w:rsidR="003A6B95">
              <w:rPr>
                <w:noProof/>
                <w:webHidden/>
              </w:rPr>
              <w:fldChar w:fldCharType="begin"/>
            </w:r>
            <w:r w:rsidR="003A6B95">
              <w:rPr>
                <w:noProof/>
                <w:webHidden/>
              </w:rPr>
              <w:instrText xml:space="preserve"> PAGEREF _Toc26782438 \h </w:instrText>
            </w:r>
            <w:r w:rsidR="003A6B95">
              <w:rPr>
                <w:noProof/>
                <w:webHidden/>
              </w:rPr>
            </w:r>
            <w:r w:rsidR="003A6B95">
              <w:rPr>
                <w:noProof/>
                <w:webHidden/>
              </w:rPr>
              <w:fldChar w:fldCharType="separate"/>
            </w:r>
            <w:r w:rsidR="003A6B95">
              <w:rPr>
                <w:noProof/>
                <w:webHidden/>
              </w:rPr>
              <w:t>71</w:t>
            </w:r>
            <w:r w:rsidR="003A6B95">
              <w:rPr>
                <w:noProof/>
                <w:webHidden/>
              </w:rPr>
              <w:fldChar w:fldCharType="end"/>
            </w:r>
          </w:hyperlink>
        </w:p>
        <w:p w14:paraId="432B2853"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39" w:history="1">
            <w:r w:rsidR="003A6B95" w:rsidRPr="00E861C0">
              <w:rPr>
                <w:rStyle w:val="Hyperlink"/>
                <w:noProof/>
                <w:lang w:val="sq-AL"/>
              </w:rPr>
              <w:t>10.1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Zbatimi i censusit, anketimit të pasurive dhe anketimit socio-ekonomik</w:t>
            </w:r>
            <w:r w:rsidR="003A6B95">
              <w:rPr>
                <w:noProof/>
                <w:webHidden/>
              </w:rPr>
              <w:tab/>
            </w:r>
            <w:r w:rsidR="003A6B95">
              <w:rPr>
                <w:noProof/>
                <w:webHidden/>
              </w:rPr>
              <w:fldChar w:fldCharType="begin"/>
            </w:r>
            <w:r w:rsidR="003A6B95">
              <w:rPr>
                <w:noProof/>
                <w:webHidden/>
              </w:rPr>
              <w:instrText xml:space="preserve"> PAGEREF _Toc26782439 \h </w:instrText>
            </w:r>
            <w:r w:rsidR="003A6B95">
              <w:rPr>
                <w:noProof/>
                <w:webHidden/>
              </w:rPr>
            </w:r>
            <w:r w:rsidR="003A6B95">
              <w:rPr>
                <w:noProof/>
                <w:webHidden/>
              </w:rPr>
              <w:fldChar w:fldCharType="separate"/>
            </w:r>
            <w:r w:rsidR="003A6B95">
              <w:rPr>
                <w:noProof/>
                <w:webHidden/>
              </w:rPr>
              <w:t>71</w:t>
            </w:r>
            <w:r w:rsidR="003A6B95">
              <w:rPr>
                <w:noProof/>
                <w:webHidden/>
              </w:rPr>
              <w:fldChar w:fldCharType="end"/>
            </w:r>
          </w:hyperlink>
        </w:p>
        <w:p w14:paraId="69B6E2B3"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0" w:history="1">
            <w:r w:rsidR="003A6B95" w:rsidRPr="00E861C0">
              <w:rPr>
                <w:rStyle w:val="Hyperlink"/>
                <w:rFonts w:eastAsiaTheme="minorHAnsi"/>
                <w:noProof/>
                <w:lang w:val="sq-AL"/>
              </w:rPr>
              <w:t>10.2</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Shpërblimi për tokën, kulturat, bimët, pemët</w:t>
            </w:r>
            <w:r w:rsidR="003A6B95">
              <w:rPr>
                <w:noProof/>
                <w:webHidden/>
              </w:rPr>
              <w:tab/>
            </w:r>
            <w:r w:rsidR="003A6B95">
              <w:rPr>
                <w:noProof/>
                <w:webHidden/>
              </w:rPr>
              <w:fldChar w:fldCharType="begin"/>
            </w:r>
            <w:r w:rsidR="003A6B95">
              <w:rPr>
                <w:noProof/>
                <w:webHidden/>
              </w:rPr>
              <w:instrText xml:space="preserve"> PAGEREF _Toc26782440 \h </w:instrText>
            </w:r>
            <w:r w:rsidR="003A6B95">
              <w:rPr>
                <w:noProof/>
                <w:webHidden/>
              </w:rPr>
            </w:r>
            <w:r w:rsidR="003A6B95">
              <w:rPr>
                <w:noProof/>
                <w:webHidden/>
              </w:rPr>
              <w:fldChar w:fldCharType="separate"/>
            </w:r>
            <w:r w:rsidR="003A6B95">
              <w:rPr>
                <w:noProof/>
                <w:webHidden/>
              </w:rPr>
              <w:t>72</w:t>
            </w:r>
            <w:r w:rsidR="003A6B95">
              <w:rPr>
                <w:noProof/>
                <w:webHidden/>
              </w:rPr>
              <w:fldChar w:fldCharType="end"/>
            </w:r>
          </w:hyperlink>
        </w:p>
        <w:p w14:paraId="2823D21B"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1" w:history="1">
            <w:r w:rsidR="003A6B95" w:rsidRPr="00E861C0">
              <w:rPr>
                <w:rStyle w:val="Hyperlink"/>
                <w:rFonts w:eastAsiaTheme="minorHAnsi"/>
                <w:noProof/>
                <w:lang w:val="sq-AL"/>
              </w:rPr>
              <w:t>10.3</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Kompensimi për strukturat e banimit, tregtare dhe jo –për- banim</w:t>
            </w:r>
            <w:r w:rsidR="003A6B95">
              <w:rPr>
                <w:noProof/>
                <w:webHidden/>
              </w:rPr>
              <w:tab/>
            </w:r>
            <w:r w:rsidR="003A6B95">
              <w:rPr>
                <w:noProof/>
                <w:webHidden/>
              </w:rPr>
              <w:fldChar w:fldCharType="begin"/>
            </w:r>
            <w:r w:rsidR="003A6B95">
              <w:rPr>
                <w:noProof/>
                <w:webHidden/>
              </w:rPr>
              <w:instrText xml:space="preserve"> PAGEREF _Toc26782441 \h </w:instrText>
            </w:r>
            <w:r w:rsidR="003A6B95">
              <w:rPr>
                <w:noProof/>
                <w:webHidden/>
              </w:rPr>
            </w:r>
            <w:r w:rsidR="003A6B95">
              <w:rPr>
                <w:noProof/>
                <w:webHidden/>
              </w:rPr>
              <w:fldChar w:fldCharType="separate"/>
            </w:r>
            <w:r w:rsidR="003A6B95">
              <w:rPr>
                <w:noProof/>
                <w:webHidden/>
              </w:rPr>
              <w:t>72</w:t>
            </w:r>
            <w:r w:rsidR="003A6B95">
              <w:rPr>
                <w:noProof/>
                <w:webHidden/>
              </w:rPr>
              <w:fldChar w:fldCharType="end"/>
            </w:r>
          </w:hyperlink>
        </w:p>
        <w:p w14:paraId="014030ED"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2" w:history="1">
            <w:r w:rsidR="003A6B95" w:rsidRPr="00E861C0">
              <w:rPr>
                <w:rStyle w:val="Hyperlink"/>
                <w:rFonts w:eastAsiaTheme="minorHAnsi"/>
                <w:noProof/>
                <w:lang w:val="sq-AL"/>
              </w:rPr>
              <w:t>10.4</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Kompensimi për humbjen e të ardhurave</w:t>
            </w:r>
            <w:r w:rsidR="003A6B95">
              <w:rPr>
                <w:noProof/>
                <w:webHidden/>
              </w:rPr>
              <w:tab/>
            </w:r>
            <w:r w:rsidR="003A6B95">
              <w:rPr>
                <w:noProof/>
                <w:webHidden/>
              </w:rPr>
              <w:fldChar w:fldCharType="begin"/>
            </w:r>
            <w:r w:rsidR="003A6B95">
              <w:rPr>
                <w:noProof/>
                <w:webHidden/>
              </w:rPr>
              <w:instrText xml:space="preserve"> PAGEREF _Toc26782442 \h </w:instrText>
            </w:r>
            <w:r w:rsidR="003A6B95">
              <w:rPr>
                <w:noProof/>
                <w:webHidden/>
              </w:rPr>
            </w:r>
            <w:r w:rsidR="003A6B95">
              <w:rPr>
                <w:noProof/>
                <w:webHidden/>
              </w:rPr>
              <w:fldChar w:fldCharType="separate"/>
            </w:r>
            <w:r w:rsidR="003A6B95">
              <w:rPr>
                <w:noProof/>
                <w:webHidden/>
              </w:rPr>
              <w:t>73</w:t>
            </w:r>
            <w:r w:rsidR="003A6B95">
              <w:rPr>
                <w:noProof/>
                <w:webHidden/>
              </w:rPr>
              <w:fldChar w:fldCharType="end"/>
            </w:r>
          </w:hyperlink>
        </w:p>
        <w:p w14:paraId="16A1A2C8"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3" w:history="1">
            <w:r w:rsidR="003A6B95" w:rsidRPr="00E861C0">
              <w:rPr>
                <w:rStyle w:val="Hyperlink"/>
                <w:rFonts w:eastAsiaTheme="minorHAnsi"/>
                <w:noProof/>
                <w:lang w:val="sq-AL"/>
              </w:rPr>
              <w:t>10.5</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Asistenca për rikthimin e mjeteve të jetesës</w:t>
            </w:r>
            <w:r w:rsidR="003A6B95">
              <w:rPr>
                <w:noProof/>
                <w:webHidden/>
              </w:rPr>
              <w:tab/>
            </w:r>
            <w:r w:rsidR="003A6B95">
              <w:rPr>
                <w:noProof/>
                <w:webHidden/>
              </w:rPr>
              <w:fldChar w:fldCharType="begin"/>
            </w:r>
            <w:r w:rsidR="003A6B95">
              <w:rPr>
                <w:noProof/>
                <w:webHidden/>
              </w:rPr>
              <w:instrText xml:space="preserve"> PAGEREF _Toc26782443 \h </w:instrText>
            </w:r>
            <w:r w:rsidR="003A6B95">
              <w:rPr>
                <w:noProof/>
                <w:webHidden/>
              </w:rPr>
            </w:r>
            <w:r w:rsidR="003A6B95">
              <w:rPr>
                <w:noProof/>
                <w:webHidden/>
              </w:rPr>
              <w:fldChar w:fldCharType="separate"/>
            </w:r>
            <w:r w:rsidR="003A6B95">
              <w:rPr>
                <w:noProof/>
                <w:webHidden/>
              </w:rPr>
              <w:t>73</w:t>
            </w:r>
            <w:r w:rsidR="003A6B95">
              <w:rPr>
                <w:noProof/>
                <w:webHidden/>
              </w:rPr>
              <w:fldChar w:fldCharType="end"/>
            </w:r>
          </w:hyperlink>
        </w:p>
        <w:p w14:paraId="51EE8C5A"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4" w:history="1">
            <w:r w:rsidR="003A6B95" w:rsidRPr="00E861C0">
              <w:rPr>
                <w:rStyle w:val="Hyperlink"/>
                <w:rFonts w:eastAsiaTheme="minorHAnsi"/>
                <w:noProof/>
                <w:lang w:val="sq-AL"/>
              </w:rPr>
              <w:t>10.6</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Ndihmë për individët dhe familjet vulnerabël</w:t>
            </w:r>
            <w:r w:rsidR="003A6B95">
              <w:rPr>
                <w:noProof/>
                <w:webHidden/>
              </w:rPr>
              <w:tab/>
            </w:r>
            <w:r w:rsidR="003A6B95">
              <w:rPr>
                <w:noProof/>
                <w:webHidden/>
              </w:rPr>
              <w:fldChar w:fldCharType="begin"/>
            </w:r>
            <w:r w:rsidR="003A6B95">
              <w:rPr>
                <w:noProof/>
                <w:webHidden/>
              </w:rPr>
              <w:instrText xml:space="preserve"> PAGEREF _Toc26782444 \h </w:instrText>
            </w:r>
            <w:r w:rsidR="003A6B95">
              <w:rPr>
                <w:noProof/>
                <w:webHidden/>
              </w:rPr>
            </w:r>
            <w:r w:rsidR="003A6B95">
              <w:rPr>
                <w:noProof/>
                <w:webHidden/>
              </w:rPr>
              <w:fldChar w:fldCharType="separate"/>
            </w:r>
            <w:r w:rsidR="003A6B95">
              <w:rPr>
                <w:noProof/>
                <w:webHidden/>
              </w:rPr>
              <w:t>74</w:t>
            </w:r>
            <w:r w:rsidR="003A6B95">
              <w:rPr>
                <w:noProof/>
                <w:webHidden/>
              </w:rPr>
              <w:fldChar w:fldCharType="end"/>
            </w:r>
          </w:hyperlink>
        </w:p>
        <w:p w14:paraId="478B38CA"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5" w:history="1">
            <w:r w:rsidR="003A6B95" w:rsidRPr="00E861C0">
              <w:rPr>
                <w:rStyle w:val="Hyperlink"/>
                <w:rFonts w:eastAsiaTheme="minorHAnsi"/>
                <w:noProof/>
                <w:lang w:val="sq-AL"/>
              </w:rPr>
              <w:t>10.7</w:t>
            </w:r>
            <w:r w:rsidR="003A6B95">
              <w:rPr>
                <w:rFonts w:asciiTheme="minorHAnsi" w:eastAsiaTheme="minorEastAsia" w:hAnsiTheme="minorHAnsi" w:cstheme="minorBidi"/>
                <w:noProof/>
                <w:color w:val="auto"/>
                <w:sz w:val="22"/>
                <w:szCs w:val="22"/>
                <w:lang w:eastAsia="en-US"/>
              </w:rPr>
              <w:tab/>
            </w:r>
            <w:r w:rsidR="003A6B95" w:rsidRPr="00E861C0">
              <w:rPr>
                <w:rStyle w:val="Hyperlink"/>
                <w:rFonts w:eastAsiaTheme="minorHAnsi"/>
                <w:noProof/>
                <w:lang w:val="sq-AL"/>
              </w:rPr>
              <w:t>Shpërblimi për pronarët në mungesë</w:t>
            </w:r>
            <w:r w:rsidR="003A6B95">
              <w:rPr>
                <w:noProof/>
                <w:webHidden/>
              </w:rPr>
              <w:tab/>
            </w:r>
            <w:r w:rsidR="003A6B95">
              <w:rPr>
                <w:noProof/>
                <w:webHidden/>
              </w:rPr>
              <w:fldChar w:fldCharType="begin"/>
            </w:r>
            <w:r w:rsidR="003A6B95">
              <w:rPr>
                <w:noProof/>
                <w:webHidden/>
              </w:rPr>
              <w:instrText xml:space="preserve"> PAGEREF _Toc26782445 \h </w:instrText>
            </w:r>
            <w:r w:rsidR="003A6B95">
              <w:rPr>
                <w:noProof/>
                <w:webHidden/>
              </w:rPr>
            </w:r>
            <w:r w:rsidR="003A6B95">
              <w:rPr>
                <w:noProof/>
                <w:webHidden/>
              </w:rPr>
              <w:fldChar w:fldCharType="separate"/>
            </w:r>
            <w:r w:rsidR="003A6B95">
              <w:rPr>
                <w:noProof/>
                <w:webHidden/>
              </w:rPr>
              <w:t>75</w:t>
            </w:r>
            <w:r w:rsidR="003A6B95">
              <w:rPr>
                <w:noProof/>
                <w:webHidden/>
              </w:rPr>
              <w:fldChar w:fldCharType="end"/>
            </w:r>
          </w:hyperlink>
        </w:p>
        <w:p w14:paraId="430E88AE" w14:textId="77777777" w:rsidR="003A6B95" w:rsidRDefault="00F86FC3">
          <w:pPr>
            <w:pStyle w:val="TOC1"/>
            <w:rPr>
              <w:rFonts w:asciiTheme="minorHAnsi" w:eastAsiaTheme="minorEastAsia" w:hAnsiTheme="minorHAnsi" w:cstheme="minorBidi"/>
              <w:noProof/>
              <w:color w:val="auto"/>
              <w:szCs w:val="22"/>
              <w:lang w:eastAsia="en-US"/>
            </w:rPr>
          </w:pPr>
          <w:hyperlink w:anchor="_Toc26782446" w:history="1">
            <w:r w:rsidR="003A6B95" w:rsidRPr="00E861C0">
              <w:rPr>
                <w:rStyle w:val="Hyperlink"/>
                <w:rFonts w:eastAsia="Arial" w:cstheme="minorHAnsi"/>
                <w:noProof/>
                <w:lang w:val="sq-AL" w:eastAsia="en-US"/>
              </w:rPr>
              <w:t>11.</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PËRGJEGJËSITË ORGANIZATIVE PËR ZHVILLIMIN &amp; ZBATIMIN E PVR</w:t>
            </w:r>
            <w:r w:rsidR="003A6B95">
              <w:rPr>
                <w:noProof/>
                <w:webHidden/>
              </w:rPr>
              <w:tab/>
            </w:r>
            <w:r w:rsidR="003A6B95">
              <w:rPr>
                <w:noProof/>
                <w:webHidden/>
              </w:rPr>
              <w:fldChar w:fldCharType="begin"/>
            </w:r>
            <w:r w:rsidR="003A6B95">
              <w:rPr>
                <w:noProof/>
                <w:webHidden/>
              </w:rPr>
              <w:instrText xml:space="preserve"> PAGEREF _Toc26782446 \h </w:instrText>
            </w:r>
            <w:r w:rsidR="003A6B95">
              <w:rPr>
                <w:noProof/>
                <w:webHidden/>
              </w:rPr>
            </w:r>
            <w:r w:rsidR="003A6B95">
              <w:rPr>
                <w:noProof/>
                <w:webHidden/>
              </w:rPr>
              <w:fldChar w:fldCharType="separate"/>
            </w:r>
            <w:r w:rsidR="003A6B95">
              <w:rPr>
                <w:noProof/>
                <w:webHidden/>
              </w:rPr>
              <w:t>76</w:t>
            </w:r>
            <w:r w:rsidR="003A6B95">
              <w:rPr>
                <w:noProof/>
                <w:webHidden/>
              </w:rPr>
              <w:fldChar w:fldCharType="end"/>
            </w:r>
          </w:hyperlink>
        </w:p>
        <w:p w14:paraId="1F9E5940" w14:textId="77777777" w:rsidR="003A6B95" w:rsidRDefault="00F86FC3">
          <w:pPr>
            <w:pStyle w:val="TOC1"/>
            <w:rPr>
              <w:rFonts w:asciiTheme="minorHAnsi" w:eastAsiaTheme="minorEastAsia" w:hAnsiTheme="minorHAnsi" w:cstheme="minorBidi"/>
              <w:noProof/>
              <w:color w:val="auto"/>
              <w:szCs w:val="22"/>
              <w:lang w:eastAsia="en-US"/>
            </w:rPr>
          </w:pPr>
          <w:hyperlink w:anchor="_Toc26782447" w:history="1">
            <w:r w:rsidR="003A6B95" w:rsidRPr="00E861C0">
              <w:rPr>
                <w:rStyle w:val="Hyperlink"/>
                <w:rFonts w:eastAsia="Arial" w:cstheme="minorHAnsi"/>
                <w:noProof/>
                <w:lang w:val="sq-AL" w:eastAsia="en-US"/>
              </w:rPr>
              <w:t>12.</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PUBLIKIMI I INFORMACIONIT DHE KONSULTIMET</w:t>
            </w:r>
            <w:r w:rsidR="003A6B95">
              <w:rPr>
                <w:noProof/>
                <w:webHidden/>
              </w:rPr>
              <w:tab/>
            </w:r>
            <w:r w:rsidR="003A6B95">
              <w:rPr>
                <w:noProof/>
                <w:webHidden/>
              </w:rPr>
              <w:fldChar w:fldCharType="begin"/>
            </w:r>
            <w:r w:rsidR="003A6B95">
              <w:rPr>
                <w:noProof/>
                <w:webHidden/>
              </w:rPr>
              <w:instrText xml:space="preserve"> PAGEREF _Toc26782447 \h </w:instrText>
            </w:r>
            <w:r w:rsidR="003A6B95">
              <w:rPr>
                <w:noProof/>
                <w:webHidden/>
              </w:rPr>
            </w:r>
            <w:r w:rsidR="003A6B95">
              <w:rPr>
                <w:noProof/>
                <w:webHidden/>
              </w:rPr>
              <w:fldChar w:fldCharType="separate"/>
            </w:r>
            <w:r w:rsidR="003A6B95">
              <w:rPr>
                <w:noProof/>
                <w:webHidden/>
              </w:rPr>
              <w:t>78</w:t>
            </w:r>
            <w:r w:rsidR="003A6B95">
              <w:rPr>
                <w:noProof/>
                <w:webHidden/>
              </w:rPr>
              <w:fldChar w:fldCharType="end"/>
            </w:r>
          </w:hyperlink>
        </w:p>
        <w:p w14:paraId="18D29E28"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8" w:history="1">
            <w:r w:rsidR="003A6B95" w:rsidRPr="00E861C0">
              <w:rPr>
                <w:rStyle w:val="Hyperlink"/>
                <w:noProof/>
                <w:lang w:val="sq-AL"/>
              </w:rPr>
              <w:t>12.1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PUBLIKIMI I INFORMACIONIT DHE KONSULTIMET E MBATJURA DERI MË SOT</w:t>
            </w:r>
            <w:r w:rsidR="003A6B95">
              <w:rPr>
                <w:noProof/>
                <w:webHidden/>
              </w:rPr>
              <w:tab/>
            </w:r>
            <w:r w:rsidR="003A6B95">
              <w:rPr>
                <w:noProof/>
                <w:webHidden/>
              </w:rPr>
              <w:fldChar w:fldCharType="begin"/>
            </w:r>
            <w:r w:rsidR="003A6B95">
              <w:rPr>
                <w:noProof/>
                <w:webHidden/>
              </w:rPr>
              <w:instrText xml:space="preserve"> PAGEREF _Toc26782448 \h </w:instrText>
            </w:r>
            <w:r w:rsidR="003A6B95">
              <w:rPr>
                <w:noProof/>
                <w:webHidden/>
              </w:rPr>
            </w:r>
            <w:r w:rsidR="003A6B95">
              <w:rPr>
                <w:noProof/>
                <w:webHidden/>
              </w:rPr>
              <w:fldChar w:fldCharType="separate"/>
            </w:r>
            <w:r w:rsidR="003A6B95">
              <w:rPr>
                <w:noProof/>
                <w:webHidden/>
              </w:rPr>
              <w:t>78</w:t>
            </w:r>
            <w:r w:rsidR="003A6B95">
              <w:rPr>
                <w:noProof/>
                <w:webHidden/>
              </w:rPr>
              <w:fldChar w:fldCharType="end"/>
            </w:r>
          </w:hyperlink>
        </w:p>
        <w:p w14:paraId="630A16F5"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49" w:history="1">
            <w:r w:rsidR="003A6B95" w:rsidRPr="00E861C0">
              <w:rPr>
                <w:rStyle w:val="Hyperlink"/>
                <w:noProof/>
                <w:lang w:val="sq-AL"/>
              </w:rPr>
              <w:t>12.2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MJETET E KOMUNIKIMIT</w:t>
            </w:r>
            <w:r w:rsidR="003A6B95">
              <w:rPr>
                <w:noProof/>
                <w:webHidden/>
              </w:rPr>
              <w:tab/>
            </w:r>
            <w:r w:rsidR="003A6B95">
              <w:rPr>
                <w:noProof/>
                <w:webHidden/>
              </w:rPr>
              <w:fldChar w:fldCharType="begin"/>
            </w:r>
            <w:r w:rsidR="003A6B95">
              <w:rPr>
                <w:noProof/>
                <w:webHidden/>
              </w:rPr>
              <w:instrText xml:space="preserve"> PAGEREF _Toc26782449 \h </w:instrText>
            </w:r>
            <w:r w:rsidR="003A6B95">
              <w:rPr>
                <w:noProof/>
                <w:webHidden/>
              </w:rPr>
            </w:r>
            <w:r w:rsidR="003A6B95">
              <w:rPr>
                <w:noProof/>
                <w:webHidden/>
              </w:rPr>
              <w:fldChar w:fldCharType="separate"/>
            </w:r>
            <w:r w:rsidR="003A6B95">
              <w:rPr>
                <w:noProof/>
                <w:webHidden/>
              </w:rPr>
              <w:t>79</w:t>
            </w:r>
            <w:r w:rsidR="003A6B95">
              <w:rPr>
                <w:noProof/>
                <w:webHidden/>
              </w:rPr>
              <w:fldChar w:fldCharType="end"/>
            </w:r>
          </w:hyperlink>
        </w:p>
        <w:p w14:paraId="151F9836"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50" w:history="1">
            <w:r w:rsidR="003A6B95" w:rsidRPr="00E861C0">
              <w:rPr>
                <w:rStyle w:val="Hyperlink"/>
                <w:noProof/>
                <w:lang w:val="sq-AL"/>
              </w:rPr>
              <w:t>12.3</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BËRJA PUBLIKE E PLANIFIKUAR E INFORMACIONIT DHE KONSULTIMET PËR ZBATIMIN E PVR</w:t>
            </w:r>
            <w:r w:rsidR="003A6B95">
              <w:rPr>
                <w:noProof/>
                <w:webHidden/>
              </w:rPr>
              <w:tab/>
            </w:r>
            <w:r w:rsidR="003A6B95">
              <w:rPr>
                <w:noProof/>
                <w:webHidden/>
              </w:rPr>
              <w:fldChar w:fldCharType="begin"/>
            </w:r>
            <w:r w:rsidR="003A6B95">
              <w:rPr>
                <w:noProof/>
                <w:webHidden/>
              </w:rPr>
              <w:instrText xml:space="preserve"> PAGEREF _Toc26782450 \h </w:instrText>
            </w:r>
            <w:r w:rsidR="003A6B95">
              <w:rPr>
                <w:noProof/>
                <w:webHidden/>
              </w:rPr>
            </w:r>
            <w:r w:rsidR="003A6B95">
              <w:rPr>
                <w:noProof/>
                <w:webHidden/>
              </w:rPr>
              <w:fldChar w:fldCharType="separate"/>
            </w:r>
            <w:r w:rsidR="003A6B95">
              <w:rPr>
                <w:noProof/>
                <w:webHidden/>
              </w:rPr>
              <w:t>80</w:t>
            </w:r>
            <w:r w:rsidR="003A6B95">
              <w:rPr>
                <w:noProof/>
                <w:webHidden/>
              </w:rPr>
              <w:fldChar w:fldCharType="end"/>
            </w:r>
          </w:hyperlink>
        </w:p>
        <w:p w14:paraId="781F15F9" w14:textId="77777777" w:rsidR="003A6B95" w:rsidRDefault="00F86FC3">
          <w:pPr>
            <w:pStyle w:val="TOC1"/>
            <w:rPr>
              <w:rFonts w:asciiTheme="minorHAnsi" w:eastAsiaTheme="minorEastAsia" w:hAnsiTheme="minorHAnsi" w:cstheme="minorBidi"/>
              <w:noProof/>
              <w:color w:val="auto"/>
              <w:szCs w:val="22"/>
              <w:lang w:eastAsia="en-US"/>
            </w:rPr>
          </w:pPr>
          <w:hyperlink w:anchor="_Toc26782451" w:history="1">
            <w:r w:rsidR="003A6B95" w:rsidRPr="00E861C0">
              <w:rPr>
                <w:rStyle w:val="Hyperlink"/>
                <w:rFonts w:eastAsia="Arial" w:cstheme="minorHAnsi"/>
                <w:noProof/>
                <w:lang w:val="sq-AL" w:eastAsia="en-US"/>
              </w:rPr>
              <w:t>13.</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MEKANIZMI I ANKESAVE</w:t>
            </w:r>
            <w:r w:rsidR="003A6B95">
              <w:rPr>
                <w:noProof/>
                <w:webHidden/>
              </w:rPr>
              <w:tab/>
            </w:r>
            <w:r w:rsidR="003A6B95">
              <w:rPr>
                <w:noProof/>
                <w:webHidden/>
              </w:rPr>
              <w:fldChar w:fldCharType="begin"/>
            </w:r>
            <w:r w:rsidR="003A6B95">
              <w:rPr>
                <w:noProof/>
                <w:webHidden/>
              </w:rPr>
              <w:instrText xml:space="preserve"> PAGEREF _Toc26782451 \h </w:instrText>
            </w:r>
            <w:r w:rsidR="003A6B95">
              <w:rPr>
                <w:noProof/>
                <w:webHidden/>
              </w:rPr>
            </w:r>
            <w:r w:rsidR="003A6B95">
              <w:rPr>
                <w:noProof/>
                <w:webHidden/>
              </w:rPr>
              <w:fldChar w:fldCharType="separate"/>
            </w:r>
            <w:r w:rsidR="003A6B95">
              <w:rPr>
                <w:noProof/>
                <w:webHidden/>
              </w:rPr>
              <w:t>83</w:t>
            </w:r>
            <w:r w:rsidR="003A6B95">
              <w:rPr>
                <w:noProof/>
                <w:webHidden/>
              </w:rPr>
              <w:fldChar w:fldCharType="end"/>
            </w:r>
          </w:hyperlink>
        </w:p>
        <w:p w14:paraId="5B9AE0CD" w14:textId="77777777" w:rsidR="003A6B95" w:rsidRDefault="00F86FC3">
          <w:pPr>
            <w:pStyle w:val="TOC1"/>
            <w:rPr>
              <w:rFonts w:asciiTheme="minorHAnsi" w:eastAsiaTheme="minorEastAsia" w:hAnsiTheme="minorHAnsi" w:cstheme="minorBidi"/>
              <w:noProof/>
              <w:color w:val="auto"/>
              <w:szCs w:val="22"/>
              <w:lang w:eastAsia="en-US"/>
            </w:rPr>
          </w:pPr>
          <w:hyperlink w:anchor="_Toc26782452" w:history="1">
            <w:r w:rsidR="003A6B95" w:rsidRPr="00E861C0">
              <w:rPr>
                <w:rStyle w:val="Hyperlink"/>
                <w:rFonts w:eastAsia="Arial" w:cstheme="minorHAnsi"/>
                <w:noProof/>
                <w:lang w:val="sq-AL" w:eastAsia="en-US"/>
              </w:rPr>
              <w:t>14.</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MONITORIMI DHE RAPORTIMI</w:t>
            </w:r>
            <w:r w:rsidR="003A6B95">
              <w:rPr>
                <w:noProof/>
                <w:webHidden/>
              </w:rPr>
              <w:tab/>
            </w:r>
            <w:r w:rsidR="003A6B95">
              <w:rPr>
                <w:noProof/>
                <w:webHidden/>
              </w:rPr>
              <w:fldChar w:fldCharType="begin"/>
            </w:r>
            <w:r w:rsidR="003A6B95">
              <w:rPr>
                <w:noProof/>
                <w:webHidden/>
              </w:rPr>
              <w:instrText xml:space="preserve"> PAGEREF _Toc26782452 \h </w:instrText>
            </w:r>
            <w:r w:rsidR="003A6B95">
              <w:rPr>
                <w:noProof/>
                <w:webHidden/>
              </w:rPr>
            </w:r>
            <w:r w:rsidR="003A6B95">
              <w:rPr>
                <w:noProof/>
                <w:webHidden/>
              </w:rPr>
              <w:fldChar w:fldCharType="separate"/>
            </w:r>
            <w:r w:rsidR="003A6B95">
              <w:rPr>
                <w:noProof/>
                <w:webHidden/>
              </w:rPr>
              <w:t>88</w:t>
            </w:r>
            <w:r w:rsidR="003A6B95">
              <w:rPr>
                <w:noProof/>
                <w:webHidden/>
              </w:rPr>
              <w:fldChar w:fldCharType="end"/>
            </w:r>
          </w:hyperlink>
        </w:p>
        <w:p w14:paraId="5FAEEF50"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53" w:history="1">
            <w:r w:rsidR="003A6B95" w:rsidRPr="00E861C0">
              <w:rPr>
                <w:rStyle w:val="Hyperlink"/>
                <w:noProof/>
                <w:lang w:val="sq-AL"/>
              </w:rPr>
              <w:t>14.1</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MONITORIMI</w:t>
            </w:r>
            <w:r w:rsidR="003A6B95">
              <w:rPr>
                <w:noProof/>
                <w:webHidden/>
              </w:rPr>
              <w:tab/>
            </w:r>
            <w:r w:rsidR="003A6B95">
              <w:rPr>
                <w:noProof/>
                <w:webHidden/>
              </w:rPr>
              <w:fldChar w:fldCharType="begin"/>
            </w:r>
            <w:r w:rsidR="003A6B95">
              <w:rPr>
                <w:noProof/>
                <w:webHidden/>
              </w:rPr>
              <w:instrText xml:space="preserve"> PAGEREF _Toc26782453 \h </w:instrText>
            </w:r>
            <w:r w:rsidR="003A6B95">
              <w:rPr>
                <w:noProof/>
                <w:webHidden/>
              </w:rPr>
            </w:r>
            <w:r w:rsidR="003A6B95">
              <w:rPr>
                <w:noProof/>
                <w:webHidden/>
              </w:rPr>
              <w:fldChar w:fldCharType="separate"/>
            </w:r>
            <w:r w:rsidR="003A6B95">
              <w:rPr>
                <w:noProof/>
                <w:webHidden/>
              </w:rPr>
              <w:t>88</w:t>
            </w:r>
            <w:r w:rsidR="003A6B95">
              <w:rPr>
                <w:noProof/>
                <w:webHidden/>
              </w:rPr>
              <w:fldChar w:fldCharType="end"/>
            </w:r>
          </w:hyperlink>
        </w:p>
        <w:p w14:paraId="551FBDE8" w14:textId="77777777" w:rsidR="003A6B95" w:rsidRDefault="00F86FC3">
          <w:pPr>
            <w:pStyle w:val="TOC2"/>
            <w:tabs>
              <w:tab w:val="left" w:pos="880"/>
              <w:tab w:val="right" w:leader="dot" w:pos="9016"/>
            </w:tabs>
            <w:rPr>
              <w:rFonts w:asciiTheme="minorHAnsi" w:eastAsiaTheme="minorEastAsia" w:hAnsiTheme="minorHAnsi" w:cstheme="minorBidi"/>
              <w:noProof/>
              <w:color w:val="auto"/>
              <w:sz w:val="22"/>
              <w:szCs w:val="22"/>
              <w:lang w:eastAsia="en-US"/>
            </w:rPr>
          </w:pPr>
          <w:hyperlink w:anchor="_Toc26782454" w:history="1">
            <w:r w:rsidR="003A6B95" w:rsidRPr="00E861C0">
              <w:rPr>
                <w:rStyle w:val="Hyperlink"/>
                <w:noProof/>
                <w:lang w:val="sq-AL"/>
              </w:rPr>
              <w:t>14.2</w:t>
            </w:r>
            <w:r w:rsidR="003A6B95">
              <w:rPr>
                <w:rFonts w:asciiTheme="minorHAnsi" w:eastAsiaTheme="minorEastAsia" w:hAnsiTheme="minorHAnsi" w:cstheme="minorBidi"/>
                <w:noProof/>
                <w:color w:val="auto"/>
                <w:sz w:val="22"/>
                <w:szCs w:val="22"/>
                <w:lang w:eastAsia="en-US"/>
              </w:rPr>
              <w:tab/>
            </w:r>
            <w:r w:rsidR="003A6B95" w:rsidRPr="00E861C0">
              <w:rPr>
                <w:rStyle w:val="Hyperlink"/>
                <w:noProof/>
                <w:lang w:val="sq-AL"/>
              </w:rPr>
              <w:t>RAPORTIMI</w:t>
            </w:r>
            <w:r w:rsidR="003A6B95">
              <w:rPr>
                <w:noProof/>
                <w:webHidden/>
              </w:rPr>
              <w:tab/>
            </w:r>
            <w:r w:rsidR="003A6B95">
              <w:rPr>
                <w:noProof/>
                <w:webHidden/>
              </w:rPr>
              <w:fldChar w:fldCharType="begin"/>
            </w:r>
            <w:r w:rsidR="003A6B95">
              <w:rPr>
                <w:noProof/>
                <w:webHidden/>
              </w:rPr>
              <w:instrText xml:space="preserve"> PAGEREF _Toc26782454 \h </w:instrText>
            </w:r>
            <w:r w:rsidR="003A6B95">
              <w:rPr>
                <w:noProof/>
                <w:webHidden/>
              </w:rPr>
            </w:r>
            <w:r w:rsidR="003A6B95">
              <w:rPr>
                <w:noProof/>
                <w:webHidden/>
              </w:rPr>
              <w:fldChar w:fldCharType="separate"/>
            </w:r>
            <w:r w:rsidR="003A6B95">
              <w:rPr>
                <w:noProof/>
                <w:webHidden/>
              </w:rPr>
              <w:t>90</w:t>
            </w:r>
            <w:r w:rsidR="003A6B95">
              <w:rPr>
                <w:noProof/>
                <w:webHidden/>
              </w:rPr>
              <w:fldChar w:fldCharType="end"/>
            </w:r>
          </w:hyperlink>
        </w:p>
        <w:p w14:paraId="3DC5520F" w14:textId="77777777" w:rsidR="003A6B95" w:rsidRDefault="00F86FC3">
          <w:pPr>
            <w:pStyle w:val="TOC1"/>
            <w:rPr>
              <w:rFonts w:asciiTheme="minorHAnsi" w:eastAsiaTheme="minorEastAsia" w:hAnsiTheme="minorHAnsi" w:cstheme="minorBidi"/>
              <w:noProof/>
              <w:color w:val="auto"/>
              <w:szCs w:val="22"/>
              <w:lang w:eastAsia="en-US"/>
            </w:rPr>
          </w:pPr>
          <w:hyperlink w:anchor="_Toc26782455" w:history="1">
            <w:r w:rsidR="003A6B95" w:rsidRPr="00E861C0">
              <w:rPr>
                <w:rStyle w:val="Hyperlink"/>
                <w:rFonts w:eastAsia="Arial" w:cstheme="minorHAnsi"/>
                <w:noProof/>
                <w:lang w:val="sq-AL" w:eastAsia="en-US"/>
              </w:rPr>
              <w:t>15.</w:t>
            </w:r>
            <w:r w:rsidR="003A6B95">
              <w:rPr>
                <w:rFonts w:asciiTheme="minorHAnsi" w:eastAsiaTheme="minorEastAsia" w:hAnsiTheme="minorHAnsi" w:cstheme="minorBidi"/>
                <w:noProof/>
                <w:color w:val="auto"/>
                <w:szCs w:val="22"/>
                <w:lang w:eastAsia="en-US"/>
              </w:rPr>
              <w:tab/>
            </w:r>
            <w:r w:rsidR="003A6B95" w:rsidRPr="00E861C0">
              <w:rPr>
                <w:rStyle w:val="Hyperlink"/>
                <w:rFonts w:eastAsia="Arial" w:cstheme="minorHAnsi"/>
                <w:noProof/>
                <w:lang w:val="sq-AL" w:eastAsia="en-US"/>
              </w:rPr>
              <w:t>KOSTOT E ZBATIMIT</w:t>
            </w:r>
            <w:r w:rsidR="003A6B95">
              <w:rPr>
                <w:noProof/>
                <w:webHidden/>
              </w:rPr>
              <w:tab/>
            </w:r>
            <w:r w:rsidR="003A6B95">
              <w:rPr>
                <w:noProof/>
                <w:webHidden/>
              </w:rPr>
              <w:fldChar w:fldCharType="begin"/>
            </w:r>
            <w:r w:rsidR="003A6B95">
              <w:rPr>
                <w:noProof/>
                <w:webHidden/>
              </w:rPr>
              <w:instrText xml:space="preserve"> PAGEREF _Toc26782455 \h </w:instrText>
            </w:r>
            <w:r w:rsidR="003A6B95">
              <w:rPr>
                <w:noProof/>
                <w:webHidden/>
              </w:rPr>
            </w:r>
            <w:r w:rsidR="003A6B95">
              <w:rPr>
                <w:noProof/>
                <w:webHidden/>
              </w:rPr>
              <w:fldChar w:fldCharType="separate"/>
            </w:r>
            <w:r w:rsidR="003A6B95">
              <w:rPr>
                <w:noProof/>
                <w:webHidden/>
              </w:rPr>
              <w:t>91</w:t>
            </w:r>
            <w:r w:rsidR="003A6B95">
              <w:rPr>
                <w:noProof/>
                <w:webHidden/>
              </w:rPr>
              <w:fldChar w:fldCharType="end"/>
            </w:r>
          </w:hyperlink>
        </w:p>
        <w:p w14:paraId="2F1C7B4B" w14:textId="1A81E964" w:rsidR="00973F00" w:rsidRPr="00C036F6" w:rsidRDefault="00973F00">
          <w:pPr>
            <w:rPr>
              <w:rFonts w:asciiTheme="minorHAnsi" w:hAnsiTheme="minorHAnsi" w:cstheme="minorHAnsi"/>
              <w:color w:val="030F40"/>
              <w:lang w:val="sq-AL"/>
            </w:rPr>
          </w:pPr>
          <w:r w:rsidRPr="00C036F6">
            <w:rPr>
              <w:rFonts w:asciiTheme="minorHAnsi" w:hAnsiTheme="minorHAnsi" w:cstheme="minorHAnsi"/>
              <w:b/>
              <w:bCs/>
              <w:noProof/>
              <w:color w:val="030F40"/>
              <w:sz w:val="20"/>
              <w:szCs w:val="20"/>
              <w:lang w:val="sq-AL"/>
            </w:rPr>
            <w:fldChar w:fldCharType="end"/>
          </w:r>
        </w:p>
      </w:sdtContent>
    </w:sdt>
    <w:p w14:paraId="05329800" w14:textId="77777777" w:rsidR="003415A3" w:rsidRPr="00C036F6" w:rsidRDefault="003415A3" w:rsidP="00ED5B8D">
      <w:pPr>
        <w:pStyle w:val="BodyText"/>
        <w:rPr>
          <w:lang w:val="sq-AL"/>
        </w:rPr>
      </w:pPr>
    </w:p>
    <w:p w14:paraId="28E9115D" w14:textId="77777777" w:rsidR="003415A3" w:rsidRPr="00C036F6" w:rsidRDefault="003415A3" w:rsidP="00ED5B8D">
      <w:pPr>
        <w:pStyle w:val="BodyText"/>
        <w:rPr>
          <w:lang w:val="sq-AL"/>
        </w:rPr>
      </w:pPr>
    </w:p>
    <w:p w14:paraId="4B3EAC73" w14:textId="3E6A8238" w:rsidR="003415A3" w:rsidRPr="00C036F6" w:rsidRDefault="003415A3">
      <w:pPr>
        <w:spacing w:after="160" w:line="259" w:lineRule="auto"/>
        <w:rPr>
          <w:rFonts w:asciiTheme="minorHAnsi" w:eastAsia="Calibri" w:hAnsiTheme="minorHAnsi" w:cstheme="minorHAnsi"/>
          <w:color w:val="030F40"/>
          <w:sz w:val="22"/>
          <w:szCs w:val="20"/>
          <w:lang w:val="sq-AL" w:eastAsia="en-US"/>
        </w:rPr>
      </w:pPr>
      <w:r w:rsidRPr="00C036F6">
        <w:rPr>
          <w:lang w:val="sq-AL"/>
        </w:rPr>
        <w:br w:type="page"/>
      </w:r>
    </w:p>
    <w:p w14:paraId="5287BD0D" w14:textId="1A78FC68" w:rsidR="00E82560" w:rsidRPr="00C036F6" w:rsidRDefault="00754826" w:rsidP="00ED5B8D">
      <w:pPr>
        <w:pStyle w:val="TOCHeading"/>
        <w:rPr>
          <w:lang w:val="sq-AL"/>
        </w:rPr>
      </w:pPr>
      <w:r w:rsidRPr="00C036F6">
        <w:rPr>
          <w:lang w:val="sq-AL"/>
        </w:rPr>
        <w:lastRenderedPageBreak/>
        <w:t xml:space="preserve">LISTA E SHTOJCAVE </w:t>
      </w:r>
    </w:p>
    <w:p w14:paraId="503A3B69" w14:textId="55C10FFE" w:rsidR="00754826" w:rsidRPr="00C036F6" w:rsidRDefault="00754826" w:rsidP="00754826">
      <w:pPr>
        <w:pStyle w:val="BodyText"/>
        <w:spacing w:after="120"/>
        <w:rPr>
          <w:lang w:val="sq-AL"/>
        </w:rPr>
      </w:pPr>
      <w:r w:rsidRPr="00C036F6">
        <w:rPr>
          <w:lang w:val="sq-AL"/>
        </w:rPr>
        <w:t>Shtojca 1: Ndërtesat e prekura nga projekti q</w:t>
      </w:r>
      <w:r w:rsidR="00952125">
        <w:rPr>
          <w:lang w:val="sq-AL"/>
        </w:rPr>
        <w:t>ë</w:t>
      </w:r>
      <w:r w:rsidRPr="00C036F6">
        <w:rPr>
          <w:lang w:val="sq-AL"/>
        </w:rPr>
        <w:t xml:space="preserve"> duhen shpronësuar. </w:t>
      </w:r>
    </w:p>
    <w:p w14:paraId="6505FD1D" w14:textId="3676C9BF" w:rsidR="00754826" w:rsidRPr="00C036F6" w:rsidRDefault="00754826" w:rsidP="00754826">
      <w:pPr>
        <w:pStyle w:val="BodyText"/>
        <w:spacing w:after="120"/>
        <w:rPr>
          <w:lang w:val="sq-AL"/>
        </w:rPr>
      </w:pPr>
      <w:r w:rsidRPr="00C036F6">
        <w:rPr>
          <w:lang w:val="sq-AL"/>
        </w:rPr>
        <w:t>Shtojca 2: Informacion mbi pronarët me etni serbe (grup i cenueshëm) [Konfidencial]</w:t>
      </w:r>
    </w:p>
    <w:p w14:paraId="31CC36CD" w14:textId="6C2A8352" w:rsidR="00754826" w:rsidRPr="00C036F6" w:rsidRDefault="00754826" w:rsidP="00754826">
      <w:pPr>
        <w:pStyle w:val="BodyText"/>
        <w:spacing w:after="120"/>
        <w:rPr>
          <w:lang w:val="sq-AL"/>
        </w:rPr>
      </w:pPr>
      <w:r w:rsidRPr="00C036F6">
        <w:rPr>
          <w:lang w:val="sq-AL"/>
        </w:rPr>
        <w:t>Shtojca 3 (1): Baza e të dhënave mbi pronarët e tokave të prekur nga projekti [Konfidenciale]</w:t>
      </w:r>
    </w:p>
    <w:p w14:paraId="025F1438" w14:textId="18FC8D55" w:rsidR="00754826" w:rsidRPr="00C036F6" w:rsidRDefault="00754826" w:rsidP="00754826">
      <w:pPr>
        <w:pStyle w:val="BodyText"/>
        <w:spacing w:after="120"/>
        <w:rPr>
          <w:lang w:val="sq-AL"/>
        </w:rPr>
      </w:pPr>
      <w:r w:rsidRPr="00C036F6">
        <w:rPr>
          <w:lang w:val="sq-AL"/>
        </w:rPr>
        <w:t xml:space="preserve">Shtojca 3 (2): Informacion konfidencial </w:t>
      </w:r>
      <w:r w:rsidR="008A0D2C">
        <w:rPr>
          <w:lang w:val="sq-AL"/>
        </w:rPr>
        <w:t xml:space="preserve">mbi </w:t>
      </w:r>
      <w:r w:rsidRPr="00C036F6">
        <w:rPr>
          <w:lang w:val="sq-AL"/>
        </w:rPr>
        <w:t>pronar</w:t>
      </w:r>
      <w:r w:rsidR="008A0D2C" w:rsidRPr="00C036F6">
        <w:rPr>
          <w:lang w:val="sq-AL"/>
        </w:rPr>
        <w:t>ë</w:t>
      </w:r>
      <w:r w:rsidR="008A0D2C">
        <w:rPr>
          <w:lang w:val="sq-AL"/>
        </w:rPr>
        <w:t xml:space="preserve">t e </w:t>
      </w:r>
      <w:r w:rsidRPr="00C036F6">
        <w:rPr>
          <w:lang w:val="sq-AL"/>
        </w:rPr>
        <w:t>sht</w:t>
      </w:r>
      <w:r w:rsidR="00952125">
        <w:rPr>
          <w:lang w:val="sq-AL"/>
        </w:rPr>
        <w:t>ë</w:t>
      </w:r>
      <w:r w:rsidRPr="00C036F6">
        <w:rPr>
          <w:lang w:val="sq-AL"/>
        </w:rPr>
        <w:t>pive t</w:t>
      </w:r>
      <w:r w:rsidR="00952125">
        <w:rPr>
          <w:lang w:val="sq-AL"/>
        </w:rPr>
        <w:t>ë</w:t>
      </w:r>
      <w:r w:rsidRPr="00C036F6">
        <w:rPr>
          <w:lang w:val="sq-AL"/>
        </w:rPr>
        <w:t xml:space="preserve"> familjeve të prekura [Konfidencial]</w:t>
      </w:r>
    </w:p>
    <w:p w14:paraId="14974F3C" w14:textId="0247381C" w:rsidR="00754826" w:rsidRPr="00C036F6" w:rsidRDefault="00754826" w:rsidP="00754826">
      <w:pPr>
        <w:pStyle w:val="BodyText"/>
        <w:spacing w:after="120"/>
        <w:rPr>
          <w:lang w:val="sq-AL"/>
        </w:rPr>
      </w:pPr>
      <w:r w:rsidRPr="00C036F6">
        <w:rPr>
          <w:lang w:val="sq-AL"/>
        </w:rPr>
        <w:t>Shtojca 4: Pyetësorët e familjeve [Konfidencial</w:t>
      </w:r>
      <w:r w:rsidR="008A0D2C" w:rsidRPr="00C036F6">
        <w:rPr>
          <w:lang w:val="sq-AL"/>
        </w:rPr>
        <w:t>ë</w:t>
      </w:r>
      <w:r w:rsidRPr="00C036F6">
        <w:rPr>
          <w:lang w:val="sq-AL"/>
        </w:rPr>
        <w:t>]</w:t>
      </w:r>
    </w:p>
    <w:p w14:paraId="0BC76EB2" w14:textId="4A267CA7" w:rsidR="00754826" w:rsidRPr="00C036F6" w:rsidRDefault="00754826" w:rsidP="00754826">
      <w:pPr>
        <w:pStyle w:val="BodyText"/>
        <w:spacing w:after="120"/>
        <w:rPr>
          <w:lang w:val="sq-AL"/>
        </w:rPr>
      </w:pPr>
      <w:r w:rsidRPr="00C036F6">
        <w:rPr>
          <w:lang w:val="sq-AL"/>
        </w:rPr>
        <w:t>Shtojca 5: Skema e procedurës ankimore dhe Formulari i Ankes</w:t>
      </w:r>
      <w:r w:rsidR="00952125">
        <w:rPr>
          <w:lang w:val="sq-AL"/>
        </w:rPr>
        <w:t>ë</w:t>
      </w:r>
      <w:r w:rsidRPr="00C036F6">
        <w:rPr>
          <w:lang w:val="sq-AL"/>
        </w:rPr>
        <w:t xml:space="preserve">s </w:t>
      </w:r>
    </w:p>
    <w:p w14:paraId="0E3C4B5F" w14:textId="51F9902E" w:rsidR="00947126" w:rsidRPr="00C036F6" w:rsidRDefault="00754826" w:rsidP="00754826">
      <w:pPr>
        <w:pStyle w:val="BodyText"/>
        <w:spacing w:after="120" w:line="240" w:lineRule="auto"/>
        <w:rPr>
          <w:lang w:val="sq-AL"/>
        </w:rPr>
      </w:pPr>
      <w:r w:rsidRPr="00C036F6">
        <w:rPr>
          <w:lang w:val="sq-AL"/>
        </w:rPr>
        <w:t>Shtojca 6: Vlerësimi i</w:t>
      </w:r>
      <w:r w:rsidR="008A0D2C">
        <w:rPr>
          <w:lang w:val="sq-AL"/>
        </w:rPr>
        <w:t xml:space="preserve"> të korrave dhe </w:t>
      </w:r>
      <w:r w:rsidRPr="00C036F6">
        <w:rPr>
          <w:lang w:val="sq-AL"/>
        </w:rPr>
        <w:t>&amp; pasurive</w:t>
      </w:r>
    </w:p>
    <w:p w14:paraId="518E9FDA" w14:textId="097D553E" w:rsidR="00FD548F" w:rsidRPr="00C036F6" w:rsidRDefault="00D73A5E" w:rsidP="00ED5B8D">
      <w:pPr>
        <w:pStyle w:val="TOCHeading"/>
        <w:rPr>
          <w:lang w:val="sq-AL"/>
        </w:rPr>
      </w:pPr>
      <w:r w:rsidRPr="00C036F6">
        <w:rPr>
          <w:lang w:val="sq-AL"/>
        </w:rPr>
        <w:lastRenderedPageBreak/>
        <w:t>LIST</w:t>
      </w:r>
      <w:r w:rsidR="00754826" w:rsidRPr="00C036F6">
        <w:rPr>
          <w:lang w:val="sq-AL"/>
        </w:rPr>
        <w:t xml:space="preserve">A E TABELAVE </w:t>
      </w:r>
      <w:r w:rsidR="00287F93" w:rsidRPr="00C036F6">
        <w:rPr>
          <w:lang w:val="sq-AL"/>
        </w:rPr>
        <w:t xml:space="preserve"> </w:t>
      </w:r>
    </w:p>
    <w:p w14:paraId="702A95F3" w14:textId="77777777" w:rsidR="003A6B95" w:rsidRDefault="001711FC">
      <w:pPr>
        <w:pStyle w:val="TableofFigures"/>
        <w:tabs>
          <w:tab w:val="right" w:leader="dot" w:pos="9016"/>
        </w:tabs>
        <w:rPr>
          <w:rFonts w:eastAsiaTheme="minorEastAsia" w:cstheme="minorBidi"/>
          <w:noProof/>
          <w:color w:val="auto"/>
          <w:szCs w:val="22"/>
          <w:lang w:eastAsia="en-US"/>
        </w:rPr>
      </w:pPr>
      <w:r w:rsidRPr="00C036F6">
        <w:rPr>
          <w:lang w:val="sq-AL" w:eastAsia="en-US"/>
        </w:rPr>
        <w:fldChar w:fldCharType="begin"/>
      </w:r>
      <w:r w:rsidRPr="00C036F6">
        <w:rPr>
          <w:lang w:val="sq-AL" w:eastAsia="en-US"/>
        </w:rPr>
        <w:instrText xml:space="preserve"> TOC \h \z \c "Table" </w:instrText>
      </w:r>
      <w:r w:rsidRPr="00C036F6">
        <w:rPr>
          <w:lang w:val="sq-AL" w:eastAsia="en-US"/>
        </w:rPr>
        <w:fldChar w:fldCharType="separate"/>
      </w:r>
      <w:hyperlink w:anchor="_Toc26782456" w:history="1">
        <w:r w:rsidR="003A6B95" w:rsidRPr="009C56D0">
          <w:rPr>
            <w:rStyle w:val="Hyperlink"/>
            <w:noProof/>
            <w:lang w:val="sq-AL"/>
          </w:rPr>
          <w:t>Tabela 2.1: Numri i ndërtesave që do të shpronësohen</w:t>
        </w:r>
        <w:r w:rsidR="003A6B95">
          <w:rPr>
            <w:noProof/>
            <w:webHidden/>
          </w:rPr>
          <w:tab/>
        </w:r>
        <w:r w:rsidR="003A6B95">
          <w:rPr>
            <w:noProof/>
            <w:webHidden/>
          </w:rPr>
          <w:fldChar w:fldCharType="begin"/>
        </w:r>
        <w:r w:rsidR="003A6B95">
          <w:rPr>
            <w:noProof/>
            <w:webHidden/>
          </w:rPr>
          <w:instrText xml:space="preserve"> PAGEREF _Toc26782456 \h </w:instrText>
        </w:r>
        <w:r w:rsidR="003A6B95">
          <w:rPr>
            <w:noProof/>
            <w:webHidden/>
          </w:rPr>
        </w:r>
        <w:r w:rsidR="003A6B95">
          <w:rPr>
            <w:noProof/>
            <w:webHidden/>
          </w:rPr>
          <w:fldChar w:fldCharType="separate"/>
        </w:r>
        <w:r w:rsidR="003A6B95">
          <w:rPr>
            <w:noProof/>
            <w:webHidden/>
          </w:rPr>
          <w:t>10</w:t>
        </w:r>
        <w:r w:rsidR="003A6B95">
          <w:rPr>
            <w:noProof/>
            <w:webHidden/>
          </w:rPr>
          <w:fldChar w:fldCharType="end"/>
        </w:r>
      </w:hyperlink>
    </w:p>
    <w:p w14:paraId="2CC77D3F"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57" w:history="1">
        <w:r w:rsidR="003A6B95" w:rsidRPr="009C56D0">
          <w:rPr>
            <w:rStyle w:val="Hyperlink"/>
            <w:noProof/>
            <w:lang w:val="sq-AL"/>
          </w:rPr>
          <w:t>Tabela 2.2: Objekti i shpronësimit të tokës</w:t>
        </w:r>
        <w:r w:rsidR="003A6B95">
          <w:rPr>
            <w:noProof/>
            <w:webHidden/>
          </w:rPr>
          <w:tab/>
        </w:r>
        <w:r w:rsidR="003A6B95">
          <w:rPr>
            <w:noProof/>
            <w:webHidden/>
          </w:rPr>
          <w:fldChar w:fldCharType="begin"/>
        </w:r>
        <w:r w:rsidR="003A6B95">
          <w:rPr>
            <w:noProof/>
            <w:webHidden/>
          </w:rPr>
          <w:instrText xml:space="preserve"> PAGEREF _Toc26782457 \h </w:instrText>
        </w:r>
        <w:r w:rsidR="003A6B95">
          <w:rPr>
            <w:noProof/>
            <w:webHidden/>
          </w:rPr>
        </w:r>
        <w:r w:rsidR="003A6B95">
          <w:rPr>
            <w:noProof/>
            <w:webHidden/>
          </w:rPr>
          <w:fldChar w:fldCharType="separate"/>
        </w:r>
        <w:r w:rsidR="003A6B95">
          <w:rPr>
            <w:noProof/>
            <w:webHidden/>
          </w:rPr>
          <w:t>10</w:t>
        </w:r>
        <w:r w:rsidR="003A6B95">
          <w:rPr>
            <w:noProof/>
            <w:webHidden/>
          </w:rPr>
          <w:fldChar w:fldCharType="end"/>
        </w:r>
      </w:hyperlink>
    </w:p>
    <w:p w14:paraId="7C1C9800"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58" w:history="1">
        <w:r w:rsidR="003A6B95" w:rsidRPr="009C56D0">
          <w:rPr>
            <w:rStyle w:val="Hyperlink"/>
            <w:noProof/>
            <w:lang w:val="sq-AL"/>
          </w:rPr>
          <w:t>Tabela 3.1: Vendndodhja, pozicioni dhe distanca nga shtrirja e vendbanimeve</w:t>
        </w:r>
        <w:r w:rsidR="003A6B95">
          <w:rPr>
            <w:noProof/>
            <w:webHidden/>
          </w:rPr>
          <w:tab/>
        </w:r>
        <w:r w:rsidR="003A6B95">
          <w:rPr>
            <w:noProof/>
            <w:webHidden/>
          </w:rPr>
          <w:fldChar w:fldCharType="begin"/>
        </w:r>
        <w:r w:rsidR="003A6B95">
          <w:rPr>
            <w:noProof/>
            <w:webHidden/>
          </w:rPr>
          <w:instrText xml:space="preserve"> PAGEREF _Toc26782458 \h </w:instrText>
        </w:r>
        <w:r w:rsidR="003A6B95">
          <w:rPr>
            <w:noProof/>
            <w:webHidden/>
          </w:rPr>
        </w:r>
        <w:r w:rsidR="003A6B95">
          <w:rPr>
            <w:noProof/>
            <w:webHidden/>
          </w:rPr>
          <w:fldChar w:fldCharType="separate"/>
        </w:r>
        <w:r w:rsidR="003A6B95">
          <w:rPr>
            <w:noProof/>
            <w:webHidden/>
          </w:rPr>
          <w:t>12</w:t>
        </w:r>
        <w:r w:rsidR="003A6B95">
          <w:rPr>
            <w:noProof/>
            <w:webHidden/>
          </w:rPr>
          <w:fldChar w:fldCharType="end"/>
        </w:r>
      </w:hyperlink>
    </w:p>
    <w:p w14:paraId="70002817"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59" w:history="1">
        <w:r w:rsidR="003A6B95" w:rsidRPr="009C56D0">
          <w:rPr>
            <w:rStyle w:val="Hyperlink"/>
            <w:noProof/>
            <w:lang w:val="sq-AL"/>
          </w:rPr>
          <w:t>Tabela 3.2: Vendbanimet shumë afër me autostradën (brenda zonës së studimit)</w:t>
        </w:r>
        <w:r w:rsidR="003A6B95">
          <w:rPr>
            <w:noProof/>
            <w:webHidden/>
          </w:rPr>
          <w:tab/>
        </w:r>
        <w:r w:rsidR="003A6B95">
          <w:rPr>
            <w:noProof/>
            <w:webHidden/>
          </w:rPr>
          <w:fldChar w:fldCharType="begin"/>
        </w:r>
        <w:r w:rsidR="003A6B95">
          <w:rPr>
            <w:noProof/>
            <w:webHidden/>
          </w:rPr>
          <w:instrText xml:space="preserve"> PAGEREF _Toc26782459 \h </w:instrText>
        </w:r>
        <w:r w:rsidR="003A6B95">
          <w:rPr>
            <w:noProof/>
            <w:webHidden/>
          </w:rPr>
        </w:r>
        <w:r w:rsidR="003A6B95">
          <w:rPr>
            <w:noProof/>
            <w:webHidden/>
          </w:rPr>
          <w:fldChar w:fldCharType="separate"/>
        </w:r>
        <w:r w:rsidR="003A6B95">
          <w:rPr>
            <w:noProof/>
            <w:webHidden/>
          </w:rPr>
          <w:t>13</w:t>
        </w:r>
        <w:r w:rsidR="003A6B95">
          <w:rPr>
            <w:noProof/>
            <w:webHidden/>
          </w:rPr>
          <w:fldChar w:fldCharType="end"/>
        </w:r>
      </w:hyperlink>
    </w:p>
    <w:p w14:paraId="510EF05E"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0" w:history="1">
        <w:r w:rsidR="003A6B95" w:rsidRPr="009C56D0">
          <w:rPr>
            <w:rStyle w:val="Hyperlink"/>
            <w:noProof/>
            <w:lang w:val="sq-AL"/>
          </w:rPr>
          <w:t>Tabela 4.1: Zonat që do të jenë të zëna nga shtrirja e propozuar</w:t>
        </w:r>
        <w:r w:rsidR="003A6B95">
          <w:rPr>
            <w:noProof/>
            <w:webHidden/>
          </w:rPr>
          <w:tab/>
        </w:r>
        <w:r w:rsidR="003A6B95">
          <w:rPr>
            <w:noProof/>
            <w:webHidden/>
          </w:rPr>
          <w:fldChar w:fldCharType="begin"/>
        </w:r>
        <w:r w:rsidR="003A6B95">
          <w:rPr>
            <w:noProof/>
            <w:webHidden/>
          </w:rPr>
          <w:instrText xml:space="preserve"> PAGEREF _Toc26782460 \h </w:instrText>
        </w:r>
        <w:r w:rsidR="003A6B95">
          <w:rPr>
            <w:noProof/>
            <w:webHidden/>
          </w:rPr>
        </w:r>
        <w:r w:rsidR="003A6B95">
          <w:rPr>
            <w:noProof/>
            <w:webHidden/>
          </w:rPr>
          <w:fldChar w:fldCharType="separate"/>
        </w:r>
        <w:r w:rsidR="003A6B95">
          <w:rPr>
            <w:noProof/>
            <w:webHidden/>
          </w:rPr>
          <w:t>15</w:t>
        </w:r>
        <w:r w:rsidR="003A6B95">
          <w:rPr>
            <w:noProof/>
            <w:webHidden/>
          </w:rPr>
          <w:fldChar w:fldCharType="end"/>
        </w:r>
      </w:hyperlink>
    </w:p>
    <w:p w14:paraId="45282349"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1" w:history="1">
        <w:r w:rsidR="003A6B95" w:rsidRPr="009C56D0">
          <w:rPr>
            <w:rStyle w:val="Hyperlink"/>
            <w:noProof/>
            <w:lang w:val="sq-AL"/>
          </w:rPr>
          <w:t>Tabela 4.2: Tabela me përmbledhjen e Ndikimeve të Zhvendosjes Fizike &amp; Ekonomike</w:t>
        </w:r>
        <w:r w:rsidR="003A6B95">
          <w:rPr>
            <w:noProof/>
            <w:webHidden/>
          </w:rPr>
          <w:tab/>
        </w:r>
        <w:r w:rsidR="003A6B95">
          <w:rPr>
            <w:noProof/>
            <w:webHidden/>
          </w:rPr>
          <w:fldChar w:fldCharType="begin"/>
        </w:r>
        <w:r w:rsidR="003A6B95">
          <w:rPr>
            <w:noProof/>
            <w:webHidden/>
          </w:rPr>
          <w:instrText xml:space="preserve"> PAGEREF _Toc26782461 \h </w:instrText>
        </w:r>
        <w:r w:rsidR="003A6B95">
          <w:rPr>
            <w:noProof/>
            <w:webHidden/>
          </w:rPr>
        </w:r>
        <w:r w:rsidR="003A6B95">
          <w:rPr>
            <w:noProof/>
            <w:webHidden/>
          </w:rPr>
          <w:fldChar w:fldCharType="separate"/>
        </w:r>
        <w:r w:rsidR="003A6B95">
          <w:rPr>
            <w:noProof/>
            <w:webHidden/>
          </w:rPr>
          <w:t>18</w:t>
        </w:r>
        <w:r w:rsidR="003A6B95">
          <w:rPr>
            <w:noProof/>
            <w:webHidden/>
          </w:rPr>
          <w:fldChar w:fldCharType="end"/>
        </w:r>
      </w:hyperlink>
    </w:p>
    <w:p w14:paraId="2FDE78E5"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2" w:history="1">
        <w:r w:rsidR="003A6B95" w:rsidRPr="009C56D0">
          <w:rPr>
            <w:rStyle w:val="Hyperlink"/>
            <w:noProof/>
            <w:lang w:val="sq-AL"/>
          </w:rPr>
          <w:t>Tabela 5.1: Përmbledhje e aktiviteteve sociale të lidhura me Projektin</w:t>
        </w:r>
        <w:r w:rsidR="003A6B95">
          <w:rPr>
            <w:noProof/>
            <w:webHidden/>
          </w:rPr>
          <w:tab/>
        </w:r>
        <w:r w:rsidR="003A6B95">
          <w:rPr>
            <w:noProof/>
            <w:webHidden/>
          </w:rPr>
          <w:fldChar w:fldCharType="begin"/>
        </w:r>
        <w:r w:rsidR="003A6B95">
          <w:rPr>
            <w:noProof/>
            <w:webHidden/>
          </w:rPr>
          <w:instrText xml:space="preserve"> PAGEREF _Toc26782462 \h </w:instrText>
        </w:r>
        <w:r w:rsidR="003A6B95">
          <w:rPr>
            <w:noProof/>
            <w:webHidden/>
          </w:rPr>
        </w:r>
        <w:r w:rsidR="003A6B95">
          <w:rPr>
            <w:noProof/>
            <w:webHidden/>
          </w:rPr>
          <w:fldChar w:fldCharType="separate"/>
        </w:r>
        <w:r w:rsidR="003A6B95">
          <w:rPr>
            <w:noProof/>
            <w:webHidden/>
          </w:rPr>
          <w:t>21</w:t>
        </w:r>
        <w:r w:rsidR="003A6B95">
          <w:rPr>
            <w:noProof/>
            <w:webHidden/>
          </w:rPr>
          <w:fldChar w:fldCharType="end"/>
        </w:r>
      </w:hyperlink>
    </w:p>
    <w:p w14:paraId="04D0A6B6"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3" w:history="1">
        <w:r w:rsidR="003A6B95" w:rsidRPr="009C56D0">
          <w:rPr>
            <w:rStyle w:val="Hyperlink"/>
            <w:noProof/>
            <w:lang w:val="sq-AL"/>
          </w:rPr>
          <w:t>Tabela5.2: Përmbledhje e anketimit socio-ekonomik</w:t>
        </w:r>
        <w:r w:rsidR="003A6B95">
          <w:rPr>
            <w:noProof/>
            <w:webHidden/>
          </w:rPr>
          <w:tab/>
        </w:r>
        <w:r w:rsidR="003A6B95">
          <w:rPr>
            <w:noProof/>
            <w:webHidden/>
          </w:rPr>
          <w:fldChar w:fldCharType="begin"/>
        </w:r>
        <w:r w:rsidR="003A6B95">
          <w:rPr>
            <w:noProof/>
            <w:webHidden/>
          </w:rPr>
          <w:instrText xml:space="preserve"> PAGEREF _Toc26782463 \h </w:instrText>
        </w:r>
        <w:r w:rsidR="003A6B95">
          <w:rPr>
            <w:noProof/>
            <w:webHidden/>
          </w:rPr>
        </w:r>
        <w:r w:rsidR="003A6B95">
          <w:rPr>
            <w:noProof/>
            <w:webHidden/>
          </w:rPr>
          <w:fldChar w:fldCharType="separate"/>
        </w:r>
        <w:r w:rsidR="003A6B95">
          <w:rPr>
            <w:noProof/>
            <w:webHidden/>
          </w:rPr>
          <w:t>22</w:t>
        </w:r>
        <w:r w:rsidR="003A6B95">
          <w:rPr>
            <w:noProof/>
            <w:webHidden/>
          </w:rPr>
          <w:fldChar w:fldCharType="end"/>
        </w:r>
      </w:hyperlink>
    </w:p>
    <w:p w14:paraId="53984C76"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4" w:history="1">
        <w:r w:rsidR="003A6B95" w:rsidRPr="009C56D0">
          <w:rPr>
            <w:rStyle w:val="Hyperlink"/>
            <w:noProof/>
            <w:lang w:val="sq-AL"/>
          </w:rPr>
          <w:t>Tabela 5.3: Parakushtet e përmbushura përpara fillimit të anketimit socio-ekonomik</w:t>
        </w:r>
        <w:r w:rsidR="003A6B95">
          <w:rPr>
            <w:noProof/>
            <w:webHidden/>
          </w:rPr>
          <w:tab/>
        </w:r>
        <w:r w:rsidR="003A6B95">
          <w:rPr>
            <w:noProof/>
            <w:webHidden/>
          </w:rPr>
          <w:fldChar w:fldCharType="begin"/>
        </w:r>
        <w:r w:rsidR="003A6B95">
          <w:rPr>
            <w:noProof/>
            <w:webHidden/>
          </w:rPr>
          <w:instrText xml:space="preserve"> PAGEREF _Toc26782464 \h </w:instrText>
        </w:r>
        <w:r w:rsidR="003A6B95">
          <w:rPr>
            <w:noProof/>
            <w:webHidden/>
          </w:rPr>
        </w:r>
        <w:r w:rsidR="003A6B95">
          <w:rPr>
            <w:noProof/>
            <w:webHidden/>
          </w:rPr>
          <w:fldChar w:fldCharType="separate"/>
        </w:r>
        <w:r w:rsidR="003A6B95">
          <w:rPr>
            <w:noProof/>
            <w:webHidden/>
          </w:rPr>
          <w:t>23</w:t>
        </w:r>
        <w:r w:rsidR="003A6B95">
          <w:rPr>
            <w:noProof/>
            <w:webHidden/>
          </w:rPr>
          <w:fldChar w:fldCharType="end"/>
        </w:r>
      </w:hyperlink>
    </w:p>
    <w:p w14:paraId="14BA3B7D"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5" w:history="1">
        <w:r w:rsidR="003A6B95" w:rsidRPr="009C56D0">
          <w:rPr>
            <w:rStyle w:val="Hyperlink"/>
            <w:noProof/>
            <w:lang w:val="sq-AL"/>
          </w:rPr>
          <w:t>Tabela 5.4: Organizimi i anketimeve socio-ekonomike</w:t>
        </w:r>
        <w:r w:rsidR="003A6B95">
          <w:rPr>
            <w:noProof/>
            <w:webHidden/>
          </w:rPr>
          <w:tab/>
        </w:r>
        <w:r w:rsidR="003A6B95">
          <w:rPr>
            <w:noProof/>
            <w:webHidden/>
          </w:rPr>
          <w:fldChar w:fldCharType="begin"/>
        </w:r>
        <w:r w:rsidR="003A6B95">
          <w:rPr>
            <w:noProof/>
            <w:webHidden/>
          </w:rPr>
          <w:instrText xml:space="preserve"> PAGEREF _Toc26782465 \h </w:instrText>
        </w:r>
        <w:r w:rsidR="003A6B95">
          <w:rPr>
            <w:noProof/>
            <w:webHidden/>
          </w:rPr>
        </w:r>
        <w:r w:rsidR="003A6B95">
          <w:rPr>
            <w:noProof/>
            <w:webHidden/>
          </w:rPr>
          <w:fldChar w:fldCharType="separate"/>
        </w:r>
        <w:r w:rsidR="003A6B95">
          <w:rPr>
            <w:noProof/>
            <w:webHidden/>
          </w:rPr>
          <w:t>23</w:t>
        </w:r>
        <w:r w:rsidR="003A6B95">
          <w:rPr>
            <w:noProof/>
            <w:webHidden/>
          </w:rPr>
          <w:fldChar w:fldCharType="end"/>
        </w:r>
      </w:hyperlink>
    </w:p>
    <w:p w14:paraId="4788DE1C"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6" w:history="1">
        <w:r w:rsidR="003A6B95" w:rsidRPr="009C56D0">
          <w:rPr>
            <w:rStyle w:val="Hyperlink"/>
            <w:noProof/>
            <w:lang w:val="sq-AL"/>
          </w:rPr>
          <w:t>Tabela 5.5: Informimi dhe organizmi i intervistave</w:t>
        </w:r>
        <w:r w:rsidR="003A6B95">
          <w:rPr>
            <w:noProof/>
            <w:webHidden/>
          </w:rPr>
          <w:tab/>
        </w:r>
        <w:r w:rsidR="003A6B95">
          <w:rPr>
            <w:noProof/>
            <w:webHidden/>
          </w:rPr>
          <w:fldChar w:fldCharType="begin"/>
        </w:r>
        <w:r w:rsidR="003A6B95">
          <w:rPr>
            <w:noProof/>
            <w:webHidden/>
          </w:rPr>
          <w:instrText xml:space="preserve"> PAGEREF _Toc26782466 \h </w:instrText>
        </w:r>
        <w:r w:rsidR="003A6B95">
          <w:rPr>
            <w:noProof/>
            <w:webHidden/>
          </w:rPr>
        </w:r>
        <w:r w:rsidR="003A6B95">
          <w:rPr>
            <w:noProof/>
            <w:webHidden/>
          </w:rPr>
          <w:fldChar w:fldCharType="separate"/>
        </w:r>
        <w:r w:rsidR="003A6B95">
          <w:rPr>
            <w:noProof/>
            <w:webHidden/>
          </w:rPr>
          <w:t>24</w:t>
        </w:r>
        <w:r w:rsidR="003A6B95">
          <w:rPr>
            <w:noProof/>
            <w:webHidden/>
          </w:rPr>
          <w:fldChar w:fldCharType="end"/>
        </w:r>
      </w:hyperlink>
    </w:p>
    <w:p w14:paraId="68BDBEBF"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7" w:history="1">
        <w:r w:rsidR="003A6B95" w:rsidRPr="009C56D0">
          <w:rPr>
            <w:rStyle w:val="Hyperlink"/>
            <w:noProof/>
            <w:lang w:val="sq-AL"/>
          </w:rPr>
          <w:t>Tabela 5.6: Kategoritë e personave të prekur</w:t>
        </w:r>
        <w:r w:rsidR="003A6B95">
          <w:rPr>
            <w:noProof/>
            <w:webHidden/>
          </w:rPr>
          <w:tab/>
        </w:r>
        <w:r w:rsidR="003A6B95">
          <w:rPr>
            <w:noProof/>
            <w:webHidden/>
          </w:rPr>
          <w:fldChar w:fldCharType="begin"/>
        </w:r>
        <w:r w:rsidR="003A6B95">
          <w:rPr>
            <w:noProof/>
            <w:webHidden/>
          </w:rPr>
          <w:instrText xml:space="preserve"> PAGEREF _Toc26782467 \h </w:instrText>
        </w:r>
        <w:r w:rsidR="003A6B95">
          <w:rPr>
            <w:noProof/>
            <w:webHidden/>
          </w:rPr>
        </w:r>
        <w:r w:rsidR="003A6B95">
          <w:rPr>
            <w:noProof/>
            <w:webHidden/>
          </w:rPr>
          <w:fldChar w:fldCharType="separate"/>
        </w:r>
        <w:r w:rsidR="003A6B95">
          <w:rPr>
            <w:noProof/>
            <w:webHidden/>
          </w:rPr>
          <w:t>28</w:t>
        </w:r>
        <w:r w:rsidR="003A6B95">
          <w:rPr>
            <w:noProof/>
            <w:webHidden/>
          </w:rPr>
          <w:fldChar w:fldCharType="end"/>
        </w:r>
      </w:hyperlink>
    </w:p>
    <w:p w14:paraId="524B98C7"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8" w:history="1">
        <w:r w:rsidR="003A6B95" w:rsidRPr="009C56D0">
          <w:rPr>
            <w:rStyle w:val="Hyperlink"/>
            <w:noProof/>
            <w:lang w:val="sq-AL"/>
          </w:rPr>
          <w:t>Tabela 5.7: Lista e ndërtesave që duhet të shemben</w:t>
        </w:r>
        <w:r w:rsidR="003A6B95">
          <w:rPr>
            <w:noProof/>
            <w:webHidden/>
          </w:rPr>
          <w:tab/>
        </w:r>
        <w:r w:rsidR="003A6B95">
          <w:rPr>
            <w:noProof/>
            <w:webHidden/>
          </w:rPr>
          <w:fldChar w:fldCharType="begin"/>
        </w:r>
        <w:r w:rsidR="003A6B95">
          <w:rPr>
            <w:noProof/>
            <w:webHidden/>
          </w:rPr>
          <w:instrText xml:space="preserve"> PAGEREF _Toc26782468 \h </w:instrText>
        </w:r>
        <w:r w:rsidR="003A6B95">
          <w:rPr>
            <w:noProof/>
            <w:webHidden/>
          </w:rPr>
        </w:r>
        <w:r w:rsidR="003A6B95">
          <w:rPr>
            <w:noProof/>
            <w:webHidden/>
          </w:rPr>
          <w:fldChar w:fldCharType="separate"/>
        </w:r>
        <w:r w:rsidR="003A6B95">
          <w:rPr>
            <w:noProof/>
            <w:webHidden/>
          </w:rPr>
          <w:t>29</w:t>
        </w:r>
        <w:r w:rsidR="003A6B95">
          <w:rPr>
            <w:noProof/>
            <w:webHidden/>
          </w:rPr>
          <w:fldChar w:fldCharType="end"/>
        </w:r>
      </w:hyperlink>
    </w:p>
    <w:p w14:paraId="3930D9A5"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69" w:history="1">
        <w:r w:rsidR="003A6B95" w:rsidRPr="009C56D0">
          <w:rPr>
            <w:rStyle w:val="Hyperlink"/>
            <w:noProof/>
            <w:lang w:val="sq-AL"/>
          </w:rPr>
          <w:t>Tabela 5.8: Toka që duhet të shpronësohet</w:t>
        </w:r>
        <w:r w:rsidR="003A6B95">
          <w:rPr>
            <w:noProof/>
            <w:webHidden/>
          </w:rPr>
          <w:tab/>
        </w:r>
        <w:r w:rsidR="003A6B95">
          <w:rPr>
            <w:noProof/>
            <w:webHidden/>
          </w:rPr>
          <w:fldChar w:fldCharType="begin"/>
        </w:r>
        <w:r w:rsidR="003A6B95">
          <w:rPr>
            <w:noProof/>
            <w:webHidden/>
          </w:rPr>
          <w:instrText xml:space="preserve"> PAGEREF _Toc26782469 \h </w:instrText>
        </w:r>
        <w:r w:rsidR="003A6B95">
          <w:rPr>
            <w:noProof/>
            <w:webHidden/>
          </w:rPr>
        </w:r>
        <w:r w:rsidR="003A6B95">
          <w:rPr>
            <w:noProof/>
            <w:webHidden/>
          </w:rPr>
          <w:fldChar w:fldCharType="separate"/>
        </w:r>
        <w:r w:rsidR="003A6B95">
          <w:rPr>
            <w:noProof/>
            <w:webHidden/>
          </w:rPr>
          <w:t>38</w:t>
        </w:r>
        <w:r w:rsidR="003A6B95">
          <w:rPr>
            <w:noProof/>
            <w:webHidden/>
          </w:rPr>
          <w:fldChar w:fldCharType="end"/>
        </w:r>
      </w:hyperlink>
    </w:p>
    <w:p w14:paraId="221A5022"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0" w:history="1">
        <w:r w:rsidR="003A6B95" w:rsidRPr="009C56D0">
          <w:rPr>
            <w:rStyle w:val="Hyperlink"/>
            <w:noProof/>
            <w:lang w:val="sq-AL"/>
          </w:rPr>
          <w:t>Tabela 5.9: Përdorimi i tokës së parcelave që duhet të shpronësohen</w:t>
        </w:r>
        <w:r w:rsidR="003A6B95">
          <w:rPr>
            <w:noProof/>
            <w:webHidden/>
          </w:rPr>
          <w:tab/>
        </w:r>
        <w:r w:rsidR="003A6B95">
          <w:rPr>
            <w:noProof/>
            <w:webHidden/>
          </w:rPr>
          <w:fldChar w:fldCharType="begin"/>
        </w:r>
        <w:r w:rsidR="003A6B95">
          <w:rPr>
            <w:noProof/>
            <w:webHidden/>
          </w:rPr>
          <w:instrText xml:space="preserve"> PAGEREF _Toc26782470 \h </w:instrText>
        </w:r>
        <w:r w:rsidR="003A6B95">
          <w:rPr>
            <w:noProof/>
            <w:webHidden/>
          </w:rPr>
        </w:r>
        <w:r w:rsidR="003A6B95">
          <w:rPr>
            <w:noProof/>
            <w:webHidden/>
          </w:rPr>
          <w:fldChar w:fldCharType="separate"/>
        </w:r>
        <w:r w:rsidR="003A6B95">
          <w:rPr>
            <w:noProof/>
            <w:webHidden/>
          </w:rPr>
          <w:t>44</w:t>
        </w:r>
        <w:r w:rsidR="003A6B95">
          <w:rPr>
            <w:noProof/>
            <w:webHidden/>
          </w:rPr>
          <w:fldChar w:fldCharType="end"/>
        </w:r>
      </w:hyperlink>
    </w:p>
    <w:p w14:paraId="6680DCE0"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1" w:history="1">
        <w:r w:rsidR="003A6B95" w:rsidRPr="009C56D0">
          <w:rPr>
            <w:rStyle w:val="Hyperlink"/>
            <w:noProof/>
            <w:lang w:val="sq-AL"/>
          </w:rPr>
          <w:t>Tabela 5.10: Përdorimi i tokës së parcelave të përdorura nga përdoruesit informalë që duhet të shpronësohen</w:t>
        </w:r>
        <w:r w:rsidR="003A6B95">
          <w:rPr>
            <w:noProof/>
            <w:webHidden/>
          </w:rPr>
          <w:tab/>
        </w:r>
        <w:r w:rsidR="003A6B95">
          <w:rPr>
            <w:noProof/>
            <w:webHidden/>
          </w:rPr>
          <w:fldChar w:fldCharType="begin"/>
        </w:r>
        <w:r w:rsidR="003A6B95">
          <w:rPr>
            <w:noProof/>
            <w:webHidden/>
          </w:rPr>
          <w:instrText xml:space="preserve"> PAGEREF _Toc26782471 \h </w:instrText>
        </w:r>
        <w:r w:rsidR="003A6B95">
          <w:rPr>
            <w:noProof/>
            <w:webHidden/>
          </w:rPr>
        </w:r>
        <w:r w:rsidR="003A6B95">
          <w:rPr>
            <w:noProof/>
            <w:webHidden/>
          </w:rPr>
          <w:fldChar w:fldCharType="separate"/>
        </w:r>
        <w:r w:rsidR="003A6B95">
          <w:rPr>
            <w:noProof/>
            <w:webHidden/>
          </w:rPr>
          <w:t>49</w:t>
        </w:r>
        <w:r w:rsidR="003A6B95">
          <w:rPr>
            <w:noProof/>
            <w:webHidden/>
          </w:rPr>
          <w:fldChar w:fldCharType="end"/>
        </w:r>
      </w:hyperlink>
    </w:p>
    <w:p w14:paraId="78A663E0"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2" w:history="1">
        <w:r w:rsidR="003A6B95" w:rsidRPr="009C56D0">
          <w:rPr>
            <w:rStyle w:val="Hyperlink"/>
            <w:noProof/>
            <w:lang w:val="sq-AL"/>
          </w:rPr>
          <w:t>Tabela 8.1: Personat vulnerabël të prekur nga Projekti</w:t>
        </w:r>
        <w:r w:rsidR="003A6B95">
          <w:rPr>
            <w:noProof/>
            <w:webHidden/>
          </w:rPr>
          <w:tab/>
        </w:r>
        <w:r w:rsidR="003A6B95">
          <w:rPr>
            <w:noProof/>
            <w:webHidden/>
          </w:rPr>
          <w:fldChar w:fldCharType="begin"/>
        </w:r>
        <w:r w:rsidR="003A6B95">
          <w:rPr>
            <w:noProof/>
            <w:webHidden/>
          </w:rPr>
          <w:instrText xml:space="preserve"> PAGEREF _Toc26782472 \h </w:instrText>
        </w:r>
        <w:r w:rsidR="003A6B95">
          <w:rPr>
            <w:noProof/>
            <w:webHidden/>
          </w:rPr>
        </w:r>
        <w:r w:rsidR="003A6B95">
          <w:rPr>
            <w:noProof/>
            <w:webHidden/>
          </w:rPr>
          <w:fldChar w:fldCharType="separate"/>
        </w:r>
        <w:r w:rsidR="003A6B95">
          <w:rPr>
            <w:noProof/>
            <w:webHidden/>
          </w:rPr>
          <w:t>64</w:t>
        </w:r>
        <w:r w:rsidR="003A6B95">
          <w:rPr>
            <w:noProof/>
            <w:webHidden/>
          </w:rPr>
          <w:fldChar w:fldCharType="end"/>
        </w:r>
      </w:hyperlink>
    </w:p>
    <w:p w14:paraId="225274CC"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3" w:history="1">
        <w:r w:rsidR="003A6B95" w:rsidRPr="009C56D0">
          <w:rPr>
            <w:rStyle w:val="Hyperlink"/>
            <w:noProof/>
            <w:lang w:val="sq-AL"/>
          </w:rPr>
          <w:t>Tabela 9.1: Matrica e të drejtave</w:t>
        </w:r>
        <w:r w:rsidR="003A6B95">
          <w:rPr>
            <w:noProof/>
            <w:webHidden/>
          </w:rPr>
          <w:tab/>
        </w:r>
        <w:r w:rsidR="003A6B95">
          <w:rPr>
            <w:noProof/>
            <w:webHidden/>
          </w:rPr>
          <w:fldChar w:fldCharType="begin"/>
        </w:r>
        <w:r w:rsidR="003A6B95">
          <w:rPr>
            <w:noProof/>
            <w:webHidden/>
          </w:rPr>
          <w:instrText xml:space="preserve"> PAGEREF _Toc26782473 \h </w:instrText>
        </w:r>
        <w:r w:rsidR="003A6B95">
          <w:rPr>
            <w:noProof/>
            <w:webHidden/>
          </w:rPr>
        </w:r>
        <w:r w:rsidR="003A6B95">
          <w:rPr>
            <w:noProof/>
            <w:webHidden/>
          </w:rPr>
          <w:fldChar w:fldCharType="separate"/>
        </w:r>
        <w:r w:rsidR="003A6B95">
          <w:rPr>
            <w:noProof/>
            <w:webHidden/>
          </w:rPr>
          <w:t>66</w:t>
        </w:r>
        <w:r w:rsidR="003A6B95">
          <w:rPr>
            <w:noProof/>
            <w:webHidden/>
          </w:rPr>
          <w:fldChar w:fldCharType="end"/>
        </w:r>
      </w:hyperlink>
    </w:p>
    <w:p w14:paraId="505789A7"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4" w:history="1">
        <w:r w:rsidR="003A6B95" w:rsidRPr="009C56D0">
          <w:rPr>
            <w:rStyle w:val="Hyperlink"/>
            <w:noProof/>
            <w:lang w:val="sq-AL"/>
          </w:rPr>
          <w:t>Tabela 11.1: Zbatimi i përgjegjësive të PVR</w:t>
        </w:r>
        <w:r w:rsidR="003A6B95">
          <w:rPr>
            <w:noProof/>
            <w:webHidden/>
          </w:rPr>
          <w:tab/>
        </w:r>
        <w:r w:rsidR="003A6B95">
          <w:rPr>
            <w:noProof/>
            <w:webHidden/>
          </w:rPr>
          <w:fldChar w:fldCharType="begin"/>
        </w:r>
        <w:r w:rsidR="003A6B95">
          <w:rPr>
            <w:noProof/>
            <w:webHidden/>
          </w:rPr>
          <w:instrText xml:space="preserve"> PAGEREF _Toc26782474 \h </w:instrText>
        </w:r>
        <w:r w:rsidR="003A6B95">
          <w:rPr>
            <w:noProof/>
            <w:webHidden/>
          </w:rPr>
        </w:r>
        <w:r w:rsidR="003A6B95">
          <w:rPr>
            <w:noProof/>
            <w:webHidden/>
          </w:rPr>
          <w:fldChar w:fldCharType="separate"/>
        </w:r>
        <w:r w:rsidR="003A6B95">
          <w:rPr>
            <w:noProof/>
            <w:webHidden/>
          </w:rPr>
          <w:t>76</w:t>
        </w:r>
        <w:r w:rsidR="003A6B95">
          <w:rPr>
            <w:noProof/>
            <w:webHidden/>
          </w:rPr>
          <w:fldChar w:fldCharType="end"/>
        </w:r>
      </w:hyperlink>
    </w:p>
    <w:p w14:paraId="4948B9D0"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5" w:history="1">
        <w:r w:rsidR="003A6B95" w:rsidRPr="009C56D0">
          <w:rPr>
            <w:rStyle w:val="Hyperlink"/>
            <w:noProof/>
            <w:lang w:val="sq-AL"/>
          </w:rPr>
          <w:t>Tabela 12.1:Kalendari i konsultimit dhe komunikimit</w:t>
        </w:r>
        <w:r w:rsidR="003A6B95">
          <w:rPr>
            <w:noProof/>
            <w:webHidden/>
          </w:rPr>
          <w:tab/>
        </w:r>
        <w:r w:rsidR="003A6B95">
          <w:rPr>
            <w:noProof/>
            <w:webHidden/>
          </w:rPr>
          <w:fldChar w:fldCharType="begin"/>
        </w:r>
        <w:r w:rsidR="003A6B95">
          <w:rPr>
            <w:noProof/>
            <w:webHidden/>
          </w:rPr>
          <w:instrText xml:space="preserve"> PAGEREF _Toc26782475 \h </w:instrText>
        </w:r>
        <w:r w:rsidR="003A6B95">
          <w:rPr>
            <w:noProof/>
            <w:webHidden/>
          </w:rPr>
        </w:r>
        <w:r w:rsidR="003A6B95">
          <w:rPr>
            <w:noProof/>
            <w:webHidden/>
          </w:rPr>
          <w:fldChar w:fldCharType="separate"/>
        </w:r>
        <w:r w:rsidR="003A6B95">
          <w:rPr>
            <w:noProof/>
            <w:webHidden/>
          </w:rPr>
          <w:t>81</w:t>
        </w:r>
        <w:r w:rsidR="003A6B95">
          <w:rPr>
            <w:noProof/>
            <w:webHidden/>
          </w:rPr>
          <w:fldChar w:fldCharType="end"/>
        </w:r>
      </w:hyperlink>
    </w:p>
    <w:p w14:paraId="060D3ADB"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6" w:history="1">
        <w:r w:rsidR="003A6B95" w:rsidRPr="009C56D0">
          <w:rPr>
            <w:rStyle w:val="Hyperlink"/>
            <w:noProof/>
            <w:lang w:val="sq-AL"/>
          </w:rPr>
          <w:t>Tabela 13.1: Detajet e kontaktit për paraqitjen e ankesave</w:t>
        </w:r>
        <w:r w:rsidR="003A6B95">
          <w:rPr>
            <w:noProof/>
            <w:webHidden/>
          </w:rPr>
          <w:tab/>
        </w:r>
        <w:r w:rsidR="003A6B95">
          <w:rPr>
            <w:noProof/>
            <w:webHidden/>
          </w:rPr>
          <w:fldChar w:fldCharType="begin"/>
        </w:r>
        <w:r w:rsidR="003A6B95">
          <w:rPr>
            <w:noProof/>
            <w:webHidden/>
          </w:rPr>
          <w:instrText xml:space="preserve"> PAGEREF _Toc26782476 \h </w:instrText>
        </w:r>
        <w:r w:rsidR="003A6B95">
          <w:rPr>
            <w:noProof/>
            <w:webHidden/>
          </w:rPr>
        </w:r>
        <w:r w:rsidR="003A6B95">
          <w:rPr>
            <w:noProof/>
            <w:webHidden/>
          </w:rPr>
          <w:fldChar w:fldCharType="separate"/>
        </w:r>
        <w:r w:rsidR="003A6B95">
          <w:rPr>
            <w:noProof/>
            <w:webHidden/>
          </w:rPr>
          <w:t>84</w:t>
        </w:r>
        <w:r w:rsidR="003A6B95">
          <w:rPr>
            <w:noProof/>
            <w:webHidden/>
          </w:rPr>
          <w:fldChar w:fldCharType="end"/>
        </w:r>
      </w:hyperlink>
    </w:p>
    <w:p w14:paraId="44979250"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7" w:history="1">
        <w:r w:rsidR="003A6B95" w:rsidRPr="009C56D0">
          <w:rPr>
            <w:rStyle w:val="Hyperlink"/>
            <w:noProof/>
            <w:lang w:val="sq-AL"/>
          </w:rPr>
          <w:t>Tabela 13.2: Formulari i ankesës</w:t>
        </w:r>
        <w:r w:rsidR="003A6B95">
          <w:rPr>
            <w:noProof/>
            <w:webHidden/>
          </w:rPr>
          <w:tab/>
        </w:r>
        <w:r w:rsidR="003A6B95">
          <w:rPr>
            <w:noProof/>
            <w:webHidden/>
          </w:rPr>
          <w:fldChar w:fldCharType="begin"/>
        </w:r>
        <w:r w:rsidR="003A6B95">
          <w:rPr>
            <w:noProof/>
            <w:webHidden/>
          </w:rPr>
          <w:instrText xml:space="preserve"> PAGEREF _Toc26782477 \h </w:instrText>
        </w:r>
        <w:r w:rsidR="003A6B95">
          <w:rPr>
            <w:noProof/>
            <w:webHidden/>
          </w:rPr>
        </w:r>
        <w:r w:rsidR="003A6B95">
          <w:rPr>
            <w:noProof/>
            <w:webHidden/>
          </w:rPr>
          <w:fldChar w:fldCharType="separate"/>
        </w:r>
        <w:r w:rsidR="003A6B95">
          <w:rPr>
            <w:noProof/>
            <w:webHidden/>
          </w:rPr>
          <w:t>87</w:t>
        </w:r>
        <w:r w:rsidR="003A6B95">
          <w:rPr>
            <w:noProof/>
            <w:webHidden/>
          </w:rPr>
          <w:fldChar w:fldCharType="end"/>
        </w:r>
      </w:hyperlink>
    </w:p>
    <w:p w14:paraId="05D4EE18"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8" w:history="1">
        <w:r w:rsidR="003A6B95" w:rsidRPr="009C56D0">
          <w:rPr>
            <w:rStyle w:val="Hyperlink"/>
            <w:noProof/>
            <w:lang w:val="sq-AL"/>
          </w:rPr>
          <w:t>Tabela 14.1: Indikatorë indikativë të monitorimit</w:t>
        </w:r>
        <w:r w:rsidR="003A6B95">
          <w:rPr>
            <w:noProof/>
            <w:webHidden/>
          </w:rPr>
          <w:tab/>
        </w:r>
        <w:r w:rsidR="003A6B95">
          <w:rPr>
            <w:noProof/>
            <w:webHidden/>
          </w:rPr>
          <w:fldChar w:fldCharType="begin"/>
        </w:r>
        <w:r w:rsidR="003A6B95">
          <w:rPr>
            <w:noProof/>
            <w:webHidden/>
          </w:rPr>
          <w:instrText xml:space="preserve"> PAGEREF _Toc26782478 \h </w:instrText>
        </w:r>
        <w:r w:rsidR="003A6B95">
          <w:rPr>
            <w:noProof/>
            <w:webHidden/>
          </w:rPr>
        </w:r>
        <w:r w:rsidR="003A6B95">
          <w:rPr>
            <w:noProof/>
            <w:webHidden/>
          </w:rPr>
          <w:fldChar w:fldCharType="separate"/>
        </w:r>
        <w:r w:rsidR="003A6B95">
          <w:rPr>
            <w:noProof/>
            <w:webHidden/>
          </w:rPr>
          <w:t>88</w:t>
        </w:r>
        <w:r w:rsidR="003A6B95">
          <w:rPr>
            <w:noProof/>
            <w:webHidden/>
          </w:rPr>
          <w:fldChar w:fldCharType="end"/>
        </w:r>
      </w:hyperlink>
    </w:p>
    <w:p w14:paraId="54BEB8D4"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79" w:history="1">
        <w:r w:rsidR="003A6B95" w:rsidRPr="009C56D0">
          <w:rPr>
            <w:rStyle w:val="Hyperlink"/>
            <w:noProof/>
            <w:lang w:val="sq-AL"/>
          </w:rPr>
          <w:t>Tabela 15.1: Kostot e vlerësuara të kompensimit</w:t>
        </w:r>
        <w:r w:rsidR="003A6B95">
          <w:rPr>
            <w:noProof/>
            <w:webHidden/>
          </w:rPr>
          <w:tab/>
        </w:r>
        <w:r w:rsidR="003A6B95">
          <w:rPr>
            <w:noProof/>
            <w:webHidden/>
          </w:rPr>
          <w:fldChar w:fldCharType="begin"/>
        </w:r>
        <w:r w:rsidR="003A6B95">
          <w:rPr>
            <w:noProof/>
            <w:webHidden/>
          </w:rPr>
          <w:instrText xml:space="preserve"> PAGEREF _Toc26782479 \h </w:instrText>
        </w:r>
        <w:r w:rsidR="003A6B95">
          <w:rPr>
            <w:noProof/>
            <w:webHidden/>
          </w:rPr>
        </w:r>
        <w:r w:rsidR="003A6B95">
          <w:rPr>
            <w:noProof/>
            <w:webHidden/>
          </w:rPr>
          <w:fldChar w:fldCharType="separate"/>
        </w:r>
        <w:r w:rsidR="003A6B95">
          <w:rPr>
            <w:noProof/>
            <w:webHidden/>
          </w:rPr>
          <w:t>91</w:t>
        </w:r>
        <w:r w:rsidR="003A6B95">
          <w:rPr>
            <w:noProof/>
            <w:webHidden/>
          </w:rPr>
          <w:fldChar w:fldCharType="end"/>
        </w:r>
      </w:hyperlink>
    </w:p>
    <w:p w14:paraId="0A2C3C02" w14:textId="6E6E2348" w:rsidR="001711FC" w:rsidRPr="00C036F6" w:rsidRDefault="001711FC" w:rsidP="001711FC">
      <w:pPr>
        <w:rPr>
          <w:lang w:val="sq-AL" w:eastAsia="en-US"/>
        </w:rPr>
      </w:pPr>
      <w:r w:rsidRPr="00C036F6">
        <w:rPr>
          <w:lang w:val="sq-AL" w:eastAsia="en-US"/>
        </w:rPr>
        <w:fldChar w:fldCharType="end"/>
      </w:r>
    </w:p>
    <w:p w14:paraId="288BAB87" w14:textId="594BF173" w:rsidR="00FD548F" w:rsidRPr="00C036F6" w:rsidRDefault="00D73A5E" w:rsidP="00ED5B8D">
      <w:pPr>
        <w:pStyle w:val="TOCHeading"/>
        <w:rPr>
          <w:lang w:val="sq-AL"/>
        </w:rPr>
      </w:pPr>
      <w:r w:rsidRPr="00C036F6">
        <w:rPr>
          <w:lang w:val="sq-AL"/>
        </w:rPr>
        <w:lastRenderedPageBreak/>
        <w:t>LIST</w:t>
      </w:r>
      <w:r w:rsidR="00754826" w:rsidRPr="00C036F6">
        <w:rPr>
          <w:lang w:val="sq-AL"/>
        </w:rPr>
        <w:t>A</w:t>
      </w:r>
      <w:r w:rsidRPr="00C036F6">
        <w:rPr>
          <w:lang w:val="sq-AL"/>
        </w:rPr>
        <w:t xml:space="preserve"> </w:t>
      </w:r>
      <w:r w:rsidR="00754826" w:rsidRPr="00C036F6">
        <w:rPr>
          <w:lang w:val="sq-AL"/>
        </w:rPr>
        <w:t>E FIGURAVE DHE GRAFIK</w:t>
      </w:r>
      <w:r w:rsidR="00952125">
        <w:rPr>
          <w:lang w:val="sq-AL"/>
        </w:rPr>
        <w:t>Ë</w:t>
      </w:r>
      <w:r w:rsidR="00754826" w:rsidRPr="00C036F6">
        <w:rPr>
          <w:lang w:val="sq-AL"/>
        </w:rPr>
        <w:t xml:space="preserve">VE </w:t>
      </w:r>
    </w:p>
    <w:p w14:paraId="395839B7" w14:textId="77777777" w:rsidR="008A0D2C" w:rsidRDefault="001711FC">
      <w:pPr>
        <w:pStyle w:val="TableofFigures"/>
        <w:tabs>
          <w:tab w:val="right" w:leader="dot" w:pos="9016"/>
        </w:tabs>
        <w:rPr>
          <w:rFonts w:eastAsiaTheme="minorEastAsia" w:cstheme="minorBidi"/>
          <w:noProof/>
          <w:color w:val="auto"/>
          <w:szCs w:val="22"/>
          <w:lang w:eastAsia="en-US"/>
        </w:rPr>
      </w:pPr>
      <w:r w:rsidRPr="00C036F6">
        <w:rPr>
          <w:lang w:val="sq-AL" w:eastAsia="en-US"/>
        </w:rPr>
        <w:fldChar w:fldCharType="begin"/>
      </w:r>
      <w:r w:rsidRPr="00C036F6">
        <w:rPr>
          <w:lang w:val="sq-AL" w:eastAsia="en-US"/>
        </w:rPr>
        <w:instrText xml:space="preserve"> TOC \h \z \c "Figure" </w:instrText>
      </w:r>
      <w:r w:rsidRPr="00C036F6">
        <w:rPr>
          <w:lang w:val="sq-AL" w:eastAsia="en-US"/>
        </w:rPr>
        <w:fldChar w:fldCharType="separate"/>
      </w:r>
      <w:hyperlink w:anchor="_Toc26705333" w:history="1">
        <w:r w:rsidR="008A0D2C" w:rsidRPr="00CB56CC">
          <w:rPr>
            <w:rStyle w:val="Hyperlink"/>
            <w:noProof/>
            <w:lang w:val="sq-AL"/>
          </w:rPr>
          <w:t>Figura 3.1: Projektimi i detajuar i autostradës (vija e kuqe) – Zona e studimit me vijë të verdhë.</w:t>
        </w:r>
        <w:r w:rsidR="008A0D2C">
          <w:rPr>
            <w:noProof/>
            <w:webHidden/>
          </w:rPr>
          <w:tab/>
        </w:r>
        <w:r w:rsidR="008A0D2C">
          <w:rPr>
            <w:noProof/>
            <w:webHidden/>
          </w:rPr>
          <w:fldChar w:fldCharType="begin"/>
        </w:r>
        <w:r w:rsidR="008A0D2C">
          <w:rPr>
            <w:noProof/>
            <w:webHidden/>
          </w:rPr>
          <w:instrText xml:space="preserve"> PAGEREF _Toc26705333 \h </w:instrText>
        </w:r>
        <w:r w:rsidR="008A0D2C">
          <w:rPr>
            <w:noProof/>
            <w:webHidden/>
          </w:rPr>
        </w:r>
        <w:r w:rsidR="008A0D2C">
          <w:rPr>
            <w:noProof/>
            <w:webHidden/>
          </w:rPr>
          <w:fldChar w:fldCharType="separate"/>
        </w:r>
        <w:r w:rsidR="008A0D2C">
          <w:rPr>
            <w:noProof/>
            <w:webHidden/>
          </w:rPr>
          <w:t>13</w:t>
        </w:r>
        <w:r w:rsidR="008A0D2C">
          <w:rPr>
            <w:noProof/>
            <w:webHidden/>
          </w:rPr>
          <w:fldChar w:fldCharType="end"/>
        </w:r>
      </w:hyperlink>
    </w:p>
    <w:p w14:paraId="6A83FDA8" w14:textId="77777777" w:rsidR="003A6B95" w:rsidRDefault="001711FC" w:rsidP="001711FC">
      <w:pPr>
        <w:rPr>
          <w:noProof/>
        </w:rPr>
      </w:pPr>
      <w:r w:rsidRPr="00C036F6">
        <w:rPr>
          <w:lang w:val="sq-AL" w:eastAsia="en-US"/>
        </w:rPr>
        <w:fldChar w:fldCharType="end"/>
      </w:r>
      <w:r w:rsidRPr="00C036F6">
        <w:rPr>
          <w:lang w:val="sq-AL" w:eastAsia="en-US"/>
        </w:rPr>
        <w:fldChar w:fldCharType="begin"/>
      </w:r>
      <w:r w:rsidRPr="00C036F6">
        <w:rPr>
          <w:lang w:val="sq-AL" w:eastAsia="en-US"/>
        </w:rPr>
        <w:instrText xml:space="preserve"> TOC \h \z \c "Graph" </w:instrText>
      </w:r>
      <w:r w:rsidRPr="00C036F6">
        <w:rPr>
          <w:lang w:val="sq-AL" w:eastAsia="en-US"/>
        </w:rPr>
        <w:fldChar w:fldCharType="separate"/>
      </w:r>
    </w:p>
    <w:p w14:paraId="64A6F437"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0" w:history="1">
        <w:r w:rsidR="003A6B95" w:rsidRPr="009062E9">
          <w:rPr>
            <w:rStyle w:val="Hyperlink"/>
            <w:noProof/>
            <w:lang w:val="sq-AL"/>
          </w:rPr>
          <w:t>Grafiku 5.1: Lloji i pronës së shpronësuar</w:t>
        </w:r>
        <w:r w:rsidR="003A6B95">
          <w:rPr>
            <w:noProof/>
            <w:webHidden/>
          </w:rPr>
          <w:tab/>
        </w:r>
        <w:r w:rsidR="003A6B95">
          <w:rPr>
            <w:noProof/>
            <w:webHidden/>
          </w:rPr>
          <w:fldChar w:fldCharType="begin"/>
        </w:r>
        <w:r w:rsidR="003A6B95">
          <w:rPr>
            <w:noProof/>
            <w:webHidden/>
          </w:rPr>
          <w:instrText xml:space="preserve"> PAGEREF _Toc26782480 \h </w:instrText>
        </w:r>
        <w:r w:rsidR="003A6B95">
          <w:rPr>
            <w:noProof/>
            <w:webHidden/>
          </w:rPr>
        </w:r>
        <w:r w:rsidR="003A6B95">
          <w:rPr>
            <w:noProof/>
            <w:webHidden/>
          </w:rPr>
          <w:fldChar w:fldCharType="separate"/>
        </w:r>
        <w:r w:rsidR="003A6B95">
          <w:rPr>
            <w:noProof/>
            <w:webHidden/>
          </w:rPr>
          <w:t>31</w:t>
        </w:r>
        <w:r w:rsidR="003A6B95">
          <w:rPr>
            <w:noProof/>
            <w:webHidden/>
          </w:rPr>
          <w:fldChar w:fldCharType="end"/>
        </w:r>
      </w:hyperlink>
    </w:p>
    <w:p w14:paraId="73F3C82E"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1" w:history="1">
        <w:r w:rsidR="003A6B95" w:rsidRPr="009062E9">
          <w:rPr>
            <w:rStyle w:val="Hyperlink"/>
            <w:noProof/>
            <w:lang w:val="sq-AL"/>
          </w:rPr>
          <w:t>Grafiku 5.2: Natyra e shpronësimit</w:t>
        </w:r>
        <w:r w:rsidR="003A6B95">
          <w:rPr>
            <w:noProof/>
            <w:webHidden/>
          </w:rPr>
          <w:tab/>
        </w:r>
        <w:r w:rsidR="003A6B95">
          <w:rPr>
            <w:noProof/>
            <w:webHidden/>
          </w:rPr>
          <w:fldChar w:fldCharType="begin"/>
        </w:r>
        <w:r w:rsidR="003A6B95">
          <w:rPr>
            <w:noProof/>
            <w:webHidden/>
          </w:rPr>
          <w:instrText xml:space="preserve"> PAGEREF _Toc26782481 \h </w:instrText>
        </w:r>
        <w:r w:rsidR="003A6B95">
          <w:rPr>
            <w:noProof/>
            <w:webHidden/>
          </w:rPr>
        </w:r>
        <w:r w:rsidR="003A6B95">
          <w:rPr>
            <w:noProof/>
            <w:webHidden/>
          </w:rPr>
          <w:fldChar w:fldCharType="separate"/>
        </w:r>
        <w:r w:rsidR="003A6B95">
          <w:rPr>
            <w:noProof/>
            <w:webHidden/>
          </w:rPr>
          <w:t>31</w:t>
        </w:r>
        <w:r w:rsidR="003A6B95">
          <w:rPr>
            <w:noProof/>
            <w:webHidden/>
          </w:rPr>
          <w:fldChar w:fldCharType="end"/>
        </w:r>
      </w:hyperlink>
    </w:p>
    <w:p w14:paraId="6A53839F"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2" w:history="1">
        <w:r w:rsidR="003A6B95" w:rsidRPr="009062E9">
          <w:rPr>
            <w:rStyle w:val="Hyperlink"/>
            <w:noProof/>
            <w:lang w:val="sq-AL"/>
          </w:rPr>
          <w:t>Grafiku 5.3: Të ardhurat totale të familjeve të shpronësuara</w:t>
        </w:r>
        <w:r w:rsidR="003A6B95">
          <w:rPr>
            <w:noProof/>
            <w:webHidden/>
          </w:rPr>
          <w:tab/>
        </w:r>
        <w:r w:rsidR="003A6B95">
          <w:rPr>
            <w:noProof/>
            <w:webHidden/>
          </w:rPr>
          <w:fldChar w:fldCharType="begin"/>
        </w:r>
        <w:r w:rsidR="003A6B95">
          <w:rPr>
            <w:noProof/>
            <w:webHidden/>
          </w:rPr>
          <w:instrText xml:space="preserve"> PAGEREF _Toc26782482 \h </w:instrText>
        </w:r>
        <w:r w:rsidR="003A6B95">
          <w:rPr>
            <w:noProof/>
            <w:webHidden/>
          </w:rPr>
        </w:r>
        <w:r w:rsidR="003A6B95">
          <w:rPr>
            <w:noProof/>
            <w:webHidden/>
          </w:rPr>
          <w:fldChar w:fldCharType="separate"/>
        </w:r>
        <w:r w:rsidR="003A6B95">
          <w:rPr>
            <w:noProof/>
            <w:webHidden/>
          </w:rPr>
          <w:t>33</w:t>
        </w:r>
        <w:r w:rsidR="003A6B95">
          <w:rPr>
            <w:noProof/>
            <w:webHidden/>
          </w:rPr>
          <w:fldChar w:fldCharType="end"/>
        </w:r>
      </w:hyperlink>
    </w:p>
    <w:p w14:paraId="20ED4ECB"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3" w:history="1">
        <w:r w:rsidR="003A6B95" w:rsidRPr="009062E9">
          <w:rPr>
            <w:rStyle w:val="Hyperlink"/>
            <w:noProof/>
            <w:lang w:val="sq-AL"/>
          </w:rPr>
          <w:t>Grafiku 5.4: Numri i personave nën përgjegjësinë e kryefamiljarit</w:t>
        </w:r>
        <w:r w:rsidR="003A6B95">
          <w:rPr>
            <w:noProof/>
            <w:webHidden/>
          </w:rPr>
          <w:tab/>
        </w:r>
        <w:r w:rsidR="003A6B95">
          <w:rPr>
            <w:noProof/>
            <w:webHidden/>
          </w:rPr>
          <w:fldChar w:fldCharType="begin"/>
        </w:r>
        <w:r w:rsidR="003A6B95">
          <w:rPr>
            <w:noProof/>
            <w:webHidden/>
          </w:rPr>
          <w:instrText xml:space="preserve"> PAGEREF _Toc26782483 \h </w:instrText>
        </w:r>
        <w:r w:rsidR="003A6B95">
          <w:rPr>
            <w:noProof/>
            <w:webHidden/>
          </w:rPr>
        </w:r>
        <w:r w:rsidR="003A6B95">
          <w:rPr>
            <w:noProof/>
            <w:webHidden/>
          </w:rPr>
          <w:fldChar w:fldCharType="separate"/>
        </w:r>
        <w:r w:rsidR="003A6B95">
          <w:rPr>
            <w:noProof/>
            <w:webHidden/>
          </w:rPr>
          <w:t>33</w:t>
        </w:r>
        <w:r w:rsidR="003A6B95">
          <w:rPr>
            <w:noProof/>
            <w:webHidden/>
          </w:rPr>
          <w:fldChar w:fldCharType="end"/>
        </w:r>
      </w:hyperlink>
    </w:p>
    <w:p w14:paraId="4AF48807"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4" w:history="1">
        <w:r w:rsidR="003A6B95" w:rsidRPr="009062E9">
          <w:rPr>
            <w:rStyle w:val="Hyperlink"/>
            <w:noProof/>
            <w:lang w:val="sq-AL"/>
          </w:rPr>
          <w:t>Grafiku 5.5: Burimi kryesor i të ardhurave të familjes</w:t>
        </w:r>
        <w:r w:rsidR="003A6B95">
          <w:rPr>
            <w:noProof/>
            <w:webHidden/>
          </w:rPr>
          <w:tab/>
        </w:r>
        <w:r w:rsidR="003A6B95">
          <w:rPr>
            <w:noProof/>
            <w:webHidden/>
          </w:rPr>
          <w:fldChar w:fldCharType="begin"/>
        </w:r>
        <w:r w:rsidR="003A6B95">
          <w:rPr>
            <w:noProof/>
            <w:webHidden/>
          </w:rPr>
          <w:instrText xml:space="preserve"> PAGEREF _Toc26782484 \h </w:instrText>
        </w:r>
        <w:r w:rsidR="003A6B95">
          <w:rPr>
            <w:noProof/>
            <w:webHidden/>
          </w:rPr>
        </w:r>
        <w:r w:rsidR="003A6B95">
          <w:rPr>
            <w:noProof/>
            <w:webHidden/>
          </w:rPr>
          <w:fldChar w:fldCharType="separate"/>
        </w:r>
        <w:r w:rsidR="003A6B95">
          <w:rPr>
            <w:noProof/>
            <w:webHidden/>
          </w:rPr>
          <w:t>34</w:t>
        </w:r>
        <w:r w:rsidR="003A6B95">
          <w:rPr>
            <w:noProof/>
            <w:webHidden/>
          </w:rPr>
          <w:fldChar w:fldCharType="end"/>
        </w:r>
      </w:hyperlink>
    </w:p>
    <w:p w14:paraId="22135CEC"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5" w:history="1">
        <w:r w:rsidR="003A6B95" w:rsidRPr="009062E9">
          <w:rPr>
            <w:rStyle w:val="Hyperlink"/>
            <w:noProof/>
            <w:lang w:val="sq-AL"/>
          </w:rPr>
          <w:t>Grafiku 5.6: Niveli i arsimimit të kryefamiljarit</w:t>
        </w:r>
        <w:r w:rsidR="003A6B95">
          <w:rPr>
            <w:noProof/>
            <w:webHidden/>
          </w:rPr>
          <w:tab/>
        </w:r>
        <w:r w:rsidR="003A6B95">
          <w:rPr>
            <w:noProof/>
            <w:webHidden/>
          </w:rPr>
          <w:fldChar w:fldCharType="begin"/>
        </w:r>
        <w:r w:rsidR="003A6B95">
          <w:rPr>
            <w:noProof/>
            <w:webHidden/>
          </w:rPr>
          <w:instrText xml:space="preserve"> PAGEREF _Toc26782485 \h </w:instrText>
        </w:r>
        <w:r w:rsidR="003A6B95">
          <w:rPr>
            <w:noProof/>
            <w:webHidden/>
          </w:rPr>
        </w:r>
        <w:r w:rsidR="003A6B95">
          <w:rPr>
            <w:noProof/>
            <w:webHidden/>
          </w:rPr>
          <w:fldChar w:fldCharType="separate"/>
        </w:r>
        <w:r w:rsidR="003A6B95">
          <w:rPr>
            <w:noProof/>
            <w:webHidden/>
          </w:rPr>
          <w:t>34</w:t>
        </w:r>
        <w:r w:rsidR="003A6B95">
          <w:rPr>
            <w:noProof/>
            <w:webHidden/>
          </w:rPr>
          <w:fldChar w:fldCharType="end"/>
        </w:r>
      </w:hyperlink>
    </w:p>
    <w:p w14:paraId="5BE07E2F"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6" w:history="1">
        <w:r w:rsidR="003A6B95" w:rsidRPr="009062E9">
          <w:rPr>
            <w:rStyle w:val="Hyperlink"/>
            <w:noProof/>
            <w:lang w:val="sq-AL"/>
          </w:rPr>
          <w:t>Grafiku 5.7: Statusi ligjor i pronës në kohën e anketimit</w:t>
        </w:r>
        <w:r w:rsidR="003A6B95">
          <w:rPr>
            <w:noProof/>
            <w:webHidden/>
          </w:rPr>
          <w:tab/>
        </w:r>
        <w:r w:rsidR="003A6B95">
          <w:rPr>
            <w:noProof/>
            <w:webHidden/>
          </w:rPr>
          <w:fldChar w:fldCharType="begin"/>
        </w:r>
        <w:r w:rsidR="003A6B95">
          <w:rPr>
            <w:noProof/>
            <w:webHidden/>
          </w:rPr>
          <w:instrText xml:space="preserve"> PAGEREF _Toc26782486 \h </w:instrText>
        </w:r>
        <w:r w:rsidR="003A6B95">
          <w:rPr>
            <w:noProof/>
            <w:webHidden/>
          </w:rPr>
        </w:r>
        <w:r w:rsidR="003A6B95">
          <w:rPr>
            <w:noProof/>
            <w:webHidden/>
          </w:rPr>
          <w:fldChar w:fldCharType="separate"/>
        </w:r>
        <w:r w:rsidR="003A6B95">
          <w:rPr>
            <w:noProof/>
            <w:webHidden/>
          </w:rPr>
          <w:t>35</w:t>
        </w:r>
        <w:r w:rsidR="003A6B95">
          <w:rPr>
            <w:noProof/>
            <w:webHidden/>
          </w:rPr>
          <w:fldChar w:fldCharType="end"/>
        </w:r>
      </w:hyperlink>
    </w:p>
    <w:p w14:paraId="4E55B09B"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7" w:history="1">
        <w:r w:rsidR="003A6B95" w:rsidRPr="009062E9">
          <w:rPr>
            <w:rStyle w:val="Hyperlink"/>
            <w:noProof/>
            <w:lang w:val="sq-AL"/>
          </w:rPr>
          <w:t>Grafiku 5.8: Natyra e kulturave që duhet të shpronësohen</w:t>
        </w:r>
        <w:r w:rsidR="003A6B95">
          <w:rPr>
            <w:noProof/>
            <w:webHidden/>
          </w:rPr>
          <w:tab/>
        </w:r>
        <w:r w:rsidR="003A6B95">
          <w:rPr>
            <w:noProof/>
            <w:webHidden/>
          </w:rPr>
          <w:fldChar w:fldCharType="begin"/>
        </w:r>
        <w:r w:rsidR="003A6B95">
          <w:rPr>
            <w:noProof/>
            <w:webHidden/>
          </w:rPr>
          <w:instrText xml:space="preserve"> PAGEREF _Toc26782487 \h </w:instrText>
        </w:r>
        <w:r w:rsidR="003A6B95">
          <w:rPr>
            <w:noProof/>
            <w:webHidden/>
          </w:rPr>
        </w:r>
        <w:r w:rsidR="003A6B95">
          <w:rPr>
            <w:noProof/>
            <w:webHidden/>
          </w:rPr>
          <w:fldChar w:fldCharType="separate"/>
        </w:r>
        <w:r w:rsidR="003A6B95">
          <w:rPr>
            <w:noProof/>
            <w:webHidden/>
          </w:rPr>
          <w:t>40</w:t>
        </w:r>
        <w:r w:rsidR="003A6B95">
          <w:rPr>
            <w:noProof/>
            <w:webHidden/>
          </w:rPr>
          <w:fldChar w:fldCharType="end"/>
        </w:r>
      </w:hyperlink>
    </w:p>
    <w:p w14:paraId="48651ADA"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8" w:history="1">
        <w:r w:rsidR="003A6B95" w:rsidRPr="009062E9">
          <w:rPr>
            <w:rStyle w:val="Hyperlink"/>
            <w:noProof/>
            <w:lang w:val="sq-AL"/>
          </w:rPr>
          <w:t>Grafiku 5.9: Kategoria e kulturave që duhet të shpronësohen</w:t>
        </w:r>
        <w:r w:rsidR="003A6B95">
          <w:rPr>
            <w:noProof/>
            <w:webHidden/>
          </w:rPr>
          <w:tab/>
        </w:r>
        <w:r w:rsidR="003A6B95">
          <w:rPr>
            <w:noProof/>
            <w:webHidden/>
          </w:rPr>
          <w:fldChar w:fldCharType="begin"/>
        </w:r>
        <w:r w:rsidR="003A6B95">
          <w:rPr>
            <w:noProof/>
            <w:webHidden/>
          </w:rPr>
          <w:instrText xml:space="preserve"> PAGEREF _Toc26782488 \h </w:instrText>
        </w:r>
        <w:r w:rsidR="003A6B95">
          <w:rPr>
            <w:noProof/>
            <w:webHidden/>
          </w:rPr>
        </w:r>
        <w:r w:rsidR="003A6B95">
          <w:rPr>
            <w:noProof/>
            <w:webHidden/>
          </w:rPr>
          <w:fldChar w:fldCharType="separate"/>
        </w:r>
        <w:r w:rsidR="003A6B95">
          <w:rPr>
            <w:noProof/>
            <w:webHidden/>
          </w:rPr>
          <w:t>41</w:t>
        </w:r>
        <w:r w:rsidR="003A6B95">
          <w:rPr>
            <w:noProof/>
            <w:webHidden/>
          </w:rPr>
          <w:fldChar w:fldCharType="end"/>
        </w:r>
      </w:hyperlink>
    </w:p>
    <w:p w14:paraId="69C3F04A"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89" w:history="1">
        <w:r w:rsidR="003A6B95" w:rsidRPr="009062E9">
          <w:rPr>
            <w:rStyle w:val="Hyperlink"/>
            <w:noProof/>
            <w:lang w:val="sq-AL"/>
          </w:rPr>
          <w:t>Grafiku 5.10: Numri i pronarëve sipas natyrës së parcelës që duhet të shpronësohet</w:t>
        </w:r>
        <w:r w:rsidR="003A6B95">
          <w:rPr>
            <w:noProof/>
            <w:webHidden/>
          </w:rPr>
          <w:tab/>
        </w:r>
        <w:r w:rsidR="003A6B95">
          <w:rPr>
            <w:noProof/>
            <w:webHidden/>
          </w:rPr>
          <w:fldChar w:fldCharType="begin"/>
        </w:r>
        <w:r w:rsidR="003A6B95">
          <w:rPr>
            <w:noProof/>
            <w:webHidden/>
          </w:rPr>
          <w:instrText xml:space="preserve"> PAGEREF _Toc26782489 \h </w:instrText>
        </w:r>
        <w:r w:rsidR="003A6B95">
          <w:rPr>
            <w:noProof/>
            <w:webHidden/>
          </w:rPr>
        </w:r>
        <w:r w:rsidR="003A6B95">
          <w:rPr>
            <w:noProof/>
            <w:webHidden/>
          </w:rPr>
          <w:fldChar w:fldCharType="separate"/>
        </w:r>
        <w:r w:rsidR="003A6B95">
          <w:rPr>
            <w:noProof/>
            <w:webHidden/>
          </w:rPr>
          <w:t>42</w:t>
        </w:r>
        <w:r w:rsidR="003A6B95">
          <w:rPr>
            <w:noProof/>
            <w:webHidden/>
          </w:rPr>
          <w:fldChar w:fldCharType="end"/>
        </w:r>
      </w:hyperlink>
    </w:p>
    <w:p w14:paraId="1CE63195"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90" w:history="1">
        <w:r w:rsidR="003A6B95" w:rsidRPr="009062E9">
          <w:rPr>
            <w:rStyle w:val="Hyperlink"/>
            <w:noProof/>
            <w:lang w:val="sq-AL"/>
          </w:rPr>
          <w:t>Grafiku 5.11: Numri i pronarëve për kategori të kulturës së parcelës që duhet të shpronësohet</w:t>
        </w:r>
        <w:r w:rsidR="003A6B95">
          <w:rPr>
            <w:noProof/>
            <w:webHidden/>
          </w:rPr>
          <w:tab/>
        </w:r>
        <w:r w:rsidR="003A6B95">
          <w:rPr>
            <w:noProof/>
            <w:webHidden/>
          </w:rPr>
          <w:fldChar w:fldCharType="begin"/>
        </w:r>
        <w:r w:rsidR="003A6B95">
          <w:rPr>
            <w:noProof/>
            <w:webHidden/>
          </w:rPr>
          <w:instrText xml:space="preserve"> PAGEREF _Toc26782490 \h </w:instrText>
        </w:r>
        <w:r w:rsidR="003A6B95">
          <w:rPr>
            <w:noProof/>
            <w:webHidden/>
          </w:rPr>
        </w:r>
        <w:r w:rsidR="003A6B95">
          <w:rPr>
            <w:noProof/>
            <w:webHidden/>
          </w:rPr>
          <w:fldChar w:fldCharType="separate"/>
        </w:r>
        <w:r w:rsidR="003A6B95">
          <w:rPr>
            <w:noProof/>
            <w:webHidden/>
          </w:rPr>
          <w:t>43</w:t>
        </w:r>
        <w:r w:rsidR="003A6B95">
          <w:rPr>
            <w:noProof/>
            <w:webHidden/>
          </w:rPr>
          <w:fldChar w:fldCharType="end"/>
        </w:r>
      </w:hyperlink>
    </w:p>
    <w:p w14:paraId="4608EDC8"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91" w:history="1">
        <w:r w:rsidR="003A6B95" w:rsidRPr="009062E9">
          <w:rPr>
            <w:rStyle w:val="Hyperlink"/>
            <w:noProof/>
            <w:lang w:val="sq-AL"/>
          </w:rPr>
          <w:t>Grafiku 5.12: Natyra e parcelave që duhen shpronësuar të përdorura nga përdorues informalë, në m2</w:t>
        </w:r>
        <w:r w:rsidR="003A6B95">
          <w:rPr>
            <w:noProof/>
            <w:webHidden/>
          </w:rPr>
          <w:tab/>
        </w:r>
        <w:r w:rsidR="003A6B95">
          <w:rPr>
            <w:noProof/>
            <w:webHidden/>
          </w:rPr>
          <w:fldChar w:fldCharType="begin"/>
        </w:r>
        <w:r w:rsidR="003A6B95">
          <w:rPr>
            <w:noProof/>
            <w:webHidden/>
          </w:rPr>
          <w:instrText xml:space="preserve"> PAGEREF _Toc26782491 \h </w:instrText>
        </w:r>
        <w:r w:rsidR="003A6B95">
          <w:rPr>
            <w:noProof/>
            <w:webHidden/>
          </w:rPr>
        </w:r>
        <w:r w:rsidR="003A6B95">
          <w:rPr>
            <w:noProof/>
            <w:webHidden/>
          </w:rPr>
          <w:fldChar w:fldCharType="separate"/>
        </w:r>
        <w:r w:rsidR="003A6B95">
          <w:rPr>
            <w:noProof/>
            <w:webHidden/>
          </w:rPr>
          <w:t>45</w:t>
        </w:r>
        <w:r w:rsidR="003A6B95">
          <w:rPr>
            <w:noProof/>
            <w:webHidden/>
          </w:rPr>
          <w:fldChar w:fldCharType="end"/>
        </w:r>
      </w:hyperlink>
    </w:p>
    <w:p w14:paraId="5F96E486"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92" w:history="1">
        <w:r w:rsidR="003A6B95" w:rsidRPr="009062E9">
          <w:rPr>
            <w:rStyle w:val="Hyperlink"/>
            <w:noProof/>
            <w:lang w:val="sq-AL"/>
          </w:rPr>
          <w:t>Grafiku 5.13: Kategoria e kulturës që duhet të shpronësohet nga përdoruesit formalë, në m2</w:t>
        </w:r>
        <w:r w:rsidR="003A6B95">
          <w:rPr>
            <w:noProof/>
            <w:webHidden/>
          </w:rPr>
          <w:tab/>
        </w:r>
        <w:r w:rsidR="003A6B95">
          <w:rPr>
            <w:noProof/>
            <w:webHidden/>
          </w:rPr>
          <w:fldChar w:fldCharType="begin"/>
        </w:r>
        <w:r w:rsidR="003A6B95">
          <w:rPr>
            <w:noProof/>
            <w:webHidden/>
          </w:rPr>
          <w:instrText xml:space="preserve"> PAGEREF _Toc26782492 \h </w:instrText>
        </w:r>
        <w:r w:rsidR="003A6B95">
          <w:rPr>
            <w:noProof/>
            <w:webHidden/>
          </w:rPr>
        </w:r>
        <w:r w:rsidR="003A6B95">
          <w:rPr>
            <w:noProof/>
            <w:webHidden/>
          </w:rPr>
          <w:fldChar w:fldCharType="separate"/>
        </w:r>
        <w:r w:rsidR="003A6B95">
          <w:rPr>
            <w:noProof/>
            <w:webHidden/>
          </w:rPr>
          <w:t>46</w:t>
        </w:r>
        <w:r w:rsidR="003A6B95">
          <w:rPr>
            <w:noProof/>
            <w:webHidden/>
          </w:rPr>
          <w:fldChar w:fldCharType="end"/>
        </w:r>
      </w:hyperlink>
    </w:p>
    <w:p w14:paraId="3AC9E4D6"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93" w:history="1">
        <w:r w:rsidR="003A6B95" w:rsidRPr="009062E9">
          <w:rPr>
            <w:rStyle w:val="Hyperlink"/>
            <w:noProof/>
            <w:lang w:val="sq-AL"/>
          </w:rPr>
          <w:t>Grafiku 5.14: Ndarja sipas kulturave të parcelave që duhet ë shpronësohen të përdorura nga përdoruesit informalë</w:t>
        </w:r>
        <w:r w:rsidR="003A6B95">
          <w:rPr>
            <w:noProof/>
            <w:webHidden/>
          </w:rPr>
          <w:tab/>
        </w:r>
        <w:r w:rsidR="003A6B95">
          <w:rPr>
            <w:noProof/>
            <w:webHidden/>
          </w:rPr>
          <w:fldChar w:fldCharType="begin"/>
        </w:r>
        <w:r w:rsidR="003A6B95">
          <w:rPr>
            <w:noProof/>
            <w:webHidden/>
          </w:rPr>
          <w:instrText xml:space="preserve"> PAGEREF _Toc26782493 \h </w:instrText>
        </w:r>
        <w:r w:rsidR="003A6B95">
          <w:rPr>
            <w:noProof/>
            <w:webHidden/>
          </w:rPr>
        </w:r>
        <w:r w:rsidR="003A6B95">
          <w:rPr>
            <w:noProof/>
            <w:webHidden/>
          </w:rPr>
          <w:fldChar w:fldCharType="separate"/>
        </w:r>
        <w:r w:rsidR="003A6B95">
          <w:rPr>
            <w:noProof/>
            <w:webHidden/>
          </w:rPr>
          <w:t>47</w:t>
        </w:r>
        <w:r w:rsidR="003A6B95">
          <w:rPr>
            <w:noProof/>
            <w:webHidden/>
          </w:rPr>
          <w:fldChar w:fldCharType="end"/>
        </w:r>
      </w:hyperlink>
    </w:p>
    <w:p w14:paraId="6E5CBEC1"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94" w:history="1">
        <w:r w:rsidR="003A6B95" w:rsidRPr="009062E9">
          <w:rPr>
            <w:rStyle w:val="Hyperlink"/>
            <w:noProof/>
            <w:lang w:val="sq-AL"/>
          </w:rPr>
          <w:t>Grafiku 5.15: Ndarja sipas kategorisë së kulturave të parcelave të përdorura nga përdoruesit informalë që duhet të shpronësohen</w:t>
        </w:r>
        <w:r w:rsidR="003A6B95">
          <w:rPr>
            <w:noProof/>
            <w:webHidden/>
          </w:rPr>
          <w:tab/>
        </w:r>
        <w:r w:rsidR="003A6B95">
          <w:rPr>
            <w:noProof/>
            <w:webHidden/>
          </w:rPr>
          <w:fldChar w:fldCharType="begin"/>
        </w:r>
        <w:r w:rsidR="003A6B95">
          <w:rPr>
            <w:noProof/>
            <w:webHidden/>
          </w:rPr>
          <w:instrText xml:space="preserve"> PAGEREF _Toc26782494 \h </w:instrText>
        </w:r>
        <w:r w:rsidR="003A6B95">
          <w:rPr>
            <w:noProof/>
            <w:webHidden/>
          </w:rPr>
        </w:r>
        <w:r w:rsidR="003A6B95">
          <w:rPr>
            <w:noProof/>
            <w:webHidden/>
          </w:rPr>
          <w:fldChar w:fldCharType="separate"/>
        </w:r>
        <w:r w:rsidR="003A6B95">
          <w:rPr>
            <w:noProof/>
            <w:webHidden/>
          </w:rPr>
          <w:t>49</w:t>
        </w:r>
        <w:r w:rsidR="003A6B95">
          <w:rPr>
            <w:noProof/>
            <w:webHidden/>
          </w:rPr>
          <w:fldChar w:fldCharType="end"/>
        </w:r>
      </w:hyperlink>
    </w:p>
    <w:p w14:paraId="770EEA38" w14:textId="77777777" w:rsidR="003A6B95" w:rsidRDefault="00F86FC3">
      <w:pPr>
        <w:pStyle w:val="TableofFigures"/>
        <w:tabs>
          <w:tab w:val="right" w:leader="dot" w:pos="9016"/>
        </w:tabs>
        <w:rPr>
          <w:rFonts w:eastAsiaTheme="minorEastAsia" w:cstheme="minorBidi"/>
          <w:noProof/>
          <w:color w:val="auto"/>
          <w:szCs w:val="22"/>
          <w:lang w:eastAsia="en-US"/>
        </w:rPr>
      </w:pPr>
      <w:hyperlink w:anchor="_Toc26782495" w:history="1">
        <w:r w:rsidR="003A6B95" w:rsidRPr="009062E9">
          <w:rPr>
            <w:rStyle w:val="Hyperlink"/>
            <w:noProof/>
            <w:lang w:val="sq-AL"/>
          </w:rPr>
          <w:t>Grafiku 13.1: Skema e procedurës së ankimit</w:t>
        </w:r>
        <w:r w:rsidR="003A6B95">
          <w:rPr>
            <w:noProof/>
            <w:webHidden/>
          </w:rPr>
          <w:tab/>
        </w:r>
        <w:r w:rsidR="003A6B95">
          <w:rPr>
            <w:noProof/>
            <w:webHidden/>
          </w:rPr>
          <w:fldChar w:fldCharType="begin"/>
        </w:r>
        <w:r w:rsidR="003A6B95">
          <w:rPr>
            <w:noProof/>
            <w:webHidden/>
          </w:rPr>
          <w:instrText xml:space="preserve"> PAGEREF _Toc26782495 \h </w:instrText>
        </w:r>
        <w:r w:rsidR="003A6B95">
          <w:rPr>
            <w:noProof/>
            <w:webHidden/>
          </w:rPr>
        </w:r>
        <w:r w:rsidR="003A6B95">
          <w:rPr>
            <w:noProof/>
            <w:webHidden/>
          </w:rPr>
          <w:fldChar w:fldCharType="separate"/>
        </w:r>
        <w:r w:rsidR="003A6B95">
          <w:rPr>
            <w:noProof/>
            <w:webHidden/>
          </w:rPr>
          <w:t>85</w:t>
        </w:r>
        <w:r w:rsidR="003A6B95">
          <w:rPr>
            <w:noProof/>
            <w:webHidden/>
          </w:rPr>
          <w:fldChar w:fldCharType="end"/>
        </w:r>
      </w:hyperlink>
    </w:p>
    <w:p w14:paraId="3CBDCD58" w14:textId="5C1F0848" w:rsidR="001711FC" w:rsidRPr="00C036F6" w:rsidRDefault="001711FC" w:rsidP="001711FC">
      <w:pPr>
        <w:rPr>
          <w:lang w:val="sq-AL" w:eastAsia="en-US"/>
        </w:rPr>
      </w:pPr>
      <w:r w:rsidRPr="00C036F6">
        <w:rPr>
          <w:lang w:val="sq-AL" w:eastAsia="en-US"/>
        </w:rPr>
        <w:fldChar w:fldCharType="end"/>
      </w:r>
    </w:p>
    <w:p w14:paraId="2BA11187" w14:textId="279A0607" w:rsidR="001711FC" w:rsidRPr="00C036F6" w:rsidRDefault="001711FC" w:rsidP="001711FC">
      <w:pPr>
        <w:pStyle w:val="BodyText"/>
        <w:rPr>
          <w:lang w:val="sq-AL"/>
        </w:rPr>
      </w:pPr>
    </w:p>
    <w:p w14:paraId="29AFF26C" w14:textId="12F62360" w:rsidR="00E82560" w:rsidRPr="00C036F6" w:rsidRDefault="00921E77" w:rsidP="00486184">
      <w:pPr>
        <w:pStyle w:val="Heading1"/>
        <w:keepNext w:val="0"/>
        <w:keepLines w:val="0"/>
        <w:numPr>
          <w:ilvl w:val="0"/>
          <w:numId w:val="1"/>
        </w:numPr>
        <w:ind w:right="-2" w:hanging="720"/>
        <w:jc w:val="both"/>
        <w:rPr>
          <w:rFonts w:asciiTheme="minorHAnsi" w:eastAsia="Arial" w:hAnsiTheme="minorHAnsi" w:cstheme="minorHAnsi"/>
          <w:color w:val="030F40"/>
          <w:sz w:val="36"/>
          <w:szCs w:val="26"/>
          <w:lang w:val="sq-AL" w:eastAsia="en-US"/>
        </w:rPr>
      </w:pPr>
      <w:bookmarkStart w:id="5" w:name="_Toc26782409"/>
      <w:r w:rsidRPr="00C036F6">
        <w:rPr>
          <w:rFonts w:asciiTheme="minorHAnsi" w:eastAsia="Arial" w:hAnsiTheme="minorHAnsi" w:cstheme="minorHAnsi"/>
          <w:color w:val="030F40"/>
          <w:sz w:val="36"/>
          <w:szCs w:val="26"/>
          <w:lang w:val="sq-AL" w:eastAsia="en-US"/>
        </w:rPr>
        <w:lastRenderedPageBreak/>
        <w:t>HYRJE</w:t>
      </w:r>
      <w:bookmarkEnd w:id="5"/>
      <w:r w:rsidRPr="00C036F6">
        <w:rPr>
          <w:rFonts w:asciiTheme="minorHAnsi" w:eastAsia="Arial" w:hAnsiTheme="minorHAnsi" w:cstheme="minorHAnsi"/>
          <w:color w:val="030F40"/>
          <w:sz w:val="36"/>
          <w:szCs w:val="26"/>
          <w:lang w:val="sq-AL" w:eastAsia="en-US"/>
        </w:rPr>
        <w:t xml:space="preserve"> </w:t>
      </w:r>
    </w:p>
    <w:p w14:paraId="31CC1411" w14:textId="228FE679" w:rsidR="00D9651B" w:rsidRPr="00C036F6" w:rsidRDefault="00D9651B" w:rsidP="00D9651B">
      <w:pPr>
        <w:pStyle w:val="BodyText"/>
        <w:rPr>
          <w:lang w:val="sq-AL"/>
        </w:rPr>
      </w:pPr>
      <w:r w:rsidRPr="00C036F6">
        <w:rPr>
          <w:lang w:val="sq-AL"/>
        </w:rPr>
        <w:t>Projekti është Rruga N9 Prishtinë - Pejë (</w:t>
      </w:r>
      <w:r w:rsidR="00921E77" w:rsidRPr="00C036F6">
        <w:rPr>
          <w:lang w:val="sq-AL"/>
        </w:rPr>
        <w:t xml:space="preserve">Gjurma </w:t>
      </w:r>
      <w:r w:rsidRPr="00C036F6">
        <w:rPr>
          <w:lang w:val="sq-AL"/>
        </w:rPr>
        <w:t>SEETO 6 B), seksion</w:t>
      </w:r>
      <w:r w:rsidR="00921E77" w:rsidRPr="00C036F6">
        <w:rPr>
          <w:lang w:val="sq-AL"/>
        </w:rPr>
        <w:t>i</w:t>
      </w:r>
      <w:r w:rsidRPr="00C036F6">
        <w:rPr>
          <w:lang w:val="sq-AL"/>
        </w:rPr>
        <w:t xml:space="preserve"> nga Kijevë – Klinë deri në </w:t>
      </w:r>
      <w:r w:rsidR="00FC3064" w:rsidRPr="00C036F6">
        <w:rPr>
          <w:lang w:val="sq-AL"/>
        </w:rPr>
        <w:t xml:space="preserve">Zahaq (30.4 km), i financuar </w:t>
      </w:r>
      <w:r w:rsidR="008A0D2C">
        <w:rPr>
          <w:lang w:val="sq-AL"/>
        </w:rPr>
        <w:t xml:space="preserve">sipas </w:t>
      </w:r>
      <w:r w:rsidR="00FC3064" w:rsidRPr="00C036F6">
        <w:rPr>
          <w:lang w:val="sq-AL"/>
        </w:rPr>
        <w:t>Kuadrit t</w:t>
      </w:r>
      <w:r w:rsidR="00952125">
        <w:rPr>
          <w:lang w:val="sq-AL"/>
        </w:rPr>
        <w:t>ë</w:t>
      </w:r>
      <w:r w:rsidR="00FC3064" w:rsidRPr="00C036F6">
        <w:rPr>
          <w:lang w:val="sq-AL"/>
        </w:rPr>
        <w:t xml:space="preserve"> </w:t>
      </w:r>
      <w:r w:rsidRPr="00C036F6">
        <w:rPr>
          <w:lang w:val="sq-AL"/>
        </w:rPr>
        <w:t>Investimeve të Ballkanit Perëndimor (</w:t>
      </w:r>
      <w:r w:rsidR="003755E6">
        <w:rPr>
          <w:lang w:val="sq-AL"/>
        </w:rPr>
        <w:t>Ë</w:t>
      </w:r>
      <w:r w:rsidRPr="00C036F6">
        <w:rPr>
          <w:lang w:val="sq-AL"/>
        </w:rPr>
        <w:t xml:space="preserve">BIF) dhe </w:t>
      </w:r>
      <w:r w:rsidR="008A0D2C">
        <w:rPr>
          <w:lang w:val="sq-AL"/>
        </w:rPr>
        <w:t xml:space="preserve">zbatuar </w:t>
      </w:r>
      <w:r w:rsidRPr="00C036F6">
        <w:rPr>
          <w:lang w:val="sq-AL"/>
        </w:rPr>
        <w:t xml:space="preserve">në kuadër të </w:t>
      </w:r>
      <w:r w:rsidR="00FC3064" w:rsidRPr="00C036F6">
        <w:rPr>
          <w:lang w:val="sq-AL"/>
        </w:rPr>
        <w:t>Instrumentit Leht</w:t>
      </w:r>
      <w:r w:rsidR="00952125">
        <w:rPr>
          <w:lang w:val="sq-AL"/>
        </w:rPr>
        <w:t>ë</w:t>
      </w:r>
      <w:r w:rsidR="00FC3064" w:rsidRPr="00C036F6">
        <w:rPr>
          <w:lang w:val="sq-AL"/>
        </w:rPr>
        <w:t>sues t</w:t>
      </w:r>
      <w:r w:rsidR="00952125">
        <w:rPr>
          <w:lang w:val="sq-AL"/>
        </w:rPr>
        <w:t>ë</w:t>
      </w:r>
      <w:r w:rsidR="00FC3064" w:rsidRPr="00C036F6">
        <w:rPr>
          <w:lang w:val="sq-AL"/>
        </w:rPr>
        <w:t xml:space="preserve"> Projekteve t</w:t>
      </w:r>
      <w:r w:rsidR="00952125">
        <w:rPr>
          <w:lang w:val="sq-AL"/>
        </w:rPr>
        <w:t>ë</w:t>
      </w:r>
      <w:r w:rsidR="00FC3064" w:rsidRPr="00C036F6">
        <w:rPr>
          <w:lang w:val="sq-AL"/>
        </w:rPr>
        <w:t xml:space="preserve"> Infrastruktur</w:t>
      </w:r>
      <w:r w:rsidR="00952125">
        <w:rPr>
          <w:lang w:val="sq-AL"/>
        </w:rPr>
        <w:t>ë</w:t>
      </w:r>
      <w:r w:rsidR="00FC3064" w:rsidRPr="00C036F6">
        <w:rPr>
          <w:lang w:val="sq-AL"/>
        </w:rPr>
        <w:t xml:space="preserve">s Asistenca Teknike </w:t>
      </w:r>
      <w:r w:rsidR="00FC3064" w:rsidRPr="008A0D2C">
        <w:rPr>
          <w:lang w:val="sq-AL"/>
        </w:rPr>
        <w:t>6 (IPF6 TA),</w:t>
      </w:r>
      <w:r w:rsidR="00FC3064" w:rsidRPr="00C036F6">
        <w:rPr>
          <w:lang w:val="sq-AL"/>
        </w:rPr>
        <w:t xml:space="preserve"> kontraktuar nga </w:t>
      </w:r>
      <w:r w:rsidRPr="00C036F6">
        <w:rPr>
          <w:lang w:val="sq-AL"/>
        </w:rPr>
        <w:t xml:space="preserve">Konsorciumi SAFEGE-EPTISA-PM </w:t>
      </w:r>
      <w:r w:rsidR="00FC3064" w:rsidRPr="00C036F6">
        <w:rPr>
          <w:lang w:val="sq-AL"/>
        </w:rPr>
        <w:t xml:space="preserve">-- </w:t>
      </w:r>
      <w:r w:rsidR="008A0D2C" w:rsidRPr="00C036F6">
        <w:rPr>
          <w:lang w:val="sq-AL"/>
        </w:rPr>
        <w:t>Grupi</w:t>
      </w:r>
      <w:r w:rsidRPr="00C036F6">
        <w:rPr>
          <w:lang w:val="sq-AL"/>
        </w:rPr>
        <w:t>-TRACTEBEL, i quajtur ndryshe edhe si Konsorciumi SUEZ. Institutet Financiare Ndërkombëtare (IFI) janë Banka Evropiane e Investimeve (</w:t>
      </w:r>
      <w:r w:rsidR="00FC3064" w:rsidRPr="00C036F6">
        <w:rPr>
          <w:lang w:val="sq-AL"/>
        </w:rPr>
        <w:t>BEI</w:t>
      </w:r>
      <w:r w:rsidRPr="00C036F6">
        <w:rPr>
          <w:lang w:val="sq-AL"/>
        </w:rPr>
        <w:t>) dhe Banka Evropiane për Rindërtim dhe Zhvillim (</w:t>
      </w:r>
      <w:r w:rsidR="00FC3064" w:rsidRPr="00C036F6">
        <w:rPr>
          <w:lang w:val="sq-AL"/>
        </w:rPr>
        <w:t>BERZH</w:t>
      </w:r>
      <w:r w:rsidRPr="00C036F6">
        <w:rPr>
          <w:lang w:val="sq-AL"/>
        </w:rPr>
        <w:t xml:space="preserve">), </w:t>
      </w:r>
      <w:r w:rsidR="00FC3064" w:rsidRPr="00C036F6">
        <w:rPr>
          <w:lang w:val="sq-AL"/>
        </w:rPr>
        <w:t xml:space="preserve">ku BEI </w:t>
      </w:r>
      <w:r w:rsidR="00952125">
        <w:rPr>
          <w:lang w:val="sq-AL"/>
        </w:rPr>
        <w:t>ë</w:t>
      </w:r>
      <w:r w:rsidR="00FC3064" w:rsidRPr="00C036F6">
        <w:rPr>
          <w:lang w:val="sq-AL"/>
        </w:rPr>
        <w:t>sht</w:t>
      </w:r>
      <w:r w:rsidR="00952125">
        <w:rPr>
          <w:lang w:val="sq-AL"/>
        </w:rPr>
        <w:t>ë</w:t>
      </w:r>
      <w:r w:rsidR="00FC3064" w:rsidRPr="00C036F6">
        <w:rPr>
          <w:lang w:val="sq-AL"/>
        </w:rPr>
        <w:t xml:space="preserve"> drejtuesi </w:t>
      </w:r>
      <w:r w:rsidRPr="00C036F6">
        <w:rPr>
          <w:lang w:val="sq-AL"/>
        </w:rPr>
        <w:t xml:space="preserve">në procesin e grantit dhe </w:t>
      </w:r>
      <w:r w:rsidR="00FC3064" w:rsidRPr="00C036F6">
        <w:rPr>
          <w:lang w:val="sq-AL"/>
        </w:rPr>
        <w:t>t</w:t>
      </w:r>
      <w:r w:rsidR="00952125">
        <w:rPr>
          <w:lang w:val="sq-AL"/>
        </w:rPr>
        <w:t>ë</w:t>
      </w:r>
      <w:r w:rsidR="00FC3064" w:rsidRPr="00C036F6">
        <w:rPr>
          <w:lang w:val="sq-AL"/>
        </w:rPr>
        <w:t xml:space="preserve"> </w:t>
      </w:r>
      <w:r w:rsidRPr="00C036F6">
        <w:rPr>
          <w:lang w:val="sq-AL"/>
        </w:rPr>
        <w:t>zbatimit. Përfituesi i Projektit është Ministria e Infrastrukturës (MIT) e Kosovës (Departamenti i Infrastrukturës Rrugore).</w:t>
      </w:r>
    </w:p>
    <w:p w14:paraId="3012FCEF" w14:textId="481CAFD8" w:rsidR="00B5749D" w:rsidRPr="00C036F6" w:rsidRDefault="00D9651B" w:rsidP="00FC3064">
      <w:pPr>
        <w:pStyle w:val="BodyText"/>
        <w:rPr>
          <w:lang w:val="sq-AL"/>
        </w:rPr>
      </w:pPr>
      <w:r w:rsidRPr="008A0D2C">
        <w:rPr>
          <w:lang w:val="sq-AL"/>
        </w:rPr>
        <w:t xml:space="preserve">Për Projektin, </w:t>
      </w:r>
      <w:r w:rsidR="00FC3064" w:rsidRPr="008A0D2C">
        <w:rPr>
          <w:lang w:val="sq-AL"/>
        </w:rPr>
        <w:t>jan</w:t>
      </w:r>
      <w:r w:rsidR="00952125" w:rsidRPr="008A0D2C">
        <w:rPr>
          <w:lang w:val="sq-AL"/>
        </w:rPr>
        <w:t>ë</w:t>
      </w:r>
      <w:r w:rsidR="00FC3064" w:rsidRPr="008A0D2C">
        <w:rPr>
          <w:lang w:val="sq-AL"/>
        </w:rPr>
        <w:t xml:space="preserve"> p</w:t>
      </w:r>
      <w:r w:rsidR="00952125" w:rsidRPr="008A0D2C">
        <w:rPr>
          <w:lang w:val="sq-AL"/>
        </w:rPr>
        <w:t>ë</w:t>
      </w:r>
      <w:r w:rsidR="00FC3064" w:rsidRPr="008A0D2C">
        <w:rPr>
          <w:lang w:val="sq-AL"/>
        </w:rPr>
        <w:t xml:space="preserve">rgatitur </w:t>
      </w:r>
      <w:r w:rsidRPr="008A0D2C">
        <w:rPr>
          <w:lang w:val="sq-AL"/>
        </w:rPr>
        <w:t>një VNMS</w:t>
      </w:r>
      <w:r w:rsidR="00FC3064" w:rsidRPr="008A0D2C">
        <w:rPr>
          <w:rStyle w:val="FootnoteReference"/>
          <w:lang w:val="sq-AL"/>
        </w:rPr>
        <w:footnoteReference w:id="1"/>
      </w:r>
      <w:r w:rsidRPr="008A0D2C">
        <w:rPr>
          <w:lang w:val="sq-AL"/>
        </w:rPr>
        <w:t xml:space="preserve"> </w:t>
      </w:r>
      <w:r w:rsidR="00FC3064" w:rsidRPr="008A0D2C">
        <w:rPr>
          <w:lang w:val="sq-AL"/>
        </w:rPr>
        <w:t xml:space="preserve">si </w:t>
      </w:r>
      <w:r w:rsidRPr="008A0D2C">
        <w:rPr>
          <w:lang w:val="sq-AL"/>
        </w:rPr>
        <w:t xml:space="preserve">dhe </w:t>
      </w:r>
      <w:r w:rsidR="00FC3064" w:rsidRPr="008A0D2C">
        <w:rPr>
          <w:lang w:val="sq-AL"/>
        </w:rPr>
        <w:t>Kuadri i Marrjes s</w:t>
      </w:r>
      <w:r w:rsidR="00952125" w:rsidRPr="008A0D2C">
        <w:rPr>
          <w:lang w:val="sq-AL"/>
        </w:rPr>
        <w:t>ë</w:t>
      </w:r>
      <w:r w:rsidR="00FC3064" w:rsidRPr="008A0D2C">
        <w:rPr>
          <w:lang w:val="sq-AL"/>
        </w:rPr>
        <w:t xml:space="preserve"> Tok</w:t>
      </w:r>
      <w:r w:rsidR="00952125" w:rsidRPr="008A0D2C">
        <w:rPr>
          <w:lang w:val="sq-AL"/>
        </w:rPr>
        <w:t>ë</w:t>
      </w:r>
      <w:r w:rsidR="00FC3064" w:rsidRPr="008A0D2C">
        <w:rPr>
          <w:lang w:val="sq-AL"/>
        </w:rPr>
        <w:t>s n</w:t>
      </w:r>
      <w:r w:rsidR="00952125" w:rsidRPr="008A0D2C">
        <w:rPr>
          <w:lang w:val="sq-AL"/>
        </w:rPr>
        <w:t>ë</w:t>
      </w:r>
      <w:r w:rsidR="00FC3064" w:rsidRPr="008A0D2C">
        <w:rPr>
          <w:lang w:val="sq-AL"/>
        </w:rPr>
        <w:t xml:space="preserve"> Zot</w:t>
      </w:r>
      <w:r w:rsidR="00952125" w:rsidRPr="008A0D2C">
        <w:rPr>
          <w:lang w:val="sq-AL"/>
        </w:rPr>
        <w:t>ë</w:t>
      </w:r>
      <w:r w:rsidR="00FC3064" w:rsidRPr="008A0D2C">
        <w:rPr>
          <w:lang w:val="sq-AL"/>
        </w:rPr>
        <w:t xml:space="preserve">rim </w:t>
      </w:r>
      <w:r w:rsidRPr="008A0D2C">
        <w:rPr>
          <w:lang w:val="sq-AL"/>
        </w:rPr>
        <w:t>(</w:t>
      </w:r>
      <w:r w:rsidR="00FC3064" w:rsidRPr="008A0D2C">
        <w:rPr>
          <w:lang w:val="sq-AL"/>
        </w:rPr>
        <w:t>KMTZ</w:t>
      </w:r>
      <w:r w:rsidRPr="008A0D2C">
        <w:rPr>
          <w:lang w:val="sq-AL"/>
        </w:rPr>
        <w:t>)</w:t>
      </w:r>
      <w:r w:rsidR="008A0D2C" w:rsidRPr="008A0D2C">
        <w:rPr>
          <w:lang w:val="sq-AL"/>
        </w:rPr>
        <w:t>,</w:t>
      </w:r>
      <w:r w:rsidRPr="008A0D2C">
        <w:rPr>
          <w:lang w:val="sq-AL"/>
        </w:rPr>
        <w:t xml:space="preserve"> bazuar në </w:t>
      </w:r>
      <w:r w:rsidR="008A0D2C" w:rsidRPr="008A0D2C">
        <w:rPr>
          <w:lang w:val="sq-AL"/>
        </w:rPr>
        <w:t>projektimin</w:t>
      </w:r>
      <w:r w:rsidR="00FC3064" w:rsidRPr="008A0D2C">
        <w:rPr>
          <w:lang w:val="sq-AL"/>
        </w:rPr>
        <w:t xml:space="preserve"> k</w:t>
      </w:r>
      <w:r w:rsidRPr="008A0D2C">
        <w:rPr>
          <w:lang w:val="sq-AL"/>
        </w:rPr>
        <w:t xml:space="preserve">onceptual të autostradës. </w:t>
      </w:r>
      <w:r w:rsidR="00952125" w:rsidRPr="008A0D2C">
        <w:rPr>
          <w:lang w:val="sq-AL"/>
        </w:rPr>
        <w:t>Ë</w:t>
      </w:r>
      <w:r w:rsidR="00FC3064" w:rsidRPr="008A0D2C">
        <w:rPr>
          <w:lang w:val="sq-AL"/>
        </w:rPr>
        <w:t>shtë përgatitur n</w:t>
      </w:r>
      <w:r w:rsidRPr="008A0D2C">
        <w:rPr>
          <w:lang w:val="sq-AL"/>
        </w:rPr>
        <w:t>jë VNMS</w:t>
      </w:r>
      <w:r w:rsidR="00FC3064" w:rsidRPr="008A0D2C">
        <w:rPr>
          <w:rStyle w:val="FootnoteReference"/>
          <w:lang w:val="sq-AL"/>
        </w:rPr>
        <w:footnoteReference w:id="2"/>
      </w:r>
      <w:r w:rsidR="00FC3064" w:rsidRPr="008A0D2C">
        <w:rPr>
          <w:lang w:val="sq-AL"/>
        </w:rPr>
        <w:t xml:space="preserve"> e p</w:t>
      </w:r>
      <w:r w:rsidR="00952125" w:rsidRPr="008A0D2C">
        <w:rPr>
          <w:lang w:val="sq-AL"/>
        </w:rPr>
        <w:t>ë</w:t>
      </w:r>
      <w:r w:rsidR="00FC3064" w:rsidRPr="008A0D2C">
        <w:rPr>
          <w:lang w:val="sq-AL"/>
        </w:rPr>
        <w:t>rdit</w:t>
      </w:r>
      <w:r w:rsidR="00952125" w:rsidRPr="008A0D2C">
        <w:rPr>
          <w:lang w:val="sq-AL"/>
        </w:rPr>
        <w:t>ë</w:t>
      </w:r>
      <w:r w:rsidR="00FC3064" w:rsidRPr="008A0D2C">
        <w:rPr>
          <w:lang w:val="sq-AL"/>
        </w:rPr>
        <w:t>suar, bazuar n</w:t>
      </w:r>
      <w:r w:rsidR="00952125" w:rsidRPr="008A0D2C">
        <w:rPr>
          <w:lang w:val="sq-AL"/>
        </w:rPr>
        <w:t>ë</w:t>
      </w:r>
      <w:r w:rsidR="00FC3064" w:rsidRPr="008A0D2C">
        <w:rPr>
          <w:lang w:val="sq-AL"/>
        </w:rPr>
        <w:t xml:space="preserve"> </w:t>
      </w:r>
      <w:r w:rsidRPr="008A0D2C">
        <w:rPr>
          <w:lang w:val="sq-AL"/>
        </w:rPr>
        <w:t xml:space="preserve">Draft </w:t>
      </w:r>
      <w:r w:rsidR="00FC3064" w:rsidRPr="008A0D2C">
        <w:rPr>
          <w:lang w:val="sq-AL"/>
        </w:rPr>
        <w:t>Projektimin e d</w:t>
      </w:r>
      <w:r w:rsidRPr="008A0D2C">
        <w:rPr>
          <w:lang w:val="sq-AL"/>
        </w:rPr>
        <w:t xml:space="preserve">etajuar duke përfshirë një </w:t>
      </w:r>
      <w:r w:rsidR="008A0D2C" w:rsidRPr="008A0D2C">
        <w:rPr>
          <w:lang w:val="sq-AL"/>
        </w:rPr>
        <w:t xml:space="preserve">anketim social </w:t>
      </w:r>
      <w:r w:rsidRPr="008A0D2C">
        <w:rPr>
          <w:lang w:val="sq-AL"/>
        </w:rPr>
        <w:t>me pronarët e tokës dhe ndërtesave dhe bizneset në zonën e prekur. K</w:t>
      </w:r>
      <w:r w:rsidR="008A0D2C" w:rsidRPr="008A0D2C">
        <w:rPr>
          <w:lang w:val="sq-AL"/>
        </w:rPr>
        <w:t xml:space="preserve">y anketim </w:t>
      </w:r>
      <w:r w:rsidRPr="008A0D2C">
        <w:rPr>
          <w:lang w:val="sq-AL"/>
        </w:rPr>
        <w:t xml:space="preserve">u zhvillua </w:t>
      </w:r>
      <w:r w:rsidR="008A0D2C" w:rsidRPr="008A0D2C">
        <w:rPr>
          <w:lang w:val="sq-AL"/>
        </w:rPr>
        <w:t xml:space="preserve">gjatë muajit </w:t>
      </w:r>
      <w:r w:rsidRPr="008A0D2C">
        <w:rPr>
          <w:lang w:val="sq-AL"/>
        </w:rPr>
        <w:t>Shtator 2018.</w:t>
      </w:r>
      <w:r w:rsidRPr="00C036F6">
        <w:rPr>
          <w:lang w:val="sq-AL"/>
        </w:rPr>
        <w:t xml:space="preserve"> Ky </w:t>
      </w:r>
      <w:r w:rsidRPr="00C036F6">
        <w:rPr>
          <w:b/>
          <w:lang w:val="sq-AL"/>
        </w:rPr>
        <w:t xml:space="preserve">Plan </w:t>
      </w:r>
      <w:r w:rsidR="00FC3064" w:rsidRPr="00C036F6">
        <w:rPr>
          <w:lang w:val="sq-AL"/>
        </w:rPr>
        <w:t xml:space="preserve">aktual </w:t>
      </w:r>
      <w:r w:rsidRPr="00C036F6">
        <w:rPr>
          <w:lang w:val="sq-AL"/>
        </w:rPr>
        <w:t>i</w:t>
      </w:r>
      <w:r w:rsidRPr="00C036F6">
        <w:rPr>
          <w:b/>
          <w:lang w:val="sq-AL"/>
        </w:rPr>
        <w:t xml:space="preserve"> Veprimit </w:t>
      </w:r>
      <w:r w:rsidR="00FC3064" w:rsidRPr="00C036F6">
        <w:rPr>
          <w:b/>
          <w:lang w:val="sq-AL"/>
        </w:rPr>
        <w:t>t</w:t>
      </w:r>
      <w:r w:rsidR="00952125">
        <w:rPr>
          <w:b/>
          <w:lang w:val="sq-AL"/>
        </w:rPr>
        <w:t>ë</w:t>
      </w:r>
      <w:r w:rsidR="00FC3064" w:rsidRPr="00C036F6">
        <w:rPr>
          <w:b/>
          <w:lang w:val="sq-AL"/>
        </w:rPr>
        <w:t xml:space="preserve"> Risistemimit</w:t>
      </w:r>
      <w:r w:rsidR="00FC3064" w:rsidRPr="00C036F6">
        <w:rPr>
          <w:lang w:val="sq-AL"/>
        </w:rPr>
        <w:t xml:space="preserve"> </w:t>
      </w:r>
      <w:r w:rsidRPr="00C036F6">
        <w:rPr>
          <w:lang w:val="sq-AL"/>
        </w:rPr>
        <w:t>(</w:t>
      </w:r>
      <w:r w:rsidR="00FC3064" w:rsidRPr="00C036F6">
        <w:rPr>
          <w:lang w:val="sq-AL"/>
        </w:rPr>
        <w:t>PVR</w:t>
      </w:r>
      <w:r w:rsidRPr="00C036F6">
        <w:rPr>
          <w:lang w:val="sq-AL"/>
        </w:rPr>
        <w:t xml:space="preserve">) është </w:t>
      </w:r>
      <w:r w:rsidR="00FC3064" w:rsidRPr="00C036F6">
        <w:rPr>
          <w:lang w:val="sq-AL"/>
        </w:rPr>
        <w:t xml:space="preserve">hartuar </w:t>
      </w:r>
      <w:r w:rsidRPr="00C036F6">
        <w:rPr>
          <w:lang w:val="sq-AL"/>
        </w:rPr>
        <w:t xml:space="preserve">në përputhje me këtë </w:t>
      </w:r>
      <w:r w:rsidR="00FC3064" w:rsidRPr="00C036F6">
        <w:rPr>
          <w:lang w:val="sq-AL"/>
        </w:rPr>
        <w:t>KMTZ</w:t>
      </w:r>
      <w:r w:rsidRPr="00C036F6">
        <w:rPr>
          <w:lang w:val="sq-AL"/>
        </w:rPr>
        <w:t xml:space="preserve">. </w:t>
      </w:r>
      <w:r w:rsidR="00FC3064" w:rsidRPr="00C036F6">
        <w:rPr>
          <w:lang w:val="sq-AL"/>
        </w:rPr>
        <w:t xml:space="preserve">PVR </w:t>
      </w:r>
      <w:r w:rsidRPr="00C036F6">
        <w:rPr>
          <w:lang w:val="sq-AL"/>
        </w:rPr>
        <w:t xml:space="preserve">bazohet në </w:t>
      </w:r>
      <w:r w:rsidR="00FC3064" w:rsidRPr="00C036F6">
        <w:rPr>
          <w:lang w:val="sq-AL"/>
        </w:rPr>
        <w:t xml:space="preserve">Projektimin e Detajuar </w:t>
      </w:r>
      <w:r w:rsidRPr="00C036F6">
        <w:rPr>
          <w:lang w:val="sq-AL"/>
        </w:rPr>
        <w:t xml:space="preserve">të Projektit dhe shoqëron VNMS-në e </w:t>
      </w:r>
      <w:r w:rsidR="00FC3064" w:rsidRPr="00C036F6">
        <w:rPr>
          <w:lang w:val="sq-AL"/>
        </w:rPr>
        <w:t>p</w:t>
      </w:r>
      <w:r w:rsidR="00952125">
        <w:rPr>
          <w:lang w:val="sq-AL"/>
        </w:rPr>
        <w:t>ë</w:t>
      </w:r>
      <w:r w:rsidR="00FC3064" w:rsidRPr="00C036F6">
        <w:rPr>
          <w:lang w:val="sq-AL"/>
        </w:rPr>
        <w:t>rdit</w:t>
      </w:r>
      <w:r w:rsidR="00952125">
        <w:rPr>
          <w:lang w:val="sq-AL"/>
        </w:rPr>
        <w:t>ë</w:t>
      </w:r>
      <w:r w:rsidR="00FC3064" w:rsidRPr="00C036F6">
        <w:rPr>
          <w:lang w:val="sq-AL"/>
        </w:rPr>
        <w:t>suar</w:t>
      </w:r>
      <w:r w:rsidRPr="00C036F6">
        <w:rPr>
          <w:lang w:val="sq-AL"/>
        </w:rPr>
        <w:t xml:space="preserve">. Ndërsa </w:t>
      </w:r>
      <w:r w:rsidR="00FC3064" w:rsidRPr="00C036F6">
        <w:rPr>
          <w:lang w:val="sq-AL"/>
        </w:rPr>
        <w:t xml:space="preserve">KMTZ </w:t>
      </w:r>
      <w:r w:rsidRPr="00C036F6">
        <w:rPr>
          <w:lang w:val="sq-AL"/>
        </w:rPr>
        <w:t>përcaktoi qasjen</w:t>
      </w:r>
      <w:r w:rsidR="00FC3064" w:rsidRPr="00C036F6">
        <w:rPr>
          <w:lang w:val="sq-AL"/>
        </w:rPr>
        <w:t>,</w:t>
      </w:r>
      <w:r w:rsidRPr="00C036F6">
        <w:rPr>
          <w:lang w:val="sq-AL"/>
        </w:rPr>
        <w:t xml:space="preserve"> proceset, përgjegjësitë dhe të drejtat e </w:t>
      </w:r>
      <w:r w:rsidR="00C86F42">
        <w:rPr>
          <w:lang w:val="sq-AL"/>
        </w:rPr>
        <w:t xml:space="preserve">shpërblimit </w:t>
      </w:r>
      <w:r w:rsidRPr="00C036F6">
        <w:rPr>
          <w:lang w:val="sq-AL"/>
        </w:rPr>
        <w:t xml:space="preserve">për blerjen e tokës dhe </w:t>
      </w:r>
      <w:r w:rsidR="00FC3064" w:rsidRPr="00C036F6">
        <w:rPr>
          <w:lang w:val="sq-AL"/>
        </w:rPr>
        <w:t>risistemimin sipas planifikimit t</w:t>
      </w:r>
      <w:r w:rsidR="00952125">
        <w:rPr>
          <w:lang w:val="sq-AL"/>
        </w:rPr>
        <w:t>ë</w:t>
      </w:r>
      <w:r w:rsidR="00FC3064" w:rsidRPr="00C036F6">
        <w:rPr>
          <w:lang w:val="sq-AL"/>
        </w:rPr>
        <w:t xml:space="preserve"> Projektit</w:t>
      </w:r>
      <w:r w:rsidRPr="00C036F6">
        <w:rPr>
          <w:lang w:val="sq-AL"/>
        </w:rPr>
        <w:t xml:space="preserve">, </w:t>
      </w:r>
      <w:r w:rsidR="00FC3064" w:rsidRPr="00C036F6">
        <w:rPr>
          <w:lang w:val="sq-AL"/>
        </w:rPr>
        <w:t xml:space="preserve">PVR </w:t>
      </w:r>
      <w:r w:rsidRPr="00C036F6">
        <w:rPr>
          <w:lang w:val="sq-AL"/>
        </w:rPr>
        <w:t xml:space="preserve">jep detaje të pronësisë aktuale të tokës, natyrën e </w:t>
      </w:r>
      <w:r w:rsidRPr="00C86F42">
        <w:rPr>
          <w:lang w:val="sq-AL"/>
        </w:rPr>
        <w:t>ndikimeve të zhvendosjes dhe identifik</w:t>
      </w:r>
      <w:r w:rsidR="00FC3064" w:rsidRPr="00C86F42">
        <w:rPr>
          <w:lang w:val="sq-AL"/>
        </w:rPr>
        <w:t xml:space="preserve">on </w:t>
      </w:r>
      <w:r w:rsidRPr="00C86F42">
        <w:rPr>
          <w:lang w:val="sq-AL"/>
        </w:rPr>
        <w:t>të gjithë persona</w:t>
      </w:r>
      <w:r w:rsidR="00FC3064" w:rsidRPr="00C86F42">
        <w:rPr>
          <w:lang w:val="sq-AL"/>
        </w:rPr>
        <w:t xml:space="preserve">t e </w:t>
      </w:r>
      <w:r w:rsidRPr="00C86F42">
        <w:rPr>
          <w:lang w:val="sq-AL"/>
        </w:rPr>
        <w:t xml:space="preserve">prekur nga </w:t>
      </w:r>
      <w:r w:rsidR="00FC3064" w:rsidRPr="00C86F42">
        <w:rPr>
          <w:lang w:val="sq-AL"/>
        </w:rPr>
        <w:t xml:space="preserve">marrja e </w:t>
      </w:r>
      <w:r w:rsidRPr="00C86F42">
        <w:rPr>
          <w:lang w:val="sq-AL"/>
        </w:rPr>
        <w:t>tokës</w:t>
      </w:r>
      <w:r w:rsidR="00FC3064" w:rsidRPr="00C86F42">
        <w:rPr>
          <w:lang w:val="sq-AL"/>
        </w:rPr>
        <w:t xml:space="preserve"> n</w:t>
      </w:r>
      <w:r w:rsidR="00952125" w:rsidRPr="00C86F42">
        <w:rPr>
          <w:lang w:val="sq-AL"/>
        </w:rPr>
        <w:t>ë</w:t>
      </w:r>
      <w:r w:rsidR="00FC3064" w:rsidRPr="00C86F42">
        <w:rPr>
          <w:lang w:val="sq-AL"/>
        </w:rPr>
        <w:t xml:space="preserve"> zot</w:t>
      </w:r>
      <w:r w:rsidR="00952125" w:rsidRPr="00C86F42">
        <w:rPr>
          <w:lang w:val="sq-AL"/>
        </w:rPr>
        <w:t>ë</w:t>
      </w:r>
      <w:r w:rsidR="00FC3064" w:rsidRPr="00C86F42">
        <w:rPr>
          <w:lang w:val="sq-AL"/>
        </w:rPr>
        <w:t>rim</w:t>
      </w:r>
      <w:r w:rsidR="00115ACF" w:rsidRPr="00C86F42">
        <w:rPr>
          <w:lang w:val="sq-AL"/>
        </w:rPr>
        <w:t>.</w:t>
      </w:r>
    </w:p>
    <w:p w14:paraId="792D6203" w14:textId="6856FD2C" w:rsidR="00D9651B" w:rsidRPr="00C036F6" w:rsidRDefault="00D9651B" w:rsidP="00D9651B">
      <w:pPr>
        <w:pStyle w:val="BodyText"/>
        <w:rPr>
          <w:lang w:val="sq-AL"/>
        </w:rPr>
      </w:pPr>
      <w:r w:rsidRPr="00C036F6">
        <w:rPr>
          <w:lang w:val="sq-AL"/>
        </w:rPr>
        <w:t xml:space="preserve">Projekti pritet të </w:t>
      </w:r>
      <w:r w:rsidR="00FC3064" w:rsidRPr="00C036F6">
        <w:rPr>
          <w:lang w:val="sq-AL"/>
        </w:rPr>
        <w:t>ket</w:t>
      </w:r>
      <w:r w:rsidR="00952125">
        <w:rPr>
          <w:lang w:val="sq-AL"/>
        </w:rPr>
        <w:t>ë</w:t>
      </w:r>
      <w:r w:rsidR="00FC3064" w:rsidRPr="00C036F6">
        <w:rPr>
          <w:lang w:val="sq-AL"/>
        </w:rPr>
        <w:t xml:space="preserve"> </w:t>
      </w:r>
      <w:r w:rsidRPr="00C036F6">
        <w:rPr>
          <w:lang w:val="sq-AL"/>
        </w:rPr>
        <w:t xml:space="preserve">efekte </w:t>
      </w:r>
      <w:r w:rsidR="00FC3064" w:rsidRPr="00C036F6">
        <w:rPr>
          <w:lang w:val="sq-AL"/>
        </w:rPr>
        <w:t>po</w:t>
      </w:r>
      <w:r w:rsidR="00C86F42">
        <w:rPr>
          <w:lang w:val="sq-AL"/>
        </w:rPr>
        <w:t>z</w:t>
      </w:r>
      <w:r w:rsidR="00FC3064" w:rsidRPr="00C036F6">
        <w:rPr>
          <w:lang w:val="sq-AL"/>
        </w:rPr>
        <w:t>itive</w:t>
      </w:r>
      <w:r w:rsidR="00C86F42">
        <w:rPr>
          <w:lang w:val="sq-AL"/>
        </w:rPr>
        <w:t xml:space="preserve"> </w:t>
      </w:r>
      <w:r w:rsidRPr="00C036F6">
        <w:rPr>
          <w:lang w:val="sq-AL"/>
        </w:rPr>
        <w:t xml:space="preserve">të konsiderueshme jo vetëm </w:t>
      </w:r>
      <w:r w:rsidR="00C86F42">
        <w:rPr>
          <w:lang w:val="sq-AL"/>
        </w:rPr>
        <w:t xml:space="preserve">mbi </w:t>
      </w:r>
      <w:r w:rsidRPr="00C036F6">
        <w:rPr>
          <w:lang w:val="sq-AL"/>
        </w:rPr>
        <w:t>zhvillimin socio-ekonomik të zonës së gjerë, por edhe në mjedisin dhe sigurinë e trafikut. Në veçanti, projekti nën studim do të ketë efekte pozitive në</w:t>
      </w:r>
      <w:r w:rsidR="00FC3064" w:rsidRPr="00C036F6">
        <w:rPr>
          <w:lang w:val="sq-AL"/>
        </w:rPr>
        <w:t xml:space="preserve"> drejtimet </w:t>
      </w:r>
      <w:r w:rsidRPr="00C036F6">
        <w:rPr>
          <w:lang w:val="sq-AL"/>
        </w:rPr>
        <w:t>e mëposhtme:</w:t>
      </w:r>
    </w:p>
    <w:p w14:paraId="5D1609EB" w14:textId="6BC79D95" w:rsidR="00D9651B" w:rsidRPr="00C036F6" w:rsidRDefault="00D9651B" w:rsidP="00FC3064">
      <w:pPr>
        <w:pStyle w:val="BodyText"/>
        <w:spacing w:before="0" w:after="0"/>
        <w:ind w:left="720"/>
        <w:rPr>
          <w:lang w:val="sq-AL"/>
        </w:rPr>
      </w:pPr>
      <w:r w:rsidRPr="00C036F6">
        <w:rPr>
          <w:lang w:val="sq-AL"/>
        </w:rPr>
        <w:t>• Integrimi</w:t>
      </w:r>
      <w:r w:rsidR="00C86F42">
        <w:rPr>
          <w:lang w:val="sq-AL"/>
        </w:rPr>
        <w:t>n e</w:t>
      </w:r>
      <w:r w:rsidRPr="00C036F6">
        <w:rPr>
          <w:lang w:val="sq-AL"/>
        </w:rPr>
        <w:t xml:space="preserve"> rrugëve të Kosovës në Rrjetin Qendror </w:t>
      </w:r>
      <w:r w:rsidR="00FC3064" w:rsidRPr="00C036F6">
        <w:rPr>
          <w:lang w:val="sq-AL"/>
        </w:rPr>
        <w:t>t</w:t>
      </w:r>
      <w:r w:rsidR="00952125">
        <w:rPr>
          <w:lang w:val="sq-AL"/>
        </w:rPr>
        <w:t>ë</w:t>
      </w:r>
      <w:r w:rsidR="00FC3064" w:rsidRPr="00C036F6">
        <w:rPr>
          <w:lang w:val="sq-AL"/>
        </w:rPr>
        <w:t xml:space="preserve"> Transportit </w:t>
      </w:r>
      <w:r w:rsidRPr="00C036F6">
        <w:rPr>
          <w:lang w:val="sq-AL"/>
        </w:rPr>
        <w:t xml:space="preserve">dhe në Observatorin e Transportit </w:t>
      </w:r>
      <w:r w:rsidR="00FC3064" w:rsidRPr="00C036F6">
        <w:rPr>
          <w:lang w:val="sq-AL"/>
        </w:rPr>
        <w:t>t</w:t>
      </w:r>
      <w:r w:rsidRPr="00C036F6">
        <w:rPr>
          <w:lang w:val="sq-AL"/>
        </w:rPr>
        <w:t>ë Evropën Jug</w:t>
      </w:r>
      <w:r w:rsidR="00FC3064" w:rsidRPr="00C036F6">
        <w:rPr>
          <w:lang w:val="sq-AL"/>
        </w:rPr>
        <w:t xml:space="preserve">lindore </w:t>
      </w:r>
      <w:r w:rsidRPr="00C036F6">
        <w:rPr>
          <w:lang w:val="sq-AL"/>
        </w:rPr>
        <w:t>(SEETO).</w:t>
      </w:r>
    </w:p>
    <w:p w14:paraId="31876DE3" w14:textId="6EC0EAE1" w:rsidR="00D9651B" w:rsidRPr="00C036F6" w:rsidRDefault="00D9651B" w:rsidP="00FC3064">
      <w:pPr>
        <w:pStyle w:val="BodyText"/>
        <w:spacing w:before="0" w:after="0"/>
        <w:ind w:left="720"/>
        <w:rPr>
          <w:lang w:val="sq-AL"/>
        </w:rPr>
      </w:pPr>
      <w:r w:rsidRPr="00C036F6">
        <w:rPr>
          <w:lang w:val="sq-AL"/>
        </w:rPr>
        <w:t>• Përmbushj</w:t>
      </w:r>
      <w:r w:rsidR="00C86F42">
        <w:rPr>
          <w:lang w:val="sq-AL"/>
        </w:rPr>
        <w:t xml:space="preserve">en </w:t>
      </w:r>
      <w:r w:rsidRPr="00C036F6">
        <w:rPr>
          <w:lang w:val="sq-AL"/>
        </w:rPr>
        <w:t xml:space="preserve">e </w:t>
      </w:r>
      <w:r w:rsidR="00FC3064" w:rsidRPr="00C036F6">
        <w:rPr>
          <w:lang w:val="sq-AL"/>
        </w:rPr>
        <w:t xml:space="preserve">synimeve </w:t>
      </w:r>
      <w:r w:rsidRPr="00C036F6">
        <w:rPr>
          <w:lang w:val="sq-AL"/>
        </w:rPr>
        <w:t>të Politikës së Transportit dhe Planit Hapësinor të Kosovës</w:t>
      </w:r>
    </w:p>
    <w:p w14:paraId="338F7E6C" w14:textId="0CC1DE00" w:rsidR="00D9651B" w:rsidRPr="00C036F6" w:rsidRDefault="00D9651B" w:rsidP="00FC3064">
      <w:pPr>
        <w:pStyle w:val="BodyText"/>
        <w:spacing w:before="0" w:after="0"/>
        <w:ind w:left="720"/>
        <w:rPr>
          <w:lang w:val="sq-AL"/>
        </w:rPr>
      </w:pPr>
      <w:r w:rsidRPr="00C036F6">
        <w:rPr>
          <w:lang w:val="sq-AL"/>
        </w:rPr>
        <w:t>• Shërbimi</w:t>
      </w:r>
      <w:r w:rsidR="00C86F42">
        <w:rPr>
          <w:lang w:val="sq-AL"/>
        </w:rPr>
        <w:t xml:space="preserve">n e </w:t>
      </w:r>
      <w:r w:rsidRPr="00C036F6">
        <w:rPr>
          <w:lang w:val="sq-AL"/>
        </w:rPr>
        <w:t xml:space="preserve">trafikut </w:t>
      </w:r>
      <w:r w:rsidR="00C86F42">
        <w:rPr>
          <w:lang w:val="sq-AL"/>
        </w:rPr>
        <w:t xml:space="preserve">a vjen edhe në rritje </w:t>
      </w:r>
      <w:r w:rsidRPr="00C036F6">
        <w:rPr>
          <w:lang w:val="sq-AL"/>
        </w:rPr>
        <w:t xml:space="preserve">dhe minimizimi </w:t>
      </w:r>
      <w:r w:rsidR="00C86F42">
        <w:rPr>
          <w:lang w:val="sq-AL"/>
        </w:rPr>
        <w:t>i</w:t>
      </w:r>
      <w:r w:rsidR="00FC3064" w:rsidRPr="00C036F6">
        <w:rPr>
          <w:lang w:val="sq-AL"/>
        </w:rPr>
        <w:t xml:space="preserve"> mbingarkes</w:t>
      </w:r>
      <w:r w:rsidR="00952125">
        <w:rPr>
          <w:lang w:val="sq-AL"/>
        </w:rPr>
        <w:t>ë</w:t>
      </w:r>
      <w:r w:rsidR="00FC3064" w:rsidRPr="00C036F6">
        <w:rPr>
          <w:lang w:val="sq-AL"/>
        </w:rPr>
        <w:t>s s</w:t>
      </w:r>
      <w:r w:rsidR="00952125">
        <w:rPr>
          <w:lang w:val="sq-AL"/>
        </w:rPr>
        <w:t>ë</w:t>
      </w:r>
      <w:r w:rsidR="00FC3064" w:rsidRPr="00C036F6">
        <w:rPr>
          <w:lang w:val="sq-AL"/>
        </w:rPr>
        <w:t xml:space="preserve"> rrug</w:t>
      </w:r>
      <w:r w:rsidR="00952125">
        <w:rPr>
          <w:lang w:val="sq-AL"/>
        </w:rPr>
        <w:t>ë</w:t>
      </w:r>
      <w:r w:rsidR="00FC3064" w:rsidRPr="00C036F6">
        <w:rPr>
          <w:lang w:val="sq-AL"/>
        </w:rPr>
        <w:t xml:space="preserve">ve </w:t>
      </w:r>
    </w:p>
    <w:p w14:paraId="22F1D0B9" w14:textId="24EBC7EA" w:rsidR="00D9651B" w:rsidRPr="00C036F6" w:rsidRDefault="00D9651B" w:rsidP="00FC3064">
      <w:pPr>
        <w:pStyle w:val="BodyText"/>
        <w:spacing w:before="0" w:after="0"/>
        <w:ind w:left="720"/>
        <w:rPr>
          <w:lang w:val="sq-AL"/>
        </w:rPr>
      </w:pPr>
      <w:r w:rsidRPr="00C036F6">
        <w:rPr>
          <w:lang w:val="sq-AL"/>
        </w:rPr>
        <w:t>• Përmirësim</w:t>
      </w:r>
      <w:r w:rsidR="00C86F42">
        <w:rPr>
          <w:lang w:val="sq-AL"/>
        </w:rPr>
        <w:t xml:space="preserve">in e </w:t>
      </w:r>
      <w:r w:rsidRPr="00C036F6">
        <w:rPr>
          <w:lang w:val="sq-AL"/>
        </w:rPr>
        <w:t xml:space="preserve">kushteve </w:t>
      </w:r>
      <w:r w:rsidR="00C86F42" w:rsidRPr="00C036F6">
        <w:rPr>
          <w:lang w:val="sq-AL"/>
        </w:rPr>
        <w:t>lokale</w:t>
      </w:r>
      <w:r w:rsidR="00FC3064" w:rsidRPr="00C036F6">
        <w:rPr>
          <w:lang w:val="sq-AL"/>
        </w:rPr>
        <w:t xml:space="preserve"> </w:t>
      </w:r>
      <w:r w:rsidRPr="00C036F6">
        <w:rPr>
          <w:lang w:val="sq-AL"/>
        </w:rPr>
        <w:t xml:space="preserve">mjedisore dhe sociale </w:t>
      </w:r>
    </w:p>
    <w:p w14:paraId="31E11ABB" w14:textId="1E05B268" w:rsidR="00D9651B" w:rsidRPr="00C036F6" w:rsidRDefault="00D9651B" w:rsidP="00FC3064">
      <w:pPr>
        <w:pStyle w:val="BodyText"/>
        <w:spacing w:before="0" w:after="0"/>
        <w:ind w:left="720"/>
        <w:rPr>
          <w:lang w:val="sq-AL"/>
        </w:rPr>
      </w:pPr>
      <w:r w:rsidRPr="00C036F6">
        <w:rPr>
          <w:lang w:val="sq-AL"/>
        </w:rPr>
        <w:t>• Përshpejtimi</w:t>
      </w:r>
      <w:r w:rsidR="00C86F42">
        <w:rPr>
          <w:lang w:val="sq-AL"/>
        </w:rPr>
        <w:t xml:space="preserve">n e </w:t>
      </w:r>
      <w:r w:rsidRPr="00C036F6">
        <w:rPr>
          <w:lang w:val="sq-AL"/>
        </w:rPr>
        <w:t>zhvillimit ekonomik</w:t>
      </w:r>
    </w:p>
    <w:p w14:paraId="23CB4363" w14:textId="2E4DCE5C" w:rsidR="00D9651B" w:rsidRPr="00C036F6" w:rsidRDefault="00D9651B" w:rsidP="00FC3064">
      <w:pPr>
        <w:pStyle w:val="BodyText"/>
        <w:spacing w:before="0" w:after="0"/>
        <w:ind w:left="720"/>
        <w:rPr>
          <w:lang w:val="sq-AL"/>
        </w:rPr>
      </w:pPr>
      <w:r w:rsidRPr="00C036F6">
        <w:rPr>
          <w:lang w:val="sq-AL"/>
        </w:rPr>
        <w:t>• Përmirësimi</w:t>
      </w:r>
      <w:r w:rsidR="00C86F42">
        <w:rPr>
          <w:lang w:val="sq-AL"/>
        </w:rPr>
        <w:t xml:space="preserve">n e </w:t>
      </w:r>
      <w:r w:rsidRPr="00C036F6">
        <w:rPr>
          <w:lang w:val="sq-AL"/>
        </w:rPr>
        <w:t xml:space="preserve">sigurisë </w:t>
      </w:r>
      <w:r w:rsidR="00FC3064" w:rsidRPr="00C036F6">
        <w:rPr>
          <w:lang w:val="sq-AL"/>
        </w:rPr>
        <w:t>s</w:t>
      </w:r>
      <w:r w:rsidR="00952125">
        <w:rPr>
          <w:lang w:val="sq-AL"/>
        </w:rPr>
        <w:t>ë</w:t>
      </w:r>
      <w:r w:rsidR="00FC3064" w:rsidRPr="00C036F6">
        <w:rPr>
          <w:lang w:val="sq-AL"/>
        </w:rPr>
        <w:t xml:space="preserve"> trafikut </w:t>
      </w:r>
    </w:p>
    <w:p w14:paraId="47E5036F" w14:textId="6650CEF1" w:rsidR="00D9651B" w:rsidRPr="00C036F6" w:rsidRDefault="00D9651B" w:rsidP="00FC3064">
      <w:pPr>
        <w:pStyle w:val="BodyText"/>
        <w:spacing w:before="0" w:after="0"/>
        <w:ind w:left="720"/>
        <w:rPr>
          <w:lang w:val="sq-AL"/>
        </w:rPr>
      </w:pPr>
      <w:r w:rsidRPr="00C036F6">
        <w:rPr>
          <w:lang w:val="sq-AL"/>
        </w:rPr>
        <w:t>• Përmirësimi</w:t>
      </w:r>
      <w:r w:rsidR="00C86F42">
        <w:rPr>
          <w:lang w:val="sq-AL"/>
        </w:rPr>
        <w:t xml:space="preserve">n e </w:t>
      </w:r>
      <w:r w:rsidRPr="00C036F6">
        <w:rPr>
          <w:lang w:val="sq-AL"/>
        </w:rPr>
        <w:t>lëvizshmërisë së qytetarëve</w:t>
      </w:r>
    </w:p>
    <w:p w14:paraId="1D6B5E7F" w14:textId="71A9B4E4" w:rsidR="00FC3064" w:rsidRPr="00C036F6" w:rsidRDefault="00D9651B" w:rsidP="00FC3064">
      <w:pPr>
        <w:pStyle w:val="BodyText"/>
        <w:spacing w:before="0" w:after="0"/>
        <w:ind w:left="720"/>
        <w:rPr>
          <w:highlight w:val="yellow"/>
          <w:lang w:val="sq-AL"/>
        </w:rPr>
      </w:pPr>
      <w:r w:rsidRPr="00C036F6">
        <w:rPr>
          <w:lang w:val="sq-AL"/>
        </w:rPr>
        <w:t>• Përmirësimi</w:t>
      </w:r>
      <w:r w:rsidR="00C86F42">
        <w:rPr>
          <w:lang w:val="sq-AL"/>
        </w:rPr>
        <w:t xml:space="preserve">n e </w:t>
      </w:r>
      <w:r w:rsidRPr="00C036F6">
        <w:rPr>
          <w:lang w:val="sq-AL"/>
        </w:rPr>
        <w:t>kushteve mjedisore dhe sigurisë gjatë rrugës nacionale ekzistuese N9 (Seksioni nga Kijevë - Klinë deri në Zahaq)</w:t>
      </w:r>
      <w:r w:rsidR="00FC3064" w:rsidRPr="00C036F6">
        <w:rPr>
          <w:highlight w:val="yellow"/>
          <w:lang w:val="sq-AL"/>
        </w:rPr>
        <w:t xml:space="preserve"> </w:t>
      </w:r>
    </w:p>
    <w:p w14:paraId="71FC94FE" w14:textId="77777777" w:rsidR="00C86F42" w:rsidRDefault="00C86F42" w:rsidP="00D9651B">
      <w:pPr>
        <w:pStyle w:val="BodyText"/>
        <w:rPr>
          <w:lang w:val="sq-AL"/>
        </w:rPr>
      </w:pPr>
    </w:p>
    <w:p w14:paraId="1B436B89" w14:textId="74F0C607" w:rsidR="00D9651B" w:rsidRPr="00C036F6" w:rsidRDefault="00D9651B" w:rsidP="00D9651B">
      <w:pPr>
        <w:pStyle w:val="BodyText"/>
        <w:rPr>
          <w:lang w:val="sq-AL"/>
        </w:rPr>
      </w:pPr>
      <w:r w:rsidRPr="00C036F6">
        <w:rPr>
          <w:lang w:val="sq-AL"/>
        </w:rPr>
        <w:t xml:space="preserve">Procesi i </w:t>
      </w:r>
      <w:r w:rsidR="00FC3064" w:rsidRPr="00C036F6">
        <w:rPr>
          <w:lang w:val="sq-AL"/>
        </w:rPr>
        <w:t>marrjes s</w:t>
      </w:r>
      <w:r w:rsidR="00952125">
        <w:rPr>
          <w:lang w:val="sq-AL"/>
        </w:rPr>
        <w:t>ë</w:t>
      </w:r>
      <w:r w:rsidR="00FC3064" w:rsidRPr="00C036F6">
        <w:rPr>
          <w:lang w:val="sq-AL"/>
        </w:rPr>
        <w:t xml:space="preserve"> tok</w:t>
      </w:r>
      <w:r w:rsidR="00952125">
        <w:rPr>
          <w:lang w:val="sq-AL"/>
        </w:rPr>
        <w:t>ë</w:t>
      </w:r>
      <w:r w:rsidR="00FC3064" w:rsidRPr="00C036F6">
        <w:rPr>
          <w:lang w:val="sq-AL"/>
        </w:rPr>
        <w:t>s n</w:t>
      </w:r>
      <w:r w:rsidR="00952125">
        <w:rPr>
          <w:lang w:val="sq-AL"/>
        </w:rPr>
        <w:t>ë</w:t>
      </w:r>
      <w:r w:rsidR="00FC3064" w:rsidRPr="00C036F6">
        <w:rPr>
          <w:lang w:val="sq-AL"/>
        </w:rPr>
        <w:t xml:space="preserve"> zot</w:t>
      </w:r>
      <w:r w:rsidR="00952125">
        <w:rPr>
          <w:lang w:val="sq-AL"/>
        </w:rPr>
        <w:t>ë</w:t>
      </w:r>
      <w:r w:rsidR="00FC3064" w:rsidRPr="00C036F6">
        <w:rPr>
          <w:lang w:val="sq-AL"/>
        </w:rPr>
        <w:t xml:space="preserve">rim </w:t>
      </w:r>
      <w:r w:rsidRPr="00C036F6">
        <w:rPr>
          <w:lang w:val="sq-AL"/>
        </w:rPr>
        <w:t xml:space="preserve">për Projektin është në fazat e </w:t>
      </w:r>
      <w:r w:rsidR="00FC3064" w:rsidRPr="00C036F6">
        <w:rPr>
          <w:lang w:val="sq-AL"/>
        </w:rPr>
        <w:t>tij t</w:t>
      </w:r>
      <w:r w:rsidR="00952125">
        <w:rPr>
          <w:lang w:val="sq-AL"/>
        </w:rPr>
        <w:t>ë</w:t>
      </w:r>
      <w:r w:rsidR="00FC3064" w:rsidRPr="00C036F6">
        <w:rPr>
          <w:lang w:val="sq-AL"/>
        </w:rPr>
        <w:t xml:space="preserve"> </w:t>
      </w:r>
      <w:r w:rsidRPr="00C036F6">
        <w:rPr>
          <w:lang w:val="sq-AL"/>
        </w:rPr>
        <w:t xml:space="preserve">hershme. Projekti do të </w:t>
      </w:r>
      <w:r w:rsidR="00FC3064" w:rsidRPr="00C036F6">
        <w:rPr>
          <w:lang w:val="sq-AL"/>
        </w:rPr>
        <w:t>ket</w:t>
      </w:r>
      <w:r w:rsidR="00952125">
        <w:rPr>
          <w:lang w:val="sq-AL"/>
        </w:rPr>
        <w:t>ë</w:t>
      </w:r>
      <w:r w:rsidR="00FC3064" w:rsidRPr="00C036F6">
        <w:rPr>
          <w:lang w:val="sq-AL"/>
        </w:rPr>
        <w:t xml:space="preserve"> nevoj</w:t>
      </w:r>
      <w:r w:rsidR="00952125">
        <w:rPr>
          <w:lang w:val="sq-AL"/>
        </w:rPr>
        <w:t>ë</w:t>
      </w:r>
      <w:r w:rsidR="00FC3064" w:rsidRPr="00C036F6">
        <w:rPr>
          <w:lang w:val="sq-AL"/>
        </w:rPr>
        <w:t xml:space="preserve"> p</w:t>
      </w:r>
      <w:r w:rsidR="00952125">
        <w:rPr>
          <w:lang w:val="sq-AL"/>
        </w:rPr>
        <w:t>ë</w:t>
      </w:r>
      <w:r w:rsidR="00FC3064" w:rsidRPr="00C036F6">
        <w:rPr>
          <w:lang w:val="sq-AL"/>
        </w:rPr>
        <w:t>r marrjen e</w:t>
      </w:r>
      <w:r w:rsidRPr="00C036F6">
        <w:rPr>
          <w:lang w:val="sq-AL"/>
        </w:rPr>
        <w:t xml:space="preserve"> tokës</w:t>
      </w:r>
      <w:r w:rsidR="00FC3064" w:rsidRPr="00C036F6">
        <w:rPr>
          <w:lang w:val="sq-AL"/>
        </w:rPr>
        <w:t xml:space="preserve"> n</w:t>
      </w:r>
      <w:r w:rsidR="00952125">
        <w:rPr>
          <w:lang w:val="sq-AL"/>
        </w:rPr>
        <w:t>ë</w:t>
      </w:r>
      <w:r w:rsidR="00FC3064" w:rsidRPr="00C036F6">
        <w:rPr>
          <w:lang w:val="sq-AL"/>
        </w:rPr>
        <w:t xml:space="preserve"> zot</w:t>
      </w:r>
      <w:r w:rsidR="00952125">
        <w:rPr>
          <w:lang w:val="sq-AL"/>
        </w:rPr>
        <w:t>ë</w:t>
      </w:r>
      <w:r w:rsidR="00FC3064" w:rsidRPr="00C036F6">
        <w:rPr>
          <w:lang w:val="sq-AL"/>
        </w:rPr>
        <w:t>rim</w:t>
      </w:r>
      <w:r w:rsidRPr="00C036F6">
        <w:rPr>
          <w:lang w:val="sq-AL"/>
        </w:rPr>
        <w:t xml:space="preserve">, dhe </w:t>
      </w:r>
      <w:r w:rsidR="00C86F42">
        <w:rPr>
          <w:lang w:val="sq-AL"/>
        </w:rPr>
        <w:t xml:space="preserve">risistemime </w:t>
      </w:r>
      <w:r w:rsidRPr="00C036F6">
        <w:rPr>
          <w:lang w:val="sq-AL"/>
        </w:rPr>
        <w:t>të kufizuar</w:t>
      </w:r>
      <w:r w:rsidR="00FC3064" w:rsidRPr="00C036F6">
        <w:rPr>
          <w:lang w:val="sq-AL"/>
        </w:rPr>
        <w:t>a</w:t>
      </w:r>
      <w:r w:rsidRPr="00C036F6">
        <w:rPr>
          <w:lang w:val="sq-AL"/>
        </w:rPr>
        <w:t xml:space="preserve"> fizike </w:t>
      </w:r>
      <w:r w:rsidR="00FC3064" w:rsidRPr="00C036F6">
        <w:rPr>
          <w:lang w:val="sq-AL"/>
        </w:rPr>
        <w:t xml:space="preserve">aty ku </w:t>
      </w:r>
      <w:r w:rsidRPr="00C036F6">
        <w:rPr>
          <w:lang w:val="sq-AL"/>
        </w:rPr>
        <w:t>do të preken ndërtesat e banimit.</w:t>
      </w:r>
    </w:p>
    <w:p w14:paraId="04811BBF" w14:textId="362D9EC4" w:rsidR="00D9651B" w:rsidRPr="00C036F6" w:rsidRDefault="00FC3064" w:rsidP="00D9651B">
      <w:pPr>
        <w:pStyle w:val="BodyText"/>
        <w:rPr>
          <w:lang w:val="sq-AL"/>
        </w:rPr>
      </w:pPr>
      <w:r w:rsidRPr="00C036F6">
        <w:rPr>
          <w:lang w:val="sq-AL"/>
        </w:rPr>
        <w:t>KMTZ</w:t>
      </w:r>
      <w:r w:rsidR="00D9651B" w:rsidRPr="00C036F6">
        <w:rPr>
          <w:lang w:val="sq-AL"/>
        </w:rPr>
        <w:t xml:space="preserve">, </w:t>
      </w:r>
      <w:r w:rsidR="00C86F42">
        <w:rPr>
          <w:lang w:val="sq-AL"/>
        </w:rPr>
        <w:t>i</w:t>
      </w:r>
      <w:r w:rsidRPr="00C036F6">
        <w:rPr>
          <w:lang w:val="sq-AL"/>
        </w:rPr>
        <w:t xml:space="preserve"> </w:t>
      </w:r>
      <w:r w:rsidR="00D9651B" w:rsidRPr="00C036F6">
        <w:rPr>
          <w:lang w:val="sq-AL"/>
        </w:rPr>
        <w:t xml:space="preserve">aprovuar më parë nga Përfituesi dhe </w:t>
      </w:r>
      <w:r w:rsidRPr="00C036F6">
        <w:rPr>
          <w:lang w:val="sq-AL"/>
        </w:rPr>
        <w:t xml:space="preserve">ky PVR </w:t>
      </w:r>
      <w:r w:rsidR="00C86F42" w:rsidRPr="00C036F6">
        <w:rPr>
          <w:lang w:val="sq-AL"/>
        </w:rPr>
        <w:t>ë</w:t>
      </w:r>
      <w:r w:rsidR="00C86F42">
        <w:rPr>
          <w:lang w:val="sq-AL"/>
        </w:rPr>
        <w:t>sht</w:t>
      </w:r>
      <w:r w:rsidR="00C86F42" w:rsidRPr="00C036F6">
        <w:rPr>
          <w:lang w:val="sq-AL"/>
        </w:rPr>
        <w:t>ë</w:t>
      </w:r>
      <w:r w:rsidR="00C86F42">
        <w:rPr>
          <w:lang w:val="sq-AL"/>
        </w:rPr>
        <w:t xml:space="preserve"> </w:t>
      </w:r>
      <w:r w:rsidR="00D9651B" w:rsidRPr="00C036F6">
        <w:rPr>
          <w:lang w:val="sq-AL"/>
        </w:rPr>
        <w:t xml:space="preserve">zhvilluar në përputhje me </w:t>
      </w:r>
      <w:r w:rsidR="00D9651B" w:rsidRPr="00C86F42">
        <w:rPr>
          <w:lang w:val="sq-AL"/>
        </w:rPr>
        <w:t xml:space="preserve">kornizën ligjore kosovare dhe në përputhje me politikën mjedisore dhe sociale 2014 </w:t>
      </w:r>
      <w:r w:rsidRPr="00C86F42">
        <w:rPr>
          <w:lang w:val="sq-AL"/>
        </w:rPr>
        <w:t xml:space="preserve">(ESP 2014) të BERZH, </w:t>
      </w:r>
      <w:r w:rsidR="00D9651B" w:rsidRPr="00C86F42">
        <w:rPr>
          <w:lang w:val="sq-AL"/>
        </w:rPr>
        <w:t xml:space="preserve">dhe posaçërisht </w:t>
      </w:r>
      <w:r w:rsidRPr="00C86F42">
        <w:rPr>
          <w:lang w:val="sq-AL"/>
        </w:rPr>
        <w:t xml:space="preserve">me </w:t>
      </w:r>
      <w:r w:rsidR="00D9651B" w:rsidRPr="00C86F42">
        <w:rPr>
          <w:lang w:val="sq-AL"/>
        </w:rPr>
        <w:t xml:space="preserve">Kërkesën e Performancës 5 (PR5) </w:t>
      </w:r>
      <w:r w:rsidRPr="00C86F42">
        <w:rPr>
          <w:lang w:val="sq-AL"/>
        </w:rPr>
        <w:t>–</w:t>
      </w:r>
      <w:r w:rsidR="00D9651B" w:rsidRPr="00C86F42">
        <w:rPr>
          <w:lang w:val="sq-AL"/>
        </w:rPr>
        <w:t xml:space="preserve"> </w:t>
      </w:r>
      <w:r w:rsidRPr="00C86F42">
        <w:rPr>
          <w:lang w:val="sq-AL"/>
        </w:rPr>
        <w:t>Marrja e tok</w:t>
      </w:r>
      <w:r w:rsidR="00952125" w:rsidRPr="00C86F42">
        <w:rPr>
          <w:lang w:val="sq-AL"/>
        </w:rPr>
        <w:t>ë</w:t>
      </w:r>
      <w:r w:rsidRPr="00C86F42">
        <w:rPr>
          <w:lang w:val="sq-AL"/>
        </w:rPr>
        <w:t>s n</w:t>
      </w:r>
      <w:r w:rsidR="00952125" w:rsidRPr="00C86F42">
        <w:rPr>
          <w:lang w:val="sq-AL"/>
        </w:rPr>
        <w:t>ë</w:t>
      </w:r>
      <w:r w:rsidRPr="00C86F42">
        <w:rPr>
          <w:lang w:val="sq-AL"/>
        </w:rPr>
        <w:t xml:space="preserve"> zot</w:t>
      </w:r>
      <w:r w:rsidR="00952125" w:rsidRPr="00C86F42">
        <w:rPr>
          <w:lang w:val="sq-AL"/>
        </w:rPr>
        <w:t>ë</w:t>
      </w:r>
      <w:r w:rsidRPr="00C86F42">
        <w:rPr>
          <w:lang w:val="sq-AL"/>
        </w:rPr>
        <w:t>rim</w:t>
      </w:r>
      <w:r w:rsidR="00D9651B" w:rsidRPr="00C86F42">
        <w:rPr>
          <w:lang w:val="sq-AL"/>
        </w:rPr>
        <w:t xml:space="preserve">, </w:t>
      </w:r>
      <w:r w:rsidR="00C86F42" w:rsidRPr="00C86F42">
        <w:rPr>
          <w:lang w:val="sq-AL"/>
        </w:rPr>
        <w:t>R</w:t>
      </w:r>
      <w:r w:rsidRPr="00C86F42">
        <w:rPr>
          <w:lang w:val="sq-AL"/>
        </w:rPr>
        <w:t>isistemimi</w:t>
      </w:r>
      <w:r w:rsidR="00C86F42">
        <w:rPr>
          <w:lang w:val="sq-AL"/>
        </w:rPr>
        <w:t xml:space="preserve"> </w:t>
      </w:r>
      <w:r w:rsidRPr="00C036F6">
        <w:rPr>
          <w:lang w:val="sq-AL"/>
        </w:rPr>
        <w:t xml:space="preserve"> </w:t>
      </w:r>
      <w:r w:rsidR="00C86F42">
        <w:rPr>
          <w:lang w:val="sq-AL"/>
        </w:rPr>
        <w:t xml:space="preserve">pa dëshirë </w:t>
      </w:r>
      <w:r w:rsidR="00D9651B" w:rsidRPr="00C036F6">
        <w:rPr>
          <w:lang w:val="sq-AL"/>
        </w:rPr>
        <w:t xml:space="preserve">&amp; Zhvendosja </w:t>
      </w:r>
      <w:r w:rsidR="00C86F42">
        <w:rPr>
          <w:lang w:val="sq-AL"/>
        </w:rPr>
        <w:t>e</w:t>
      </w:r>
      <w:r w:rsidR="00D9651B" w:rsidRPr="00C036F6">
        <w:rPr>
          <w:lang w:val="sq-AL"/>
        </w:rPr>
        <w:t xml:space="preserve">konomike. Ky Plan i Veprimit </w:t>
      </w:r>
      <w:r w:rsidR="00C86F42">
        <w:rPr>
          <w:lang w:val="sq-AL"/>
        </w:rPr>
        <w:t>të</w:t>
      </w:r>
      <w:r w:rsidRPr="00C036F6">
        <w:rPr>
          <w:lang w:val="sq-AL"/>
        </w:rPr>
        <w:t xml:space="preserve"> Risistemimit </w:t>
      </w:r>
      <w:r w:rsidR="00D9651B" w:rsidRPr="00C036F6">
        <w:rPr>
          <w:lang w:val="sq-AL"/>
        </w:rPr>
        <w:t xml:space="preserve">paraqet ndikimet e zhvendosjes që lidhen </w:t>
      </w:r>
      <w:r w:rsidR="00D9651B" w:rsidRPr="00C036F6">
        <w:rPr>
          <w:lang w:val="sq-AL"/>
        </w:rPr>
        <w:lastRenderedPageBreak/>
        <w:t xml:space="preserve">me Projektin, dhe parimet e kompensimit dhe </w:t>
      </w:r>
      <w:r w:rsidRPr="00C036F6">
        <w:rPr>
          <w:lang w:val="sq-AL"/>
        </w:rPr>
        <w:t xml:space="preserve">risistemimit </w:t>
      </w:r>
      <w:r w:rsidR="00D9651B" w:rsidRPr="00C036F6">
        <w:rPr>
          <w:lang w:val="sq-AL"/>
        </w:rPr>
        <w:t>dhe përgjegjësi</w:t>
      </w:r>
      <w:r w:rsidRPr="00C036F6">
        <w:rPr>
          <w:lang w:val="sq-AL"/>
        </w:rPr>
        <w:t>t</w:t>
      </w:r>
      <w:r w:rsidR="00952125">
        <w:rPr>
          <w:lang w:val="sq-AL"/>
        </w:rPr>
        <w:t>ë</w:t>
      </w:r>
      <w:r w:rsidRPr="00C036F6">
        <w:rPr>
          <w:lang w:val="sq-AL"/>
        </w:rPr>
        <w:t xml:space="preserve"> </w:t>
      </w:r>
      <w:r w:rsidR="00D9651B" w:rsidRPr="00C036F6">
        <w:rPr>
          <w:lang w:val="sq-AL"/>
        </w:rPr>
        <w:t xml:space="preserve">për të siguruar që askush </w:t>
      </w:r>
      <w:r w:rsidR="00C86F42">
        <w:rPr>
          <w:lang w:val="sq-AL"/>
        </w:rPr>
        <w:t xml:space="preserve">që është </w:t>
      </w:r>
      <w:r w:rsidR="00D9651B" w:rsidRPr="00C036F6">
        <w:rPr>
          <w:lang w:val="sq-AL"/>
        </w:rPr>
        <w:t>prekur nga zbatim</w:t>
      </w:r>
      <w:r w:rsidR="00C86F42">
        <w:rPr>
          <w:lang w:val="sq-AL"/>
        </w:rPr>
        <w:t>i i Projektit të mos jetë në diz</w:t>
      </w:r>
      <w:r w:rsidR="00D9651B" w:rsidRPr="00C036F6">
        <w:rPr>
          <w:lang w:val="sq-AL"/>
        </w:rPr>
        <w:t>avantazh</w:t>
      </w:r>
      <w:r w:rsidR="00C86F42">
        <w:rPr>
          <w:lang w:val="sq-AL"/>
        </w:rPr>
        <w:t xml:space="preserve"> </w:t>
      </w:r>
      <w:r w:rsidR="00D9651B" w:rsidRPr="00C036F6">
        <w:rPr>
          <w:lang w:val="sq-AL"/>
        </w:rPr>
        <w:t>në krahasim me kushtet aktuale.</w:t>
      </w:r>
    </w:p>
    <w:p w14:paraId="72203E7D" w14:textId="6AE8078E" w:rsidR="00B5749D" w:rsidRPr="00C036F6" w:rsidRDefault="00D9651B" w:rsidP="00AE6D54">
      <w:pPr>
        <w:pStyle w:val="BodyText"/>
        <w:rPr>
          <w:lang w:val="sq-AL"/>
        </w:rPr>
      </w:pPr>
      <w:r w:rsidRPr="00C036F6">
        <w:rPr>
          <w:lang w:val="sq-AL"/>
        </w:rPr>
        <w:t xml:space="preserve">Ky raport përfshin një mekanizëm </w:t>
      </w:r>
      <w:r w:rsidR="00AE6D54" w:rsidRPr="00C036F6">
        <w:rPr>
          <w:lang w:val="sq-AL"/>
        </w:rPr>
        <w:t>p</w:t>
      </w:r>
      <w:r w:rsidR="00952125">
        <w:rPr>
          <w:lang w:val="sq-AL"/>
        </w:rPr>
        <w:t>ë</w:t>
      </w:r>
      <w:r w:rsidR="00AE6D54" w:rsidRPr="00C036F6">
        <w:rPr>
          <w:lang w:val="sq-AL"/>
        </w:rPr>
        <w:t xml:space="preserve">r ankesat nga personat </w:t>
      </w:r>
      <w:r w:rsidRPr="00C036F6">
        <w:rPr>
          <w:lang w:val="sq-AL"/>
        </w:rPr>
        <w:t xml:space="preserve">e prekur nga </w:t>
      </w:r>
      <w:r w:rsidR="00AE6D54" w:rsidRPr="00C036F6">
        <w:rPr>
          <w:lang w:val="sq-AL"/>
        </w:rPr>
        <w:t>marrja e tok</w:t>
      </w:r>
      <w:r w:rsidR="00952125">
        <w:rPr>
          <w:lang w:val="sq-AL"/>
        </w:rPr>
        <w:t>ë</w:t>
      </w:r>
      <w:r w:rsidR="00AE6D54" w:rsidRPr="00C036F6">
        <w:rPr>
          <w:lang w:val="sq-AL"/>
        </w:rPr>
        <w:t>s</w:t>
      </w:r>
      <w:r w:rsidRPr="00C036F6">
        <w:rPr>
          <w:lang w:val="sq-AL"/>
        </w:rPr>
        <w:t xml:space="preserve">, si një mënyrë për të ngritur shqetësime dhe për të </w:t>
      </w:r>
      <w:r w:rsidR="00AE6D54" w:rsidRPr="007B02F1">
        <w:rPr>
          <w:lang w:val="sq-AL"/>
        </w:rPr>
        <w:t xml:space="preserve">ofruar </w:t>
      </w:r>
      <w:r w:rsidRPr="007B02F1">
        <w:rPr>
          <w:lang w:val="sq-AL"/>
        </w:rPr>
        <w:t xml:space="preserve">një mekanizëm për zgjidhjen e problemeve. </w:t>
      </w:r>
      <w:r w:rsidR="007B02F1" w:rsidRPr="007B02F1">
        <w:rPr>
          <w:lang w:val="sq-AL"/>
        </w:rPr>
        <w:t xml:space="preserve">Anketimet </w:t>
      </w:r>
      <w:r w:rsidRPr="007B02F1">
        <w:rPr>
          <w:lang w:val="sq-AL"/>
        </w:rPr>
        <w:t xml:space="preserve">socio-ekonomike të cilat u </w:t>
      </w:r>
      <w:r w:rsidR="00AE6D54" w:rsidRPr="007B02F1">
        <w:rPr>
          <w:lang w:val="sq-AL"/>
        </w:rPr>
        <w:t xml:space="preserve">zhvilluan </w:t>
      </w:r>
      <w:r w:rsidRPr="007B02F1">
        <w:rPr>
          <w:lang w:val="sq-AL"/>
        </w:rPr>
        <w:t xml:space="preserve">në shtator 2018 dhe në korrik 2019 </w:t>
      </w:r>
      <w:r w:rsidR="00AE6D54" w:rsidRPr="007B02F1">
        <w:rPr>
          <w:lang w:val="sq-AL"/>
        </w:rPr>
        <w:t xml:space="preserve">siguruan </w:t>
      </w:r>
      <w:r w:rsidRPr="007B02F1">
        <w:rPr>
          <w:lang w:val="sq-AL"/>
        </w:rPr>
        <w:t xml:space="preserve">të dhëna për shkallën dhe natyrën e zhvendosjes ekonomike dhe fizike dhe këto ndikime </w:t>
      </w:r>
      <w:r w:rsidR="007B02F1" w:rsidRPr="007B02F1">
        <w:rPr>
          <w:lang w:val="sq-AL"/>
        </w:rPr>
        <w:t xml:space="preserve">tek </w:t>
      </w:r>
      <w:r w:rsidRPr="007B02F1">
        <w:rPr>
          <w:b/>
          <w:lang w:val="sq-AL"/>
        </w:rPr>
        <w:t xml:space="preserve">Personat e </w:t>
      </w:r>
      <w:r w:rsidR="00AE6D54" w:rsidRPr="007B02F1">
        <w:rPr>
          <w:b/>
          <w:lang w:val="sq-AL"/>
        </w:rPr>
        <w:t>P</w:t>
      </w:r>
      <w:r w:rsidRPr="007B02F1">
        <w:rPr>
          <w:b/>
          <w:lang w:val="sq-AL"/>
        </w:rPr>
        <w:t>rekur nga Projekti</w:t>
      </w:r>
      <w:r w:rsidRPr="007B02F1">
        <w:rPr>
          <w:lang w:val="sq-AL"/>
        </w:rPr>
        <w:t xml:space="preserve"> (P</w:t>
      </w:r>
      <w:r w:rsidR="00AE6D54" w:rsidRPr="007B02F1">
        <w:rPr>
          <w:lang w:val="sq-AL"/>
        </w:rPr>
        <w:t>P</w:t>
      </w:r>
      <w:r w:rsidRPr="007B02F1">
        <w:rPr>
          <w:lang w:val="sq-AL"/>
        </w:rPr>
        <w:t>P</w:t>
      </w:r>
      <w:r w:rsidR="00AE6D54" w:rsidRPr="007B02F1">
        <w:rPr>
          <w:lang w:val="sq-AL"/>
        </w:rPr>
        <w:t>-t</w:t>
      </w:r>
      <w:r w:rsidR="00952125" w:rsidRPr="007B02F1">
        <w:rPr>
          <w:lang w:val="sq-AL"/>
        </w:rPr>
        <w:t>ë</w:t>
      </w:r>
      <w:r w:rsidRPr="007B02F1">
        <w:rPr>
          <w:lang w:val="sq-AL"/>
        </w:rPr>
        <w:t>)</w:t>
      </w:r>
      <w:r w:rsidR="00AE6D54" w:rsidRPr="007B02F1">
        <w:rPr>
          <w:lang w:val="sq-AL"/>
        </w:rPr>
        <w:t xml:space="preserve">, </w:t>
      </w:r>
      <w:r w:rsidR="007B02F1">
        <w:rPr>
          <w:lang w:val="sq-AL"/>
        </w:rPr>
        <w:t xml:space="preserve">të cilat </w:t>
      </w:r>
      <w:r w:rsidRPr="007B02F1">
        <w:rPr>
          <w:lang w:val="sq-AL"/>
        </w:rPr>
        <w:t xml:space="preserve">u përdorën </w:t>
      </w:r>
      <w:r w:rsidR="007B02F1">
        <w:rPr>
          <w:lang w:val="sq-AL"/>
        </w:rPr>
        <w:t xml:space="preserve">si informacion ku u bazua ky </w:t>
      </w:r>
      <w:r w:rsidR="00AE6D54" w:rsidRPr="00C036F6">
        <w:rPr>
          <w:lang w:val="sq-AL"/>
        </w:rPr>
        <w:t>PVR</w:t>
      </w:r>
      <w:r w:rsidRPr="00C036F6">
        <w:rPr>
          <w:lang w:val="sq-AL"/>
        </w:rPr>
        <w:t>.</w:t>
      </w:r>
    </w:p>
    <w:p w14:paraId="5A0A25E3" w14:textId="52CFD571" w:rsidR="00B048A8" w:rsidRPr="00C036F6" w:rsidRDefault="00AE6D54" w:rsidP="00ED5B8D">
      <w:pPr>
        <w:pStyle w:val="BodyText"/>
        <w:rPr>
          <w:lang w:val="sq-AL"/>
        </w:rPr>
      </w:pPr>
      <w:r w:rsidRPr="00C036F6">
        <w:rPr>
          <w:lang w:val="sq-AL"/>
        </w:rPr>
        <w:t>Ekipi i ekspert</w:t>
      </w:r>
      <w:r w:rsidR="00952125">
        <w:rPr>
          <w:lang w:val="sq-AL"/>
        </w:rPr>
        <w:t>ë</w:t>
      </w:r>
      <w:r w:rsidRPr="00C036F6">
        <w:rPr>
          <w:lang w:val="sq-AL"/>
        </w:rPr>
        <w:t>ve t</w:t>
      </w:r>
      <w:r w:rsidR="00952125">
        <w:rPr>
          <w:lang w:val="sq-AL"/>
        </w:rPr>
        <w:t>ë</w:t>
      </w:r>
      <w:r w:rsidRPr="00C036F6">
        <w:rPr>
          <w:lang w:val="sq-AL"/>
        </w:rPr>
        <w:t xml:space="preserve"> k</w:t>
      </w:r>
      <w:r w:rsidR="00952125">
        <w:rPr>
          <w:lang w:val="sq-AL"/>
        </w:rPr>
        <w:t>ë</w:t>
      </w:r>
      <w:r w:rsidRPr="00C036F6">
        <w:rPr>
          <w:lang w:val="sq-AL"/>
        </w:rPr>
        <w:t xml:space="preserve">tij PVR </w:t>
      </w:r>
      <w:r w:rsidR="00952125">
        <w:rPr>
          <w:lang w:val="sq-AL"/>
        </w:rPr>
        <w:t>ë</w:t>
      </w:r>
      <w:r w:rsidRPr="00C036F6">
        <w:rPr>
          <w:lang w:val="sq-AL"/>
        </w:rPr>
        <w:t>sht</w:t>
      </w:r>
      <w:r w:rsidR="00952125">
        <w:rPr>
          <w:lang w:val="sq-AL"/>
        </w:rPr>
        <w:t>ë</w:t>
      </w:r>
      <w:r w:rsidR="00B048A8" w:rsidRPr="00C036F6">
        <w:rPr>
          <w:lang w:val="sq-AL"/>
        </w:rPr>
        <w:t>:</w:t>
      </w:r>
    </w:p>
    <w:p w14:paraId="510608DD" w14:textId="2FDBCA65" w:rsidR="00E97C34" w:rsidRPr="00C036F6" w:rsidRDefault="00B048A8" w:rsidP="00ED5B8D">
      <w:pPr>
        <w:pStyle w:val="ListParagraph"/>
        <w:rPr>
          <w:lang w:val="sq-AL"/>
        </w:rPr>
      </w:pPr>
      <w:r w:rsidRPr="00C036F6">
        <w:rPr>
          <w:lang w:val="sq-AL"/>
        </w:rPr>
        <w:t xml:space="preserve">Ioannis Bekiaris, </w:t>
      </w:r>
      <w:r w:rsidR="00AE6D54" w:rsidRPr="00C036F6">
        <w:rPr>
          <w:lang w:val="sq-AL"/>
        </w:rPr>
        <w:t xml:space="preserve">Ekspert mjedisor i </w:t>
      </w:r>
      <w:r w:rsidR="00E97C34" w:rsidRPr="00C036F6">
        <w:rPr>
          <w:lang w:val="sq-AL"/>
        </w:rPr>
        <w:t xml:space="preserve">IPF6 </w:t>
      </w:r>
    </w:p>
    <w:p w14:paraId="39AA0215" w14:textId="5FEB32F3" w:rsidR="00243691" w:rsidRPr="00C036F6" w:rsidRDefault="00243691" w:rsidP="00ED5B8D">
      <w:pPr>
        <w:pStyle w:val="ListParagraph"/>
        <w:rPr>
          <w:lang w:val="sq-AL"/>
        </w:rPr>
      </w:pPr>
      <w:r w:rsidRPr="00C036F6">
        <w:rPr>
          <w:lang w:val="sq-AL"/>
        </w:rPr>
        <w:t xml:space="preserve">Alexandre Quintin, </w:t>
      </w:r>
      <w:r w:rsidR="00AE6D54" w:rsidRPr="00C036F6">
        <w:rPr>
          <w:lang w:val="sq-AL"/>
        </w:rPr>
        <w:t xml:space="preserve">Ekspert mjedisor i IPF6 </w:t>
      </w:r>
    </w:p>
    <w:p w14:paraId="3DB3CE78" w14:textId="1215935C" w:rsidR="00B5749D" w:rsidRPr="00C036F6" w:rsidRDefault="00B048A8" w:rsidP="00ED5B8D">
      <w:pPr>
        <w:pStyle w:val="ListParagraph"/>
        <w:rPr>
          <w:lang w:val="sq-AL"/>
        </w:rPr>
      </w:pPr>
      <w:r w:rsidRPr="00C036F6">
        <w:rPr>
          <w:lang w:val="sq-AL"/>
        </w:rPr>
        <w:t>Gordana Bajic</w:t>
      </w:r>
      <w:r w:rsidR="00E97C34" w:rsidRPr="00C036F6">
        <w:rPr>
          <w:lang w:val="sq-AL"/>
        </w:rPr>
        <w:t xml:space="preserve">, </w:t>
      </w:r>
      <w:r w:rsidR="00AE6D54" w:rsidRPr="00C036F6">
        <w:rPr>
          <w:lang w:val="sq-AL"/>
        </w:rPr>
        <w:t xml:space="preserve">eksperte sociale </w:t>
      </w:r>
      <w:r w:rsidR="00E97C34" w:rsidRPr="00C036F6">
        <w:rPr>
          <w:lang w:val="sq-AL"/>
        </w:rPr>
        <w:t>IPF6</w:t>
      </w:r>
      <w:r w:rsidRPr="00C036F6">
        <w:rPr>
          <w:lang w:val="sq-AL"/>
        </w:rPr>
        <w:t>.</w:t>
      </w:r>
    </w:p>
    <w:p w14:paraId="6C0F148C" w14:textId="3A33B294" w:rsidR="00B01CEF" w:rsidRPr="00C036F6" w:rsidRDefault="00C036F6" w:rsidP="00486184">
      <w:pPr>
        <w:pStyle w:val="Heading1"/>
        <w:keepNext w:val="0"/>
        <w:keepLines w:val="0"/>
        <w:numPr>
          <w:ilvl w:val="0"/>
          <w:numId w:val="1"/>
        </w:numPr>
        <w:ind w:right="-2" w:hanging="720"/>
        <w:jc w:val="both"/>
        <w:rPr>
          <w:rFonts w:asciiTheme="minorHAnsi" w:eastAsia="Arial" w:hAnsiTheme="minorHAnsi" w:cstheme="minorHAnsi"/>
          <w:color w:val="030F40"/>
          <w:sz w:val="36"/>
          <w:szCs w:val="26"/>
          <w:lang w:val="sq-AL" w:eastAsia="en-US"/>
        </w:rPr>
      </w:pPr>
      <w:bookmarkStart w:id="6" w:name="_Toc26782410"/>
      <w:r>
        <w:rPr>
          <w:rFonts w:asciiTheme="minorHAnsi" w:eastAsia="Arial" w:hAnsiTheme="minorHAnsi" w:cstheme="minorHAnsi"/>
          <w:color w:val="030F40"/>
          <w:sz w:val="36"/>
          <w:szCs w:val="26"/>
          <w:lang w:val="sq-AL" w:eastAsia="en-US"/>
        </w:rPr>
        <w:lastRenderedPageBreak/>
        <w:t xml:space="preserve">OBJEKTI </w:t>
      </w:r>
      <w:r w:rsidRPr="00C036F6">
        <w:rPr>
          <w:rFonts w:asciiTheme="minorHAnsi" w:eastAsia="Arial" w:hAnsiTheme="minorHAnsi" w:cstheme="minorHAnsi"/>
          <w:color w:val="030F40"/>
          <w:sz w:val="36"/>
          <w:szCs w:val="26"/>
          <w:lang w:val="sq-AL" w:eastAsia="en-US"/>
        </w:rPr>
        <w:t>I PVR</w:t>
      </w:r>
      <w:bookmarkEnd w:id="6"/>
      <w:r w:rsidRPr="00C036F6">
        <w:rPr>
          <w:rFonts w:asciiTheme="minorHAnsi" w:eastAsia="Arial" w:hAnsiTheme="minorHAnsi" w:cstheme="minorHAnsi"/>
          <w:color w:val="030F40"/>
          <w:sz w:val="36"/>
          <w:szCs w:val="26"/>
          <w:lang w:val="sq-AL" w:eastAsia="en-US"/>
        </w:rPr>
        <w:t xml:space="preserve"> </w:t>
      </w:r>
    </w:p>
    <w:p w14:paraId="213E8A17" w14:textId="20D315FB" w:rsidR="00D9651B" w:rsidRPr="00C036F6" w:rsidRDefault="00D9651B" w:rsidP="00D9651B">
      <w:pPr>
        <w:pStyle w:val="BodyText"/>
        <w:rPr>
          <w:lang w:val="sq-AL"/>
        </w:rPr>
      </w:pPr>
      <w:r w:rsidRPr="00C036F6">
        <w:rPr>
          <w:lang w:val="sq-AL"/>
        </w:rPr>
        <w:t xml:space="preserve">Shpronësimi i ndërtesave dhe parcelave të tokës </w:t>
      </w:r>
      <w:r w:rsidR="00952125">
        <w:rPr>
          <w:lang w:val="sq-AL"/>
        </w:rPr>
        <w:t>ë</w:t>
      </w:r>
      <w:r w:rsidR="00C036F6" w:rsidRPr="00C036F6">
        <w:rPr>
          <w:lang w:val="sq-AL"/>
        </w:rPr>
        <w:t>sht</w:t>
      </w:r>
      <w:r w:rsidR="00952125">
        <w:rPr>
          <w:lang w:val="sq-AL"/>
        </w:rPr>
        <w:t>ë</w:t>
      </w:r>
      <w:r w:rsidR="00C036F6" w:rsidRPr="00C036F6">
        <w:rPr>
          <w:lang w:val="sq-AL"/>
        </w:rPr>
        <w:t xml:space="preserve"> </w:t>
      </w:r>
      <w:r w:rsidRPr="00C036F6">
        <w:rPr>
          <w:lang w:val="sq-AL"/>
        </w:rPr>
        <w:t>kufizuar në minimum falë vëmendjes s</w:t>
      </w:r>
      <w:r w:rsidR="00952125">
        <w:rPr>
          <w:lang w:val="sq-AL"/>
        </w:rPr>
        <w:t>ë</w:t>
      </w:r>
      <w:r w:rsidR="00C036F6" w:rsidRPr="00C036F6">
        <w:rPr>
          <w:lang w:val="sq-AL"/>
        </w:rPr>
        <w:t xml:space="preserve"> </w:t>
      </w:r>
      <w:r w:rsidR="007B02F1" w:rsidRPr="00C036F6">
        <w:rPr>
          <w:lang w:val="sq-AL"/>
        </w:rPr>
        <w:t>veçant</w:t>
      </w:r>
      <w:r w:rsidR="007B02F1">
        <w:rPr>
          <w:lang w:val="sq-AL"/>
        </w:rPr>
        <w:t>ë</w:t>
      </w:r>
      <w:r w:rsidR="00C036F6" w:rsidRPr="00C036F6">
        <w:rPr>
          <w:lang w:val="sq-AL"/>
        </w:rPr>
        <w:t xml:space="preserve"> q</w:t>
      </w:r>
      <w:r w:rsidR="00952125">
        <w:rPr>
          <w:lang w:val="sq-AL"/>
        </w:rPr>
        <w:t>ë</w:t>
      </w:r>
      <w:r w:rsidR="00C036F6" w:rsidRPr="00C036F6">
        <w:rPr>
          <w:lang w:val="sq-AL"/>
        </w:rPr>
        <w:t xml:space="preserve"> </w:t>
      </w:r>
      <w:r w:rsidR="007B02F1">
        <w:rPr>
          <w:lang w:val="sq-AL"/>
        </w:rPr>
        <w:t>i</w:t>
      </w:r>
      <w:r w:rsidR="00C036F6" w:rsidRPr="00C036F6">
        <w:rPr>
          <w:lang w:val="sq-AL"/>
        </w:rPr>
        <w:t xml:space="preserve"> </w:t>
      </w:r>
      <w:r w:rsidR="00952125">
        <w:rPr>
          <w:lang w:val="sq-AL"/>
        </w:rPr>
        <w:t>ë</w:t>
      </w:r>
      <w:r w:rsidR="00C036F6" w:rsidRPr="00C036F6">
        <w:rPr>
          <w:lang w:val="sq-AL"/>
        </w:rPr>
        <w:t>sht</w:t>
      </w:r>
      <w:r w:rsidR="00952125">
        <w:rPr>
          <w:lang w:val="sq-AL"/>
        </w:rPr>
        <w:t>ë</w:t>
      </w:r>
      <w:r w:rsidR="00C036F6" w:rsidRPr="00C036F6">
        <w:rPr>
          <w:lang w:val="sq-AL"/>
        </w:rPr>
        <w:t xml:space="preserve"> kushtuar </w:t>
      </w:r>
      <w:r w:rsidRPr="00C036F6">
        <w:rPr>
          <w:lang w:val="sq-AL"/>
        </w:rPr>
        <w:t xml:space="preserve">kësaj çështje </w:t>
      </w:r>
      <w:r w:rsidR="00C036F6" w:rsidRPr="00C036F6">
        <w:rPr>
          <w:lang w:val="sq-AL"/>
        </w:rPr>
        <w:t xml:space="preserve">kritike </w:t>
      </w:r>
      <w:r w:rsidRPr="00C036F6">
        <w:rPr>
          <w:lang w:val="sq-AL"/>
        </w:rPr>
        <w:t xml:space="preserve">gjatë </w:t>
      </w:r>
      <w:r w:rsidR="00C036F6" w:rsidRPr="00C036F6">
        <w:rPr>
          <w:lang w:val="sq-AL"/>
        </w:rPr>
        <w:t>hartimit si t</w:t>
      </w:r>
      <w:r w:rsidR="00952125">
        <w:rPr>
          <w:lang w:val="sq-AL"/>
        </w:rPr>
        <w:t>ë</w:t>
      </w:r>
      <w:r w:rsidR="00C036F6" w:rsidRPr="00C036F6">
        <w:rPr>
          <w:lang w:val="sq-AL"/>
        </w:rPr>
        <w:t xml:space="preserve"> P</w:t>
      </w:r>
      <w:r w:rsidRPr="00C036F6">
        <w:rPr>
          <w:lang w:val="sq-AL"/>
        </w:rPr>
        <w:t xml:space="preserve">rojektimit </w:t>
      </w:r>
      <w:r w:rsidR="00C036F6" w:rsidRPr="00C036F6">
        <w:rPr>
          <w:lang w:val="sq-AL"/>
        </w:rPr>
        <w:t>P</w:t>
      </w:r>
      <w:r w:rsidRPr="00C036F6">
        <w:rPr>
          <w:lang w:val="sq-AL"/>
        </w:rPr>
        <w:t xml:space="preserve">araprak dhe </w:t>
      </w:r>
      <w:r w:rsidR="00C036F6" w:rsidRPr="00C036F6">
        <w:rPr>
          <w:lang w:val="sq-AL"/>
        </w:rPr>
        <w:t>t</w:t>
      </w:r>
      <w:r w:rsidR="00952125">
        <w:rPr>
          <w:lang w:val="sq-AL"/>
        </w:rPr>
        <w:t>ë</w:t>
      </w:r>
      <w:r w:rsidR="00C036F6" w:rsidRPr="00C036F6">
        <w:rPr>
          <w:lang w:val="sq-AL"/>
        </w:rPr>
        <w:t xml:space="preserve"> Projektimit t</w:t>
      </w:r>
      <w:r w:rsidR="00952125">
        <w:rPr>
          <w:lang w:val="sq-AL"/>
        </w:rPr>
        <w:t>ë</w:t>
      </w:r>
      <w:r w:rsidR="00C036F6" w:rsidRPr="00C036F6">
        <w:rPr>
          <w:lang w:val="sq-AL"/>
        </w:rPr>
        <w:t xml:space="preserve"> Detajuar</w:t>
      </w:r>
      <w:r w:rsidRPr="00C036F6">
        <w:rPr>
          <w:lang w:val="sq-AL"/>
        </w:rPr>
        <w:t xml:space="preserve">. Sidoqoftë, </w:t>
      </w:r>
      <w:r w:rsidR="00C036F6" w:rsidRPr="00C036F6">
        <w:rPr>
          <w:lang w:val="sq-AL"/>
        </w:rPr>
        <w:t>nj</w:t>
      </w:r>
      <w:r w:rsidR="00952125">
        <w:rPr>
          <w:lang w:val="sq-AL"/>
        </w:rPr>
        <w:t>ë</w:t>
      </w:r>
      <w:r w:rsidR="007B02F1">
        <w:rPr>
          <w:lang w:val="sq-AL"/>
        </w:rPr>
        <w:t xml:space="preserve"> numër </w:t>
      </w:r>
      <w:r w:rsidR="00C036F6" w:rsidRPr="00C036F6">
        <w:rPr>
          <w:lang w:val="sq-AL"/>
        </w:rPr>
        <w:t>risistemimesh</w:t>
      </w:r>
      <w:r w:rsidRPr="00C036F6">
        <w:rPr>
          <w:lang w:val="sq-AL"/>
        </w:rPr>
        <w:t xml:space="preserve">, </w:t>
      </w:r>
      <w:r w:rsidR="00C036F6" w:rsidRPr="00C036F6">
        <w:rPr>
          <w:lang w:val="sq-AL"/>
        </w:rPr>
        <w:t xml:space="preserve">edhe pse </w:t>
      </w:r>
      <w:r w:rsidRPr="00C036F6">
        <w:rPr>
          <w:lang w:val="sq-AL"/>
        </w:rPr>
        <w:t xml:space="preserve">të kufizuara, </w:t>
      </w:r>
      <w:r w:rsidR="007B02F1">
        <w:rPr>
          <w:lang w:val="sq-AL"/>
        </w:rPr>
        <w:t xml:space="preserve">është e </w:t>
      </w:r>
      <w:r w:rsidRPr="00C036F6">
        <w:rPr>
          <w:lang w:val="sq-AL"/>
        </w:rPr>
        <w:t>pamundur</w:t>
      </w:r>
      <w:r w:rsidR="007B02F1">
        <w:rPr>
          <w:lang w:val="sq-AL"/>
        </w:rPr>
        <w:t xml:space="preserve"> </w:t>
      </w:r>
      <w:r w:rsidRPr="00C036F6">
        <w:rPr>
          <w:lang w:val="sq-AL"/>
        </w:rPr>
        <w:t>të shmangen në një projekt kaq të madh infrastrukturor.</w:t>
      </w:r>
    </w:p>
    <w:p w14:paraId="348A322B" w14:textId="7E763097" w:rsidR="00D9651B" w:rsidRPr="00C036F6" w:rsidRDefault="00D9651B" w:rsidP="00D9651B">
      <w:pPr>
        <w:pStyle w:val="BodyText"/>
        <w:rPr>
          <w:lang w:val="sq-AL"/>
        </w:rPr>
      </w:pPr>
      <w:r w:rsidRPr="00C036F6">
        <w:rPr>
          <w:lang w:val="sq-AL"/>
        </w:rPr>
        <w:t>Gjithsej do të shpronësohen</w:t>
      </w:r>
      <w:r w:rsidR="00511C30">
        <w:rPr>
          <w:lang w:val="sq-AL"/>
        </w:rPr>
        <w:t xml:space="preserve"> </w:t>
      </w:r>
      <w:r w:rsidR="007B02F1" w:rsidRPr="00C036F6">
        <w:rPr>
          <w:lang w:val="sq-AL"/>
        </w:rPr>
        <w:t>40 ndërtesa</w:t>
      </w:r>
      <w:r w:rsidRPr="00C036F6">
        <w:rPr>
          <w:lang w:val="sq-AL"/>
        </w:rPr>
        <w:t xml:space="preserve">. Detajet kadastrale të ndërtesave që do të </w:t>
      </w:r>
      <w:r w:rsidR="00C036F6" w:rsidRPr="00C036F6">
        <w:rPr>
          <w:lang w:val="sq-AL"/>
        </w:rPr>
        <w:t>shemben jan</w:t>
      </w:r>
      <w:r w:rsidR="00952125">
        <w:rPr>
          <w:lang w:val="sq-AL"/>
        </w:rPr>
        <w:t>ë</w:t>
      </w:r>
      <w:r w:rsidR="00C036F6" w:rsidRPr="00C036F6">
        <w:rPr>
          <w:lang w:val="sq-AL"/>
        </w:rPr>
        <w:t xml:space="preserve"> pasqyruar </w:t>
      </w:r>
      <w:r w:rsidRPr="00C036F6">
        <w:rPr>
          <w:lang w:val="sq-AL"/>
        </w:rPr>
        <w:t>në Shtojcën 1.</w:t>
      </w:r>
    </w:p>
    <w:p w14:paraId="58A38894" w14:textId="4E1B8F05" w:rsidR="00AA2D59" w:rsidRPr="00C036F6" w:rsidRDefault="00ED5B8D" w:rsidP="00ED5B8D">
      <w:pPr>
        <w:pStyle w:val="Caption"/>
        <w:keepNext/>
        <w:rPr>
          <w:lang w:val="sq-AL"/>
        </w:rPr>
      </w:pPr>
      <w:bookmarkStart w:id="7" w:name="_Toc26782456"/>
      <w:bookmarkStart w:id="8" w:name="_Toc24105853"/>
      <w:r w:rsidRPr="00C036F6">
        <w:rPr>
          <w:lang w:val="sq-AL"/>
        </w:rPr>
        <w:t>Tab</w:t>
      </w:r>
      <w:r w:rsidR="00C036F6" w:rsidRPr="00C036F6">
        <w:rPr>
          <w:lang w:val="sq-AL"/>
        </w:rPr>
        <w:t>e</w:t>
      </w:r>
      <w:r w:rsidRPr="00C036F6">
        <w:rPr>
          <w:lang w:val="sq-AL"/>
        </w:rPr>
        <w:t>l</w:t>
      </w:r>
      <w:r w:rsidR="00C036F6" w:rsidRPr="00C036F6">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C036F6" w:rsidRPr="00C036F6">
        <w:rPr>
          <w:lang w:val="sq-AL"/>
        </w:rPr>
        <w:t xml:space="preserve">Numri i </w:t>
      </w:r>
      <w:r w:rsidR="00C036F6">
        <w:rPr>
          <w:lang w:val="sq-AL"/>
        </w:rPr>
        <w:t>nd</w:t>
      </w:r>
      <w:r w:rsidR="00952125">
        <w:rPr>
          <w:lang w:val="sq-AL"/>
        </w:rPr>
        <w:t>ë</w:t>
      </w:r>
      <w:r w:rsidR="00C036F6">
        <w:rPr>
          <w:lang w:val="sq-AL"/>
        </w:rPr>
        <w:t>rtesave q</w:t>
      </w:r>
      <w:r w:rsidR="00952125">
        <w:rPr>
          <w:lang w:val="sq-AL"/>
        </w:rPr>
        <w:t>ë</w:t>
      </w:r>
      <w:r w:rsidR="00C036F6">
        <w:rPr>
          <w:lang w:val="sq-AL"/>
        </w:rPr>
        <w:t xml:space="preserve"> do t</w:t>
      </w:r>
      <w:r w:rsidR="00952125">
        <w:rPr>
          <w:lang w:val="sq-AL"/>
        </w:rPr>
        <w:t>ë</w:t>
      </w:r>
      <w:r w:rsidR="00C036F6">
        <w:rPr>
          <w:lang w:val="sq-AL"/>
        </w:rPr>
        <w:t xml:space="preserve"> shpron</w:t>
      </w:r>
      <w:r w:rsidR="00952125">
        <w:rPr>
          <w:lang w:val="sq-AL"/>
        </w:rPr>
        <w:t>ë</w:t>
      </w:r>
      <w:r w:rsidR="00C036F6">
        <w:rPr>
          <w:lang w:val="sq-AL"/>
        </w:rPr>
        <w:t>sohen</w:t>
      </w:r>
      <w:bookmarkEnd w:id="7"/>
      <w:r w:rsidR="00C036F6">
        <w:rPr>
          <w:lang w:val="sq-AL"/>
        </w:rPr>
        <w:t xml:space="preserve"> </w:t>
      </w:r>
      <w:bookmarkEnd w:id="8"/>
    </w:p>
    <w:tbl>
      <w:tblPr>
        <w:tblW w:w="6600" w:type="dxa"/>
        <w:tblInd w:w="1129"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620" w:firstRow="1" w:lastRow="0" w:firstColumn="0" w:lastColumn="0" w:noHBand="1" w:noVBand="1"/>
      </w:tblPr>
      <w:tblGrid>
        <w:gridCol w:w="1700"/>
        <w:gridCol w:w="4900"/>
      </w:tblGrid>
      <w:tr w:rsidR="00AA2D59" w:rsidRPr="00C036F6" w14:paraId="1ABCB8B0" w14:textId="77777777" w:rsidTr="001711FC">
        <w:trPr>
          <w:divId w:val="1668023656"/>
          <w:trHeight w:val="300"/>
        </w:trPr>
        <w:tc>
          <w:tcPr>
            <w:tcW w:w="1700" w:type="dxa"/>
            <w:shd w:val="clear" w:color="auto" w:fill="030F40"/>
            <w:tcMar>
              <w:top w:w="15" w:type="dxa"/>
              <w:left w:w="15" w:type="dxa"/>
              <w:bottom w:w="0" w:type="dxa"/>
              <w:right w:w="15" w:type="dxa"/>
            </w:tcMar>
            <w:vAlign w:val="center"/>
            <w:hideMark/>
          </w:tcPr>
          <w:p w14:paraId="6AB37A40" w14:textId="6F8EAD4C" w:rsidR="00AA2D59" w:rsidRPr="007B02F1" w:rsidRDefault="00C036F6" w:rsidP="003C474D">
            <w:pPr>
              <w:spacing w:line="360" w:lineRule="auto"/>
              <w:rPr>
                <w:rFonts w:ascii="Calibri" w:eastAsia="Times New Roman" w:hAnsi="Calibri" w:cs="Calibri"/>
                <w:b/>
                <w:bCs/>
                <w:color w:val="FFFFFF" w:themeColor="background1"/>
                <w:sz w:val="20"/>
                <w:szCs w:val="20"/>
                <w:lang w:val="sq-AL" w:eastAsia="en-US"/>
              </w:rPr>
            </w:pPr>
            <w:r w:rsidRPr="007B02F1">
              <w:rPr>
                <w:rFonts w:ascii="Calibri" w:eastAsia="Times New Roman" w:hAnsi="Calibri" w:cs="Calibri"/>
                <w:b/>
                <w:bCs/>
                <w:color w:val="FFFFFF" w:themeColor="background1"/>
                <w:sz w:val="20"/>
                <w:szCs w:val="20"/>
                <w:lang w:val="sq-AL" w:eastAsia="en-US"/>
              </w:rPr>
              <w:t>Bashkia</w:t>
            </w:r>
          </w:p>
        </w:tc>
        <w:tc>
          <w:tcPr>
            <w:tcW w:w="4900" w:type="dxa"/>
            <w:shd w:val="clear" w:color="auto" w:fill="030F40"/>
            <w:tcMar>
              <w:top w:w="15" w:type="dxa"/>
              <w:left w:w="15" w:type="dxa"/>
              <w:bottom w:w="0" w:type="dxa"/>
              <w:right w:w="15" w:type="dxa"/>
            </w:tcMar>
            <w:vAlign w:val="center"/>
            <w:hideMark/>
          </w:tcPr>
          <w:p w14:paraId="0265E988" w14:textId="1D474A36" w:rsidR="00AA2D59" w:rsidRPr="00C036F6" w:rsidRDefault="00C036F6" w:rsidP="00C036F6">
            <w:pPr>
              <w:spacing w:line="360" w:lineRule="auto"/>
              <w:jc w:val="center"/>
              <w:rPr>
                <w:rFonts w:ascii="Calibri" w:eastAsia="Times New Roman" w:hAnsi="Calibri" w:cs="Calibri"/>
                <w:b/>
                <w:bCs/>
                <w:color w:val="FFFFFF" w:themeColor="background1"/>
                <w:sz w:val="20"/>
                <w:szCs w:val="20"/>
                <w:lang w:val="sq-AL" w:eastAsia="en-US"/>
              </w:rPr>
            </w:pPr>
            <w:r>
              <w:rPr>
                <w:rFonts w:ascii="Calibri" w:eastAsia="Times New Roman" w:hAnsi="Calibri" w:cs="Calibri"/>
                <w:b/>
                <w:bCs/>
                <w:color w:val="FFFFFF" w:themeColor="background1"/>
                <w:sz w:val="20"/>
                <w:szCs w:val="20"/>
                <w:lang w:val="sq-AL" w:eastAsia="en-US"/>
              </w:rPr>
              <w:t>Numri i nd</w:t>
            </w:r>
            <w:r w:rsidR="00952125">
              <w:rPr>
                <w:rFonts w:ascii="Calibri" w:eastAsia="Times New Roman" w:hAnsi="Calibri" w:cs="Calibri"/>
                <w:b/>
                <w:bCs/>
                <w:color w:val="FFFFFF" w:themeColor="background1"/>
                <w:sz w:val="20"/>
                <w:szCs w:val="20"/>
                <w:lang w:val="sq-AL" w:eastAsia="en-US"/>
              </w:rPr>
              <w:t>ë</w:t>
            </w:r>
            <w:r>
              <w:rPr>
                <w:rFonts w:ascii="Calibri" w:eastAsia="Times New Roman" w:hAnsi="Calibri" w:cs="Calibri"/>
                <w:b/>
                <w:bCs/>
                <w:color w:val="FFFFFF" w:themeColor="background1"/>
                <w:sz w:val="20"/>
                <w:szCs w:val="20"/>
                <w:lang w:val="sq-AL" w:eastAsia="en-US"/>
              </w:rPr>
              <w:t>rtesave t</w:t>
            </w:r>
            <w:r w:rsidR="00952125">
              <w:rPr>
                <w:rFonts w:ascii="Calibri" w:eastAsia="Times New Roman" w:hAnsi="Calibri" w:cs="Calibri"/>
                <w:b/>
                <w:bCs/>
                <w:color w:val="FFFFFF" w:themeColor="background1"/>
                <w:sz w:val="20"/>
                <w:szCs w:val="20"/>
                <w:lang w:val="sq-AL" w:eastAsia="en-US"/>
              </w:rPr>
              <w:t>ë</w:t>
            </w:r>
            <w:r>
              <w:rPr>
                <w:rFonts w:ascii="Calibri" w:eastAsia="Times New Roman" w:hAnsi="Calibri" w:cs="Calibri"/>
                <w:b/>
                <w:bCs/>
                <w:color w:val="FFFFFF" w:themeColor="background1"/>
                <w:sz w:val="20"/>
                <w:szCs w:val="20"/>
                <w:lang w:val="sq-AL" w:eastAsia="en-US"/>
              </w:rPr>
              <w:t xml:space="preserve"> shpron</w:t>
            </w:r>
            <w:r w:rsidR="00952125">
              <w:rPr>
                <w:rFonts w:ascii="Calibri" w:eastAsia="Times New Roman" w:hAnsi="Calibri" w:cs="Calibri"/>
                <w:b/>
                <w:bCs/>
                <w:color w:val="FFFFFF" w:themeColor="background1"/>
                <w:sz w:val="20"/>
                <w:szCs w:val="20"/>
                <w:lang w:val="sq-AL" w:eastAsia="en-US"/>
              </w:rPr>
              <w:t>ë</w:t>
            </w:r>
            <w:r>
              <w:rPr>
                <w:rFonts w:ascii="Calibri" w:eastAsia="Times New Roman" w:hAnsi="Calibri" w:cs="Calibri"/>
                <w:b/>
                <w:bCs/>
                <w:color w:val="FFFFFF" w:themeColor="background1"/>
                <w:sz w:val="20"/>
                <w:szCs w:val="20"/>
                <w:lang w:val="sq-AL" w:eastAsia="en-US"/>
              </w:rPr>
              <w:t xml:space="preserve">suara </w:t>
            </w:r>
          </w:p>
        </w:tc>
      </w:tr>
      <w:tr w:rsidR="00AA2D59" w:rsidRPr="00C036F6" w14:paraId="6908E211" w14:textId="77777777" w:rsidTr="001711FC">
        <w:trPr>
          <w:divId w:val="1668023656"/>
          <w:trHeight w:val="300"/>
        </w:trPr>
        <w:tc>
          <w:tcPr>
            <w:tcW w:w="1700" w:type="dxa"/>
            <w:shd w:val="clear" w:color="000000" w:fill="FFFFFF"/>
            <w:tcMar>
              <w:top w:w="15" w:type="dxa"/>
              <w:left w:w="15" w:type="dxa"/>
              <w:bottom w:w="0" w:type="dxa"/>
              <w:right w:w="15" w:type="dxa"/>
            </w:tcMar>
            <w:vAlign w:val="center"/>
            <w:hideMark/>
          </w:tcPr>
          <w:p w14:paraId="5505E6D8" w14:textId="5CE25D50" w:rsidR="00AA2D59" w:rsidRPr="007B02F1" w:rsidRDefault="00AA2D59" w:rsidP="009259F3">
            <w:pPr>
              <w:spacing w:line="276" w:lineRule="auto"/>
              <w:rPr>
                <w:rFonts w:ascii="Calibri" w:eastAsia="Times New Roman" w:hAnsi="Calibri" w:cs="Calibri"/>
                <w:b/>
                <w:bCs/>
                <w:color w:val="030F40"/>
                <w:sz w:val="20"/>
                <w:szCs w:val="20"/>
                <w:lang w:val="sq-AL" w:eastAsia="en-US"/>
              </w:rPr>
            </w:pPr>
            <w:r w:rsidRPr="007B02F1">
              <w:rPr>
                <w:rFonts w:ascii="Calibri" w:eastAsia="Times New Roman" w:hAnsi="Calibri" w:cs="Calibri"/>
                <w:b/>
                <w:bCs/>
                <w:color w:val="030F40"/>
                <w:sz w:val="20"/>
                <w:szCs w:val="20"/>
                <w:lang w:val="sq-AL" w:eastAsia="en-US"/>
              </w:rPr>
              <w:t>Malishev</w:t>
            </w:r>
            <w:r w:rsidR="00952125" w:rsidRPr="007B02F1">
              <w:rPr>
                <w:rFonts w:ascii="Calibri" w:eastAsia="Times New Roman" w:hAnsi="Calibri" w:cs="Calibri"/>
                <w:b/>
                <w:bCs/>
                <w:color w:val="030F40"/>
                <w:sz w:val="20"/>
                <w:szCs w:val="20"/>
                <w:lang w:val="sq-AL" w:eastAsia="en-US"/>
              </w:rPr>
              <w:t>ë</w:t>
            </w:r>
          </w:p>
        </w:tc>
        <w:tc>
          <w:tcPr>
            <w:tcW w:w="4900" w:type="dxa"/>
            <w:shd w:val="clear" w:color="000000" w:fill="FFFFFF"/>
            <w:tcMar>
              <w:top w:w="15" w:type="dxa"/>
              <w:left w:w="15" w:type="dxa"/>
              <w:bottom w:w="0" w:type="dxa"/>
              <w:right w:w="15" w:type="dxa"/>
            </w:tcMar>
            <w:vAlign w:val="center"/>
            <w:hideMark/>
          </w:tcPr>
          <w:p w14:paraId="5E75D212" w14:textId="77777777" w:rsidR="00AA2D59" w:rsidRPr="00C036F6" w:rsidRDefault="00AA2D59" w:rsidP="009259F3">
            <w:pPr>
              <w:spacing w:line="276" w:lineRule="auto"/>
              <w:jc w:val="center"/>
              <w:rPr>
                <w:rFonts w:ascii="Calibri" w:eastAsia="Times New Roman" w:hAnsi="Calibri" w:cs="Calibri"/>
                <w:bCs/>
                <w:color w:val="030F40"/>
                <w:sz w:val="20"/>
                <w:szCs w:val="20"/>
                <w:lang w:val="sq-AL" w:eastAsia="en-US"/>
              </w:rPr>
            </w:pPr>
            <w:r w:rsidRPr="00C036F6">
              <w:rPr>
                <w:rFonts w:ascii="Calibri" w:eastAsia="Times New Roman" w:hAnsi="Calibri" w:cs="Calibri"/>
                <w:bCs/>
                <w:color w:val="030F40"/>
                <w:sz w:val="20"/>
                <w:szCs w:val="20"/>
                <w:lang w:val="sq-AL" w:eastAsia="en-US"/>
              </w:rPr>
              <w:t>0</w:t>
            </w:r>
          </w:p>
        </w:tc>
      </w:tr>
      <w:tr w:rsidR="00AA2D59" w:rsidRPr="00C036F6" w14:paraId="0B491321" w14:textId="77777777" w:rsidTr="001711FC">
        <w:trPr>
          <w:divId w:val="1668023656"/>
          <w:trHeight w:val="300"/>
        </w:trPr>
        <w:tc>
          <w:tcPr>
            <w:tcW w:w="1700" w:type="dxa"/>
            <w:shd w:val="clear" w:color="000000" w:fill="FFFFFF"/>
            <w:tcMar>
              <w:top w:w="15" w:type="dxa"/>
              <w:left w:w="15" w:type="dxa"/>
              <w:bottom w:w="0" w:type="dxa"/>
              <w:right w:w="15" w:type="dxa"/>
            </w:tcMar>
            <w:vAlign w:val="center"/>
            <w:hideMark/>
          </w:tcPr>
          <w:p w14:paraId="14D584BD" w14:textId="1204169A" w:rsidR="00AA2D59" w:rsidRPr="00C036F6" w:rsidRDefault="00AA2D59" w:rsidP="009259F3">
            <w:pPr>
              <w:spacing w:line="276" w:lineRule="auto"/>
              <w:rPr>
                <w:rFonts w:ascii="Calibri" w:eastAsia="Times New Roman" w:hAnsi="Calibri" w:cs="Calibri"/>
                <w:b/>
                <w:bCs/>
                <w:color w:val="030F40"/>
                <w:sz w:val="20"/>
                <w:szCs w:val="20"/>
                <w:lang w:val="sq-AL" w:eastAsia="en-US"/>
              </w:rPr>
            </w:pPr>
            <w:r w:rsidRPr="00C036F6">
              <w:rPr>
                <w:rFonts w:ascii="Calibri" w:eastAsia="Times New Roman" w:hAnsi="Calibri" w:cs="Calibri"/>
                <w:b/>
                <w:bCs/>
                <w:color w:val="030F40"/>
                <w:sz w:val="20"/>
                <w:szCs w:val="20"/>
                <w:lang w:val="sq-AL" w:eastAsia="en-US"/>
              </w:rPr>
              <w:t>Klin</w:t>
            </w:r>
            <w:r w:rsidR="00952125">
              <w:rPr>
                <w:rFonts w:ascii="Calibri" w:eastAsia="Times New Roman" w:hAnsi="Calibri" w:cs="Calibri"/>
                <w:b/>
                <w:bCs/>
                <w:color w:val="030F40"/>
                <w:sz w:val="20"/>
                <w:szCs w:val="20"/>
                <w:lang w:val="sq-AL" w:eastAsia="en-US"/>
              </w:rPr>
              <w:t>ë</w:t>
            </w:r>
          </w:p>
        </w:tc>
        <w:tc>
          <w:tcPr>
            <w:tcW w:w="4900" w:type="dxa"/>
            <w:shd w:val="clear" w:color="000000" w:fill="FFFFFF"/>
            <w:tcMar>
              <w:top w:w="15" w:type="dxa"/>
              <w:left w:w="15" w:type="dxa"/>
              <w:bottom w:w="0" w:type="dxa"/>
              <w:right w:w="15" w:type="dxa"/>
            </w:tcMar>
            <w:vAlign w:val="center"/>
            <w:hideMark/>
          </w:tcPr>
          <w:p w14:paraId="5E5202FA" w14:textId="39A23161" w:rsidR="00AA2D59" w:rsidRPr="00C036F6" w:rsidRDefault="00293F00" w:rsidP="009259F3">
            <w:pPr>
              <w:spacing w:line="276" w:lineRule="auto"/>
              <w:jc w:val="center"/>
              <w:rPr>
                <w:rFonts w:ascii="Calibri" w:eastAsia="Times New Roman" w:hAnsi="Calibri" w:cs="Calibri"/>
                <w:bCs/>
                <w:color w:val="030F40"/>
                <w:sz w:val="20"/>
                <w:szCs w:val="20"/>
                <w:lang w:val="sq-AL" w:eastAsia="en-US"/>
              </w:rPr>
            </w:pPr>
            <w:r w:rsidRPr="00C036F6">
              <w:rPr>
                <w:rFonts w:ascii="Calibri" w:eastAsia="Times New Roman" w:hAnsi="Calibri" w:cs="Calibri"/>
                <w:bCs/>
                <w:color w:val="030F40"/>
                <w:sz w:val="20"/>
                <w:szCs w:val="20"/>
                <w:lang w:val="sq-AL" w:eastAsia="en-US"/>
              </w:rPr>
              <w:t>3</w:t>
            </w:r>
            <w:r w:rsidR="001A2059" w:rsidRPr="00C036F6">
              <w:rPr>
                <w:rFonts w:ascii="Calibri" w:eastAsia="Times New Roman" w:hAnsi="Calibri" w:cs="Calibri"/>
                <w:bCs/>
                <w:color w:val="030F40"/>
                <w:sz w:val="20"/>
                <w:szCs w:val="20"/>
                <w:lang w:val="sq-AL" w:eastAsia="en-US"/>
              </w:rPr>
              <w:t>2</w:t>
            </w:r>
          </w:p>
        </w:tc>
      </w:tr>
      <w:tr w:rsidR="00AA2D59" w:rsidRPr="00C036F6" w14:paraId="48E8DFD0" w14:textId="77777777" w:rsidTr="001711FC">
        <w:trPr>
          <w:divId w:val="1668023656"/>
          <w:trHeight w:val="315"/>
        </w:trPr>
        <w:tc>
          <w:tcPr>
            <w:tcW w:w="1700" w:type="dxa"/>
            <w:shd w:val="clear" w:color="000000" w:fill="FFFFFF"/>
            <w:tcMar>
              <w:top w:w="15" w:type="dxa"/>
              <w:left w:w="15" w:type="dxa"/>
              <w:bottom w:w="0" w:type="dxa"/>
              <w:right w:w="15" w:type="dxa"/>
            </w:tcMar>
            <w:vAlign w:val="center"/>
            <w:hideMark/>
          </w:tcPr>
          <w:p w14:paraId="0D6F9875" w14:textId="5BF0FCB2" w:rsidR="00AA2D59" w:rsidRPr="00C036F6" w:rsidRDefault="00C036F6" w:rsidP="009259F3">
            <w:pPr>
              <w:spacing w:line="276" w:lineRule="auto"/>
              <w:rPr>
                <w:rFonts w:ascii="Calibri" w:eastAsia="Times New Roman" w:hAnsi="Calibri" w:cs="Calibri"/>
                <w:b/>
                <w:bCs/>
                <w:color w:val="030F40"/>
                <w:sz w:val="20"/>
                <w:szCs w:val="20"/>
                <w:lang w:val="sq-AL" w:eastAsia="en-US"/>
              </w:rPr>
            </w:pPr>
            <w:r>
              <w:rPr>
                <w:rFonts w:ascii="Calibri" w:eastAsia="Times New Roman" w:hAnsi="Calibri" w:cs="Calibri"/>
                <w:b/>
                <w:bCs/>
                <w:color w:val="030F40"/>
                <w:sz w:val="20"/>
                <w:szCs w:val="20"/>
                <w:lang w:val="sq-AL" w:eastAsia="en-US"/>
              </w:rPr>
              <w:t>Pej</w:t>
            </w:r>
            <w:r w:rsidR="00952125">
              <w:rPr>
                <w:rFonts w:ascii="Calibri" w:eastAsia="Times New Roman" w:hAnsi="Calibri" w:cs="Calibri"/>
                <w:b/>
                <w:bCs/>
                <w:color w:val="030F40"/>
                <w:sz w:val="20"/>
                <w:szCs w:val="20"/>
                <w:lang w:val="sq-AL" w:eastAsia="en-US"/>
              </w:rPr>
              <w:t>ë</w:t>
            </w:r>
          </w:p>
        </w:tc>
        <w:tc>
          <w:tcPr>
            <w:tcW w:w="4900" w:type="dxa"/>
            <w:shd w:val="clear" w:color="000000" w:fill="FFFFFF"/>
            <w:tcMar>
              <w:top w:w="15" w:type="dxa"/>
              <w:left w:w="15" w:type="dxa"/>
              <w:bottom w:w="0" w:type="dxa"/>
              <w:right w:w="15" w:type="dxa"/>
            </w:tcMar>
            <w:vAlign w:val="center"/>
            <w:hideMark/>
          </w:tcPr>
          <w:p w14:paraId="0D386E37" w14:textId="1E4D2E35" w:rsidR="00AA2D59" w:rsidRPr="00C036F6" w:rsidRDefault="001A2059" w:rsidP="009259F3">
            <w:pPr>
              <w:spacing w:line="276" w:lineRule="auto"/>
              <w:jc w:val="center"/>
              <w:rPr>
                <w:rFonts w:ascii="Calibri" w:eastAsia="Times New Roman" w:hAnsi="Calibri" w:cs="Calibri"/>
                <w:bCs/>
                <w:color w:val="030F40"/>
                <w:sz w:val="20"/>
                <w:szCs w:val="20"/>
                <w:lang w:val="sq-AL" w:eastAsia="en-US"/>
              </w:rPr>
            </w:pPr>
            <w:r w:rsidRPr="00C036F6">
              <w:rPr>
                <w:rFonts w:ascii="Calibri" w:eastAsia="Times New Roman" w:hAnsi="Calibri" w:cs="Calibri"/>
                <w:bCs/>
                <w:color w:val="030F40"/>
                <w:sz w:val="20"/>
                <w:szCs w:val="20"/>
                <w:lang w:val="sq-AL" w:eastAsia="en-US"/>
              </w:rPr>
              <w:t>8</w:t>
            </w:r>
          </w:p>
        </w:tc>
      </w:tr>
      <w:tr w:rsidR="00AA2D59" w:rsidRPr="00C036F6" w14:paraId="28943434" w14:textId="77777777" w:rsidTr="001711FC">
        <w:trPr>
          <w:divId w:val="1668023656"/>
          <w:trHeight w:val="315"/>
        </w:trPr>
        <w:tc>
          <w:tcPr>
            <w:tcW w:w="0" w:type="auto"/>
            <w:shd w:val="clear" w:color="auto" w:fill="767C97"/>
            <w:noWrap/>
            <w:tcMar>
              <w:top w:w="15" w:type="dxa"/>
              <w:left w:w="15" w:type="dxa"/>
              <w:bottom w:w="0" w:type="dxa"/>
              <w:right w:w="15" w:type="dxa"/>
            </w:tcMar>
            <w:vAlign w:val="center"/>
            <w:hideMark/>
          </w:tcPr>
          <w:p w14:paraId="28DF125E" w14:textId="0AFCA14C" w:rsidR="00AA2D59" w:rsidRPr="00C036F6" w:rsidRDefault="00AA2D59" w:rsidP="003C474D">
            <w:pPr>
              <w:spacing w:line="360" w:lineRule="auto"/>
              <w:rPr>
                <w:rFonts w:ascii="Calibri" w:eastAsia="Times New Roman" w:hAnsi="Calibri" w:cs="Calibri"/>
                <w:b/>
                <w:bCs/>
                <w:color w:val="FFFFFF" w:themeColor="background1"/>
                <w:sz w:val="20"/>
                <w:szCs w:val="20"/>
                <w:lang w:val="sq-AL" w:eastAsia="en-US"/>
              </w:rPr>
            </w:pPr>
            <w:r w:rsidRPr="00C036F6">
              <w:rPr>
                <w:rFonts w:ascii="Calibri" w:eastAsia="Times New Roman" w:hAnsi="Calibri" w:cs="Calibri"/>
                <w:b/>
                <w:bCs/>
                <w:color w:val="FFFFFF" w:themeColor="background1"/>
                <w:sz w:val="20"/>
                <w:szCs w:val="20"/>
                <w:lang w:val="sq-AL" w:eastAsia="en-US"/>
              </w:rPr>
              <w:t>TOTAL</w:t>
            </w:r>
          </w:p>
        </w:tc>
        <w:tc>
          <w:tcPr>
            <w:tcW w:w="4900" w:type="dxa"/>
            <w:shd w:val="clear" w:color="auto" w:fill="767C97"/>
            <w:tcMar>
              <w:top w:w="15" w:type="dxa"/>
              <w:left w:w="15" w:type="dxa"/>
              <w:bottom w:w="0" w:type="dxa"/>
              <w:right w:w="15" w:type="dxa"/>
            </w:tcMar>
            <w:vAlign w:val="center"/>
            <w:hideMark/>
          </w:tcPr>
          <w:p w14:paraId="10D077E5" w14:textId="1EAB9AFB" w:rsidR="00AA2D59" w:rsidRPr="00C036F6" w:rsidRDefault="00293F00" w:rsidP="00AA2D59">
            <w:pPr>
              <w:spacing w:line="360" w:lineRule="auto"/>
              <w:jc w:val="center"/>
              <w:rPr>
                <w:rFonts w:ascii="Calibri" w:eastAsia="Times New Roman" w:hAnsi="Calibri" w:cs="Calibri"/>
                <w:b/>
                <w:bCs/>
                <w:color w:val="FFFFFF" w:themeColor="background1"/>
                <w:sz w:val="20"/>
                <w:szCs w:val="20"/>
                <w:lang w:val="sq-AL" w:eastAsia="en-US"/>
              </w:rPr>
            </w:pPr>
            <w:r w:rsidRPr="00C036F6">
              <w:rPr>
                <w:rFonts w:ascii="Calibri" w:eastAsia="Times New Roman" w:hAnsi="Calibri" w:cs="Calibri"/>
                <w:b/>
                <w:bCs/>
                <w:color w:val="FFFFFF" w:themeColor="background1"/>
                <w:sz w:val="20"/>
                <w:szCs w:val="20"/>
                <w:lang w:val="sq-AL" w:eastAsia="en-US"/>
              </w:rPr>
              <w:t>40</w:t>
            </w:r>
          </w:p>
        </w:tc>
      </w:tr>
    </w:tbl>
    <w:p w14:paraId="01364FB6" w14:textId="0216F568" w:rsidR="00AA2D59" w:rsidRPr="00C036F6" w:rsidRDefault="00C036F6" w:rsidP="00ED5B8D">
      <w:pPr>
        <w:pStyle w:val="BodyText"/>
        <w:rPr>
          <w:rStyle w:val="BodyTextChar"/>
          <w:lang w:val="sq-AL"/>
        </w:rPr>
      </w:pPr>
      <w:r>
        <w:rPr>
          <w:lang w:val="sq-AL"/>
        </w:rPr>
        <w:t>Projekti do t</w:t>
      </w:r>
      <w:r w:rsidR="00952125">
        <w:rPr>
          <w:lang w:val="sq-AL"/>
        </w:rPr>
        <w:t>ë</w:t>
      </w:r>
      <w:r>
        <w:rPr>
          <w:lang w:val="sq-AL"/>
        </w:rPr>
        <w:t xml:space="preserve"> prek</w:t>
      </w:r>
      <w:r w:rsidR="00952125">
        <w:rPr>
          <w:lang w:val="sq-AL"/>
        </w:rPr>
        <w:t>ë</w:t>
      </w:r>
      <w:r>
        <w:rPr>
          <w:lang w:val="sq-AL"/>
        </w:rPr>
        <w:t xml:space="preserve"> nj</w:t>
      </w:r>
      <w:r w:rsidR="00952125">
        <w:rPr>
          <w:lang w:val="sq-AL"/>
        </w:rPr>
        <w:t>ë</w:t>
      </w:r>
      <w:r>
        <w:rPr>
          <w:lang w:val="sq-AL"/>
        </w:rPr>
        <w:t xml:space="preserve"> num</w:t>
      </w:r>
      <w:r w:rsidR="00952125">
        <w:rPr>
          <w:lang w:val="sq-AL"/>
        </w:rPr>
        <w:t>ë</w:t>
      </w:r>
      <w:r>
        <w:rPr>
          <w:lang w:val="sq-AL"/>
        </w:rPr>
        <w:t>r t</w:t>
      </w:r>
      <w:r w:rsidR="00952125">
        <w:rPr>
          <w:lang w:val="sq-AL"/>
        </w:rPr>
        <w:t>ë</w:t>
      </w:r>
      <w:r>
        <w:rPr>
          <w:lang w:val="sq-AL"/>
        </w:rPr>
        <w:t xml:space="preserve"> </w:t>
      </w:r>
      <w:r w:rsidR="007B02F1">
        <w:rPr>
          <w:lang w:val="sq-AL"/>
        </w:rPr>
        <w:t xml:space="preserve">llogaritur </w:t>
      </w:r>
      <w:r>
        <w:rPr>
          <w:lang w:val="sq-AL"/>
        </w:rPr>
        <w:t xml:space="preserve">prej </w:t>
      </w:r>
      <w:r w:rsidR="005C380E" w:rsidRPr="00C036F6">
        <w:rPr>
          <w:rStyle w:val="BodyTextChar"/>
          <w:lang w:val="sq-AL"/>
        </w:rPr>
        <w:t>1</w:t>
      </w:r>
      <w:r w:rsidR="00B967E8" w:rsidRPr="00C036F6">
        <w:rPr>
          <w:rStyle w:val="BodyTextChar"/>
          <w:lang w:val="sq-AL"/>
        </w:rPr>
        <w:t>11</w:t>
      </w:r>
      <w:r w:rsidR="0062161D" w:rsidRPr="00C036F6">
        <w:rPr>
          <w:rStyle w:val="BodyTextChar"/>
          <w:lang w:val="sq-AL"/>
        </w:rPr>
        <w:t>1</w:t>
      </w:r>
      <w:r>
        <w:rPr>
          <w:rStyle w:val="BodyTextChar"/>
          <w:lang w:val="sq-AL"/>
        </w:rPr>
        <w:t xml:space="preserve"> ngastra</w:t>
      </w:r>
      <w:r w:rsidR="007B02F1">
        <w:rPr>
          <w:rStyle w:val="BodyTextChar"/>
          <w:lang w:val="sq-AL"/>
        </w:rPr>
        <w:t>sh</w:t>
      </w:r>
      <w:r>
        <w:rPr>
          <w:rStyle w:val="BodyTextChar"/>
          <w:lang w:val="sq-AL"/>
        </w:rPr>
        <w:t xml:space="preserve"> toke </w:t>
      </w:r>
      <w:r w:rsidR="00AA2D59" w:rsidRPr="00C036F6">
        <w:rPr>
          <w:rStyle w:val="BodyTextChar"/>
          <w:lang w:val="sq-AL"/>
        </w:rPr>
        <w:t>(</w:t>
      </w:r>
      <w:r>
        <w:rPr>
          <w:rStyle w:val="BodyTextChar"/>
          <w:lang w:val="sq-AL"/>
        </w:rPr>
        <w:t>af</w:t>
      </w:r>
      <w:r w:rsidR="00952125">
        <w:rPr>
          <w:rStyle w:val="BodyTextChar"/>
          <w:lang w:val="sq-AL"/>
        </w:rPr>
        <w:t>ë</w:t>
      </w:r>
      <w:r>
        <w:rPr>
          <w:rStyle w:val="BodyTextChar"/>
          <w:lang w:val="sq-AL"/>
        </w:rPr>
        <w:t>rsisht</w:t>
      </w:r>
      <w:r w:rsidR="00AA2D59" w:rsidRPr="00C036F6">
        <w:rPr>
          <w:rStyle w:val="BodyTextChar"/>
          <w:lang w:val="sq-AL"/>
        </w:rPr>
        <w:t xml:space="preserve">. </w:t>
      </w:r>
      <w:r w:rsidR="00B967E8" w:rsidRPr="00C036F6">
        <w:rPr>
          <w:rStyle w:val="BodyTextChar"/>
          <w:lang w:val="sq-AL"/>
        </w:rPr>
        <w:t xml:space="preserve">355 </w:t>
      </w:r>
      <w:r w:rsidR="00AA2D59" w:rsidRPr="00C036F6">
        <w:rPr>
          <w:rStyle w:val="BodyTextChar"/>
          <w:lang w:val="sq-AL"/>
        </w:rPr>
        <w:t xml:space="preserve">ha). </w:t>
      </w:r>
      <w:r>
        <w:rPr>
          <w:rStyle w:val="BodyTextChar"/>
          <w:lang w:val="sq-AL"/>
        </w:rPr>
        <w:t>Nd</w:t>
      </w:r>
      <w:r w:rsidR="00952125">
        <w:rPr>
          <w:rStyle w:val="BodyTextChar"/>
          <w:lang w:val="sq-AL"/>
        </w:rPr>
        <w:t>ë</w:t>
      </w:r>
      <w:r>
        <w:rPr>
          <w:rStyle w:val="BodyTextChar"/>
          <w:lang w:val="sq-AL"/>
        </w:rPr>
        <w:t>r k</w:t>
      </w:r>
      <w:r w:rsidR="00952125">
        <w:rPr>
          <w:rStyle w:val="BodyTextChar"/>
          <w:lang w:val="sq-AL"/>
        </w:rPr>
        <w:t>ë</w:t>
      </w:r>
      <w:r>
        <w:rPr>
          <w:rStyle w:val="BodyTextChar"/>
          <w:lang w:val="sq-AL"/>
        </w:rPr>
        <w:t xml:space="preserve">to </w:t>
      </w:r>
      <w:r w:rsidR="00B967E8" w:rsidRPr="00C036F6">
        <w:rPr>
          <w:rStyle w:val="BodyTextChar"/>
          <w:lang w:val="sq-AL"/>
        </w:rPr>
        <w:t>11</w:t>
      </w:r>
      <w:r w:rsidR="0062161D" w:rsidRPr="00C036F6">
        <w:rPr>
          <w:rStyle w:val="BodyTextChar"/>
          <w:lang w:val="sq-AL"/>
        </w:rPr>
        <w:t>11</w:t>
      </w:r>
      <w:r w:rsidR="005C380E" w:rsidRPr="00C036F6">
        <w:rPr>
          <w:rStyle w:val="BodyTextChar"/>
          <w:lang w:val="sq-AL"/>
        </w:rPr>
        <w:t xml:space="preserve"> </w:t>
      </w:r>
      <w:r>
        <w:rPr>
          <w:rStyle w:val="BodyTextChar"/>
          <w:lang w:val="sq-AL"/>
        </w:rPr>
        <w:t>parcela toke</w:t>
      </w:r>
      <w:r w:rsidR="00900D49" w:rsidRPr="00C036F6">
        <w:rPr>
          <w:rStyle w:val="BodyTextChar"/>
          <w:lang w:val="sq-AL"/>
        </w:rPr>
        <w:t xml:space="preserve">, </w:t>
      </w:r>
      <w:r w:rsidR="00F0297E" w:rsidRPr="00C036F6">
        <w:rPr>
          <w:rStyle w:val="BodyTextChar"/>
          <w:lang w:val="sq-AL"/>
        </w:rPr>
        <w:t xml:space="preserve">187 </w:t>
      </w:r>
      <w:r>
        <w:rPr>
          <w:rStyle w:val="BodyTextChar"/>
          <w:lang w:val="sq-AL"/>
        </w:rPr>
        <w:t>do t</w:t>
      </w:r>
      <w:r w:rsidR="00952125">
        <w:rPr>
          <w:rStyle w:val="BodyTextChar"/>
          <w:lang w:val="sq-AL"/>
        </w:rPr>
        <w:t>ë</w:t>
      </w:r>
      <w:r>
        <w:rPr>
          <w:rStyle w:val="BodyTextChar"/>
          <w:lang w:val="sq-AL"/>
        </w:rPr>
        <w:t xml:space="preserve"> shpron</w:t>
      </w:r>
      <w:r w:rsidR="00952125">
        <w:rPr>
          <w:rStyle w:val="BodyTextChar"/>
          <w:lang w:val="sq-AL"/>
        </w:rPr>
        <w:t>ë</w:t>
      </w:r>
      <w:r>
        <w:rPr>
          <w:rStyle w:val="BodyTextChar"/>
          <w:lang w:val="sq-AL"/>
        </w:rPr>
        <w:t>sohen plot</w:t>
      </w:r>
      <w:r w:rsidR="00952125">
        <w:rPr>
          <w:rStyle w:val="BodyTextChar"/>
          <w:lang w:val="sq-AL"/>
        </w:rPr>
        <w:t>ë</w:t>
      </w:r>
      <w:r>
        <w:rPr>
          <w:rStyle w:val="BodyTextChar"/>
          <w:lang w:val="sq-AL"/>
        </w:rPr>
        <w:t xml:space="preserve">sisht </w:t>
      </w:r>
      <w:r w:rsidR="00900D49" w:rsidRPr="00C036F6">
        <w:rPr>
          <w:rStyle w:val="BodyTextChar"/>
          <w:lang w:val="sq-AL"/>
        </w:rPr>
        <w:t>(</w:t>
      </w:r>
      <w:r w:rsidR="00F0297E" w:rsidRPr="00C036F6">
        <w:rPr>
          <w:rStyle w:val="BodyTextChar"/>
          <w:lang w:val="sq-AL"/>
        </w:rPr>
        <w:t>83,2</w:t>
      </w:r>
      <w:r w:rsidR="00A05D03" w:rsidRPr="00C036F6">
        <w:rPr>
          <w:rStyle w:val="BodyTextChar"/>
          <w:lang w:val="sq-AL"/>
        </w:rPr>
        <w:t xml:space="preserve">%) </w:t>
      </w:r>
      <w:r>
        <w:rPr>
          <w:rStyle w:val="BodyTextChar"/>
          <w:lang w:val="sq-AL"/>
        </w:rPr>
        <w:t>nd</w:t>
      </w:r>
      <w:r w:rsidR="00952125">
        <w:rPr>
          <w:rStyle w:val="BodyTextChar"/>
          <w:lang w:val="sq-AL"/>
        </w:rPr>
        <w:t>ë</w:t>
      </w:r>
      <w:r>
        <w:rPr>
          <w:rStyle w:val="BodyTextChar"/>
          <w:lang w:val="sq-AL"/>
        </w:rPr>
        <w:t xml:space="preserve">rsa </w:t>
      </w:r>
      <w:r w:rsidR="00F0297E" w:rsidRPr="00C036F6">
        <w:rPr>
          <w:rStyle w:val="BodyTextChar"/>
          <w:lang w:val="sq-AL"/>
        </w:rPr>
        <w:t xml:space="preserve">924 </w:t>
      </w:r>
      <w:r>
        <w:rPr>
          <w:rStyle w:val="BodyTextChar"/>
          <w:lang w:val="sq-AL"/>
        </w:rPr>
        <w:t>ngastra do t</w:t>
      </w:r>
      <w:r w:rsidR="00952125">
        <w:rPr>
          <w:rStyle w:val="BodyTextChar"/>
          <w:lang w:val="sq-AL"/>
        </w:rPr>
        <w:t>ë</w:t>
      </w:r>
      <w:r>
        <w:rPr>
          <w:rStyle w:val="BodyTextChar"/>
          <w:lang w:val="sq-AL"/>
        </w:rPr>
        <w:t xml:space="preserve"> shpron</w:t>
      </w:r>
      <w:r w:rsidR="00952125">
        <w:rPr>
          <w:rStyle w:val="BodyTextChar"/>
          <w:lang w:val="sq-AL"/>
        </w:rPr>
        <w:t>ë</w:t>
      </w:r>
      <w:r>
        <w:rPr>
          <w:rStyle w:val="BodyTextChar"/>
          <w:lang w:val="sq-AL"/>
        </w:rPr>
        <w:t>sohen pjes</w:t>
      </w:r>
      <w:r w:rsidR="00952125">
        <w:rPr>
          <w:rStyle w:val="BodyTextChar"/>
          <w:lang w:val="sq-AL"/>
        </w:rPr>
        <w:t>ë</w:t>
      </w:r>
      <w:r>
        <w:rPr>
          <w:rStyle w:val="BodyTextChar"/>
          <w:lang w:val="sq-AL"/>
        </w:rPr>
        <w:t xml:space="preserve">risht </w:t>
      </w:r>
      <w:r w:rsidR="00A05D03" w:rsidRPr="00C036F6">
        <w:rPr>
          <w:rStyle w:val="BodyTextChar"/>
          <w:lang w:val="sq-AL"/>
        </w:rPr>
        <w:t>(</w:t>
      </w:r>
      <w:r w:rsidR="00B142EB" w:rsidRPr="00C036F6">
        <w:rPr>
          <w:rStyle w:val="BodyTextChar"/>
          <w:lang w:val="sq-AL"/>
        </w:rPr>
        <w:t>16</w:t>
      </w:r>
      <w:r w:rsidR="00F0297E" w:rsidRPr="00C036F6">
        <w:rPr>
          <w:rStyle w:val="BodyTextChar"/>
          <w:lang w:val="sq-AL"/>
        </w:rPr>
        <w:t>,8</w:t>
      </w:r>
      <w:r w:rsidR="00A05D03" w:rsidRPr="00C036F6">
        <w:rPr>
          <w:rStyle w:val="BodyTextChar"/>
          <w:lang w:val="sq-AL"/>
        </w:rPr>
        <w:t>%).</w:t>
      </w:r>
    </w:p>
    <w:p w14:paraId="32C925C9" w14:textId="52030C6A" w:rsidR="00AA2D59" w:rsidRPr="00C036F6" w:rsidRDefault="00ED5B8D" w:rsidP="00ED5B8D">
      <w:pPr>
        <w:pStyle w:val="Caption"/>
        <w:keepNext/>
        <w:rPr>
          <w:lang w:val="sq-AL"/>
        </w:rPr>
      </w:pPr>
      <w:bookmarkStart w:id="9" w:name="_Toc26782457"/>
      <w:bookmarkStart w:id="10" w:name="_Toc24105854"/>
      <w:r w:rsidRPr="00C036F6">
        <w:rPr>
          <w:lang w:val="sq-AL"/>
        </w:rPr>
        <w:t>Tab</w:t>
      </w:r>
      <w:r w:rsidR="00C036F6">
        <w:rPr>
          <w:lang w:val="sq-AL"/>
        </w:rPr>
        <w:t>e</w:t>
      </w:r>
      <w:r w:rsidRPr="00C036F6">
        <w:rPr>
          <w:lang w:val="sq-AL"/>
        </w:rPr>
        <w:t>l</w:t>
      </w:r>
      <w:r w:rsidR="00C036F6">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Pr="00C036F6">
        <w:rPr>
          <w:lang w:val="sq-AL"/>
        </w:rPr>
        <w:t xml:space="preserve">: </w:t>
      </w:r>
      <w:r w:rsidR="00C036F6">
        <w:rPr>
          <w:lang w:val="sq-AL"/>
        </w:rPr>
        <w:t>Objekti i shpron</w:t>
      </w:r>
      <w:r w:rsidR="00952125">
        <w:rPr>
          <w:lang w:val="sq-AL"/>
        </w:rPr>
        <w:t>ë</w:t>
      </w:r>
      <w:r w:rsidR="00C036F6">
        <w:rPr>
          <w:lang w:val="sq-AL"/>
        </w:rPr>
        <w:t>simit t</w:t>
      </w:r>
      <w:r w:rsidR="00952125">
        <w:rPr>
          <w:lang w:val="sq-AL"/>
        </w:rPr>
        <w:t>ë</w:t>
      </w:r>
      <w:r w:rsidR="00C036F6">
        <w:rPr>
          <w:lang w:val="sq-AL"/>
        </w:rPr>
        <w:t xml:space="preserve"> tok</w:t>
      </w:r>
      <w:r w:rsidR="00952125">
        <w:rPr>
          <w:lang w:val="sq-AL"/>
        </w:rPr>
        <w:t>ë</w:t>
      </w:r>
      <w:r w:rsidR="00C036F6">
        <w:rPr>
          <w:lang w:val="sq-AL"/>
        </w:rPr>
        <w:t>s</w:t>
      </w:r>
      <w:bookmarkEnd w:id="9"/>
      <w:r w:rsidR="00C036F6">
        <w:rPr>
          <w:lang w:val="sq-AL"/>
        </w:rPr>
        <w:t xml:space="preserve"> </w:t>
      </w:r>
      <w:bookmarkEnd w:id="10"/>
    </w:p>
    <w:tbl>
      <w:tblPr>
        <w:tblW w:w="7465" w:type="dxa"/>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1420"/>
        <w:gridCol w:w="1095"/>
        <w:gridCol w:w="1710"/>
        <w:gridCol w:w="1530"/>
        <w:gridCol w:w="1710"/>
      </w:tblGrid>
      <w:tr w:rsidR="00AA2D59" w:rsidRPr="00A12121" w14:paraId="75501DBB" w14:textId="77777777" w:rsidTr="001711FC">
        <w:trPr>
          <w:divId w:val="2010711625"/>
          <w:trHeight w:val="510"/>
          <w:jc w:val="center"/>
        </w:trPr>
        <w:tc>
          <w:tcPr>
            <w:tcW w:w="1420" w:type="dxa"/>
            <w:shd w:val="clear" w:color="auto" w:fill="030F40"/>
            <w:tcMar>
              <w:top w:w="15" w:type="dxa"/>
              <w:left w:w="15" w:type="dxa"/>
              <w:bottom w:w="0" w:type="dxa"/>
              <w:right w:w="15" w:type="dxa"/>
            </w:tcMar>
            <w:vAlign w:val="center"/>
            <w:hideMark/>
          </w:tcPr>
          <w:p w14:paraId="2A7C83A9" w14:textId="3EE1259E" w:rsidR="00AA2D59" w:rsidRPr="007B02F1" w:rsidRDefault="00C036F6" w:rsidP="003C474D">
            <w:pPr>
              <w:rPr>
                <w:rFonts w:asciiTheme="minorHAnsi" w:eastAsia="Times New Roman" w:hAnsiTheme="minorHAnsi" w:cstheme="minorHAnsi"/>
                <w:b/>
                <w:color w:val="FFFFFF" w:themeColor="background1"/>
                <w:sz w:val="20"/>
                <w:szCs w:val="20"/>
                <w:lang w:val="sq-AL" w:eastAsia="en-US"/>
              </w:rPr>
            </w:pPr>
            <w:r w:rsidRPr="007B02F1">
              <w:rPr>
                <w:rFonts w:asciiTheme="minorHAnsi" w:eastAsia="Times New Roman" w:hAnsiTheme="minorHAnsi" w:cstheme="minorHAnsi"/>
                <w:b/>
                <w:color w:val="FFFFFF" w:themeColor="background1"/>
                <w:sz w:val="20"/>
                <w:szCs w:val="20"/>
                <w:lang w:val="sq-AL" w:eastAsia="en-US"/>
              </w:rPr>
              <w:t>Bashkia</w:t>
            </w:r>
          </w:p>
        </w:tc>
        <w:tc>
          <w:tcPr>
            <w:tcW w:w="1095" w:type="dxa"/>
            <w:shd w:val="clear" w:color="auto" w:fill="030F40"/>
            <w:tcMar>
              <w:top w:w="15" w:type="dxa"/>
              <w:left w:w="15" w:type="dxa"/>
              <w:bottom w:w="0" w:type="dxa"/>
              <w:right w:w="15" w:type="dxa"/>
            </w:tcMar>
            <w:vAlign w:val="center"/>
            <w:hideMark/>
          </w:tcPr>
          <w:p w14:paraId="05D3AA9D" w14:textId="5F97A112" w:rsidR="00AA2D59" w:rsidRPr="00C036F6" w:rsidRDefault="00C036F6" w:rsidP="00C036F6">
            <w:pPr>
              <w:jc w:val="center"/>
              <w:rPr>
                <w:rFonts w:asciiTheme="minorHAnsi" w:eastAsia="Times New Roman" w:hAnsiTheme="minorHAnsi" w:cstheme="minorHAnsi"/>
                <w:b/>
                <w:color w:val="FFFFFF" w:themeColor="background1"/>
                <w:sz w:val="20"/>
                <w:szCs w:val="20"/>
                <w:lang w:val="sq-AL" w:eastAsia="en-US"/>
              </w:rPr>
            </w:pPr>
            <w:r>
              <w:rPr>
                <w:rFonts w:asciiTheme="minorHAnsi" w:eastAsia="Times New Roman" w:hAnsiTheme="minorHAnsi" w:cstheme="minorHAnsi"/>
                <w:b/>
                <w:color w:val="FFFFFF" w:themeColor="background1"/>
                <w:sz w:val="20"/>
                <w:szCs w:val="20"/>
                <w:lang w:val="sq-AL" w:eastAsia="en-US"/>
              </w:rPr>
              <w:t xml:space="preserve">Numri i ngastrave </w:t>
            </w:r>
          </w:p>
        </w:tc>
        <w:tc>
          <w:tcPr>
            <w:tcW w:w="1710" w:type="dxa"/>
            <w:shd w:val="clear" w:color="auto" w:fill="030F40"/>
            <w:tcMar>
              <w:top w:w="15" w:type="dxa"/>
              <w:left w:w="15" w:type="dxa"/>
              <w:bottom w:w="0" w:type="dxa"/>
              <w:right w:w="15" w:type="dxa"/>
            </w:tcMar>
            <w:vAlign w:val="center"/>
            <w:hideMark/>
          </w:tcPr>
          <w:p w14:paraId="244506B4" w14:textId="4A82D594" w:rsidR="00AA2D59" w:rsidRPr="00C036F6" w:rsidRDefault="00AA2D59" w:rsidP="00C036F6">
            <w:pPr>
              <w:jc w:val="center"/>
              <w:rPr>
                <w:rFonts w:asciiTheme="minorHAnsi" w:eastAsia="Times New Roman" w:hAnsiTheme="minorHAnsi" w:cstheme="minorHAnsi"/>
                <w:b/>
                <w:color w:val="FFFFFF" w:themeColor="background1"/>
                <w:sz w:val="20"/>
                <w:szCs w:val="20"/>
                <w:lang w:val="sq-AL" w:eastAsia="en-US"/>
              </w:rPr>
            </w:pPr>
            <w:r w:rsidRPr="00C036F6">
              <w:rPr>
                <w:rFonts w:asciiTheme="minorHAnsi" w:eastAsia="Times New Roman" w:hAnsiTheme="minorHAnsi" w:cstheme="minorHAnsi"/>
                <w:b/>
                <w:color w:val="FFFFFF" w:themeColor="background1"/>
                <w:sz w:val="20"/>
                <w:szCs w:val="20"/>
                <w:lang w:val="sq-AL" w:eastAsia="en-US"/>
              </w:rPr>
              <w:t>N</w:t>
            </w:r>
            <w:r w:rsidR="00C036F6">
              <w:rPr>
                <w:rFonts w:asciiTheme="minorHAnsi" w:eastAsia="Times New Roman" w:hAnsiTheme="minorHAnsi" w:cstheme="minorHAnsi"/>
                <w:b/>
                <w:color w:val="FFFFFF" w:themeColor="background1"/>
                <w:sz w:val="20"/>
                <w:szCs w:val="20"/>
                <w:lang w:val="sq-AL" w:eastAsia="en-US"/>
              </w:rPr>
              <w:t>umri i ngastrave t</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 shpron</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suara pjes</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risht </w:t>
            </w:r>
          </w:p>
        </w:tc>
        <w:tc>
          <w:tcPr>
            <w:tcW w:w="1530" w:type="dxa"/>
            <w:shd w:val="clear" w:color="auto" w:fill="030F40"/>
            <w:tcMar>
              <w:top w:w="15" w:type="dxa"/>
              <w:left w:w="15" w:type="dxa"/>
              <w:bottom w:w="0" w:type="dxa"/>
              <w:right w:w="15" w:type="dxa"/>
            </w:tcMar>
            <w:vAlign w:val="center"/>
            <w:hideMark/>
          </w:tcPr>
          <w:p w14:paraId="071EEDAD" w14:textId="2C837967" w:rsidR="00AA2D59" w:rsidRPr="00C036F6" w:rsidRDefault="00AA2D59" w:rsidP="007B02F1">
            <w:pPr>
              <w:jc w:val="center"/>
              <w:rPr>
                <w:rFonts w:asciiTheme="minorHAnsi" w:eastAsia="Times New Roman" w:hAnsiTheme="minorHAnsi" w:cstheme="minorHAnsi"/>
                <w:b/>
                <w:color w:val="FFFFFF" w:themeColor="background1"/>
                <w:sz w:val="20"/>
                <w:szCs w:val="20"/>
                <w:lang w:val="sq-AL" w:eastAsia="en-US"/>
              </w:rPr>
            </w:pPr>
            <w:r w:rsidRPr="00C036F6">
              <w:rPr>
                <w:rFonts w:asciiTheme="minorHAnsi" w:eastAsia="Times New Roman" w:hAnsiTheme="minorHAnsi" w:cstheme="minorHAnsi"/>
                <w:b/>
                <w:color w:val="FFFFFF" w:themeColor="background1"/>
                <w:sz w:val="20"/>
                <w:szCs w:val="20"/>
                <w:lang w:val="sq-AL" w:eastAsia="en-US"/>
              </w:rPr>
              <w:t>N</w:t>
            </w:r>
            <w:r w:rsidR="00C036F6">
              <w:rPr>
                <w:rFonts w:asciiTheme="minorHAnsi" w:eastAsia="Times New Roman" w:hAnsiTheme="minorHAnsi" w:cstheme="minorHAnsi"/>
                <w:b/>
                <w:color w:val="FFFFFF" w:themeColor="background1"/>
                <w:sz w:val="20"/>
                <w:szCs w:val="20"/>
                <w:lang w:val="sq-AL" w:eastAsia="en-US"/>
              </w:rPr>
              <w:t>umri i ngastrave t</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 shpron</w:t>
            </w:r>
            <w:r w:rsidR="00952125">
              <w:rPr>
                <w:rFonts w:asciiTheme="minorHAnsi" w:eastAsia="Times New Roman" w:hAnsiTheme="minorHAnsi" w:cstheme="minorHAnsi"/>
                <w:b/>
                <w:color w:val="FFFFFF" w:themeColor="background1"/>
                <w:sz w:val="20"/>
                <w:szCs w:val="20"/>
                <w:lang w:val="sq-AL" w:eastAsia="en-US"/>
              </w:rPr>
              <w:t>ë</w:t>
            </w:r>
            <w:r w:rsidR="00C036F6">
              <w:rPr>
                <w:rFonts w:asciiTheme="minorHAnsi" w:eastAsia="Times New Roman" w:hAnsiTheme="minorHAnsi" w:cstheme="minorHAnsi"/>
                <w:b/>
                <w:color w:val="FFFFFF" w:themeColor="background1"/>
                <w:sz w:val="20"/>
                <w:szCs w:val="20"/>
                <w:lang w:val="sq-AL" w:eastAsia="en-US"/>
              </w:rPr>
              <w:t xml:space="preserve">suara </w:t>
            </w:r>
            <w:r w:rsidR="007B02F1">
              <w:rPr>
                <w:rFonts w:asciiTheme="minorHAnsi" w:eastAsia="Times New Roman" w:hAnsiTheme="minorHAnsi" w:cstheme="minorHAnsi"/>
                <w:b/>
                <w:color w:val="FFFFFF" w:themeColor="background1"/>
                <w:sz w:val="20"/>
                <w:szCs w:val="20"/>
                <w:lang w:val="sq-AL" w:eastAsia="en-US"/>
              </w:rPr>
              <w:t>plotësisht</w:t>
            </w:r>
          </w:p>
        </w:tc>
        <w:tc>
          <w:tcPr>
            <w:tcW w:w="1710" w:type="dxa"/>
            <w:shd w:val="clear" w:color="auto" w:fill="030F40"/>
            <w:tcMar>
              <w:top w:w="15" w:type="dxa"/>
              <w:left w:w="15" w:type="dxa"/>
              <w:bottom w:w="0" w:type="dxa"/>
              <w:right w:w="15" w:type="dxa"/>
            </w:tcMar>
            <w:vAlign w:val="center"/>
            <w:hideMark/>
          </w:tcPr>
          <w:p w14:paraId="4890C7DC" w14:textId="791D02B0" w:rsidR="00AA2D59" w:rsidRPr="00C036F6" w:rsidRDefault="00C036F6" w:rsidP="00C036F6">
            <w:pPr>
              <w:jc w:val="center"/>
              <w:rPr>
                <w:rFonts w:asciiTheme="minorHAnsi" w:eastAsia="Times New Roman" w:hAnsiTheme="minorHAnsi" w:cstheme="minorHAnsi"/>
                <w:b/>
                <w:color w:val="FFFFFF" w:themeColor="background1"/>
                <w:sz w:val="20"/>
                <w:szCs w:val="20"/>
                <w:lang w:val="sq-AL" w:eastAsia="en-US"/>
              </w:rPr>
            </w:pPr>
            <w:r>
              <w:rPr>
                <w:rFonts w:asciiTheme="minorHAnsi" w:eastAsia="Times New Roman" w:hAnsiTheme="minorHAnsi" w:cstheme="minorHAnsi"/>
                <w:b/>
                <w:color w:val="FFFFFF" w:themeColor="background1"/>
                <w:sz w:val="20"/>
                <w:szCs w:val="20"/>
                <w:lang w:val="sq-AL" w:eastAsia="en-US"/>
              </w:rPr>
              <w:t>Sip</w:t>
            </w:r>
            <w:r w:rsidR="00952125">
              <w:rPr>
                <w:rFonts w:asciiTheme="minorHAnsi" w:eastAsia="Times New Roman" w:hAnsiTheme="minorHAnsi" w:cstheme="minorHAnsi"/>
                <w:b/>
                <w:color w:val="FFFFFF" w:themeColor="background1"/>
                <w:sz w:val="20"/>
                <w:szCs w:val="20"/>
                <w:lang w:val="sq-AL" w:eastAsia="en-US"/>
              </w:rPr>
              <w:t>ë</w:t>
            </w:r>
            <w:r>
              <w:rPr>
                <w:rFonts w:asciiTheme="minorHAnsi" w:eastAsia="Times New Roman" w:hAnsiTheme="minorHAnsi" w:cstheme="minorHAnsi"/>
                <w:b/>
                <w:color w:val="FFFFFF" w:themeColor="background1"/>
                <w:sz w:val="20"/>
                <w:szCs w:val="20"/>
                <w:lang w:val="sq-AL" w:eastAsia="en-US"/>
              </w:rPr>
              <w:t>rfaqja q</w:t>
            </w:r>
            <w:r w:rsidR="00952125">
              <w:rPr>
                <w:rFonts w:asciiTheme="minorHAnsi" w:eastAsia="Times New Roman" w:hAnsiTheme="minorHAnsi" w:cstheme="minorHAnsi"/>
                <w:b/>
                <w:color w:val="FFFFFF" w:themeColor="background1"/>
                <w:sz w:val="20"/>
                <w:szCs w:val="20"/>
                <w:lang w:val="sq-AL" w:eastAsia="en-US"/>
              </w:rPr>
              <w:t>ë</w:t>
            </w:r>
            <w:r>
              <w:rPr>
                <w:rFonts w:asciiTheme="minorHAnsi" w:eastAsia="Times New Roman" w:hAnsiTheme="minorHAnsi" w:cstheme="minorHAnsi"/>
                <w:b/>
                <w:color w:val="FFFFFF" w:themeColor="background1"/>
                <w:sz w:val="20"/>
                <w:szCs w:val="20"/>
                <w:lang w:val="sq-AL" w:eastAsia="en-US"/>
              </w:rPr>
              <w:t xml:space="preserve"> duhet shpron</w:t>
            </w:r>
            <w:r w:rsidR="00952125">
              <w:rPr>
                <w:rFonts w:asciiTheme="minorHAnsi" w:eastAsia="Times New Roman" w:hAnsiTheme="minorHAnsi" w:cstheme="minorHAnsi"/>
                <w:b/>
                <w:color w:val="FFFFFF" w:themeColor="background1"/>
                <w:sz w:val="20"/>
                <w:szCs w:val="20"/>
                <w:lang w:val="sq-AL" w:eastAsia="en-US"/>
              </w:rPr>
              <w:t>ë</w:t>
            </w:r>
            <w:r>
              <w:rPr>
                <w:rFonts w:asciiTheme="minorHAnsi" w:eastAsia="Times New Roman" w:hAnsiTheme="minorHAnsi" w:cstheme="minorHAnsi"/>
                <w:b/>
                <w:color w:val="FFFFFF" w:themeColor="background1"/>
                <w:sz w:val="20"/>
                <w:szCs w:val="20"/>
                <w:lang w:val="sq-AL" w:eastAsia="en-US"/>
              </w:rPr>
              <w:t xml:space="preserve">suar </w:t>
            </w:r>
            <w:r w:rsidR="003C474D" w:rsidRPr="00C036F6">
              <w:rPr>
                <w:rFonts w:asciiTheme="minorHAnsi" w:eastAsia="Times New Roman" w:hAnsiTheme="minorHAnsi" w:cstheme="minorHAnsi"/>
                <w:b/>
                <w:color w:val="FFFFFF" w:themeColor="background1"/>
                <w:sz w:val="20"/>
                <w:szCs w:val="20"/>
                <w:lang w:val="sq-AL" w:eastAsia="en-US"/>
              </w:rPr>
              <w:t>[m</w:t>
            </w:r>
            <w:r w:rsidR="003C474D" w:rsidRPr="00C036F6">
              <w:rPr>
                <w:rFonts w:asciiTheme="minorHAnsi" w:eastAsia="Times New Roman" w:hAnsiTheme="minorHAnsi" w:cstheme="minorHAnsi"/>
                <w:b/>
                <w:color w:val="FFFFFF" w:themeColor="background1"/>
                <w:sz w:val="20"/>
                <w:szCs w:val="20"/>
                <w:vertAlign w:val="superscript"/>
                <w:lang w:val="sq-AL" w:eastAsia="en-US"/>
              </w:rPr>
              <w:t>2</w:t>
            </w:r>
            <w:r w:rsidR="003C474D" w:rsidRPr="00C036F6">
              <w:rPr>
                <w:rFonts w:asciiTheme="minorHAnsi" w:eastAsia="Times New Roman" w:hAnsiTheme="minorHAnsi" w:cstheme="minorHAnsi"/>
                <w:b/>
                <w:color w:val="FFFFFF" w:themeColor="background1"/>
                <w:sz w:val="20"/>
                <w:szCs w:val="20"/>
                <w:lang w:val="sq-AL" w:eastAsia="en-US"/>
              </w:rPr>
              <w:t>]</w:t>
            </w:r>
          </w:p>
        </w:tc>
      </w:tr>
      <w:tr w:rsidR="00AA2D59" w:rsidRPr="00C036F6" w14:paraId="308EB473" w14:textId="77777777" w:rsidTr="001711FC">
        <w:trPr>
          <w:divId w:val="2010711625"/>
          <w:trHeight w:val="300"/>
          <w:jc w:val="center"/>
        </w:trPr>
        <w:tc>
          <w:tcPr>
            <w:tcW w:w="1420" w:type="dxa"/>
            <w:shd w:val="clear" w:color="000000" w:fill="FFFFFF"/>
            <w:tcMar>
              <w:top w:w="15" w:type="dxa"/>
              <w:left w:w="15" w:type="dxa"/>
              <w:bottom w:w="0" w:type="dxa"/>
              <w:right w:w="15" w:type="dxa"/>
            </w:tcMar>
            <w:vAlign w:val="center"/>
            <w:hideMark/>
          </w:tcPr>
          <w:p w14:paraId="1D9194D5" w14:textId="4DA1EE46" w:rsidR="00AA2D59" w:rsidRPr="007B02F1" w:rsidRDefault="00C036F6" w:rsidP="009259F3">
            <w:pPr>
              <w:spacing w:line="276" w:lineRule="auto"/>
              <w:rPr>
                <w:rFonts w:asciiTheme="minorHAnsi" w:eastAsia="Times New Roman" w:hAnsiTheme="minorHAnsi" w:cstheme="minorHAnsi"/>
                <w:b/>
                <w:color w:val="030F40"/>
                <w:sz w:val="20"/>
                <w:szCs w:val="20"/>
                <w:lang w:val="sq-AL" w:eastAsia="en-US"/>
              </w:rPr>
            </w:pPr>
            <w:r w:rsidRPr="007B02F1">
              <w:rPr>
                <w:rFonts w:asciiTheme="minorHAnsi" w:eastAsia="Times New Roman" w:hAnsiTheme="minorHAnsi" w:cstheme="minorHAnsi"/>
                <w:b/>
                <w:color w:val="030F40"/>
                <w:sz w:val="20"/>
                <w:szCs w:val="20"/>
                <w:lang w:val="sq-AL" w:eastAsia="en-US"/>
              </w:rPr>
              <w:t>Malishev</w:t>
            </w:r>
            <w:r w:rsidR="00952125" w:rsidRPr="007B02F1">
              <w:rPr>
                <w:rFonts w:asciiTheme="minorHAnsi" w:eastAsia="Times New Roman" w:hAnsiTheme="minorHAnsi" w:cstheme="minorHAnsi"/>
                <w:b/>
                <w:color w:val="030F40"/>
                <w:sz w:val="20"/>
                <w:szCs w:val="20"/>
                <w:lang w:val="sq-AL" w:eastAsia="en-US"/>
              </w:rPr>
              <w:t>ë</w:t>
            </w:r>
          </w:p>
        </w:tc>
        <w:tc>
          <w:tcPr>
            <w:tcW w:w="1095" w:type="dxa"/>
            <w:shd w:val="clear" w:color="000000" w:fill="FFFFFF"/>
            <w:tcMar>
              <w:top w:w="15" w:type="dxa"/>
              <w:left w:w="15" w:type="dxa"/>
              <w:bottom w:w="0" w:type="dxa"/>
              <w:right w:w="15" w:type="dxa"/>
            </w:tcMar>
            <w:vAlign w:val="center"/>
            <w:hideMark/>
          </w:tcPr>
          <w:p w14:paraId="750779A1" w14:textId="4A387F87"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57</w:t>
            </w:r>
          </w:p>
        </w:tc>
        <w:tc>
          <w:tcPr>
            <w:tcW w:w="1710" w:type="dxa"/>
            <w:shd w:val="clear" w:color="000000" w:fill="FFFFFF"/>
            <w:tcMar>
              <w:top w:w="15" w:type="dxa"/>
              <w:left w:w="15" w:type="dxa"/>
              <w:bottom w:w="0" w:type="dxa"/>
              <w:right w:w="15" w:type="dxa"/>
            </w:tcMar>
            <w:vAlign w:val="center"/>
            <w:hideMark/>
          </w:tcPr>
          <w:p w14:paraId="3AD215EB" w14:textId="74813CE6"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50</w:t>
            </w:r>
          </w:p>
        </w:tc>
        <w:tc>
          <w:tcPr>
            <w:tcW w:w="1530" w:type="dxa"/>
            <w:shd w:val="clear" w:color="000000" w:fill="FFFFFF"/>
            <w:tcMar>
              <w:top w:w="15" w:type="dxa"/>
              <w:left w:w="15" w:type="dxa"/>
              <w:bottom w:w="0" w:type="dxa"/>
              <w:right w:w="15" w:type="dxa"/>
            </w:tcMar>
            <w:vAlign w:val="center"/>
            <w:hideMark/>
          </w:tcPr>
          <w:p w14:paraId="289F98BC" w14:textId="1D0A421C"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7</w:t>
            </w:r>
          </w:p>
        </w:tc>
        <w:tc>
          <w:tcPr>
            <w:tcW w:w="1710" w:type="dxa"/>
            <w:shd w:val="clear" w:color="000000" w:fill="FFFFFF"/>
            <w:tcMar>
              <w:top w:w="15" w:type="dxa"/>
              <w:left w:w="15" w:type="dxa"/>
              <w:bottom w:w="0" w:type="dxa"/>
              <w:right w:w="15" w:type="dxa"/>
            </w:tcMar>
            <w:vAlign w:val="center"/>
            <w:hideMark/>
          </w:tcPr>
          <w:p w14:paraId="0DB33F43" w14:textId="1F0F50FE"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113</w:t>
            </w:r>
            <w:r w:rsidR="003C474D" w:rsidRPr="00C036F6">
              <w:rPr>
                <w:rFonts w:asciiTheme="minorHAnsi" w:eastAsia="Times New Roman" w:hAnsiTheme="minorHAnsi" w:cstheme="minorHAnsi"/>
                <w:color w:val="030F40"/>
                <w:sz w:val="20"/>
                <w:szCs w:val="20"/>
                <w:lang w:val="sq-AL" w:eastAsia="en-US"/>
              </w:rPr>
              <w:t>,</w:t>
            </w:r>
            <w:r w:rsidRPr="00C036F6">
              <w:rPr>
                <w:rFonts w:asciiTheme="minorHAnsi" w:eastAsia="Times New Roman" w:hAnsiTheme="minorHAnsi" w:cstheme="minorHAnsi"/>
                <w:color w:val="030F40"/>
                <w:sz w:val="20"/>
                <w:szCs w:val="20"/>
                <w:lang w:val="sq-AL" w:eastAsia="en-US"/>
              </w:rPr>
              <w:t>461</w:t>
            </w:r>
          </w:p>
        </w:tc>
      </w:tr>
      <w:tr w:rsidR="00AA2D59" w:rsidRPr="00C036F6" w14:paraId="5F8E4511" w14:textId="77777777" w:rsidTr="001711FC">
        <w:trPr>
          <w:divId w:val="2010711625"/>
          <w:trHeight w:val="300"/>
          <w:jc w:val="center"/>
        </w:trPr>
        <w:tc>
          <w:tcPr>
            <w:tcW w:w="1420" w:type="dxa"/>
            <w:shd w:val="clear" w:color="000000" w:fill="FFFFFF"/>
            <w:tcMar>
              <w:top w:w="15" w:type="dxa"/>
              <w:left w:w="15" w:type="dxa"/>
              <w:bottom w:w="0" w:type="dxa"/>
              <w:right w:w="15" w:type="dxa"/>
            </w:tcMar>
            <w:vAlign w:val="center"/>
            <w:hideMark/>
          </w:tcPr>
          <w:p w14:paraId="6DAD61B6" w14:textId="7E9D277B" w:rsidR="00AA2D59" w:rsidRPr="00C036F6" w:rsidRDefault="00AA2D59" w:rsidP="009259F3">
            <w:pPr>
              <w:spacing w:line="276" w:lineRule="auto"/>
              <w:rPr>
                <w:rFonts w:asciiTheme="minorHAnsi" w:eastAsia="Times New Roman" w:hAnsiTheme="minorHAnsi" w:cstheme="minorHAnsi"/>
                <w:b/>
                <w:color w:val="030F40"/>
                <w:sz w:val="20"/>
                <w:szCs w:val="20"/>
                <w:lang w:val="sq-AL" w:eastAsia="en-US"/>
              </w:rPr>
            </w:pPr>
            <w:r w:rsidRPr="00C036F6">
              <w:rPr>
                <w:rFonts w:asciiTheme="minorHAnsi" w:eastAsia="Times New Roman" w:hAnsiTheme="minorHAnsi" w:cstheme="minorHAnsi"/>
                <w:b/>
                <w:color w:val="030F40"/>
                <w:sz w:val="20"/>
                <w:szCs w:val="20"/>
                <w:lang w:val="sq-AL" w:eastAsia="en-US"/>
              </w:rPr>
              <w:t>Klin</w:t>
            </w:r>
            <w:r w:rsidR="00952125">
              <w:rPr>
                <w:rFonts w:asciiTheme="minorHAnsi" w:eastAsia="Times New Roman" w:hAnsiTheme="minorHAnsi" w:cstheme="minorHAnsi"/>
                <w:b/>
                <w:color w:val="030F40"/>
                <w:sz w:val="20"/>
                <w:szCs w:val="20"/>
                <w:lang w:val="sq-AL" w:eastAsia="en-US"/>
              </w:rPr>
              <w:t>ë</w:t>
            </w:r>
          </w:p>
        </w:tc>
        <w:tc>
          <w:tcPr>
            <w:tcW w:w="1095" w:type="dxa"/>
            <w:shd w:val="clear" w:color="000000" w:fill="FFFFFF"/>
            <w:tcMar>
              <w:top w:w="15" w:type="dxa"/>
              <w:left w:w="15" w:type="dxa"/>
              <w:bottom w:w="0" w:type="dxa"/>
              <w:right w:w="15" w:type="dxa"/>
            </w:tcMar>
            <w:vAlign w:val="center"/>
            <w:hideMark/>
          </w:tcPr>
          <w:p w14:paraId="2F8A7D54" w14:textId="73698347" w:rsidR="00AA2D59" w:rsidRPr="00C036F6" w:rsidRDefault="00B967E8"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8</w:t>
            </w:r>
            <w:r w:rsidR="0062161D" w:rsidRPr="00C036F6">
              <w:rPr>
                <w:rFonts w:asciiTheme="minorHAnsi" w:eastAsia="Times New Roman" w:hAnsiTheme="minorHAnsi" w:cstheme="minorHAnsi"/>
                <w:color w:val="030F40"/>
                <w:sz w:val="20"/>
                <w:szCs w:val="20"/>
                <w:lang w:val="sq-AL" w:eastAsia="en-US"/>
              </w:rPr>
              <w:t>92</w:t>
            </w:r>
          </w:p>
        </w:tc>
        <w:tc>
          <w:tcPr>
            <w:tcW w:w="1710" w:type="dxa"/>
            <w:shd w:val="clear" w:color="000000" w:fill="FFFFFF"/>
            <w:tcMar>
              <w:top w:w="15" w:type="dxa"/>
              <w:left w:w="15" w:type="dxa"/>
              <w:bottom w:w="0" w:type="dxa"/>
              <w:right w:w="15" w:type="dxa"/>
            </w:tcMar>
            <w:vAlign w:val="center"/>
            <w:hideMark/>
          </w:tcPr>
          <w:p w14:paraId="6EF6BCE1" w14:textId="5D665796" w:rsidR="00AA2D59" w:rsidRPr="00C036F6" w:rsidRDefault="00F0297E"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724</w:t>
            </w:r>
          </w:p>
        </w:tc>
        <w:tc>
          <w:tcPr>
            <w:tcW w:w="1530" w:type="dxa"/>
            <w:shd w:val="clear" w:color="000000" w:fill="FFFFFF"/>
            <w:tcMar>
              <w:top w:w="15" w:type="dxa"/>
              <w:left w:w="15" w:type="dxa"/>
              <w:bottom w:w="0" w:type="dxa"/>
              <w:right w:w="15" w:type="dxa"/>
            </w:tcMar>
            <w:vAlign w:val="center"/>
            <w:hideMark/>
          </w:tcPr>
          <w:p w14:paraId="0AB8FAE1" w14:textId="4C7BE281" w:rsidR="00AA2D59" w:rsidRPr="00C036F6" w:rsidRDefault="003D423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w:t>
            </w:r>
            <w:r w:rsidR="00F0297E" w:rsidRPr="00C036F6">
              <w:rPr>
                <w:rFonts w:asciiTheme="minorHAnsi" w:eastAsia="Times New Roman" w:hAnsiTheme="minorHAnsi" w:cstheme="minorHAnsi"/>
                <w:color w:val="030F40"/>
                <w:sz w:val="20"/>
                <w:szCs w:val="20"/>
                <w:lang w:val="sq-AL" w:eastAsia="en-US"/>
              </w:rPr>
              <w:t>6</w:t>
            </w:r>
            <w:r w:rsidRPr="00C036F6">
              <w:rPr>
                <w:rFonts w:asciiTheme="minorHAnsi" w:eastAsia="Times New Roman" w:hAnsiTheme="minorHAnsi" w:cstheme="minorHAnsi"/>
                <w:color w:val="030F40"/>
                <w:sz w:val="20"/>
                <w:szCs w:val="20"/>
                <w:lang w:val="sq-AL" w:eastAsia="en-US"/>
              </w:rPr>
              <w:t>8</w:t>
            </w:r>
          </w:p>
        </w:tc>
        <w:tc>
          <w:tcPr>
            <w:tcW w:w="1710" w:type="dxa"/>
            <w:shd w:val="clear" w:color="000000" w:fill="FFFFFF"/>
            <w:tcMar>
              <w:top w:w="15" w:type="dxa"/>
              <w:left w:w="15" w:type="dxa"/>
              <w:bottom w:w="0" w:type="dxa"/>
              <w:right w:w="15" w:type="dxa"/>
            </w:tcMar>
            <w:vAlign w:val="center"/>
            <w:hideMark/>
          </w:tcPr>
          <w:p w14:paraId="757D3605" w14:textId="6460DAA2" w:rsidR="00AA2D59" w:rsidRPr="00C036F6" w:rsidRDefault="00AA2D59"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2</w:t>
            </w:r>
            <w:r w:rsidR="003C474D" w:rsidRPr="00C036F6">
              <w:rPr>
                <w:rFonts w:asciiTheme="minorHAnsi" w:eastAsia="Times New Roman" w:hAnsiTheme="minorHAnsi" w:cstheme="minorHAnsi"/>
                <w:color w:val="030F40"/>
                <w:sz w:val="20"/>
                <w:szCs w:val="20"/>
                <w:lang w:val="sq-AL" w:eastAsia="en-US"/>
              </w:rPr>
              <w:t>,</w:t>
            </w:r>
            <w:r w:rsidR="0062161D" w:rsidRPr="00C036F6">
              <w:rPr>
                <w:rFonts w:asciiTheme="minorHAnsi" w:eastAsia="Times New Roman" w:hAnsiTheme="minorHAnsi" w:cstheme="minorHAnsi"/>
                <w:color w:val="030F40"/>
                <w:sz w:val="20"/>
                <w:szCs w:val="20"/>
                <w:lang w:val="sq-AL" w:eastAsia="en-US"/>
              </w:rPr>
              <w:t>549,515</w:t>
            </w:r>
          </w:p>
        </w:tc>
      </w:tr>
      <w:tr w:rsidR="00AA2D59" w:rsidRPr="00C036F6" w14:paraId="7F1E7984" w14:textId="77777777" w:rsidTr="001711FC">
        <w:trPr>
          <w:divId w:val="2010711625"/>
          <w:trHeight w:val="300"/>
          <w:jc w:val="center"/>
        </w:trPr>
        <w:tc>
          <w:tcPr>
            <w:tcW w:w="1420" w:type="dxa"/>
            <w:shd w:val="clear" w:color="000000" w:fill="FFFFFF"/>
            <w:tcMar>
              <w:top w:w="15" w:type="dxa"/>
              <w:left w:w="15" w:type="dxa"/>
              <w:bottom w:w="0" w:type="dxa"/>
              <w:right w:w="15" w:type="dxa"/>
            </w:tcMar>
            <w:vAlign w:val="center"/>
            <w:hideMark/>
          </w:tcPr>
          <w:p w14:paraId="6FFC82B3" w14:textId="2927BF1C" w:rsidR="00AA2D59" w:rsidRPr="00C036F6" w:rsidRDefault="00AA2D59" w:rsidP="009259F3">
            <w:pPr>
              <w:spacing w:line="276" w:lineRule="auto"/>
              <w:rPr>
                <w:rFonts w:asciiTheme="minorHAnsi" w:eastAsia="Times New Roman" w:hAnsiTheme="minorHAnsi" w:cstheme="minorHAnsi"/>
                <w:b/>
                <w:color w:val="030F40"/>
                <w:sz w:val="20"/>
                <w:szCs w:val="20"/>
                <w:lang w:val="sq-AL" w:eastAsia="en-US"/>
              </w:rPr>
            </w:pPr>
            <w:r w:rsidRPr="00C036F6">
              <w:rPr>
                <w:rFonts w:asciiTheme="minorHAnsi" w:eastAsia="Times New Roman" w:hAnsiTheme="minorHAnsi" w:cstheme="minorHAnsi"/>
                <w:b/>
                <w:color w:val="030F40"/>
                <w:sz w:val="20"/>
                <w:szCs w:val="20"/>
                <w:lang w:val="sq-AL" w:eastAsia="en-US"/>
              </w:rPr>
              <w:t>Pej</w:t>
            </w:r>
            <w:r w:rsidR="00952125">
              <w:rPr>
                <w:rFonts w:asciiTheme="minorHAnsi" w:eastAsia="Times New Roman" w:hAnsiTheme="minorHAnsi" w:cstheme="minorHAnsi"/>
                <w:b/>
                <w:color w:val="030F40"/>
                <w:sz w:val="20"/>
                <w:szCs w:val="20"/>
                <w:lang w:val="sq-AL" w:eastAsia="en-US"/>
              </w:rPr>
              <w:t>ë</w:t>
            </w:r>
          </w:p>
        </w:tc>
        <w:tc>
          <w:tcPr>
            <w:tcW w:w="1095" w:type="dxa"/>
            <w:shd w:val="clear" w:color="000000" w:fill="FFFFFF"/>
            <w:tcMar>
              <w:top w:w="15" w:type="dxa"/>
              <w:left w:w="15" w:type="dxa"/>
              <w:bottom w:w="0" w:type="dxa"/>
              <w:right w:w="15" w:type="dxa"/>
            </w:tcMar>
            <w:vAlign w:val="center"/>
            <w:hideMark/>
          </w:tcPr>
          <w:p w14:paraId="452F11F3" w14:textId="31DE3F6B" w:rsidR="00AA2D59" w:rsidRPr="00C036F6" w:rsidRDefault="00B967E8"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16</w:t>
            </w:r>
            <w:r w:rsidR="0062161D" w:rsidRPr="00C036F6">
              <w:rPr>
                <w:rFonts w:asciiTheme="minorHAnsi" w:eastAsia="Times New Roman" w:hAnsiTheme="minorHAnsi" w:cstheme="minorHAnsi"/>
                <w:color w:val="030F40"/>
                <w:sz w:val="20"/>
                <w:szCs w:val="20"/>
                <w:lang w:val="sq-AL" w:eastAsia="en-US"/>
              </w:rPr>
              <w:t>2</w:t>
            </w:r>
          </w:p>
        </w:tc>
        <w:tc>
          <w:tcPr>
            <w:tcW w:w="1710" w:type="dxa"/>
            <w:shd w:val="clear" w:color="000000" w:fill="FFFFFF"/>
            <w:tcMar>
              <w:top w:w="15" w:type="dxa"/>
              <w:left w:w="15" w:type="dxa"/>
              <w:bottom w:w="0" w:type="dxa"/>
              <w:right w:w="15" w:type="dxa"/>
            </w:tcMar>
            <w:vAlign w:val="center"/>
            <w:hideMark/>
          </w:tcPr>
          <w:p w14:paraId="39D07A1C" w14:textId="6AC959E0" w:rsidR="00AA2D59" w:rsidRPr="00C036F6" w:rsidRDefault="003D423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150</w:t>
            </w:r>
          </w:p>
        </w:tc>
        <w:tc>
          <w:tcPr>
            <w:tcW w:w="1530" w:type="dxa"/>
            <w:shd w:val="clear" w:color="000000" w:fill="FFFFFF"/>
            <w:tcMar>
              <w:top w:w="15" w:type="dxa"/>
              <w:left w:w="15" w:type="dxa"/>
              <w:bottom w:w="0" w:type="dxa"/>
              <w:right w:w="15" w:type="dxa"/>
            </w:tcMar>
            <w:vAlign w:val="center"/>
            <w:hideMark/>
          </w:tcPr>
          <w:p w14:paraId="0DE94E0E" w14:textId="42680D72" w:rsidR="00AA2D59" w:rsidRPr="00C036F6" w:rsidRDefault="003D423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12</w:t>
            </w:r>
          </w:p>
        </w:tc>
        <w:tc>
          <w:tcPr>
            <w:tcW w:w="1710" w:type="dxa"/>
            <w:shd w:val="clear" w:color="000000" w:fill="FFFFFF"/>
            <w:tcMar>
              <w:top w:w="15" w:type="dxa"/>
              <w:left w:w="15" w:type="dxa"/>
              <w:bottom w:w="0" w:type="dxa"/>
              <w:right w:w="15" w:type="dxa"/>
            </w:tcMar>
            <w:vAlign w:val="center"/>
            <w:hideMark/>
          </w:tcPr>
          <w:p w14:paraId="4A64264F" w14:textId="23A1F58A" w:rsidR="0062161D" w:rsidRPr="00C036F6" w:rsidRDefault="0062161D" w:rsidP="009259F3">
            <w:pPr>
              <w:spacing w:line="276" w:lineRule="auto"/>
              <w:jc w:val="center"/>
              <w:rPr>
                <w:rFonts w:asciiTheme="minorHAnsi" w:eastAsia="Times New Roman" w:hAnsiTheme="minorHAnsi" w:cstheme="minorHAnsi"/>
                <w:color w:val="030F40"/>
                <w:sz w:val="20"/>
                <w:szCs w:val="20"/>
                <w:lang w:val="sq-AL" w:eastAsia="en-US"/>
              </w:rPr>
            </w:pPr>
            <w:r w:rsidRPr="00C036F6">
              <w:rPr>
                <w:rFonts w:asciiTheme="minorHAnsi" w:eastAsia="Times New Roman" w:hAnsiTheme="minorHAnsi" w:cstheme="minorHAnsi"/>
                <w:color w:val="030F40"/>
                <w:sz w:val="20"/>
                <w:szCs w:val="20"/>
                <w:lang w:val="sq-AL" w:eastAsia="en-US"/>
              </w:rPr>
              <w:t>887,161</w:t>
            </w:r>
          </w:p>
        </w:tc>
      </w:tr>
      <w:tr w:rsidR="00AA2D59" w:rsidRPr="00C036F6" w14:paraId="628210BE" w14:textId="77777777" w:rsidTr="001711FC">
        <w:trPr>
          <w:divId w:val="2010711625"/>
          <w:trHeight w:val="300"/>
          <w:jc w:val="center"/>
        </w:trPr>
        <w:tc>
          <w:tcPr>
            <w:tcW w:w="1420" w:type="dxa"/>
            <w:shd w:val="clear" w:color="auto" w:fill="767C97"/>
            <w:tcMar>
              <w:top w:w="15" w:type="dxa"/>
              <w:left w:w="15" w:type="dxa"/>
              <w:bottom w:w="0" w:type="dxa"/>
              <w:right w:w="15" w:type="dxa"/>
            </w:tcMar>
            <w:vAlign w:val="center"/>
            <w:hideMark/>
          </w:tcPr>
          <w:p w14:paraId="4F28AE78" w14:textId="77777777" w:rsidR="00AA2D59" w:rsidRPr="00C036F6" w:rsidRDefault="00AA2D59" w:rsidP="003C474D">
            <w:pP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Total</w:t>
            </w:r>
          </w:p>
        </w:tc>
        <w:tc>
          <w:tcPr>
            <w:tcW w:w="1095" w:type="dxa"/>
            <w:shd w:val="clear" w:color="auto" w:fill="767C97"/>
            <w:tcMar>
              <w:top w:w="15" w:type="dxa"/>
              <w:left w:w="15" w:type="dxa"/>
              <w:bottom w:w="0" w:type="dxa"/>
              <w:right w:w="15" w:type="dxa"/>
            </w:tcMar>
            <w:vAlign w:val="center"/>
            <w:hideMark/>
          </w:tcPr>
          <w:p w14:paraId="66BA12A0" w14:textId="49C5B64E" w:rsidR="00AA2D59" w:rsidRPr="00C036F6" w:rsidRDefault="00B967E8"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1</w:t>
            </w:r>
            <w:r w:rsidR="00C21474" w:rsidRPr="00C036F6">
              <w:rPr>
                <w:rFonts w:asciiTheme="minorHAnsi" w:eastAsia="Times New Roman" w:hAnsiTheme="minorHAnsi" w:cstheme="minorHAnsi"/>
                <w:b/>
                <w:bCs/>
                <w:color w:val="FFFFFF" w:themeColor="background1"/>
                <w:sz w:val="20"/>
                <w:szCs w:val="20"/>
                <w:lang w:val="sq-AL" w:eastAsia="en-US"/>
              </w:rPr>
              <w:t>,</w:t>
            </w:r>
            <w:r w:rsidRPr="00C036F6">
              <w:rPr>
                <w:rFonts w:asciiTheme="minorHAnsi" w:eastAsia="Times New Roman" w:hAnsiTheme="minorHAnsi" w:cstheme="minorHAnsi"/>
                <w:b/>
                <w:bCs/>
                <w:color w:val="FFFFFF" w:themeColor="background1"/>
                <w:sz w:val="20"/>
                <w:szCs w:val="20"/>
                <w:lang w:val="sq-AL" w:eastAsia="en-US"/>
              </w:rPr>
              <w:t>1</w:t>
            </w:r>
            <w:r w:rsidR="0062161D" w:rsidRPr="00C036F6">
              <w:rPr>
                <w:rFonts w:asciiTheme="minorHAnsi" w:eastAsia="Times New Roman" w:hAnsiTheme="minorHAnsi" w:cstheme="minorHAnsi"/>
                <w:b/>
                <w:bCs/>
                <w:color w:val="FFFFFF" w:themeColor="background1"/>
                <w:sz w:val="20"/>
                <w:szCs w:val="20"/>
                <w:lang w:val="sq-AL" w:eastAsia="en-US"/>
              </w:rPr>
              <w:t>11</w:t>
            </w:r>
          </w:p>
        </w:tc>
        <w:tc>
          <w:tcPr>
            <w:tcW w:w="1710" w:type="dxa"/>
            <w:shd w:val="clear" w:color="auto" w:fill="767C97"/>
            <w:tcMar>
              <w:top w:w="15" w:type="dxa"/>
              <w:left w:w="15" w:type="dxa"/>
              <w:bottom w:w="0" w:type="dxa"/>
              <w:right w:w="15" w:type="dxa"/>
            </w:tcMar>
            <w:vAlign w:val="center"/>
            <w:hideMark/>
          </w:tcPr>
          <w:p w14:paraId="0B696696" w14:textId="06495006" w:rsidR="00AA2D59" w:rsidRPr="00C036F6" w:rsidRDefault="00F0297E"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924</w:t>
            </w:r>
          </w:p>
        </w:tc>
        <w:tc>
          <w:tcPr>
            <w:tcW w:w="1530" w:type="dxa"/>
            <w:shd w:val="clear" w:color="auto" w:fill="767C97"/>
            <w:tcMar>
              <w:top w:w="15" w:type="dxa"/>
              <w:left w:w="15" w:type="dxa"/>
              <w:bottom w:w="0" w:type="dxa"/>
              <w:right w:w="15" w:type="dxa"/>
            </w:tcMar>
            <w:vAlign w:val="center"/>
            <w:hideMark/>
          </w:tcPr>
          <w:p w14:paraId="65912F87" w14:textId="458FA3BC" w:rsidR="00AA2D59" w:rsidRPr="00C036F6" w:rsidRDefault="00F0297E"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187</w:t>
            </w:r>
          </w:p>
        </w:tc>
        <w:tc>
          <w:tcPr>
            <w:tcW w:w="1710" w:type="dxa"/>
            <w:shd w:val="clear" w:color="auto" w:fill="767C97"/>
            <w:tcMar>
              <w:top w:w="15" w:type="dxa"/>
              <w:left w:w="15" w:type="dxa"/>
              <w:bottom w:w="0" w:type="dxa"/>
              <w:right w:w="15" w:type="dxa"/>
            </w:tcMar>
            <w:vAlign w:val="center"/>
            <w:hideMark/>
          </w:tcPr>
          <w:p w14:paraId="0DD9403D" w14:textId="0C7AE4C7" w:rsidR="00AA2D59" w:rsidRPr="00C036F6" w:rsidRDefault="0023615C" w:rsidP="003C474D">
            <w:pPr>
              <w:jc w:val="center"/>
              <w:rPr>
                <w:rFonts w:asciiTheme="minorHAnsi" w:eastAsia="Times New Roman" w:hAnsiTheme="minorHAnsi" w:cstheme="minorHAnsi"/>
                <w:b/>
                <w:bCs/>
                <w:color w:val="FFFFFF" w:themeColor="background1"/>
                <w:sz w:val="20"/>
                <w:szCs w:val="20"/>
                <w:lang w:val="sq-AL" w:eastAsia="en-US"/>
              </w:rPr>
            </w:pPr>
            <w:r w:rsidRPr="00C036F6">
              <w:rPr>
                <w:rFonts w:asciiTheme="minorHAnsi" w:eastAsia="Times New Roman" w:hAnsiTheme="minorHAnsi" w:cstheme="minorHAnsi"/>
                <w:b/>
                <w:bCs/>
                <w:color w:val="FFFFFF" w:themeColor="background1"/>
                <w:sz w:val="20"/>
                <w:szCs w:val="20"/>
                <w:lang w:val="sq-AL" w:eastAsia="en-US"/>
              </w:rPr>
              <w:t>3,550,138</w:t>
            </w:r>
          </w:p>
        </w:tc>
      </w:tr>
    </w:tbl>
    <w:p w14:paraId="7D3A7E90" w14:textId="30F55786" w:rsidR="00D9651B" w:rsidRPr="00C036F6" w:rsidRDefault="00C036F6" w:rsidP="009259F3">
      <w:pPr>
        <w:pStyle w:val="BodyText"/>
        <w:spacing w:after="120"/>
        <w:rPr>
          <w:lang w:val="sq-AL"/>
        </w:rPr>
      </w:pPr>
      <w:bookmarkStart w:id="11" w:name="_Hlk13946528"/>
      <w:r>
        <w:rPr>
          <w:lang w:val="sq-AL"/>
        </w:rPr>
        <w:t>Pronar</w:t>
      </w:r>
      <w:r w:rsidR="00952125">
        <w:rPr>
          <w:lang w:val="sq-AL"/>
        </w:rPr>
        <w:t>ë</w:t>
      </w:r>
      <w:r>
        <w:rPr>
          <w:lang w:val="sq-AL"/>
        </w:rPr>
        <w:t>t e sht</w:t>
      </w:r>
      <w:r w:rsidR="00952125">
        <w:rPr>
          <w:lang w:val="sq-AL"/>
        </w:rPr>
        <w:t>ë</w:t>
      </w:r>
      <w:r>
        <w:rPr>
          <w:lang w:val="sq-AL"/>
        </w:rPr>
        <w:t>pive t</w:t>
      </w:r>
      <w:r w:rsidR="00952125">
        <w:rPr>
          <w:lang w:val="sq-AL"/>
        </w:rPr>
        <w:t>ë</w:t>
      </w:r>
      <w:r>
        <w:rPr>
          <w:lang w:val="sq-AL"/>
        </w:rPr>
        <w:t xml:space="preserve"> familjeve dhe t</w:t>
      </w:r>
      <w:r w:rsidR="00952125">
        <w:rPr>
          <w:lang w:val="sq-AL"/>
        </w:rPr>
        <w:t>ë</w:t>
      </w:r>
      <w:r>
        <w:rPr>
          <w:lang w:val="sq-AL"/>
        </w:rPr>
        <w:t xml:space="preserve"> </w:t>
      </w:r>
      <w:r w:rsidR="00D9651B" w:rsidRPr="00C036F6">
        <w:rPr>
          <w:lang w:val="sq-AL"/>
        </w:rPr>
        <w:t xml:space="preserve">tokave </w:t>
      </w:r>
      <w:r w:rsidR="007B02F1">
        <w:rPr>
          <w:lang w:val="sq-AL"/>
        </w:rPr>
        <w:t xml:space="preserve">që janë </w:t>
      </w:r>
      <w:r>
        <w:rPr>
          <w:lang w:val="sq-AL"/>
        </w:rPr>
        <w:t xml:space="preserve">me </w:t>
      </w:r>
      <w:r w:rsidR="00D9651B" w:rsidRPr="00C036F6">
        <w:rPr>
          <w:lang w:val="sq-AL"/>
        </w:rPr>
        <w:t>etni</w:t>
      </w:r>
      <w:r>
        <w:rPr>
          <w:lang w:val="sq-AL"/>
        </w:rPr>
        <w:t xml:space="preserve"> </w:t>
      </w:r>
      <w:r w:rsidR="00D9651B" w:rsidRPr="00C036F6">
        <w:rPr>
          <w:lang w:val="sq-AL"/>
        </w:rPr>
        <w:t>serbe duhe</w:t>
      </w:r>
      <w:r w:rsidR="007B02F1">
        <w:rPr>
          <w:lang w:val="sq-AL"/>
        </w:rPr>
        <w:t xml:space="preserve">t të konsiderohen si një grup vulnerabël </w:t>
      </w:r>
      <w:r w:rsidR="00D9651B" w:rsidRPr="00C036F6">
        <w:rPr>
          <w:lang w:val="sq-AL"/>
        </w:rPr>
        <w:t xml:space="preserve">pasi ata </w:t>
      </w:r>
      <w:r>
        <w:rPr>
          <w:lang w:val="sq-AL"/>
        </w:rPr>
        <w:t>jan</w:t>
      </w:r>
      <w:r w:rsidR="00952125">
        <w:rPr>
          <w:lang w:val="sq-AL"/>
        </w:rPr>
        <w:t>ë</w:t>
      </w:r>
      <w:r>
        <w:rPr>
          <w:lang w:val="sq-AL"/>
        </w:rPr>
        <w:t xml:space="preserve"> larguar nga </w:t>
      </w:r>
      <w:r w:rsidR="00D9651B" w:rsidRPr="00C036F6">
        <w:rPr>
          <w:lang w:val="sq-AL"/>
        </w:rPr>
        <w:t>rajoni</w:t>
      </w:r>
      <w:r>
        <w:rPr>
          <w:lang w:val="sq-AL"/>
        </w:rPr>
        <w:t xml:space="preserve"> i </w:t>
      </w:r>
      <w:r w:rsidR="00D9651B" w:rsidRPr="00C036F6">
        <w:rPr>
          <w:lang w:val="sq-AL"/>
        </w:rPr>
        <w:t xml:space="preserve">prekur nga projekti, dhe, për rrjedhojë, niveli i tyre i informacionit në lidhje me </w:t>
      </w:r>
      <w:r w:rsidR="007B02F1">
        <w:rPr>
          <w:lang w:val="sq-AL"/>
        </w:rPr>
        <w:t>P</w:t>
      </w:r>
      <w:r w:rsidR="00D9651B" w:rsidRPr="00C036F6">
        <w:rPr>
          <w:lang w:val="sq-AL"/>
        </w:rPr>
        <w:t xml:space="preserve">rojektin është i ulët. Njësia për </w:t>
      </w:r>
      <w:r w:rsidR="007B02F1">
        <w:rPr>
          <w:lang w:val="sq-AL"/>
        </w:rPr>
        <w:t xml:space="preserve">Zbatimin e </w:t>
      </w:r>
      <w:r w:rsidR="00D9651B" w:rsidRPr="00C036F6">
        <w:rPr>
          <w:lang w:val="sq-AL"/>
        </w:rPr>
        <w:t>Projektit (</w:t>
      </w:r>
      <w:r>
        <w:rPr>
          <w:lang w:val="sq-AL"/>
        </w:rPr>
        <w:t>Nj</w:t>
      </w:r>
      <w:r w:rsidR="007B02F1">
        <w:rPr>
          <w:lang w:val="sq-AL"/>
        </w:rPr>
        <w:t>Z</w:t>
      </w:r>
      <w:r>
        <w:rPr>
          <w:lang w:val="sq-AL"/>
        </w:rPr>
        <w:t>P</w:t>
      </w:r>
      <w:r w:rsidR="00D9651B" w:rsidRPr="00C036F6">
        <w:rPr>
          <w:lang w:val="sq-AL"/>
        </w:rPr>
        <w:t xml:space="preserve">) e ngritur </w:t>
      </w:r>
      <w:r>
        <w:rPr>
          <w:lang w:val="sq-AL"/>
        </w:rPr>
        <w:t>pran</w:t>
      </w:r>
      <w:r w:rsidR="00952125">
        <w:rPr>
          <w:lang w:val="sq-AL"/>
        </w:rPr>
        <w:t>ë</w:t>
      </w:r>
      <w:r>
        <w:rPr>
          <w:lang w:val="sq-AL"/>
        </w:rPr>
        <w:t xml:space="preserve"> </w:t>
      </w:r>
      <w:r w:rsidR="00D9651B" w:rsidRPr="00C036F6">
        <w:rPr>
          <w:lang w:val="sq-AL"/>
        </w:rPr>
        <w:t xml:space="preserve">Ministrisë së Infrastrukturës së Kosovës </w:t>
      </w:r>
      <w:r w:rsidR="00D9651B" w:rsidRPr="007B02F1">
        <w:rPr>
          <w:lang w:val="sq-AL"/>
        </w:rPr>
        <w:t>(MIT)</w:t>
      </w:r>
      <w:r w:rsidR="00D9651B" w:rsidRPr="00C036F6">
        <w:rPr>
          <w:lang w:val="sq-AL"/>
        </w:rPr>
        <w:t xml:space="preserve"> arri</w:t>
      </w:r>
      <w:r w:rsidR="007B02F1">
        <w:rPr>
          <w:lang w:val="sq-AL"/>
        </w:rPr>
        <w:t xml:space="preserve">ti </w:t>
      </w:r>
      <w:r w:rsidR="00D9651B" w:rsidRPr="00C036F6">
        <w:rPr>
          <w:lang w:val="sq-AL"/>
        </w:rPr>
        <w:t xml:space="preserve">të </w:t>
      </w:r>
      <w:r w:rsidR="007B02F1" w:rsidRPr="00C036F6">
        <w:rPr>
          <w:lang w:val="sq-AL"/>
        </w:rPr>
        <w:t>identifikojë</w:t>
      </w:r>
      <w:r w:rsidR="00D9651B" w:rsidRPr="00C036F6">
        <w:rPr>
          <w:lang w:val="sq-AL"/>
        </w:rPr>
        <w:t xml:space="preserve"> përdoruesit (qiramarrës</w:t>
      </w:r>
      <w:r w:rsidR="00EE6ED8">
        <w:rPr>
          <w:lang w:val="sq-AL"/>
        </w:rPr>
        <w:t xml:space="preserve"> t</w:t>
      </w:r>
      <w:r w:rsidR="00952125">
        <w:rPr>
          <w:lang w:val="sq-AL"/>
        </w:rPr>
        <w:t>ë</w:t>
      </w:r>
      <w:r w:rsidR="00EE6ED8">
        <w:rPr>
          <w:lang w:val="sq-AL"/>
        </w:rPr>
        <w:t xml:space="preserve"> </w:t>
      </w:r>
      <w:r w:rsidR="00D9651B" w:rsidRPr="00C036F6">
        <w:rPr>
          <w:lang w:val="sq-AL"/>
        </w:rPr>
        <w:t>tokës pa marrëveshje me shkrim) gjatë vizitave në terren</w:t>
      </w:r>
      <w:r w:rsidR="007B02F1">
        <w:rPr>
          <w:lang w:val="sq-AL"/>
        </w:rPr>
        <w:t xml:space="preserve"> në </w:t>
      </w:r>
      <w:r w:rsidR="00D9651B" w:rsidRPr="00C036F6">
        <w:rPr>
          <w:lang w:val="sq-AL"/>
        </w:rPr>
        <w:t>verë</w:t>
      </w:r>
      <w:r w:rsidR="007B02F1">
        <w:rPr>
          <w:lang w:val="sq-AL"/>
        </w:rPr>
        <w:t xml:space="preserve">n e </w:t>
      </w:r>
      <w:r w:rsidR="00D9651B" w:rsidRPr="00C036F6">
        <w:rPr>
          <w:lang w:val="sq-AL"/>
        </w:rPr>
        <w:t xml:space="preserve">2019. Ata gjithashtu duhet të </w:t>
      </w:r>
      <w:r w:rsidR="007B02F1">
        <w:rPr>
          <w:lang w:val="sq-AL"/>
        </w:rPr>
        <w:t xml:space="preserve">vlerësohen </w:t>
      </w:r>
      <w:r w:rsidR="00D9651B" w:rsidRPr="00C036F6">
        <w:rPr>
          <w:lang w:val="sq-AL"/>
        </w:rPr>
        <w:t xml:space="preserve">me një vëmendje të veçantë gjatë </w:t>
      </w:r>
      <w:r w:rsidR="00EE6ED8">
        <w:rPr>
          <w:lang w:val="sq-AL"/>
        </w:rPr>
        <w:t>zbatimit t</w:t>
      </w:r>
      <w:r w:rsidR="00952125">
        <w:rPr>
          <w:lang w:val="sq-AL"/>
        </w:rPr>
        <w:t>ë</w:t>
      </w:r>
      <w:r w:rsidR="00EE6ED8">
        <w:rPr>
          <w:lang w:val="sq-AL"/>
        </w:rPr>
        <w:t xml:space="preserve"> PVR</w:t>
      </w:r>
      <w:r w:rsidR="00D9651B" w:rsidRPr="00C036F6">
        <w:rPr>
          <w:lang w:val="sq-AL"/>
        </w:rPr>
        <w:t xml:space="preserve">. Asnjë grup tjetër </w:t>
      </w:r>
      <w:r w:rsidR="007B02F1">
        <w:rPr>
          <w:lang w:val="sq-AL"/>
        </w:rPr>
        <w:t xml:space="preserve">vulnerabël </w:t>
      </w:r>
      <w:r w:rsidR="00D9651B" w:rsidRPr="007B02F1">
        <w:rPr>
          <w:lang w:val="sq-AL"/>
        </w:rPr>
        <w:t xml:space="preserve">nuk është regjistruar / identifikuar gjatë vizitave në terren dhe prezantimit publik të organizuar nga IPF6 dhe </w:t>
      </w:r>
      <w:r w:rsidR="007B02F1" w:rsidRPr="007B02F1">
        <w:rPr>
          <w:lang w:val="sq-AL"/>
        </w:rPr>
        <w:t>NjZ</w:t>
      </w:r>
      <w:r w:rsidR="00EE6ED8" w:rsidRPr="007B02F1">
        <w:rPr>
          <w:lang w:val="sq-AL"/>
        </w:rPr>
        <w:t xml:space="preserve">P </w:t>
      </w:r>
      <w:r w:rsidR="00D9651B" w:rsidRPr="007B02F1">
        <w:rPr>
          <w:lang w:val="sq-AL"/>
        </w:rPr>
        <w:t xml:space="preserve">në </w:t>
      </w:r>
      <w:r w:rsidR="00EE6ED8" w:rsidRPr="007B02F1">
        <w:rPr>
          <w:lang w:val="sq-AL"/>
        </w:rPr>
        <w:t xml:space="preserve">vitin </w:t>
      </w:r>
      <w:r w:rsidR="00D9651B" w:rsidRPr="007B02F1">
        <w:rPr>
          <w:lang w:val="sq-AL"/>
        </w:rPr>
        <w:t>2018 dhe gjatë anketim</w:t>
      </w:r>
      <w:r w:rsidR="000973CB" w:rsidRPr="007B02F1">
        <w:rPr>
          <w:lang w:val="sq-AL"/>
        </w:rPr>
        <w:t xml:space="preserve">it </w:t>
      </w:r>
      <w:r w:rsidR="00D9651B" w:rsidRPr="007B02F1">
        <w:rPr>
          <w:lang w:val="sq-AL"/>
        </w:rPr>
        <w:t>socio-ekonomik</w:t>
      </w:r>
      <w:r w:rsidR="000973CB" w:rsidRPr="007B02F1">
        <w:rPr>
          <w:lang w:val="sq-AL"/>
        </w:rPr>
        <w:t>e</w:t>
      </w:r>
      <w:r w:rsidR="00D9651B" w:rsidRPr="007B02F1">
        <w:rPr>
          <w:lang w:val="sq-AL"/>
        </w:rPr>
        <w:t xml:space="preserve"> të përfunduar në </w:t>
      </w:r>
      <w:r w:rsidR="000973CB" w:rsidRPr="007B02F1">
        <w:rPr>
          <w:lang w:val="sq-AL"/>
        </w:rPr>
        <w:t>Q</w:t>
      </w:r>
      <w:r w:rsidR="00D9651B" w:rsidRPr="007B02F1">
        <w:rPr>
          <w:lang w:val="sq-AL"/>
        </w:rPr>
        <w:t>ershor-</w:t>
      </w:r>
      <w:r w:rsidR="000973CB" w:rsidRPr="007B02F1">
        <w:rPr>
          <w:lang w:val="sq-AL"/>
        </w:rPr>
        <w:t>K</w:t>
      </w:r>
      <w:r w:rsidR="00D9651B" w:rsidRPr="007B02F1">
        <w:rPr>
          <w:lang w:val="sq-AL"/>
        </w:rPr>
        <w:t>orrik 2019</w:t>
      </w:r>
      <w:r w:rsidR="00D9651B" w:rsidRPr="00C036F6">
        <w:rPr>
          <w:lang w:val="sq-AL"/>
        </w:rPr>
        <w:t xml:space="preserve">. Gjithashtu, </w:t>
      </w:r>
      <w:r w:rsidR="007B02F1">
        <w:rPr>
          <w:lang w:val="sq-AL"/>
        </w:rPr>
        <w:t xml:space="preserve">Komunat </w:t>
      </w:r>
      <w:r w:rsidR="00B61580">
        <w:rPr>
          <w:lang w:val="sq-AL"/>
        </w:rPr>
        <w:t xml:space="preserve">e prekura </w:t>
      </w:r>
      <w:r w:rsidR="007B02F1">
        <w:rPr>
          <w:lang w:val="sq-AL"/>
        </w:rPr>
        <w:t>nga P</w:t>
      </w:r>
      <w:r w:rsidR="00D9651B" w:rsidRPr="00C036F6">
        <w:rPr>
          <w:lang w:val="sq-AL"/>
        </w:rPr>
        <w:t xml:space="preserve">rojekti nuk kanë </w:t>
      </w:r>
      <w:r w:rsidR="007B02F1">
        <w:rPr>
          <w:lang w:val="sq-AL"/>
        </w:rPr>
        <w:t xml:space="preserve">dhënë ndonjë informacion tek </w:t>
      </w:r>
      <w:r w:rsidR="00D9651B" w:rsidRPr="00C036F6">
        <w:rPr>
          <w:lang w:val="sq-AL"/>
        </w:rPr>
        <w:t>IPF6</w:t>
      </w:r>
      <w:r w:rsidR="00B61580">
        <w:rPr>
          <w:lang w:val="sq-AL"/>
        </w:rPr>
        <w:t>-s</w:t>
      </w:r>
      <w:r w:rsidR="00952125">
        <w:rPr>
          <w:lang w:val="sq-AL"/>
        </w:rPr>
        <w:t>ë</w:t>
      </w:r>
      <w:r w:rsidR="00D9651B" w:rsidRPr="00C036F6">
        <w:rPr>
          <w:lang w:val="sq-AL"/>
        </w:rPr>
        <w:t xml:space="preserve"> në lidhje me grupet ekzistuese </w:t>
      </w:r>
      <w:r w:rsidR="007B02F1">
        <w:rPr>
          <w:lang w:val="sq-AL"/>
        </w:rPr>
        <w:t>vulnerabël</w:t>
      </w:r>
      <w:r w:rsidR="00D9651B" w:rsidRPr="00C036F6">
        <w:rPr>
          <w:lang w:val="sq-AL"/>
        </w:rPr>
        <w:t>.</w:t>
      </w:r>
    </w:p>
    <w:p w14:paraId="5E9491E1" w14:textId="36CE9F78" w:rsidR="00D9651B" w:rsidRPr="00C036F6" w:rsidRDefault="00B61580" w:rsidP="009259F3">
      <w:pPr>
        <w:pStyle w:val="BodyText"/>
        <w:spacing w:after="120"/>
        <w:rPr>
          <w:lang w:val="sq-AL"/>
        </w:rPr>
      </w:pPr>
      <w:r>
        <w:rPr>
          <w:lang w:val="sq-AL"/>
        </w:rPr>
        <w:t>Sip</w:t>
      </w:r>
      <w:r w:rsidR="00952125">
        <w:rPr>
          <w:lang w:val="sq-AL"/>
        </w:rPr>
        <w:t>ë</w:t>
      </w:r>
      <w:r>
        <w:rPr>
          <w:lang w:val="sq-AL"/>
        </w:rPr>
        <w:t xml:space="preserve">rfaqja e </w:t>
      </w:r>
      <w:r w:rsidR="00D9651B" w:rsidRPr="00C036F6">
        <w:rPr>
          <w:lang w:val="sq-AL"/>
        </w:rPr>
        <w:t xml:space="preserve">parcelave që do të preken është përcaktuar në </w:t>
      </w:r>
      <w:r w:rsidR="00511C30">
        <w:rPr>
          <w:lang w:val="sq-AL"/>
        </w:rPr>
        <w:t xml:space="preserve">Shtjellim si </w:t>
      </w:r>
      <w:r w:rsidR="00D9651B" w:rsidRPr="00C036F6">
        <w:rPr>
          <w:lang w:val="sq-AL"/>
        </w:rPr>
        <w:t>dhe</w:t>
      </w:r>
      <w:r>
        <w:rPr>
          <w:lang w:val="sq-AL"/>
        </w:rPr>
        <w:t xml:space="preserve"> jan</w:t>
      </w:r>
      <w:r w:rsidR="00952125">
        <w:rPr>
          <w:lang w:val="sq-AL"/>
        </w:rPr>
        <w:t>ë</w:t>
      </w:r>
      <w:r>
        <w:rPr>
          <w:lang w:val="sq-AL"/>
        </w:rPr>
        <w:t xml:space="preserve"> p</w:t>
      </w:r>
      <w:r w:rsidR="00952125">
        <w:rPr>
          <w:lang w:val="sq-AL"/>
        </w:rPr>
        <w:t>ë</w:t>
      </w:r>
      <w:r>
        <w:rPr>
          <w:lang w:val="sq-AL"/>
        </w:rPr>
        <w:t xml:space="preserve">rcaktuar </w:t>
      </w:r>
      <w:r w:rsidR="00D9651B" w:rsidRPr="00C036F6">
        <w:rPr>
          <w:lang w:val="sq-AL"/>
        </w:rPr>
        <w:t xml:space="preserve">të gjitha ndikimet e Projektit në lidhje me shpronësimin e tokës. Vlerësimi u përfundua në </w:t>
      </w:r>
      <w:r>
        <w:rPr>
          <w:lang w:val="sq-AL"/>
        </w:rPr>
        <w:t>G</w:t>
      </w:r>
      <w:r w:rsidR="00D9651B" w:rsidRPr="00C036F6">
        <w:rPr>
          <w:lang w:val="sq-AL"/>
        </w:rPr>
        <w:t xml:space="preserve">usht 2019. Qeveria e Kosovës ka njoftuar mbajtësit e së drejtës </w:t>
      </w:r>
      <w:r>
        <w:rPr>
          <w:lang w:val="sq-AL"/>
        </w:rPr>
        <w:t>s</w:t>
      </w:r>
      <w:r w:rsidR="00952125">
        <w:rPr>
          <w:lang w:val="sq-AL"/>
        </w:rPr>
        <w:t>ë</w:t>
      </w:r>
      <w:r>
        <w:rPr>
          <w:lang w:val="sq-AL"/>
        </w:rPr>
        <w:t xml:space="preserve"> </w:t>
      </w:r>
      <w:r w:rsidR="00D9651B" w:rsidRPr="00C036F6">
        <w:rPr>
          <w:lang w:val="sq-AL"/>
        </w:rPr>
        <w:t>pronë</w:t>
      </w:r>
      <w:r>
        <w:rPr>
          <w:lang w:val="sq-AL"/>
        </w:rPr>
        <w:t>sis</w:t>
      </w:r>
      <w:r w:rsidR="00952125">
        <w:rPr>
          <w:lang w:val="sq-AL"/>
        </w:rPr>
        <w:t>ë</w:t>
      </w:r>
      <w:r w:rsidR="00511C30" w:rsidRPr="00511C30">
        <w:rPr>
          <w:lang w:val="sq-AL"/>
        </w:rPr>
        <w:t xml:space="preserve"> </w:t>
      </w:r>
      <w:r w:rsidR="00511C30" w:rsidRPr="00C036F6">
        <w:rPr>
          <w:lang w:val="sq-AL"/>
        </w:rPr>
        <w:t>të</w:t>
      </w:r>
      <w:r w:rsidR="00511C30" w:rsidRPr="00511C30">
        <w:rPr>
          <w:lang w:val="sq-AL"/>
        </w:rPr>
        <w:t xml:space="preserve"> </w:t>
      </w:r>
      <w:r w:rsidR="00511C30" w:rsidRPr="00C036F6">
        <w:rPr>
          <w:lang w:val="sq-AL"/>
        </w:rPr>
        <w:t>identifikuar</w:t>
      </w:r>
      <w:r w:rsidR="00D9651B" w:rsidRPr="00C036F6">
        <w:rPr>
          <w:lang w:val="sq-AL"/>
        </w:rPr>
        <w:t>.</w:t>
      </w:r>
    </w:p>
    <w:p w14:paraId="0140C512" w14:textId="542A867C" w:rsidR="001C2FAD" w:rsidRDefault="00511C30" w:rsidP="00ED5B8D">
      <w:pPr>
        <w:pStyle w:val="BodyText"/>
        <w:rPr>
          <w:lang w:val="sq-AL"/>
        </w:rPr>
      </w:pPr>
      <w:r>
        <w:rPr>
          <w:lang w:val="sq-AL"/>
        </w:rPr>
        <w:t>A</w:t>
      </w:r>
      <w:r w:rsidR="001C2FAD">
        <w:rPr>
          <w:lang w:val="sq-AL"/>
        </w:rPr>
        <w:t>nketimi s</w:t>
      </w:r>
      <w:r w:rsidR="001C2FAD" w:rsidRPr="001C2FAD">
        <w:rPr>
          <w:lang w:val="sq-AL"/>
        </w:rPr>
        <w:t>ocial ishte më i përqendruar tek pronarët</w:t>
      </w:r>
      <w:r w:rsidR="001C2FAD">
        <w:rPr>
          <w:lang w:val="sq-AL"/>
        </w:rPr>
        <w:t xml:space="preserve"> e tok</w:t>
      </w:r>
      <w:r w:rsidR="00952125">
        <w:rPr>
          <w:lang w:val="sq-AL"/>
        </w:rPr>
        <w:t>ë</w:t>
      </w:r>
      <w:r w:rsidR="001C2FAD">
        <w:rPr>
          <w:lang w:val="sq-AL"/>
        </w:rPr>
        <w:t>s/p</w:t>
      </w:r>
      <w:r w:rsidR="00952125">
        <w:rPr>
          <w:lang w:val="sq-AL"/>
        </w:rPr>
        <w:t>ë</w:t>
      </w:r>
      <w:r w:rsidR="001C2FAD">
        <w:rPr>
          <w:lang w:val="sq-AL"/>
        </w:rPr>
        <w:t xml:space="preserve">rdoruesit e </w:t>
      </w:r>
      <w:r w:rsidR="001C2FAD" w:rsidRPr="001C2FAD">
        <w:rPr>
          <w:lang w:val="sq-AL"/>
        </w:rPr>
        <w:t xml:space="preserve">tokës </w:t>
      </w:r>
      <w:r w:rsidR="001C2FAD" w:rsidRPr="00511C30">
        <w:rPr>
          <w:lang w:val="sq-AL"/>
        </w:rPr>
        <w:t>pasi legjislacioni i Kosovës nuk i njeh përdoruesit informal</w:t>
      </w:r>
      <w:r w:rsidR="00952125" w:rsidRPr="00511C30">
        <w:rPr>
          <w:lang w:val="sq-AL"/>
        </w:rPr>
        <w:t>ë</w:t>
      </w:r>
      <w:r w:rsidR="001C2FAD" w:rsidRPr="00511C30">
        <w:rPr>
          <w:lang w:val="sq-AL"/>
        </w:rPr>
        <w:t xml:space="preserve"> të tokës (ju lutemi shihni Seksionin 2.5 të këtij dokumenti për përshkrimin e dallimeve midis legjislacionit të Kosovës dhe kërkesave të BERZH-</w:t>
      </w:r>
      <w:r w:rsidR="001C2FAD" w:rsidRPr="001C2FAD">
        <w:rPr>
          <w:lang w:val="sq-AL"/>
        </w:rPr>
        <w:t xml:space="preserve">it). Sidoqoftë, IPF6, së bashku me </w:t>
      </w:r>
      <w:r w:rsidR="001C2FAD">
        <w:rPr>
          <w:lang w:val="sq-AL"/>
        </w:rPr>
        <w:t>Nj</w:t>
      </w:r>
      <w:r>
        <w:rPr>
          <w:lang w:val="sq-AL"/>
        </w:rPr>
        <w:t>Z</w:t>
      </w:r>
      <w:r w:rsidR="001C2FAD">
        <w:rPr>
          <w:lang w:val="sq-AL"/>
        </w:rPr>
        <w:t>P</w:t>
      </w:r>
      <w:r w:rsidR="001C2FAD" w:rsidRPr="001C2FAD">
        <w:rPr>
          <w:lang w:val="sq-AL"/>
        </w:rPr>
        <w:t xml:space="preserve">, kanë punuar </w:t>
      </w:r>
      <w:r>
        <w:rPr>
          <w:lang w:val="sq-AL"/>
        </w:rPr>
        <w:t>p</w:t>
      </w:r>
      <w:r w:rsidR="001C2FAD" w:rsidRPr="001C2FAD">
        <w:rPr>
          <w:lang w:val="sq-AL"/>
        </w:rPr>
        <w:t>ë</w:t>
      </w:r>
      <w:r>
        <w:rPr>
          <w:lang w:val="sq-AL"/>
        </w:rPr>
        <w:t>r</w:t>
      </w:r>
      <w:r w:rsidR="001C2FAD" w:rsidRPr="001C2FAD">
        <w:rPr>
          <w:lang w:val="sq-AL"/>
        </w:rPr>
        <w:t xml:space="preserve"> identifikimin e përdoruesve </w:t>
      </w:r>
      <w:r>
        <w:rPr>
          <w:lang w:val="sq-AL"/>
        </w:rPr>
        <w:t>in</w:t>
      </w:r>
      <w:r w:rsidR="001C2FAD" w:rsidRPr="001C2FAD">
        <w:rPr>
          <w:lang w:val="sq-AL"/>
        </w:rPr>
        <w:t>formal</w:t>
      </w:r>
      <w:r w:rsidR="00952125">
        <w:rPr>
          <w:lang w:val="sq-AL"/>
        </w:rPr>
        <w:t>ë</w:t>
      </w:r>
      <w:r w:rsidR="001C2FAD" w:rsidRPr="001C2FAD">
        <w:rPr>
          <w:lang w:val="sq-AL"/>
        </w:rPr>
        <w:t xml:space="preserve"> të prekur nga zbatimi i Projektit</w:t>
      </w:r>
      <w:r w:rsidR="001C2FAD">
        <w:rPr>
          <w:lang w:val="sq-AL"/>
        </w:rPr>
        <w:t>,</w:t>
      </w:r>
      <w:r w:rsidR="001C2FAD" w:rsidRPr="001C2FAD">
        <w:rPr>
          <w:lang w:val="sq-AL"/>
        </w:rPr>
        <w:t xml:space="preserve"> posaçërisht gjatë </w:t>
      </w:r>
      <w:r w:rsidR="001C2FAD">
        <w:rPr>
          <w:lang w:val="sq-AL"/>
        </w:rPr>
        <w:t>anketimit</w:t>
      </w:r>
      <w:r w:rsidR="001C2FAD" w:rsidRPr="001C2FAD">
        <w:rPr>
          <w:lang w:val="sq-AL"/>
        </w:rPr>
        <w:t xml:space="preserve"> në </w:t>
      </w:r>
      <w:r w:rsidR="001C2FAD">
        <w:rPr>
          <w:lang w:val="sq-AL"/>
        </w:rPr>
        <w:t>Q</w:t>
      </w:r>
      <w:r w:rsidR="001C2FAD" w:rsidRPr="001C2FAD">
        <w:rPr>
          <w:lang w:val="sq-AL"/>
        </w:rPr>
        <w:t xml:space="preserve">ershor - </w:t>
      </w:r>
      <w:r w:rsidR="001C2FAD">
        <w:rPr>
          <w:lang w:val="sq-AL"/>
        </w:rPr>
        <w:t>K</w:t>
      </w:r>
      <w:r w:rsidR="001C2FAD" w:rsidRPr="001C2FAD">
        <w:rPr>
          <w:lang w:val="sq-AL"/>
        </w:rPr>
        <w:t>orrik 2019. Përshkrimi i detajuar i aktiviteteve të ndërmarra është paraqitur në Seksionin 5 të këtij dokumenti.</w:t>
      </w:r>
    </w:p>
    <w:p w14:paraId="0642BA92" w14:textId="44616FAF" w:rsidR="00D14F16" w:rsidRPr="00C036F6" w:rsidRDefault="001C2FAD" w:rsidP="00072576">
      <w:pPr>
        <w:pStyle w:val="Heading1"/>
        <w:keepNext w:val="0"/>
        <w:keepLines w:val="0"/>
        <w:numPr>
          <w:ilvl w:val="0"/>
          <w:numId w:val="1"/>
        </w:numPr>
        <w:spacing w:after="240"/>
        <w:ind w:hanging="720"/>
        <w:jc w:val="both"/>
        <w:rPr>
          <w:rFonts w:asciiTheme="minorHAnsi" w:eastAsia="Arial" w:hAnsiTheme="minorHAnsi" w:cstheme="minorHAnsi"/>
          <w:color w:val="030F40"/>
          <w:sz w:val="36"/>
          <w:szCs w:val="26"/>
          <w:lang w:val="sq-AL" w:eastAsia="en-US"/>
        </w:rPr>
      </w:pPr>
      <w:bookmarkStart w:id="12" w:name="_Toc26782411"/>
      <w:bookmarkEnd w:id="11"/>
      <w:r>
        <w:rPr>
          <w:rFonts w:asciiTheme="minorHAnsi" w:eastAsia="Arial" w:hAnsiTheme="minorHAnsi" w:cstheme="minorHAnsi"/>
          <w:color w:val="030F40"/>
          <w:sz w:val="36"/>
          <w:szCs w:val="26"/>
          <w:lang w:val="sq-AL" w:eastAsia="en-US"/>
        </w:rPr>
        <w:lastRenderedPageBreak/>
        <w:t>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RSHKRIMI I PROJEKTIT</w:t>
      </w:r>
      <w:bookmarkEnd w:id="12"/>
      <w:r>
        <w:rPr>
          <w:rFonts w:asciiTheme="minorHAnsi" w:eastAsia="Arial" w:hAnsiTheme="minorHAnsi" w:cstheme="minorHAnsi"/>
          <w:color w:val="030F40"/>
          <w:sz w:val="36"/>
          <w:szCs w:val="26"/>
          <w:lang w:val="sq-AL" w:eastAsia="en-US"/>
        </w:rPr>
        <w:t xml:space="preserve"> </w:t>
      </w:r>
    </w:p>
    <w:p w14:paraId="06544087" w14:textId="79EBD4EF" w:rsidR="00D9651B" w:rsidRPr="00C63B4B" w:rsidRDefault="00D9651B" w:rsidP="00C63B4B">
      <w:pPr>
        <w:pStyle w:val="BodyText"/>
        <w:spacing w:after="120"/>
        <w:rPr>
          <w:lang w:val="sq-AL"/>
        </w:rPr>
      </w:pPr>
      <w:r w:rsidRPr="00C036F6">
        <w:rPr>
          <w:lang w:val="sq-AL"/>
        </w:rPr>
        <w:t xml:space="preserve">Projekti përfshin </w:t>
      </w:r>
      <w:r w:rsidR="001C2FAD">
        <w:rPr>
          <w:lang w:val="sq-AL"/>
        </w:rPr>
        <w:t xml:space="preserve">seksionin </w:t>
      </w:r>
      <w:r w:rsidRPr="00C036F6">
        <w:rPr>
          <w:lang w:val="sq-AL"/>
        </w:rPr>
        <w:t xml:space="preserve">Kijevë – Klinë deri në Zahaq, të Autostradës N9 Prishtinë - Pejë dhe ka një gjatësi totale prej afro 30,42 km. </w:t>
      </w:r>
      <w:r w:rsidR="001C2FAD">
        <w:rPr>
          <w:lang w:val="sq-AL"/>
        </w:rPr>
        <w:t>Projektimi i D</w:t>
      </w:r>
      <w:r w:rsidRPr="00C036F6">
        <w:rPr>
          <w:lang w:val="sq-AL"/>
        </w:rPr>
        <w:t xml:space="preserve">etajuar bazohet në </w:t>
      </w:r>
      <w:r w:rsidR="001C2FAD">
        <w:rPr>
          <w:lang w:val="sq-AL"/>
        </w:rPr>
        <w:t>Projektimin P</w:t>
      </w:r>
      <w:r w:rsidRPr="00C036F6">
        <w:rPr>
          <w:lang w:val="sq-AL"/>
        </w:rPr>
        <w:t xml:space="preserve">araprak të autostradës i cili është aprovuar nga </w:t>
      </w:r>
      <w:r w:rsidRPr="00C63B4B">
        <w:rPr>
          <w:lang w:val="sq-AL"/>
        </w:rPr>
        <w:t xml:space="preserve">Ministria e Infrastrukturës në Nëntor </w:t>
      </w:r>
      <w:r w:rsidR="001C2FAD" w:rsidRPr="00C63B4B">
        <w:rPr>
          <w:lang w:val="sq-AL"/>
        </w:rPr>
        <w:t>t</w:t>
      </w:r>
      <w:r w:rsidR="00952125" w:rsidRPr="00C63B4B">
        <w:rPr>
          <w:lang w:val="sq-AL"/>
        </w:rPr>
        <w:t>ë</w:t>
      </w:r>
      <w:r w:rsidR="001C2FAD" w:rsidRPr="00C63B4B">
        <w:rPr>
          <w:lang w:val="sq-AL"/>
        </w:rPr>
        <w:t xml:space="preserve"> vitit </w:t>
      </w:r>
      <w:r w:rsidRPr="00C63B4B">
        <w:rPr>
          <w:lang w:val="sq-AL"/>
        </w:rPr>
        <w:t>2017.</w:t>
      </w:r>
    </w:p>
    <w:p w14:paraId="693C326A" w14:textId="1DF47718" w:rsidR="00D9651B" w:rsidRPr="00C036F6" w:rsidRDefault="00D9651B" w:rsidP="00C63B4B">
      <w:pPr>
        <w:pStyle w:val="BodyText"/>
        <w:spacing w:after="120"/>
        <w:rPr>
          <w:lang w:val="sq-AL"/>
        </w:rPr>
      </w:pPr>
      <w:r w:rsidRPr="00C63B4B">
        <w:rPr>
          <w:lang w:val="sq-AL"/>
        </w:rPr>
        <w:t>Autostrada</w:t>
      </w:r>
      <w:r w:rsidR="008B5881" w:rsidRPr="00C63B4B">
        <w:rPr>
          <w:lang w:val="sq-AL"/>
        </w:rPr>
        <w:t xml:space="preserve"> ka një shpejtësi prej 100 km/</w:t>
      </w:r>
      <w:r w:rsidRPr="00C63B4B">
        <w:rPr>
          <w:lang w:val="sq-AL"/>
        </w:rPr>
        <w:t>orë, përfshin 8 kryqëzime, 62 struktura, 1 zonë parkimi dhe seksione specifike me mure mbajtës</w:t>
      </w:r>
      <w:r w:rsidR="008B5881" w:rsidRPr="00C63B4B">
        <w:rPr>
          <w:lang w:val="sq-AL"/>
        </w:rPr>
        <w:t>e</w:t>
      </w:r>
      <w:r w:rsidRPr="00C63B4B">
        <w:rPr>
          <w:lang w:val="sq-AL"/>
        </w:rPr>
        <w:t xml:space="preserve"> dhe </w:t>
      </w:r>
      <w:r w:rsidR="008B5881" w:rsidRPr="00C63B4B">
        <w:rPr>
          <w:lang w:val="sq-AL"/>
        </w:rPr>
        <w:t>barriera</w:t>
      </w:r>
      <w:r w:rsidRPr="00C63B4B">
        <w:rPr>
          <w:lang w:val="sq-AL"/>
        </w:rPr>
        <w:t xml:space="preserve"> për mbrojtjen </w:t>
      </w:r>
      <w:r w:rsidR="008B5881" w:rsidRPr="00C63B4B">
        <w:rPr>
          <w:lang w:val="sq-AL"/>
        </w:rPr>
        <w:t xml:space="preserve">nga </w:t>
      </w:r>
      <w:r w:rsidRPr="00C63B4B">
        <w:rPr>
          <w:lang w:val="sq-AL"/>
        </w:rPr>
        <w:t>zhurm</w:t>
      </w:r>
      <w:r w:rsidR="008B5881" w:rsidRPr="00C63B4B">
        <w:rPr>
          <w:lang w:val="sq-AL"/>
        </w:rPr>
        <w:t>at</w:t>
      </w:r>
      <w:r w:rsidRPr="00C63B4B">
        <w:rPr>
          <w:lang w:val="sq-AL"/>
        </w:rPr>
        <w:t>, dhe është projektuar duke marrë parasysh TEM dhe Standardet Gjermane. Autostrada e planifikuar, si pjesë e Rrugës N9, do të lidhë Kosovën dhe</w:t>
      </w:r>
      <w:r w:rsidRPr="00C036F6">
        <w:rPr>
          <w:lang w:val="sq-AL"/>
        </w:rPr>
        <w:t xml:space="preserve"> Malin e Zi dhe është një projekt me rëndësi ekonomike me përparësi të lartë sipas Ministrisë së Infrastrukturës. Objektivi kryesor i </w:t>
      </w:r>
      <w:r w:rsidR="00C63B4B">
        <w:rPr>
          <w:lang w:val="sq-AL"/>
        </w:rPr>
        <w:t>P</w:t>
      </w:r>
      <w:r w:rsidRPr="00C036F6">
        <w:rPr>
          <w:lang w:val="sq-AL"/>
        </w:rPr>
        <w:t>rojektit është të përmirësojë cilësinë, kapacitetin dhe sigurinë e transportit. Objektivat e Autostradës janë:</w:t>
      </w:r>
    </w:p>
    <w:p w14:paraId="4566EF43" w14:textId="3BDC4688" w:rsidR="00D9651B" w:rsidRPr="00C036F6" w:rsidRDefault="00D9651B" w:rsidP="001C2FAD">
      <w:pPr>
        <w:pStyle w:val="BodyText"/>
        <w:spacing w:before="0" w:after="0"/>
        <w:ind w:left="720"/>
        <w:rPr>
          <w:lang w:val="sq-AL"/>
        </w:rPr>
      </w:pPr>
      <w:r w:rsidRPr="00C036F6">
        <w:rPr>
          <w:lang w:val="sq-AL"/>
        </w:rPr>
        <w:t xml:space="preserve">• </w:t>
      </w:r>
      <w:r w:rsidR="008B5881">
        <w:rPr>
          <w:lang w:val="sq-AL"/>
        </w:rPr>
        <w:t>T</w:t>
      </w:r>
      <w:r w:rsidRPr="00C036F6">
        <w:rPr>
          <w:lang w:val="sq-AL"/>
        </w:rPr>
        <w:t>ë sigur</w:t>
      </w:r>
      <w:r w:rsidR="008B5881">
        <w:rPr>
          <w:lang w:val="sq-AL"/>
        </w:rPr>
        <w:t>oj</w:t>
      </w:r>
      <w:r w:rsidR="00952125">
        <w:rPr>
          <w:lang w:val="sq-AL"/>
        </w:rPr>
        <w:t>ë</w:t>
      </w:r>
      <w:r w:rsidR="008B5881">
        <w:rPr>
          <w:lang w:val="sq-AL"/>
        </w:rPr>
        <w:t xml:space="preserve"> </w:t>
      </w:r>
      <w:r w:rsidRPr="00C036F6">
        <w:rPr>
          <w:lang w:val="sq-AL"/>
        </w:rPr>
        <w:t>fluksin e trafikut në lidhjet me Rrjetin Rrugor Kryesor dhe Rajonal të Kosovës dhe rrjetin rrugor të Prishtinës;</w:t>
      </w:r>
    </w:p>
    <w:p w14:paraId="18F5C69E" w14:textId="77777777" w:rsidR="00D9651B" w:rsidRPr="00C63B4B" w:rsidRDefault="00D9651B" w:rsidP="001C2FAD">
      <w:pPr>
        <w:pStyle w:val="BodyText"/>
        <w:spacing w:before="0" w:after="0"/>
        <w:ind w:left="720"/>
        <w:rPr>
          <w:lang w:val="sq-AL"/>
        </w:rPr>
      </w:pPr>
      <w:r w:rsidRPr="00C036F6">
        <w:rPr>
          <w:lang w:val="sq-AL"/>
        </w:rPr>
        <w:t xml:space="preserve">• Të minimizojë kohën e </w:t>
      </w:r>
      <w:r w:rsidRPr="00C63B4B">
        <w:rPr>
          <w:lang w:val="sq-AL"/>
        </w:rPr>
        <w:t>përgjithshme të udhëtimit dhe transportit;</w:t>
      </w:r>
    </w:p>
    <w:p w14:paraId="27D156BE" w14:textId="314756B0" w:rsidR="00D9651B" w:rsidRPr="00C63B4B" w:rsidRDefault="00D9651B" w:rsidP="001C2FAD">
      <w:pPr>
        <w:pStyle w:val="BodyText"/>
        <w:spacing w:before="0" w:after="0"/>
        <w:ind w:left="720"/>
        <w:rPr>
          <w:lang w:val="sq-AL"/>
        </w:rPr>
      </w:pPr>
      <w:r w:rsidRPr="00C63B4B">
        <w:rPr>
          <w:lang w:val="sq-AL"/>
        </w:rPr>
        <w:t xml:space="preserve">• </w:t>
      </w:r>
      <w:r w:rsidR="008B5881" w:rsidRPr="00C63B4B">
        <w:rPr>
          <w:lang w:val="sq-AL"/>
        </w:rPr>
        <w:t>T</w:t>
      </w:r>
      <w:r w:rsidRPr="00C63B4B">
        <w:rPr>
          <w:lang w:val="sq-AL"/>
        </w:rPr>
        <w:t xml:space="preserve">ë </w:t>
      </w:r>
      <w:r w:rsidR="00C63B4B" w:rsidRPr="00C63B4B">
        <w:rPr>
          <w:lang w:val="sq-AL"/>
        </w:rPr>
        <w:t xml:space="preserve">garantojë </w:t>
      </w:r>
      <w:r w:rsidRPr="00C63B4B">
        <w:rPr>
          <w:lang w:val="sq-AL"/>
        </w:rPr>
        <w:t xml:space="preserve">sigurinë e trafikut në Autostradë dhe </w:t>
      </w:r>
      <w:r w:rsidR="006E5902" w:rsidRPr="00C63B4B">
        <w:rPr>
          <w:lang w:val="sq-AL"/>
        </w:rPr>
        <w:t>n</w:t>
      </w:r>
      <w:r w:rsidR="00952125" w:rsidRPr="00C63B4B">
        <w:rPr>
          <w:lang w:val="sq-AL"/>
        </w:rPr>
        <w:t>ë</w:t>
      </w:r>
      <w:r w:rsidR="006E5902" w:rsidRPr="00C63B4B">
        <w:rPr>
          <w:lang w:val="sq-AL"/>
        </w:rPr>
        <w:t xml:space="preserve"> </w:t>
      </w:r>
      <w:r w:rsidRPr="00C63B4B">
        <w:rPr>
          <w:lang w:val="sq-AL"/>
        </w:rPr>
        <w:t xml:space="preserve">shërbimet </w:t>
      </w:r>
      <w:r w:rsidR="006E5902" w:rsidRPr="00C63B4B">
        <w:rPr>
          <w:lang w:val="sq-AL"/>
        </w:rPr>
        <w:t>publike t</w:t>
      </w:r>
      <w:r w:rsidR="00952125" w:rsidRPr="00C63B4B">
        <w:rPr>
          <w:lang w:val="sq-AL"/>
        </w:rPr>
        <w:t>ë</w:t>
      </w:r>
      <w:r w:rsidR="006E5902" w:rsidRPr="00C63B4B">
        <w:rPr>
          <w:lang w:val="sq-AL"/>
        </w:rPr>
        <w:t xml:space="preserve"> </w:t>
      </w:r>
      <w:r w:rsidRPr="00C63B4B">
        <w:rPr>
          <w:lang w:val="sq-AL"/>
        </w:rPr>
        <w:t>saj;</w:t>
      </w:r>
    </w:p>
    <w:p w14:paraId="24F98B78" w14:textId="040F12FF" w:rsidR="00D9651B" w:rsidRPr="00C036F6" w:rsidRDefault="00D9651B" w:rsidP="001C2FAD">
      <w:pPr>
        <w:pStyle w:val="BodyText"/>
        <w:spacing w:before="0" w:after="0"/>
        <w:ind w:left="720"/>
        <w:rPr>
          <w:lang w:val="sq-AL"/>
        </w:rPr>
      </w:pPr>
      <w:r w:rsidRPr="00C63B4B">
        <w:rPr>
          <w:lang w:val="sq-AL"/>
        </w:rPr>
        <w:t xml:space="preserve">• </w:t>
      </w:r>
      <w:r w:rsidR="006E5902" w:rsidRPr="00C63B4B">
        <w:rPr>
          <w:lang w:val="sq-AL"/>
        </w:rPr>
        <w:t>T</w:t>
      </w:r>
      <w:r w:rsidRPr="00C63B4B">
        <w:rPr>
          <w:lang w:val="sq-AL"/>
        </w:rPr>
        <w:t>ë përmirës</w:t>
      </w:r>
      <w:r w:rsidR="006E5902" w:rsidRPr="00C63B4B">
        <w:rPr>
          <w:lang w:val="sq-AL"/>
        </w:rPr>
        <w:t>oj</w:t>
      </w:r>
      <w:r w:rsidR="00952125" w:rsidRPr="00C63B4B">
        <w:rPr>
          <w:lang w:val="sq-AL"/>
        </w:rPr>
        <w:t>ë</w:t>
      </w:r>
      <w:r w:rsidR="006E5902" w:rsidRPr="00C63B4B">
        <w:rPr>
          <w:lang w:val="sq-AL"/>
        </w:rPr>
        <w:t xml:space="preserve"> aksesueshm</w:t>
      </w:r>
      <w:r w:rsidR="00952125" w:rsidRPr="00C63B4B">
        <w:rPr>
          <w:lang w:val="sq-AL"/>
        </w:rPr>
        <w:t>ë</w:t>
      </w:r>
      <w:r w:rsidR="006E5902" w:rsidRPr="00C63B4B">
        <w:rPr>
          <w:lang w:val="sq-AL"/>
        </w:rPr>
        <w:t>rin</w:t>
      </w:r>
      <w:r w:rsidR="00952125" w:rsidRPr="00C63B4B">
        <w:rPr>
          <w:lang w:val="sq-AL"/>
        </w:rPr>
        <w:t>ë</w:t>
      </w:r>
      <w:r w:rsidRPr="00C63B4B">
        <w:rPr>
          <w:lang w:val="sq-AL"/>
        </w:rPr>
        <w:t>, sigurinë në trafik dhe</w:t>
      </w:r>
      <w:r w:rsidR="006E5902" w:rsidRPr="00C63B4B">
        <w:rPr>
          <w:lang w:val="sq-AL"/>
        </w:rPr>
        <w:t xml:space="preserve"> </w:t>
      </w:r>
      <w:r w:rsidR="00C63B4B" w:rsidRPr="00C63B4B">
        <w:rPr>
          <w:lang w:val="sq-AL"/>
        </w:rPr>
        <w:t xml:space="preserve">jetueshmërinë </w:t>
      </w:r>
      <w:r w:rsidRPr="00C63B4B">
        <w:rPr>
          <w:lang w:val="sq-AL"/>
        </w:rPr>
        <w:t xml:space="preserve">e komunave fqinje në rrugën paralele </w:t>
      </w:r>
      <w:r w:rsidR="006E5902" w:rsidRPr="00C63B4B">
        <w:rPr>
          <w:lang w:val="sq-AL"/>
        </w:rPr>
        <w:t xml:space="preserve">kryesore </w:t>
      </w:r>
      <w:r w:rsidRPr="00C63B4B">
        <w:rPr>
          <w:lang w:val="sq-AL"/>
        </w:rPr>
        <w:t>N9;</w:t>
      </w:r>
    </w:p>
    <w:p w14:paraId="14684945" w14:textId="4AFADC3B" w:rsidR="00D9651B" w:rsidRPr="00C036F6" w:rsidRDefault="00D9651B" w:rsidP="001C2FAD">
      <w:pPr>
        <w:pStyle w:val="BodyText"/>
        <w:spacing w:before="0" w:after="0"/>
        <w:ind w:left="720"/>
        <w:rPr>
          <w:lang w:val="sq-AL"/>
        </w:rPr>
      </w:pPr>
      <w:r w:rsidRPr="00C036F6">
        <w:rPr>
          <w:lang w:val="sq-AL"/>
        </w:rPr>
        <w:t xml:space="preserve">• Të minimizojnë ndikimet negative të </w:t>
      </w:r>
      <w:r w:rsidR="00C63B4B">
        <w:rPr>
          <w:lang w:val="sq-AL"/>
        </w:rPr>
        <w:t>P</w:t>
      </w:r>
      <w:r w:rsidRPr="00C036F6">
        <w:rPr>
          <w:lang w:val="sq-AL"/>
        </w:rPr>
        <w:t>rojektit</w:t>
      </w:r>
      <w:r w:rsidR="006E5902">
        <w:rPr>
          <w:lang w:val="sq-AL"/>
        </w:rPr>
        <w:t xml:space="preserve"> tek </w:t>
      </w:r>
      <w:r w:rsidRPr="00C036F6">
        <w:rPr>
          <w:lang w:val="sq-AL"/>
        </w:rPr>
        <w:t>peizazhi, përdorimi</w:t>
      </w:r>
      <w:r w:rsidR="006E5902">
        <w:rPr>
          <w:lang w:val="sq-AL"/>
        </w:rPr>
        <w:t xml:space="preserve">  i t</w:t>
      </w:r>
      <w:r w:rsidRPr="00C036F6">
        <w:rPr>
          <w:lang w:val="sq-AL"/>
        </w:rPr>
        <w:t>okës dhe mjedisi;</w:t>
      </w:r>
    </w:p>
    <w:p w14:paraId="5CEA2951" w14:textId="77777777" w:rsidR="00D9651B" w:rsidRPr="00C036F6" w:rsidRDefault="00D9651B" w:rsidP="001C2FAD">
      <w:pPr>
        <w:pStyle w:val="BodyText"/>
        <w:spacing w:before="0" w:after="0"/>
        <w:ind w:left="720"/>
        <w:rPr>
          <w:lang w:val="sq-AL"/>
        </w:rPr>
      </w:pPr>
      <w:r w:rsidRPr="00C036F6">
        <w:rPr>
          <w:lang w:val="sq-AL"/>
        </w:rPr>
        <w:t>• Të krijojë një zinxhir të mjaftueshëm transporti për mallrat.</w:t>
      </w:r>
    </w:p>
    <w:p w14:paraId="500B3AE7" w14:textId="0117D9A6" w:rsidR="00D9651B" w:rsidRPr="00C036F6" w:rsidRDefault="00D9651B" w:rsidP="00D9651B">
      <w:pPr>
        <w:pStyle w:val="BodyText"/>
        <w:rPr>
          <w:lang w:val="sq-AL"/>
        </w:rPr>
      </w:pPr>
      <w:r w:rsidRPr="00C036F6">
        <w:rPr>
          <w:lang w:val="sq-AL"/>
        </w:rPr>
        <w:t>Projekti është pjesë e rrugës</w:t>
      </w:r>
      <w:r w:rsidR="00C34957">
        <w:rPr>
          <w:lang w:val="sq-AL"/>
        </w:rPr>
        <w:t xml:space="preserve"> </w:t>
      </w:r>
      <w:r w:rsidRPr="00C036F6">
        <w:rPr>
          <w:lang w:val="sq-AL"/>
        </w:rPr>
        <w:t xml:space="preserve">lindje-perëndim ndërmjet Prishtinës dhe kufirit me Malin e Zi. Qytetet më të mëdha afër autostradës janë Prishtina dhe Peja. </w:t>
      </w:r>
      <w:r w:rsidR="00C63B4B">
        <w:rPr>
          <w:lang w:val="sq-AL"/>
        </w:rPr>
        <w:t xml:space="preserve">Shtrirja e </w:t>
      </w:r>
      <w:r w:rsidRPr="00C036F6">
        <w:rPr>
          <w:lang w:val="sq-AL"/>
        </w:rPr>
        <w:t xml:space="preserve">Projektit është </w:t>
      </w:r>
      <w:r w:rsidR="00C63B4B">
        <w:rPr>
          <w:lang w:val="sq-AL"/>
        </w:rPr>
        <w:t xml:space="preserve">e </w:t>
      </w:r>
      <w:r w:rsidRPr="00C036F6">
        <w:rPr>
          <w:lang w:val="sq-AL"/>
        </w:rPr>
        <w:t xml:space="preserve">vendosur në një distancë </w:t>
      </w:r>
      <w:r w:rsidR="00FE27C3">
        <w:rPr>
          <w:lang w:val="sq-AL"/>
        </w:rPr>
        <w:t xml:space="preserve">prej </w:t>
      </w:r>
      <w:r w:rsidRPr="00C036F6">
        <w:rPr>
          <w:lang w:val="sq-AL"/>
        </w:rPr>
        <w:t>deri në 1.5 km në veri nga rruga ekzistuese N9 (shi</w:t>
      </w:r>
      <w:r w:rsidR="00FE27C3">
        <w:rPr>
          <w:lang w:val="sq-AL"/>
        </w:rPr>
        <w:t xml:space="preserve">h </w:t>
      </w:r>
      <w:r w:rsidRPr="00C036F6">
        <w:rPr>
          <w:lang w:val="sq-AL"/>
        </w:rPr>
        <w:t xml:space="preserve">fig. 2-1). Rruga ekzistuese do të përdoret si një rrugë paralele </w:t>
      </w:r>
      <w:r w:rsidR="00FE27C3">
        <w:rPr>
          <w:lang w:val="sq-AL"/>
        </w:rPr>
        <w:t xml:space="preserve">duke i </w:t>
      </w:r>
      <w:r w:rsidRPr="00C036F6">
        <w:rPr>
          <w:lang w:val="sq-AL"/>
        </w:rPr>
        <w:t>shërb</w:t>
      </w:r>
      <w:r w:rsidR="00FE27C3">
        <w:rPr>
          <w:lang w:val="sq-AL"/>
        </w:rPr>
        <w:t xml:space="preserve">yer </w:t>
      </w:r>
      <w:r w:rsidRPr="00C036F6">
        <w:rPr>
          <w:lang w:val="sq-AL"/>
        </w:rPr>
        <w:t>kryesisht trafik</w:t>
      </w:r>
      <w:r w:rsidRPr="00C63B4B">
        <w:rPr>
          <w:lang w:val="sq-AL"/>
        </w:rPr>
        <w:t>u</w:t>
      </w:r>
      <w:r w:rsidR="00FE27C3" w:rsidRPr="00C63B4B">
        <w:rPr>
          <w:lang w:val="sq-AL"/>
        </w:rPr>
        <w:t xml:space="preserve">t </w:t>
      </w:r>
      <w:r w:rsidRPr="00C63B4B">
        <w:rPr>
          <w:lang w:val="sq-AL"/>
        </w:rPr>
        <w:t xml:space="preserve">lokal. </w:t>
      </w:r>
      <w:r w:rsidR="00FE27C3" w:rsidRPr="00C63B4B">
        <w:rPr>
          <w:lang w:val="sq-AL"/>
        </w:rPr>
        <w:t xml:space="preserve">Nuk </w:t>
      </w:r>
      <w:r w:rsidR="00952125" w:rsidRPr="00C63B4B">
        <w:rPr>
          <w:lang w:val="sq-AL"/>
        </w:rPr>
        <w:t>ë</w:t>
      </w:r>
      <w:r w:rsidR="00FE27C3" w:rsidRPr="00C63B4B">
        <w:rPr>
          <w:lang w:val="sq-AL"/>
        </w:rPr>
        <w:t>sht</w:t>
      </w:r>
      <w:r w:rsidR="00952125" w:rsidRPr="00C63B4B">
        <w:rPr>
          <w:lang w:val="sq-AL"/>
        </w:rPr>
        <w:t>ë</w:t>
      </w:r>
      <w:r w:rsidR="00FE27C3" w:rsidRPr="00C63B4B">
        <w:rPr>
          <w:lang w:val="sq-AL"/>
        </w:rPr>
        <w:t xml:space="preserve"> planifikuar a</w:t>
      </w:r>
      <w:r w:rsidRPr="00C63B4B">
        <w:rPr>
          <w:lang w:val="sq-AL"/>
        </w:rPr>
        <w:t xml:space="preserve">snjë ndërhyrje në rrugën ekzistuese me Projektin, përveç </w:t>
      </w:r>
      <w:r w:rsidR="00FE27C3" w:rsidRPr="00C63B4B">
        <w:rPr>
          <w:lang w:val="sq-AL"/>
        </w:rPr>
        <w:t>koneksioneve</w:t>
      </w:r>
      <w:r w:rsidR="00C63B4B">
        <w:rPr>
          <w:lang w:val="sq-AL"/>
        </w:rPr>
        <w:t xml:space="preserve"> [lidhjeve]</w:t>
      </w:r>
      <w:r w:rsidRPr="00C036F6">
        <w:rPr>
          <w:lang w:val="sq-AL"/>
        </w:rPr>
        <w:t xml:space="preserve"> të lidhura me trafikun.</w:t>
      </w:r>
    </w:p>
    <w:p w14:paraId="733E2068" w14:textId="3A419D9A" w:rsidR="00D9651B" w:rsidRPr="00C036F6" w:rsidRDefault="00D9651B" w:rsidP="00D9651B">
      <w:pPr>
        <w:pStyle w:val="BodyText"/>
        <w:rPr>
          <w:lang w:val="sq-AL"/>
        </w:rPr>
      </w:pPr>
      <w:r w:rsidRPr="00C036F6">
        <w:rPr>
          <w:lang w:val="sq-AL"/>
        </w:rPr>
        <w:t>Zona e studimit</w:t>
      </w:r>
      <w:r w:rsidR="00FE27C3">
        <w:rPr>
          <w:lang w:val="sq-AL"/>
        </w:rPr>
        <w:t>,</w:t>
      </w:r>
      <w:r w:rsidRPr="00C036F6">
        <w:rPr>
          <w:lang w:val="sq-AL"/>
        </w:rPr>
        <w:t xml:space="preserve"> si zona që rrethon </w:t>
      </w:r>
      <w:r w:rsidR="00C63B4B">
        <w:rPr>
          <w:lang w:val="sq-AL"/>
        </w:rPr>
        <w:t>P</w:t>
      </w:r>
      <w:r w:rsidRPr="00C036F6">
        <w:rPr>
          <w:lang w:val="sq-AL"/>
        </w:rPr>
        <w:t xml:space="preserve">rojektin </w:t>
      </w:r>
      <w:r w:rsidR="00FE27C3" w:rsidRPr="00C036F6">
        <w:rPr>
          <w:lang w:val="sq-AL"/>
        </w:rPr>
        <w:t xml:space="preserve">është </w:t>
      </w:r>
      <w:r w:rsidRPr="00C036F6">
        <w:rPr>
          <w:lang w:val="sq-AL"/>
        </w:rPr>
        <w:t>në një distancë prej 0,5 km nga boshti i projekti</w:t>
      </w:r>
      <w:r w:rsidR="00FE27C3">
        <w:rPr>
          <w:lang w:val="sq-AL"/>
        </w:rPr>
        <w:t>t, duke marrë parasysh shk</w:t>
      </w:r>
      <w:r w:rsidR="00952125">
        <w:rPr>
          <w:lang w:val="sq-AL"/>
        </w:rPr>
        <w:t>ë</w:t>
      </w:r>
      <w:r w:rsidR="00FE27C3">
        <w:rPr>
          <w:lang w:val="sq-AL"/>
        </w:rPr>
        <w:t xml:space="preserve">mbimet </w:t>
      </w:r>
      <w:r w:rsidRPr="00C036F6">
        <w:rPr>
          <w:lang w:val="sq-AL"/>
        </w:rPr>
        <w:t>e propozuara dhe pun</w:t>
      </w:r>
      <w:r w:rsidR="00FE27C3">
        <w:rPr>
          <w:lang w:val="sq-AL"/>
        </w:rPr>
        <w:t xml:space="preserve">imet </w:t>
      </w:r>
      <w:r w:rsidRPr="00C036F6">
        <w:rPr>
          <w:lang w:val="sq-AL"/>
        </w:rPr>
        <w:t>shoqëruese (rrugët e shërbimit)</w:t>
      </w:r>
      <w:r w:rsidR="00FE27C3">
        <w:rPr>
          <w:lang w:val="sq-AL"/>
        </w:rPr>
        <w:t>.</w:t>
      </w:r>
    </w:p>
    <w:p w14:paraId="0D86E32A" w14:textId="77777777" w:rsidR="00D14F16" w:rsidRPr="00C036F6" w:rsidRDefault="00D14F16" w:rsidP="0067681A">
      <w:pPr>
        <w:pStyle w:val="a0"/>
        <w:shd w:val="clear" w:color="auto" w:fill="auto"/>
        <w:jc w:val="center"/>
        <w:rPr>
          <w:rFonts w:ascii="Myriad Pro" w:hAnsi="Myriad Pro"/>
          <w:lang w:val="sq-AL"/>
        </w:rPr>
      </w:pPr>
      <w:r w:rsidRPr="00C036F6">
        <w:rPr>
          <w:rFonts w:ascii="Myriad Pro" w:hAnsi="Myriad Pro"/>
          <w:noProof/>
        </w:rPr>
        <w:drawing>
          <wp:inline distT="0" distB="0" distL="0" distR="0" wp14:anchorId="40729A62" wp14:editId="0B9AF070">
            <wp:extent cx="5545635" cy="2855344"/>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09" t="7230" b="4446"/>
                    <a:stretch/>
                  </pic:blipFill>
                  <pic:spPr bwMode="auto">
                    <a:xfrm>
                      <a:off x="0" y="0"/>
                      <a:ext cx="5596459" cy="2881513"/>
                    </a:xfrm>
                    <a:prstGeom prst="rect">
                      <a:avLst/>
                    </a:prstGeom>
                    <a:ln>
                      <a:noFill/>
                    </a:ln>
                    <a:extLst>
                      <a:ext uri="{53640926-AAD7-44D8-BBD7-CCE9431645EC}">
                        <a14:shadowObscured xmlns:a14="http://schemas.microsoft.com/office/drawing/2010/main"/>
                      </a:ext>
                    </a:extLst>
                  </pic:spPr>
                </pic:pic>
              </a:graphicData>
            </a:graphic>
          </wp:inline>
        </w:drawing>
      </w:r>
    </w:p>
    <w:p w14:paraId="343709CF" w14:textId="1BCB061A" w:rsidR="0067681A" w:rsidRPr="00C036F6" w:rsidRDefault="001711FC" w:rsidP="001711FC">
      <w:pPr>
        <w:pStyle w:val="Caption"/>
        <w:rPr>
          <w:lang w:val="sq-AL"/>
        </w:rPr>
      </w:pPr>
      <w:bookmarkStart w:id="13" w:name="_Toc24106219"/>
      <w:bookmarkStart w:id="14" w:name="_Toc24106269"/>
      <w:bookmarkStart w:id="15" w:name="_Toc26705333"/>
      <w:r w:rsidRPr="00C036F6">
        <w:rPr>
          <w:lang w:val="sq-AL"/>
        </w:rPr>
        <w:t>Figur</w:t>
      </w:r>
      <w:r w:rsidR="00FE27C3">
        <w:rPr>
          <w:lang w:val="sq-AL"/>
        </w:rPr>
        <w:t>a</w:t>
      </w:r>
      <w:r w:rsidRPr="00C036F6">
        <w:rPr>
          <w:lang w:val="sq-AL"/>
        </w:rPr>
        <w:t xml:space="preserve"> </w:t>
      </w:r>
      <w:r w:rsidRPr="00C036F6">
        <w:rPr>
          <w:lang w:val="sq-AL"/>
        </w:rPr>
        <w:fldChar w:fldCharType="begin"/>
      </w:r>
      <w:r w:rsidRPr="00C036F6">
        <w:rPr>
          <w:lang w:val="sq-AL"/>
        </w:rPr>
        <w:instrText xml:space="preserve"> STYLEREF 1 \s </w:instrText>
      </w:r>
      <w:r w:rsidRPr="00C036F6">
        <w:rPr>
          <w:lang w:val="sq-AL"/>
        </w:rPr>
        <w:fldChar w:fldCharType="separate"/>
      </w:r>
      <w:r w:rsidRPr="00C036F6">
        <w:rPr>
          <w:noProof/>
          <w:lang w:val="sq-AL"/>
        </w:rPr>
        <w:t>3</w:t>
      </w:r>
      <w:r w:rsidRPr="00C036F6">
        <w:rPr>
          <w:lang w:val="sq-AL"/>
        </w:rPr>
        <w:fldChar w:fldCharType="end"/>
      </w:r>
      <w:r w:rsidRPr="00C036F6">
        <w:rPr>
          <w:lang w:val="sq-AL"/>
        </w:rPr>
        <w:t>.</w:t>
      </w:r>
      <w:r w:rsidRPr="00C036F6">
        <w:rPr>
          <w:lang w:val="sq-AL"/>
        </w:rPr>
        <w:fldChar w:fldCharType="begin"/>
      </w:r>
      <w:r w:rsidRPr="00C036F6">
        <w:rPr>
          <w:lang w:val="sq-AL"/>
        </w:rPr>
        <w:instrText xml:space="preserve"> SEQ Figure \* ARABIC \s 1 </w:instrText>
      </w:r>
      <w:r w:rsidRPr="00C036F6">
        <w:rPr>
          <w:lang w:val="sq-AL"/>
        </w:rPr>
        <w:fldChar w:fldCharType="separate"/>
      </w:r>
      <w:r w:rsidRPr="00C036F6">
        <w:rPr>
          <w:noProof/>
          <w:lang w:val="sq-AL"/>
        </w:rPr>
        <w:t>1</w:t>
      </w:r>
      <w:r w:rsidRPr="00C036F6">
        <w:rPr>
          <w:lang w:val="sq-AL"/>
        </w:rPr>
        <w:fldChar w:fldCharType="end"/>
      </w:r>
      <w:r w:rsidRPr="00C036F6">
        <w:rPr>
          <w:lang w:val="sq-AL"/>
        </w:rPr>
        <w:t xml:space="preserve">: </w:t>
      </w:r>
      <w:r w:rsidR="00FE27C3">
        <w:rPr>
          <w:lang w:val="sq-AL"/>
        </w:rPr>
        <w:t xml:space="preserve">Projektimi i </w:t>
      </w:r>
      <w:r w:rsidR="00C63B4B">
        <w:rPr>
          <w:lang w:val="sq-AL"/>
        </w:rPr>
        <w:t>D</w:t>
      </w:r>
      <w:r w:rsidR="00FE27C3">
        <w:rPr>
          <w:lang w:val="sq-AL"/>
        </w:rPr>
        <w:t>etajuar i autostrad</w:t>
      </w:r>
      <w:r w:rsidR="00952125">
        <w:rPr>
          <w:lang w:val="sq-AL"/>
        </w:rPr>
        <w:t>ë</w:t>
      </w:r>
      <w:r w:rsidR="00FE27C3">
        <w:rPr>
          <w:lang w:val="sq-AL"/>
        </w:rPr>
        <w:t xml:space="preserve">s </w:t>
      </w:r>
      <w:r w:rsidR="00D14F16" w:rsidRPr="00C036F6">
        <w:rPr>
          <w:lang w:val="sq-AL"/>
        </w:rPr>
        <w:t>(</w:t>
      </w:r>
      <w:r w:rsidR="00FE27C3">
        <w:rPr>
          <w:lang w:val="sq-AL"/>
        </w:rPr>
        <w:t>vija e kuqe</w:t>
      </w:r>
      <w:r w:rsidR="00D14F16" w:rsidRPr="00C036F6">
        <w:rPr>
          <w:lang w:val="sq-AL"/>
        </w:rPr>
        <w:t>)</w:t>
      </w:r>
      <w:r w:rsidRPr="00C036F6">
        <w:rPr>
          <w:lang w:val="sq-AL"/>
        </w:rPr>
        <w:t xml:space="preserve"> </w:t>
      </w:r>
      <w:r w:rsidR="00FE27C3">
        <w:rPr>
          <w:lang w:val="sq-AL"/>
        </w:rPr>
        <w:t>–</w:t>
      </w:r>
      <w:r w:rsidRPr="00C036F6">
        <w:rPr>
          <w:lang w:val="sq-AL"/>
        </w:rPr>
        <w:t xml:space="preserve"> </w:t>
      </w:r>
      <w:r w:rsidR="00FE27C3">
        <w:rPr>
          <w:lang w:val="sq-AL"/>
        </w:rPr>
        <w:t>Zona e studimit me vij</w:t>
      </w:r>
      <w:r w:rsidR="00952125">
        <w:rPr>
          <w:lang w:val="sq-AL"/>
        </w:rPr>
        <w:t>ë</w:t>
      </w:r>
      <w:r w:rsidR="00FE27C3">
        <w:rPr>
          <w:lang w:val="sq-AL"/>
        </w:rPr>
        <w:t xml:space="preserve"> t</w:t>
      </w:r>
      <w:r w:rsidR="00952125">
        <w:rPr>
          <w:lang w:val="sq-AL"/>
        </w:rPr>
        <w:t>ë</w:t>
      </w:r>
      <w:r w:rsidR="00FE27C3">
        <w:rPr>
          <w:lang w:val="sq-AL"/>
        </w:rPr>
        <w:t xml:space="preserve"> verdh</w:t>
      </w:r>
      <w:r w:rsidR="00952125">
        <w:rPr>
          <w:lang w:val="sq-AL"/>
        </w:rPr>
        <w:t>ë</w:t>
      </w:r>
      <w:r w:rsidR="00D14F16" w:rsidRPr="00C036F6">
        <w:rPr>
          <w:lang w:val="sq-AL"/>
        </w:rPr>
        <w:t>.</w:t>
      </w:r>
      <w:bookmarkEnd w:id="13"/>
      <w:bookmarkEnd w:id="14"/>
      <w:bookmarkEnd w:id="15"/>
    </w:p>
    <w:p w14:paraId="4ECA5B92" w14:textId="3D85D93D" w:rsidR="00D9651B" w:rsidRPr="00C036F6" w:rsidRDefault="00C63B4B" w:rsidP="00722003">
      <w:pPr>
        <w:pStyle w:val="BodyText"/>
        <w:spacing w:after="120"/>
        <w:rPr>
          <w:lang w:val="sq-AL"/>
        </w:rPr>
      </w:pPr>
      <w:r>
        <w:rPr>
          <w:lang w:val="sq-AL"/>
        </w:rPr>
        <w:t xml:space="preserve">Shtrirja </w:t>
      </w:r>
      <w:r w:rsidR="00D9651B" w:rsidRPr="00C036F6">
        <w:rPr>
          <w:lang w:val="sq-AL"/>
        </w:rPr>
        <w:t>fillon afër Kijev</w:t>
      </w:r>
      <w:r w:rsidR="00952125">
        <w:rPr>
          <w:lang w:val="sq-AL"/>
        </w:rPr>
        <w:t>ë</w:t>
      </w:r>
      <w:r w:rsidR="00103AED">
        <w:rPr>
          <w:lang w:val="sq-AL"/>
        </w:rPr>
        <w:t>s</w:t>
      </w:r>
      <w:r w:rsidR="00D9651B" w:rsidRPr="00C036F6">
        <w:rPr>
          <w:lang w:val="sq-AL"/>
        </w:rPr>
        <w:t xml:space="preserve"> (38 km në perëndim të Prishtinës)</w:t>
      </w:r>
      <w:r>
        <w:rPr>
          <w:lang w:val="sq-AL"/>
        </w:rPr>
        <w:t>,</w:t>
      </w:r>
      <w:r w:rsidR="00D9651B" w:rsidRPr="00C036F6">
        <w:rPr>
          <w:lang w:val="sq-AL"/>
        </w:rPr>
        <w:t xml:space="preserve"> në veri </w:t>
      </w:r>
      <w:r w:rsidR="00103AED">
        <w:rPr>
          <w:lang w:val="sq-AL"/>
        </w:rPr>
        <w:t>t</w:t>
      </w:r>
      <w:r w:rsidR="00952125">
        <w:rPr>
          <w:lang w:val="sq-AL"/>
        </w:rPr>
        <w:t>ë</w:t>
      </w:r>
      <w:r w:rsidR="00103AED">
        <w:rPr>
          <w:lang w:val="sq-AL"/>
        </w:rPr>
        <w:t xml:space="preserve"> </w:t>
      </w:r>
      <w:r w:rsidR="00D9651B" w:rsidRPr="00C036F6">
        <w:rPr>
          <w:lang w:val="sq-AL"/>
        </w:rPr>
        <w:t>fshati</w:t>
      </w:r>
      <w:r w:rsidR="00103AED">
        <w:rPr>
          <w:lang w:val="sq-AL"/>
        </w:rPr>
        <w:t>t</w:t>
      </w:r>
      <w:r w:rsidR="00D9651B" w:rsidRPr="00C036F6">
        <w:rPr>
          <w:lang w:val="sq-AL"/>
        </w:rPr>
        <w:t xml:space="preserve"> Kijev</w:t>
      </w:r>
      <w:r w:rsidR="00952125">
        <w:rPr>
          <w:lang w:val="sq-AL"/>
        </w:rPr>
        <w:t>ë</w:t>
      </w:r>
      <w:r>
        <w:rPr>
          <w:lang w:val="sq-AL"/>
        </w:rPr>
        <w:t>,</w:t>
      </w:r>
      <w:r w:rsidR="00D9651B" w:rsidRPr="00C036F6">
        <w:rPr>
          <w:lang w:val="sq-AL"/>
        </w:rPr>
        <w:t xml:space="preserve"> dhe përfundon në fshatin Zahaq, 7 km në lindje të qytetit të Pejës. Terreni përfshin shpate</w:t>
      </w:r>
      <w:r w:rsidR="00103AED">
        <w:rPr>
          <w:lang w:val="sq-AL"/>
        </w:rPr>
        <w:t xml:space="preserve"> t</w:t>
      </w:r>
      <w:r w:rsidR="00952125">
        <w:rPr>
          <w:lang w:val="sq-AL"/>
        </w:rPr>
        <w:t>ë</w:t>
      </w:r>
      <w:r w:rsidR="00103AED">
        <w:rPr>
          <w:lang w:val="sq-AL"/>
        </w:rPr>
        <w:t xml:space="preserve"> </w:t>
      </w:r>
      <w:r w:rsidR="00D9651B" w:rsidRPr="00C036F6">
        <w:rPr>
          <w:lang w:val="sq-AL"/>
        </w:rPr>
        <w:t>buta të kryqëzuara</w:t>
      </w:r>
      <w:r>
        <w:rPr>
          <w:lang w:val="sq-AL"/>
        </w:rPr>
        <w:t xml:space="preserve"> </w:t>
      </w:r>
      <w:r w:rsidR="00103AED">
        <w:rPr>
          <w:lang w:val="sq-AL"/>
        </w:rPr>
        <w:t xml:space="preserve">ku </w:t>
      </w:r>
      <w:r w:rsidR="00103AED" w:rsidRPr="00722003">
        <w:rPr>
          <w:lang w:val="sq-AL"/>
        </w:rPr>
        <w:lastRenderedPageBreak/>
        <w:t>kalo</w:t>
      </w:r>
      <w:r w:rsidRPr="00722003">
        <w:rPr>
          <w:lang w:val="sq-AL"/>
        </w:rPr>
        <w:t>j</w:t>
      </w:r>
      <w:r w:rsidR="00103AED" w:rsidRPr="00722003">
        <w:rPr>
          <w:lang w:val="sq-AL"/>
        </w:rPr>
        <w:t>n</w:t>
      </w:r>
      <w:r w:rsidR="00952125" w:rsidRPr="00722003">
        <w:rPr>
          <w:lang w:val="sq-AL"/>
        </w:rPr>
        <w:t>ë</w:t>
      </w:r>
      <w:r w:rsidR="00D9651B" w:rsidRPr="00722003">
        <w:rPr>
          <w:lang w:val="sq-AL"/>
        </w:rPr>
        <w:t xml:space="preserve"> shumë </w:t>
      </w:r>
      <w:r w:rsidR="00722003" w:rsidRPr="00722003">
        <w:rPr>
          <w:lang w:val="sq-AL"/>
        </w:rPr>
        <w:t>përrenj</w:t>
      </w:r>
      <w:r w:rsidRPr="00722003">
        <w:rPr>
          <w:lang w:val="sq-AL"/>
        </w:rPr>
        <w:t xml:space="preserve"> </w:t>
      </w:r>
      <w:r w:rsidR="00D9651B" w:rsidRPr="00722003">
        <w:rPr>
          <w:lang w:val="sq-AL"/>
        </w:rPr>
        <w:t xml:space="preserve">të </w:t>
      </w:r>
      <w:r w:rsidR="00722003" w:rsidRPr="00722003">
        <w:rPr>
          <w:lang w:val="sq-AL"/>
        </w:rPr>
        <w:t>shkurtër</w:t>
      </w:r>
      <w:r w:rsidRPr="00722003">
        <w:rPr>
          <w:lang w:val="sq-AL"/>
        </w:rPr>
        <w:t xml:space="preserve"> </w:t>
      </w:r>
      <w:r w:rsidR="00D9651B" w:rsidRPr="00722003">
        <w:rPr>
          <w:lang w:val="sq-AL"/>
        </w:rPr>
        <w:t xml:space="preserve">me </w:t>
      </w:r>
      <w:r w:rsidR="00103AED" w:rsidRPr="00722003">
        <w:rPr>
          <w:lang w:val="sq-AL"/>
        </w:rPr>
        <w:t>basene</w:t>
      </w:r>
      <w:r w:rsidR="00D9651B" w:rsidRPr="00722003">
        <w:rPr>
          <w:lang w:val="sq-AL"/>
        </w:rPr>
        <w:t xml:space="preserve"> </w:t>
      </w:r>
      <w:r w:rsidRPr="00722003">
        <w:rPr>
          <w:lang w:val="sq-AL"/>
        </w:rPr>
        <w:t xml:space="preserve">[pellgje] </w:t>
      </w:r>
      <w:r w:rsidR="00D9651B" w:rsidRPr="00722003">
        <w:rPr>
          <w:lang w:val="sq-AL"/>
        </w:rPr>
        <w:t xml:space="preserve">kullimi të </w:t>
      </w:r>
      <w:r w:rsidR="00103AED" w:rsidRPr="00722003">
        <w:rPr>
          <w:lang w:val="sq-AL"/>
        </w:rPr>
        <w:t>pap</w:t>
      </w:r>
      <w:r w:rsidR="00952125" w:rsidRPr="00722003">
        <w:rPr>
          <w:lang w:val="sq-AL"/>
        </w:rPr>
        <w:t>ë</w:t>
      </w:r>
      <w:r w:rsidR="00103AED" w:rsidRPr="00722003">
        <w:rPr>
          <w:lang w:val="sq-AL"/>
        </w:rPr>
        <w:t>rfillshme</w:t>
      </w:r>
      <w:r w:rsidR="00D9651B" w:rsidRPr="00722003">
        <w:rPr>
          <w:lang w:val="sq-AL"/>
        </w:rPr>
        <w:t>. Autostrada përshkon rajonin</w:t>
      </w:r>
      <w:r w:rsidR="00D9651B" w:rsidRPr="00C036F6">
        <w:rPr>
          <w:lang w:val="sq-AL"/>
        </w:rPr>
        <w:t xml:space="preserve"> (fushë</w:t>
      </w:r>
      <w:r w:rsidR="00103AED">
        <w:rPr>
          <w:lang w:val="sq-AL"/>
        </w:rPr>
        <w:t>n</w:t>
      </w:r>
      <w:r w:rsidR="00D9651B" w:rsidRPr="00C036F6">
        <w:rPr>
          <w:lang w:val="sq-AL"/>
        </w:rPr>
        <w:t xml:space="preserve">) </w:t>
      </w:r>
      <w:r w:rsidR="00103AED" w:rsidRPr="00C036F6">
        <w:rPr>
          <w:lang w:val="sq-AL"/>
        </w:rPr>
        <w:t xml:space="preserve">e Dukagjinit </w:t>
      </w:r>
      <w:r w:rsidR="00D9651B" w:rsidRPr="00C036F6">
        <w:rPr>
          <w:lang w:val="sq-AL"/>
        </w:rPr>
        <w:t xml:space="preserve">e cila formohet nga luginat e lumenjve ‘Drini </w:t>
      </w:r>
      <w:r w:rsidR="00103AED">
        <w:rPr>
          <w:lang w:val="sq-AL"/>
        </w:rPr>
        <w:t>i</w:t>
      </w:r>
      <w:r w:rsidR="00D9651B" w:rsidRPr="00C036F6">
        <w:rPr>
          <w:lang w:val="sq-AL"/>
        </w:rPr>
        <w:t xml:space="preserve"> Bardhe’ dhe ‘Bistrica e Pej</w:t>
      </w:r>
      <w:r w:rsidR="00952125">
        <w:rPr>
          <w:lang w:val="sq-AL"/>
        </w:rPr>
        <w:t>ë</w:t>
      </w:r>
      <w:r w:rsidR="00D9651B" w:rsidRPr="00C036F6">
        <w:rPr>
          <w:lang w:val="sq-AL"/>
        </w:rPr>
        <w:t xml:space="preserve">s’. Lumi </w:t>
      </w:r>
      <w:r w:rsidR="00103AED">
        <w:rPr>
          <w:lang w:val="sq-AL"/>
        </w:rPr>
        <w:t>“</w:t>
      </w:r>
      <w:r w:rsidR="00D9651B" w:rsidRPr="00C036F6">
        <w:rPr>
          <w:lang w:val="sq-AL"/>
        </w:rPr>
        <w:t xml:space="preserve">Drini </w:t>
      </w:r>
      <w:r w:rsidR="00103AED">
        <w:rPr>
          <w:lang w:val="sq-AL"/>
        </w:rPr>
        <w:t>i</w:t>
      </w:r>
      <w:r w:rsidR="00D9651B" w:rsidRPr="00C036F6">
        <w:rPr>
          <w:lang w:val="sq-AL"/>
        </w:rPr>
        <w:t xml:space="preserve"> Bardh</w:t>
      </w:r>
      <w:r w:rsidR="00952125">
        <w:rPr>
          <w:lang w:val="sq-AL"/>
        </w:rPr>
        <w:t>ë</w:t>
      </w:r>
      <w:r w:rsidR="00103AED">
        <w:rPr>
          <w:lang w:val="sq-AL"/>
        </w:rPr>
        <w:t>”</w:t>
      </w:r>
      <w:r w:rsidR="00D9651B" w:rsidRPr="00C036F6">
        <w:rPr>
          <w:lang w:val="sq-AL"/>
        </w:rPr>
        <w:t xml:space="preserve"> përshkohet nga një urë afër Klinës. Lumi </w:t>
      </w:r>
      <w:r w:rsidR="00103AED">
        <w:rPr>
          <w:lang w:val="sq-AL"/>
        </w:rPr>
        <w:t>“</w:t>
      </w:r>
      <w:r w:rsidR="00D9651B" w:rsidRPr="00C036F6">
        <w:rPr>
          <w:lang w:val="sq-AL"/>
        </w:rPr>
        <w:t>Bistrica e Pej</w:t>
      </w:r>
      <w:r w:rsidR="00952125">
        <w:rPr>
          <w:lang w:val="sq-AL"/>
        </w:rPr>
        <w:t>ë</w:t>
      </w:r>
      <w:r w:rsidR="00D9651B" w:rsidRPr="00C036F6">
        <w:rPr>
          <w:lang w:val="sq-AL"/>
        </w:rPr>
        <w:t>s</w:t>
      </w:r>
      <w:r w:rsidR="00103AED">
        <w:rPr>
          <w:lang w:val="sq-AL"/>
        </w:rPr>
        <w:t xml:space="preserve">” </w:t>
      </w:r>
      <w:r w:rsidR="00D9651B" w:rsidRPr="00C036F6">
        <w:rPr>
          <w:lang w:val="sq-AL"/>
        </w:rPr>
        <w:t>shkon paralelisht me shtrirjen. Rruga ekzistuese N9 ndodhet midis autostradës së re dhe lumit.</w:t>
      </w:r>
    </w:p>
    <w:p w14:paraId="4427E06E" w14:textId="02E23DBB" w:rsidR="00D9651B" w:rsidRPr="00722003" w:rsidRDefault="00103AED" w:rsidP="00722003">
      <w:pPr>
        <w:pStyle w:val="BodyText"/>
        <w:spacing w:after="120"/>
        <w:rPr>
          <w:lang w:val="sq-AL"/>
        </w:rPr>
      </w:pPr>
      <w:r>
        <w:rPr>
          <w:lang w:val="sq-AL"/>
        </w:rPr>
        <w:t>Projekti (autostrada</w:t>
      </w:r>
      <w:r w:rsidR="00D9651B" w:rsidRPr="00C036F6">
        <w:rPr>
          <w:lang w:val="sq-AL"/>
        </w:rPr>
        <w:t xml:space="preserve"> e planifikuar) do të jetë një </w:t>
      </w:r>
      <w:r>
        <w:rPr>
          <w:lang w:val="sq-AL"/>
        </w:rPr>
        <w:t>karrexhat</w:t>
      </w:r>
      <w:r w:rsidR="00952125">
        <w:rPr>
          <w:lang w:val="sq-AL"/>
        </w:rPr>
        <w:t>ë</w:t>
      </w:r>
      <w:r>
        <w:rPr>
          <w:lang w:val="sq-AL"/>
        </w:rPr>
        <w:t xml:space="preserve"> me korsi t</w:t>
      </w:r>
      <w:r w:rsidR="00952125">
        <w:rPr>
          <w:lang w:val="sq-AL"/>
        </w:rPr>
        <w:t>ë</w:t>
      </w:r>
      <w:r>
        <w:rPr>
          <w:lang w:val="sq-AL"/>
        </w:rPr>
        <w:t xml:space="preserve"> dyfisht</w:t>
      </w:r>
      <w:r w:rsidR="00952125">
        <w:rPr>
          <w:lang w:val="sq-AL"/>
        </w:rPr>
        <w:t>ë</w:t>
      </w:r>
      <w:r w:rsidR="00D9651B" w:rsidRPr="00C036F6">
        <w:rPr>
          <w:lang w:val="sq-AL"/>
        </w:rPr>
        <w:t xml:space="preserve"> </w:t>
      </w:r>
      <w:r>
        <w:rPr>
          <w:lang w:val="sq-AL"/>
        </w:rPr>
        <w:t xml:space="preserve">e projektuar </w:t>
      </w:r>
      <w:r w:rsidR="00D9651B" w:rsidRPr="00C036F6">
        <w:rPr>
          <w:lang w:val="sq-AL"/>
        </w:rPr>
        <w:t xml:space="preserve">për të </w:t>
      </w:r>
      <w:r>
        <w:rPr>
          <w:lang w:val="sq-AL"/>
        </w:rPr>
        <w:t>qen</w:t>
      </w:r>
      <w:r w:rsidR="00952125">
        <w:rPr>
          <w:lang w:val="sq-AL"/>
        </w:rPr>
        <w:t>ë</w:t>
      </w:r>
      <w:r>
        <w:rPr>
          <w:lang w:val="sq-AL"/>
        </w:rPr>
        <w:t xml:space="preserve"> n</w:t>
      </w:r>
      <w:r w:rsidR="00952125">
        <w:rPr>
          <w:lang w:val="sq-AL"/>
        </w:rPr>
        <w:t>ë</w:t>
      </w:r>
      <w:r>
        <w:rPr>
          <w:lang w:val="sq-AL"/>
        </w:rPr>
        <w:t xml:space="preserve"> </w:t>
      </w:r>
      <w:r w:rsidR="00D9651B" w:rsidRPr="00C036F6">
        <w:rPr>
          <w:lang w:val="sq-AL"/>
        </w:rPr>
        <w:t>përputh</w:t>
      </w:r>
      <w:r>
        <w:rPr>
          <w:lang w:val="sq-AL"/>
        </w:rPr>
        <w:t xml:space="preserve">je me </w:t>
      </w:r>
      <w:r w:rsidR="00D9651B" w:rsidRPr="00C036F6">
        <w:rPr>
          <w:lang w:val="sq-AL"/>
        </w:rPr>
        <w:t>standardet dhe specifikimet kombëtare dhe ndërko</w:t>
      </w:r>
      <w:r w:rsidR="00D9651B" w:rsidRPr="00722003">
        <w:rPr>
          <w:lang w:val="sq-AL"/>
        </w:rPr>
        <w:t xml:space="preserve">mbëtare, me një shpejtësi të </w:t>
      </w:r>
      <w:r w:rsidRPr="00722003">
        <w:rPr>
          <w:lang w:val="sq-AL"/>
        </w:rPr>
        <w:t xml:space="preserve">projektuar </w:t>
      </w:r>
      <w:r w:rsidR="00722003" w:rsidRPr="00722003">
        <w:rPr>
          <w:lang w:val="sq-AL"/>
        </w:rPr>
        <w:t>100-120 km</w:t>
      </w:r>
      <w:r w:rsidR="00D9651B" w:rsidRPr="00722003">
        <w:rPr>
          <w:lang w:val="sq-AL"/>
        </w:rPr>
        <w:t>/h.</w:t>
      </w:r>
    </w:p>
    <w:p w14:paraId="48D9C77C" w14:textId="38B67D93" w:rsidR="00D9651B" w:rsidRPr="00C036F6" w:rsidRDefault="00D9651B" w:rsidP="00722003">
      <w:pPr>
        <w:pStyle w:val="BodyText"/>
        <w:spacing w:after="120"/>
        <w:rPr>
          <w:lang w:val="sq-AL"/>
        </w:rPr>
      </w:pPr>
      <w:r w:rsidRPr="00722003">
        <w:rPr>
          <w:lang w:val="sq-AL"/>
        </w:rPr>
        <w:t xml:space="preserve">Autostrada përshkon territorin e </w:t>
      </w:r>
      <w:r w:rsidR="00722003" w:rsidRPr="00722003">
        <w:rPr>
          <w:lang w:val="sq-AL"/>
        </w:rPr>
        <w:t>K</w:t>
      </w:r>
      <w:r w:rsidRPr="00722003">
        <w:rPr>
          <w:lang w:val="sq-AL"/>
        </w:rPr>
        <w:t>omunave të Malishevës, Klin</w:t>
      </w:r>
      <w:r w:rsidR="00952125" w:rsidRPr="00722003">
        <w:rPr>
          <w:lang w:val="sq-AL"/>
        </w:rPr>
        <w:t>ë</w:t>
      </w:r>
      <w:r w:rsidR="00103AED" w:rsidRPr="00722003">
        <w:rPr>
          <w:lang w:val="sq-AL"/>
        </w:rPr>
        <w:t>s</w:t>
      </w:r>
      <w:r w:rsidRPr="00722003">
        <w:rPr>
          <w:lang w:val="sq-AL"/>
        </w:rPr>
        <w:t xml:space="preserve"> dhe Pejës. Qytetet më të mëdha të </w:t>
      </w:r>
      <w:r w:rsidR="00103AED" w:rsidRPr="00722003">
        <w:rPr>
          <w:lang w:val="sq-AL"/>
        </w:rPr>
        <w:t>cilat jan</w:t>
      </w:r>
      <w:r w:rsidR="00952125" w:rsidRPr="00722003">
        <w:rPr>
          <w:lang w:val="sq-AL"/>
        </w:rPr>
        <w:t>ë</w:t>
      </w:r>
      <w:r w:rsidR="00103AED" w:rsidRPr="00722003">
        <w:rPr>
          <w:lang w:val="sq-AL"/>
        </w:rPr>
        <w:t xml:space="preserve"> t</w:t>
      </w:r>
      <w:r w:rsidR="00952125" w:rsidRPr="00722003">
        <w:rPr>
          <w:lang w:val="sq-AL"/>
        </w:rPr>
        <w:t>ë</w:t>
      </w:r>
      <w:r w:rsidR="00103AED" w:rsidRPr="00722003">
        <w:rPr>
          <w:lang w:val="sq-AL"/>
        </w:rPr>
        <w:t xml:space="preserve"> </w:t>
      </w:r>
      <w:r w:rsidRPr="00722003">
        <w:rPr>
          <w:lang w:val="sq-AL"/>
        </w:rPr>
        <w:t xml:space="preserve">vendosura përgjatë </w:t>
      </w:r>
      <w:r w:rsidR="00103AED" w:rsidRPr="00722003">
        <w:rPr>
          <w:lang w:val="sq-AL"/>
        </w:rPr>
        <w:t>R</w:t>
      </w:r>
      <w:r w:rsidRPr="00722003">
        <w:rPr>
          <w:lang w:val="sq-AL"/>
        </w:rPr>
        <w:t>rugës më të gjerë janë Prishtina dhe Peja</w:t>
      </w:r>
      <w:r w:rsidRPr="00C036F6">
        <w:rPr>
          <w:lang w:val="sq-AL"/>
        </w:rPr>
        <w:t>.</w:t>
      </w:r>
    </w:p>
    <w:p w14:paraId="2D7AA342" w14:textId="756C72C3" w:rsidR="00D14F16" w:rsidRPr="00C036F6" w:rsidRDefault="00722003" w:rsidP="00103AED">
      <w:pPr>
        <w:pStyle w:val="BodyText"/>
        <w:rPr>
          <w:lang w:val="sq-AL"/>
        </w:rPr>
      </w:pPr>
      <w:r>
        <w:rPr>
          <w:lang w:val="sq-AL"/>
        </w:rPr>
        <w:t xml:space="preserve">Shtrirja </w:t>
      </w:r>
      <w:r w:rsidR="00103AED">
        <w:rPr>
          <w:lang w:val="sq-AL"/>
        </w:rPr>
        <w:t>ndan m</w:t>
      </w:r>
      <w:r w:rsidR="00952125">
        <w:rPr>
          <w:lang w:val="sq-AL"/>
        </w:rPr>
        <w:t>ë</w:t>
      </w:r>
      <w:r w:rsidR="00103AED">
        <w:rPr>
          <w:lang w:val="sq-AL"/>
        </w:rPr>
        <w:t xml:space="preserve"> dysh </w:t>
      </w:r>
      <w:r w:rsidR="00D9651B" w:rsidRPr="00C036F6">
        <w:rPr>
          <w:lang w:val="sq-AL"/>
        </w:rPr>
        <w:t xml:space="preserve">vendbanimet </w:t>
      </w:r>
      <w:r w:rsidR="00103AED">
        <w:rPr>
          <w:lang w:val="sq-AL"/>
        </w:rPr>
        <w:t xml:space="preserve">e </w:t>
      </w:r>
      <w:r w:rsidR="00D9651B" w:rsidRPr="00C036F6">
        <w:rPr>
          <w:lang w:val="sq-AL"/>
        </w:rPr>
        <w:t>Dollc dhe Zajm dhe anashkalon fshatrat Kijev</w:t>
      </w:r>
      <w:r w:rsidR="00952125">
        <w:rPr>
          <w:lang w:val="sq-AL"/>
        </w:rPr>
        <w:t>ë</w:t>
      </w:r>
      <w:r w:rsidR="00D9651B" w:rsidRPr="00C036F6">
        <w:rPr>
          <w:lang w:val="sq-AL"/>
        </w:rPr>
        <w:t>, Gllarev</w:t>
      </w:r>
      <w:r w:rsidR="00952125">
        <w:rPr>
          <w:lang w:val="sq-AL"/>
        </w:rPr>
        <w:t>ë</w:t>
      </w:r>
      <w:r w:rsidR="00D9651B" w:rsidRPr="00C036F6">
        <w:rPr>
          <w:lang w:val="sq-AL"/>
        </w:rPr>
        <w:t xml:space="preserve">, Demaj, Drsnik, Drenoc, Pjerteq </w:t>
      </w:r>
      <w:r w:rsidR="00103AED">
        <w:rPr>
          <w:lang w:val="sq-AL"/>
        </w:rPr>
        <w:t>i</w:t>
      </w:r>
      <w:r w:rsidR="00D9651B" w:rsidRPr="00C036F6">
        <w:rPr>
          <w:lang w:val="sq-AL"/>
        </w:rPr>
        <w:t xml:space="preserve"> Ep</w:t>
      </w:r>
      <w:r w:rsidR="00952125">
        <w:rPr>
          <w:lang w:val="sq-AL"/>
        </w:rPr>
        <w:t>ë</w:t>
      </w:r>
      <w:r w:rsidR="00D9651B" w:rsidRPr="00C036F6">
        <w:rPr>
          <w:lang w:val="sq-AL"/>
        </w:rPr>
        <w:t xml:space="preserve">rm, Pjerteq </w:t>
      </w:r>
      <w:r w:rsidR="00103AED">
        <w:rPr>
          <w:lang w:val="sq-AL"/>
        </w:rPr>
        <w:t>i</w:t>
      </w:r>
      <w:r w:rsidR="00D9651B" w:rsidRPr="00C036F6">
        <w:rPr>
          <w:lang w:val="sq-AL"/>
        </w:rPr>
        <w:t xml:space="preserve"> Posht</w:t>
      </w:r>
      <w:r w:rsidR="00952125">
        <w:rPr>
          <w:lang w:val="sq-AL"/>
        </w:rPr>
        <w:t>ë</w:t>
      </w:r>
      <w:r w:rsidR="00D9651B" w:rsidRPr="00C036F6">
        <w:rPr>
          <w:lang w:val="sq-AL"/>
        </w:rPr>
        <w:t>m, Jabllanic</w:t>
      </w:r>
      <w:r w:rsidR="00952125">
        <w:rPr>
          <w:lang w:val="sq-AL"/>
        </w:rPr>
        <w:t>ë</w:t>
      </w:r>
      <w:r w:rsidR="00D9651B" w:rsidRPr="00C036F6">
        <w:rPr>
          <w:lang w:val="sq-AL"/>
        </w:rPr>
        <w:t>, Klicin</w:t>
      </w:r>
      <w:r w:rsidR="00952125">
        <w:rPr>
          <w:lang w:val="sq-AL"/>
        </w:rPr>
        <w:t>ë</w:t>
      </w:r>
      <w:r w:rsidR="00D9651B" w:rsidRPr="00C036F6">
        <w:rPr>
          <w:lang w:val="sq-AL"/>
        </w:rPr>
        <w:t>, Leshan, Lugagji, Gllavigjin</w:t>
      </w:r>
      <w:r w:rsidR="00952125">
        <w:rPr>
          <w:lang w:val="sq-AL"/>
        </w:rPr>
        <w:t>ë</w:t>
      </w:r>
      <w:r w:rsidR="00D9651B" w:rsidRPr="00C036F6">
        <w:rPr>
          <w:lang w:val="sq-AL"/>
        </w:rPr>
        <w:t>, Ramun dhe Zahaq.</w:t>
      </w:r>
      <w:r w:rsidR="00D14F16" w:rsidRPr="00C036F6">
        <w:rPr>
          <w:lang w:val="sq-AL"/>
        </w:rPr>
        <w:t xml:space="preserve">  </w:t>
      </w:r>
    </w:p>
    <w:p w14:paraId="54D5E72D" w14:textId="60B00539" w:rsidR="00063E02" w:rsidRPr="00C036F6" w:rsidRDefault="00103AED" w:rsidP="00ED5B8D">
      <w:pPr>
        <w:pStyle w:val="BodyText"/>
        <w:rPr>
          <w:lang w:val="sq-AL"/>
        </w:rPr>
      </w:pPr>
      <w:r>
        <w:rPr>
          <w:lang w:val="sq-AL"/>
        </w:rPr>
        <w:t>Tabela e m</w:t>
      </w:r>
      <w:r w:rsidR="00952125">
        <w:rPr>
          <w:lang w:val="sq-AL"/>
        </w:rPr>
        <w:t>ë</w:t>
      </w:r>
      <w:r>
        <w:rPr>
          <w:lang w:val="sq-AL"/>
        </w:rPr>
        <w:t>poshtme pasqyron vendbanimet af</w:t>
      </w:r>
      <w:r w:rsidR="00952125">
        <w:rPr>
          <w:lang w:val="sq-AL"/>
        </w:rPr>
        <w:t>ë</w:t>
      </w:r>
      <w:r>
        <w:rPr>
          <w:lang w:val="sq-AL"/>
        </w:rPr>
        <w:t xml:space="preserve">r me </w:t>
      </w:r>
      <w:r w:rsidR="00722003">
        <w:rPr>
          <w:lang w:val="sq-AL"/>
        </w:rPr>
        <w:t>shtrirjen</w:t>
      </w:r>
      <w:r w:rsidR="00D14F16" w:rsidRPr="00C036F6">
        <w:rPr>
          <w:lang w:val="sq-AL"/>
        </w:rPr>
        <w:t xml:space="preserve">, </w:t>
      </w:r>
      <w:r>
        <w:rPr>
          <w:lang w:val="sq-AL"/>
        </w:rPr>
        <w:t>distanc</w:t>
      </w:r>
      <w:r w:rsidR="00952125">
        <w:rPr>
          <w:lang w:val="sq-AL"/>
        </w:rPr>
        <w:t>ë</w:t>
      </w:r>
      <w:r>
        <w:rPr>
          <w:lang w:val="sq-AL"/>
        </w:rPr>
        <w:t xml:space="preserve">n e </w:t>
      </w:r>
      <w:r w:rsidR="00722003">
        <w:rPr>
          <w:lang w:val="sq-AL"/>
        </w:rPr>
        <w:t xml:space="preserve">banesës </w:t>
      </w:r>
      <w:r>
        <w:rPr>
          <w:lang w:val="sq-AL"/>
        </w:rPr>
        <w:t>m</w:t>
      </w:r>
      <w:r w:rsidR="00952125">
        <w:rPr>
          <w:lang w:val="sq-AL"/>
        </w:rPr>
        <w:t>ë</w:t>
      </w:r>
      <w:r>
        <w:rPr>
          <w:lang w:val="sq-AL"/>
        </w:rPr>
        <w:t xml:space="preserve"> t</w:t>
      </w:r>
      <w:r w:rsidR="00952125">
        <w:rPr>
          <w:lang w:val="sq-AL"/>
        </w:rPr>
        <w:t>ë</w:t>
      </w:r>
      <w:r>
        <w:rPr>
          <w:lang w:val="sq-AL"/>
        </w:rPr>
        <w:t xml:space="preserve"> af</w:t>
      </w:r>
      <w:r w:rsidR="00952125">
        <w:rPr>
          <w:lang w:val="sq-AL"/>
        </w:rPr>
        <w:t>ë</w:t>
      </w:r>
      <w:r>
        <w:rPr>
          <w:lang w:val="sq-AL"/>
        </w:rPr>
        <w:t>rt t</w:t>
      </w:r>
      <w:r w:rsidR="00952125">
        <w:rPr>
          <w:lang w:val="sq-AL"/>
        </w:rPr>
        <w:t>ë</w:t>
      </w:r>
      <w:r>
        <w:rPr>
          <w:lang w:val="sq-AL"/>
        </w:rPr>
        <w:t xml:space="preserve"> fshatit dhe dend</w:t>
      </w:r>
      <w:r w:rsidR="00952125">
        <w:rPr>
          <w:lang w:val="sq-AL"/>
        </w:rPr>
        <w:t>ë</w:t>
      </w:r>
      <w:r>
        <w:rPr>
          <w:lang w:val="sq-AL"/>
        </w:rPr>
        <w:t>sin</w:t>
      </w:r>
      <w:r w:rsidR="00952125">
        <w:rPr>
          <w:lang w:val="sq-AL"/>
        </w:rPr>
        <w:t>ë</w:t>
      </w:r>
      <w:r>
        <w:rPr>
          <w:lang w:val="sq-AL"/>
        </w:rPr>
        <w:t xml:space="preserve"> e popullsis</w:t>
      </w:r>
      <w:r w:rsidR="00952125">
        <w:rPr>
          <w:lang w:val="sq-AL"/>
        </w:rPr>
        <w:t>ë</w:t>
      </w:r>
      <w:r>
        <w:rPr>
          <w:lang w:val="sq-AL"/>
        </w:rPr>
        <w:t xml:space="preserve"> s</w:t>
      </w:r>
      <w:r w:rsidR="00952125">
        <w:rPr>
          <w:lang w:val="sq-AL"/>
        </w:rPr>
        <w:t>ë</w:t>
      </w:r>
      <w:r>
        <w:rPr>
          <w:lang w:val="sq-AL"/>
        </w:rPr>
        <w:t xml:space="preserve"> tyre</w:t>
      </w:r>
      <w:r w:rsidR="00D14F16" w:rsidRPr="00C036F6">
        <w:rPr>
          <w:lang w:val="sq-AL"/>
        </w:rPr>
        <w:t xml:space="preserve">. </w:t>
      </w:r>
    </w:p>
    <w:p w14:paraId="61A046C7" w14:textId="40DBB18F" w:rsidR="00D14F16" w:rsidRPr="00C036F6" w:rsidRDefault="00ED5B8D" w:rsidP="00ED5B8D">
      <w:pPr>
        <w:pStyle w:val="Caption"/>
        <w:keepNext/>
        <w:rPr>
          <w:lang w:val="sq-AL"/>
        </w:rPr>
      </w:pPr>
      <w:bookmarkStart w:id="16" w:name="_Toc26782458"/>
      <w:bookmarkStart w:id="17" w:name="_Toc24105855"/>
      <w:r w:rsidRPr="00C036F6">
        <w:rPr>
          <w:lang w:val="sq-AL"/>
        </w:rPr>
        <w:t>Tab</w:t>
      </w:r>
      <w:r w:rsidR="00103AED">
        <w:rPr>
          <w:lang w:val="sq-AL"/>
        </w:rPr>
        <w:t>e</w:t>
      </w:r>
      <w:r w:rsidRPr="00C036F6">
        <w:rPr>
          <w:lang w:val="sq-AL"/>
        </w:rPr>
        <w:t>l</w:t>
      </w:r>
      <w:r w:rsidR="00103AED">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103AED">
        <w:rPr>
          <w:lang w:val="sq-AL"/>
        </w:rPr>
        <w:t xml:space="preserve">Vendndodhja, pozicioni dhe distanca nga </w:t>
      </w:r>
      <w:r w:rsidR="00722003">
        <w:rPr>
          <w:lang w:val="sq-AL"/>
        </w:rPr>
        <w:t>shtrirja e</w:t>
      </w:r>
      <w:r w:rsidR="00103AED">
        <w:rPr>
          <w:lang w:val="sq-AL"/>
        </w:rPr>
        <w:t xml:space="preserve"> vendbanimeve</w:t>
      </w:r>
      <w:bookmarkEnd w:id="16"/>
      <w:r w:rsidR="00103AED">
        <w:rPr>
          <w:lang w:val="sq-AL"/>
        </w:rPr>
        <w:t xml:space="preserve"> </w:t>
      </w:r>
      <w:bookmarkEnd w:id="17"/>
    </w:p>
    <w:tbl>
      <w:tblPr>
        <w:tblW w:w="9347" w:type="dxa"/>
        <w:jc w:val="center"/>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1355"/>
        <w:gridCol w:w="1410"/>
        <w:gridCol w:w="4475"/>
        <w:gridCol w:w="2107"/>
      </w:tblGrid>
      <w:tr w:rsidR="00D14F16" w:rsidRPr="00A12121" w14:paraId="506A9834" w14:textId="77777777" w:rsidTr="00964953">
        <w:trPr>
          <w:trHeight w:val="284"/>
          <w:tblHeader/>
          <w:jc w:val="center"/>
        </w:trPr>
        <w:tc>
          <w:tcPr>
            <w:tcW w:w="1266" w:type="dxa"/>
            <w:shd w:val="clear" w:color="auto" w:fill="030F40"/>
            <w:vAlign w:val="center"/>
            <w:hideMark/>
          </w:tcPr>
          <w:p w14:paraId="5CC8272B" w14:textId="5B1E780E" w:rsidR="00D14F16" w:rsidRPr="00C036F6" w:rsidRDefault="00103AED" w:rsidP="00ED5B8D">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Vendbanimet</w:t>
            </w:r>
          </w:p>
        </w:tc>
        <w:tc>
          <w:tcPr>
            <w:tcW w:w="1418" w:type="dxa"/>
            <w:shd w:val="clear" w:color="auto" w:fill="030F40"/>
            <w:vAlign w:val="center"/>
            <w:hideMark/>
          </w:tcPr>
          <w:p w14:paraId="05938586" w14:textId="439D108F" w:rsidR="00D14F16" w:rsidRPr="00C036F6" w:rsidRDefault="00103AED" w:rsidP="00722003">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Pozicion</w:t>
            </w:r>
            <w:r w:rsidR="00722003">
              <w:rPr>
                <w:rFonts w:ascii="Myriad Pro" w:eastAsia="Times New Roman" w:hAnsi="Myriad Pro" w:cs="Times New Roman"/>
                <w:b/>
                <w:color w:val="FFFFFF" w:themeColor="background1"/>
                <w:sz w:val="18"/>
                <w:szCs w:val="18"/>
                <w:lang w:val="sq-AL"/>
              </w:rPr>
              <w:t>i</w:t>
            </w:r>
            <w:r>
              <w:rPr>
                <w:rFonts w:ascii="Myriad Pro" w:eastAsia="Times New Roman" w:hAnsi="Myriad Pro" w:cs="Times New Roman"/>
                <w:b/>
                <w:color w:val="FFFFFF" w:themeColor="background1"/>
                <w:sz w:val="18"/>
                <w:szCs w:val="18"/>
                <w:lang w:val="sq-AL"/>
              </w:rPr>
              <w:t xml:space="preserve"> n</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 xml:space="preserve"> </w:t>
            </w:r>
            <w:r w:rsidR="00722003">
              <w:rPr>
                <w:rFonts w:ascii="Myriad Pro" w:eastAsia="Times New Roman" w:hAnsi="Myriad Pro" w:cs="Times New Roman"/>
                <w:b/>
                <w:color w:val="FFFFFF" w:themeColor="background1"/>
                <w:sz w:val="18"/>
                <w:szCs w:val="18"/>
                <w:lang w:val="sq-AL"/>
              </w:rPr>
              <w:t xml:space="preserve">shtrirje </w:t>
            </w:r>
            <w:r w:rsidR="00D14F16" w:rsidRPr="00C036F6">
              <w:rPr>
                <w:rFonts w:ascii="Myriad Pro" w:eastAsia="Times New Roman" w:hAnsi="Myriad Pro" w:cs="Times New Roman"/>
                <w:b/>
                <w:color w:val="FFFFFF" w:themeColor="background1"/>
                <w:sz w:val="18"/>
                <w:szCs w:val="18"/>
                <w:lang w:val="sq-AL"/>
              </w:rPr>
              <w:t xml:space="preserve">Km </w:t>
            </w:r>
          </w:p>
        </w:tc>
        <w:tc>
          <w:tcPr>
            <w:tcW w:w="4536" w:type="dxa"/>
            <w:shd w:val="clear" w:color="auto" w:fill="030F40"/>
            <w:vAlign w:val="center"/>
            <w:hideMark/>
          </w:tcPr>
          <w:p w14:paraId="0776248C" w14:textId="3AA85283" w:rsidR="00D14F16" w:rsidRPr="00C036F6" w:rsidRDefault="00103AED" w:rsidP="00103AED">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Dend</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sia e zon</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s s</w:t>
            </w:r>
            <w:r w:rsidR="00952125">
              <w:rPr>
                <w:rFonts w:ascii="Myriad Pro" w:eastAsia="Times New Roman" w:hAnsi="Myriad Pro" w:cs="Times New Roman"/>
                <w:b/>
                <w:color w:val="FFFFFF" w:themeColor="background1"/>
                <w:sz w:val="18"/>
                <w:szCs w:val="18"/>
                <w:lang w:val="sq-AL"/>
              </w:rPr>
              <w:t>ë</w:t>
            </w:r>
            <w:r>
              <w:rPr>
                <w:rFonts w:ascii="Myriad Pro" w:eastAsia="Times New Roman" w:hAnsi="Myriad Pro" w:cs="Times New Roman"/>
                <w:b/>
                <w:color w:val="FFFFFF" w:themeColor="background1"/>
                <w:sz w:val="18"/>
                <w:szCs w:val="18"/>
                <w:lang w:val="sq-AL"/>
              </w:rPr>
              <w:t xml:space="preserve"> banimit </w:t>
            </w:r>
          </w:p>
        </w:tc>
        <w:tc>
          <w:tcPr>
            <w:tcW w:w="2127" w:type="dxa"/>
            <w:shd w:val="clear" w:color="auto" w:fill="030F40"/>
            <w:vAlign w:val="center"/>
            <w:hideMark/>
          </w:tcPr>
          <w:p w14:paraId="5A64D18B" w14:textId="3A5E8E1B" w:rsidR="00103AED" w:rsidRPr="00C036F6" w:rsidRDefault="00103AED" w:rsidP="00103AED">
            <w:pPr>
              <w:jc w:val="center"/>
              <w:rPr>
                <w:rFonts w:ascii="Myriad Pro" w:eastAsia="Times New Roman" w:hAnsi="Myriad Pro" w:cs="Times New Roman"/>
                <w:b/>
                <w:color w:val="FFFFFF" w:themeColor="background1"/>
                <w:sz w:val="18"/>
                <w:szCs w:val="18"/>
                <w:lang w:val="sq-AL"/>
              </w:rPr>
            </w:pPr>
            <w:r>
              <w:rPr>
                <w:rFonts w:ascii="Myriad Pro" w:eastAsia="Times New Roman" w:hAnsi="Myriad Pro" w:cs="Times New Roman"/>
                <w:b/>
                <w:color w:val="FFFFFF" w:themeColor="background1"/>
                <w:sz w:val="18"/>
                <w:szCs w:val="18"/>
                <w:lang w:val="sq-AL"/>
              </w:rPr>
              <w:t xml:space="preserve">Distanca minimale nga </w:t>
            </w:r>
            <w:r w:rsidR="00722003">
              <w:rPr>
                <w:rFonts w:ascii="Myriad Pro" w:eastAsia="Times New Roman" w:hAnsi="Myriad Pro" w:cs="Times New Roman"/>
                <w:b/>
                <w:color w:val="FFFFFF" w:themeColor="background1"/>
                <w:sz w:val="18"/>
                <w:szCs w:val="18"/>
                <w:lang w:val="sq-AL"/>
              </w:rPr>
              <w:t>shtrirja</w:t>
            </w:r>
          </w:p>
          <w:p w14:paraId="68C7B4A9" w14:textId="6EC39F32" w:rsidR="00D14F16" w:rsidRPr="00C036F6" w:rsidRDefault="00D14F16" w:rsidP="00ED5B8D">
            <w:pPr>
              <w:jc w:val="center"/>
              <w:rPr>
                <w:rFonts w:ascii="Myriad Pro" w:eastAsia="Times New Roman" w:hAnsi="Myriad Pro" w:cs="Times New Roman"/>
                <w:b/>
                <w:color w:val="FFFFFF" w:themeColor="background1"/>
                <w:sz w:val="18"/>
                <w:szCs w:val="18"/>
                <w:lang w:val="sq-AL"/>
              </w:rPr>
            </w:pPr>
            <w:r w:rsidRPr="00C036F6">
              <w:rPr>
                <w:rFonts w:ascii="Myriad Pro" w:eastAsia="Times New Roman" w:hAnsi="Myriad Pro" w:cs="Times New Roman"/>
                <w:b/>
                <w:color w:val="FFFFFF" w:themeColor="background1"/>
                <w:sz w:val="18"/>
                <w:szCs w:val="18"/>
                <w:lang w:val="sq-AL"/>
              </w:rPr>
              <w:t>(m)</w:t>
            </w:r>
          </w:p>
        </w:tc>
      </w:tr>
      <w:tr w:rsidR="00D14F16" w:rsidRPr="00C036F6" w14:paraId="529AC7DA" w14:textId="77777777" w:rsidTr="00964953">
        <w:trPr>
          <w:trHeight w:val="284"/>
          <w:jc w:val="center"/>
        </w:trPr>
        <w:tc>
          <w:tcPr>
            <w:tcW w:w="1266" w:type="dxa"/>
            <w:shd w:val="clear" w:color="000000" w:fill="FFFFFF"/>
            <w:vAlign w:val="center"/>
            <w:hideMark/>
          </w:tcPr>
          <w:p w14:paraId="245DD072" w14:textId="46AAF7FB" w:rsidR="00D14F16" w:rsidRPr="00C036F6" w:rsidRDefault="00D14F16" w:rsidP="00103AE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Kijev</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3E1258D1"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0+000 </w:t>
            </w:r>
          </w:p>
        </w:tc>
        <w:tc>
          <w:tcPr>
            <w:tcW w:w="4536" w:type="dxa"/>
            <w:shd w:val="clear" w:color="000000" w:fill="FFFFFF"/>
            <w:vAlign w:val="center"/>
          </w:tcPr>
          <w:p w14:paraId="60E614A1" w14:textId="77E31F01"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w:t>
            </w:r>
            <w:r>
              <w:rPr>
                <w:rFonts w:asciiTheme="minorHAnsi" w:eastAsia="Times New Roman" w:hAnsiTheme="minorHAnsi" w:cstheme="minorHAnsi"/>
                <w:color w:val="030F40"/>
                <w:sz w:val="20"/>
                <w:szCs w:val="20"/>
                <w:lang w:val="sq-AL"/>
              </w:rPr>
              <w:t>end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të mes</w:t>
            </w:r>
            <w:r>
              <w:rPr>
                <w:rFonts w:asciiTheme="minorHAnsi" w:eastAsia="Times New Roman" w:hAnsiTheme="minorHAnsi" w:cstheme="minorHAnsi"/>
                <w:color w:val="030F40"/>
                <w:sz w:val="20"/>
                <w:szCs w:val="20"/>
                <w:lang w:val="sq-AL"/>
              </w:rPr>
              <w:t xml:space="preserve">me </w:t>
            </w:r>
            <w:r w:rsidRPr="00103AED">
              <w:rPr>
                <w:rFonts w:asciiTheme="minorHAnsi" w:eastAsia="Times New Roman" w:hAnsiTheme="minorHAnsi" w:cstheme="minorHAnsi"/>
                <w:color w:val="030F40"/>
                <w:sz w:val="20"/>
                <w:szCs w:val="20"/>
                <w:lang w:val="sq-AL"/>
              </w:rPr>
              <w:t xml:space="preserve">me objekte </w:t>
            </w:r>
            <w:r>
              <w:rPr>
                <w:rFonts w:asciiTheme="minorHAnsi" w:eastAsia="Times New Roman" w:hAnsiTheme="minorHAnsi" w:cstheme="minorHAnsi"/>
                <w:color w:val="030F40"/>
                <w:sz w:val="20"/>
                <w:szCs w:val="20"/>
                <w:lang w:val="sq-AL"/>
              </w:rPr>
              <w:t xml:space="preserve">banimi </w:t>
            </w:r>
            <w:r w:rsidRPr="00103AED">
              <w:rPr>
                <w:rFonts w:asciiTheme="minorHAnsi" w:eastAsia="Times New Roman" w:hAnsiTheme="minorHAnsi" w:cstheme="minorHAnsi"/>
                <w:color w:val="030F40"/>
                <w:sz w:val="20"/>
                <w:szCs w:val="20"/>
                <w:lang w:val="sq-AL"/>
              </w:rPr>
              <w:t xml:space="preserve">të shpërndara. </w:t>
            </w:r>
            <w:r>
              <w:rPr>
                <w:rFonts w:asciiTheme="minorHAnsi" w:eastAsia="Times New Roman" w:hAnsiTheme="minorHAnsi" w:cstheme="minorHAnsi"/>
                <w:color w:val="030F40"/>
                <w:sz w:val="20"/>
                <w:szCs w:val="20"/>
                <w:lang w:val="sq-AL"/>
              </w:rPr>
              <w:t xml:space="preserve">Ka edhe disa </w:t>
            </w:r>
            <w:r w:rsidRPr="00103AED">
              <w:rPr>
                <w:rFonts w:asciiTheme="minorHAnsi" w:eastAsia="Times New Roman" w:hAnsiTheme="minorHAnsi" w:cstheme="minorHAnsi"/>
                <w:color w:val="030F40"/>
                <w:sz w:val="20"/>
                <w:szCs w:val="20"/>
                <w:lang w:val="sq-AL"/>
              </w:rPr>
              <w:t>prona tregtare.</w:t>
            </w:r>
          </w:p>
        </w:tc>
        <w:tc>
          <w:tcPr>
            <w:tcW w:w="2127" w:type="dxa"/>
            <w:shd w:val="clear" w:color="000000" w:fill="FFFFFF"/>
            <w:vAlign w:val="center"/>
          </w:tcPr>
          <w:p w14:paraId="75B241FF"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200</w:t>
            </w:r>
          </w:p>
        </w:tc>
      </w:tr>
      <w:tr w:rsidR="00D14F16" w:rsidRPr="00C036F6" w14:paraId="641CFD62" w14:textId="77777777" w:rsidTr="00964953">
        <w:trPr>
          <w:trHeight w:val="284"/>
          <w:jc w:val="center"/>
        </w:trPr>
        <w:tc>
          <w:tcPr>
            <w:tcW w:w="1266" w:type="dxa"/>
            <w:shd w:val="clear" w:color="000000" w:fill="FFFFFF"/>
            <w:vAlign w:val="center"/>
          </w:tcPr>
          <w:p w14:paraId="16F1C58C"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Caravik</w:t>
            </w:r>
          </w:p>
        </w:tc>
        <w:tc>
          <w:tcPr>
            <w:tcW w:w="1418" w:type="dxa"/>
            <w:shd w:val="clear" w:color="000000" w:fill="FFFFFF"/>
            <w:vAlign w:val="center"/>
            <w:hideMark/>
          </w:tcPr>
          <w:p w14:paraId="54344D0C"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0+000</w:t>
            </w:r>
          </w:p>
        </w:tc>
        <w:tc>
          <w:tcPr>
            <w:tcW w:w="4536" w:type="dxa"/>
            <w:shd w:val="clear" w:color="000000" w:fill="FFFFFF"/>
            <w:vAlign w:val="center"/>
          </w:tcPr>
          <w:p w14:paraId="757CA03F" w14:textId="5002D664"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të mes</w:t>
            </w:r>
            <w:r>
              <w:rPr>
                <w:rFonts w:asciiTheme="minorHAnsi" w:eastAsia="Times New Roman" w:hAnsiTheme="minorHAnsi" w:cstheme="minorHAnsi"/>
                <w:color w:val="030F40"/>
                <w:sz w:val="20"/>
                <w:szCs w:val="20"/>
                <w:lang w:val="sq-AL"/>
              </w:rPr>
              <w:t xml:space="preserve">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prona 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w:t>
            </w:r>
            <w:r w:rsidRPr="00103AED">
              <w:rPr>
                <w:rFonts w:asciiTheme="minorHAnsi" w:eastAsia="Times New Roman" w:hAnsiTheme="minorHAnsi" w:cstheme="minorHAnsi"/>
                <w:color w:val="030F40"/>
                <w:sz w:val="20"/>
                <w:szCs w:val="20"/>
                <w:lang w:val="sq-AL"/>
              </w:rPr>
              <w:t>shpërndara.</w:t>
            </w:r>
          </w:p>
        </w:tc>
        <w:tc>
          <w:tcPr>
            <w:tcW w:w="2127" w:type="dxa"/>
            <w:shd w:val="clear" w:color="000000" w:fill="FFFFFF"/>
            <w:vAlign w:val="center"/>
          </w:tcPr>
          <w:p w14:paraId="491C7763"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900</w:t>
            </w:r>
          </w:p>
        </w:tc>
      </w:tr>
      <w:tr w:rsidR="00D14F16" w:rsidRPr="00C036F6" w14:paraId="51A56E83" w14:textId="77777777" w:rsidTr="00964953">
        <w:trPr>
          <w:trHeight w:val="284"/>
          <w:jc w:val="center"/>
        </w:trPr>
        <w:tc>
          <w:tcPr>
            <w:tcW w:w="1266" w:type="dxa"/>
            <w:shd w:val="clear" w:color="000000" w:fill="FFFFFF"/>
            <w:vAlign w:val="center"/>
          </w:tcPr>
          <w:p w14:paraId="4731926F"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Qabiq</w:t>
            </w:r>
          </w:p>
        </w:tc>
        <w:tc>
          <w:tcPr>
            <w:tcW w:w="1418" w:type="dxa"/>
            <w:shd w:val="clear" w:color="000000" w:fill="FFFFFF"/>
            <w:vAlign w:val="center"/>
            <w:hideMark/>
          </w:tcPr>
          <w:p w14:paraId="53CB9380"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 2+700</w:t>
            </w:r>
          </w:p>
        </w:tc>
        <w:tc>
          <w:tcPr>
            <w:tcW w:w="4536" w:type="dxa"/>
            <w:shd w:val="clear" w:color="000000" w:fill="FFFFFF"/>
            <w:vAlign w:val="center"/>
          </w:tcPr>
          <w:p w14:paraId="43E673E9" w14:textId="20BCA439"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7AF98663"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260</w:t>
            </w:r>
          </w:p>
        </w:tc>
      </w:tr>
      <w:tr w:rsidR="00D14F16" w:rsidRPr="00C036F6" w14:paraId="12B10B98" w14:textId="77777777" w:rsidTr="00964953">
        <w:trPr>
          <w:trHeight w:val="284"/>
          <w:jc w:val="center"/>
        </w:trPr>
        <w:tc>
          <w:tcPr>
            <w:tcW w:w="1266" w:type="dxa"/>
            <w:shd w:val="clear" w:color="000000" w:fill="FFFFFF"/>
            <w:vAlign w:val="center"/>
          </w:tcPr>
          <w:p w14:paraId="528D7CD1" w14:textId="6E8662DD" w:rsidR="00D14F16" w:rsidRPr="00C036F6" w:rsidRDefault="00D14F16" w:rsidP="00103AE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Gllarev</w:t>
            </w:r>
            <w:r w:rsidR="00952125">
              <w:rPr>
                <w:rFonts w:asciiTheme="minorHAnsi" w:hAnsiTheme="minorHAnsi" w:cstheme="minorHAnsi"/>
                <w:color w:val="030F40"/>
                <w:sz w:val="20"/>
                <w:szCs w:val="20"/>
                <w:lang w:val="sq-AL"/>
              </w:rPr>
              <w:t>ë</w:t>
            </w:r>
          </w:p>
        </w:tc>
        <w:tc>
          <w:tcPr>
            <w:tcW w:w="1418" w:type="dxa"/>
            <w:shd w:val="clear" w:color="000000" w:fill="FFFFFF"/>
            <w:vAlign w:val="center"/>
            <w:hideMark/>
          </w:tcPr>
          <w:p w14:paraId="18FA46FA"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 3+500</w:t>
            </w:r>
          </w:p>
        </w:tc>
        <w:tc>
          <w:tcPr>
            <w:tcW w:w="4536" w:type="dxa"/>
            <w:shd w:val="clear" w:color="000000" w:fill="FFFFFF"/>
            <w:vAlign w:val="center"/>
          </w:tcPr>
          <w:p w14:paraId="5481B19F" w14:textId="52914FC0"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0E880193"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100</w:t>
            </w:r>
          </w:p>
        </w:tc>
      </w:tr>
      <w:tr w:rsidR="00D14F16" w:rsidRPr="00C036F6" w14:paraId="33436FA6" w14:textId="77777777" w:rsidTr="00964953">
        <w:trPr>
          <w:trHeight w:val="284"/>
          <w:jc w:val="center"/>
        </w:trPr>
        <w:tc>
          <w:tcPr>
            <w:tcW w:w="1266" w:type="dxa"/>
            <w:shd w:val="clear" w:color="000000" w:fill="FFFFFF"/>
            <w:vAlign w:val="center"/>
          </w:tcPr>
          <w:p w14:paraId="2D16799F"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Krivoc</w:t>
            </w:r>
          </w:p>
        </w:tc>
        <w:tc>
          <w:tcPr>
            <w:tcW w:w="1418" w:type="dxa"/>
            <w:shd w:val="clear" w:color="000000" w:fill="FFFFFF"/>
            <w:vAlign w:val="center"/>
            <w:hideMark/>
          </w:tcPr>
          <w:p w14:paraId="52449377"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4+900</w:t>
            </w:r>
          </w:p>
        </w:tc>
        <w:tc>
          <w:tcPr>
            <w:tcW w:w="4536" w:type="dxa"/>
            <w:shd w:val="clear" w:color="000000" w:fill="FFFFFF"/>
            <w:vAlign w:val="center"/>
          </w:tcPr>
          <w:p w14:paraId="2BDA19BE" w14:textId="3365DB1B"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 xml:space="preserve">mesme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691A5BDF"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130</w:t>
            </w:r>
          </w:p>
        </w:tc>
      </w:tr>
      <w:tr w:rsidR="00D14F16" w:rsidRPr="00C036F6" w14:paraId="08A683FD" w14:textId="77777777" w:rsidTr="00964953">
        <w:trPr>
          <w:trHeight w:val="284"/>
          <w:jc w:val="center"/>
        </w:trPr>
        <w:tc>
          <w:tcPr>
            <w:tcW w:w="1266" w:type="dxa"/>
            <w:shd w:val="clear" w:color="000000" w:fill="FFFFFF"/>
            <w:vAlign w:val="center"/>
          </w:tcPr>
          <w:p w14:paraId="3D1F13E3"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hAnsiTheme="minorHAnsi" w:cstheme="minorHAnsi"/>
                <w:color w:val="030F40"/>
                <w:sz w:val="20"/>
                <w:szCs w:val="20"/>
                <w:lang w:val="sq-AL"/>
              </w:rPr>
              <w:t>Demaj</w:t>
            </w:r>
          </w:p>
        </w:tc>
        <w:tc>
          <w:tcPr>
            <w:tcW w:w="1418" w:type="dxa"/>
            <w:shd w:val="clear" w:color="000000" w:fill="FFFFFF"/>
            <w:vAlign w:val="center"/>
            <w:hideMark/>
          </w:tcPr>
          <w:p w14:paraId="6C4ACA79"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6+000  </w:t>
            </w:r>
          </w:p>
        </w:tc>
        <w:tc>
          <w:tcPr>
            <w:tcW w:w="4536" w:type="dxa"/>
            <w:shd w:val="clear" w:color="000000" w:fill="FFFFFF"/>
            <w:vAlign w:val="center"/>
          </w:tcPr>
          <w:p w14:paraId="0C466A16" w14:textId="2B7F2EC5"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 xml:space="preserve">të shpërndara. </w:t>
            </w:r>
          </w:p>
        </w:tc>
        <w:tc>
          <w:tcPr>
            <w:tcW w:w="2127" w:type="dxa"/>
            <w:shd w:val="clear" w:color="000000" w:fill="FFFFFF"/>
            <w:vAlign w:val="center"/>
          </w:tcPr>
          <w:p w14:paraId="046097A7"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170</w:t>
            </w:r>
          </w:p>
        </w:tc>
      </w:tr>
      <w:tr w:rsidR="00D14F16" w:rsidRPr="00C036F6" w14:paraId="35CA3A8E" w14:textId="77777777" w:rsidTr="00964953">
        <w:trPr>
          <w:trHeight w:val="284"/>
          <w:jc w:val="center"/>
        </w:trPr>
        <w:tc>
          <w:tcPr>
            <w:tcW w:w="1266" w:type="dxa"/>
            <w:shd w:val="clear" w:color="000000" w:fill="FFFFFF"/>
            <w:vAlign w:val="center"/>
            <w:hideMark/>
          </w:tcPr>
          <w:p w14:paraId="77223BBA"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Drsnik</w:t>
            </w:r>
          </w:p>
        </w:tc>
        <w:tc>
          <w:tcPr>
            <w:tcW w:w="1418" w:type="dxa"/>
            <w:shd w:val="clear" w:color="000000" w:fill="FFFFFF"/>
            <w:vAlign w:val="center"/>
            <w:hideMark/>
          </w:tcPr>
          <w:p w14:paraId="775A3EF6"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11+350 </w:t>
            </w:r>
          </w:p>
        </w:tc>
        <w:tc>
          <w:tcPr>
            <w:tcW w:w="4536" w:type="dxa"/>
            <w:shd w:val="clear" w:color="000000" w:fill="FFFFFF"/>
            <w:vAlign w:val="center"/>
            <w:hideMark/>
          </w:tcPr>
          <w:p w14:paraId="5C2E4EE3" w14:textId="11F819A4" w:rsidR="00D14F16" w:rsidRPr="00C036F6" w:rsidRDefault="00103AED" w:rsidP="00103AED">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ul</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t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të shpërndara.</w:t>
            </w:r>
          </w:p>
        </w:tc>
        <w:tc>
          <w:tcPr>
            <w:tcW w:w="2127" w:type="dxa"/>
            <w:shd w:val="clear" w:color="000000" w:fill="FFFFFF"/>
            <w:vAlign w:val="center"/>
            <w:hideMark/>
          </w:tcPr>
          <w:p w14:paraId="77954D7A"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210</w:t>
            </w:r>
          </w:p>
        </w:tc>
      </w:tr>
      <w:tr w:rsidR="00D14F16" w:rsidRPr="00C036F6" w14:paraId="00E86681" w14:textId="77777777" w:rsidTr="00964953">
        <w:trPr>
          <w:trHeight w:val="284"/>
          <w:jc w:val="center"/>
        </w:trPr>
        <w:tc>
          <w:tcPr>
            <w:tcW w:w="1266" w:type="dxa"/>
            <w:shd w:val="clear" w:color="000000" w:fill="FFFFFF"/>
            <w:vAlign w:val="center"/>
            <w:hideMark/>
          </w:tcPr>
          <w:p w14:paraId="2A352F88"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Dollc</w:t>
            </w:r>
          </w:p>
        </w:tc>
        <w:tc>
          <w:tcPr>
            <w:tcW w:w="1418" w:type="dxa"/>
            <w:shd w:val="clear" w:color="000000" w:fill="FFFFFF"/>
            <w:vAlign w:val="center"/>
            <w:hideMark/>
          </w:tcPr>
          <w:p w14:paraId="556D34FE"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13+000 </w:t>
            </w:r>
          </w:p>
        </w:tc>
        <w:tc>
          <w:tcPr>
            <w:tcW w:w="4536" w:type="dxa"/>
            <w:vAlign w:val="center"/>
            <w:hideMark/>
          </w:tcPr>
          <w:p w14:paraId="5996E424" w14:textId="6C02C6AA" w:rsidR="00D14F16" w:rsidRPr="00C036F6" w:rsidRDefault="000C6AE7" w:rsidP="000C6AE7">
            <w:pPr>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 xml:space="preserve">mesme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të shpërndara.</w:t>
            </w:r>
          </w:p>
        </w:tc>
        <w:tc>
          <w:tcPr>
            <w:tcW w:w="2127" w:type="dxa"/>
            <w:shd w:val="clear" w:color="000000" w:fill="FFFFFF"/>
            <w:vAlign w:val="center"/>
            <w:hideMark/>
          </w:tcPr>
          <w:p w14:paraId="0CBB1A30"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w:t>
            </w:r>
          </w:p>
        </w:tc>
      </w:tr>
      <w:tr w:rsidR="00D14F16" w:rsidRPr="00C036F6" w14:paraId="690CBD3A" w14:textId="77777777" w:rsidTr="00964953">
        <w:trPr>
          <w:trHeight w:val="284"/>
          <w:jc w:val="center"/>
        </w:trPr>
        <w:tc>
          <w:tcPr>
            <w:tcW w:w="1266" w:type="dxa"/>
            <w:shd w:val="clear" w:color="000000" w:fill="FFFFFF"/>
            <w:vAlign w:val="center"/>
            <w:hideMark/>
          </w:tcPr>
          <w:p w14:paraId="6EB105C7"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Zajm</w:t>
            </w:r>
          </w:p>
        </w:tc>
        <w:tc>
          <w:tcPr>
            <w:tcW w:w="1418" w:type="dxa"/>
            <w:shd w:val="clear" w:color="000000" w:fill="FFFFFF"/>
            <w:vAlign w:val="center"/>
            <w:hideMark/>
          </w:tcPr>
          <w:p w14:paraId="183795DD"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15+000  </w:t>
            </w:r>
          </w:p>
        </w:tc>
        <w:tc>
          <w:tcPr>
            <w:tcW w:w="4536" w:type="dxa"/>
            <w:shd w:val="clear" w:color="000000" w:fill="FFFFFF"/>
            <w:vAlign w:val="center"/>
            <w:hideMark/>
          </w:tcPr>
          <w:p w14:paraId="277CF3F6" w14:textId="3DE84EE1" w:rsidR="00D14F16" w:rsidRPr="00C036F6" w:rsidRDefault="000C6AE7" w:rsidP="000C6AE7">
            <w:pPr>
              <w:jc w:val="both"/>
              <w:rPr>
                <w:rFonts w:asciiTheme="minorHAnsi" w:eastAsia="Times New Roman" w:hAnsiTheme="minorHAnsi" w:cstheme="minorHAnsi"/>
                <w:color w:val="030F40"/>
                <w:sz w:val="20"/>
                <w:szCs w:val="20"/>
                <w:lang w:val="sq-AL"/>
              </w:rPr>
            </w:pPr>
            <w:r w:rsidRPr="00103AED">
              <w:rPr>
                <w:rFonts w:asciiTheme="minorHAnsi" w:eastAsia="Times New Roman" w:hAnsiTheme="minorHAnsi" w:cstheme="minorHAnsi"/>
                <w:color w:val="030F40"/>
                <w:sz w:val="20"/>
                <w:szCs w:val="20"/>
                <w:lang w:val="sq-AL"/>
              </w:rPr>
              <w:t>Zonë e banuar me den</w:t>
            </w:r>
            <w:r>
              <w:rPr>
                <w:rFonts w:asciiTheme="minorHAnsi" w:eastAsia="Times New Roman" w:hAnsiTheme="minorHAnsi" w:cstheme="minorHAnsi"/>
                <w:color w:val="030F40"/>
                <w:sz w:val="20"/>
                <w:szCs w:val="20"/>
                <w:lang w:val="sq-AL"/>
              </w:rPr>
              <w:t>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si </w:t>
            </w:r>
            <w:r w:rsidRPr="00103AED">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 xml:space="preserve">mesme </w:t>
            </w:r>
            <w:r w:rsidRPr="00103AED">
              <w:rPr>
                <w:rFonts w:asciiTheme="minorHAnsi" w:eastAsia="Times New Roman" w:hAnsiTheme="minorHAnsi" w:cstheme="minorHAnsi"/>
                <w:color w:val="030F40"/>
                <w:sz w:val="20"/>
                <w:szCs w:val="20"/>
                <w:lang w:val="sq-AL"/>
              </w:rPr>
              <w:t xml:space="preserve">me </w:t>
            </w:r>
            <w:r>
              <w:rPr>
                <w:rFonts w:asciiTheme="minorHAnsi" w:eastAsia="Times New Roman" w:hAnsiTheme="minorHAnsi" w:cstheme="minorHAnsi"/>
                <w:color w:val="030F40"/>
                <w:sz w:val="20"/>
                <w:szCs w:val="20"/>
                <w:lang w:val="sq-AL"/>
              </w:rPr>
              <w:t xml:space="preserve">prona </w:t>
            </w:r>
            <w:r w:rsidRPr="00103AED">
              <w:rPr>
                <w:rFonts w:asciiTheme="minorHAnsi" w:eastAsia="Times New Roman" w:hAnsiTheme="minorHAnsi" w:cstheme="minorHAnsi"/>
                <w:color w:val="030F40"/>
                <w:sz w:val="20"/>
                <w:szCs w:val="20"/>
                <w:lang w:val="sq-AL"/>
              </w:rPr>
              <w:t>të shpërndara.</w:t>
            </w:r>
          </w:p>
        </w:tc>
        <w:tc>
          <w:tcPr>
            <w:tcW w:w="2127" w:type="dxa"/>
            <w:shd w:val="clear" w:color="000000" w:fill="FFFFFF"/>
            <w:vAlign w:val="center"/>
            <w:hideMark/>
          </w:tcPr>
          <w:p w14:paraId="7FA7F270"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w:t>
            </w:r>
          </w:p>
        </w:tc>
      </w:tr>
      <w:tr w:rsidR="000C6AE7" w:rsidRPr="00C036F6" w14:paraId="7A35EA8A" w14:textId="77777777" w:rsidTr="00306DDC">
        <w:trPr>
          <w:trHeight w:val="284"/>
          <w:jc w:val="center"/>
        </w:trPr>
        <w:tc>
          <w:tcPr>
            <w:tcW w:w="1266" w:type="dxa"/>
            <w:shd w:val="clear" w:color="000000" w:fill="FFFFFF"/>
            <w:vAlign w:val="center"/>
            <w:hideMark/>
          </w:tcPr>
          <w:p w14:paraId="28C454BB"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Drenoc</w:t>
            </w:r>
          </w:p>
        </w:tc>
        <w:tc>
          <w:tcPr>
            <w:tcW w:w="1418" w:type="dxa"/>
            <w:shd w:val="clear" w:color="000000" w:fill="FFFFFF"/>
            <w:vAlign w:val="center"/>
            <w:hideMark/>
          </w:tcPr>
          <w:p w14:paraId="0EF34AAD"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 xml:space="preserve">20+100  </w:t>
            </w:r>
          </w:p>
        </w:tc>
        <w:tc>
          <w:tcPr>
            <w:tcW w:w="4536" w:type="dxa"/>
            <w:shd w:val="clear" w:color="000000" w:fill="FFFFFF"/>
            <w:hideMark/>
          </w:tcPr>
          <w:p w14:paraId="26847FED" w14:textId="6B8B1149" w:rsidR="000C6AE7" w:rsidRPr="00C036F6" w:rsidRDefault="000C6AE7" w:rsidP="000C6AE7">
            <w:pPr>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442C7FF6"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40</w:t>
            </w:r>
          </w:p>
        </w:tc>
      </w:tr>
      <w:tr w:rsidR="000C6AE7" w:rsidRPr="00C036F6" w14:paraId="7B48AA09" w14:textId="77777777" w:rsidTr="00306DDC">
        <w:trPr>
          <w:trHeight w:val="284"/>
          <w:jc w:val="center"/>
        </w:trPr>
        <w:tc>
          <w:tcPr>
            <w:tcW w:w="1266" w:type="dxa"/>
            <w:shd w:val="clear" w:color="000000" w:fill="FFFFFF"/>
            <w:vAlign w:val="center"/>
            <w:hideMark/>
          </w:tcPr>
          <w:p w14:paraId="017398BD" w14:textId="49A2C643"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Pjeterq i Posht</w:t>
            </w:r>
            <w:r w:rsidR="00952125">
              <w:rPr>
                <w:rFonts w:asciiTheme="minorHAnsi" w:eastAsia="Times New Roman" w:hAnsiTheme="minorHAnsi" w:cstheme="minorHAnsi"/>
                <w:color w:val="030F40"/>
                <w:sz w:val="20"/>
                <w:szCs w:val="20"/>
                <w:lang w:val="sq-AL"/>
              </w:rPr>
              <w:t>ë</w:t>
            </w:r>
            <w:r w:rsidRPr="00C036F6">
              <w:rPr>
                <w:rFonts w:asciiTheme="minorHAnsi" w:eastAsia="Times New Roman" w:hAnsiTheme="minorHAnsi" w:cstheme="minorHAnsi"/>
                <w:color w:val="030F40"/>
                <w:sz w:val="20"/>
                <w:szCs w:val="20"/>
                <w:lang w:val="sq-AL"/>
              </w:rPr>
              <w:t>m</w:t>
            </w:r>
          </w:p>
        </w:tc>
        <w:tc>
          <w:tcPr>
            <w:tcW w:w="1418" w:type="dxa"/>
            <w:shd w:val="clear" w:color="000000" w:fill="FFFFFF"/>
            <w:vAlign w:val="center"/>
            <w:hideMark/>
          </w:tcPr>
          <w:p w14:paraId="4AB72DA7"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21+000</w:t>
            </w:r>
          </w:p>
        </w:tc>
        <w:tc>
          <w:tcPr>
            <w:tcW w:w="4536" w:type="dxa"/>
            <w:shd w:val="clear" w:color="000000" w:fill="FFFFFF"/>
            <w:hideMark/>
          </w:tcPr>
          <w:p w14:paraId="705F32D6" w14:textId="1E5F2A35" w:rsidR="000C6AE7" w:rsidRPr="00C036F6" w:rsidRDefault="000C6AE7" w:rsidP="000C6AE7">
            <w:pPr>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0F2E38E0"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600</w:t>
            </w:r>
          </w:p>
        </w:tc>
      </w:tr>
      <w:tr w:rsidR="000C6AE7" w:rsidRPr="00C036F6" w14:paraId="15D7E2C4" w14:textId="77777777" w:rsidTr="00306DDC">
        <w:trPr>
          <w:trHeight w:val="284"/>
          <w:jc w:val="center"/>
        </w:trPr>
        <w:tc>
          <w:tcPr>
            <w:tcW w:w="1266" w:type="dxa"/>
            <w:shd w:val="clear" w:color="000000" w:fill="FFFFFF"/>
            <w:vAlign w:val="center"/>
            <w:hideMark/>
          </w:tcPr>
          <w:p w14:paraId="2DB0121B" w14:textId="7404F6BB"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Pjeterq i Ep</w:t>
            </w:r>
            <w:r w:rsidR="00952125">
              <w:rPr>
                <w:rFonts w:asciiTheme="minorHAnsi" w:eastAsia="Times New Roman" w:hAnsiTheme="minorHAnsi" w:cstheme="minorHAnsi"/>
                <w:color w:val="030F40"/>
                <w:sz w:val="20"/>
                <w:szCs w:val="20"/>
                <w:lang w:val="sq-AL"/>
              </w:rPr>
              <w:t>ë</w:t>
            </w:r>
            <w:r w:rsidRPr="00C036F6">
              <w:rPr>
                <w:rFonts w:asciiTheme="minorHAnsi" w:eastAsia="Times New Roman" w:hAnsiTheme="minorHAnsi" w:cstheme="minorHAnsi"/>
                <w:color w:val="030F40"/>
                <w:sz w:val="20"/>
                <w:szCs w:val="20"/>
                <w:lang w:val="sq-AL"/>
              </w:rPr>
              <w:t>rm</w:t>
            </w:r>
          </w:p>
        </w:tc>
        <w:tc>
          <w:tcPr>
            <w:tcW w:w="1418" w:type="dxa"/>
            <w:shd w:val="clear" w:color="000000" w:fill="FFFFFF"/>
            <w:vAlign w:val="center"/>
            <w:hideMark/>
          </w:tcPr>
          <w:p w14:paraId="56B372F2"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22+600</w:t>
            </w:r>
          </w:p>
        </w:tc>
        <w:tc>
          <w:tcPr>
            <w:tcW w:w="4536" w:type="dxa"/>
            <w:shd w:val="clear" w:color="000000" w:fill="FFFFFF"/>
            <w:hideMark/>
          </w:tcPr>
          <w:p w14:paraId="3D4D7F49" w14:textId="2BE9D23D" w:rsidR="000C6AE7" w:rsidRPr="00C036F6" w:rsidRDefault="000C6AE7" w:rsidP="000C6AE7">
            <w:pPr>
              <w:jc w:val="both"/>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6118F766"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350</w:t>
            </w:r>
          </w:p>
        </w:tc>
      </w:tr>
      <w:tr w:rsidR="000C6AE7" w:rsidRPr="00C036F6" w14:paraId="75C58AED" w14:textId="77777777" w:rsidTr="00306DDC">
        <w:trPr>
          <w:trHeight w:val="284"/>
          <w:jc w:val="center"/>
        </w:trPr>
        <w:tc>
          <w:tcPr>
            <w:tcW w:w="1266" w:type="dxa"/>
            <w:shd w:val="clear" w:color="000000" w:fill="FFFFFF"/>
            <w:vAlign w:val="center"/>
            <w:hideMark/>
          </w:tcPr>
          <w:p w14:paraId="16234376" w14:textId="7C97CE1A"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Jabllanic</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61DFB991"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23+900</w:t>
            </w:r>
          </w:p>
        </w:tc>
        <w:tc>
          <w:tcPr>
            <w:tcW w:w="4536" w:type="dxa"/>
            <w:shd w:val="clear" w:color="000000" w:fill="FFFFFF"/>
            <w:hideMark/>
          </w:tcPr>
          <w:p w14:paraId="5EDED640" w14:textId="58DEBBAD" w:rsidR="000C6AE7" w:rsidRPr="00C036F6" w:rsidRDefault="000C6AE7" w:rsidP="000C6AE7">
            <w:pPr>
              <w:jc w:val="both"/>
              <w:rPr>
                <w:rFonts w:asciiTheme="minorHAnsi" w:eastAsia="Times New Roman" w:hAnsiTheme="minorHAnsi" w:cstheme="minorHAnsi"/>
                <w:color w:val="030F40"/>
                <w:sz w:val="20"/>
                <w:szCs w:val="20"/>
                <w:lang w:val="sq-AL"/>
              </w:rPr>
            </w:pPr>
            <w:r w:rsidRPr="007904F3">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7904F3">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25CE48A4"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160</w:t>
            </w:r>
          </w:p>
        </w:tc>
      </w:tr>
      <w:tr w:rsidR="000C6AE7" w:rsidRPr="00C036F6" w14:paraId="276DA64F" w14:textId="77777777" w:rsidTr="00306DDC">
        <w:trPr>
          <w:trHeight w:val="284"/>
          <w:jc w:val="center"/>
        </w:trPr>
        <w:tc>
          <w:tcPr>
            <w:tcW w:w="1266" w:type="dxa"/>
            <w:shd w:val="clear" w:color="000000" w:fill="FFFFFF"/>
            <w:vAlign w:val="center"/>
            <w:hideMark/>
          </w:tcPr>
          <w:p w14:paraId="366F8DA6" w14:textId="785132EC"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Klicin</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7099F457"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25+000</w:t>
            </w:r>
          </w:p>
        </w:tc>
        <w:tc>
          <w:tcPr>
            <w:tcW w:w="4536" w:type="dxa"/>
            <w:shd w:val="clear" w:color="000000" w:fill="FFFFFF"/>
            <w:hideMark/>
          </w:tcPr>
          <w:p w14:paraId="5D3FA20B" w14:textId="5F57E9A9" w:rsidR="000C6AE7" w:rsidRPr="00C036F6" w:rsidRDefault="000C6AE7" w:rsidP="000C6AE7">
            <w:pPr>
              <w:jc w:val="both"/>
              <w:rPr>
                <w:rFonts w:asciiTheme="minorHAnsi" w:eastAsia="Times New Roman" w:hAnsiTheme="minorHAnsi" w:cstheme="minorHAnsi"/>
                <w:color w:val="030F40"/>
                <w:sz w:val="20"/>
                <w:szCs w:val="20"/>
                <w:lang w:val="sq-AL"/>
              </w:rPr>
            </w:pPr>
            <w:r w:rsidRPr="008404DC">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8404DC">
              <w:rPr>
                <w:rFonts w:asciiTheme="minorHAnsi" w:eastAsia="Times New Roman" w:hAnsiTheme="minorHAnsi" w:cstheme="minorHAnsi"/>
                <w:color w:val="030F40"/>
                <w:sz w:val="20"/>
                <w:szCs w:val="20"/>
                <w:lang w:val="sq-AL"/>
              </w:rPr>
              <w:t>si të mesme me prona të shpërndara.</w:t>
            </w:r>
          </w:p>
        </w:tc>
        <w:tc>
          <w:tcPr>
            <w:tcW w:w="2127" w:type="dxa"/>
            <w:shd w:val="clear" w:color="000000" w:fill="FFFFFF"/>
            <w:vAlign w:val="center"/>
            <w:hideMark/>
          </w:tcPr>
          <w:p w14:paraId="6D386453"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450</w:t>
            </w:r>
          </w:p>
        </w:tc>
      </w:tr>
      <w:tr w:rsidR="000C6AE7" w:rsidRPr="00C036F6" w14:paraId="301A7282" w14:textId="77777777" w:rsidTr="00306DDC">
        <w:trPr>
          <w:trHeight w:val="284"/>
          <w:jc w:val="center"/>
        </w:trPr>
        <w:tc>
          <w:tcPr>
            <w:tcW w:w="1266" w:type="dxa"/>
            <w:shd w:val="clear" w:color="000000" w:fill="FFFFFF"/>
            <w:vAlign w:val="center"/>
            <w:hideMark/>
          </w:tcPr>
          <w:p w14:paraId="3491FCBE"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Leshan</w:t>
            </w:r>
          </w:p>
        </w:tc>
        <w:tc>
          <w:tcPr>
            <w:tcW w:w="1418" w:type="dxa"/>
            <w:shd w:val="clear" w:color="000000" w:fill="FFFFFF"/>
            <w:vAlign w:val="center"/>
            <w:hideMark/>
          </w:tcPr>
          <w:p w14:paraId="5F99C8E8"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25+500</w:t>
            </w:r>
          </w:p>
        </w:tc>
        <w:tc>
          <w:tcPr>
            <w:tcW w:w="4536" w:type="dxa"/>
            <w:shd w:val="clear" w:color="000000" w:fill="FFFFFF"/>
            <w:hideMark/>
          </w:tcPr>
          <w:p w14:paraId="29BD5BDA" w14:textId="3DEC2B1D" w:rsidR="000C6AE7" w:rsidRPr="00C036F6" w:rsidRDefault="000C6AE7" w:rsidP="000C6AE7">
            <w:pPr>
              <w:rPr>
                <w:rFonts w:asciiTheme="minorHAnsi" w:eastAsia="Times New Roman" w:hAnsiTheme="minorHAnsi" w:cstheme="minorHAnsi"/>
                <w:color w:val="030F40"/>
                <w:sz w:val="20"/>
                <w:szCs w:val="20"/>
                <w:lang w:val="sq-AL"/>
              </w:rPr>
            </w:pPr>
            <w:r w:rsidRPr="008404DC">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8404DC">
              <w:rPr>
                <w:rFonts w:asciiTheme="minorHAnsi" w:eastAsia="Times New Roman" w:hAnsiTheme="minorHAnsi" w:cstheme="minorHAnsi"/>
                <w:color w:val="030F40"/>
                <w:sz w:val="20"/>
                <w:szCs w:val="20"/>
                <w:lang w:val="sq-AL"/>
              </w:rPr>
              <w:t>si të mesme me prona të shpërndara.</w:t>
            </w:r>
          </w:p>
        </w:tc>
        <w:tc>
          <w:tcPr>
            <w:tcW w:w="2127" w:type="dxa"/>
            <w:shd w:val="clear" w:color="000000" w:fill="FFFFFF"/>
            <w:vAlign w:val="center"/>
            <w:hideMark/>
          </w:tcPr>
          <w:p w14:paraId="60797F6D"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420</w:t>
            </w:r>
          </w:p>
        </w:tc>
      </w:tr>
      <w:tr w:rsidR="000C6AE7" w:rsidRPr="00C036F6" w14:paraId="3F159ECC" w14:textId="77777777" w:rsidTr="00306DDC">
        <w:trPr>
          <w:trHeight w:val="284"/>
          <w:jc w:val="center"/>
        </w:trPr>
        <w:tc>
          <w:tcPr>
            <w:tcW w:w="1266" w:type="dxa"/>
            <w:shd w:val="clear" w:color="000000" w:fill="FFFFFF"/>
            <w:vAlign w:val="center"/>
            <w:hideMark/>
          </w:tcPr>
          <w:p w14:paraId="01A7AD03"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Lugagji</w:t>
            </w:r>
          </w:p>
        </w:tc>
        <w:tc>
          <w:tcPr>
            <w:tcW w:w="1418" w:type="dxa"/>
            <w:shd w:val="clear" w:color="000000" w:fill="FFFFFF"/>
            <w:vAlign w:val="center"/>
            <w:hideMark/>
          </w:tcPr>
          <w:p w14:paraId="18A50005"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26+750</w:t>
            </w:r>
          </w:p>
        </w:tc>
        <w:tc>
          <w:tcPr>
            <w:tcW w:w="4536" w:type="dxa"/>
            <w:shd w:val="clear" w:color="000000" w:fill="FFFFFF"/>
            <w:hideMark/>
          </w:tcPr>
          <w:p w14:paraId="0CFE6E94" w14:textId="31F0A92B" w:rsidR="000C6AE7" w:rsidRPr="00C036F6" w:rsidRDefault="000C6AE7" w:rsidP="000C6AE7">
            <w:pPr>
              <w:jc w:val="both"/>
              <w:rPr>
                <w:rFonts w:asciiTheme="minorHAnsi" w:eastAsia="Times New Roman" w:hAnsiTheme="minorHAnsi" w:cstheme="minorHAnsi"/>
                <w:color w:val="030F40"/>
                <w:sz w:val="20"/>
                <w:szCs w:val="20"/>
                <w:lang w:val="sq-AL"/>
              </w:rPr>
            </w:pPr>
            <w:r w:rsidRPr="00E54CB0">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17E4C992"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90</w:t>
            </w:r>
          </w:p>
        </w:tc>
      </w:tr>
      <w:tr w:rsidR="000C6AE7" w:rsidRPr="00C036F6" w14:paraId="2E9F9937" w14:textId="77777777" w:rsidTr="00306DDC">
        <w:trPr>
          <w:trHeight w:val="284"/>
          <w:jc w:val="center"/>
        </w:trPr>
        <w:tc>
          <w:tcPr>
            <w:tcW w:w="1266" w:type="dxa"/>
            <w:shd w:val="clear" w:color="000000" w:fill="FFFFFF"/>
            <w:vAlign w:val="center"/>
            <w:hideMark/>
          </w:tcPr>
          <w:p w14:paraId="3B79D582" w14:textId="45B4EACB"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lastRenderedPageBreak/>
              <w:t>Gllaviqic</w:t>
            </w:r>
            <w:r w:rsidR="00952125">
              <w:rPr>
                <w:rFonts w:asciiTheme="minorHAnsi" w:eastAsia="Times New Roman" w:hAnsiTheme="minorHAnsi" w:cstheme="minorHAnsi"/>
                <w:color w:val="030F40"/>
                <w:sz w:val="20"/>
                <w:szCs w:val="20"/>
                <w:lang w:val="sq-AL"/>
              </w:rPr>
              <w:t>ë</w:t>
            </w:r>
          </w:p>
        </w:tc>
        <w:tc>
          <w:tcPr>
            <w:tcW w:w="1418" w:type="dxa"/>
            <w:shd w:val="clear" w:color="000000" w:fill="FFFFFF"/>
            <w:vAlign w:val="center"/>
            <w:hideMark/>
          </w:tcPr>
          <w:p w14:paraId="4C00B2D8"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28+600</w:t>
            </w:r>
          </w:p>
        </w:tc>
        <w:tc>
          <w:tcPr>
            <w:tcW w:w="4536" w:type="dxa"/>
            <w:shd w:val="clear" w:color="000000" w:fill="FFFFFF"/>
            <w:hideMark/>
          </w:tcPr>
          <w:p w14:paraId="51D9E168" w14:textId="2ADD3C72" w:rsidR="000C6AE7" w:rsidRPr="00C036F6" w:rsidRDefault="000C6AE7" w:rsidP="000C6AE7">
            <w:pPr>
              <w:jc w:val="both"/>
              <w:rPr>
                <w:rFonts w:asciiTheme="minorHAnsi" w:eastAsia="Times New Roman" w:hAnsiTheme="minorHAnsi" w:cstheme="minorHAnsi"/>
                <w:color w:val="030F40"/>
                <w:sz w:val="20"/>
                <w:szCs w:val="20"/>
                <w:lang w:val="sq-AL"/>
              </w:rPr>
            </w:pPr>
            <w:r w:rsidRPr="00E54CB0">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2EA943ED"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350</w:t>
            </w:r>
          </w:p>
        </w:tc>
      </w:tr>
      <w:tr w:rsidR="000C6AE7" w:rsidRPr="00C036F6" w14:paraId="176A03D0" w14:textId="77777777" w:rsidTr="00306DDC">
        <w:trPr>
          <w:trHeight w:val="284"/>
          <w:jc w:val="center"/>
        </w:trPr>
        <w:tc>
          <w:tcPr>
            <w:tcW w:w="1266" w:type="dxa"/>
            <w:shd w:val="clear" w:color="000000" w:fill="FFFFFF"/>
            <w:vAlign w:val="center"/>
            <w:hideMark/>
          </w:tcPr>
          <w:p w14:paraId="3BC59CB6" w14:textId="77777777" w:rsidR="000C6AE7" w:rsidRPr="00C036F6" w:rsidRDefault="000C6AE7" w:rsidP="000C6AE7">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Ramun</w:t>
            </w:r>
          </w:p>
        </w:tc>
        <w:tc>
          <w:tcPr>
            <w:tcW w:w="1418" w:type="dxa"/>
            <w:shd w:val="clear" w:color="000000" w:fill="FFFFFF"/>
            <w:vAlign w:val="center"/>
            <w:hideMark/>
          </w:tcPr>
          <w:p w14:paraId="2719C1C5"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30+350</w:t>
            </w:r>
          </w:p>
        </w:tc>
        <w:tc>
          <w:tcPr>
            <w:tcW w:w="4536" w:type="dxa"/>
            <w:shd w:val="clear" w:color="000000" w:fill="FFFFFF"/>
            <w:hideMark/>
          </w:tcPr>
          <w:p w14:paraId="222B5944" w14:textId="17CF16B6" w:rsidR="000C6AE7" w:rsidRPr="00C036F6" w:rsidRDefault="000C6AE7" w:rsidP="000C6AE7">
            <w:pPr>
              <w:jc w:val="both"/>
              <w:rPr>
                <w:rFonts w:asciiTheme="minorHAnsi" w:eastAsia="Times New Roman" w:hAnsiTheme="minorHAnsi" w:cstheme="minorHAnsi"/>
                <w:color w:val="030F40"/>
                <w:sz w:val="20"/>
                <w:szCs w:val="20"/>
                <w:lang w:val="sq-AL"/>
              </w:rPr>
            </w:pPr>
            <w:r w:rsidRPr="00E54CB0">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si të ul</w:t>
            </w:r>
            <w:r w:rsidR="00952125">
              <w:rPr>
                <w:rFonts w:asciiTheme="minorHAnsi" w:eastAsia="Times New Roman" w:hAnsiTheme="minorHAnsi" w:cstheme="minorHAnsi"/>
                <w:color w:val="030F40"/>
                <w:sz w:val="20"/>
                <w:szCs w:val="20"/>
                <w:lang w:val="sq-AL"/>
              </w:rPr>
              <w:t>ë</w:t>
            </w:r>
            <w:r w:rsidRPr="00E54CB0">
              <w:rPr>
                <w:rFonts w:asciiTheme="minorHAnsi" w:eastAsia="Times New Roman" w:hAnsiTheme="minorHAnsi" w:cstheme="minorHAnsi"/>
                <w:color w:val="030F40"/>
                <w:sz w:val="20"/>
                <w:szCs w:val="20"/>
                <w:lang w:val="sq-AL"/>
              </w:rPr>
              <w:t>t me prona të shpërndara.</w:t>
            </w:r>
          </w:p>
        </w:tc>
        <w:tc>
          <w:tcPr>
            <w:tcW w:w="2127" w:type="dxa"/>
            <w:shd w:val="clear" w:color="000000" w:fill="FFFFFF"/>
            <w:vAlign w:val="center"/>
            <w:hideMark/>
          </w:tcPr>
          <w:p w14:paraId="740C501B" w14:textId="77777777" w:rsidR="000C6AE7" w:rsidRPr="00C036F6" w:rsidRDefault="000C6AE7" w:rsidP="000C6AE7">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20</w:t>
            </w:r>
          </w:p>
        </w:tc>
      </w:tr>
      <w:tr w:rsidR="00D14F16" w:rsidRPr="00C036F6" w14:paraId="6B2DAD00" w14:textId="77777777" w:rsidTr="00964953">
        <w:trPr>
          <w:trHeight w:val="284"/>
          <w:jc w:val="center"/>
        </w:trPr>
        <w:tc>
          <w:tcPr>
            <w:tcW w:w="1266" w:type="dxa"/>
            <w:shd w:val="clear" w:color="000000" w:fill="FFFFFF"/>
            <w:vAlign w:val="center"/>
            <w:hideMark/>
          </w:tcPr>
          <w:p w14:paraId="5920FA88" w14:textId="77777777" w:rsidR="00D14F16" w:rsidRPr="00C036F6" w:rsidRDefault="00D14F16" w:rsidP="00ED5B8D">
            <w:pPr>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Zahaq</w:t>
            </w:r>
          </w:p>
        </w:tc>
        <w:tc>
          <w:tcPr>
            <w:tcW w:w="1418" w:type="dxa"/>
            <w:shd w:val="clear" w:color="000000" w:fill="FFFFFF"/>
            <w:vAlign w:val="center"/>
            <w:hideMark/>
          </w:tcPr>
          <w:p w14:paraId="6138278B"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30+420</w:t>
            </w:r>
          </w:p>
        </w:tc>
        <w:tc>
          <w:tcPr>
            <w:tcW w:w="4536" w:type="dxa"/>
            <w:shd w:val="clear" w:color="000000" w:fill="FFFFFF"/>
            <w:vAlign w:val="center"/>
            <w:hideMark/>
          </w:tcPr>
          <w:p w14:paraId="4251EE2A" w14:textId="67894779" w:rsidR="00D14F16" w:rsidRPr="00C036F6" w:rsidRDefault="000C6AE7" w:rsidP="00ED5B8D">
            <w:pPr>
              <w:rPr>
                <w:rFonts w:asciiTheme="minorHAnsi" w:eastAsia="Times New Roman" w:hAnsiTheme="minorHAnsi" w:cstheme="minorHAnsi"/>
                <w:color w:val="030F40"/>
                <w:sz w:val="20"/>
                <w:szCs w:val="20"/>
                <w:lang w:val="sq-AL"/>
              </w:rPr>
            </w:pPr>
            <w:r w:rsidRPr="008404DC">
              <w:rPr>
                <w:rFonts w:asciiTheme="minorHAnsi" w:eastAsia="Times New Roman" w:hAnsiTheme="minorHAnsi" w:cstheme="minorHAnsi"/>
                <w:color w:val="030F40"/>
                <w:sz w:val="20"/>
                <w:szCs w:val="20"/>
                <w:lang w:val="sq-AL"/>
              </w:rPr>
              <w:t>Zonë e banuar me dend</w:t>
            </w:r>
            <w:r w:rsidR="00952125">
              <w:rPr>
                <w:rFonts w:asciiTheme="minorHAnsi" w:eastAsia="Times New Roman" w:hAnsiTheme="minorHAnsi" w:cstheme="minorHAnsi"/>
                <w:color w:val="030F40"/>
                <w:sz w:val="20"/>
                <w:szCs w:val="20"/>
                <w:lang w:val="sq-AL"/>
              </w:rPr>
              <w:t>ë</w:t>
            </w:r>
            <w:r w:rsidRPr="008404DC">
              <w:rPr>
                <w:rFonts w:asciiTheme="minorHAnsi" w:eastAsia="Times New Roman" w:hAnsiTheme="minorHAnsi" w:cstheme="minorHAnsi"/>
                <w:color w:val="030F40"/>
                <w:sz w:val="20"/>
                <w:szCs w:val="20"/>
                <w:lang w:val="sq-AL"/>
              </w:rPr>
              <w:t>si të mesme me prona të shpërndara.</w:t>
            </w:r>
          </w:p>
        </w:tc>
        <w:tc>
          <w:tcPr>
            <w:tcW w:w="2127" w:type="dxa"/>
            <w:shd w:val="clear" w:color="000000" w:fill="FFFFFF"/>
            <w:vAlign w:val="center"/>
            <w:hideMark/>
          </w:tcPr>
          <w:p w14:paraId="5C2AA5F6" w14:textId="77777777" w:rsidR="00D14F16" w:rsidRPr="00C036F6" w:rsidRDefault="00D14F16" w:rsidP="00ED5B8D">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200</w:t>
            </w:r>
          </w:p>
        </w:tc>
      </w:tr>
    </w:tbl>
    <w:p w14:paraId="5252C2A6" w14:textId="1B87BA69" w:rsidR="00D14F16" w:rsidRPr="00C036F6" w:rsidRDefault="00FD11C1" w:rsidP="00FD11C1">
      <w:pPr>
        <w:pStyle w:val="BodyText"/>
        <w:rPr>
          <w:lang w:val="sq-AL"/>
        </w:rPr>
      </w:pPr>
      <w:r w:rsidRPr="00FD11C1">
        <w:rPr>
          <w:lang w:val="sq-AL"/>
        </w:rPr>
        <w:t xml:space="preserve">Vendbanimet që ndodhen në afërsi të autostradës së propozuar dhe Rrugës Kombëtare ekzistuese janë </w:t>
      </w:r>
      <w:r>
        <w:rPr>
          <w:lang w:val="sq-AL"/>
        </w:rPr>
        <w:t xml:space="preserve">pasqyruar </w:t>
      </w:r>
      <w:r w:rsidRPr="00FD11C1">
        <w:rPr>
          <w:lang w:val="sq-AL"/>
        </w:rPr>
        <w:t>në tabelën që vijon, si dhe popullsi</w:t>
      </w:r>
      <w:r>
        <w:rPr>
          <w:lang w:val="sq-AL"/>
        </w:rPr>
        <w:t xml:space="preserve">a </w:t>
      </w:r>
      <w:r w:rsidRPr="00FD11C1">
        <w:rPr>
          <w:lang w:val="sq-AL"/>
        </w:rPr>
        <w:t>përkatëse</w:t>
      </w:r>
      <w:r>
        <w:rPr>
          <w:lang w:val="sq-AL"/>
        </w:rPr>
        <w:t>.</w:t>
      </w:r>
    </w:p>
    <w:p w14:paraId="0C43B95B" w14:textId="15017BBB" w:rsidR="00D14F16" w:rsidRPr="00C036F6" w:rsidRDefault="00FD11C1" w:rsidP="00ED5B8D">
      <w:pPr>
        <w:pStyle w:val="Caption"/>
        <w:keepNext/>
        <w:jc w:val="left"/>
        <w:rPr>
          <w:lang w:val="sq-AL"/>
        </w:rPr>
      </w:pPr>
      <w:bookmarkStart w:id="18" w:name="_Toc24105856"/>
      <w:bookmarkStart w:id="19" w:name="_Toc26782459"/>
      <w:r>
        <w:rPr>
          <w:lang w:val="sq-AL"/>
        </w:rPr>
        <w:t>Tabela</w:t>
      </w:r>
      <w:r w:rsidR="00ED5B8D"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ED5B8D" w:rsidRPr="00C036F6">
        <w:rPr>
          <w:lang w:val="sq-AL"/>
        </w:rPr>
        <w:t xml:space="preserve">: </w:t>
      </w:r>
      <w:r>
        <w:rPr>
          <w:lang w:val="sq-AL"/>
        </w:rPr>
        <w:t>Vendbanimet shum</w:t>
      </w:r>
      <w:r w:rsidR="00952125">
        <w:rPr>
          <w:lang w:val="sq-AL"/>
        </w:rPr>
        <w:t>ë</w:t>
      </w:r>
      <w:r>
        <w:rPr>
          <w:lang w:val="sq-AL"/>
        </w:rPr>
        <w:t xml:space="preserve"> af</w:t>
      </w:r>
      <w:r w:rsidR="00952125">
        <w:rPr>
          <w:lang w:val="sq-AL"/>
        </w:rPr>
        <w:t>ë</w:t>
      </w:r>
      <w:r>
        <w:rPr>
          <w:lang w:val="sq-AL"/>
        </w:rPr>
        <w:t>r me autostrad</w:t>
      </w:r>
      <w:r w:rsidR="00952125">
        <w:rPr>
          <w:lang w:val="sq-AL"/>
        </w:rPr>
        <w:t>ë</w:t>
      </w:r>
      <w:r>
        <w:rPr>
          <w:lang w:val="sq-AL"/>
        </w:rPr>
        <w:t xml:space="preserve">n </w:t>
      </w:r>
      <w:r w:rsidR="00D14F16" w:rsidRPr="00C036F6">
        <w:rPr>
          <w:lang w:val="sq-AL"/>
        </w:rPr>
        <w:t>(</w:t>
      </w:r>
      <w:r>
        <w:rPr>
          <w:lang w:val="sq-AL"/>
        </w:rPr>
        <w:t>brenda zon</w:t>
      </w:r>
      <w:r w:rsidR="00952125">
        <w:rPr>
          <w:lang w:val="sq-AL"/>
        </w:rPr>
        <w:t>ë</w:t>
      </w:r>
      <w:r>
        <w:rPr>
          <w:lang w:val="sq-AL"/>
        </w:rPr>
        <w:t>s s</w:t>
      </w:r>
      <w:r w:rsidR="00952125">
        <w:rPr>
          <w:lang w:val="sq-AL"/>
        </w:rPr>
        <w:t>ë</w:t>
      </w:r>
      <w:r>
        <w:rPr>
          <w:lang w:val="sq-AL"/>
        </w:rPr>
        <w:t xml:space="preserve"> studimit</w:t>
      </w:r>
      <w:r w:rsidR="00D14F16" w:rsidRPr="00C036F6">
        <w:rPr>
          <w:lang w:val="sq-AL"/>
        </w:rPr>
        <w:t>)</w:t>
      </w:r>
      <w:bookmarkEnd w:id="18"/>
      <w:bookmarkEnd w:id="19"/>
      <w:r w:rsidR="00D14F16" w:rsidRPr="00C036F6">
        <w:rPr>
          <w:lang w:val="sq-AL"/>
        </w:rPr>
        <w:t xml:space="preserve"> </w:t>
      </w:r>
    </w:p>
    <w:tbl>
      <w:tblPr>
        <w:tblW w:w="9656" w:type="dxa"/>
        <w:jc w:val="center"/>
        <w:tblBorders>
          <w:top w:val="single" w:sz="6" w:space="0" w:color="AADC14"/>
          <w:left w:val="single" w:sz="6" w:space="0" w:color="AADC14"/>
          <w:bottom w:val="single" w:sz="6" w:space="0" w:color="AADC14"/>
          <w:right w:val="single" w:sz="6" w:space="0" w:color="AADC14"/>
          <w:insideH w:val="single" w:sz="6" w:space="0" w:color="AADC14"/>
          <w:insideV w:val="single" w:sz="6" w:space="0" w:color="AADC14"/>
        </w:tblBorders>
        <w:tblLook w:val="00A0" w:firstRow="1" w:lastRow="0" w:firstColumn="1" w:lastColumn="0" w:noHBand="0" w:noVBand="0"/>
      </w:tblPr>
      <w:tblGrid>
        <w:gridCol w:w="1278"/>
        <w:gridCol w:w="2100"/>
        <w:gridCol w:w="2950"/>
        <w:gridCol w:w="1329"/>
        <w:gridCol w:w="1003"/>
        <w:gridCol w:w="996"/>
      </w:tblGrid>
      <w:tr w:rsidR="00D14F16" w:rsidRPr="00C036F6" w14:paraId="4610DABC" w14:textId="77777777" w:rsidTr="00014AD9">
        <w:trPr>
          <w:trHeight w:val="300"/>
          <w:tblHeader/>
          <w:jc w:val="center"/>
        </w:trPr>
        <w:tc>
          <w:tcPr>
            <w:tcW w:w="0" w:type="auto"/>
            <w:shd w:val="clear" w:color="auto" w:fill="030F40"/>
            <w:noWrap/>
            <w:vAlign w:val="center"/>
            <w:hideMark/>
          </w:tcPr>
          <w:p w14:paraId="1D2AA05E" w14:textId="4EAC47DF"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Komuna</w:t>
            </w:r>
          </w:p>
        </w:tc>
        <w:tc>
          <w:tcPr>
            <w:tcW w:w="0" w:type="auto"/>
            <w:shd w:val="clear" w:color="auto" w:fill="030F40"/>
            <w:noWrap/>
            <w:vAlign w:val="center"/>
            <w:hideMark/>
          </w:tcPr>
          <w:p w14:paraId="0756F47E" w14:textId="27E2496C"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Vendbanimi</w:t>
            </w:r>
          </w:p>
        </w:tc>
        <w:tc>
          <w:tcPr>
            <w:tcW w:w="2950" w:type="dxa"/>
            <w:shd w:val="clear" w:color="auto" w:fill="030F40"/>
            <w:vAlign w:val="center"/>
          </w:tcPr>
          <w:p w14:paraId="2DEE3E0C" w14:textId="75AE90DB" w:rsidR="00D14F16" w:rsidRPr="00C036F6" w:rsidRDefault="00FD11C1" w:rsidP="00FD11C1">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Distanca nga autostrada</w:t>
            </w:r>
          </w:p>
        </w:tc>
        <w:tc>
          <w:tcPr>
            <w:tcW w:w="1325" w:type="dxa"/>
            <w:shd w:val="clear" w:color="auto" w:fill="030F40"/>
            <w:noWrap/>
            <w:vAlign w:val="center"/>
            <w:hideMark/>
          </w:tcPr>
          <w:p w14:paraId="27CF15A6" w14:textId="3B7F0821"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Apartamente</w:t>
            </w:r>
          </w:p>
          <w:p w14:paraId="4E7E3920" w14:textId="77777777" w:rsidR="00D14F16" w:rsidRPr="00C036F6" w:rsidRDefault="00D14F16" w:rsidP="00ED5B8D">
            <w:pPr>
              <w:widowControl w:val="0"/>
              <w:jc w:val="center"/>
              <w:rPr>
                <w:rFonts w:ascii="Myriad Pro" w:eastAsia="Times New Roman" w:hAnsi="Myriad Pro" w:cs="Times New Roman"/>
                <w:b/>
                <w:color w:val="auto"/>
                <w:sz w:val="18"/>
                <w:szCs w:val="18"/>
                <w:lang w:val="sq-AL"/>
              </w:rPr>
            </w:pPr>
            <w:r w:rsidRPr="00C036F6">
              <w:rPr>
                <w:rFonts w:ascii="Myriad Pro" w:eastAsia="Times New Roman" w:hAnsi="Myriad Pro" w:cs="Times New Roman"/>
                <w:b/>
                <w:color w:val="auto"/>
                <w:sz w:val="18"/>
                <w:szCs w:val="18"/>
                <w:lang w:val="sq-AL"/>
              </w:rPr>
              <w:t>2011</w:t>
            </w:r>
          </w:p>
        </w:tc>
        <w:tc>
          <w:tcPr>
            <w:tcW w:w="0" w:type="auto"/>
            <w:shd w:val="clear" w:color="auto" w:fill="030F40"/>
            <w:noWrap/>
            <w:vAlign w:val="center"/>
            <w:hideMark/>
          </w:tcPr>
          <w:p w14:paraId="5B6266D3" w14:textId="2231E535"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Familje</w:t>
            </w:r>
          </w:p>
          <w:p w14:paraId="690FA390" w14:textId="77777777" w:rsidR="00D14F16" w:rsidRPr="00C036F6" w:rsidRDefault="00D14F16" w:rsidP="00ED5B8D">
            <w:pPr>
              <w:widowControl w:val="0"/>
              <w:jc w:val="center"/>
              <w:rPr>
                <w:rFonts w:ascii="Myriad Pro" w:eastAsia="Times New Roman" w:hAnsi="Myriad Pro" w:cs="Times New Roman"/>
                <w:b/>
                <w:color w:val="auto"/>
                <w:sz w:val="18"/>
                <w:szCs w:val="18"/>
                <w:lang w:val="sq-AL"/>
              </w:rPr>
            </w:pPr>
            <w:r w:rsidRPr="00C036F6">
              <w:rPr>
                <w:rFonts w:ascii="Myriad Pro" w:eastAsia="Times New Roman" w:hAnsi="Myriad Pro" w:cs="Times New Roman"/>
                <w:b/>
                <w:color w:val="auto"/>
                <w:sz w:val="18"/>
                <w:szCs w:val="18"/>
                <w:lang w:val="sq-AL"/>
              </w:rPr>
              <w:t>2011</w:t>
            </w:r>
          </w:p>
        </w:tc>
        <w:tc>
          <w:tcPr>
            <w:tcW w:w="0" w:type="auto"/>
            <w:shd w:val="clear" w:color="auto" w:fill="030F40"/>
            <w:noWrap/>
            <w:vAlign w:val="center"/>
            <w:hideMark/>
          </w:tcPr>
          <w:p w14:paraId="3A0AA962" w14:textId="626B48DF" w:rsidR="00D14F16" w:rsidRPr="00C036F6" w:rsidRDefault="00FD11C1" w:rsidP="00ED5B8D">
            <w:pPr>
              <w:widowControl w:val="0"/>
              <w:jc w:val="center"/>
              <w:rPr>
                <w:rFonts w:ascii="Myriad Pro" w:eastAsia="Times New Roman" w:hAnsi="Myriad Pro" w:cs="Times New Roman"/>
                <w:b/>
                <w:color w:val="auto"/>
                <w:sz w:val="18"/>
                <w:szCs w:val="18"/>
                <w:lang w:val="sq-AL"/>
              </w:rPr>
            </w:pPr>
            <w:r>
              <w:rPr>
                <w:rFonts w:ascii="Myriad Pro" w:eastAsia="Times New Roman" w:hAnsi="Myriad Pro" w:cs="Times New Roman"/>
                <w:b/>
                <w:color w:val="auto"/>
                <w:sz w:val="18"/>
                <w:szCs w:val="18"/>
                <w:lang w:val="sq-AL"/>
              </w:rPr>
              <w:t>Banor</w:t>
            </w:r>
            <w:r w:rsidR="00952125">
              <w:rPr>
                <w:rFonts w:ascii="Myriad Pro" w:eastAsia="Times New Roman" w:hAnsi="Myriad Pro" w:cs="Times New Roman"/>
                <w:b/>
                <w:color w:val="auto"/>
                <w:sz w:val="18"/>
                <w:szCs w:val="18"/>
                <w:lang w:val="sq-AL"/>
              </w:rPr>
              <w:t>ë</w:t>
            </w:r>
          </w:p>
        </w:tc>
      </w:tr>
      <w:tr w:rsidR="00D14F16" w:rsidRPr="00C036F6" w14:paraId="0750D4C6" w14:textId="77777777" w:rsidTr="00014AD9">
        <w:trPr>
          <w:trHeight w:val="300"/>
          <w:jc w:val="center"/>
        </w:trPr>
        <w:tc>
          <w:tcPr>
            <w:tcW w:w="0" w:type="auto"/>
            <w:shd w:val="clear" w:color="auto" w:fill="auto"/>
            <w:vAlign w:val="center"/>
            <w:hideMark/>
          </w:tcPr>
          <w:p w14:paraId="0FA438B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Malishevë</w:t>
            </w:r>
          </w:p>
        </w:tc>
        <w:tc>
          <w:tcPr>
            <w:tcW w:w="0" w:type="auto"/>
            <w:shd w:val="clear" w:color="auto" w:fill="auto"/>
            <w:noWrap/>
            <w:vAlign w:val="center"/>
            <w:hideMark/>
          </w:tcPr>
          <w:p w14:paraId="2A21675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Kijevë</w:t>
            </w:r>
          </w:p>
        </w:tc>
        <w:tc>
          <w:tcPr>
            <w:tcW w:w="2950" w:type="dxa"/>
            <w:vAlign w:val="center"/>
          </w:tcPr>
          <w:p w14:paraId="5E86C67A" w14:textId="6E8DD250"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Ndodhet në jug të autostradës, në një distancë prej 210m.</w:t>
            </w:r>
          </w:p>
        </w:tc>
        <w:tc>
          <w:tcPr>
            <w:tcW w:w="1325" w:type="dxa"/>
            <w:shd w:val="clear" w:color="auto" w:fill="auto"/>
            <w:vAlign w:val="center"/>
            <w:hideMark/>
          </w:tcPr>
          <w:p w14:paraId="73792DE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239</w:t>
            </w:r>
          </w:p>
        </w:tc>
        <w:tc>
          <w:tcPr>
            <w:tcW w:w="0" w:type="auto"/>
            <w:shd w:val="clear" w:color="auto" w:fill="auto"/>
            <w:vAlign w:val="center"/>
            <w:hideMark/>
          </w:tcPr>
          <w:p w14:paraId="0AE2F33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188</w:t>
            </w:r>
          </w:p>
        </w:tc>
        <w:tc>
          <w:tcPr>
            <w:tcW w:w="0" w:type="auto"/>
            <w:shd w:val="clear" w:color="auto" w:fill="auto"/>
            <w:vAlign w:val="center"/>
            <w:hideMark/>
          </w:tcPr>
          <w:p w14:paraId="3F99B8B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1279</w:t>
            </w:r>
          </w:p>
        </w:tc>
      </w:tr>
      <w:tr w:rsidR="00D14F16" w:rsidRPr="00C036F6" w14:paraId="6DF7C3E3" w14:textId="77777777" w:rsidTr="00014AD9">
        <w:trPr>
          <w:trHeight w:val="300"/>
          <w:jc w:val="center"/>
        </w:trPr>
        <w:tc>
          <w:tcPr>
            <w:tcW w:w="0" w:type="auto"/>
            <w:shd w:val="clear" w:color="auto" w:fill="auto"/>
            <w:vAlign w:val="center"/>
            <w:hideMark/>
          </w:tcPr>
          <w:p w14:paraId="42FF668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5B0E190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Zabërgjë</w:t>
            </w:r>
          </w:p>
        </w:tc>
        <w:tc>
          <w:tcPr>
            <w:tcW w:w="2950" w:type="dxa"/>
            <w:vAlign w:val="center"/>
          </w:tcPr>
          <w:p w14:paraId="46E2C0F0" w14:textId="329DD471"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 xml:space="preserve">veri </w:t>
            </w:r>
            <w:r w:rsidRPr="003F7939">
              <w:rPr>
                <w:rFonts w:asciiTheme="minorHAnsi" w:eastAsia="Times New Roman" w:hAnsiTheme="minorHAnsi" w:cstheme="minorHAnsi"/>
                <w:color w:val="030F40"/>
                <w:sz w:val="20"/>
                <w:szCs w:val="20"/>
                <w:lang w:val="sq-AL"/>
              </w:rPr>
              <w:t xml:space="preserve">të autostradës, në një distancë prej </w:t>
            </w:r>
            <w:r>
              <w:rPr>
                <w:rFonts w:asciiTheme="minorHAnsi" w:eastAsia="Times New Roman" w:hAnsiTheme="minorHAnsi" w:cstheme="minorHAnsi"/>
                <w:color w:val="030F40"/>
                <w:sz w:val="20"/>
                <w:szCs w:val="20"/>
                <w:lang w:val="sq-AL"/>
              </w:rPr>
              <w:t>150m</w:t>
            </w:r>
            <w:r w:rsidRPr="003F7939">
              <w:rPr>
                <w:rFonts w:asciiTheme="minorHAnsi" w:eastAsia="Times New Roman" w:hAnsiTheme="minorHAnsi" w:cstheme="minorHAnsi"/>
                <w:color w:val="030F40"/>
                <w:sz w:val="20"/>
                <w:szCs w:val="20"/>
                <w:lang w:val="sq-AL"/>
              </w:rPr>
              <w:t>.</w:t>
            </w:r>
          </w:p>
        </w:tc>
        <w:tc>
          <w:tcPr>
            <w:tcW w:w="1325" w:type="dxa"/>
            <w:shd w:val="clear" w:color="auto" w:fill="auto"/>
            <w:vAlign w:val="center"/>
            <w:hideMark/>
          </w:tcPr>
          <w:p w14:paraId="0410952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127</w:t>
            </w:r>
          </w:p>
        </w:tc>
        <w:tc>
          <w:tcPr>
            <w:tcW w:w="0" w:type="auto"/>
            <w:shd w:val="clear" w:color="auto" w:fill="auto"/>
            <w:vAlign w:val="center"/>
            <w:hideMark/>
          </w:tcPr>
          <w:p w14:paraId="0B36A41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102</w:t>
            </w:r>
          </w:p>
        </w:tc>
        <w:tc>
          <w:tcPr>
            <w:tcW w:w="0" w:type="auto"/>
            <w:shd w:val="clear" w:color="auto" w:fill="auto"/>
            <w:vAlign w:val="center"/>
            <w:hideMark/>
          </w:tcPr>
          <w:p w14:paraId="4A42565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728</w:t>
            </w:r>
          </w:p>
        </w:tc>
      </w:tr>
      <w:tr w:rsidR="00D14F16" w:rsidRPr="00C036F6" w14:paraId="5B1510EF" w14:textId="77777777" w:rsidTr="00014AD9">
        <w:trPr>
          <w:trHeight w:val="300"/>
          <w:jc w:val="center"/>
        </w:trPr>
        <w:tc>
          <w:tcPr>
            <w:tcW w:w="0" w:type="auto"/>
            <w:shd w:val="clear" w:color="auto" w:fill="auto"/>
            <w:vAlign w:val="center"/>
          </w:tcPr>
          <w:p w14:paraId="5522CBB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tcPr>
          <w:p w14:paraId="32EDBC7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Gllarevë</w:t>
            </w:r>
          </w:p>
        </w:tc>
        <w:tc>
          <w:tcPr>
            <w:tcW w:w="2950" w:type="dxa"/>
            <w:vAlign w:val="center"/>
          </w:tcPr>
          <w:p w14:paraId="6564EA2A" w14:textId="4D5613B9"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90m.</w:t>
            </w:r>
          </w:p>
        </w:tc>
        <w:tc>
          <w:tcPr>
            <w:tcW w:w="1325" w:type="dxa"/>
            <w:shd w:val="clear" w:color="auto" w:fill="auto"/>
            <w:vAlign w:val="center"/>
          </w:tcPr>
          <w:p w14:paraId="6B78368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275</w:t>
            </w:r>
          </w:p>
        </w:tc>
        <w:tc>
          <w:tcPr>
            <w:tcW w:w="0" w:type="auto"/>
            <w:shd w:val="clear" w:color="auto" w:fill="auto"/>
            <w:vAlign w:val="center"/>
          </w:tcPr>
          <w:p w14:paraId="7DD0E11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218</w:t>
            </w:r>
          </w:p>
        </w:tc>
        <w:tc>
          <w:tcPr>
            <w:tcW w:w="0" w:type="auto"/>
            <w:shd w:val="clear" w:color="auto" w:fill="auto"/>
            <w:vAlign w:val="center"/>
          </w:tcPr>
          <w:p w14:paraId="5158E9F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1784</w:t>
            </w:r>
          </w:p>
        </w:tc>
      </w:tr>
      <w:tr w:rsidR="00D14F16" w:rsidRPr="00C036F6" w14:paraId="68579A1E" w14:textId="77777777" w:rsidTr="00014AD9">
        <w:trPr>
          <w:trHeight w:val="300"/>
          <w:jc w:val="center"/>
        </w:trPr>
        <w:tc>
          <w:tcPr>
            <w:tcW w:w="0" w:type="auto"/>
            <w:shd w:val="clear" w:color="auto" w:fill="auto"/>
            <w:vAlign w:val="center"/>
            <w:hideMark/>
          </w:tcPr>
          <w:p w14:paraId="523776F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34DCC3C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Rixhevë</w:t>
            </w:r>
          </w:p>
          <w:p w14:paraId="144F19B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(Gllareve/Rixheve)</w:t>
            </w:r>
          </w:p>
        </w:tc>
        <w:tc>
          <w:tcPr>
            <w:tcW w:w="2950" w:type="dxa"/>
            <w:vAlign w:val="center"/>
          </w:tcPr>
          <w:p w14:paraId="399A16FC" w14:textId="22CF5843"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90m.</w:t>
            </w:r>
          </w:p>
        </w:tc>
        <w:tc>
          <w:tcPr>
            <w:tcW w:w="1325" w:type="dxa"/>
            <w:shd w:val="clear" w:color="auto" w:fill="auto"/>
            <w:vAlign w:val="center"/>
            <w:hideMark/>
          </w:tcPr>
          <w:p w14:paraId="6770A06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122</w:t>
            </w:r>
          </w:p>
        </w:tc>
        <w:tc>
          <w:tcPr>
            <w:tcW w:w="0" w:type="auto"/>
            <w:shd w:val="clear" w:color="auto" w:fill="auto"/>
            <w:vAlign w:val="center"/>
            <w:hideMark/>
          </w:tcPr>
          <w:p w14:paraId="66C68DF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112</w:t>
            </w:r>
          </w:p>
        </w:tc>
        <w:tc>
          <w:tcPr>
            <w:tcW w:w="0" w:type="auto"/>
            <w:shd w:val="clear" w:color="auto" w:fill="auto"/>
            <w:vAlign w:val="center"/>
            <w:hideMark/>
          </w:tcPr>
          <w:p w14:paraId="6A415B4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870</w:t>
            </w:r>
          </w:p>
        </w:tc>
      </w:tr>
      <w:tr w:rsidR="00D14F16" w:rsidRPr="00C036F6" w14:paraId="778A4ADA" w14:textId="77777777" w:rsidTr="00014AD9">
        <w:trPr>
          <w:trHeight w:val="300"/>
          <w:jc w:val="center"/>
        </w:trPr>
        <w:tc>
          <w:tcPr>
            <w:tcW w:w="0" w:type="auto"/>
            <w:shd w:val="clear" w:color="auto" w:fill="auto"/>
            <w:vAlign w:val="center"/>
            <w:hideMark/>
          </w:tcPr>
          <w:p w14:paraId="03C05D4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05C6066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Dobërdol</w:t>
            </w:r>
          </w:p>
        </w:tc>
        <w:tc>
          <w:tcPr>
            <w:tcW w:w="2950" w:type="dxa"/>
            <w:vAlign w:val="center"/>
          </w:tcPr>
          <w:p w14:paraId="18EFEF44" w14:textId="11F53FA8"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 xml:space="preserve">veri </w:t>
            </w:r>
            <w:r w:rsidRPr="003F7939">
              <w:rPr>
                <w:rFonts w:asciiTheme="minorHAnsi" w:eastAsia="Times New Roman" w:hAnsiTheme="minorHAnsi" w:cstheme="minorHAnsi"/>
                <w:color w:val="030F40"/>
                <w:sz w:val="20"/>
                <w:szCs w:val="20"/>
                <w:lang w:val="sq-AL"/>
              </w:rPr>
              <w:t xml:space="preserve">të autostradës, në një distancë prej </w:t>
            </w:r>
            <w:r w:rsidR="00D14F16" w:rsidRPr="00C036F6">
              <w:rPr>
                <w:rFonts w:asciiTheme="minorHAnsi" w:eastAsia="Times New Roman" w:hAnsiTheme="minorHAnsi" w:cstheme="minorHAnsi"/>
                <w:color w:val="030F40"/>
                <w:sz w:val="20"/>
                <w:szCs w:val="20"/>
                <w:lang w:val="sq-AL"/>
              </w:rPr>
              <w:t>280m.</w:t>
            </w:r>
          </w:p>
        </w:tc>
        <w:tc>
          <w:tcPr>
            <w:tcW w:w="1325" w:type="dxa"/>
            <w:shd w:val="clear" w:color="auto" w:fill="auto"/>
            <w:vAlign w:val="center"/>
            <w:hideMark/>
          </w:tcPr>
          <w:p w14:paraId="47BABB6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76</w:t>
            </w:r>
          </w:p>
        </w:tc>
        <w:tc>
          <w:tcPr>
            <w:tcW w:w="0" w:type="auto"/>
            <w:shd w:val="clear" w:color="auto" w:fill="auto"/>
            <w:vAlign w:val="center"/>
            <w:hideMark/>
          </w:tcPr>
          <w:p w14:paraId="61B32A2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54</w:t>
            </w:r>
          </w:p>
        </w:tc>
        <w:tc>
          <w:tcPr>
            <w:tcW w:w="0" w:type="auto"/>
            <w:shd w:val="clear" w:color="auto" w:fill="auto"/>
            <w:vAlign w:val="center"/>
            <w:hideMark/>
          </w:tcPr>
          <w:p w14:paraId="31647FDF"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339</w:t>
            </w:r>
          </w:p>
        </w:tc>
      </w:tr>
      <w:tr w:rsidR="00D14F16" w:rsidRPr="00C036F6" w14:paraId="0B256113" w14:textId="77777777" w:rsidTr="00014AD9">
        <w:trPr>
          <w:trHeight w:val="300"/>
          <w:jc w:val="center"/>
        </w:trPr>
        <w:tc>
          <w:tcPr>
            <w:tcW w:w="0" w:type="auto"/>
            <w:shd w:val="clear" w:color="auto" w:fill="auto"/>
            <w:vAlign w:val="center"/>
            <w:hideMark/>
          </w:tcPr>
          <w:p w14:paraId="0F6679E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695FF56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Drsnik</w:t>
            </w:r>
          </w:p>
        </w:tc>
        <w:tc>
          <w:tcPr>
            <w:tcW w:w="2950" w:type="dxa"/>
            <w:vAlign w:val="center"/>
          </w:tcPr>
          <w:p w14:paraId="21573443" w14:textId="7707BBE5" w:rsidR="00D14F16" w:rsidRPr="00C036F6" w:rsidRDefault="003F7939"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 xml:space="preserve">veri </w:t>
            </w:r>
            <w:r w:rsidRPr="003F7939">
              <w:rPr>
                <w:rFonts w:asciiTheme="minorHAnsi" w:eastAsia="Times New Roman" w:hAnsiTheme="minorHAnsi" w:cstheme="minorHAnsi"/>
                <w:color w:val="030F40"/>
                <w:sz w:val="20"/>
                <w:szCs w:val="20"/>
                <w:lang w:val="sq-AL"/>
              </w:rPr>
              <w:t xml:space="preserve">të autostradës, në një distancë prej </w:t>
            </w:r>
            <w:r w:rsidR="00D14F16" w:rsidRPr="00C036F6">
              <w:rPr>
                <w:rFonts w:asciiTheme="minorHAnsi" w:eastAsia="Times New Roman" w:hAnsiTheme="minorHAnsi" w:cstheme="minorHAnsi"/>
                <w:color w:val="030F40"/>
                <w:sz w:val="20"/>
                <w:szCs w:val="20"/>
                <w:lang w:val="sq-AL"/>
              </w:rPr>
              <w:t>220m.</w:t>
            </w:r>
          </w:p>
          <w:p w14:paraId="297CA3C4" w14:textId="242F1326"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Nd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rtesa 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izoluara ndodhen n</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zon</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n e rreshtimit</w:t>
            </w:r>
            <w:r w:rsidR="00D14F16" w:rsidRPr="00C036F6">
              <w:rPr>
                <w:rFonts w:asciiTheme="minorHAnsi" w:eastAsia="Times New Roman" w:hAnsiTheme="minorHAnsi" w:cstheme="minorHAnsi"/>
                <w:color w:val="030F40"/>
                <w:sz w:val="20"/>
                <w:szCs w:val="20"/>
                <w:lang w:val="sq-AL"/>
              </w:rPr>
              <w:t xml:space="preserve">. </w:t>
            </w:r>
          </w:p>
        </w:tc>
        <w:tc>
          <w:tcPr>
            <w:tcW w:w="1325" w:type="dxa"/>
            <w:shd w:val="clear" w:color="auto" w:fill="auto"/>
            <w:vAlign w:val="center"/>
            <w:hideMark/>
          </w:tcPr>
          <w:p w14:paraId="2DA35D3D"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485</w:t>
            </w:r>
          </w:p>
        </w:tc>
        <w:tc>
          <w:tcPr>
            <w:tcW w:w="0" w:type="auto"/>
            <w:shd w:val="clear" w:color="auto" w:fill="auto"/>
            <w:vAlign w:val="center"/>
            <w:hideMark/>
          </w:tcPr>
          <w:p w14:paraId="6F3CA82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304</w:t>
            </w:r>
          </w:p>
        </w:tc>
        <w:tc>
          <w:tcPr>
            <w:tcW w:w="0" w:type="auto"/>
            <w:shd w:val="clear" w:color="auto" w:fill="auto"/>
            <w:vAlign w:val="center"/>
            <w:hideMark/>
          </w:tcPr>
          <w:p w14:paraId="050AD1F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1770</w:t>
            </w:r>
          </w:p>
        </w:tc>
      </w:tr>
      <w:tr w:rsidR="00D14F16" w:rsidRPr="00C036F6" w14:paraId="4255C5BA" w14:textId="77777777" w:rsidTr="00014AD9">
        <w:trPr>
          <w:trHeight w:val="300"/>
          <w:jc w:val="center"/>
        </w:trPr>
        <w:tc>
          <w:tcPr>
            <w:tcW w:w="0" w:type="auto"/>
            <w:shd w:val="clear" w:color="auto" w:fill="auto"/>
            <w:vAlign w:val="center"/>
            <w:hideMark/>
          </w:tcPr>
          <w:p w14:paraId="3409CAC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76B5FD7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Dollc</w:t>
            </w:r>
          </w:p>
        </w:tc>
        <w:tc>
          <w:tcPr>
            <w:tcW w:w="2950" w:type="dxa"/>
            <w:vAlign w:val="center"/>
          </w:tcPr>
          <w:p w14:paraId="3EC922F5" w14:textId="600086D9" w:rsidR="00D14F16" w:rsidRPr="00C036F6" w:rsidRDefault="003F7939" w:rsidP="00ED5B8D">
            <w:pPr>
              <w:widowControl w:val="0"/>
              <w:jc w:val="both"/>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Autostrada ndan 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vendbanim.</w:t>
            </w:r>
          </w:p>
        </w:tc>
        <w:tc>
          <w:tcPr>
            <w:tcW w:w="1325" w:type="dxa"/>
            <w:shd w:val="clear" w:color="auto" w:fill="auto"/>
            <w:vAlign w:val="center"/>
            <w:hideMark/>
          </w:tcPr>
          <w:p w14:paraId="454EE65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72</w:t>
            </w:r>
          </w:p>
        </w:tc>
        <w:tc>
          <w:tcPr>
            <w:tcW w:w="0" w:type="auto"/>
            <w:shd w:val="clear" w:color="auto" w:fill="auto"/>
            <w:vAlign w:val="center"/>
            <w:hideMark/>
          </w:tcPr>
          <w:p w14:paraId="7EE7B9E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53</w:t>
            </w:r>
          </w:p>
        </w:tc>
        <w:tc>
          <w:tcPr>
            <w:tcW w:w="0" w:type="auto"/>
            <w:shd w:val="clear" w:color="auto" w:fill="auto"/>
            <w:vAlign w:val="center"/>
            <w:hideMark/>
          </w:tcPr>
          <w:p w14:paraId="1AD3970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276</w:t>
            </w:r>
          </w:p>
        </w:tc>
      </w:tr>
      <w:tr w:rsidR="00D14F16" w:rsidRPr="00C036F6" w14:paraId="2CD44D5B" w14:textId="77777777" w:rsidTr="00014AD9">
        <w:trPr>
          <w:trHeight w:val="300"/>
          <w:jc w:val="center"/>
        </w:trPr>
        <w:tc>
          <w:tcPr>
            <w:tcW w:w="0" w:type="auto"/>
            <w:shd w:val="clear" w:color="auto" w:fill="auto"/>
            <w:vAlign w:val="center"/>
            <w:hideMark/>
          </w:tcPr>
          <w:p w14:paraId="6F8F56C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6900BA7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Zajm</w:t>
            </w:r>
          </w:p>
        </w:tc>
        <w:tc>
          <w:tcPr>
            <w:tcW w:w="2950" w:type="dxa"/>
            <w:vAlign w:val="center"/>
          </w:tcPr>
          <w:p w14:paraId="5BFEBE59" w14:textId="5EAF0E0F" w:rsidR="00D14F16" w:rsidRPr="00C036F6" w:rsidRDefault="003F7939" w:rsidP="00DC3D2B">
            <w:pPr>
              <w:widowControl w:val="0"/>
              <w:jc w:val="both"/>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Vendbanimi </w:t>
            </w:r>
            <w:r w:rsidR="00DC3D2B">
              <w:rPr>
                <w:rFonts w:asciiTheme="minorHAnsi" w:eastAsia="Times New Roman" w:hAnsiTheme="minorHAnsi" w:cstheme="minorHAnsi"/>
                <w:color w:val="030F40"/>
                <w:sz w:val="20"/>
                <w:szCs w:val="20"/>
                <w:lang w:val="sq-AL"/>
              </w:rPr>
              <w:t xml:space="preserve">ndahet </w:t>
            </w:r>
            <w:r>
              <w:rPr>
                <w:rFonts w:asciiTheme="minorHAnsi" w:eastAsia="Times New Roman" w:hAnsiTheme="minorHAnsi" w:cstheme="minorHAnsi"/>
                <w:color w:val="030F40"/>
                <w:sz w:val="20"/>
                <w:szCs w:val="20"/>
                <w:lang w:val="sq-AL"/>
              </w:rPr>
              <w:t xml:space="preserve">nga </w:t>
            </w:r>
            <w:r w:rsidR="00DC3D2B">
              <w:rPr>
                <w:rFonts w:asciiTheme="minorHAnsi" w:eastAsia="Times New Roman" w:hAnsiTheme="minorHAnsi" w:cstheme="minorHAnsi"/>
                <w:color w:val="030F40"/>
                <w:sz w:val="20"/>
                <w:szCs w:val="20"/>
                <w:lang w:val="sq-AL"/>
              </w:rPr>
              <w:t xml:space="preserve">shtrirja </w:t>
            </w:r>
            <w:r>
              <w:rPr>
                <w:rFonts w:asciiTheme="minorHAnsi" w:eastAsia="Times New Roman" w:hAnsiTheme="minorHAnsi" w:cstheme="minorHAnsi"/>
                <w:color w:val="030F40"/>
                <w:sz w:val="20"/>
                <w:szCs w:val="20"/>
                <w:lang w:val="sq-AL"/>
              </w:rPr>
              <w:t>e autostrad</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s</w:t>
            </w:r>
            <w:r w:rsidR="00D14F16" w:rsidRPr="00C036F6">
              <w:rPr>
                <w:rFonts w:asciiTheme="minorHAnsi" w:eastAsia="Times New Roman" w:hAnsiTheme="minorHAnsi" w:cstheme="minorHAnsi"/>
                <w:color w:val="030F40"/>
                <w:sz w:val="20"/>
                <w:szCs w:val="20"/>
                <w:lang w:val="sq-AL"/>
              </w:rPr>
              <w:t>.</w:t>
            </w:r>
          </w:p>
        </w:tc>
        <w:tc>
          <w:tcPr>
            <w:tcW w:w="1325" w:type="dxa"/>
            <w:shd w:val="clear" w:color="auto" w:fill="auto"/>
            <w:vAlign w:val="center"/>
            <w:hideMark/>
          </w:tcPr>
          <w:p w14:paraId="56D948F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215</w:t>
            </w:r>
          </w:p>
        </w:tc>
        <w:tc>
          <w:tcPr>
            <w:tcW w:w="0" w:type="auto"/>
            <w:shd w:val="clear" w:color="auto" w:fill="auto"/>
            <w:vAlign w:val="center"/>
            <w:hideMark/>
          </w:tcPr>
          <w:p w14:paraId="68D18731"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184</w:t>
            </w:r>
          </w:p>
        </w:tc>
        <w:tc>
          <w:tcPr>
            <w:tcW w:w="0" w:type="auto"/>
            <w:shd w:val="clear" w:color="auto" w:fill="auto"/>
            <w:vAlign w:val="center"/>
            <w:hideMark/>
          </w:tcPr>
          <w:p w14:paraId="493C63F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1267</w:t>
            </w:r>
          </w:p>
        </w:tc>
      </w:tr>
      <w:tr w:rsidR="00D14F16" w:rsidRPr="00C036F6" w14:paraId="379E8B6D" w14:textId="77777777" w:rsidTr="00014AD9">
        <w:trPr>
          <w:trHeight w:val="300"/>
          <w:jc w:val="center"/>
        </w:trPr>
        <w:tc>
          <w:tcPr>
            <w:tcW w:w="0" w:type="auto"/>
            <w:shd w:val="clear" w:color="auto" w:fill="auto"/>
            <w:vAlign w:val="center"/>
            <w:hideMark/>
          </w:tcPr>
          <w:p w14:paraId="67A8663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42670541"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Drenoc</w:t>
            </w:r>
          </w:p>
        </w:tc>
        <w:tc>
          <w:tcPr>
            <w:tcW w:w="2950" w:type="dxa"/>
            <w:vAlign w:val="center"/>
          </w:tcPr>
          <w:p w14:paraId="05417951" w14:textId="72A581A8"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D56A00">
              <w:rPr>
                <w:rFonts w:asciiTheme="minorHAnsi" w:eastAsia="Times New Roman" w:hAnsiTheme="minorHAnsi" w:cstheme="minorHAnsi"/>
                <w:color w:val="030F40"/>
                <w:sz w:val="20"/>
                <w:szCs w:val="20"/>
                <w:lang w:val="sq-AL"/>
              </w:rPr>
              <w:t>Autostrada lëviz në zonën e pjesës veriore të vendbanimit</w:t>
            </w:r>
            <w:r>
              <w:rPr>
                <w:rFonts w:asciiTheme="minorHAnsi" w:eastAsia="Times New Roman" w:hAnsiTheme="minorHAnsi" w:cstheme="minorHAnsi"/>
                <w:color w:val="030F40"/>
                <w:sz w:val="20"/>
                <w:szCs w:val="20"/>
                <w:lang w:val="sq-AL"/>
              </w:rPr>
              <w:t>.</w:t>
            </w:r>
          </w:p>
        </w:tc>
        <w:tc>
          <w:tcPr>
            <w:tcW w:w="1325" w:type="dxa"/>
            <w:shd w:val="clear" w:color="auto" w:fill="auto"/>
            <w:vAlign w:val="center"/>
            <w:hideMark/>
          </w:tcPr>
          <w:p w14:paraId="3BD7BEB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67</w:t>
            </w:r>
          </w:p>
        </w:tc>
        <w:tc>
          <w:tcPr>
            <w:tcW w:w="0" w:type="auto"/>
            <w:shd w:val="clear" w:color="auto" w:fill="auto"/>
            <w:vAlign w:val="center"/>
            <w:hideMark/>
          </w:tcPr>
          <w:p w14:paraId="5EBC455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60</w:t>
            </w:r>
          </w:p>
        </w:tc>
        <w:tc>
          <w:tcPr>
            <w:tcW w:w="0" w:type="auto"/>
            <w:shd w:val="clear" w:color="auto" w:fill="auto"/>
            <w:vAlign w:val="center"/>
            <w:hideMark/>
          </w:tcPr>
          <w:p w14:paraId="77BD637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440</w:t>
            </w:r>
          </w:p>
        </w:tc>
      </w:tr>
      <w:tr w:rsidR="00D14F16" w:rsidRPr="00C036F6" w14:paraId="7D8D0080" w14:textId="77777777" w:rsidTr="00014AD9">
        <w:trPr>
          <w:trHeight w:val="300"/>
          <w:jc w:val="center"/>
        </w:trPr>
        <w:tc>
          <w:tcPr>
            <w:tcW w:w="0" w:type="auto"/>
            <w:shd w:val="clear" w:color="auto" w:fill="auto"/>
            <w:vAlign w:val="center"/>
            <w:hideMark/>
          </w:tcPr>
          <w:p w14:paraId="5857A65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35955E5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Pjetërq i Poshtëm</w:t>
            </w:r>
          </w:p>
        </w:tc>
        <w:tc>
          <w:tcPr>
            <w:tcW w:w="2950" w:type="dxa"/>
            <w:vAlign w:val="center"/>
          </w:tcPr>
          <w:p w14:paraId="3E50869F" w14:textId="0E57D5CF"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610m.</w:t>
            </w:r>
          </w:p>
        </w:tc>
        <w:tc>
          <w:tcPr>
            <w:tcW w:w="1325" w:type="dxa"/>
            <w:shd w:val="clear" w:color="auto" w:fill="auto"/>
            <w:vAlign w:val="center"/>
            <w:hideMark/>
          </w:tcPr>
          <w:p w14:paraId="32494DE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42</w:t>
            </w:r>
          </w:p>
        </w:tc>
        <w:tc>
          <w:tcPr>
            <w:tcW w:w="0" w:type="auto"/>
            <w:shd w:val="clear" w:color="auto" w:fill="auto"/>
            <w:vAlign w:val="center"/>
            <w:hideMark/>
          </w:tcPr>
          <w:p w14:paraId="413DEC4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w:t>
            </w:r>
          </w:p>
        </w:tc>
        <w:tc>
          <w:tcPr>
            <w:tcW w:w="0" w:type="auto"/>
            <w:shd w:val="clear" w:color="auto" w:fill="auto"/>
            <w:vAlign w:val="center"/>
            <w:hideMark/>
          </w:tcPr>
          <w:p w14:paraId="7F9E78C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160</w:t>
            </w:r>
          </w:p>
        </w:tc>
      </w:tr>
      <w:tr w:rsidR="00D14F16" w:rsidRPr="00C036F6" w14:paraId="4429D7D4" w14:textId="77777777" w:rsidTr="00014AD9">
        <w:trPr>
          <w:trHeight w:val="300"/>
          <w:jc w:val="center"/>
        </w:trPr>
        <w:tc>
          <w:tcPr>
            <w:tcW w:w="0" w:type="auto"/>
            <w:shd w:val="clear" w:color="auto" w:fill="auto"/>
            <w:vAlign w:val="center"/>
            <w:hideMark/>
          </w:tcPr>
          <w:p w14:paraId="255918F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Klinë</w:t>
            </w:r>
          </w:p>
        </w:tc>
        <w:tc>
          <w:tcPr>
            <w:tcW w:w="0" w:type="auto"/>
            <w:shd w:val="clear" w:color="auto" w:fill="auto"/>
            <w:noWrap/>
            <w:vAlign w:val="center"/>
            <w:hideMark/>
          </w:tcPr>
          <w:p w14:paraId="661FE6A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Pjetërq i Epërm</w:t>
            </w:r>
          </w:p>
        </w:tc>
        <w:tc>
          <w:tcPr>
            <w:tcW w:w="2950" w:type="dxa"/>
            <w:vAlign w:val="center"/>
          </w:tcPr>
          <w:p w14:paraId="70E007C7" w14:textId="3527FBB8" w:rsidR="00D14F16" w:rsidRPr="00C036F6" w:rsidRDefault="003F7939" w:rsidP="003F7939">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330m.</w:t>
            </w:r>
          </w:p>
        </w:tc>
        <w:tc>
          <w:tcPr>
            <w:tcW w:w="1325" w:type="dxa"/>
            <w:shd w:val="clear" w:color="auto" w:fill="auto"/>
            <w:vAlign w:val="center"/>
            <w:hideMark/>
          </w:tcPr>
          <w:p w14:paraId="5D97543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120</w:t>
            </w:r>
          </w:p>
        </w:tc>
        <w:tc>
          <w:tcPr>
            <w:tcW w:w="0" w:type="auto"/>
            <w:shd w:val="clear" w:color="auto" w:fill="auto"/>
            <w:vAlign w:val="center"/>
            <w:hideMark/>
          </w:tcPr>
          <w:p w14:paraId="118632E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97</w:t>
            </w:r>
          </w:p>
        </w:tc>
        <w:tc>
          <w:tcPr>
            <w:tcW w:w="0" w:type="auto"/>
            <w:shd w:val="clear" w:color="auto" w:fill="auto"/>
            <w:vAlign w:val="center"/>
            <w:hideMark/>
          </w:tcPr>
          <w:p w14:paraId="645C4E0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563</w:t>
            </w:r>
          </w:p>
        </w:tc>
      </w:tr>
      <w:tr w:rsidR="00D14F16" w:rsidRPr="00C036F6" w14:paraId="677B40C9" w14:textId="77777777" w:rsidTr="00014AD9">
        <w:trPr>
          <w:trHeight w:val="300"/>
          <w:jc w:val="center"/>
        </w:trPr>
        <w:tc>
          <w:tcPr>
            <w:tcW w:w="0" w:type="auto"/>
            <w:shd w:val="clear" w:color="auto" w:fill="auto"/>
            <w:vAlign w:val="center"/>
            <w:hideMark/>
          </w:tcPr>
          <w:p w14:paraId="1449BAD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6B91368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Jabllanicë</w:t>
            </w:r>
          </w:p>
        </w:tc>
        <w:tc>
          <w:tcPr>
            <w:tcW w:w="2950" w:type="dxa"/>
            <w:vAlign w:val="center"/>
          </w:tcPr>
          <w:p w14:paraId="3CE68967" w14:textId="7C401F65"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140m.</w:t>
            </w:r>
          </w:p>
        </w:tc>
        <w:tc>
          <w:tcPr>
            <w:tcW w:w="1325" w:type="dxa"/>
            <w:shd w:val="clear" w:color="auto" w:fill="auto"/>
            <w:vAlign w:val="center"/>
            <w:hideMark/>
          </w:tcPr>
          <w:p w14:paraId="733207A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115</w:t>
            </w:r>
          </w:p>
        </w:tc>
        <w:tc>
          <w:tcPr>
            <w:tcW w:w="0" w:type="auto"/>
            <w:shd w:val="clear" w:color="auto" w:fill="auto"/>
            <w:vAlign w:val="center"/>
            <w:hideMark/>
          </w:tcPr>
          <w:p w14:paraId="615CD70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88</w:t>
            </w:r>
          </w:p>
        </w:tc>
        <w:tc>
          <w:tcPr>
            <w:tcW w:w="0" w:type="auto"/>
            <w:shd w:val="clear" w:color="auto" w:fill="auto"/>
            <w:vAlign w:val="center"/>
            <w:hideMark/>
          </w:tcPr>
          <w:p w14:paraId="41B2127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573</w:t>
            </w:r>
          </w:p>
        </w:tc>
      </w:tr>
      <w:tr w:rsidR="00D14F16" w:rsidRPr="00C036F6" w14:paraId="4D534DEC" w14:textId="77777777" w:rsidTr="00014AD9">
        <w:trPr>
          <w:trHeight w:val="300"/>
          <w:jc w:val="center"/>
        </w:trPr>
        <w:tc>
          <w:tcPr>
            <w:tcW w:w="0" w:type="auto"/>
            <w:shd w:val="clear" w:color="auto" w:fill="auto"/>
            <w:vAlign w:val="center"/>
            <w:hideMark/>
          </w:tcPr>
          <w:p w14:paraId="7E714BE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5B7940B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Kliqinë</w:t>
            </w:r>
          </w:p>
          <w:p w14:paraId="55B5ADD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(Klicine)</w:t>
            </w:r>
          </w:p>
        </w:tc>
        <w:tc>
          <w:tcPr>
            <w:tcW w:w="2950" w:type="dxa"/>
            <w:vAlign w:val="center"/>
          </w:tcPr>
          <w:p w14:paraId="35DACB67" w14:textId="771AE712"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360m.</w:t>
            </w:r>
          </w:p>
        </w:tc>
        <w:tc>
          <w:tcPr>
            <w:tcW w:w="1325" w:type="dxa"/>
            <w:shd w:val="clear" w:color="auto" w:fill="auto"/>
            <w:vAlign w:val="center"/>
            <w:hideMark/>
          </w:tcPr>
          <w:p w14:paraId="25B9EE0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146</w:t>
            </w:r>
          </w:p>
        </w:tc>
        <w:tc>
          <w:tcPr>
            <w:tcW w:w="0" w:type="auto"/>
            <w:shd w:val="clear" w:color="auto" w:fill="auto"/>
            <w:vAlign w:val="center"/>
            <w:hideMark/>
          </w:tcPr>
          <w:p w14:paraId="68ED8AE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118</w:t>
            </w:r>
          </w:p>
        </w:tc>
        <w:tc>
          <w:tcPr>
            <w:tcW w:w="0" w:type="auto"/>
            <w:shd w:val="clear" w:color="auto" w:fill="auto"/>
            <w:vAlign w:val="center"/>
            <w:hideMark/>
          </w:tcPr>
          <w:p w14:paraId="7BF6FCF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833</w:t>
            </w:r>
          </w:p>
        </w:tc>
      </w:tr>
      <w:tr w:rsidR="00D14F16" w:rsidRPr="00C036F6" w14:paraId="5EF003EF" w14:textId="77777777" w:rsidTr="00014AD9">
        <w:trPr>
          <w:trHeight w:val="300"/>
          <w:jc w:val="center"/>
        </w:trPr>
        <w:tc>
          <w:tcPr>
            <w:tcW w:w="0" w:type="auto"/>
            <w:shd w:val="clear" w:color="auto" w:fill="auto"/>
            <w:vAlign w:val="center"/>
            <w:hideMark/>
          </w:tcPr>
          <w:p w14:paraId="0FE1279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4BB8589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Leshan</w:t>
            </w:r>
          </w:p>
        </w:tc>
        <w:tc>
          <w:tcPr>
            <w:tcW w:w="2950" w:type="dxa"/>
            <w:vAlign w:val="center"/>
          </w:tcPr>
          <w:p w14:paraId="7A2B9469" w14:textId="309F06EF"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420m.</w:t>
            </w:r>
          </w:p>
        </w:tc>
        <w:tc>
          <w:tcPr>
            <w:tcW w:w="1325" w:type="dxa"/>
            <w:shd w:val="clear" w:color="auto" w:fill="auto"/>
            <w:vAlign w:val="center"/>
            <w:hideMark/>
          </w:tcPr>
          <w:p w14:paraId="74E96E2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71</w:t>
            </w:r>
          </w:p>
        </w:tc>
        <w:tc>
          <w:tcPr>
            <w:tcW w:w="0" w:type="auto"/>
            <w:shd w:val="clear" w:color="auto" w:fill="auto"/>
            <w:vAlign w:val="center"/>
            <w:hideMark/>
          </w:tcPr>
          <w:p w14:paraId="3A33276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52</w:t>
            </w:r>
          </w:p>
        </w:tc>
        <w:tc>
          <w:tcPr>
            <w:tcW w:w="0" w:type="auto"/>
            <w:shd w:val="clear" w:color="auto" w:fill="auto"/>
            <w:vAlign w:val="center"/>
            <w:hideMark/>
          </w:tcPr>
          <w:p w14:paraId="577C846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354</w:t>
            </w:r>
          </w:p>
        </w:tc>
      </w:tr>
      <w:tr w:rsidR="00D14F16" w:rsidRPr="00C036F6" w14:paraId="2BB7B385" w14:textId="77777777" w:rsidTr="00014AD9">
        <w:trPr>
          <w:trHeight w:val="300"/>
          <w:jc w:val="center"/>
        </w:trPr>
        <w:tc>
          <w:tcPr>
            <w:tcW w:w="0" w:type="auto"/>
            <w:shd w:val="clear" w:color="auto" w:fill="auto"/>
            <w:vAlign w:val="center"/>
            <w:hideMark/>
          </w:tcPr>
          <w:p w14:paraId="38D3E195"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3381F15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Llugaxhi</w:t>
            </w:r>
          </w:p>
        </w:tc>
        <w:tc>
          <w:tcPr>
            <w:tcW w:w="2950" w:type="dxa"/>
            <w:vAlign w:val="center"/>
          </w:tcPr>
          <w:p w14:paraId="1B1452C7" w14:textId="3F631115"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80m.</w:t>
            </w:r>
          </w:p>
        </w:tc>
        <w:tc>
          <w:tcPr>
            <w:tcW w:w="1325" w:type="dxa"/>
            <w:shd w:val="clear" w:color="auto" w:fill="auto"/>
            <w:vAlign w:val="center"/>
            <w:hideMark/>
          </w:tcPr>
          <w:p w14:paraId="75B84A4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165</w:t>
            </w:r>
          </w:p>
        </w:tc>
        <w:tc>
          <w:tcPr>
            <w:tcW w:w="0" w:type="auto"/>
            <w:shd w:val="clear" w:color="auto" w:fill="auto"/>
            <w:vAlign w:val="center"/>
            <w:hideMark/>
          </w:tcPr>
          <w:p w14:paraId="3A0733AE"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119</w:t>
            </w:r>
          </w:p>
        </w:tc>
        <w:tc>
          <w:tcPr>
            <w:tcW w:w="0" w:type="auto"/>
            <w:shd w:val="clear" w:color="auto" w:fill="auto"/>
            <w:vAlign w:val="center"/>
            <w:hideMark/>
          </w:tcPr>
          <w:p w14:paraId="41566D9B"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702</w:t>
            </w:r>
          </w:p>
        </w:tc>
      </w:tr>
      <w:tr w:rsidR="00D14F16" w:rsidRPr="00C036F6" w14:paraId="33A485FD" w14:textId="77777777" w:rsidTr="00014AD9">
        <w:trPr>
          <w:trHeight w:val="300"/>
          <w:jc w:val="center"/>
        </w:trPr>
        <w:tc>
          <w:tcPr>
            <w:tcW w:w="0" w:type="auto"/>
            <w:shd w:val="clear" w:color="auto" w:fill="auto"/>
            <w:vAlign w:val="center"/>
            <w:hideMark/>
          </w:tcPr>
          <w:p w14:paraId="416EB17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4E9BB66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Gllaviçicë</w:t>
            </w:r>
          </w:p>
        </w:tc>
        <w:tc>
          <w:tcPr>
            <w:tcW w:w="2950" w:type="dxa"/>
            <w:vAlign w:val="center"/>
          </w:tcPr>
          <w:p w14:paraId="46B1EE94" w14:textId="6696AF58"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340m.</w:t>
            </w:r>
          </w:p>
        </w:tc>
        <w:tc>
          <w:tcPr>
            <w:tcW w:w="1325" w:type="dxa"/>
            <w:shd w:val="clear" w:color="auto" w:fill="auto"/>
            <w:vAlign w:val="center"/>
            <w:hideMark/>
          </w:tcPr>
          <w:p w14:paraId="331A771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45</w:t>
            </w:r>
          </w:p>
        </w:tc>
        <w:tc>
          <w:tcPr>
            <w:tcW w:w="0" w:type="auto"/>
            <w:shd w:val="clear" w:color="auto" w:fill="auto"/>
            <w:vAlign w:val="center"/>
            <w:hideMark/>
          </w:tcPr>
          <w:p w14:paraId="1957603C"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w:t>
            </w:r>
          </w:p>
        </w:tc>
        <w:tc>
          <w:tcPr>
            <w:tcW w:w="0" w:type="auto"/>
            <w:shd w:val="clear" w:color="auto" w:fill="auto"/>
            <w:vAlign w:val="center"/>
            <w:hideMark/>
          </w:tcPr>
          <w:p w14:paraId="48139E16"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193</w:t>
            </w:r>
          </w:p>
        </w:tc>
      </w:tr>
      <w:tr w:rsidR="00D14F16" w:rsidRPr="00C036F6" w14:paraId="064FB0E1" w14:textId="77777777" w:rsidTr="00014AD9">
        <w:trPr>
          <w:trHeight w:val="300"/>
          <w:jc w:val="center"/>
        </w:trPr>
        <w:tc>
          <w:tcPr>
            <w:tcW w:w="0" w:type="auto"/>
            <w:shd w:val="clear" w:color="auto" w:fill="auto"/>
            <w:vAlign w:val="center"/>
            <w:hideMark/>
          </w:tcPr>
          <w:p w14:paraId="49B50623"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40B954A4"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Ramun</w:t>
            </w:r>
          </w:p>
        </w:tc>
        <w:tc>
          <w:tcPr>
            <w:tcW w:w="2950" w:type="dxa"/>
            <w:vAlign w:val="center"/>
          </w:tcPr>
          <w:p w14:paraId="20F0EEF2" w14:textId="7849A985" w:rsidR="00D14F16" w:rsidRPr="00C036F6" w:rsidRDefault="00D56A00" w:rsidP="00ED5B8D">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jug të autostradës, në një distancë prej </w:t>
            </w:r>
            <w:r w:rsidR="00D14F16" w:rsidRPr="00C036F6">
              <w:rPr>
                <w:rFonts w:asciiTheme="minorHAnsi" w:eastAsia="Times New Roman" w:hAnsiTheme="minorHAnsi" w:cstheme="minorHAnsi"/>
                <w:color w:val="030F40"/>
                <w:sz w:val="20"/>
                <w:szCs w:val="20"/>
                <w:lang w:val="sq-AL"/>
              </w:rPr>
              <w:t>50m.</w:t>
            </w:r>
          </w:p>
        </w:tc>
        <w:tc>
          <w:tcPr>
            <w:tcW w:w="1325" w:type="dxa"/>
            <w:shd w:val="clear" w:color="auto" w:fill="auto"/>
            <w:vAlign w:val="center"/>
            <w:hideMark/>
          </w:tcPr>
          <w:p w14:paraId="560B8BCF"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127</w:t>
            </w:r>
          </w:p>
        </w:tc>
        <w:tc>
          <w:tcPr>
            <w:tcW w:w="0" w:type="auto"/>
            <w:shd w:val="clear" w:color="auto" w:fill="auto"/>
            <w:vAlign w:val="center"/>
            <w:hideMark/>
          </w:tcPr>
          <w:p w14:paraId="13FF727F"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87</w:t>
            </w:r>
          </w:p>
        </w:tc>
        <w:tc>
          <w:tcPr>
            <w:tcW w:w="0" w:type="auto"/>
            <w:shd w:val="clear" w:color="auto" w:fill="auto"/>
            <w:vAlign w:val="center"/>
            <w:hideMark/>
          </w:tcPr>
          <w:p w14:paraId="49D83400"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492</w:t>
            </w:r>
          </w:p>
        </w:tc>
      </w:tr>
      <w:tr w:rsidR="00D14F16" w:rsidRPr="00C036F6" w14:paraId="1E448DA0" w14:textId="77777777" w:rsidTr="00014AD9">
        <w:trPr>
          <w:trHeight w:val="300"/>
          <w:jc w:val="center"/>
        </w:trPr>
        <w:tc>
          <w:tcPr>
            <w:tcW w:w="0" w:type="auto"/>
            <w:shd w:val="clear" w:color="auto" w:fill="auto"/>
            <w:vAlign w:val="center"/>
            <w:hideMark/>
          </w:tcPr>
          <w:p w14:paraId="3A41692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Pejë</w:t>
            </w:r>
          </w:p>
        </w:tc>
        <w:tc>
          <w:tcPr>
            <w:tcW w:w="0" w:type="auto"/>
            <w:shd w:val="clear" w:color="auto" w:fill="auto"/>
            <w:noWrap/>
            <w:vAlign w:val="center"/>
            <w:hideMark/>
          </w:tcPr>
          <w:p w14:paraId="7A6BC698"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Zahaq</w:t>
            </w:r>
          </w:p>
        </w:tc>
        <w:tc>
          <w:tcPr>
            <w:tcW w:w="2950" w:type="dxa"/>
            <w:vAlign w:val="center"/>
          </w:tcPr>
          <w:p w14:paraId="13AEB5B9" w14:textId="5DF18B3A" w:rsidR="00D14F16" w:rsidRPr="00C036F6" w:rsidRDefault="00D56A00" w:rsidP="00D56A00">
            <w:pPr>
              <w:widowControl w:val="0"/>
              <w:jc w:val="both"/>
              <w:rPr>
                <w:rFonts w:asciiTheme="minorHAnsi" w:eastAsia="Times New Roman" w:hAnsiTheme="minorHAnsi" w:cstheme="minorHAnsi"/>
                <w:color w:val="030F40"/>
                <w:sz w:val="20"/>
                <w:szCs w:val="20"/>
                <w:lang w:val="sq-AL"/>
              </w:rPr>
            </w:pPr>
            <w:r w:rsidRPr="003F7939">
              <w:rPr>
                <w:rFonts w:asciiTheme="minorHAnsi" w:eastAsia="Times New Roman" w:hAnsiTheme="minorHAnsi" w:cstheme="minorHAnsi"/>
                <w:color w:val="030F40"/>
                <w:sz w:val="20"/>
                <w:szCs w:val="20"/>
                <w:lang w:val="sq-AL"/>
              </w:rPr>
              <w:t xml:space="preserve">Ndodhet në </w:t>
            </w:r>
            <w:r>
              <w:rPr>
                <w:rFonts w:asciiTheme="minorHAnsi" w:eastAsia="Times New Roman" w:hAnsiTheme="minorHAnsi" w:cstheme="minorHAnsi"/>
                <w:color w:val="030F40"/>
                <w:sz w:val="20"/>
                <w:szCs w:val="20"/>
                <w:lang w:val="sq-AL"/>
              </w:rPr>
              <w:t>per</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ndim </w:t>
            </w:r>
            <w:r w:rsidRPr="003F7939">
              <w:rPr>
                <w:rFonts w:asciiTheme="minorHAnsi" w:eastAsia="Times New Roman" w:hAnsiTheme="minorHAnsi" w:cstheme="minorHAnsi"/>
                <w:color w:val="030F40"/>
                <w:sz w:val="20"/>
                <w:szCs w:val="20"/>
                <w:lang w:val="sq-AL"/>
              </w:rPr>
              <w:t xml:space="preserve">të </w:t>
            </w:r>
            <w:r>
              <w:rPr>
                <w:rFonts w:asciiTheme="minorHAnsi" w:eastAsia="Times New Roman" w:hAnsiTheme="minorHAnsi" w:cstheme="minorHAnsi"/>
                <w:color w:val="030F40"/>
                <w:sz w:val="20"/>
                <w:szCs w:val="20"/>
                <w:lang w:val="sq-AL"/>
              </w:rPr>
              <w:t>fundit t</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w:t>
            </w:r>
            <w:r w:rsidRPr="003F7939">
              <w:rPr>
                <w:rFonts w:asciiTheme="minorHAnsi" w:eastAsia="Times New Roman" w:hAnsiTheme="minorHAnsi" w:cstheme="minorHAnsi"/>
                <w:color w:val="030F40"/>
                <w:sz w:val="20"/>
                <w:szCs w:val="20"/>
                <w:lang w:val="sq-AL"/>
              </w:rPr>
              <w:t xml:space="preserve">autostradës, në një distancë prej </w:t>
            </w:r>
            <w:r w:rsidR="00D14F16" w:rsidRPr="00C036F6">
              <w:rPr>
                <w:rFonts w:asciiTheme="minorHAnsi" w:eastAsia="Times New Roman" w:hAnsiTheme="minorHAnsi" w:cstheme="minorHAnsi"/>
                <w:color w:val="030F40"/>
                <w:sz w:val="20"/>
                <w:szCs w:val="20"/>
                <w:lang w:val="sq-AL"/>
              </w:rPr>
              <w:t>450m.</w:t>
            </w:r>
          </w:p>
        </w:tc>
        <w:tc>
          <w:tcPr>
            <w:tcW w:w="1325" w:type="dxa"/>
            <w:shd w:val="clear" w:color="auto" w:fill="auto"/>
            <w:vAlign w:val="center"/>
            <w:hideMark/>
          </w:tcPr>
          <w:p w14:paraId="307E4177"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287</w:t>
            </w:r>
          </w:p>
        </w:tc>
        <w:tc>
          <w:tcPr>
            <w:tcW w:w="0" w:type="auto"/>
            <w:shd w:val="clear" w:color="auto" w:fill="auto"/>
            <w:vAlign w:val="center"/>
            <w:hideMark/>
          </w:tcPr>
          <w:p w14:paraId="76A2421A"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199</w:t>
            </w:r>
          </w:p>
        </w:tc>
        <w:tc>
          <w:tcPr>
            <w:tcW w:w="0" w:type="auto"/>
            <w:shd w:val="clear" w:color="auto" w:fill="auto"/>
            <w:vAlign w:val="center"/>
            <w:hideMark/>
          </w:tcPr>
          <w:p w14:paraId="49CED169" w14:textId="77777777" w:rsidR="00D14F16" w:rsidRPr="00C036F6" w:rsidRDefault="00D14F16" w:rsidP="00ED5B8D">
            <w:pPr>
              <w:widowControl w:val="0"/>
              <w:jc w:val="both"/>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1120</w:t>
            </w:r>
          </w:p>
        </w:tc>
      </w:tr>
    </w:tbl>
    <w:p w14:paraId="46F9FCDB" w14:textId="381BB6EC" w:rsidR="00D14F16" w:rsidRPr="00C036F6" w:rsidRDefault="00D56A00" w:rsidP="00014AD9">
      <w:pPr>
        <w:widowControl w:val="0"/>
        <w:tabs>
          <w:tab w:val="left" w:pos="993"/>
        </w:tabs>
        <w:ind w:left="284"/>
        <w:rPr>
          <w:rStyle w:val="SubtleReference"/>
          <w:lang w:val="sq-AL"/>
        </w:rPr>
      </w:pPr>
      <w:r>
        <w:rPr>
          <w:rStyle w:val="SubtleReference"/>
          <w:lang w:val="sq-AL"/>
        </w:rPr>
        <w:lastRenderedPageBreak/>
        <w:t>Burimi</w:t>
      </w:r>
      <w:r w:rsidR="00D14F16" w:rsidRPr="00C036F6">
        <w:rPr>
          <w:rStyle w:val="SubtleReference"/>
          <w:lang w:val="sq-AL"/>
        </w:rPr>
        <w:t xml:space="preserve">: </w:t>
      </w:r>
      <w:r>
        <w:rPr>
          <w:rStyle w:val="SubtleReference"/>
          <w:lang w:val="sq-AL"/>
        </w:rPr>
        <w:t>T</w:t>
      </w:r>
      <w:r w:rsidR="00952125">
        <w:rPr>
          <w:rStyle w:val="SubtleReference"/>
          <w:lang w:val="sq-AL"/>
        </w:rPr>
        <w:t>ë</w:t>
      </w:r>
      <w:r>
        <w:rPr>
          <w:rStyle w:val="SubtleReference"/>
          <w:lang w:val="sq-AL"/>
        </w:rPr>
        <w:t xml:space="preserve"> dh</w:t>
      </w:r>
      <w:r w:rsidR="00952125">
        <w:rPr>
          <w:rStyle w:val="SubtleReference"/>
          <w:lang w:val="sq-AL"/>
        </w:rPr>
        <w:t>ë</w:t>
      </w:r>
      <w:r>
        <w:rPr>
          <w:rStyle w:val="SubtleReference"/>
          <w:lang w:val="sq-AL"/>
        </w:rPr>
        <w:t>na nga Agjencia e Statistikave t</w:t>
      </w:r>
      <w:r w:rsidR="00952125">
        <w:rPr>
          <w:rStyle w:val="SubtleReference"/>
          <w:lang w:val="sq-AL"/>
        </w:rPr>
        <w:t>ë</w:t>
      </w:r>
      <w:r>
        <w:rPr>
          <w:rStyle w:val="SubtleReference"/>
          <w:lang w:val="sq-AL"/>
        </w:rPr>
        <w:t xml:space="preserve"> Kosov</w:t>
      </w:r>
      <w:r w:rsidR="00952125">
        <w:rPr>
          <w:rStyle w:val="SubtleReference"/>
          <w:lang w:val="sq-AL"/>
        </w:rPr>
        <w:t>ë</w:t>
      </w:r>
      <w:r>
        <w:rPr>
          <w:rStyle w:val="SubtleReference"/>
          <w:lang w:val="sq-AL"/>
        </w:rPr>
        <w:t>s</w:t>
      </w:r>
      <w:r w:rsidR="00E3538C" w:rsidRPr="00C036F6">
        <w:rPr>
          <w:rStyle w:val="FootnoteReference"/>
          <w:rFonts w:asciiTheme="minorHAnsi" w:hAnsiTheme="minorHAnsi" w:cstheme="minorHAnsi"/>
          <w:smallCaps/>
          <w:color w:val="030F40"/>
          <w:sz w:val="18"/>
          <w:lang w:val="sq-AL"/>
        </w:rPr>
        <w:footnoteReference w:id="3"/>
      </w:r>
      <w:r w:rsidR="00D14F16" w:rsidRPr="00C036F6">
        <w:rPr>
          <w:rStyle w:val="SubtleReference"/>
          <w:lang w:val="sq-AL"/>
        </w:rPr>
        <w:t xml:space="preserve"> </w:t>
      </w:r>
    </w:p>
    <w:p w14:paraId="1AE3131C" w14:textId="74925086" w:rsidR="00D9651B" w:rsidRPr="00C036F6" w:rsidRDefault="00D9651B" w:rsidP="00D9651B">
      <w:pPr>
        <w:widowControl w:val="0"/>
        <w:spacing w:before="240" w:after="240"/>
        <w:jc w:val="both"/>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 xml:space="preserve">Ekonomia lokale në zonën e Projektit varet shumë nga bujqësia, </w:t>
      </w:r>
      <w:r w:rsidR="00D56A00">
        <w:rPr>
          <w:rFonts w:asciiTheme="minorHAnsi" w:eastAsia="Calibri" w:hAnsiTheme="minorHAnsi" w:cstheme="minorHAnsi"/>
          <w:color w:val="030F40"/>
          <w:sz w:val="22"/>
          <w:szCs w:val="20"/>
          <w:lang w:val="sq-AL" w:eastAsia="en-US"/>
        </w:rPr>
        <w:t xml:space="preserve">ku zhvillohen edhe </w:t>
      </w:r>
      <w:r w:rsidRPr="00C036F6">
        <w:rPr>
          <w:rFonts w:asciiTheme="minorHAnsi" w:eastAsia="Calibri" w:hAnsiTheme="minorHAnsi" w:cstheme="minorHAnsi"/>
          <w:color w:val="030F40"/>
          <w:sz w:val="22"/>
          <w:szCs w:val="20"/>
          <w:lang w:val="sq-AL" w:eastAsia="en-US"/>
        </w:rPr>
        <w:t>disa aktivitete tregtare dhe min</w:t>
      </w:r>
      <w:r w:rsidR="00D56A00">
        <w:rPr>
          <w:rFonts w:asciiTheme="minorHAnsi" w:eastAsia="Calibri" w:hAnsiTheme="minorHAnsi" w:cstheme="minorHAnsi"/>
          <w:color w:val="030F40"/>
          <w:sz w:val="22"/>
          <w:szCs w:val="20"/>
          <w:lang w:val="sq-AL" w:eastAsia="en-US"/>
        </w:rPr>
        <w:t>erare</w:t>
      </w:r>
      <w:r w:rsidRPr="00C036F6">
        <w:rPr>
          <w:rFonts w:asciiTheme="minorHAnsi" w:eastAsia="Calibri" w:hAnsiTheme="minorHAnsi" w:cstheme="minorHAnsi"/>
          <w:color w:val="030F40"/>
          <w:sz w:val="22"/>
          <w:szCs w:val="20"/>
          <w:lang w:val="sq-AL" w:eastAsia="en-US"/>
        </w:rPr>
        <w:t xml:space="preserve">. Vihet re një tendencë e migracionit ekonomik jashtë zonës lokale dhe </w:t>
      </w:r>
      <w:r w:rsidRPr="005C3632">
        <w:rPr>
          <w:rFonts w:asciiTheme="minorHAnsi" w:eastAsia="Calibri" w:hAnsiTheme="minorHAnsi" w:cstheme="minorHAnsi"/>
          <w:color w:val="030F40"/>
          <w:sz w:val="22"/>
          <w:szCs w:val="20"/>
          <w:lang w:val="sq-AL" w:eastAsia="en-US"/>
        </w:rPr>
        <w:t xml:space="preserve">drejt qendrave urbane dhe jashtë </w:t>
      </w:r>
      <w:r w:rsidR="00D56A00" w:rsidRPr="005C3632">
        <w:rPr>
          <w:rFonts w:asciiTheme="minorHAnsi" w:eastAsia="Calibri" w:hAnsiTheme="minorHAnsi" w:cstheme="minorHAnsi"/>
          <w:color w:val="030F40"/>
          <w:sz w:val="22"/>
          <w:szCs w:val="20"/>
          <w:lang w:val="sq-AL" w:eastAsia="en-US"/>
        </w:rPr>
        <w:t>vendit</w:t>
      </w:r>
      <w:r w:rsidRPr="005C3632">
        <w:rPr>
          <w:rFonts w:asciiTheme="minorHAnsi" w:eastAsia="Calibri" w:hAnsiTheme="minorHAnsi" w:cstheme="minorHAnsi"/>
          <w:color w:val="030F40"/>
          <w:sz w:val="22"/>
          <w:szCs w:val="20"/>
          <w:lang w:val="sq-AL" w:eastAsia="en-US"/>
        </w:rPr>
        <w:t xml:space="preserve">. Në përgjithësi, Projekti do të përmirësojë </w:t>
      </w:r>
      <w:r w:rsidR="00D56A00" w:rsidRPr="005C3632">
        <w:rPr>
          <w:rFonts w:asciiTheme="minorHAnsi" w:eastAsia="Calibri" w:hAnsiTheme="minorHAnsi" w:cstheme="minorHAnsi"/>
          <w:color w:val="030F40"/>
          <w:sz w:val="22"/>
          <w:szCs w:val="20"/>
          <w:lang w:val="sq-AL" w:eastAsia="en-US"/>
        </w:rPr>
        <w:t>konektivitetin</w:t>
      </w:r>
      <w:r w:rsidR="005C3632" w:rsidRPr="005C3632">
        <w:rPr>
          <w:rFonts w:asciiTheme="minorHAnsi" w:eastAsia="Calibri" w:hAnsiTheme="minorHAnsi" w:cstheme="minorHAnsi"/>
          <w:color w:val="030F40"/>
          <w:sz w:val="22"/>
          <w:szCs w:val="20"/>
          <w:lang w:val="sq-AL" w:eastAsia="en-US"/>
        </w:rPr>
        <w:t xml:space="preserve"> [lidhshmërinë]</w:t>
      </w:r>
      <w:r w:rsidRPr="005C3632">
        <w:rPr>
          <w:rFonts w:asciiTheme="minorHAnsi" w:eastAsia="Calibri" w:hAnsiTheme="minorHAnsi" w:cstheme="minorHAnsi"/>
          <w:color w:val="030F40"/>
          <w:sz w:val="22"/>
          <w:szCs w:val="20"/>
          <w:lang w:val="sq-AL" w:eastAsia="en-US"/>
        </w:rPr>
        <w:t xml:space="preserve">, do të zvogëlojë kohën e udhëtimit dhe do të përmirësojë sigurinë </w:t>
      </w:r>
      <w:r w:rsidR="00D56A00" w:rsidRPr="005C3632">
        <w:rPr>
          <w:rFonts w:asciiTheme="minorHAnsi" w:eastAsia="Calibri" w:hAnsiTheme="minorHAnsi" w:cstheme="minorHAnsi"/>
          <w:color w:val="030F40"/>
          <w:sz w:val="22"/>
          <w:szCs w:val="20"/>
          <w:lang w:val="sq-AL" w:eastAsia="en-US"/>
        </w:rPr>
        <w:t>rrugore</w:t>
      </w:r>
      <w:r w:rsidRPr="005C3632">
        <w:rPr>
          <w:rFonts w:asciiTheme="minorHAnsi" w:eastAsia="Calibri" w:hAnsiTheme="minorHAnsi" w:cstheme="minorHAnsi"/>
          <w:color w:val="030F40"/>
          <w:sz w:val="22"/>
          <w:szCs w:val="20"/>
          <w:lang w:val="sq-AL" w:eastAsia="en-US"/>
        </w:rPr>
        <w:t>, ndërsa</w:t>
      </w:r>
      <w:r w:rsidRPr="00C036F6">
        <w:rPr>
          <w:rFonts w:asciiTheme="minorHAnsi" w:eastAsia="Calibri" w:hAnsiTheme="minorHAnsi" w:cstheme="minorHAnsi"/>
          <w:color w:val="030F40"/>
          <w:sz w:val="22"/>
          <w:szCs w:val="20"/>
          <w:lang w:val="sq-AL" w:eastAsia="en-US"/>
        </w:rPr>
        <w:t xml:space="preserve"> njëkohësisht do të përmirësojë aksesin </w:t>
      </w:r>
      <w:r w:rsidR="00D56A00">
        <w:rPr>
          <w:rFonts w:asciiTheme="minorHAnsi" w:eastAsia="Calibri" w:hAnsiTheme="minorHAnsi" w:cstheme="minorHAnsi"/>
          <w:color w:val="030F40"/>
          <w:sz w:val="22"/>
          <w:szCs w:val="20"/>
          <w:lang w:val="sq-AL" w:eastAsia="en-US"/>
        </w:rPr>
        <w:t xml:space="preserve">tek </w:t>
      </w:r>
      <w:r w:rsidRPr="00C036F6">
        <w:rPr>
          <w:rFonts w:asciiTheme="minorHAnsi" w:eastAsia="Calibri" w:hAnsiTheme="minorHAnsi" w:cstheme="minorHAnsi"/>
          <w:color w:val="030F40"/>
          <w:sz w:val="22"/>
          <w:szCs w:val="20"/>
          <w:lang w:val="sq-AL" w:eastAsia="en-US"/>
        </w:rPr>
        <w:t xml:space="preserve">shërbimet e komunitetit </w:t>
      </w:r>
      <w:r w:rsidR="00D56A00">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D56A00">
        <w:rPr>
          <w:rFonts w:asciiTheme="minorHAnsi" w:eastAsia="Calibri" w:hAnsiTheme="minorHAnsi" w:cstheme="minorHAnsi"/>
          <w:color w:val="030F40"/>
          <w:sz w:val="22"/>
          <w:szCs w:val="20"/>
          <w:lang w:val="sq-AL" w:eastAsia="en-US"/>
        </w:rPr>
        <w:t xml:space="preserve">r </w:t>
      </w:r>
      <w:r w:rsidRPr="00C036F6">
        <w:rPr>
          <w:rFonts w:asciiTheme="minorHAnsi" w:eastAsia="Calibri" w:hAnsiTheme="minorHAnsi" w:cstheme="minorHAnsi"/>
          <w:color w:val="030F40"/>
          <w:sz w:val="22"/>
          <w:szCs w:val="20"/>
          <w:lang w:val="sq-AL" w:eastAsia="en-US"/>
        </w:rPr>
        <w:t xml:space="preserve">vendbanimet </w:t>
      </w:r>
      <w:r w:rsidRPr="006F2884">
        <w:rPr>
          <w:rFonts w:asciiTheme="minorHAnsi" w:eastAsia="Calibri" w:hAnsiTheme="minorHAnsi" w:cstheme="minorHAnsi"/>
          <w:color w:val="030F40"/>
          <w:sz w:val="22"/>
          <w:szCs w:val="20"/>
          <w:lang w:val="sq-AL" w:eastAsia="en-US"/>
        </w:rPr>
        <w:t xml:space="preserve">përgjatë rrugës. Disa mundësi afatshkurtra të punësimit lokal mund të </w:t>
      </w:r>
      <w:r w:rsidR="00D56A00" w:rsidRPr="006F2884">
        <w:rPr>
          <w:rFonts w:asciiTheme="minorHAnsi" w:eastAsia="Calibri" w:hAnsiTheme="minorHAnsi" w:cstheme="minorHAnsi"/>
          <w:color w:val="030F40"/>
          <w:sz w:val="22"/>
          <w:szCs w:val="20"/>
          <w:lang w:val="sq-AL" w:eastAsia="en-US"/>
        </w:rPr>
        <w:t xml:space="preserve">krijohen </w:t>
      </w:r>
      <w:r w:rsidRPr="006F2884">
        <w:rPr>
          <w:rFonts w:asciiTheme="minorHAnsi" w:eastAsia="Calibri" w:hAnsiTheme="minorHAnsi" w:cstheme="minorHAnsi"/>
          <w:color w:val="030F40"/>
          <w:sz w:val="22"/>
          <w:szCs w:val="20"/>
          <w:lang w:val="sq-AL" w:eastAsia="en-US"/>
        </w:rPr>
        <w:t xml:space="preserve">gjatë ndërtimit, dhe </w:t>
      </w:r>
      <w:r w:rsidR="00D56A00" w:rsidRPr="006F2884">
        <w:rPr>
          <w:rFonts w:asciiTheme="minorHAnsi" w:eastAsia="Calibri" w:hAnsiTheme="minorHAnsi" w:cstheme="minorHAnsi"/>
          <w:color w:val="030F40"/>
          <w:sz w:val="22"/>
          <w:szCs w:val="20"/>
          <w:lang w:val="sq-AL" w:eastAsia="en-US"/>
        </w:rPr>
        <w:t>kon</w:t>
      </w:r>
      <w:r w:rsidR="006F2884" w:rsidRPr="006F2884">
        <w:rPr>
          <w:rFonts w:asciiTheme="minorHAnsi" w:eastAsia="Calibri" w:hAnsiTheme="minorHAnsi" w:cstheme="minorHAnsi"/>
          <w:color w:val="030F40"/>
          <w:sz w:val="22"/>
          <w:szCs w:val="20"/>
          <w:lang w:val="sq-AL" w:eastAsia="en-US"/>
        </w:rPr>
        <w:t>e</w:t>
      </w:r>
      <w:r w:rsidR="00D56A00" w:rsidRPr="006F2884">
        <w:rPr>
          <w:rFonts w:asciiTheme="minorHAnsi" w:eastAsia="Calibri" w:hAnsiTheme="minorHAnsi" w:cstheme="minorHAnsi"/>
          <w:color w:val="030F40"/>
          <w:sz w:val="22"/>
          <w:szCs w:val="20"/>
          <w:lang w:val="sq-AL" w:eastAsia="en-US"/>
        </w:rPr>
        <w:t xml:space="preserve">ktiviteti i </w:t>
      </w:r>
      <w:r w:rsidRPr="006F2884">
        <w:rPr>
          <w:rFonts w:asciiTheme="minorHAnsi" w:eastAsia="Calibri" w:hAnsiTheme="minorHAnsi" w:cstheme="minorHAnsi"/>
          <w:color w:val="030F40"/>
          <w:sz w:val="22"/>
          <w:szCs w:val="20"/>
          <w:lang w:val="sq-AL" w:eastAsia="en-US"/>
        </w:rPr>
        <w:t>përmirësuar potencialisht do të kontribuojë në stimulimin e rritjes dhe investimeve në zonë në planin</w:t>
      </w:r>
      <w:r w:rsidRPr="00C036F6">
        <w:rPr>
          <w:rFonts w:asciiTheme="minorHAnsi" w:eastAsia="Calibri" w:hAnsiTheme="minorHAnsi" w:cstheme="minorHAnsi"/>
          <w:color w:val="030F40"/>
          <w:sz w:val="22"/>
          <w:szCs w:val="20"/>
          <w:lang w:val="sq-AL" w:eastAsia="en-US"/>
        </w:rPr>
        <w:t xml:space="preserve"> afatgjatë.</w:t>
      </w:r>
    </w:p>
    <w:p w14:paraId="0DE12751" w14:textId="6E67E10D" w:rsidR="00D14F16" w:rsidRPr="00C036F6" w:rsidRDefault="006F2884" w:rsidP="00977427">
      <w:pPr>
        <w:widowControl w:val="0"/>
        <w:spacing w:before="240" w:after="240"/>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Rruga kryqëzohet me </w:t>
      </w:r>
      <w:r w:rsidR="00D9651B" w:rsidRPr="00C036F6">
        <w:rPr>
          <w:rFonts w:asciiTheme="minorHAnsi" w:eastAsia="Calibri" w:hAnsiTheme="minorHAnsi" w:cstheme="minorHAnsi"/>
          <w:color w:val="030F40"/>
          <w:sz w:val="22"/>
          <w:szCs w:val="20"/>
          <w:lang w:val="sq-AL" w:eastAsia="en-US"/>
        </w:rPr>
        <w:t>një rrugë rajonale dhe disa</w:t>
      </w:r>
      <w:r w:rsidR="00D56A00">
        <w:rPr>
          <w:rFonts w:asciiTheme="minorHAnsi" w:eastAsia="Calibri" w:hAnsiTheme="minorHAnsi" w:cstheme="minorHAnsi"/>
          <w:color w:val="030F40"/>
          <w:sz w:val="22"/>
          <w:szCs w:val="20"/>
          <w:lang w:val="sq-AL" w:eastAsia="en-US"/>
        </w:rPr>
        <w:t xml:space="preserve"> rrug</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D9651B" w:rsidRPr="00C036F6">
        <w:rPr>
          <w:rFonts w:asciiTheme="minorHAnsi" w:eastAsia="Calibri" w:hAnsiTheme="minorHAnsi" w:cstheme="minorHAnsi"/>
          <w:color w:val="030F40"/>
          <w:sz w:val="22"/>
          <w:szCs w:val="20"/>
          <w:lang w:val="sq-AL" w:eastAsia="en-US"/>
        </w:rPr>
        <w:t>lokale. Janë planifikuar tetë shkëmbime të reja të ndara në shkallë. Për më tepër</w:t>
      </w:r>
      <w:r w:rsidR="00D9651B" w:rsidRPr="006F2884">
        <w:rPr>
          <w:rFonts w:asciiTheme="minorHAnsi" w:eastAsia="Calibri" w:hAnsiTheme="minorHAnsi" w:cstheme="minorHAnsi"/>
          <w:color w:val="030F40"/>
          <w:sz w:val="22"/>
          <w:szCs w:val="20"/>
          <w:lang w:val="sq-AL" w:eastAsia="en-US"/>
        </w:rPr>
        <w:t xml:space="preserve">, disa struktura, një urë (mbi lumin Drini </w:t>
      </w:r>
      <w:r w:rsidR="00D56A00" w:rsidRPr="006F2884">
        <w:rPr>
          <w:rFonts w:asciiTheme="minorHAnsi" w:eastAsia="Calibri" w:hAnsiTheme="minorHAnsi" w:cstheme="minorHAnsi"/>
          <w:color w:val="030F40"/>
          <w:sz w:val="22"/>
          <w:szCs w:val="20"/>
          <w:lang w:val="sq-AL" w:eastAsia="en-US"/>
        </w:rPr>
        <w:t>i</w:t>
      </w:r>
      <w:r w:rsidR="00D9651B" w:rsidRPr="006F2884">
        <w:rPr>
          <w:rFonts w:asciiTheme="minorHAnsi" w:eastAsia="Calibri" w:hAnsiTheme="minorHAnsi" w:cstheme="minorHAnsi"/>
          <w:color w:val="030F40"/>
          <w:sz w:val="22"/>
          <w:szCs w:val="20"/>
          <w:lang w:val="sq-AL" w:eastAsia="en-US"/>
        </w:rPr>
        <w:t xml:space="preserve"> Bardh</w:t>
      </w:r>
      <w:r w:rsidR="00952125" w:rsidRPr="006F2884">
        <w:rPr>
          <w:rFonts w:asciiTheme="minorHAnsi" w:eastAsia="Calibri" w:hAnsiTheme="minorHAnsi" w:cstheme="minorHAnsi"/>
          <w:color w:val="030F40"/>
          <w:sz w:val="22"/>
          <w:szCs w:val="20"/>
          <w:lang w:val="sq-AL" w:eastAsia="en-US"/>
        </w:rPr>
        <w:t>ë</w:t>
      </w:r>
      <w:r w:rsidR="00D9651B" w:rsidRPr="006F2884">
        <w:rPr>
          <w:rFonts w:asciiTheme="minorHAnsi" w:eastAsia="Calibri" w:hAnsiTheme="minorHAnsi" w:cstheme="minorHAnsi"/>
          <w:color w:val="030F40"/>
          <w:sz w:val="22"/>
          <w:szCs w:val="20"/>
          <w:lang w:val="sq-AL" w:eastAsia="en-US"/>
        </w:rPr>
        <w:t xml:space="preserve">), dy </w:t>
      </w:r>
      <w:r w:rsidR="00D56A00" w:rsidRPr="006F2884">
        <w:rPr>
          <w:rFonts w:asciiTheme="minorHAnsi" w:eastAsia="Calibri" w:hAnsiTheme="minorHAnsi" w:cstheme="minorHAnsi"/>
          <w:color w:val="030F40"/>
          <w:sz w:val="22"/>
          <w:szCs w:val="20"/>
          <w:lang w:val="sq-AL" w:eastAsia="en-US"/>
        </w:rPr>
        <w:t>ur</w:t>
      </w:r>
      <w:r w:rsidRPr="006F2884">
        <w:rPr>
          <w:rFonts w:asciiTheme="minorHAnsi" w:eastAsia="Calibri" w:hAnsiTheme="minorHAnsi" w:cstheme="minorHAnsi"/>
          <w:color w:val="030F40"/>
          <w:sz w:val="22"/>
          <w:szCs w:val="20"/>
          <w:lang w:val="sq-AL" w:eastAsia="en-US"/>
        </w:rPr>
        <w:t>a</w:t>
      </w:r>
      <w:r w:rsidR="00D56A00" w:rsidRPr="006F2884">
        <w:rPr>
          <w:rFonts w:asciiTheme="minorHAnsi" w:eastAsia="Calibri" w:hAnsiTheme="minorHAnsi" w:cstheme="minorHAnsi"/>
          <w:color w:val="030F40"/>
          <w:sz w:val="22"/>
          <w:szCs w:val="20"/>
          <w:lang w:val="sq-AL" w:eastAsia="en-US"/>
        </w:rPr>
        <w:t>- rrug</w:t>
      </w:r>
      <w:r w:rsidR="00952125" w:rsidRPr="006F2884">
        <w:rPr>
          <w:rFonts w:asciiTheme="minorHAnsi" w:eastAsia="Calibri" w:hAnsiTheme="minorHAnsi" w:cstheme="minorHAnsi"/>
          <w:color w:val="030F40"/>
          <w:sz w:val="22"/>
          <w:szCs w:val="20"/>
          <w:lang w:val="sq-AL" w:eastAsia="en-US"/>
        </w:rPr>
        <w:t>ë</w:t>
      </w:r>
      <w:r w:rsidR="00D9651B" w:rsidRPr="006F2884">
        <w:rPr>
          <w:rFonts w:asciiTheme="minorHAnsi" w:eastAsia="Calibri" w:hAnsiTheme="minorHAnsi" w:cstheme="minorHAnsi"/>
          <w:color w:val="030F40"/>
          <w:sz w:val="22"/>
          <w:szCs w:val="20"/>
          <w:lang w:val="sq-AL" w:eastAsia="en-US"/>
        </w:rPr>
        <w:t>, nënkalime</w:t>
      </w:r>
      <w:r w:rsidRPr="006F2884">
        <w:rPr>
          <w:rFonts w:asciiTheme="minorHAnsi" w:eastAsia="Calibri" w:hAnsiTheme="minorHAnsi" w:cstheme="minorHAnsi"/>
          <w:color w:val="030F40"/>
          <w:sz w:val="22"/>
          <w:szCs w:val="20"/>
          <w:lang w:val="sq-AL" w:eastAsia="en-US"/>
        </w:rPr>
        <w:t>/</w:t>
      </w:r>
      <w:r w:rsidR="00D9651B" w:rsidRPr="006F2884">
        <w:rPr>
          <w:rFonts w:asciiTheme="minorHAnsi" w:eastAsia="Calibri" w:hAnsiTheme="minorHAnsi" w:cstheme="minorHAnsi"/>
          <w:color w:val="030F40"/>
          <w:sz w:val="22"/>
          <w:szCs w:val="20"/>
          <w:lang w:val="sq-AL" w:eastAsia="en-US"/>
        </w:rPr>
        <w:t xml:space="preserve">mbikalime dhe </w:t>
      </w:r>
      <w:r w:rsidR="00D56A00" w:rsidRPr="006F2884">
        <w:rPr>
          <w:rFonts w:asciiTheme="minorHAnsi" w:eastAsia="Calibri" w:hAnsiTheme="minorHAnsi" w:cstheme="minorHAnsi"/>
          <w:color w:val="030F40"/>
          <w:sz w:val="22"/>
          <w:szCs w:val="20"/>
          <w:lang w:val="sq-AL" w:eastAsia="en-US"/>
        </w:rPr>
        <w:t>kanale</w:t>
      </w:r>
      <w:r w:rsidRPr="006F2884">
        <w:rPr>
          <w:rFonts w:asciiTheme="minorHAnsi" w:eastAsia="Calibri" w:hAnsiTheme="minorHAnsi" w:cstheme="minorHAnsi"/>
          <w:color w:val="030F40"/>
          <w:sz w:val="22"/>
          <w:szCs w:val="20"/>
          <w:lang w:val="sq-AL" w:eastAsia="en-US"/>
        </w:rPr>
        <w:t xml:space="preserve"> </w:t>
      </w:r>
      <w:r w:rsidR="00D56A00" w:rsidRPr="006F2884">
        <w:rPr>
          <w:rFonts w:asciiTheme="minorHAnsi" w:eastAsia="Calibri" w:hAnsiTheme="minorHAnsi" w:cstheme="minorHAnsi"/>
          <w:color w:val="030F40"/>
          <w:sz w:val="22"/>
          <w:szCs w:val="20"/>
          <w:lang w:val="sq-AL" w:eastAsia="en-US"/>
        </w:rPr>
        <w:t>n</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n rrug</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 xml:space="preserve"> n</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 xml:space="preserve"> form</w:t>
      </w:r>
      <w:r w:rsidR="00952125" w:rsidRPr="006F2884">
        <w:rPr>
          <w:rFonts w:asciiTheme="minorHAnsi" w:eastAsia="Calibri" w:hAnsiTheme="minorHAnsi" w:cstheme="minorHAnsi"/>
          <w:color w:val="030F40"/>
          <w:sz w:val="22"/>
          <w:szCs w:val="20"/>
          <w:lang w:val="sq-AL" w:eastAsia="en-US"/>
        </w:rPr>
        <w:t>ë</w:t>
      </w:r>
      <w:r w:rsidR="00D56A00" w:rsidRPr="006F2884">
        <w:rPr>
          <w:rFonts w:asciiTheme="minorHAnsi" w:eastAsia="Calibri" w:hAnsiTheme="minorHAnsi" w:cstheme="minorHAnsi"/>
          <w:color w:val="030F40"/>
          <w:sz w:val="22"/>
          <w:szCs w:val="20"/>
          <w:lang w:val="sq-AL" w:eastAsia="en-US"/>
        </w:rPr>
        <w:t xml:space="preserve"> tubi dhe kutie</w:t>
      </w:r>
      <w:r w:rsidR="00D9651B" w:rsidRPr="006F2884">
        <w:rPr>
          <w:rFonts w:asciiTheme="minorHAnsi" w:eastAsia="Calibri" w:hAnsiTheme="minorHAnsi" w:cstheme="minorHAnsi"/>
          <w:color w:val="030F40"/>
          <w:sz w:val="22"/>
          <w:szCs w:val="20"/>
          <w:lang w:val="sq-AL" w:eastAsia="en-US"/>
        </w:rPr>
        <w:t xml:space="preserve"> janë instaluar përgjatë rrugës. Shkëmbimet e ndara me shkallë</w:t>
      </w:r>
      <w:r w:rsidR="00977427" w:rsidRPr="006F2884">
        <w:rPr>
          <w:rFonts w:asciiTheme="minorHAnsi" w:eastAsia="Calibri" w:hAnsiTheme="minorHAnsi" w:cstheme="minorHAnsi"/>
          <w:color w:val="030F40"/>
          <w:sz w:val="22"/>
          <w:szCs w:val="20"/>
          <w:lang w:val="sq-AL" w:eastAsia="en-US"/>
        </w:rPr>
        <w:t xml:space="preserve"> </w:t>
      </w:r>
      <w:r w:rsidR="00D9651B" w:rsidRPr="006F2884">
        <w:rPr>
          <w:rFonts w:asciiTheme="minorHAnsi" w:eastAsia="Calibri" w:hAnsiTheme="minorHAnsi" w:cstheme="minorHAnsi"/>
          <w:color w:val="030F40"/>
          <w:sz w:val="22"/>
          <w:szCs w:val="20"/>
          <w:lang w:val="sq-AL" w:eastAsia="en-US"/>
        </w:rPr>
        <w:t>do</w:t>
      </w:r>
      <w:r w:rsidR="00D9651B" w:rsidRPr="00C036F6">
        <w:rPr>
          <w:rFonts w:asciiTheme="minorHAnsi" w:eastAsia="Calibri" w:hAnsiTheme="minorHAnsi" w:cstheme="minorHAnsi"/>
          <w:color w:val="030F40"/>
          <w:sz w:val="22"/>
          <w:szCs w:val="20"/>
          <w:lang w:val="sq-AL" w:eastAsia="en-US"/>
        </w:rPr>
        <w:t xml:space="preserve"> të mundësojnë rrjedhën e trafikut </w:t>
      </w:r>
      <w:r w:rsidR="00977427">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977427">
        <w:rPr>
          <w:rFonts w:asciiTheme="minorHAnsi" w:eastAsia="Calibri" w:hAnsiTheme="minorHAnsi" w:cstheme="minorHAnsi"/>
          <w:color w:val="030F40"/>
          <w:sz w:val="22"/>
          <w:szCs w:val="20"/>
          <w:lang w:val="sq-AL" w:eastAsia="en-US"/>
        </w:rPr>
        <w:t xml:space="preserve">r </w:t>
      </w:r>
      <w:r w:rsidR="00D9651B" w:rsidRPr="00C036F6">
        <w:rPr>
          <w:rFonts w:asciiTheme="minorHAnsi" w:eastAsia="Calibri" w:hAnsiTheme="minorHAnsi" w:cstheme="minorHAnsi"/>
          <w:color w:val="030F40"/>
          <w:sz w:val="22"/>
          <w:szCs w:val="20"/>
          <w:lang w:val="sq-AL" w:eastAsia="en-US"/>
        </w:rPr>
        <w:t xml:space="preserve">në rrugën ekzistuese N9 dhe </w:t>
      </w:r>
      <w:r w:rsidR="00977427">
        <w:rPr>
          <w:rFonts w:asciiTheme="minorHAnsi" w:eastAsia="Calibri" w:hAnsiTheme="minorHAnsi" w:cstheme="minorHAnsi"/>
          <w:color w:val="030F40"/>
          <w:sz w:val="22"/>
          <w:szCs w:val="20"/>
          <w:lang w:val="sq-AL" w:eastAsia="en-US"/>
        </w:rPr>
        <w:t>rrug</w:t>
      </w:r>
      <w:r w:rsidR="00952125">
        <w:rPr>
          <w:rFonts w:asciiTheme="minorHAnsi" w:eastAsia="Calibri" w:hAnsiTheme="minorHAnsi" w:cstheme="minorHAnsi"/>
          <w:color w:val="030F40"/>
          <w:sz w:val="22"/>
          <w:szCs w:val="20"/>
          <w:lang w:val="sq-AL" w:eastAsia="en-US"/>
        </w:rPr>
        <w:t>ë</w:t>
      </w:r>
      <w:r w:rsidR="00977427">
        <w:rPr>
          <w:rFonts w:asciiTheme="minorHAnsi" w:eastAsia="Calibri" w:hAnsiTheme="minorHAnsi" w:cstheme="minorHAnsi"/>
          <w:color w:val="030F40"/>
          <w:sz w:val="22"/>
          <w:szCs w:val="20"/>
          <w:lang w:val="sq-AL" w:eastAsia="en-US"/>
        </w:rPr>
        <w:t xml:space="preserve">n </w:t>
      </w:r>
      <w:r w:rsidR="00D9651B" w:rsidRPr="00C036F6">
        <w:rPr>
          <w:rFonts w:asciiTheme="minorHAnsi" w:eastAsia="Calibri" w:hAnsiTheme="minorHAnsi" w:cstheme="minorHAnsi"/>
          <w:color w:val="030F40"/>
          <w:sz w:val="22"/>
          <w:szCs w:val="20"/>
          <w:lang w:val="sq-AL" w:eastAsia="en-US"/>
        </w:rPr>
        <w:t>rajonal</w:t>
      </w:r>
      <w:r w:rsidR="00977427">
        <w:rPr>
          <w:rFonts w:asciiTheme="minorHAnsi" w:eastAsia="Calibri" w:hAnsiTheme="minorHAnsi" w:cstheme="minorHAnsi"/>
          <w:color w:val="030F40"/>
          <w:sz w:val="22"/>
          <w:szCs w:val="20"/>
          <w:lang w:val="sq-AL" w:eastAsia="en-US"/>
        </w:rPr>
        <w:t>e</w:t>
      </w:r>
      <w:r w:rsidR="00D9651B" w:rsidRPr="00C036F6">
        <w:rPr>
          <w:rFonts w:asciiTheme="minorHAnsi" w:eastAsia="Calibri" w:hAnsiTheme="minorHAnsi" w:cstheme="minorHAnsi"/>
          <w:color w:val="030F40"/>
          <w:sz w:val="22"/>
          <w:szCs w:val="20"/>
          <w:lang w:val="sq-AL" w:eastAsia="en-US"/>
        </w:rPr>
        <w:t xml:space="preserve"> R-4. Komunitetet lokale kështu do të jenë në gjendje të</w:t>
      </w:r>
      <w:r w:rsidR="00977427">
        <w:rPr>
          <w:rFonts w:asciiTheme="minorHAnsi" w:eastAsia="Calibri" w:hAnsiTheme="minorHAnsi" w:cstheme="minorHAnsi"/>
          <w:color w:val="030F40"/>
          <w:sz w:val="22"/>
          <w:szCs w:val="20"/>
          <w:lang w:val="sq-AL" w:eastAsia="en-US"/>
        </w:rPr>
        <w:t xml:space="preserve"> aksesojn</w:t>
      </w:r>
      <w:r w:rsidR="00952125">
        <w:rPr>
          <w:rFonts w:asciiTheme="minorHAnsi" w:eastAsia="Calibri" w:hAnsiTheme="minorHAnsi" w:cstheme="minorHAnsi"/>
          <w:color w:val="030F40"/>
          <w:sz w:val="22"/>
          <w:szCs w:val="20"/>
          <w:lang w:val="sq-AL" w:eastAsia="en-US"/>
        </w:rPr>
        <w:t>ë</w:t>
      </w:r>
      <w:r w:rsidR="00977427">
        <w:rPr>
          <w:rFonts w:asciiTheme="minorHAnsi" w:eastAsia="Calibri" w:hAnsiTheme="minorHAnsi" w:cstheme="minorHAnsi"/>
          <w:color w:val="030F40"/>
          <w:sz w:val="22"/>
          <w:szCs w:val="20"/>
          <w:lang w:val="sq-AL" w:eastAsia="en-US"/>
        </w:rPr>
        <w:t xml:space="preserve"> </w:t>
      </w:r>
      <w:r w:rsidR="00D9651B" w:rsidRPr="00C036F6">
        <w:rPr>
          <w:rFonts w:asciiTheme="minorHAnsi" w:eastAsia="Calibri" w:hAnsiTheme="minorHAnsi" w:cstheme="minorHAnsi"/>
          <w:color w:val="030F40"/>
          <w:sz w:val="22"/>
          <w:szCs w:val="20"/>
          <w:lang w:val="sq-AL" w:eastAsia="en-US"/>
        </w:rPr>
        <w:t xml:space="preserve">rrugët lokale dhe </w:t>
      </w:r>
      <w:r w:rsidR="00977427">
        <w:rPr>
          <w:rFonts w:asciiTheme="minorHAnsi" w:eastAsia="Calibri" w:hAnsiTheme="minorHAnsi" w:cstheme="minorHAnsi"/>
          <w:color w:val="030F40"/>
          <w:sz w:val="22"/>
          <w:szCs w:val="20"/>
          <w:lang w:val="sq-AL" w:eastAsia="en-US"/>
        </w:rPr>
        <w:t>me</w:t>
      </w:r>
      <w:r>
        <w:rPr>
          <w:rFonts w:asciiTheme="minorHAnsi" w:eastAsia="Calibri" w:hAnsiTheme="minorHAnsi" w:cstheme="minorHAnsi"/>
          <w:color w:val="030F40"/>
          <w:sz w:val="22"/>
          <w:szCs w:val="20"/>
          <w:lang w:val="sq-AL" w:eastAsia="en-US"/>
        </w:rPr>
        <w:t xml:space="preserve"> anë të</w:t>
      </w:r>
      <w:r w:rsidR="00977427">
        <w:rPr>
          <w:rFonts w:asciiTheme="minorHAnsi" w:eastAsia="Calibri" w:hAnsiTheme="minorHAnsi" w:cstheme="minorHAnsi"/>
          <w:color w:val="030F40"/>
          <w:sz w:val="22"/>
          <w:szCs w:val="20"/>
          <w:lang w:val="sq-AL" w:eastAsia="en-US"/>
        </w:rPr>
        <w:t xml:space="preserve"> </w:t>
      </w:r>
      <w:r w:rsidR="00D9651B" w:rsidRPr="00C036F6">
        <w:rPr>
          <w:rFonts w:asciiTheme="minorHAnsi" w:eastAsia="Calibri" w:hAnsiTheme="minorHAnsi" w:cstheme="minorHAnsi"/>
          <w:color w:val="030F40"/>
          <w:sz w:val="22"/>
          <w:szCs w:val="20"/>
          <w:lang w:val="sq-AL" w:eastAsia="en-US"/>
        </w:rPr>
        <w:t>zgj</w:t>
      </w:r>
      <w:r>
        <w:rPr>
          <w:rFonts w:asciiTheme="minorHAnsi" w:eastAsia="Calibri" w:hAnsiTheme="minorHAnsi" w:cstheme="minorHAnsi"/>
          <w:color w:val="030F40"/>
          <w:sz w:val="22"/>
          <w:szCs w:val="20"/>
          <w:lang w:val="sq-AL" w:eastAsia="en-US"/>
        </w:rPr>
        <w:t xml:space="preserve">atjes </w:t>
      </w:r>
      <w:r w:rsidR="00D9651B" w:rsidRPr="00C036F6">
        <w:rPr>
          <w:rFonts w:asciiTheme="minorHAnsi" w:eastAsia="Calibri" w:hAnsiTheme="minorHAnsi" w:cstheme="minorHAnsi"/>
          <w:color w:val="030F40"/>
          <w:sz w:val="22"/>
          <w:szCs w:val="20"/>
          <w:lang w:val="sq-AL" w:eastAsia="en-US"/>
        </w:rPr>
        <w:t xml:space="preserve">pronat dhe </w:t>
      </w:r>
      <w:r w:rsidR="00977427">
        <w:rPr>
          <w:rFonts w:asciiTheme="minorHAnsi" w:eastAsia="Calibri" w:hAnsiTheme="minorHAnsi" w:cstheme="minorHAnsi"/>
          <w:color w:val="030F40"/>
          <w:sz w:val="22"/>
          <w:szCs w:val="20"/>
          <w:lang w:val="sq-AL" w:eastAsia="en-US"/>
        </w:rPr>
        <w:t xml:space="preserve">ngastrat </w:t>
      </w:r>
      <w:r w:rsidR="00D9651B" w:rsidRPr="00C036F6">
        <w:rPr>
          <w:rFonts w:asciiTheme="minorHAnsi" w:eastAsia="Calibri" w:hAnsiTheme="minorHAnsi" w:cstheme="minorHAnsi"/>
          <w:color w:val="030F40"/>
          <w:sz w:val="22"/>
          <w:szCs w:val="20"/>
          <w:lang w:val="sq-AL" w:eastAsia="en-US"/>
        </w:rPr>
        <w:t xml:space="preserve">e tokës </w:t>
      </w:r>
      <w:r>
        <w:rPr>
          <w:rFonts w:asciiTheme="minorHAnsi" w:eastAsia="Calibri" w:hAnsiTheme="minorHAnsi" w:cstheme="minorHAnsi"/>
          <w:color w:val="030F40"/>
          <w:sz w:val="22"/>
          <w:szCs w:val="20"/>
          <w:lang w:val="sq-AL" w:eastAsia="en-US"/>
        </w:rPr>
        <w:t xml:space="preserve">së </w:t>
      </w:r>
      <w:r w:rsidR="00977427" w:rsidRPr="00C036F6">
        <w:rPr>
          <w:rFonts w:asciiTheme="minorHAnsi" w:eastAsia="Calibri" w:hAnsiTheme="minorHAnsi" w:cstheme="minorHAnsi"/>
          <w:color w:val="030F40"/>
          <w:sz w:val="22"/>
          <w:szCs w:val="20"/>
          <w:lang w:val="sq-AL" w:eastAsia="en-US"/>
        </w:rPr>
        <w:t>tyre</w:t>
      </w:r>
      <w:r w:rsidRPr="006F2884">
        <w:rPr>
          <w:rFonts w:asciiTheme="minorHAnsi" w:eastAsia="Calibri" w:hAnsiTheme="minorHAnsi" w:cstheme="minorHAnsi"/>
          <w:color w:val="030F40"/>
          <w:sz w:val="22"/>
          <w:szCs w:val="20"/>
          <w:lang w:val="sq-AL" w:eastAsia="en-US"/>
        </w:rPr>
        <w:t xml:space="preserve"> </w:t>
      </w:r>
      <w:r w:rsidRPr="00C036F6">
        <w:rPr>
          <w:rFonts w:asciiTheme="minorHAnsi" w:eastAsia="Calibri" w:hAnsiTheme="minorHAnsi" w:cstheme="minorHAnsi"/>
          <w:color w:val="030F40"/>
          <w:sz w:val="22"/>
          <w:szCs w:val="20"/>
          <w:lang w:val="sq-AL" w:eastAsia="en-US"/>
        </w:rPr>
        <w:t>bujqësore</w:t>
      </w:r>
      <w:r w:rsidR="00D9651B" w:rsidRPr="00C036F6">
        <w:rPr>
          <w:rFonts w:asciiTheme="minorHAnsi" w:eastAsia="Calibri" w:hAnsiTheme="minorHAnsi" w:cstheme="minorHAnsi"/>
          <w:color w:val="030F40"/>
          <w:sz w:val="22"/>
          <w:szCs w:val="20"/>
          <w:lang w:val="sq-AL" w:eastAsia="en-US"/>
        </w:rPr>
        <w:t>. Mbikalimet / nënkalimet do të sigurojnë vazhdimësinë e trafikut përgjatë rrugëve lokale.</w:t>
      </w:r>
    </w:p>
    <w:p w14:paraId="5F0124C2" w14:textId="4DCC55B0" w:rsidR="00E3538C" w:rsidRPr="00C036F6" w:rsidRDefault="00977427" w:rsidP="00486184">
      <w:pPr>
        <w:pStyle w:val="Heading1"/>
        <w:keepNext w:val="0"/>
        <w:keepLines w:val="0"/>
        <w:numPr>
          <w:ilvl w:val="0"/>
          <w:numId w:val="1"/>
        </w:numPr>
        <w:ind w:right="-2" w:hanging="720"/>
        <w:jc w:val="both"/>
        <w:rPr>
          <w:rFonts w:asciiTheme="minorHAnsi" w:eastAsia="Arial" w:hAnsiTheme="minorHAnsi" w:cstheme="minorHAnsi"/>
          <w:color w:val="030F40"/>
          <w:sz w:val="36"/>
          <w:szCs w:val="26"/>
          <w:lang w:val="sq-AL" w:eastAsia="en-US"/>
        </w:rPr>
      </w:pPr>
      <w:bookmarkStart w:id="20" w:name="_Toc26782412"/>
      <w:r>
        <w:rPr>
          <w:rFonts w:asciiTheme="minorHAnsi" w:eastAsia="Arial" w:hAnsiTheme="minorHAnsi" w:cstheme="minorHAnsi"/>
          <w:color w:val="030F40"/>
          <w:sz w:val="36"/>
          <w:szCs w:val="26"/>
          <w:lang w:val="sq-AL" w:eastAsia="en-US"/>
        </w:rPr>
        <w:lastRenderedPageBreak/>
        <w:t>K</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RKESAT E PROJEKTIT 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R MARRJEN </w:t>
      </w:r>
      <w:r w:rsidR="006F2884">
        <w:rPr>
          <w:rFonts w:asciiTheme="minorHAnsi" w:eastAsia="Arial" w:hAnsiTheme="minorHAnsi" w:cstheme="minorHAnsi"/>
          <w:color w:val="030F40"/>
          <w:sz w:val="36"/>
          <w:szCs w:val="26"/>
          <w:lang w:val="sq-AL" w:eastAsia="en-US"/>
        </w:rPr>
        <w:t>S</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TOK</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S </w:t>
      </w:r>
      <w:r w:rsidR="006F2884">
        <w:rPr>
          <w:rFonts w:asciiTheme="minorHAnsi" w:eastAsia="Arial" w:hAnsiTheme="minorHAnsi" w:cstheme="minorHAnsi"/>
          <w:color w:val="030F40"/>
          <w:sz w:val="36"/>
          <w:szCs w:val="26"/>
          <w:lang w:val="sq-AL" w:eastAsia="en-US"/>
        </w:rPr>
        <w:t xml:space="preserve">NË ZOTËRIM </w:t>
      </w:r>
      <w:r>
        <w:rPr>
          <w:rFonts w:asciiTheme="minorHAnsi" w:eastAsia="Arial" w:hAnsiTheme="minorHAnsi" w:cstheme="minorHAnsi"/>
          <w:color w:val="030F40"/>
          <w:sz w:val="36"/>
          <w:szCs w:val="26"/>
          <w:lang w:val="sq-AL" w:eastAsia="en-US"/>
        </w:rPr>
        <w:t>DHE NDIKIMET E TIJ</w:t>
      </w:r>
      <w:bookmarkEnd w:id="20"/>
      <w:r>
        <w:rPr>
          <w:rFonts w:asciiTheme="minorHAnsi" w:eastAsia="Arial" w:hAnsiTheme="minorHAnsi" w:cstheme="minorHAnsi"/>
          <w:color w:val="030F40"/>
          <w:sz w:val="36"/>
          <w:szCs w:val="26"/>
          <w:lang w:val="sq-AL" w:eastAsia="en-US"/>
        </w:rPr>
        <w:t xml:space="preserve"> </w:t>
      </w:r>
    </w:p>
    <w:p w14:paraId="065D51C1" w14:textId="77777777" w:rsidR="00ED5B8D" w:rsidRPr="00C036F6" w:rsidRDefault="00ED5B8D" w:rsidP="00ED5B8D">
      <w:pPr>
        <w:pStyle w:val="BodyText"/>
        <w:spacing w:before="0" w:after="0"/>
        <w:rPr>
          <w:lang w:val="sq-AL"/>
        </w:rPr>
      </w:pPr>
    </w:p>
    <w:p w14:paraId="7D453B8F" w14:textId="074849DB" w:rsidR="00063E02" w:rsidRPr="00C036F6" w:rsidRDefault="00977427" w:rsidP="004819B0">
      <w:pPr>
        <w:pStyle w:val="Heading2"/>
        <w:rPr>
          <w:lang w:val="sq-AL"/>
        </w:rPr>
      </w:pPr>
      <w:bookmarkStart w:id="21" w:name="_Toc26782413"/>
      <w:r>
        <w:rPr>
          <w:lang w:val="sq-AL"/>
        </w:rPr>
        <w:t>K</w:t>
      </w:r>
      <w:r w:rsidR="00952125">
        <w:rPr>
          <w:lang w:val="sq-AL"/>
        </w:rPr>
        <w:t>Ë</w:t>
      </w:r>
      <w:r>
        <w:rPr>
          <w:lang w:val="sq-AL"/>
        </w:rPr>
        <w:t xml:space="preserve">RKESAT E MARRJES </w:t>
      </w:r>
      <w:r w:rsidR="00FC6991">
        <w:rPr>
          <w:lang w:val="sq-AL"/>
        </w:rPr>
        <w:t>S</w:t>
      </w:r>
      <w:r w:rsidR="00952125">
        <w:rPr>
          <w:lang w:val="sq-AL"/>
        </w:rPr>
        <w:t>Ë</w:t>
      </w:r>
      <w:r>
        <w:rPr>
          <w:lang w:val="sq-AL"/>
        </w:rPr>
        <w:t xml:space="preserve"> TOK</w:t>
      </w:r>
      <w:r w:rsidR="00952125">
        <w:rPr>
          <w:lang w:val="sq-AL"/>
        </w:rPr>
        <w:t>Ë</w:t>
      </w:r>
      <w:r>
        <w:rPr>
          <w:lang w:val="sq-AL"/>
        </w:rPr>
        <w:t xml:space="preserve">S </w:t>
      </w:r>
      <w:r w:rsidR="00FC6991">
        <w:rPr>
          <w:lang w:val="sq-AL"/>
        </w:rPr>
        <w:t>NË ZOTËRIM</w:t>
      </w:r>
      <w:bookmarkEnd w:id="21"/>
      <w:r w:rsidR="00FC6991">
        <w:rPr>
          <w:lang w:val="sq-AL"/>
        </w:rPr>
        <w:t xml:space="preserve"> </w:t>
      </w:r>
    </w:p>
    <w:p w14:paraId="406B6F24" w14:textId="52DA5320" w:rsidR="00D9651B" w:rsidRPr="00FB14A4" w:rsidRDefault="00A3248F" w:rsidP="00D9651B">
      <w:pPr>
        <w:pStyle w:val="BodyText"/>
        <w:rPr>
          <w:lang w:val="sq-AL"/>
        </w:rPr>
      </w:pPr>
      <w:r>
        <w:rPr>
          <w:lang w:val="sq-AL"/>
        </w:rPr>
        <w:t>Marrja e p</w:t>
      </w:r>
      <w:r w:rsidR="00952125">
        <w:rPr>
          <w:lang w:val="sq-AL"/>
        </w:rPr>
        <w:t>ë</w:t>
      </w:r>
      <w:r>
        <w:rPr>
          <w:lang w:val="sq-AL"/>
        </w:rPr>
        <w:t>rhershme e tok</w:t>
      </w:r>
      <w:r w:rsidR="00952125">
        <w:rPr>
          <w:lang w:val="sq-AL"/>
        </w:rPr>
        <w:t>ë</w:t>
      </w:r>
      <w:r>
        <w:rPr>
          <w:lang w:val="sq-AL"/>
        </w:rPr>
        <w:t>s n</w:t>
      </w:r>
      <w:r w:rsidR="00952125">
        <w:rPr>
          <w:lang w:val="sq-AL"/>
        </w:rPr>
        <w:t>ë</w:t>
      </w:r>
      <w:r>
        <w:rPr>
          <w:lang w:val="sq-AL"/>
        </w:rPr>
        <w:t xml:space="preserve"> zot</w:t>
      </w:r>
      <w:r w:rsidR="00952125">
        <w:rPr>
          <w:lang w:val="sq-AL"/>
        </w:rPr>
        <w:t>ë</w:t>
      </w:r>
      <w:r>
        <w:rPr>
          <w:lang w:val="sq-AL"/>
        </w:rPr>
        <w:t xml:space="preserve">rim </w:t>
      </w:r>
      <w:r w:rsidR="00D9651B" w:rsidRPr="00C036F6">
        <w:rPr>
          <w:lang w:val="sq-AL"/>
        </w:rPr>
        <w:t xml:space="preserve">(gjatë fazës së funksionimit) do të </w:t>
      </w:r>
      <w:r>
        <w:rPr>
          <w:lang w:val="sq-AL"/>
        </w:rPr>
        <w:t>jet</w:t>
      </w:r>
      <w:r w:rsidR="00952125">
        <w:rPr>
          <w:lang w:val="sq-AL"/>
        </w:rPr>
        <w:t>ë</w:t>
      </w:r>
      <w:r>
        <w:rPr>
          <w:lang w:val="sq-AL"/>
        </w:rPr>
        <w:t xml:space="preserve"> e nevojshme </w:t>
      </w:r>
      <w:r w:rsidR="00D9651B" w:rsidRPr="00C036F6">
        <w:rPr>
          <w:lang w:val="sq-AL"/>
        </w:rPr>
        <w:t xml:space="preserve">për ndërtimin e Autostradës, përfshirë kryqëzimet dhe strukturat e tjera </w:t>
      </w:r>
      <w:r w:rsidR="00FC6991">
        <w:rPr>
          <w:lang w:val="sq-AL"/>
        </w:rPr>
        <w:t>shoqëruese</w:t>
      </w:r>
      <w:r w:rsidR="00D9651B" w:rsidRPr="00C036F6">
        <w:rPr>
          <w:lang w:val="sq-AL"/>
        </w:rPr>
        <w:t xml:space="preserve">. Marrja e tokës do të </w:t>
      </w:r>
      <w:r w:rsidR="001B39C4">
        <w:rPr>
          <w:lang w:val="sq-AL"/>
        </w:rPr>
        <w:t>jet</w:t>
      </w:r>
      <w:r w:rsidR="00952125">
        <w:rPr>
          <w:lang w:val="sq-AL"/>
        </w:rPr>
        <w:t>ë</w:t>
      </w:r>
      <w:r w:rsidR="001B39C4">
        <w:rPr>
          <w:lang w:val="sq-AL"/>
        </w:rPr>
        <w:t xml:space="preserve"> e nevojshme edhe </w:t>
      </w:r>
      <w:r w:rsidR="00D9651B" w:rsidRPr="00C036F6">
        <w:rPr>
          <w:lang w:val="sq-AL"/>
        </w:rPr>
        <w:t xml:space="preserve">për fazën </w:t>
      </w:r>
      <w:r w:rsidR="00D9651B" w:rsidRPr="00FB14A4">
        <w:rPr>
          <w:lang w:val="sq-AL"/>
        </w:rPr>
        <w:t>e ndërtimit</w:t>
      </w:r>
      <w:r w:rsidR="001B39C4" w:rsidRPr="00FB14A4">
        <w:rPr>
          <w:lang w:val="sq-AL"/>
        </w:rPr>
        <w:t>,</w:t>
      </w:r>
      <w:r w:rsidR="00D9651B" w:rsidRPr="00FB14A4">
        <w:rPr>
          <w:lang w:val="sq-AL"/>
        </w:rPr>
        <w:t xml:space="preserve"> përfshirë punimet e nevojshme tokësore. </w:t>
      </w:r>
      <w:r w:rsidR="001B39C4" w:rsidRPr="00FB14A4">
        <w:rPr>
          <w:lang w:val="sq-AL"/>
        </w:rPr>
        <w:t xml:space="preserve">Zonat </w:t>
      </w:r>
      <w:r w:rsidR="00D9651B" w:rsidRPr="00FB14A4">
        <w:rPr>
          <w:lang w:val="sq-AL"/>
        </w:rPr>
        <w:t xml:space="preserve">për </w:t>
      </w:r>
      <w:r w:rsidR="001B39C4" w:rsidRPr="00FB14A4">
        <w:rPr>
          <w:lang w:val="sq-AL"/>
        </w:rPr>
        <w:t xml:space="preserve">heqjen e dheut </w:t>
      </w:r>
      <w:r w:rsidR="00D9651B" w:rsidRPr="00FB14A4">
        <w:rPr>
          <w:lang w:val="sq-AL"/>
        </w:rPr>
        <w:t xml:space="preserve">(d.m.th. materiali </w:t>
      </w:r>
      <w:r w:rsidR="001B39C4" w:rsidRPr="00FB14A4">
        <w:rPr>
          <w:lang w:val="sq-AL"/>
        </w:rPr>
        <w:t>i g</w:t>
      </w:r>
      <w:r w:rsidR="00952125" w:rsidRPr="00FB14A4">
        <w:rPr>
          <w:lang w:val="sq-AL"/>
        </w:rPr>
        <w:t>ë</w:t>
      </w:r>
      <w:r w:rsidR="001B39C4" w:rsidRPr="00FB14A4">
        <w:rPr>
          <w:lang w:val="sq-AL"/>
        </w:rPr>
        <w:t>rmuar p</w:t>
      </w:r>
      <w:r w:rsidR="00952125" w:rsidRPr="00FB14A4">
        <w:rPr>
          <w:lang w:val="sq-AL"/>
        </w:rPr>
        <w:t>ë</w:t>
      </w:r>
      <w:r w:rsidR="001B39C4" w:rsidRPr="00FB14A4">
        <w:rPr>
          <w:lang w:val="sq-AL"/>
        </w:rPr>
        <w:t>r rimbushje i tep</w:t>
      </w:r>
      <w:r w:rsidR="00952125" w:rsidRPr="00FB14A4">
        <w:rPr>
          <w:lang w:val="sq-AL"/>
        </w:rPr>
        <w:t>ë</w:t>
      </w:r>
      <w:r w:rsidR="001B39C4" w:rsidRPr="00FB14A4">
        <w:rPr>
          <w:lang w:val="sq-AL"/>
        </w:rPr>
        <w:t>rt</w:t>
      </w:r>
      <w:r w:rsidR="00D9651B" w:rsidRPr="00FB14A4">
        <w:rPr>
          <w:lang w:val="sq-AL"/>
        </w:rPr>
        <w:t>) do të përcaktohe</w:t>
      </w:r>
      <w:r w:rsidR="00FC6991" w:rsidRPr="00FB14A4">
        <w:rPr>
          <w:lang w:val="sq-AL"/>
        </w:rPr>
        <w:t>n</w:t>
      </w:r>
      <w:r w:rsidR="001B39C4" w:rsidRPr="00FB14A4">
        <w:rPr>
          <w:lang w:val="sq-AL"/>
        </w:rPr>
        <w:t xml:space="preserve"> </w:t>
      </w:r>
      <w:r w:rsidR="00D9651B" w:rsidRPr="00FB14A4">
        <w:rPr>
          <w:lang w:val="sq-AL"/>
        </w:rPr>
        <w:t xml:space="preserve">nga Kontraktuesi gjatë fazës së ndërtimit dhe do të </w:t>
      </w:r>
      <w:r w:rsidR="00FC6991" w:rsidRPr="00FB14A4">
        <w:rPr>
          <w:lang w:val="sq-AL"/>
        </w:rPr>
        <w:t xml:space="preserve">shtjellohen </w:t>
      </w:r>
      <w:r w:rsidR="00D9651B" w:rsidRPr="00FB14A4">
        <w:rPr>
          <w:lang w:val="sq-AL"/>
        </w:rPr>
        <w:t>SSIP</w:t>
      </w:r>
      <w:r w:rsidR="001B39C4" w:rsidRPr="00FB14A4">
        <w:rPr>
          <w:lang w:val="sq-AL"/>
        </w:rPr>
        <w:t>-n</w:t>
      </w:r>
      <w:r w:rsidR="00952125" w:rsidRPr="00FB14A4">
        <w:rPr>
          <w:lang w:val="sq-AL"/>
        </w:rPr>
        <w:t>ë</w:t>
      </w:r>
      <w:r w:rsidR="00D9651B" w:rsidRPr="00FB14A4">
        <w:rPr>
          <w:lang w:val="sq-AL"/>
        </w:rPr>
        <w:t xml:space="preserve"> </w:t>
      </w:r>
      <w:r w:rsidR="001B39C4" w:rsidRPr="00FB14A4">
        <w:rPr>
          <w:lang w:val="sq-AL"/>
        </w:rPr>
        <w:t xml:space="preserve">e </w:t>
      </w:r>
      <w:r w:rsidR="00D9651B" w:rsidRPr="00FB14A4">
        <w:rPr>
          <w:lang w:val="sq-AL"/>
        </w:rPr>
        <w:t>tij.</w:t>
      </w:r>
    </w:p>
    <w:p w14:paraId="74939C2E" w14:textId="2611EA6F" w:rsidR="00D9651B" w:rsidRPr="00C036F6" w:rsidRDefault="00D9651B" w:rsidP="00D9651B">
      <w:pPr>
        <w:pStyle w:val="BodyText"/>
        <w:rPr>
          <w:lang w:val="sq-AL"/>
        </w:rPr>
      </w:pPr>
      <w:r w:rsidRPr="00FB14A4">
        <w:rPr>
          <w:lang w:val="sq-AL"/>
        </w:rPr>
        <w:t xml:space="preserve">Tre komuna </w:t>
      </w:r>
      <w:r w:rsidR="00A1001E" w:rsidRPr="00FB14A4">
        <w:rPr>
          <w:lang w:val="sq-AL"/>
        </w:rPr>
        <w:t xml:space="preserve">preken </w:t>
      </w:r>
      <w:r w:rsidRPr="00FB14A4">
        <w:rPr>
          <w:lang w:val="sq-AL"/>
        </w:rPr>
        <w:t xml:space="preserve">nga projekti dhe nga shpronësimi ekonomik </w:t>
      </w:r>
      <w:r w:rsidR="00A1001E" w:rsidRPr="00FB14A4">
        <w:rPr>
          <w:lang w:val="sq-AL"/>
        </w:rPr>
        <w:t xml:space="preserve">&amp; </w:t>
      </w:r>
      <w:r w:rsidRPr="00FB14A4">
        <w:rPr>
          <w:lang w:val="sq-AL"/>
        </w:rPr>
        <w:t xml:space="preserve">fizik: </w:t>
      </w:r>
      <w:r w:rsidRPr="00FB14A4">
        <w:rPr>
          <w:b/>
          <w:lang w:val="sq-AL"/>
        </w:rPr>
        <w:t>Malishev</w:t>
      </w:r>
      <w:r w:rsidR="00A1001E" w:rsidRPr="00FB14A4">
        <w:rPr>
          <w:b/>
          <w:lang w:val="sq-AL"/>
        </w:rPr>
        <w:t>a</w:t>
      </w:r>
      <w:r w:rsidRPr="00FB14A4">
        <w:rPr>
          <w:lang w:val="sq-AL"/>
        </w:rPr>
        <w:t xml:space="preserve"> (vetëm për shpronësim </w:t>
      </w:r>
      <w:r w:rsidR="00A1001E" w:rsidRPr="00FB14A4">
        <w:rPr>
          <w:lang w:val="sq-AL"/>
        </w:rPr>
        <w:t xml:space="preserve">e </w:t>
      </w:r>
      <w:r w:rsidRPr="00FB14A4">
        <w:rPr>
          <w:lang w:val="sq-AL"/>
        </w:rPr>
        <w:t xml:space="preserve">tokës/ ekonomik), </w:t>
      </w:r>
      <w:r w:rsidRPr="00FB14A4">
        <w:rPr>
          <w:b/>
          <w:lang w:val="sq-AL"/>
        </w:rPr>
        <w:t>Klin</w:t>
      </w:r>
      <w:r w:rsidR="00A1001E" w:rsidRPr="00FB14A4">
        <w:rPr>
          <w:b/>
          <w:lang w:val="sq-AL"/>
        </w:rPr>
        <w:t>a</w:t>
      </w:r>
      <w:r w:rsidRPr="00FB14A4">
        <w:rPr>
          <w:lang w:val="sq-AL"/>
        </w:rPr>
        <w:t xml:space="preserve"> dhe </w:t>
      </w:r>
      <w:r w:rsidRPr="00FB14A4">
        <w:rPr>
          <w:b/>
          <w:lang w:val="sq-AL"/>
        </w:rPr>
        <w:t>Pej</w:t>
      </w:r>
      <w:r w:rsidR="00A1001E" w:rsidRPr="00FB14A4">
        <w:rPr>
          <w:b/>
          <w:lang w:val="sq-AL"/>
        </w:rPr>
        <w:t>a</w:t>
      </w:r>
      <w:r w:rsidRPr="00A1001E">
        <w:rPr>
          <w:b/>
          <w:lang w:val="sq-AL"/>
        </w:rPr>
        <w:t>.</w:t>
      </w:r>
    </w:p>
    <w:p w14:paraId="5DDB8453" w14:textId="5EAFB5AA" w:rsidR="00D9651B" w:rsidRPr="00C036F6" w:rsidRDefault="00D9651B" w:rsidP="00D9651B">
      <w:pPr>
        <w:pStyle w:val="BodyText"/>
        <w:rPr>
          <w:lang w:val="sq-AL"/>
        </w:rPr>
      </w:pPr>
      <w:r w:rsidRPr="00C036F6">
        <w:rPr>
          <w:lang w:val="sq-AL"/>
        </w:rPr>
        <w:t>Në përputhje me Ligjin për Rrugët do të vendoset</w:t>
      </w:r>
      <w:r w:rsidR="00A1001E">
        <w:rPr>
          <w:lang w:val="sq-AL"/>
        </w:rPr>
        <w:t xml:space="preserve"> nj</w:t>
      </w:r>
      <w:r w:rsidR="00952125">
        <w:rPr>
          <w:lang w:val="sq-AL"/>
        </w:rPr>
        <w:t>ë</w:t>
      </w:r>
      <w:r w:rsidR="00A1001E">
        <w:rPr>
          <w:lang w:val="sq-AL"/>
        </w:rPr>
        <w:t xml:space="preserve"> </w:t>
      </w:r>
      <w:r w:rsidRPr="00C036F6">
        <w:rPr>
          <w:lang w:val="sq-AL"/>
        </w:rPr>
        <w:t xml:space="preserve">20 m </w:t>
      </w:r>
      <w:r w:rsidR="00A1001E">
        <w:rPr>
          <w:lang w:val="sq-AL"/>
        </w:rPr>
        <w:t>e drejt</w:t>
      </w:r>
      <w:r w:rsidR="00952125">
        <w:rPr>
          <w:lang w:val="sq-AL"/>
        </w:rPr>
        <w:t>ë</w:t>
      </w:r>
      <w:r w:rsidR="00A1001E">
        <w:rPr>
          <w:lang w:val="sq-AL"/>
        </w:rPr>
        <w:t xml:space="preserve"> kalimi </w:t>
      </w:r>
      <w:r w:rsidRPr="00C036F6">
        <w:rPr>
          <w:lang w:val="sq-AL"/>
        </w:rPr>
        <w:t>(rezerv</w:t>
      </w:r>
      <w:r w:rsidR="00952125">
        <w:rPr>
          <w:lang w:val="sq-AL"/>
        </w:rPr>
        <w:t>ë</w:t>
      </w:r>
      <w:r w:rsidRPr="00C036F6">
        <w:rPr>
          <w:lang w:val="sq-AL"/>
        </w:rPr>
        <w:t xml:space="preserve"> rrugore) n</w:t>
      </w:r>
      <w:r w:rsidR="00A1001E">
        <w:rPr>
          <w:lang w:val="sq-AL"/>
        </w:rPr>
        <w:t>ë secilën anë të Autostradës; br</w:t>
      </w:r>
      <w:r w:rsidRPr="00C036F6">
        <w:rPr>
          <w:lang w:val="sq-AL"/>
        </w:rPr>
        <w:t>enda këtij</w:t>
      </w:r>
      <w:r w:rsidR="00A1001E">
        <w:rPr>
          <w:lang w:val="sq-AL"/>
        </w:rPr>
        <w:t xml:space="preserve"> brezi mbrojt</w:t>
      </w:r>
      <w:r w:rsidR="00952125">
        <w:rPr>
          <w:lang w:val="sq-AL"/>
        </w:rPr>
        <w:t>ë</w:t>
      </w:r>
      <w:r w:rsidR="00A1001E">
        <w:rPr>
          <w:lang w:val="sq-AL"/>
        </w:rPr>
        <w:t xml:space="preserve">s </w:t>
      </w:r>
      <w:r w:rsidR="00A1001E" w:rsidRPr="00C036F6">
        <w:rPr>
          <w:lang w:val="sq-AL"/>
        </w:rPr>
        <w:t xml:space="preserve">do të ndalohet </w:t>
      </w:r>
      <w:r w:rsidRPr="00C036F6">
        <w:rPr>
          <w:lang w:val="sq-AL"/>
        </w:rPr>
        <w:t>ndërtimi i ndërtes</w:t>
      </w:r>
      <w:r w:rsidR="00FC6991">
        <w:rPr>
          <w:lang w:val="sq-AL"/>
        </w:rPr>
        <w:t xml:space="preserve">ave për </w:t>
      </w:r>
      <w:r w:rsidRPr="00C036F6">
        <w:rPr>
          <w:lang w:val="sq-AL"/>
        </w:rPr>
        <w:t>banim</w:t>
      </w:r>
      <w:r w:rsidR="00FC6991">
        <w:rPr>
          <w:lang w:val="sq-AL"/>
        </w:rPr>
        <w:t xml:space="preserve"> </w:t>
      </w:r>
      <w:r w:rsidRPr="00C036F6">
        <w:rPr>
          <w:lang w:val="sq-AL"/>
        </w:rPr>
        <w:t>ose jo</w:t>
      </w:r>
      <w:r w:rsidR="00FC6991">
        <w:rPr>
          <w:lang w:val="sq-AL"/>
        </w:rPr>
        <w:t xml:space="preserve">, </w:t>
      </w:r>
      <w:r w:rsidR="00A1001E">
        <w:rPr>
          <w:lang w:val="sq-AL"/>
        </w:rPr>
        <w:t>gjat</w:t>
      </w:r>
      <w:r w:rsidR="00952125">
        <w:rPr>
          <w:lang w:val="sq-AL"/>
        </w:rPr>
        <w:t>ë</w:t>
      </w:r>
      <w:r w:rsidR="00A1001E">
        <w:rPr>
          <w:lang w:val="sq-AL"/>
        </w:rPr>
        <w:t xml:space="preserve"> gjith</w:t>
      </w:r>
      <w:r w:rsidR="00952125">
        <w:rPr>
          <w:lang w:val="sq-AL"/>
        </w:rPr>
        <w:t>ë</w:t>
      </w:r>
      <w:r w:rsidR="00A1001E">
        <w:rPr>
          <w:lang w:val="sq-AL"/>
        </w:rPr>
        <w:t xml:space="preserve"> periudh</w:t>
      </w:r>
      <w:r w:rsidR="00952125">
        <w:rPr>
          <w:lang w:val="sq-AL"/>
        </w:rPr>
        <w:t>ë</w:t>
      </w:r>
      <w:r w:rsidR="00A1001E">
        <w:rPr>
          <w:lang w:val="sq-AL"/>
        </w:rPr>
        <w:t>s s</w:t>
      </w:r>
      <w:r w:rsidR="00952125">
        <w:rPr>
          <w:lang w:val="sq-AL"/>
        </w:rPr>
        <w:t>ë</w:t>
      </w:r>
      <w:r w:rsidR="00A1001E">
        <w:rPr>
          <w:lang w:val="sq-AL"/>
        </w:rPr>
        <w:t xml:space="preserve"> funksionimit </w:t>
      </w:r>
      <w:r w:rsidRPr="00C036F6">
        <w:rPr>
          <w:lang w:val="sq-AL"/>
        </w:rPr>
        <w:t>të Autostradës. Strukturat ekzistuese brenda rezervës rrugore të zonës së sigurisë do të kompensohen nëse vërtetohet se</w:t>
      </w:r>
      <w:r w:rsidR="00A1001E">
        <w:rPr>
          <w:lang w:val="sq-AL"/>
        </w:rPr>
        <w:t xml:space="preserve"> nuk </w:t>
      </w:r>
      <w:r w:rsidR="00952125">
        <w:rPr>
          <w:lang w:val="sq-AL"/>
        </w:rPr>
        <w:t>ë</w:t>
      </w:r>
      <w:r w:rsidR="00A1001E">
        <w:rPr>
          <w:lang w:val="sq-AL"/>
        </w:rPr>
        <w:t>sht</w:t>
      </w:r>
      <w:r w:rsidR="00952125">
        <w:rPr>
          <w:lang w:val="sq-AL"/>
        </w:rPr>
        <w:t>ë</w:t>
      </w:r>
      <w:r w:rsidR="00A1001E">
        <w:rPr>
          <w:lang w:val="sq-AL"/>
        </w:rPr>
        <w:t xml:space="preserve"> e mundur t</w:t>
      </w:r>
      <w:r w:rsidR="00952125">
        <w:rPr>
          <w:lang w:val="sq-AL"/>
        </w:rPr>
        <w:t>ë</w:t>
      </w:r>
      <w:r w:rsidR="00A1001E">
        <w:rPr>
          <w:lang w:val="sq-AL"/>
        </w:rPr>
        <w:t xml:space="preserve"> merren</w:t>
      </w:r>
      <w:r w:rsidRPr="00C036F6">
        <w:rPr>
          <w:lang w:val="sq-AL"/>
        </w:rPr>
        <w:t xml:space="preserve"> masa për zvogëlimin e zhurmës për të mbrojtur strukturat ekzistuese brenda asaj zone.</w:t>
      </w:r>
    </w:p>
    <w:p w14:paraId="6D59F73F" w14:textId="0A276A22" w:rsidR="00913EB5" w:rsidRPr="00C036F6" w:rsidRDefault="00D9651B" w:rsidP="00A1001E">
      <w:pPr>
        <w:pStyle w:val="BodyText"/>
        <w:rPr>
          <w:lang w:val="sq-AL"/>
        </w:rPr>
      </w:pPr>
      <w:r w:rsidRPr="00C036F6">
        <w:rPr>
          <w:lang w:val="sq-AL"/>
        </w:rPr>
        <w:t>Projekti</w:t>
      </w:r>
      <w:r w:rsidR="00A1001E">
        <w:rPr>
          <w:lang w:val="sq-AL"/>
        </w:rPr>
        <w:t xml:space="preserve">t do t’i nevojiten </w:t>
      </w:r>
      <w:r w:rsidRPr="00C036F6">
        <w:rPr>
          <w:lang w:val="sq-AL"/>
        </w:rPr>
        <w:t>gjithashtu marrj</w:t>
      </w:r>
      <w:r w:rsidR="00FC6991">
        <w:rPr>
          <w:lang w:val="sq-AL"/>
        </w:rPr>
        <w:t>a</w:t>
      </w:r>
      <w:r w:rsidRPr="00C036F6">
        <w:rPr>
          <w:lang w:val="sq-AL"/>
        </w:rPr>
        <w:t xml:space="preserve"> </w:t>
      </w:r>
      <w:r w:rsidR="00FC6991">
        <w:rPr>
          <w:lang w:val="sq-AL"/>
        </w:rPr>
        <w:t xml:space="preserve">e </w:t>
      </w:r>
      <w:r w:rsidRPr="00C036F6">
        <w:rPr>
          <w:lang w:val="sq-AL"/>
        </w:rPr>
        <w:t>përkohshme të tokës (gjatë fazës së ndërtimit) për rrugë</w:t>
      </w:r>
      <w:r w:rsidR="00A1001E">
        <w:rPr>
          <w:lang w:val="sq-AL"/>
        </w:rPr>
        <w:t xml:space="preserve">t e </w:t>
      </w:r>
      <w:r w:rsidRPr="00C036F6">
        <w:rPr>
          <w:lang w:val="sq-AL"/>
        </w:rPr>
        <w:t>transporti</w:t>
      </w:r>
      <w:r w:rsidR="00A1001E">
        <w:rPr>
          <w:lang w:val="sq-AL"/>
        </w:rPr>
        <w:t>t</w:t>
      </w:r>
      <w:r w:rsidRPr="00C036F6">
        <w:rPr>
          <w:lang w:val="sq-AL"/>
        </w:rPr>
        <w:t xml:space="preserve"> /</w:t>
      </w:r>
      <w:r w:rsidR="00A1001E">
        <w:rPr>
          <w:lang w:val="sq-AL"/>
        </w:rPr>
        <w:t>t</w:t>
      </w:r>
      <w:r w:rsidR="00952125">
        <w:rPr>
          <w:lang w:val="sq-AL"/>
        </w:rPr>
        <w:t>ë</w:t>
      </w:r>
      <w:r w:rsidR="00A1001E">
        <w:rPr>
          <w:lang w:val="sq-AL"/>
        </w:rPr>
        <w:t xml:space="preserve"> </w:t>
      </w:r>
      <w:r w:rsidRPr="00C036F6">
        <w:rPr>
          <w:lang w:val="sq-AL"/>
        </w:rPr>
        <w:t>ndërtimi</w:t>
      </w:r>
      <w:r w:rsidR="00A1001E">
        <w:rPr>
          <w:lang w:val="sq-AL"/>
        </w:rPr>
        <w:t>t</w:t>
      </w:r>
      <w:r w:rsidRPr="00C036F6">
        <w:rPr>
          <w:lang w:val="sq-AL"/>
        </w:rPr>
        <w:t xml:space="preserve">, </w:t>
      </w:r>
      <w:r w:rsidR="00FC6991">
        <w:rPr>
          <w:lang w:val="sq-AL"/>
        </w:rPr>
        <w:t xml:space="preserve">vendet e vendosjes së mjeteve për </w:t>
      </w:r>
      <w:r w:rsidRPr="00C036F6">
        <w:rPr>
          <w:lang w:val="sq-AL"/>
        </w:rPr>
        <w:t>ndërtimi</w:t>
      </w:r>
      <w:r w:rsidR="00FC6991">
        <w:rPr>
          <w:lang w:val="sq-AL"/>
        </w:rPr>
        <w:t xml:space="preserve">n </w:t>
      </w:r>
      <w:r w:rsidRPr="00C036F6">
        <w:rPr>
          <w:lang w:val="sq-AL"/>
        </w:rPr>
        <w:t>dhe kampe</w:t>
      </w:r>
      <w:r w:rsidR="00A1001E">
        <w:rPr>
          <w:lang w:val="sq-AL"/>
        </w:rPr>
        <w:t>t</w:t>
      </w:r>
      <w:r w:rsidRPr="00C036F6">
        <w:rPr>
          <w:lang w:val="sq-AL"/>
        </w:rPr>
        <w:t xml:space="preserve">, </w:t>
      </w:r>
      <w:r w:rsidR="00FC6991">
        <w:rPr>
          <w:lang w:val="sq-AL"/>
        </w:rPr>
        <w:t xml:space="preserve">mbajtjen e </w:t>
      </w:r>
      <w:r w:rsidRPr="00C036F6">
        <w:rPr>
          <w:lang w:val="sq-AL"/>
        </w:rPr>
        <w:t>përkohshme të materialeve të gërmuara /</w:t>
      </w:r>
      <w:r w:rsidR="00A1001E">
        <w:rPr>
          <w:lang w:val="sq-AL"/>
        </w:rPr>
        <w:t>dheut</w:t>
      </w:r>
      <w:r w:rsidRPr="00C036F6">
        <w:rPr>
          <w:lang w:val="sq-AL"/>
        </w:rPr>
        <w:t>, pemëve të prera etj. Marrëveshjet për</w:t>
      </w:r>
      <w:r w:rsidR="00A1001E">
        <w:rPr>
          <w:lang w:val="sq-AL"/>
        </w:rPr>
        <w:t xml:space="preserve"> marrje</w:t>
      </w:r>
      <w:r w:rsidR="00FC6991">
        <w:rPr>
          <w:lang w:val="sq-AL"/>
        </w:rPr>
        <w:t xml:space="preserve">n e </w:t>
      </w:r>
      <w:r w:rsidR="00A1001E">
        <w:rPr>
          <w:lang w:val="sq-AL"/>
        </w:rPr>
        <w:t>p</w:t>
      </w:r>
      <w:r w:rsidR="00952125">
        <w:rPr>
          <w:lang w:val="sq-AL"/>
        </w:rPr>
        <w:t>ë</w:t>
      </w:r>
      <w:r w:rsidR="00A1001E">
        <w:rPr>
          <w:lang w:val="sq-AL"/>
        </w:rPr>
        <w:t>rkohshme t</w:t>
      </w:r>
      <w:r w:rsidR="00952125">
        <w:rPr>
          <w:lang w:val="sq-AL"/>
        </w:rPr>
        <w:t>ë</w:t>
      </w:r>
      <w:r w:rsidR="00A1001E">
        <w:rPr>
          <w:lang w:val="sq-AL"/>
        </w:rPr>
        <w:t xml:space="preserve"> </w:t>
      </w:r>
      <w:r w:rsidRPr="00C036F6">
        <w:rPr>
          <w:lang w:val="sq-AL"/>
        </w:rPr>
        <w:t>tokë</w:t>
      </w:r>
      <w:r w:rsidR="00A1001E">
        <w:rPr>
          <w:lang w:val="sq-AL"/>
        </w:rPr>
        <w:t>s</w:t>
      </w:r>
      <w:r w:rsidRPr="00C036F6">
        <w:rPr>
          <w:lang w:val="sq-AL"/>
        </w:rPr>
        <w:t xml:space="preserve"> shtesë </w:t>
      </w:r>
      <w:r w:rsidR="00A1001E">
        <w:rPr>
          <w:lang w:val="sq-AL"/>
        </w:rPr>
        <w:t>t</w:t>
      </w:r>
      <w:r w:rsidR="00952125">
        <w:rPr>
          <w:lang w:val="sq-AL"/>
        </w:rPr>
        <w:t>ë</w:t>
      </w:r>
      <w:r w:rsidR="00A1001E">
        <w:rPr>
          <w:lang w:val="sq-AL"/>
        </w:rPr>
        <w:t xml:space="preserve"> k</w:t>
      </w:r>
      <w:r w:rsidR="00952125">
        <w:rPr>
          <w:lang w:val="sq-AL"/>
        </w:rPr>
        <w:t>ë</w:t>
      </w:r>
      <w:r w:rsidR="00A1001E">
        <w:rPr>
          <w:lang w:val="sq-AL"/>
        </w:rPr>
        <w:t xml:space="preserve">rkuara </w:t>
      </w:r>
      <w:r w:rsidRPr="00C036F6">
        <w:rPr>
          <w:lang w:val="sq-AL"/>
        </w:rPr>
        <w:t xml:space="preserve">nga Kontraktori, në masën më të madhe të mundshme, </w:t>
      </w:r>
      <w:r w:rsidR="00A1001E">
        <w:rPr>
          <w:lang w:val="sq-AL"/>
        </w:rPr>
        <w:t xml:space="preserve">do </w:t>
      </w:r>
      <w:r w:rsidRPr="00C036F6">
        <w:rPr>
          <w:lang w:val="sq-AL"/>
        </w:rPr>
        <w:t xml:space="preserve">të </w:t>
      </w:r>
      <w:r w:rsidR="00FC6991">
        <w:rPr>
          <w:lang w:val="sq-AL"/>
        </w:rPr>
        <w:t xml:space="preserve">arrihen </w:t>
      </w:r>
      <w:r w:rsidRPr="00C036F6">
        <w:rPr>
          <w:lang w:val="sq-AL"/>
        </w:rPr>
        <w:t>përmes negociatave dhe marrëveshjeve miqësore nga pronarët e tokave.</w:t>
      </w:r>
      <w:r w:rsidR="00913EB5" w:rsidRPr="00C036F6">
        <w:rPr>
          <w:highlight w:val="yellow"/>
          <w:lang w:val="sq-AL"/>
        </w:rPr>
        <w:t xml:space="preserve"> </w:t>
      </w:r>
    </w:p>
    <w:p w14:paraId="613CAA6C" w14:textId="3FC82F5B" w:rsidR="00A1001E" w:rsidRPr="00A1001E" w:rsidRDefault="00A1001E" w:rsidP="00ED5B8D">
      <w:pPr>
        <w:pStyle w:val="BodyText"/>
        <w:rPr>
          <w:lang w:val="sq-AL"/>
        </w:rPr>
      </w:pPr>
      <w:r w:rsidRPr="00A1001E">
        <w:rPr>
          <w:b/>
          <w:lang w:val="sq-AL"/>
        </w:rPr>
        <w:t>Sipërfaqja e gjurmës së projektit (</w:t>
      </w:r>
      <w:r>
        <w:rPr>
          <w:b/>
          <w:lang w:val="sq-AL"/>
        </w:rPr>
        <w:t>z</w:t>
      </w:r>
      <w:r w:rsidR="00952125">
        <w:rPr>
          <w:b/>
          <w:lang w:val="sq-AL"/>
        </w:rPr>
        <w:t>ë</w:t>
      </w:r>
      <w:r>
        <w:rPr>
          <w:b/>
          <w:lang w:val="sq-AL"/>
        </w:rPr>
        <w:t xml:space="preserve">nia e </w:t>
      </w:r>
      <w:r w:rsidRPr="00A1001E">
        <w:rPr>
          <w:b/>
          <w:lang w:val="sq-AL"/>
        </w:rPr>
        <w:t>përhersh</w:t>
      </w:r>
      <w:r>
        <w:rPr>
          <w:b/>
          <w:lang w:val="sq-AL"/>
        </w:rPr>
        <w:t>me</w:t>
      </w:r>
      <w:r w:rsidRPr="00A1001E">
        <w:rPr>
          <w:b/>
          <w:lang w:val="sq-AL"/>
        </w:rPr>
        <w:t xml:space="preserve">) gjatë </w:t>
      </w:r>
      <w:r>
        <w:rPr>
          <w:b/>
          <w:lang w:val="sq-AL"/>
        </w:rPr>
        <w:t xml:space="preserve">funksionimit </w:t>
      </w:r>
      <w:r w:rsidRPr="00A1001E">
        <w:rPr>
          <w:b/>
          <w:lang w:val="sq-AL"/>
        </w:rPr>
        <w:t xml:space="preserve">është 3,55 km2 (355 ha). </w:t>
      </w:r>
      <w:r w:rsidRPr="00A1001E">
        <w:rPr>
          <w:lang w:val="sq-AL"/>
        </w:rPr>
        <w:t>Përdorimet e tokës në gjurmë</w:t>
      </w:r>
      <w:r>
        <w:rPr>
          <w:lang w:val="sq-AL"/>
        </w:rPr>
        <w:t xml:space="preserve">n e </w:t>
      </w:r>
      <w:r w:rsidRPr="00A1001E">
        <w:rPr>
          <w:lang w:val="sq-AL"/>
        </w:rPr>
        <w:t>projektit (</w:t>
      </w:r>
      <w:r>
        <w:rPr>
          <w:lang w:val="sq-AL"/>
        </w:rPr>
        <w:t>z</w:t>
      </w:r>
      <w:r w:rsidR="00952125">
        <w:rPr>
          <w:lang w:val="sq-AL"/>
        </w:rPr>
        <w:t>ë</w:t>
      </w:r>
      <w:r>
        <w:rPr>
          <w:lang w:val="sq-AL"/>
        </w:rPr>
        <w:t>nia</w:t>
      </w:r>
      <w:r w:rsidRPr="00A1001E">
        <w:rPr>
          <w:lang w:val="sq-AL"/>
        </w:rPr>
        <w:t>) gjatë fazave të ndërtimit dhe funksionimit tregohen në tabelën dhe figurat e mëposhtme</w:t>
      </w:r>
      <w:r>
        <w:rPr>
          <w:lang w:val="sq-AL"/>
        </w:rPr>
        <w:t>.</w:t>
      </w:r>
    </w:p>
    <w:p w14:paraId="5374A8B6" w14:textId="46101560" w:rsidR="00913EB5" w:rsidRPr="00C036F6" w:rsidRDefault="00ED5B8D" w:rsidP="00ED5B8D">
      <w:pPr>
        <w:pStyle w:val="Caption"/>
        <w:keepNext/>
        <w:rPr>
          <w:lang w:val="sq-AL"/>
        </w:rPr>
      </w:pPr>
      <w:bookmarkStart w:id="22" w:name="_Toc26782460"/>
      <w:bookmarkStart w:id="23" w:name="_Toc24105857"/>
      <w:r w:rsidRPr="00C036F6">
        <w:rPr>
          <w:lang w:val="sq-AL"/>
        </w:rPr>
        <w:t>Tab</w:t>
      </w:r>
      <w:r w:rsidR="00A1001E">
        <w:rPr>
          <w:lang w:val="sq-AL"/>
        </w:rPr>
        <w:t>e</w:t>
      </w:r>
      <w:r w:rsidRPr="00C036F6">
        <w:rPr>
          <w:lang w:val="sq-AL"/>
        </w:rPr>
        <w:t>l</w:t>
      </w:r>
      <w:r w:rsidR="00A1001E">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4</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A1001E">
        <w:rPr>
          <w:lang w:val="sq-AL"/>
        </w:rPr>
        <w:t>Zonat q</w:t>
      </w:r>
      <w:r w:rsidR="00952125">
        <w:rPr>
          <w:lang w:val="sq-AL"/>
        </w:rPr>
        <w:t>ë</w:t>
      </w:r>
      <w:r w:rsidR="00A1001E">
        <w:rPr>
          <w:lang w:val="sq-AL"/>
        </w:rPr>
        <w:t xml:space="preserve"> do t</w:t>
      </w:r>
      <w:r w:rsidR="00952125">
        <w:rPr>
          <w:lang w:val="sq-AL"/>
        </w:rPr>
        <w:t>ë</w:t>
      </w:r>
      <w:r w:rsidR="00A1001E">
        <w:rPr>
          <w:lang w:val="sq-AL"/>
        </w:rPr>
        <w:t xml:space="preserve"> jen</w:t>
      </w:r>
      <w:r w:rsidR="00952125">
        <w:rPr>
          <w:lang w:val="sq-AL"/>
        </w:rPr>
        <w:t>ë</w:t>
      </w:r>
      <w:r w:rsidR="00A1001E">
        <w:rPr>
          <w:lang w:val="sq-AL"/>
        </w:rPr>
        <w:t xml:space="preserve"> t</w:t>
      </w:r>
      <w:r w:rsidR="00952125">
        <w:rPr>
          <w:lang w:val="sq-AL"/>
        </w:rPr>
        <w:t>ë</w:t>
      </w:r>
      <w:r w:rsidR="00A1001E">
        <w:rPr>
          <w:lang w:val="sq-AL"/>
        </w:rPr>
        <w:t xml:space="preserve"> z</w:t>
      </w:r>
      <w:r w:rsidR="00952125">
        <w:rPr>
          <w:lang w:val="sq-AL"/>
        </w:rPr>
        <w:t>ë</w:t>
      </w:r>
      <w:r w:rsidR="00A1001E">
        <w:rPr>
          <w:lang w:val="sq-AL"/>
        </w:rPr>
        <w:t xml:space="preserve">na nga </w:t>
      </w:r>
      <w:r w:rsidR="00FC6991">
        <w:rPr>
          <w:lang w:val="sq-AL"/>
        </w:rPr>
        <w:t xml:space="preserve">shtrirja </w:t>
      </w:r>
      <w:r w:rsidR="00A1001E">
        <w:rPr>
          <w:lang w:val="sq-AL"/>
        </w:rPr>
        <w:t>e propozuar</w:t>
      </w:r>
      <w:bookmarkEnd w:id="22"/>
      <w:r w:rsidR="00A1001E">
        <w:rPr>
          <w:lang w:val="sq-AL"/>
        </w:rPr>
        <w:t xml:space="preserve"> </w:t>
      </w:r>
      <w:bookmarkEnd w:id="23"/>
    </w:p>
    <w:tbl>
      <w:tblPr>
        <w:tblW w:w="9566" w:type="dxa"/>
        <w:tblInd w:w="-152"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ayout w:type="fixed"/>
        <w:tblLook w:val="04A0" w:firstRow="1" w:lastRow="0" w:firstColumn="1" w:lastColumn="0" w:noHBand="0" w:noVBand="1"/>
      </w:tblPr>
      <w:tblGrid>
        <w:gridCol w:w="1672"/>
        <w:gridCol w:w="1530"/>
        <w:gridCol w:w="1324"/>
        <w:gridCol w:w="1286"/>
        <w:gridCol w:w="1286"/>
        <w:gridCol w:w="1287"/>
        <w:gridCol w:w="1181"/>
      </w:tblGrid>
      <w:tr w:rsidR="00913EB5" w:rsidRPr="00C036F6" w14:paraId="75641EF1" w14:textId="77777777" w:rsidTr="00923937">
        <w:trPr>
          <w:trHeight w:val="1002"/>
          <w:tblHeader/>
        </w:trPr>
        <w:tc>
          <w:tcPr>
            <w:tcW w:w="1672" w:type="dxa"/>
            <w:shd w:val="clear" w:color="auto" w:fill="030F40"/>
            <w:noWrap/>
            <w:vAlign w:val="center"/>
            <w:hideMark/>
          </w:tcPr>
          <w:p w14:paraId="3D792423" w14:textId="68FC1821"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Habitat</w:t>
            </w:r>
            <w:r w:rsidR="00A1001E">
              <w:rPr>
                <w:rFonts w:asciiTheme="minorHAnsi" w:eastAsia="Times New Roman" w:hAnsiTheme="minorHAnsi" w:cstheme="minorHAnsi"/>
                <w:b/>
                <w:bCs/>
                <w:color w:val="FFFFFF" w:themeColor="background1"/>
                <w:sz w:val="20"/>
                <w:szCs w:val="20"/>
                <w:lang w:val="sq-AL"/>
              </w:rPr>
              <w:t>i</w:t>
            </w:r>
          </w:p>
        </w:tc>
        <w:tc>
          <w:tcPr>
            <w:tcW w:w="1530" w:type="dxa"/>
            <w:shd w:val="clear" w:color="auto" w:fill="030F40"/>
            <w:noWrap/>
            <w:vAlign w:val="center"/>
            <w:hideMark/>
          </w:tcPr>
          <w:p w14:paraId="6B6C1A45" w14:textId="28E3E662"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P</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rdorimi i tok</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s </w:t>
            </w:r>
          </w:p>
        </w:tc>
        <w:tc>
          <w:tcPr>
            <w:tcW w:w="1324" w:type="dxa"/>
            <w:shd w:val="clear" w:color="auto" w:fill="030F40"/>
            <w:vAlign w:val="center"/>
            <w:hideMark/>
          </w:tcPr>
          <w:p w14:paraId="2D38B4D1" w14:textId="281D8F18"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Sip</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rfaqja n</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zon</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n e studimit </w:t>
            </w:r>
            <w:r w:rsidR="00913EB5" w:rsidRPr="00C036F6">
              <w:rPr>
                <w:rFonts w:asciiTheme="minorHAnsi" w:eastAsia="Times New Roman" w:hAnsiTheme="minorHAnsi" w:cstheme="minorHAnsi"/>
                <w:b/>
                <w:bCs/>
                <w:color w:val="FFFFFF" w:themeColor="background1"/>
                <w:sz w:val="20"/>
                <w:szCs w:val="20"/>
                <w:lang w:val="sq-AL"/>
              </w:rPr>
              <w:t>(Ha)</w:t>
            </w:r>
          </w:p>
        </w:tc>
        <w:tc>
          <w:tcPr>
            <w:tcW w:w="1286" w:type="dxa"/>
            <w:shd w:val="clear" w:color="auto" w:fill="030F40"/>
            <w:vAlign w:val="center"/>
            <w:hideMark/>
          </w:tcPr>
          <w:p w14:paraId="737D7131" w14:textId="3FA1B32E" w:rsidR="00913EB5" w:rsidRPr="00C036F6" w:rsidRDefault="00A1001E" w:rsidP="00621EEA">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nia </w:t>
            </w:r>
            <w:r w:rsidR="00621EEA">
              <w:rPr>
                <w:rFonts w:asciiTheme="minorHAnsi" w:eastAsia="Times New Roman" w:hAnsiTheme="minorHAnsi" w:cstheme="minorHAnsi"/>
                <w:b/>
                <w:bCs/>
                <w:color w:val="FFFFFF" w:themeColor="background1"/>
                <w:sz w:val="20"/>
                <w:szCs w:val="20"/>
                <w:lang w:val="sq-AL"/>
              </w:rPr>
              <w:t xml:space="preserve">gjatë </w:t>
            </w:r>
            <w:r>
              <w:rPr>
                <w:rFonts w:asciiTheme="minorHAnsi" w:eastAsia="Times New Roman" w:hAnsiTheme="minorHAnsi" w:cstheme="minorHAnsi"/>
                <w:b/>
                <w:bCs/>
                <w:color w:val="FFFFFF" w:themeColor="background1"/>
                <w:sz w:val="20"/>
                <w:szCs w:val="20"/>
                <w:lang w:val="sq-AL"/>
              </w:rPr>
              <w:t>nd</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rtimit </w:t>
            </w:r>
            <w:r w:rsidR="00913EB5" w:rsidRPr="00C036F6">
              <w:rPr>
                <w:rFonts w:asciiTheme="minorHAnsi" w:eastAsia="Times New Roman" w:hAnsiTheme="minorHAnsi" w:cstheme="minorHAnsi"/>
                <w:b/>
                <w:bCs/>
                <w:color w:val="FFFFFF" w:themeColor="background1"/>
                <w:sz w:val="20"/>
                <w:szCs w:val="20"/>
                <w:lang w:val="sq-AL"/>
              </w:rPr>
              <w:t>(Ha)</w:t>
            </w:r>
          </w:p>
        </w:tc>
        <w:tc>
          <w:tcPr>
            <w:tcW w:w="1286" w:type="dxa"/>
            <w:shd w:val="clear" w:color="auto" w:fill="030F40"/>
            <w:vAlign w:val="center"/>
            <w:hideMark/>
          </w:tcPr>
          <w:p w14:paraId="2E6C58A4" w14:textId="662C41C7"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nia gjat</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nd</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rtimit </w:t>
            </w:r>
            <w:r w:rsidR="00913EB5" w:rsidRPr="00C036F6">
              <w:rPr>
                <w:rFonts w:asciiTheme="minorHAnsi" w:eastAsia="Times New Roman" w:hAnsiTheme="minorHAnsi" w:cstheme="minorHAnsi"/>
                <w:b/>
                <w:bCs/>
                <w:color w:val="FFFFFF" w:themeColor="background1"/>
                <w:sz w:val="20"/>
                <w:szCs w:val="20"/>
                <w:lang w:val="sq-AL"/>
              </w:rPr>
              <w:t xml:space="preserve"> (%)</w:t>
            </w:r>
          </w:p>
        </w:tc>
        <w:tc>
          <w:tcPr>
            <w:tcW w:w="1287" w:type="dxa"/>
            <w:shd w:val="clear" w:color="auto" w:fill="030F40"/>
            <w:vAlign w:val="center"/>
            <w:hideMark/>
          </w:tcPr>
          <w:p w14:paraId="0D915E87" w14:textId="183EA928" w:rsidR="00913EB5" w:rsidRPr="00C036F6" w:rsidRDefault="00A1001E" w:rsidP="00A1001E">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nia gjat</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funksionimit  </w:t>
            </w:r>
            <w:r w:rsidR="00913EB5" w:rsidRPr="00C036F6">
              <w:rPr>
                <w:rFonts w:asciiTheme="minorHAnsi" w:eastAsia="Times New Roman" w:hAnsiTheme="minorHAnsi" w:cstheme="minorHAnsi"/>
                <w:b/>
                <w:bCs/>
                <w:color w:val="FFFFFF" w:themeColor="background1"/>
                <w:sz w:val="20"/>
                <w:szCs w:val="20"/>
                <w:lang w:val="sq-AL"/>
              </w:rPr>
              <w:t>(Ha)</w:t>
            </w:r>
          </w:p>
        </w:tc>
        <w:tc>
          <w:tcPr>
            <w:tcW w:w="1181" w:type="dxa"/>
            <w:shd w:val="clear" w:color="auto" w:fill="030F40"/>
            <w:vAlign w:val="center"/>
            <w:hideMark/>
          </w:tcPr>
          <w:p w14:paraId="1CE41772" w14:textId="7A5BCEE5" w:rsidR="00913EB5" w:rsidRPr="00C036F6" w:rsidRDefault="00A1001E" w:rsidP="00913EB5">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Z</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nia gjat</w:t>
            </w:r>
            <w:r w:rsidR="00952125">
              <w:rPr>
                <w:rFonts w:asciiTheme="minorHAnsi" w:eastAsia="Times New Roman" w:hAnsiTheme="minorHAnsi" w:cstheme="minorHAnsi"/>
                <w:b/>
                <w:bCs/>
                <w:color w:val="FFFFFF" w:themeColor="background1"/>
                <w:sz w:val="20"/>
                <w:szCs w:val="20"/>
                <w:lang w:val="sq-AL"/>
              </w:rPr>
              <w:t>ë</w:t>
            </w:r>
            <w:r>
              <w:rPr>
                <w:rFonts w:asciiTheme="minorHAnsi" w:eastAsia="Times New Roman" w:hAnsiTheme="minorHAnsi" w:cstheme="minorHAnsi"/>
                <w:b/>
                <w:bCs/>
                <w:color w:val="FFFFFF" w:themeColor="background1"/>
                <w:sz w:val="20"/>
                <w:szCs w:val="20"/>
                <w:lang w:val="sq-AL"/>
              </w:rPr>
              <w:t xml:space="preserve"> funksionimit  </w:t>
            </w:r>
            <w:r w:rsidR="00913EB5" w:rsidRPr="00C036F6">
              <w:rPr>
                <w:rFonts w:asciiTheme="minorHAnsi" w:eastAsia="Times New Roman" w:hAnsiTheme="minorHAnsi" w:cstheme="minorHAnsi"/>
                <w:b/>
                <w:bCs/>
                <w:color w:val="FFFFFF" w:themeColor="background1"/>
                <w:sz w:val="20"/>
                <w:szCs w:val="20"/>
                <w:lang w:val="sq-AL"/>
              </w:rPr>
              <w:t>(%)</w:t>
            </w:r>
          </w:p>
        </w:tc>
      </w:tr>
      <w:tr w:rsidR="00913EB5" w:rsidRPr="00C036F6" w14:paraId="0E9E7829" w14:textId="77777777" w:rsidTr="00923937">
        <w:trPr>
          <w:trHeight w:val="308"/>
        </w:trPr>
        <w:tc>
          <w:tcPr>
            <w:tcW w:w="1672" w:type="dxa"/>
            <w:shd w:val="clear" w:color="auto" w:fill="auto"/>
            <w:noWrap/>
            <w:vAlign w:val="center"/>
            <w:hideMark/>
          </w:tcPr>
          <w:p w14:paraId="1D03FC0A" w14:textId="6FB8C44A" w:rsidR="00913EB5" w:rsidRPr="00C036F6" w:rsidRDefault="00A1001E" w:rsidP="00A1001E">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 xml:space="preserve">Habitatet natyrore </w:t>
            </w:r>
          </w:p>
        </w:tc>
        <w:tc>
          <w:tcPr>
            <w:tcW w:w="1530" w:type="dxa"/>
            <w:shd w:val="clear" w:color="auto" w:fill="auto"/>
            <w:noWrap/>
            <w:vAlign w:val="center"/>
            <w:hideMark/>
          </w:tcPr>
          <w:p w14:paraId="3CE8C21B"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p>
        </w:tc>
        <w:tc>
          <w:tcPr>
            <w:tcW w:w="1324" w:type="dxa"/>
            <w:shd w:val="clear" w:color="auto" w:fill="auto"/>
            <w:vAlign w:val="center"/>
            <w:hideMark/>
          </w:tcPr>
          <w:p w14:paraId="486B61AC"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5A8ED17C"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34075F42"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7" w:type="dxa"/>
            <w:shd w:val="clear" w:color="auto" w:fill="auto"/>
            <w:noWrap/>
            <w:vAlign w:val="center"/>
            <w:hideMark/>
          </w:tcPr>
          <w:p w14:paraId="19DE3F52"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181" w:type="dxa"/>
            <w:shd w:val="clear" w:color="auto" w:fill="auto"/>
            <w:noWrap/>
            <w:vAlign w:val="center"/>
            <w:hideMark/>
          </w:tcPr>
          <w:p w14:paraId="7E2FE62E"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r>
      <w:tr w:rsidR="00913EB5" w:rsidRPr="00C036F6" w14:paraId="150F9CD8" w14:textId="77777777" w:rsidTr="00923937">
        <w:trPr>
          <w:trHeight w:val="308"/>
        </w:trPr>
        <w:tc>
          <w:tcPr>
            <w:tcW w:w="1672" w:type="dxa"/>
            <w:shd w:val="clear" w:color="auto" w:fill="auto"/>
            <w:noWrap/>
            <w:vAlign w:val="center"/>
            <w:hideMark/>
          </w:tcPr>
          <w:p w14:paraId="707483B3" w14:textId="58860525" w:rsidR="00913EB5" w:rsidRPr="00C036F6" w:rsidRDefault="00A1001E"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Kullotat kodrinore </w:t>
            </w:r>
          </w:p>
        </w:tc>
        <w:tc>
          <w:tcPr>
            <w:tcW w:w="1530" w:type="dxa"/>
            <w:shd w:val="clear" w:color="auto" w:fill="auto"/>
            <w:noWrap/>
            <w:vAlign w:val="center"/>
            <w:hideMark/>
          </w:tcPr>
          <w:p w14:paraId="40ED5CD1" w14:textId="0B46AD69"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Kullota gjysm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-natyrore </w:t>
            </w:r>
          </w:p>
        </w:tc>
        <w:tc>
          <w:tcPr>
            <w:tcW w:w="1324" w:type="dxa"/>
            <w:shd w:val="clear" w:color="auto" w:fill="auto"/>
            <w:noWrap/>
            <w:vAlign w:val="center"/>
            <w:hideMark/>
          </w:tcPr>
          <w:p w14:paraId="6D0EA24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92,62</w:t>
            </w:r>
          </w:p>
        </w:tc>
        <w:tc>
          <w:tcPr>
            <w:tcW w:w="1286" w:type="dxa"/>
            <w:shd w:val="clear" w:color="auto" w:fill="auto"/>
            <w:noWrap/>
            <w:vAlign w:val="center"/>
            <w:hideMark/>
          </w:tcPr>
          <w:p w14:paraId="657379C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15,41</w:t>
            </w:r>
          </w:p>
        </w:tc>
        <w:tc>
          <w:tcPr>
            <w:tcW w:w="1286" w:type="dxa"/>
            <w:shd w:val="clear" w:color="auto" w:fill="auto"/>
            <w:noWrap/>
            <w:vAlign w:val="center"/>
            <w:hideMark/>
          </w:tcPr>
          <w:p w14:paraId="1A13529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16,64%</w:t>
            </w:r>
          </w:p>
        </w:tc>
        <w:tc>
          <w:tcPr>
            <w:tcW w:w="1287" w:type="dxa"/>
            <w:shd w:val="clear" w:color="auto" w:fill="auto"/>
            <w:noWrap/>
            <w:vAlign w:val="center"/>
            <w:hideMark/>
          </w:tcPr>
          <w:p w14:paraId="7254EE8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11,75</w:t>
            </w:r>
          </w:p>
        </w:tc>
        <w:tc>
          <w:tcPr>
            <w:tcW w:w="1181" w:type="dxa"/>
            <w:shd w:val="clear" w:color="auto" w:fill="auto"/>
            <w:noWrap/>
            <w:vAlign w:val="center"/>
            <w:hideMark/>
          </w:tcPr>
          <w:p w14:paraId="3F50AD2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12,69%</w:t>
            </w:r>
          </w:p>
        </w:tc>
      </w:tr>
      <w:tr w:rsidR="00913EB5" w:rsidRPr="00C036F6" w14:paraId="022A8492" w14:textId="77777777" w:rsidTr="00923937">
        <w:trPr>
          <w:trHeight w:val="308"/>
        </w:trPr>
        <w:tc>
          <w:tcPr>
            <w:tcW w:w="1672" w:type="dxa"/>
            <w:shd w:val="clear" w:color="auto" w:fill="auto"/>
            <w:noWrap/>
            <w:vAlign w:val="center"/>
            <w:hideMark/>
          </w:tcPr>
          <w:p w14:paraId="1300BE9F" w14:textId="17A090BD" w:rsidR="00913EB5" w:rsidRPr="00C036F6" w:rsidRDefault="00A1001E"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Livadhe</w:t>
            </w:r>
          </w:p>
        </w:tc>
        <w:tc>
          <w:tcPr>
            <w:tcW w:w="1530" w:type="dxa"/>
            <w:shd w:val="clear" w:color="auto" w:fill="auto"/>
            <w:noWrap/>
            <w:vAlign w:val="center"/>
            <w:hideMark/>
          </w:tcPr>
          <w:p w14:paraId="1E9D9D6D" w14:textId="46D97C91"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Kullota gjysm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-natyrore</w:t>
            </w:r>
          </w:p>
        </w:tc>
        <w:tc>
          <w:tcPr>
            <w:tcW w:w="1324" w:type="dxa"/>
            <w:shd w:val="clear" w:color="auto" w:fill="auto"/>
            <w:noWrap/>
            <w:vAlign w:val="center"/>
            <w:hideMark/>
          </w:tcPr>
          <w:p w14:paraId="1FAD12E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47,30</w:t>
            </w:r>
          </w:p>
        </w:tc>
        <w:tc>
          <w:tcPr>
            <w:tcW w:w="1286" w:type="dxa"/>
            <w:shd w:val="clear" w:color="auto" w:fill="auto"/>
            <w:noWrap/>
            <w:vAlign w:val="center"/>
            <w:hideMark/>
          </w:tcPr>
          <w:p w14:paraId="4DBAD32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0,66</w:t>
            </w:r>
          </w:p>
        </w:tc>
        <w:tc>
          <w:tcPr>
            <w:tcW w:w="1286" w:type="dxa"/>
            <w:shd w:val="clear" w:color="auto" w:fill="auto"/>
            <w:noWrap/>
            <w:vAlign w:val="center"/>
            <w:hideMark/>
          </w:tcPr>
          <w:p w14:paraId="1343519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1,40%</w:t>
            </w:r>
          </w:p>
        </w:tc>
        <w:tc>
          <w:tcPr>
            <w:tcW w:w="1287" w:type="dxa"/>
            <w:shd w:val="clear" w:color="auto" w:fill="auto"/>
            <w:noWrap/>
            <w:vAlign w:val="center"/>
            <w:hideMark/>
          </w:tcPr>
          <w:p w14:paraId="189DE03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0,55</w:t>
            </w:r>
          </w:p>
        </w:tc>
        <w:tc>
          <w:tcPr>
            <w:tcW w:w="1181" w:type="dxa"/>
            <w:shd w:val="clear" w:color="auto" w:fill="auto"/>
            <w:noWrap/>
            <w:vAlign w:val="center"/>
            <w:hideMark/>
          </w:tcPr>
          <w:p w14:paraId="7BAEF64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1,16%</w:t>
            </w:r>
          </w:p>
        </w:tc>
      </w:tr>
      <w:tr w:rsidR="00913EB5" w:rsidRPr="00C036F6" w14:paraId="78F4BDB5" w14:textId="77777777" w:rsidTr="00923937">
        <w:trPr>
          <w:trHeight w:val="308"/>
        </w:trPr>
        <w:tc>
          <w:tcPr>
            <w:tcW w:w="1672" w:type="dxa"/>
            <w:shd w:val="clear" w:color="auto" w:fill="auto"/>
            <w:noWrap/>
            <w:vAlign w:val="center"/>
            <w:hideMark/>
          </w:tcPr>
          <w:p w14:paraId="342C7DE0" w14:textId="4B6A36FB"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Vend i eg</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r</w:t>
            </w:r>
          </w:p>
        </w:tc>
        <w:tc>
          <w:tcPr>
            <w:tcW w:w="1530" w:type="dxa"/>
            <w:shd w:val="clear" w:color="auto" w:fill="auto"/>
            <w:noWrap/>
            <w:vAlign w:val="center"/>
            <w:hideMark/>
          </w:tcPr>
          <w:p w14:paraId="29E5D3FE" w14:textId="66746026"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Kullota gjysm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-natyrore</w:t>
            </w:r>
          </w:p>
        </w:tc>
        <w:tc>
          <w:tcPr>
            <w:tcW w:w="1324" w:type="dxa"/>
            <w:shd w:val="clear" w:color="auto" w:fill="auto"/>
            <w:noWrap/>
            <w:vAlign w:val="center"/>
            <w:hideMark/>
          </w:tcPr>
          <w:p w14:paraId="71028B0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8,16</w:t>
            </w:r>
          </w:p>
        </w:tc>
        <w:tc>
          <w:tcPr>
            <w:tcW w:w="1286" w:type="dxa"/>
            <w:shd w:val="clear" w:color="auto" w:fill="auto"/>
            <w:noWrap/>
            <w:vAlign w:val="center"/>
            <w:hideMark/>
          </w:tcPr>
          <w:p w14:paraId="099D01B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0,31</w:t>
            </w:r>
          </w:p>
        </w:tc>
        <w:tc>
          <w:tcPr>
            <w:tcW w:w="1286" w:type="dxa"/>
            <w:shd w:val="clear" w:color="auto" w:fill="auto"/>
            <w:noWrap/>
            <w:vAlign w:val="center"/>
            <w:hideMark/>
          </w:tcPr>
          <w:p w14:paraId="6756649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3,80%</w:t>
            </w:r>
          </w:p>
        </w:tc>
        <w:tc>
          <w:tcPr>
            <w:tcW w:w="1287" w:type="dxa"/>
            <w:shd w:val="clear" w:color="auto" w:fill="auto"/>
            <w:noWrap/>
            <w:vAlign w:val="center"/>
            <w:hideMark/>
          </w:tcPr>
          <w:p w14:paraId="785D389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0,28</w:t>
            </w:r>
          </w:p>
        </w:tc>
        <w:tc>
          <w:tcPr>
            <w:tcW w:w="1181" w:type="dxa"/>
            <w:shd w:val="clear" w:color="auto" w:fill="auto"/>
            <w:noWrap/>
            <w:vAlign w:val="center"/>
            <w:hideMark/>
          </w:tcPr>
          <w:p w14:paraId="2B51B76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3,43%</w:t>
            </w:r>
          </w:p>
        </w:tc>
      </w:tr>
      <w:tr w:rsidR="00913EB5" w:rsidRPr="00C036F6" w14:paraId="15C506A7" w14:textId="77777777" w:rsidTr="00923937">
        <w:trPr>
          <w:trHeight w:val="308"/>
        </w:trPr>
        <w:tc>
          <w:tcPr>
            <w:tcW w:w="1672" w:type="dxa"/>
            <w:shd w:val="clear" w:color="auto" w:fill="auto"/>
            <w:noWrap/>
            <w:vAlign w:val="center"/>
            <w:hideMark/>
          </w:tcPr>
          <w:p w14:paraId="601EAECE" w14:textId="2D0D9C89" w:rsidR="00913EB5" w:rsidRPr="00C036F6" w:rsidRDefault="00621EEA" w:rsidP="00621EEA">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Pemë </w:t>
            </w:r>
            <w:r w:rsidR="00923937">
              <w:rPr>
                <w:rFonts w:asciiTheme="minorHAnsi" w:eastAsia="Times New Roman" w:hAnsiTheme="minorHAnsi" w:cstheme="minorHAnsi"/>
                <w:color w:val="030F40"/>
                <w:sz w:val="20"/>
                <w:szCs w:val="20"/>
                <w:lang w:val="sq-AL"/>
              </w:rPr>
              <w:t xml:space="preserve">Xhixhibanoz i zi </w:t>
            </w:r>
          </w:p>
        </w:tc>
        <w:tc>
          <w:tcPr>
            <w:tcW w:w="1530" w:type="dxa"/>
            <w:shd w:val="clear" w:color="auto" w:fill="auto"/>
            <w:noWrap/>
            <w:vAlign w:val="center"/>
            <w:hideMark/>
          </w:tcPr>
          <w:p w14:paraId="1424FDF7" w14:textId="332F9C12"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6A2F9A2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28,59</w:t>
            </w:r>
          </w:p>
        </w:tc>
        <w:tc>
          <w:tcPr>
            <w:tcW w:w="1286" w:type="dxa"/>
            <w:shd w:val="clear" w:color="auto" w:fill="auto"/>
            <w:noWrap/>
            <w:vAlign w:val="center"/>
            <w:hideMark/>
          </w:tcPr>
          <w:p w14:paraId="3F390D6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2,33</w:t>
            </w:r>
          </w:p>
        </w:tc>
        <w:tc>
          <w:tcPr>
            <w:tcW w:w="1286" w:type="dxa"/>
            <w:shd w:val="clear" w:color="auto" w:fill="auto"/>
            <w:noWrap/>
            <w:vAlign w:val="center"/>
            <w:hideMark/>
          </w:tcPr>
          <w:p w14:paraId="0AC3F65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8,15%</w:t>
            </w:r>
          </w:p>
        </w:tc>
        <w:tc>
          <w:tcPr>
            <w:tcW w:w="1287" w:type="dxa"/>
            <w:shd w:val="clear" w:color="auto" w:fill="auto"/>
            <w:noWrap/>
            <w:vAlign w:val="center"/>
            <w:hideMark/>
          </w:tcPr>
          <w:p w14:paraId="1ACE643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1,79</w:t>
            </w:r>
          </w:p>
        </w:tc>
        <w:tc>
          <w:tcPr>
            <w:tcW w:w="1181" w:type="dxa"/>
            <w:shd w:val="clear" w:color="auto" w:fill="auto"/>
            <w:noWrap/>
            <w:vAlign w:val="center"/>
            <w:hideMark/>
          </w:tcPr>
          <w:p w14:paraId="7AE7481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6,26%</w:t>
            </w:r>
          </w:p>
        </w:tc>
      </w:tr>
      <w:tr w:rsidR="00913EB5" w:rsidRPr="00C036F6" w14:paraId="552C585E" w14:textId="77777777" w:rsidTr="00923937">
        <w:trPr>
          <w:trHeight w:val="308"/>
        </w:trPr>
        <w:tc>
          <w:tcPr>
            <w:tcW w:w="1672" w:type="dxa"/>
            <w:shd w:val="clear" w:color="auto" w:fill="auto"/>
            <w:noWrap/>
            <w:vAlign w:val="center"/>
            <w:hideMark/>
          </w:tcPr>
          <w:p w14:paraId="429CF0FC" w14:textId="39F82F2A" w:rsidR="00913EB5" w:rsidRPr="00C036F6" w:rsidRDefault="00923937" w:rsidP="00923937">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Parcela me lis italian dhe turk </w:t>
            </w:r>
          </w:p>
        </w:tc>
        <w:tc>
          <w:tcPr>
            <w:tcW w:w="1530" w:type="dxa"/>
            <w:shd w:val="clear" w:color="auto" w:fill="auto"/>
            <w:noWrap/>
            <w:vAlign w:val="center"/>
            <w:hideMark/>
          </w:tcPr>
          <w:p w14:paraId="19D5D5DB" w14:textId="2EA92E20"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Pyll </w:t>
            </w:r>
          </w:p>
        </w:tc>
        <w:tc>
          <w:tcPr>
            <w:tcW w:w="1324" w:type="dxa"/>
            <w:shd w:val="clear" w:color="auto" w:fill="auto"/>
            <w:noWrap/>
            <w:vAlign w:val="center"/>
            <w:hideMark/>
          </w:tcPr>
          <w:p w14:paraId="3B79F20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610,76</w:t>
            </w:r>
          </w:p>
        </w:tc>
        <w:tc>
          <w:tcPr>
            <w:tcW w:w="1286" w:type="dxa"/>
            <w:shd w:val="clear" w:color="auto" w:fill="auto"/>
            <w:noWrap/>
            <w:vAlign w:val="center"/>
            <w:hideMark/>
          </w:tcPr>
          <w:p w14:paraId="5046A44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57,2</w:t>
            </w:r>
          </w:p>
        </w:tc>
        <w:tc>
          <w:tcPr>
            <w:tcW w:w="1286" w:type="dxa"/>
            <w:shd w:val="clear" w:color="auto" w:fill="auto"/>
            <w:noWrap/>
            <w:vAlign w:val="center"/>
            <w:hideMark/>
          </w:tcPr>
          <w:p w14:paraId="4117FD7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9,37%</w:t>
            </w:r>
          </w:p>
        </w:tc>
        <w:tc>
          <w:tcPr>
            <w:tcW w:w="1287" w:type="dxa"/>
            <w:shd w:val="clear" w:color="auto" w:fill="auto"/>
            <w:noWrap/>
            <w:vAlign w:val="center"/>
            <w:hideMark/>
          </w:tcPr>
          <w:p w14:paraId="5062E23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41,47</w:t>
            </w:r>
          </w:p>
        </w:tc>
        <w:tc>
          <w:tcPr>
            <w:tcW w:w="1181" w:type="dxa"/>
            <w:shd w:val="clear" w:color="auto" w:fill="auto"/>
            <w:noWrap/>
            <w:vAlign w:val="center"/>
            <w:hideMark/>
          </w:tcPr>
          <w:p w14:paraId="7C8D561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6,79%</w:t>
            </w:r>
          </w:p>
        </w:tc>
      </w:tr>
      <w:tr w:rsidR="00913EB5" w:rsidRPr="00C036F6" w14:paraId="681EB20C" w14:textId="77777777" w:rsidTr="00923937">
        <w:trPr>
          <w:trHeight w:val="308"/>
        </w:trPr>
        <w:tc>
          <w:tcPr>
            <w:tcW w:w="1672" w:type="dxa"/>
            <w:shd w:val="clear" w:color="auto" w:fill="auto"/>
            <w:noWrap/>
            <w:vAlign w:val="center"/>
            <w:hideMark/>
          </w:tcPr>
          <w:p w14:paraId="2146E7FD" w14:textId="2C769970" w:rsidR="00913EB5" w:rsidRPr="00C036F6" w:rsidRDefault="00621EEA" w:rsidP="00621EEA">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w:t>
            </w:r>
            <w:r w:rsidR="00774A23">
              <w:rPr>
                <w:rFonts w:asciiTheme="minorHAnsi" w:eastAsia="Times New Roman" w:hAnsiTheme="minorHAnsi" w:cstheme="minorHAnsi"/>
                <w:color w:val="030F40"/>
                <w:sz w:val="20"/>
                <w:szCs w:val="20"/>
                <w:lang w:val="sq-AL"/>
              </w:rPr>
              <w:t>em</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w:t>
            </w:r>
            <w:r w:rsidR="00774A23">
              <w:rPr>
                <w:rFonts w:asciiTheme="minorHAnsi" w:eastAsia="Times New Roman" w:hAnsiTheme="minorHAnsi" w:cstheme="minorHAnsi"/>
                <w:color w:val="030F40"/>
                <w:sz w:val="20"/>
                <w:szCs w:val="20"/>
                <w:lang w:val="sq-AL"/>
              </w:rPr>
              <w:t>t</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p</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rz</w:t>
            </w:r>
            <w:r>
              <w:rPr>
                <w:rFonts w:asciiTheme="minorHAnsi" w:eastAsia="Times New Roman" w:hAnsiTheme="minorHAnsi" w:cstheme="minorHAnsi"/>
                <w:color w:val="030F40"/>
                <w:sz w:val="20"/>
                <w:szCs w:val="20"/>
                <w:lang w:val="sq-AL"/>
              </w:rPr>
              <w:t xml:space="preserve">iera </w:t>
            </w:r>
          </w:p>
        </w:tc>
        <w:tc>
          <w:tcPr>
            <w:tcW w:w="1530" w:type="dxa"/>
            <w:shd w:val="clear" w:color="auto" w:fill="auto"/>
            <w:noWrap/>
            <w:vAlign w:val="center"/>
            <w:hideMark/>
          </w:tcPr>
          <w:p w14:paraId="383EA695" w14:textId="0E9FD24D" w:rsidR="00913EB5" w:rsidRPr="00C036F6" w:rsidRDefault="00923937"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56897B8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53,57</w:t>
            </w:r>
          </w:p>
        </w:tc>
        <w:tc>
          <w:tcPr>
            <w:tcW w:w="1286" w:type="dxa"/>
            <w:shd w:val="clear" w:color="auto" w:fill="auto"/>
            <w:noWrap/>
            <w:vAlign w:val="center"/>
            <w:hideMark/>
          </w:tcPr>
          <w:p w14:paraId="73546B8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5,47</w:t>
            </w:r>
          </w:p>
        </w:tc>
        <w:tc>
          <w:tcPr>
            <w:tcW w:w="1286" w:type="dxa"/>
            <w:shd w:val="clear" w:color="auto" w:fill="auto"/>
            <w:noWrap/>
            <w:vAlign w:val="center"/>
            <w:hideMark/>
          </w:tcPr>
          <w:p w14:paraId="08AE7F4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10,21%</w:t>
            </w:r>
          </w:p>
        </w:tc>
        <w:tc>
          <w:tcPr>
            <w:tcW w:w="1287" w:type="dxa"/>
            <w:shd w:val="clear" w:color="auto" w:fill="auto"/>
            <w:noWrap/>
            <w:vAlign w:val="center"/>
            <w:hideMark/>
          </w:tcPr>
          <w:p w14:paraId="2954864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4,11</w:t>
            </w:r>
          </w:p>
        </w:tc>
        <w:tc>
          <w:tcPr>
            <w:tcW w:w="1181" w:type="dxa"/>
            <w:shd w:val="clear" w:color="auto" w:fill="auto"/>
            <w:noWrap/>
            <w:vAlign w:val="center"/>
            <w:hideMark/>
          </w:tcPr>
          <w:p w14:paraId="2AB11FD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7,67%</w:t>
            </w:r>
          </w:p>
        </w:tc>
      </w:tr>
      <w:tr w:rsidR="00913EB5" w:rsidRPr="00C036F6" w14:paraId="130C270D" w14:textId="77777777" w:rsidTr="00923937">
        <w:trPr>
          <w:trHeight w:val="308"/>
        </w:trPr>
        <w:tc>
          <w:tcPr>
            <w:tcW w:w="1672" w:type="dxa"/>
            <w:shd w:val="clear" w:color="auto" w:fill="auto"/>
            <w:noWrap/>
            <w:vAlign w:val="center"/>
            <w:hideMark/>
          </w:tcPr>
          <w:p w14:paraId="7CA172BD" w14:textId="78ED3442" w:rsidR="00913EB5" w:rsidRPr="00C036F6" w:rsidRDefault="00621EEA" w:rsidP="00774A23">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S</w:t>
            </w:r>
            <w:r w:rsidR="00774A23">
              <w:rPr>
                <w:rFonts w:asciiTheme="minorHAnsi" w:eastAsia="Times New Roman" w:hAnsiTheme="minorHAnsi" w:cstheme="minorHAnsi"/>
                <w:color w:val="030F40"/>
                <w:sz w:val="20"/>
                <w:szCs w:val="20"/>
                <w:lang w:val="sq-AL"/>
              </w:rPr>
              <w:t>hkoz</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orientale dhe pyll me lis t</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bardh</w:t>
            </w:r>
            <w:r w:rsidR="00952125">
              <w:rPr>
                <w:rFonts w:asciiTheme="minorHAnsi" w:eastAsia="Times New Roman" w:hAnsiTheme="minorHAnsi" w:cstheme="minorHAnsi"/>
                <w:color w:val="030F40"/>
                <w:sz w:val="20"/>
                <w:szCs w:val="20"/>
                <w:lang w:val="sq-AL"/>
              </w:rPr>
              <w:t>ë</w:t>
            </w:r>
            <w:r w:rsidR="00774A23">
              <w:rPr>
                <w:rFonts w:asciiTheme="minorHAnsi" w:eastAsia="Times New Roman" w:hAnsiTheme="minorHAnsi" w:cstheme="minorHAnsi"/>
                <w:color w:val="030F40"/>
                <w:sz w:val="20"/>
                <w:szCs w:val="20"/>
                <w:lang w:val="sq-AL"/>
              </w:rPr>
              <w:t xml:space="preserve"> </w:t>
            </w:r>
          </w:p>
        </w:tc>
        <w:tc>
          <w:tcPr>
            <w:tcW w:w="1530" w:type="dxa"/>
            <w:shd w:val="clear" w:color="auto" w:fill="auto"/>
            <w:noWrap/>
            <w:vAlign w:val="center"/>
            <w:hideMark/>
          </w:tcPr>
          <w:p w14:paraId="58BBAA94" w14:textId="517C8295"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328BDB9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500,51</w:t>
            </w:r>
          </w:p>
        </w:tc>
        <w:tc>
          <w:tcPr>
            <w:tcW w:w="1286" w:type="dxa"/>
            <w:shd w:val="clear" w:color="auto" w:fill="auto"/>
            <w:noWrap/>
            <w:vAlign w:val="center"/>
            <w:hideMark/>
          </w:tcPr>
          <w:p w14:paraId="3A73F1F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43,7</w:t>
            </w:r>
          </w:p>
        </w:tc>
        <w:tc>
          <w:tcPr>
            <w:tcW w:w="1286" w:type="dxa"/>
            <w:shd w:val="clear" w:color="auto" w:fill="auto"/>
            <w:noWrap/>
            <w:vAlign w:val="center"/>
            <w:hideMark/>
          </w:tcPr>
          <w:p w14:paraId="0D158C5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8,73%</w:t>
            </w:r>
          </w:p>
        </w:tc>
        <w:tc>
          <w:tcPr>
            <w:tcW w:w="1287" w:type="dxa"/>
            <w:shd w:val="clear" w:color="auto" w:fill="auto"/>
            <w:noWrap/>
            <w:vAlign w:val="center"/>
            <w:hideMark/>
          </w:tcPr>
          <w:p w14:paraId="0EB5744B"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34,11</w:t>
            </w:r>
          </w:p>
        </w:tc>
        <w:tc>
          <w:tcPr>
            <w:tcW w:w="1181" w:type="dxa"/>
            <w:shd w:val="clear" w:color="auto" w:fill="auto"/>
            <w:noWrap/>
            <w:vAlign w:val="center"/>
            <w:hideMark/>
          </w:tcPr>
          <w:p w14:paraId="623B2BC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6,82%</w:t>
            </w:r>
          </w:p>
        </w:tc>
      </w:tr>
      <w:tr w:rsidR="00913EB5" w:rsidRPr="00C036F6" w14:paraId="7D6A4D81" w14:textId="77777777" w:rsidTr="00923937">
        <w:trPr>
          <w:trHeight w:val="308"/>
        </w:trPr>
        <w:tc>
          <w:tcPr>
            <w:tcW w:w="1672" w:type="dxa"/>
            <w:shd w:val="clear" w:color="auto" w:fill="auto"/>
            <w:noWrap/>
            <w:vAlign w:val="center"/>
            <w:hideMark/>
          </w:tcPr>
          <w:p w14:paraId="5442CD73" w14:textId="05BB1F7C" w:rsidR="00913EB5" w:rsidRPr="00C036F6" w:rsidRDefault="00621EEA" w:rsidP="00913EB5">
            <w:pPr>
              <w:jc w:val="center"/>
              <w:rPr>
                <w:rFonts w:asciiTheme="minorHAnsi" w:eastAsia="Times New Roman" w:hAnsiTheme="minorHAnsi" w:cstheme="minorHAnsi"/>
                <w:color w:val="030F40"/>
                <w:sz w:val="20"/>
                <w:szCs w:val="20"/>
                <w:lang w:val="sq-AL"/>
              </w:rPr>
            </w:pPr>
            <w:r w:rsidRPr="00621EEA">
              <w:rPr>
                <w:rFonts w:asciiTheme="minorHAnsi" w:eastAsia="Times New Roman" w:hAnsiTheme="minorHAnsi" w:cstheme="minorHAnsi"/>
                <w:color w:val="030F40"/>
                <w:sz w:val="20"/>
                <w:szCs w:val="20"/>
                <w:lang w:val="sq-AL"/>
              </w:rPr>
              <w:lastRenderedPageBreak/>
              <w:t xml:space="preserve">Pemë </w:t>
            </w:r>
            <w:r w:rsidR="00774A23" w:rsidRPr="00621EEA">
              <w:rPr>
                <w:rFonts w:asciiTheme="minorHAnsi" w:eastAsia="Times New Roman" w:hAnsiTheme="minorHAnsi" w:cstheme="minorHAnsi"/>
                <w:color w:val="030F40"/>
                <w:sz w:val="20"/>
                <w:szCs w:val="20"/>
                <w:lang w:val="sq-AL"/>
              </w:rPr>
              <w:t>robinia</w:t>
            </w:r>
          </w:p>
        </w:tc>
        <w:tc>
          <w:tcPr>
            <w:tcW w:w="1530" w:type="dxa"/>
            <w:shd w:val="clear" w:color="auto" w:fill="auto"/>
            <w:noWrap/>
            <w:vAlign w:val="center"/>
            <w:hideMark/>
          </w:tcPr>
          <w:p w14:paraId="21D0A9AB" w14:textId="34BEF278"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5D09C66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5,15</w:t>
            </w:r>
          </w:p>
        </w:tc>
        <w:tc>
          <w:tcPr>
            <w:tcW w:w="1286" w:type="dxa"/>
            <w:shd w:val="clear" w:color="auto" w:fill="auto"/>
            <w:noWrap/>
            <w:vAlign w:val="center"/>
            <w:hideMark/>
          </w:tcPr>
          <w:p w14:paraId="5B0C7F7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286" w:type="dxa"/>
            <w:shd w:val="clear" w:color="auto" w:fill="auto"/>
            <w:noWrap/>
            <w:vAlign w:val="center"/>
            <w:hideMark/>
          </w:tcPr>
          <w:p w14:paraId="09828DE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0,39%</w:t>
            </w:r>
          </w:p>
        </w:tc>
        <w:tc>
          <w:tcPr>
            <w:tcW w:w="1287" w:type="dxa"/>
            <w:shd w:val="clear" w:color="auto" w:fill="auto"/>
            <w:noWrap/>
            <w:vAlign w:val="center"/>
            <w:hideMark/>
          </w:tcPr>
          <w:p w14:paraId="708A03E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181" w:type="dxa"/>
            <w:shd w:val="clear" w:color="auto" w:fill="auto"/>
            <w:noWrap/>
            <w:vAlign w:val="center"/>
            <w:hideMark/>
          </w:tcPr>
          <w:p w14:paraId="79C45E8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0,39%</w:t>
            </w:r>
          </w:p>
        </w:tc>
      </w:tr>
      <w:tr w:rsidR="00913EB5" w:rsidRPr="00C036F6" w14:paraId="2FAA6D19" w14:textId="77777777" w:rsidTr="00923937">
        <w:trPr>
          <w:trHeight w:val="308"/>
        </w:trPr>
        <w:tc>
          <w:tcPr>
            <w:tcW w:w="1672" w:type="dxa"/>
            <w:shd w:val="clear" w:color="auto" w:fill="auto"/>
            <w:noWrap/>
            <w:vAlign w:val="center"/>
            <w:hideMark/>
          </w:tcPr>
          <w:p w14:paraId="722C5B8D" w14:textId="76B37C9C" w:rsidR="00913EB5" w:rsidRPr="00C036F6" w:rsidRDefault="00774A23" w:rsidP="00621EEA">
            <w:pPr>
              <w:jc w:val="center"/>
              <w:rPr>
                <w:rFonts w:asciiTheme="minorHAnsi" w:eastAsia="Times New Roman" w:hAnsiTheme="minorHAnsi" w:cstheme="minorHAnsi"/>
                <w:color w:val="030F40"/>
                <w:sz w:val="20"/>
                <w:szCs w:val="20"/>
                <w:lang w:val="sq-AL"/>
              </w:rPr>
            </w:pPr>
            <w:r w:rsidRPr="00774A23">
              <w:rPr>
                <w:rFonts w:asciiTheme="minorHAnsi" w:eastAsia="Times New Roman" w:hAnsiTheme="minorHAnsi" w:cstheme="minorHAnsi"/>
                <w:color w:val="030F40"/>
                <w:sz w:val="20"/>
                <w:szCs w:val="20"/>
                <w:lang w:val="sq-AL"/>
              </w:rPr>
              <w:t>Rreshta pem</w:t>
            </w:r>
            <w:r w:rsidR="00952125">
              <w:rPr>
                <w:rFonts w:asciiTheme="minorHAnsi" w:eastAsia="Times New Roman" w:hAnsiTheme="minorHAnsi" w:cstheme="minorHAnsi"/>
                <w:color w:val="030F40"/>
                <w:sz w:val="20"/>
                <w:szCs w:val="20"/>
                <w:lang w:val="sq-AL"/>
              </w:rPr>
              <w:t>ë</w:t>
            </w:r>
            <w:r w:rsidRPr="00774A23">
              <w:rPr>
                <w:rFonts w:asciiTheme="minorHAnsi" w:eastAsia="Times New Roman" w:hAnsiTheme="minorHAnsi" w:cstheme="minorHAnsi"/>
                <w:color w:val="030F40"/>
                <w:sz w:val="20"/>
                <w:szCs w:val="20"/>
                <w:lang w:val="sq-AL"/>
              </w:rPr>
              <w:t xml:space="preserve">sh </w:t>
            </w:r>
          </w:p>
        </w:tc>
        <w:tc>
          <w:tcPr>
            <w:tcW w:w="1530" w:type="dxa"/>
            <w:shd w:val="clear" w:color="auto" w:fill="auto"/>
            <w:noWrap/>
            <w:vAlign w:val="center"/>
            <w:hideMark/>
          </w:tcPr>
          <w:p w14:paraId="2AC11CA5" w14:textId="77265248"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4D74B97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5,90</w:t>
            </w:r>
          </w:p>
        </w:tc>
        <w:tc>
          <w:tcPr>
            <w:tcW w:w="1286" w:type="dxa"/>
            <w:shd w:val="clear" w:color="auto" w:fill="auto"/>
            <w:noWrap/>
            <w:vAlign w:val="center"/>
            <w:hideMark/>
          </w:tcPr>
          <w:p w14:paraId="11FCB83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286" w:type="dxa"/>
            <w:shd w:val="clear" w:color="auto" w:fill="auto"/>
            <w:noWrap/>
            <w:vAlign w:val="center"/>
            <w:hideMark/>
          </w:tcPr>
          <w:p w14:paraId="27330A1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0,34%</w:t>
            </w:r>
          </w:p>
        </w:tc>
        <w:tc>
          <w:tcPr>
            <w:tcW w:w="1287" w:type="dxa"/>
            <w:shd w:val="clear" w:color="auto" w:fill="auto"/>
            <w:noWrap/>
            <w:vAlign w:val="center"/>
            <w:hideMark/>
          </w:tcPr>
          <w:p w14:paraId="6C16E97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0,02</w:t>
            </w:r>
          </w:p>
        </w:tc>
        <w:tc>
          <w:tcPr>
            <w:tcW w:w="1181" w:type="dxa"/>
            <w:shd w:val="clear" w:color="auto" w:fill="auto"/>
            <w:noWrap/>
            <w:vAlign w:val="center"/>
            <w:hideMark/>
          </w:tcPr>
          <w:p w14:paraId="4607ADF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0,34%</w:t>
            </w:r>
          </w:p>
        </w:tc>
      </w:tr>
      <w:tr w:rsidR="00913EB5" w:rsidRPr="00C036F6" w14:paraId="148E71C2" w14:textId="77777777" w:rsidTr="00923937">
        <w:trPr>
          <w:trHeight w:val="308"/>
        </w:trPr>
        <w:tc>
          <w:tcPr>
            <w:tcW w:w="1672" w:type="dxa"/>
            <w:shd w:val="clear" w:color="auto" w:fill="auto"/>
            <w:noWrap/>
            <w:vAlign w:val="center"/>
            <w:hideMark/>
          </w:tcPr>
          <w:p w14:paraId="382815AD" w14:textId="68C0D091" w:rsidR="00913EB5" w:rsidRPr="00C036F6" w:rsidRDefault="00774A23" w:rsidP="00774A23">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Breza shelgjesh dhe plepash dhe zona pyjore </w:t>
            </w:r>
          </w:p>
        </w:tc>
        <w:tc>
          <w:tcPr>
            <w:tcW w:w="1530" w:type="dxa"/>
            <w:shd w:val="clear" w:color="auto" w:fill="auto"/>
            <w:noWrap/>
            <w:vAlign w:val="center"/>
            <w:hideMark/>
          </w:tcPr>
          <w:p w14:paraId="74D44D29" w14:textId="7E5E9621"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Pyll</w:t>
            </w:r>
          </w:p>
        </w:tc>
        <w:tc>
          <w:tcPr>
            <w:tcW w:w="1324" w:type="dxa"/>
            <w:shd w:val="clear" w:color="auto" w:fill="auto"/>
            <w:noWrap/>
            <w:vAlign w:val="center"/>
            <w:hideMark/>
          </w:tcPr>
          <w:p w14:paraId="0FA10A6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79,57</w:t>
            </w:r>
          </w:p>
        </w:tc>
        <w:tc>
          <w:tcPr>
            <w:tcW w:w="1286" w:type="dxa"/>
            <w:shd w:val="clear" w:color="auto" w:fill="auto"/>
            <w:noWrap/>
            <w:vAlign w:val="center"/>
            <w:hideMark/>
          </w:tcPr>
          <w:p w14:paraId="301878C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0,42</w:t>
            </w:r>
          </w:p>
        </w:tc>
        <w:tc>
          <w:tcPr>
            <w:tcW w:w="1286" w:type="dxa"/>
            <w:shd w:val="clear" w:color="auto" w:fill="auto"/>
            <w:noWrap/>
            <w:vAlign w:val="center"/>
            <w:hideMark/>
          </w:tcPr>
          <w:p w14:paraId="35DDDA42"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0,53%</w:t>
            </w:r>
          </w:p>
        </w:tc>
        <w:tc>
          <w:tcPr>
            <w:tcW w:w="1287" w:type="dxa"/>
            <w:shd w:val="clear" w:color="auto" w:fill="auto"/>
            <w:noWrap/>
            <w:vAlign w:val="center"/>
            <w:hideMark/>
          </w:tcPr>
          <w:p w14:paraId="1B0AF4C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0,35</w:t>
            </w:r>
          </w:p>
        </w:tc>
        <w:tc>
          <w:tcPr>
            <w:tcW w:w="1181" w:type="dxa"/>
            <w:shd w:val="clear" w:color="auto" w:fill="auto"/>
            <w:noWrap/>
            <w:vAlign w:val="center"/>
            <w:hideMark/>
          </w:tcPr>
          <w:p w14:paraId="0E5CAE1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0,44%</w:t>
            </w:r>
          </w:p>
        </w:tc>
      </w:tr>
      <w:tr w:rsidR="00913EB5" w:rsidRPr="00C036F6" w14:paraId="3C17FCF7" w14:textId="77777777" w:rsidTr="00923937">
        <w:trPr>
          <w:trHeight w:val="308"/>
        </w:trPr>
        <w:tc>
          <w:tcPr>
            <w:tcW w:w="1672" w:type="dxa"/>
            <w:shd w:val="clear" w:color="auto" w:fill="D5D6DE"/>
            <w:noWrap/>
            <w:vAlign w:val="center"/>
            <w:hideMark/>
          </w:tcPr>
          <w:p w14:paraId="37AEE011" w14:textId="2F4B5384" w:rsidR="00913EB5" w:rsidRPr="00C036F6" w:rsidRDefault="00774A23" w:rsidP="00774A23">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N</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n totali </w:t>
            </w:r>
          </w:p>
        </w:tc>
        <w:tc>
          <w:tcPr>
            <w:tcW w:w="1530" w:type="dxa"/>
            <w:shd w:val="clear" w:color="auto" w:fill="D5D6DE"/>
            <w:noWrap/>
            <w:vAlign w:val="center"/>
            <w:hideMark/>
          </w:tcPr>
          <w:p w14:paraId="4AD6B5AE"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324" w:type="dxa"/>
            <w:shd w:val="clear" w:color="auto" w:fill="D5D6DE"/>
            <w:noWrap/>
            <w:vAlign w:val="center"/>
            <w:hideMark/>
          </w:tcPr>
          <w:p w14:paraId="2A04B552"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1432,13</w:t>
            </w:r>
          </w:p>
        </w:tc>
        <w:tc>
          <w:tcPr>
            <w:tcW w:w="1286" w:type="dxa"/>
            <w:shd w:val="clear" w:color="auto" w:fill="D5D6DE"/>
            <w:noWrap/>
            <w:vAlign w:val="center"/>
            <w:hideMark/>
          </w:tcPr>
          <w:p w14:paraId="11ACCDDA"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125,54</w:t>
            </w:r>
          </w:p>
        </w:tc>
        <w:tc>
          <w:tcPr>
            <w:tcW w:w="1286" w:type="dxa"/>
            <w:shd w:val="clear" w:color="auto" w:fill="D5D6DE"/>
            <w:noWrap/>
            <w:vAlign w:val="center"/>
            <w:hideMark/>
          </w:tcPr>
          <w:p w14:paraId="2D61ED7A"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8,77%</w:t>
            </w:r>
          </w:p>
        </w:tc>
        <w:tc>
          <w:tcPr>
            <w:tcW w:w="1287" w:type="dxa"/>
            <w:shd w:val="clear" w:color="auto" w:fill="D5D6DE"/>
            <w:noWrap/>
            <w:vAlign w:val="center"/>
            <w:hideMark/>
          </w:tcPr>
          <w:p w14:paraId="20E02D86"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94,45</w:t>
            </w:r>
          </w:p>
        </w:tc>
        <w:tc>
          <w:tcPr>
            <w:tcW w:w="1181" w:type="dxa"/>
            <w:shd w:val="clear" w:color="auto" w:fill="D5D6DE"/>
            <w:noWrap/>
            <w:vAlign w:val="center"/>
            <w:hideMark/>
          </w:tcPr>
          <w:p w14:paraId="533F3D1A"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6,60%</w:t>
            </w:r>
          </w:p>
        </w:tc>
      </w:tr>
      <w:tr w:rsidR="00913EB5" w:rsidRPr="00C036F6" w14:paraId="7849BF33" w14:textId="77777777" w:rsidTr="00923937">
        <w:trPr>
          <w:trHeight w:val="308"/>
        </w:trPr>
        <w:tc>
          <w:tcPr>
            <w:tcW w:w="1672" w:type="dxa"/>
            <w:shd w:val="clear" w:color="auto" w:fill="auto"/>
            <w:noWrap/>
            <w:vAlign w:val="center"/>
            <w:hideMark/>
          </w:tcPr>
          <w:p w14:paraId="7F50667E" w14:textId="15AB3813" w:rsidR="00913EB5" w:rsidRPr="00C036F6" w:rsidRDefault="00774A23" w:rsidP="00774A23">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P</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rdorime t</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 tok</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s t</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 b</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 xml:space="preserve">ra nga </w:t>
            </w:r>
            <w:r w:rsidRPr="00621EEA">
              <w:rPr>
                <w:rFonts w:asciiTheme="minorHAnsi" w:eastAsia="Times New Roman" w:hAnsiTheme="minorHAnsi" w:cstheme="minorHAnsi"/>
                <w:b/>
                <w:bCs/>
                <w:color w:val="030F40"/>
                <w:sz w:val="20"/>
                <w:szCs w:val="20"/>
                <w:lang w:val="sq-AL"/>
              </w:rPr>
              <w:t>njeriu</w:t>
            </w:r>
            <w:r>
              <w:rPr>
                <w:rFonts w:asciiTheme="minorHAnsi" w:eastAsia="Times New Roman" w:hAnsiTheme="minorHAnsi" w:cstheme="minorHAnsi"/>
                <w:b/>
                <w:bCs/>
                <w:color w:val="030F40"/>
                <w:sz w:val="20"/>
                <w:szCs w:val="20"/>
                <w:lang w:val="sq-AL"/>
              </w:rPr>
              <w:t xml:space="preserve"> </w:t>
            </w:r>
          </w:p>
        </w:tc>
        <w:tc>
          <w:tcPr>
            <w:tcW w:w="1530" w:type="dxa"/>
            <w:shd w:val="clear" w:color="auto" w:fill="auto"/>
            <w:noWrap/>
            <w:vAlign w:val="center"/>
            <w:hideMark/>
          </w:tcPr>
          <w:p w14:paraId="4A78FD03"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p>
        </w:tc>
        <w:tc>
          <w:tcPr>
            <w:tcW w:w="1324" w:type="dxa"/>
            <w:shd w:val="clear" w:color="auto" w:fill="auto"/>
            <w:noWrap/>
            <w:vAlign w:val="center"/>
            <w:hideMark/>
          </w:tcPr>
          <w:p w14:paraId="1E8F4511"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79596301"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6" w:type="dxa"/>
            <w:shd w:val="clear" w:color="auto" w:fill="auto"/>
            <w:noWrap/>
            <w:vAlign w:val="center"/>
            <w:hideMark/>
          </w:tcPr>
          <w:p w14:paraId="753828A7"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287" w:type="dxa"/>
            <w:shd w:val="clear" w:color="auto" w:fill="auto"/>
            <w:noWrap/>
            <w:vAlign w:val="center"/>
            <w:hideMark/>
          </w:tcPr>
          <w:p w14:paraId="067C8249"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181" w:type="dxa"/>
            <w:shd w:val="clear" w:color="auto" w:fill="auto"/>
            <w:noWrap/>
            <w:vAlign w:val="center"/>
            <w:hideMark/>
          </w:tcPr>
          <w:p w14:paraId="719EE87C"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r>
      <w:tr w:rsidR="00913EB5" w:rsidRPr="00C036F6" w14:paraId="7D695EF2" w14:textId="77777777" w:rsidTr="00923937">
        <w:trPr>
          <w:trHeight w:val="308"/>
        </w:trPr>
        <w:tc>
          <w:tcPr>
            <w:tcW w:w="1672" w:type="dxa"/>
            <w:shd w:val="clear" w:color="auto" w:fill="auto"/>
            <w:noWrap/>
            <w:vAlign w:val="center"/>
            <w:hideMark/>
          </w:tcPr>
          <w:p w14:paraId="403905EF" w14:textId="7D31454F"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Objekt infrastrukture </w:t>
            </w:r>
          </w:p>
        </w:tc>
        <w:tc>
          <w:tcPr>
            <w:tcW w:w="1530" w:type="dxa"/>
            <w:shd w:val="clear" w:color="auto" w:fill="auto"/>
            <w:noWrap/>
            <w:vAlign w:val="center"/>
            <w:hideMark/>
          </w:tcPr>
          <w:p w14:paraId="66A565C8" w14:textId="473948BF"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Zona artificiale dhe vendbanime</w:t>
            </w:r>
          </w:p>
        </w:tc>
        <w:tc>
          <w:tcPr>
            <w:tcW w:w="1324" w:type="dxa"/>
            <w:shd w:val="clear" w:color="auto" w:fill="auto"/>
            <w:noWrap/>
            <w:vAlign w:val="center"/>
            <w:hideMark/>
          </w:tcPr>
          <w:p w14:paraId="723EA03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92,73</w:t>
            </w:r>
          </w:p>
        </w:tc>
        <w:tc>
          <w:tcPr>
            <w:tcW w:w="1286" w:type="dxa"/>
            <w:shd w:val="clear" w:color="auto" w:fill="auto"/>
            <w:noWrap/>
            <w:vAlign w:val="center"/>
            <w:hideMark/>
          </w:tcPr>
          <w:p w14:paraId="67945F4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4,17</w:t>
            </w:r>
          </w:p>
        </w:tc>
        <w:tc>
          <w:tcPr>
            <w:tcW w:w="1286" w:type="dxa"/>
            <w:shd w:val="clear" w:color="auto" w:fill="auto"/>
            <w:noWrap/>
            <w:vAlign w:val="center"/>
            <w:hideMark/>
          </w:tcPr>
          <w:p w14:paraId="4217FAC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4,50%</w:t>
            </w:r>
          </w:p>
        </w:tc>
        <w:tc>
          <w:tcPr>
            <w:tcW w:w="1287" w:type="dxa"/>
            <w:shd w:val="clear" w:color="auto" w:fill="auto"/>
            <w:noWrap/>
            <w:vAlign w:val="center"/>
            <w:hideMark/>
          </w:tcPr>
          <w:p w14:paraId="2CFCE29D"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3,27</w:t>
            </w:r>
          </w:p>
        </w:tc>
        <w:tc>
          <w:tcPr>
            <w:tcW w:w="1181" w:type="dxa"/>
            <w:shd w:val="clear" w:color="auto" w:fill="auto"/>
            <w:noWrap/>
            <w:vAlign w:val="center"/>
            <w:hideMark/>
          </w:tcPr>
          <w:p w14:paraId="7C8E6298"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3,53%</w:t>
            </w:r>
          </w:p>
        </w:tc>
      </w:tr>
      <w:tr w:rsidR="00913EB5" w:rsidRPr="00C036F6" w14:paraId="174AA42C" w14:textId="77777777" w:rsidTr="00923937">
        <w:trPr>
          <w:trHeight w:val="688"/>
        </w:trPr>
        <w:tc>
          <w:tcPr>
            <w:tcW w:w="1672" w:type="dxa"/>
            <w:shd w:val="clear" w:color="auto" w:fill="auto"/>
            <w:noWrap/>
            <w:vAlign w:val="center"/>
            <w:hideMark/>
          </w:tcPr>
          <w:p w14:paraId="4E6C6253" w14:textId="24E278FD"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Gurore</w:t>
            </w:r>
          </w:p>
        </w:tc>
        <w:tc>
          <w:tcPr>
            <w:tcW w:w="1530" w:type="dxa"/>
            <w:shd w:val="clear" w:color="auto" w:fill="auto"/>
            <w:noWrap/>
            <w:vAlign w:val="center"/>
            <w:hideMark/>
          </w:tcPr>
          <w:p w14:paraId="2F04E019" w14:textId="644965E5"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Zona artificiale dhe vendbanime</w:t>
            </w:r>
          </w:p>
        </w:tc>
        <w:tc>
          <w:tcPr>
            <w:tcW w:w="1324" w:type="dxa"/>
            <w:shd w:val="clear" w:color="auto" w:fill="auto"/>
            <w:noWrap/>
            <w:vAlign w:val="center"/>
            <w:hideMark/>
          </w:tcPr>
          <w:p w14:paraId="6915DFAB"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23,22</w:t>
            </w:r>
          </w:p>
        </w:tc>
        <w:tc>
          <w:tcPr>
            <w:tcW w:w="1286" w:type="dxa"/>
            <w:shd w:val="clear" w:color="auto" w:fill="auto"/>
            <w:noWrap/>
            <w:vAlign w:val="center"/>
            <w:hideMark/>
          </w:tcPr>
          <w:p w14:paraId="073292F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1,36</w:t>
            </w:r>
          </w:p>
        </w:tc>
        <w:tc>
          <w:tcPr>
            <w:tcW w:w="1286" w:type="dxa"/>
            <w:shd w:val="clear" w:color="auto" w:fill="auto"/>
            <w:noWrap/>
            <w:vAlign w:val="center"/>
            <w:hideMark/>
          </w:tcPr>
          <w:p w14:paraId="3A3DD50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5,86%</w:t>
            </w:r>
          </w:p>
        </w:tc>
        <w:tc>
          <w:tcPr>
            <w:tcW w:w="1287" w:type="dxa"/>
            <w:shd w:val="clear" w:color="auto" w:fill="auto"/>
            <w:noWrap/>
            <w:vAlign w:val="center"/>
            <w:hideMark/>
          </w:tcPr>
          <w:p w14:paraId="7121E3E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1,08</w:t>
            </w:r>
          </w:p>
        </w:tc>
        <w:tc>
          <w:tcPr>
            <w:tcW w:w="1181" w:type="dxa"/>
            <w:shd w:val="clear" w:color="auto" w:fill="auto"/>
            <w:noWrap/>
            <w:vAlign w:val="center"/>
            <w:hideMark/>
          </w:tcPr>
          <w:p w14:paraId="3C2FF805"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4,65%</w:t>
            </w:r>
          </w:p>
        </w:tc>
      </w:tr>
      <w:tr w:rsidR="00913EB5" w:rsidRPr="00C036F6" w14:paraId="1400AB79" w14:textId="77777777" w:rsidTr="00923937">
        <w:trPr>
          <w:trHeight w:val="308"/>
        </w:trPr>
        <w:tc>
          <w:tcPr>
            <w:tcW w:w="1672" w:type="dxa"/>
            <w:shd w:val="clear" w:color="auto" w:fill="auto"/>
            <w:noWrap/>
            <w:vAlign w:val="center"/>
            <w:hideMark/>
          </w:tcPr>
          <w:p w14:paraId="2588E2FC" w14:textId="11872370"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Vendbanim rural</w:t>
            </w:r>
          </w:p>
        </w:tc>
        <w:tc>
          <w:tcPr>
            <w:tcW w:w="1530" w:type="dxa"/>
            <w:shd w:val="clear" w:color="auto" w:fill="auto"/>
            <w:noWrap/>
            <w:vAlign w:val="center"/>
            <w:hideMark/>
          </w:tcPr>
          <w:p w14:paraId="0F789D77" w14:textId="204EF0EF" w:rsidR="00913EB5" w:rsidRPr="00C036F6" w:rsidRDefault="00774A23" w:rsidP="00774A23">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Zona artificiale dhe vendbanime </w:t>
            </w:r>
          </w:p>
        </w:tc>
        <w:tc>
          <w:tcPr>
            <w:tcW w:w="1324" w:type="dxa"/>
            <w:shd w:val="clear" w:color="auto" w:fill="auto"/>
            <w:noWrap/>
            <w:vAlign w:val="center"/>
            <w:hideMark/>
          </w:tcPr>
          <w:p w14:paraId="213D8F63"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291,41</w:t>
            </w:r>
          </w:p>
        </w:tc>
        <w:tc>
          <w:tcPr>
            <w:tcW w:w="1286" w:type="dxa"/>
            <w:shd w:val="clear" w:color="auto" w:fill="auto"/>
            <w:noWrap/>
            <w:vAlign w:val="center"/>
            <w:hideMark/>
          </w:tcPr>
          <w:p w14:paraId="51B2826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5,47</w:t>
            </w:r>
          </w:p>
        </w:tc>
        <w:tc>
          <w:tcPr>
            <w:tcW w:w="1286" w:type="dxa"/>
            <w:shd w:val="clear" w:color="auto" w:fill="auto"/>
            <w:noWrap/>
            <w:vAlign w:val="center"/>
            <w:hideMark/>
          </w:tcPr>
          <w:p w14:paraId="4842C26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1,88%</w:t>
            </w:r>
          </w:p>
        </w:tc>
        <w:tc>
          <w:tcPr>
            <w:tcW w:w="1287" w:type="dxa"/>
            <w:shd w:val="clear" w:color="auto" w:fill="auto"/>
            <w:noWrap/>
            <w:vAlign w:val="center"/>
            <w:hideMark/>
          </w:tcPr>
          <w:p w14:paraId="4427C5D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3,56</w:t>
            </w:r>
          </w:p>
        </w:tc>
        <w:tc>
          <w:tcPr>
            <w:tcW w:w="1181" w:type="dxa"/>
            <w:shd w:val="clear" w:color="auto" w:fill="auto"/>
            <w:noWrap/>
            <w:vAlign w:val="center"/>
            <w:hideMark/>
          </w:tcPr>
          <w:p w14:paraId="44DE020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1,22%</w:t>
            </w:r>
          </w:p>
        </w:tc>
      </w:tr>
      <w:tr w:rsidR="00913EB5" w:rsidRPr="00C036F6" w14:paraId="7635D8EE" w14:textId="77777777" w:rsidTr="00923937">
        <w:trPr>
          <w:trHeight w:val="308"/>
        </w:trPr>
        <w:tc>
          <w:tcPr>
            <w:tcW w:w="1672" w:type="dxa"/>
            <w:shd w:val="clear" w:color="auto" w:fill="auto"/>
            <w:noWrap/>
            <w:vAlign w:val="center"/>
            <w:hideMark/>
          </w:tcPr>
          <w:p w14:paraId="78BF0E21" w14:textId="6D8660C1"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Fusha me ugar</w:t>
            </w:r>
          </w:p>
        </w:tc>
        <w:tc>
          <w:tcPr>
            <w:tcW w:w="1530" w:type="dxa"/>
            <w:shd w:val="clear" w:color="auto" w:fill="auto"/>
            <w:noWrap/>
            <w:vAlign w:val="center"/>
            <w:hideMark/>
          </w:tcPr>
          <w:p w14:paraId="548E0BA3" w14:textId="384FFF31"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Tok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bujq</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sore </w:t>
            </w:r>
          </w:p>
        </w:tc>
        <w:tc>
          <w:tcPr>
            <w:tcW w:w="1324" w:type="dxa"/>
            <w:shd w:val="clear" w:color="auto" w:fill="auto"/>
            <w:noWrap/>
            <w:vAlign w:val="center"/>
            <w:hideMark/>
          </w:tcPr>
          <w:p w14:paraId="68614B99"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355,74</w:t>
            </w:r>
          </w:p>
        </w:tc>
        <w:tc>
          <w:tcPr>
            <w:tcW w:w="1286" w:type="dxa"/>
            <w:shd w:val="clear" w:color="auto" w:fill="auto"/>
            <w:noWrap/>
            <w:vAlign w:val="center"/>
            <w:hideMark/>
          </w:tcPr>
          <w:p w14:paraId="779E0F2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38,35</w:t>
            </w:r>
          </w:p>
        </w:tc>
        <w:tc>
          <w:tcPr>
            <w:tcW w:w="1286" w:type="dxa"/>
            <w:shd w:val="clear" w:color="auto" w:fill="auto"/>
            <w:noWrap/>
            <w:vAlign w:val="center"/>
            <w:hideMark/>
          </w:tcPr>
          <w:p w14:paraId="05B97FC7"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10,78%</w:t>
            </w:r>
          </w:p>
        </w:tc>
        <w:tc>
          <w:tcPr>
            <w:tcW w:w="1287" w:type="dxa"/>
            <w:shd w:val="clear" w:color="auto" w:fill="auto"/>
            <w:noWrap/>
            <w:vAlign w:val="center"/>
            <w:hideMark/>
          </w:tcPr>
          <w:p w14:paraId="3867B8F4"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28,1</w:t>
            </w:r>
          </w:p>
        </w:tc>
        <w:tc>
          <w:tcPr>
            <w:tcW w:w="1181" w:type="dxa"/>
            <w:shd w:val="clear" w:color="auto" w:fill="auto"/>
            <w:noWrap/>
            <w:vAlign w:val="center"/>
            <w:hideMark/>
          </w:tcPr>
          <w:p w14:paraId="7E2F434D"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7,90%</w:t>
            </w:r>
          </w:p>
        </w:tc>
      </w:tr>
      <w:tr w:rsidR="00913EB5" w:rsidRPr="00C036F6" w14:paraId="4916593E" w14:textId="77777777" w:rsidTr="00923937">
        <w:trPr>
          <w:trHeight w:val="308"/>
        </w:trPr>
        <w:tc>
          <w:tcPr>
            <w:tcW w:w="1672" w:type="dxa"/>
            <w:shd w:val="clear" w:color="auto" w:fill="auto"/>
            <w:noWrap/>
            <w:vAlign w:val="center"/>
            <w:hideMark/>
          </w:tcPr>
          <w:p w14:paraId="0AD01B53" w14:textId="32ECD5E2" w:rsidR="00913EB5" w:rsidRPr="00C036F6" w:rsidRDefault="00913EB5" w:rsidP="00621EEA">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F</w:t>
            </w:r>
            <w:r w:rsidR="00774A23">
              <w:rPr>
                <w:rFonts w:asciiTheme="minorHAnsi" w:eastAsia="Times New Roman" w:hAnsiTheme="minorHAnsi" w:cstheme="minorHAnsi"/>
                <w:color w:val="030F40"/>
                <w:sz w:val="20"/>
                <w:szCs w:val="20"/>
                <w:lang w:val="sq-AL"/>
              </w:rPr>
              <w:t xml:space="preserve">usha dhe </w:t>
            </w:r>
            <w:r w:rsidR="00621EEA">
              <w:rPr>
                <w:rFonts w:asciiTheme="minorHAnsi" w:eastAsia="Times New Roman" w:hAnsiTheme="minorHAnsi" w:cstheme="minorHAnsi"/>
                <w:color w:val="030F40"/>
                <w:sz w:val="20"/>
                <w:szCs w:val="20"/>
                <w:lang w:val="sq-AL"/>
              </w:rPr>
              <w:t xml:space="preserve">akra </w:t>
            </w:r>
          </w:p>
        </w:tc>
        <w:tc>
          <w:tcPr>
            <w:tcW w:w="1530" w:type="dxa"/>
            <w:shd w:val="clear" w:color="auto" w:fill="auto"/>
            <w:noWrap/>
            <w:vAlign w:val="center"/>
            <w:hideMark/>
          </w:tcPr>
          <w:p w14:paraId="6CB4F22D" w14:textId="0786FF16"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Tok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bujq</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sore</w:t>
            </w:r>
          </w:p>
        </w:tc>
        <w:tc>
          <w:tcPr>
            <w:tcW w:w="1324" w:type="dxa"/>
            <w:shd w:val="clear" w:color="auto" w:fill="auto"/>
            <w:noWrap/>
            <w:vAlign w:val="center"/>
            <w:hideMark/>
          </w:tcPr>
          <w:p w14:paraId="74BB9CE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1843,90</w:t>
            </w:r>
          </w:p>
        </w:tc>
        <w:tc>
          <w:tcPr>
            <w:tcW w:w="1286" w:type="dxa"/>
            <w:shd w:val="clear" w:color="auto" w:fill="auto"/>
            <w:noWrap/>
            <w:vAlign w:val="center"/>
            <w:hideMark/>
          </w:tcPr>
          <w:p w14:paraId="5C806EF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138,6</w:t>
            </w:r>
          </w:p>
        </w:tc>
        <w:tc>
          <w:tcPr>
            <w:tcW w:w="1286" w:type="dxa"/>
            <w:shd w:val="clear" w:color="auto" w:fill="auto"/>
            <w:noWrap/>
            <w:vAlign w:val="center"/>
            <w:hideMark/>
          </w:tcPr>
          <w:p w14:paraId="462CDF9A"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7,52%</w:t>
            </w:r>
          </w:p>
        </w:tc>
        <w:tc>
          <w:tcPr>
            <w:tcW w:w="1287" w:type="dxa"/>
            <w:shd w:val="clear" w:color="auto" w:fill="auto"/>
            <w:noWrap/>
            <w:vAlign w:val="center"/>
            <w:hideMark/>
          </w:tcPr>
          <w:p w14:paraId="428AFECC"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92,17</w:t>
            </w:r>
          </w:p>
        </w:tc>
        <w:tc>
          <w:tcPr>
            <w:tcW w:w="1181" w:type="dxa"/>
            <w:shd w:val="clear" w:color="auto" w:fill="auto"/>
            <w:noWrap/>
            <w:vAlign w:val="center"/>
            <w:hideMark/>
          </w:tcPr>
          <w:p w14:paraId="695DA881"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5,00%</w:t>
            </w:r>
          </w:p>
        </w:tc>
      </w:tr>
      <w:tr w:rsidR="00913EB5" w:rsidRPr="00C036F6" w14:paraId="63D5623D" w14:textId="77777777" w:rsidTr="00923937">
        <w:trPr>
          <w:trHeight w:val="308"/>
        </w:trPr>
        <w:tc>
          <w:tcPr>
            <w:tcW w:w="1672" w:type="dxa"/>
            <w:shd w:val="clear" w:color="auto" w:fill="auto"/>
            <w:noWrap/>
            <w:vAlign w:val="center"/>
            <w:hideMark/>
          </w:tcPr>
          <w:p w14:paraId="796A8D71" w14:textId="3A6B67A0"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 xml:space="preserve">Pemishte </w:t>
            </w:r>
          </w:p>
        </w:tc>
        <w:tc>
          <w:tcPr>
            <w:tcW w:w="1530" w:type="dxa"/>
            <w:shd w:val="clear" w:color="auto" w:fill="auto"/>
            <w:noWrap/>
            <w:vAlign w:val="center"/>
            <w:hideMark/>
          </w:tcPr>
          <w:p w14:paraId="07C113CD" w14:textId="5277CF98" w:rsidR="00913EB5" w:rsidRPr="00C036F6" w:rsidRDefault="00774A23" w:rsidP="00913EB5">
            <w:pPr>
              <w:jc w:val="center"/>
              <w:rPr>
                <w:rFonts w:asciiTheme="minorHAnsi" w:eastAsia="Times New Roman" w:hAnsiTheme="minorHAnsi" w:cstheme="minorHAnsi"/>
                <w:color w:val="030F40"/>
                <w:sz w:val="20"/>
                <w:szCs w:val="20"/>
                <w:lang w:val="sq-AL"/>
              </w:rPr>
            </w:pPr>
            <w:r>
              <w:rPr>
                <w:rFonts w:asciiTheme="minorHAnsi" w:eastAsia="Times New Roman" w:hAnsiTheme="minorHAnsi" w:cstheme="minorHAnsi"/>
                <w:color w:val="030F40"/>
                <w:sz w:val="20"/>
                <w:szCs w:val="20"/>
                <w:lang w:val="sq-AL"/>
              </w:rPr>
              <w:t>Tok</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 xml:space="preserve"> bujq</w:t>
            </w:r>
            <w:r w:rsidR="00952125">
              <w:rPr>
                <w:rFonts w:asciiTheme="minorHAnsi" w:eastAsia="Times New Roman" w:hAnsiTheme="minorHAnsi" w:cstheme="minorHAnsi"/>
                <w:color w:val="030F40"/>
                <w:sz w:val="20"/>
                <w:szCs w:val="20"/>
                <w:lang w:val="sq-AL"/>
              </w:rPr>
              <w:t>ë</w:t>
            </w:r>
            <w:r>
              <w:rPr>
                <w:rFonts w:asciiTheme="minorHAnsi" w:eastAsia="Times New Roman" w:hAnsiTheme="minorHAnsi" w:cstheme="minorHAnsi"/>
                <w:color w:val="030F40"/>
                <w:sz w:val="20"/>
                <w:szCs w:val="20"/>
                <w:lang w:val="sq-AL"/>
              </w:rPr>
              <w:t>sore</w:t>
            </w:r>
          </w:p>
        </w:tc>
        <w:tc>
          <w:tcPr>
            <w:tcW w:w="1324" w:type="dxa"/>
            <w:shd w:val="clear" w:color="auto" w:fill="auto"/>
            <w:noWrap/>
            <w:vAlign w:val="center"/>
            <w:hideMark/>
          </w:tcPr>
          <w:p w14:paraId="15215ABE"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3,43</w:t>
            </w:r>
          </w:p>
        </w:tc>
        <w:tc>
          <w:tcPr>
            <w:tcW w:w="1286" w:type="dxa"/>
            <w:shd w:val="clear" w:color="auto" w:fill="auto"/>
            <w:noWrap/>
            <w:vAlign w:val="center"/>
            <w:hideMark/>
          </w:tcPr>
          <w:p w14:paraId="3BA2F880"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0,23</w:t>
            </w:r>
          </w:p>
        </w:tc>
        <w:tc>
          <w:tcPr>
            <w:tcW w:w="1286" w:type="dxa"/>
            <w:shd w:val="clear" w:color="auto" w:fill="auto"/>
            <w:noWrap/>
            <w:vAlign w:val="center"/>
            <w:hideMark/>
          </w:tcPr>
          <w:p w14:paraId="7624194B"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6,70%</w:t>
            </w:r>
          </w:p>
        </w:tc>
        <w:tc>
          <w:tcPr>
            <w:tcW w:w="1287" w:type="dxa"/>
            <w:shd w:val="clear" w:color="auto" w:fill="auto"/>
            <w:noWrap/>
            <w:vAlign w:val="center"/>
            <w:hideMark/>
          </w:tcPr>
          <w:p w14:paraId="61EB476F"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0,16</w:t>
            </w:r>
          </w:p>
        </w:tc>
        <w:tc>
          <w:tcPr>
            <w:tcW w:w="1181" w:type="dxa"/>
            <w:shd w:val="clear" w:color="auto" w:fill="auto"/>
            <w:noWrap/>
            <w:vAlign w:val="center"/>
            <w:hideMark/>
          </w:tcPr>
          <w:p w14:paraId="1A204A76" w14:textId="77777777" w:rsidR="00913EB5" w:rsidRPr="00C036F6" w:rsidRDefault="00913EB5" w:rsidP="00913EB5">
            <w:pPr>
              <w:jc w:val="center"/>
              <w:rPr>
                <w:rFonts w:asciiTheme="minorHAnsi" w:eastAsia="Times New Roman" w:hAnsiTheme="minorHAnsi" w:cstheme="minorHAnsi"/>
                <w:color w:val="030F40"/>
                <w:sz w:val="20"/>
                <w:szCs w:val="20"/>
                <w:lang w:val="sq-AL"/>
              </w:rPr>
            </w:pPr>
            <w:r w:rsidRPr="00C036F6">
              <w:rPr>
                <w:rFonts w:asciiTheme="minorHAnsi" w:eastAsia="Times New Roman" w:hAnsiTheme="minorHAnsi" w:cstheme="minorHAnsi"/>
                <w:color w:val="030F40"/>
                <w:sz w:val="20"/>
                <w:szCs w:val="20"/>
                <w:lang w:val="sq-AL"/>
              </w:rPr>
              <w:t>4,66%</w:t>
            </w:r>
          </w:p>
        </w:tc>
      </w:tr>
      <w:tr w:rsidR="00913EB5" w:rsidRPr="00C036F6" w14:paraId="12CFC983" w14:textId="77777777" w:rsidTr="00923937">
        <w:trPr>
          <w:trHeight w:val="308"/>
        </w:trPr>
        <w:tc>
          <w:tcPr>
            <w:tcW w:w="1672" w:type="dxa"/>
            <w:shd w:val="clear" w:color="auto" w:fill="D5D6DE"/>
            <w:noWrap/>
            <w:vAlign w:val="center"/>
            <w:hideMark/>
          </w:tcPr>
          <w:p w14:paraId="0C26A20B" w14:textId="65387BB7" w:rsidR="00913EB5" w:rsidRPr="00C036F6" w:rsidRDefault="00774A23" w:rsidP="00913EB5">
            <w:pPr>
              <w:jc w:val="center"/>
              <w:rPr>
                <w:rFonts w:asciiTheme="minorHAnsi" w:eastAsia="Times New Roman" w:hAnsiTheme="minorHAnsi" w:cstheme="minorHAnsi"/>
                <w:b/>
                <w:bCs/>
                <w:color w:val="030F40"/>
                <w:sz w:val="20"/>
                <w:szCs w:val="20"/>
                <w:lang w:val="sq-AL"/>
              </w:rPr>
            </w:pPr>
            <w:r>
              <w:rPr>
                <w:rFonts w:asciiTheme="minorHAnsi" w:eastAsia="Times New Roman" w:hAnsiTheme="minorHAnsi" w:cstheme="minorHAnsi"/>
                <w:b/>
                <w:bCs/>
                <w:color w:val="030F40"/>
                <w:sz w:val="20"/>
                <w:szCs w:val="20"/>
                <w:lang w:val="sq-AL"/>
              </w:rPr>
              <w:t>N</w:t>
            </w:r>
            <w:r w:rsidR="00952125">
              <w:rPr>
                <w:rFonts w:asciiTheme="minorHAnsi" w:eastAsia="Times New Roman" w:hAnsiTheme="minorHAnsi" w:cstheme="minorHAnsi"/>
                <w:b/>
                <w:bCs/>
                <w:color w:val="030F40"/>
                <w:sz w:val="20"/>
                <w:szCs w:val="20"/>
                <w:lang w:val="sq-AL"/>
              </w:rPr>
              <w:t>ë</w:t>
            </w:r>
            <w:r>
              <w:rPr>
                <w:rFonts w:asciiTheme="minorHAnsi" w:eastAsia="Times New Roman" w:hAnsiTheme="minorHAnsi" w:cstheme="minorHAnsi"/>
                <w:b/>
                <w:bCs/>
                <w:color w:val="030F40"/>
                <w:sz w:val="20"/>
                <w:szCs w:val="20"/>
                <w:lang w:val="sq-AL"/>
              </w:rPr>
              <w:t>n totali</w:t>
            </w:r>
          </w:p>
        </w:tc>
        <w:tc>
          <w:tcPr>
            <w:tcW w:w="1530" w:type="dxa"/>
            <w:shd w:val="clear" w:color="auto" w:fill="D5D6DE"/>
            <w:noWrap/>
            <w:vAlign w:val="center"/>
            <w:hideMark/>
          </w:tcPr>
          <w:p w14:paraId="41233858" w14:textId="77777777" w:rsidR="00913EB5" w:rsidRPr="00C036F6" w:rsidRDefault="00913EB5" w:rsidP="00913EB5">
            <w:pPr>
              <w:jc w:val="center"/>
              <w:rPr>
                <w:rFonts w:asciiTheme="minorHAnsi" w:eastAsia="Times New Roman" w:hAnsiTheme="minorHAnsi" w:cstheme="minorHAnsi"/>
                <w:color w:val="030F40"/>
                <w:sz w:val="20"/>
                <w:szCs w:val="20"/>
                <w:lang w:val="sq-AL"/>
              </w:rPr>
            </w:pPr>
          </w:p>
        </w:tc>
        <w:tc>
          <w:tcPr>
            <w:tcW w:w="1324" w:type="dxa"/>
            <w:shd w:val="clear" w:color="auto" w:fill="D5D6DE"/>
            <w:noWrap/>
            <w:vAlign w:val="center"/>
            <w:hideMark/>
          </w:tcPr>
          <w:p w14:paraId="7F355238"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2610,44</w:t>
            </w:r>
          </w:p>
        </w:tc>
        <w:tc>
          <w:tcPr>
            <w:tcW w:w="1286" w:type="dxa"/>
            <w:shd w:val="clear" w:color="auto" w:fill="D5D6DE"/>
            <w:noWrap/>
            <w:vAlign w:val="center"/>
            <w:hideMark/>
          </w:tcPr>
          <w:p w14:paraId="3BA02EC5"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188,18</w:t>
            </w:r>
          </w:p>
        </w:tc>
        <w:tc>
          <w:tcPr>
            <w:tcW w:w="1286" w:type="dxa"/>
            <w:shd w:val="clear" w:color="auto" w:fill="D5D6DE"/>
            <w:noWrap/>
            <w:vAlign w:val="center"/>
            <w:hideMark/>
          </w:tcPr>
          <w:p w14:paraId="0B2F224C"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7,21%</w:t>
            </w:r>
          </w:p>
        </w:tc>
        <w:tc>
          <w:tcPr>
            <w:tcW w:w="1287" w:type="dxa"/>
            <w:shd w:val="clear" w:color="auto" w:fill="D5D6DE"/>
            <w:noWrap/>
            <w:vAlign w:val="center"/>
            <w:hideMark/>
          </w:tcPr>
          <w:p w14:paraId="2A437236"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128,34</w:t>
            </w:r>
          </w:p>
        </w:tc>
        <w:tc>
          <w:tcPr>
            <w:tcW w:w="1181" w:type="dxa"/>
            <w:shd w:val="clear" w:color="auto" w:fill="D5D6DE"/>
            <w:noWrap/>
            <w:vAlign w:val="center"/>
            <w:hideMark/>
          </w:tcPr>
          <w:p w14:paraId="788148B9" w14:textId="77777777" w:rsidR="00913EB5" w:rsidRPr="00C036F6" w:rsidRDefault="00913EB5" w:rsidP="00913EB5">
            <w:pPr>
              <w:jc w:val="center"/>
              <w:rPr>
                <w:rFonts w:asciiTheme="minorHAnsi" w:eastAsia="Times New Roman" w:hAnsiTheme="minorHAnsi" w:cstheme="minorHAnsi"/>
                <w:b/>
                <w:bCs/>
                <w:color w:val="030F40"/>
                <w:sz w:val="20"/>
                <w:szCs w:val="20"/>
                <w:lang w:val="sq-AL"/>
              </w:rPr>
            </w:pPr>
            <w:r w:rsidRPr="00C036F6">
              <w:rPr>
                <w:rFonts w:asciiTheme="minorHAnsi" w:eastAsia="Times New Roman" w:hAnsiTheme="minorHAnsi" w:cstheme="minorHAnsi"/>
                <w:b/>
                <w:bCs/>
                <w:color w:val="030F40"/>
                <w:sz w:val="20"/>
                <w:szCs w:val="20"/>
                <w:lang w:val="sq-AL"/>
              </w:rPr>
              <w:t>4,92%</w:t>
            </w:r>
          </w:p>
        </w:tc>
      </w:tr>
      <w:tr w:rsidR="00913EB5" w:rsidRPr="00C036F6" w14:paraId="61B6C5F3" w14:textId="77777777" w:rsidTr="00923937">
        <w:trPr>
          <w:trHeight w:val="308"/>
        </w:trPr>
        <w:tc>
          <w:tcPr>
            <w:tcW w:w="1672" w:type="dxa"/>
            <w:shd w:val="clear" w:color="auto" w:fill="767C97"/>
            <w:noWrap/>
            <w:vAlign w:val="center"/>
            <w:hideMark/>
          </w:tcPr>
          <w:p w14:paraId="48725412" w14:textId="12D1B054" w:rsidR="00913EB5" w:rsidRPr="00C036F6" w:rsidRDefault="00774A23" w:rsidP="00913EB5">
            <w:pPr>
              <w:jc w:val="center"/>
              <w:rPr>
                <w:rFonts w:asciiTheme="minorHAnsi" w:eastAsia="Times New Roman" w:hAnsiTheme="minorHAnsi" w:cstheme="minorHAnsi"/>
                <w:b/>
                <w:bCs/>
                <w:color w:val="FFFFFF" w:themeColor="background1"/>
                <w:sz w:val="20"/>
                <w:szCs w:val="20"/>
                <w:lang w:val="sq-AL"/>
              </w:rPr>
            </w:pPr>
            <w:r>
              <w:rPr>
                <w:rFonts w:asciiTheme="minorHAnsi" w:eastAsia="Times New Roman" w:hAnsiTheme="minorHAnsi" w:cstheme="minorHAnsi"/>
                <w:b/>
                <w:bCs/>
                <w:color w:val="FFFFFF" w:themeColor="background1"/>
                <w:sz w:val="20"/>
                <w:szCs w:val="20"/>
                <w:lang w:val="sq-AL"/>
              </w:rPr>
              <w:t>Totali</w:t>
            </w:r>
          </w:p>
        </w:tc>
        <w:tc>
          <w:tcPr>
            <w:tcW w:w="1530" w:type="dxa"/>
            <w:shd w:val="clear" w:color="auto" w:fill="767C97"/>
            <w:noWrap/>
            <w:vAlign w:val="center"/>
            <w:hideMark/>
          </w:tcPr>
          <w:p w14:paraId="65101A31" w14:textId="77777777" w:rsidR="00913EB5" w:rsidRPr="00C036F6" w:rsidRDefault="00913EB5" w:rsidP="00913EB5">
            <w:pPr>
              <w:jc w:val="center"/>
              <w:rPr>
                <w:rFonts w:asciiTheme="minorHAnsi" w:eastAsia="Times New Roman" w:hAnsiTheme="minorHAnsi" w:cstheme="minorHAnsi"/>
                <w:color w:val="FFFFFF" w:themeColor="background1"/>
                <w:sz w:val="20"/>
                <w:szCs w:val="20"/>
                <w:lang w:val="sq-AL"/>
              </w:rPr>
            </w:pPr>
          </w:p>
        </w:tc>
        <w:tc>
          <w:tcPr>
            <w:tcW w:w="1324" w:type="dxa"/>
            <w:shd w:val="clear" w:color="auto" w:fill="767C97"/>
            <w:noWrap/>
            <w:vAlign w:val="center"/>
            <w:hideMark/>
          </w:tcPr>
          <w:p w14:paraId="35C9B9F8"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4042,57</w:t>
            </w:r>
          </w:p>
        </w:tc>
        <w:tc>
          <w:tcPr>
            <w:tcW w:w="1286" w:type="dxa"/>
            <w:shd w:val="clear" w:color="auto" w:fill="767C97"/>
            <w:noWrap/>
            <w:vAlign w:val="center"/>
            <w:hideMark/>
          </w:tcPr>
          <w:p w14:paraId="16F035B7"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313,72</w:t>
            </w:r>
          </w:p>
        </w:tc>
        <w:tc>
          <w:tcPr>
            <w:tcW w:w="1286" w:type="dxa"/>
            <w:shd w:val="clear" w:color="auto" w:fill="767C97"/>
            <w:noWrap/>
            <w:vAlign w:val="center"/>
            <w:hideMark/>
          </w:tcPr>
          <w:p w14:paraId="1849600F"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7,76%</w:t>
            </w:r>
          </w:p>
        </w:tc>
        <w:tc>
          <w:tcPr>
            <w:tcW w:w="1287" w:type="dxa"/>
            <w:shd w:val="clear" w:color="auto" w:fill="767C97"/>
            <w:noWrap/>
            <w:vAlign w:val="center"/>
            <w:hideMark/>
          </w:tcPr>
          <w:p w14:paraId="51F6EA3A"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222,79</w:t>
            </w:r>
          </w:p>
        </w:tc>
        <w:tc>
          <w:tcPr>
            <w:tcW w:w="1181" w:type="dxa"/>
            <w:shd w:val="clear" w:color="auto" w:fill="767C97"/>
            <w:noWrap/>
            <w:vAlign w:val="center"/>
            <w:hideMark/>
          </w:tcPr>
          <w:p w14:paraId="0884978E" w14:textId="77777777" w:rsidR="00913EB5" w:rsidRPr="00C036F6" w:rsidRDefault="00913EB5" w:rsidP="00913EB5">
            <w:pPr>
              <w:jc w:val="center"/>
              <w:rPr>
                <w:rFonts w:asciiTheme="minorHAnsi" w:eastAsia="Times New Roman" w:hAnsiTheme="minorHAnsi" w:cstheme="minorHAnsi"/>
                <w:b/>
                <w:bCs/>
                <w:color w:val="FFFFFF" w:themeColor="background1"/>
                <w:sz w:val="20"/>
                <w:szCs w:val="20"/>
                <w:lang w:val="sq-AL"/>
              </w:rPr>
            </w:pPr>
            <w:r w:rsidRPr="00C036F6">
              <w:rPr>
                <w:rFonts w:asciiTheme="minorHAnsi" w:eastAsia="Times New Roman" w:hAnsiTheme="minorHAnsi" w:cstheme="minorHAnsi"/>
                <w:b/>
                <w:bCs/>
                <w:color w:val="FFFFFF" w:themeColor="background1"/>
                <w:sz w:val="20"/>
                <w:szCs w:val="20"/>
                <w:lang w:val="sq-AL"/>
              </w:rPr>
              <w:t>5,51%</w:t>
            </w:r>
          </w:p>
        </w:tc>
      </w:tr>
    </w:tbl>
    <w:p w14:paraId="2ABB499B" w14:textId="77777777" w:rsidR="00D9651B" w:rsidRPr="00C036F6" w:rsidRDefault="00D9651B" w:rsidP="00D9651B">
      <w:pPr>
        <w:pStyle w:val="Heading2"/>
        <w:numPr>
          <w:ilvl w:val="0"/>
          <w:numId w:val="0"/>
        </w:numPr>
        <w:ind w:left="475"/>
        <w:rPr>
          <w:lang w:val="sq-AL"/>
        </w:rPr>
      </w:pPr>
    </w:p>
    <w:p w14:paraId="22B65AD7" w14:textId="1CDC660F" w:rsidR="00063E02" w:rsidRPr="00C036F6" w:rsidRDefault="00774A23" w:rsidP="004819B0">
      <w:pPr>
        <w:pStyle w:val="Heading2"/>
        <w:rPr>
          <w:lang w:val="sq-AL"/>
        </w:rPr>
      </w:pPr>
      <w:bookmarkStart w:id="24" w:name="_Toc26782414"/>
      <w:r>
        <w:rPr>
          <w:lang w:val="sq-AL"/>
        </w:rPr>
        <w:t>NDIKIME T</w:t>
      </w:r>
      <w:r w:rsidR="00952125">
        <w:rPr>
          <w:lang w:val="sq-AL"/>
        </w:rPr>
        <w:t>Ë</w:t>
      </w:r>
      <w:r>
        <w:rPr>
          <w:lang w:val="sq-AL"/>
        </w:rPr>
        <w:t xml:space="preserve"> MARRJES S</w:t>
      </w:r>
      <w:r w:rsidR="00952125">
        <w:rPr>
          <w:lang w:val="sq-AL"/>
        </w:rPr>
        <w:t>Ë</w:t>
      </w:r>
      <w:r>
        <w:rPr>
          <w:lang w:val="sq-AL"/>
        </w:rPr>
        <w:t xml:space="preserve"> TOK</w:t>
      </w:r>
      <w:r w:rsidR="00952125">
        <w:rPr>
          <w:lang w:val="sq-AL"/>
        </w:rPr>
        <w:t>Ë</w:t>
      </w:r>
      <w:r>
        <w:rPr>
          <w:lang w:val="sq-AL"/>
        </w:rPr>
        <w:t>S N</w:t>
      </w:r>
      <w:r w:rsidR="00952125">
        <w:rPr>
          <w:lang w:val="sq-AL"/>
        </w:rPr>
        <w:t>Ë</w:t>
      </w:r>
      <w:r>
        <w:rPr>
          <w:lang w:val="sq-AL"/>
        </w:rPr>
        <w:t xml:space="preserve"> </w:t>
      </w:r>
      <w:r w:rsidR="00621EEA">
        <w:rPr>
          <w:lang w:val="sq-AL"/>
        </w:rPr>
        <w:t>ZOTËRIM</w:t>
      </w:r>
      <w:bookmarkEnd w:id="24"/>
      <w:r w:rsidR="00621EEA">
        <w:rPr>
          <w:lang w:val="sq-AL"/>
        </w:rPr>
        <w:t xml:space="preserve"> </w:t>
      </w:r>
    </w:p>
    <w:p w14:paraId="2E67BD98" w14:textId="6C547653" w:rsidR="0099530B" w:rsidRPr="00C036F6" w:rsidRDefault="00D9651B" w:rsidP="0099530B">
      <w:pPr>
        <w:pStyle w:val="BodyText"/>
        <w:rPr>
          <w:highlight w:val="yellow"/>
          <w:lang w:val="sq-AL"/>
        </w:rPr>
      </w:pPr>
      <w:r w:rsidRPr="00621EEA">
        <w:rPr>
          <w:lang w:val="sq-AL"/>
        </w:rPr>
        <w:t>Gjatë përzgjedhjes së shtrirjes së rrugës dhe</w:t>
      </w:r>
      <w:r w:rsidR="0099530B" w:rsidRPr="00621EEA">
        <w:rPr>
          <w:lang w:val="sq-AL"/>
        </w:rPr>
        <w:t xml:space="preserve"> projektimit </w:t>
      </w:r>
      <w:r w:rsidRPr="00621EEA">
        <w:rPr>
          <w:lang w:val="sq-AL"/>
        </w:rPr>
        <w:t>të kësaj</w:t>
      </w:r>
      <w:r w:rsidR="0099530B" w:rsidRPr="00621EEA">
        <w:rPr>
          <w:lang w:val="sq-AL"/>
        </w:rPr>
        <w:t xml:space="preserve"> shtrirjeje</w:t>
      </w:r>
      <w:r w:rsidRPr="00621EEA">
        <w:rPr>
          <w:lang w:val="sq-AL"/>
        </w:rPr>
        <w:t xml:space="preserve">, </w:t>
      </w:r>
      <w:r w:rsidR="0099530B" w:rsidRPr="00621EEA">
        <w:rPr>
          <w:lang w:val="sq-AL"/>
        </w:rPr>
        <w:t>nevojat p</w:t>
      </w:r>
      <w:r w:rsidR="00952125" w:rsidRPr="00621EEA">
        <w:rPr>
          <w:lang w:val="sq-AL"/>
        </w:rPr>
        <w:t>ë</w:t>
      </w:r>
      <w:r w:rsidR="0099530B" w:rsidRPr="00621EEA">
        <w:rPr>
          <w:lang w:val="sq-AL"/>
        </w:rPr>
        <w:t xml:space="preserve">r marrjen e </w:t>
      </w:r>
      <w:r w:rsidRPr="00621EEA">
        <w:rPr>
          <w:lang w:val="sq-AL"/>
        </w:rPr>
        <w:t>tokës</w:t>
      </w:r>
      <w:r w:rsidRPr="00C036F6">
        <w:rPr>
          <w:lang w:val="sq-AL"/>
        </w:rPr>
        <w:t xml:space="preserve"> </w:t>
      </w:r>
      <w:r w:rsidR="0099530B">
        <w:rPr>
          <w:lang w:val="sq-AL"/>
        </w:rPr>
        <w:t>n</w:t>
      </w:r>
      <w:r w:rsidR="00952125">
        <w:rPr>
          <w:lang w:val="sq-AL"/>
        </w:rPr>
        <w:t>ë</w:t>
      </w:r>
      <w:r w:rsidR="0099530B">
        <w:rPr>
          <w:lang w:val="sq-AL"/>
        </w:rPr>
        <w:t xml:space="preserve"> zot</w:t>
      </w:r>
      <w:r w:rsidR="00952125">
        <w:rPr>
          <w:lang w:val="sq-AL"/>
        </w:rPr>
        <w:t>ë</w:t>
      </w:r>
      <w:r w:rsidR="0099530B">
        <w:rPr>
          <w:lang w:val="sq-AL"/>
        </w:rPr>
        <w:t xml:space="preserve">rim </w:t>
      </w:r>
      <w:r w:rsidRPr="00C036F6">
        <w:rPr>
          <w:lang w:val="sq-AL"/>
        </w:rPr>
        <w:t xml:space="preserve">ishin një </w:t>
      </w:r>
      <w:r w:rsidR="00621EEA">
        <w:rPr>
          <w:lang w:val="sq-AL"/>
        </w:rPr>
        <w:t>konsiderat</w:t>
      </w:r>
      <w:r w:rsidR="00952125">
        <w:rPr>
          <w:lang w:val="sq-AL"/>
        </w:rPr>
        <w:t>ë</w:t>
      </w:r>
      <w:r w:rsidR="00621EEA">
        <w:rPr>
          <w:lang w:val="sq-AL"/>
        </w:rPr>
        <w:t xml:space="preserve"> </w:t>
      </w:r>
      <w:r w:rsidR="0099530B">
        <w:rPr>
          <w:lang w:val="sq-AL"/>
        </w:rPr>
        <w:t>kryesor</w:t>
      </w:r>
      <w:r w:rsidR="00621EEA">
        <w:rPr>
          <w:lang w:val="sq-AL"/>
        </w:rPr>
        <w:t>e</w:t>
      </w:r>
      <w:r w:rsidRPr="00C036F6">
        <w:rPr>
          <w:lang w:val="sq-AL"/>
        </w:rPr>
        <w:t xml:space="preserve">. Zhvendosja fizike e familjeve në përgjithësi është shmangur. Sidoqoftë, disa ndërtesa duhet të shpronësohen dhe </w:t>
      </w:r>
      <w:r w:rsidR="0099530B">
        <w:rPr>
          <w:lang w:val="sq-AL"/>
        </w:rPr>
        <w:t>shemben</w:t>
      </w:r>
      <w:r w:rsidRPr="00C036F6">
        <w:rPr>
          <w:lang w:val="sq-AL"/>
        </w:rPr>
        <w:t xml:space="preserve">. Hartat kadastrale të këtyre ndërtesave janë </w:t>
      </w:r>
      <w:r w:rsidR="0099530B">
        <w:rPr>
          <w:lang w:val="sq-AL"/>
        </w:rPr>
        <w:t xml:space="preserve">pasqyruar </w:t>
      </w:r>
      <w:r w:rsidRPr="00C036F6">
        <w:rPr>
          <w:lang w:val="sq-AL"/>
        </w:rPr>
        <w:t>në Shtojcën 1.</w:t>
      </w:r>
      <w:r w:rsidR="0099530B" w:rsidRPr="00C036F6">
        <w:rPr>
          <w:highlight w:val="yellow"/>
          <w:lang w:val="sq-AL"/>
        </w:rPr>
        <w:t xml:space="preserve"> </w:t>
      </w:r>
    </w:p>
    <w:p w14:paraId="3EF72308" w14:textId="285922B9" w:rsidR="00D9651B" w:rsidRPr="00C036F6" w:rsidRDefault="00D9651B" w:rsidP="00D9651B">
      <w:pPr>
        <w:pStyle w:val="BodyText"/>
        <w:rPr>
          <w:lang w:val="sq-AL"/>
        </w:rPr>
      </w:pPr>
      <w:r w:rsidRPr="00C036F6">
        <w:rPr>
          <w:lang w:val="sq-AL"/>
        </w:rPr>
        <w:t>Faza të ndryshme të projektimit dhe VNMS</w:t>
      </w:r>
      <w:r w:rsidR="0099530B">
        <w:rPr>
          <w:lang w:val="sq-AL"/>
        </w:rPr>
        <w:t>-t</w:t>
      </w:r>
      <w:r w:rsidR="00952125">
        <w:rPr>
          <w:lang w:val="sq-AL"/>
        </w:rPr>
        <w:t>ë</w:t>
      </w:r>
      <w:r w:rsidRPr="00C036F6">
        <w:rPr>
          <w:lang w:val="sq-AL"/>
        </w:rPr>
        <w:t xml:space="preserve"> përkatëse, </w:t>
      </w:r>
      <w:r w:rsidR="0099530B">
        <w:rPr>
          <w:lang w:val="sq-AL"/>
        </w:rPr>
        <w:t>trajtojn</w:t>
      </w:r>
      <w:r w:rsidR="00952125">
        <w:rPr>
          <w:lang w:val="sq-AL"/>
        </w:rPr>
        <w:t>ë</w:t>
      </w:r>
      <w:r w:rsidR="0099530B">
        <w:rPr>
          <w:lang w:val="sq-AL"/>
        </w:rPr>
        <w:t xml:space="preserve"> </w:t>
      </w:r>
      <w:r w:rsidRPr="00C036F6">
        <w:rPr>
          <w:lang w:val="sq-AL"/>
        </w:rPr>
        <w:t xml:space="preserve">numrin e pronave të prekura dhe minimizimin e numrit të tyre me zgjedhjen e duhur të shtrirjes. Si rezultat i përpjekjeve të </w:t>
      </w:r>
      <w:r w:rsidR="0099530B">
        <w:rPr>
          <w:lang w:val="sq-AL"/>
        </w:rPr>
        <w:t>projektuesve</w:t>
      </w:r>
      <w:r w:rsidRPr="00C036F6">
        <w:rPr>
          <w:lang w:val="sq-AL"/>
        </w:rPr>
        <w:t xml:space="preserve">, </w:t>
      </w:r>
      <w:r w:rsidR="00952125">
        <w:rPr>
          <w:lang w:val="sq-AL"/>
        </w:rPr>
        <w:t>ë</w:t>
      </w:r>
      <w:r w:rsidR="0099530B">
        <w:rPr>
          <w:lang w:val="sq-AL"/>
        </w:rPr>
        <w:t>sht</w:t>
      </w:r>
      <w:r w:rsidR="00952125">
        <w:rPr>
          <w:lang w:val="sq-AL"/>
        </w:rPr>
        <w:t>ë</w:t>
      </w:r>
      <w:r w:rsidR="0099530B">
        <w:rPr>
          <w:lang w:val="sq-AL"/>
        </w:rPr>
        <w:t xml:space="preserve"> arritur </w:t>
      </w:r>
      <w:r w:rsidR="00621EEA">
        <w:rPr>
          <w:lang w:val="sq-AL"/>
        </w:rPr>
        <w:t xml:space="preserve">një risistemim </w:t>
      </w:r>
      <w:r w:rsidRPr="00C036F6">
        <w:rPr>
          <w:lang w:val="sq-AL"/>
        </w:rPr>
        <w:t>fizik</w:t>
      </w:r>
      <w:r w:rsidR="00621EEA">
        <w:rPr>
          <w:lang w:val="sq-AL"/>
        </w:rPr>
        <w:t xml:space="preserve"> minimal</w:t>
      </w:r>
      <w:r w:rsidRPr="00C036F6">
        <w:rPr>
          <w:lang w:val="sq-AL"/>
        </w:rPr>
        <w:t>.</w:t>
      </w:r>
    </w:p>
    <w:p w14:paraId="2A07B61C" w14:textId="5407ECD4" w:rsidR="00D9651B" w:rsidRPr="00C036F6" w:rsidRDefault="00D9651B" w:rsidP="00D9651B">
      <w:pPr>
        <w:pStyle w:val="BodyText"/>
        <w:rPr>
          <w:lang w:val="sq-AL"/>
        </w:rPr>
      </w:pPr>
      <w:r w:rsidRPr="00C036F6">
        <w:rPr>
          <w:lang w:val="sq-AL"/>
        </w:rPr>
        <w:t xml:space="preserve">Gjurma e Projektit përfshin tre komuna dhe kalon </w:t>
      </w:r>
      <w:r w:rsidR="0099530B">
        <w:rPr>
          <w:lang w:val="sq-AL"/>
        </w:rPr>
        <w:t>p</w:t>
      </w:r>
      <w:r w:rsidR="00952125">
        <w:rPr>
          <w:lang w:val="sq-AL"/>
        </w:rPr>
        <w:t>ë</w:t>
      </w:r>
      <w:r w:rsidR="0099530B">
        <w:rPr>
          <w:lang w:val="sq-AL"/>
        </w:rPr>
        <w:t xml:space="preserve">rmes </w:t>
      </w:r>
      <w:r w:rsidRPr="00C036F6">
        <w:rPr>
          <w:lang w:val="sq-AL"/>
        </w:rPr>
        <w:t>18 zona</w:t>
      </w:r>
      <w:r w:rsidR="0099530B">
        <w:rPr>
          <w:lang w:val="sq-AL"/>
        </w:rPr>
        <w:t>ve</w:t>
      </w:r>
      <w:r w:rsidRPr="00C036F6">
        <w:rPr>
          <w:lang w:val="sq-AL"/>
        </w:rPr>
        <w:t xml:space="preserve"> kadastrale. Në tabelat e paraqitura në </w:t>
      </w:r>
      <w:r w:rsidR="00621EEA">
        <w:rPr>
          <w:lang w:val="sq-AL"/>
        </w:rPr>
        <w:t xml:space="preserve">Shtojcat </w:t>
      </w:r>
      <w:r w:rsidRPr="00C036F6">
        <w:rPr>
          <w:lang w:val="sq-AL"/>
        </w:rPr>
        <w:t>3 dhe 6, paraqiten sipërfaqet e tokës sipas zonave kadastrale dhe numri i parcelave të tokave të shpronësuara.</w:t>
      </w:r>
    </w:p>
    <w:p w14:paraId="04E21F9A" w14:textId="27F7276D" w:rsidR="00D9651B" w:rsidRPr="00C036F6" w:rsidRDefault="00D9651B" w:rsidP="00D9651B">
      <w:pPr>
        <w:pStyle w:val="BodyText"/>
        <w:rPr>
          <w:lang w:val="sq-AL"/>
        </w:rPr>
      </w:pPr>
      <w:r w:rsidRPr="00C036F6">
        <w:rPr>
          <w:lang w:val="sq-AL"/>
        </w:rPr>
        <w:t xml:space="preserve">Bazuar në </w:t>
      </w:r>
      <w:r w:rsidR="0099530B">
        <w:rPr>
          <w:lang w:val="sq-AL"/>
        </w:rPr>
        <w:t xml:space="preserve">censusin </w:t>
      </w:r>
      <w:r w:rsidRPr="00C036F6">
        <w:rPr>
          <w:lang w:val="sq-AL"/>
        </w:rPr>
        <w:t>socio-ekonomik, numri i përgjithshëm i ndërtesave që do të preken (shpronësohen) për ndërtimin e Projektit është 40, nga të cilat 21 janë shtëpi banimi (6 prej të cilave janë në ndërtim e sipër), 8 janë gërmadha, 4 janë ndërtesa</w:t>
      </w:r>
      <w:r w:rsidR="0099530B">
        <w:rPr>
          <w:lang w:val="sq-AL"/>
        </w:rPr>
        <w:t xml:space="preserve"> </w:t>
      </w:r>
      <w:r w:rsidR="0099530B" w:rsidRPr="00C036F6">
        <w:rPr>
          <w:lang w:val="sq-AL"/>
        </w:rPr>
        <w:t xml:space="preserve">ndihmëse </w:t>
      </w:r>
      <w:r w:rsidRPr="00C036F6">
        <w:rPr>
          <w:lang w:val="sq-AL"/>
        </w:rPr>
        <w:t>dhe 6 janë ndërtesa tregtare-</w:t>
      </w:r>
      <w:r w:rsidR="0099530B">
        <w:rPr>
          <w:lang w:val="sq-AL"/>
        </w:rPr>
        <w:t>magazina</w:t>
      </w:r>
      <w:r w:rsidRPr="00C036F6">
        <w:rPr>
          <w:lang w:val="sq-AL"/>
        </w:rPr>
        <w:t>, garazhe ose motel.</w:t>
      </w:r>
    </w:p>
    <w:p w14:paraId="2B6D416E" w14:textId="4F1574EE" w:rsidR="00D9651B" w:rsidRPr="00C036F6" w:rsidRDefault="00D9651B" w:rsidP="00D9651B">
      <w:pPr>
        <w:pStyle w:val="BodyText"/>
        <w:rPr>
          <w:lang w:val="sq-AL"/>
        </w:rPr>
      </w:pPr>
      <w:r w:rsidRPr="00C036F6">
        <w:rPr>
          <w:lang w:val="sq-AL"/>
        </w:rPr>
        <w:t xml:space="preserve">Banorët që do të duhet të </w:t>
      </w:r>
      <w:r w:rsidR="0099530B">
        <w:rPr>
          <w:lang w:val="sq-AL"/>
        </w:rPr>
        <w:t xml:space="preserve">risistemohen </w:t>
      </w:r>
      <w:r w:rsidRPr="00C036F6">
        <w:rPr>
          <w:lang w:val="sq-AL"/>
        </w:rPr>
        <w:t>për ndërtimin e autostradës mund të pësojnë ndikime shtesë siç janë:</w:t>
      </w:r>
    </w:p>
    <w:p w14:paraId="2B63C7A8" w14:textId="3A9CCFAA" w:rsidR="00D9651B" w:rsidRPr="00621EEA" w:rsidRDefault="00D9651B" w:rsidP="00621EEA">
      <w:pPr>
        <w:pStyle w:val="ListParagraph"/>
        <w:spacing w:after="120"/>
        <w:rPr>
          <w:lang w:val="sq-AL"/>
        </w:rPr>
      </w:pPr>
      <w:r w:rsidRPr="00621EEA">
        <w:rPr>
          <w:lang w:val="sq-AL"/>
        </w:rPr>
        <w:lastRenderedPageBreak/>
        <w:t xml:space="preserve">Ndryshimet në llojin dhe </w:t>
      </w:r>
      <w:r w:rsidR="0099530B" w:rsidRPr="00621EEA">
        <w:rPr>
          <w:lang w:val="sq-AL"/>
        </w:rPr>
        <w:t>zot</w:t>
      </w:r>
      <w:r w:rsidR="00952125" w:rsidRPr="00621EEA">
        <w:rPr>
          <w:lang w:val="sq-AL"/>
        </w:rPr>
        <w:t>ë</w:t>
      </w:r>
      <w:r w:rsidR="0099530B" w:rsidRPr="00621EEA">
        <w:rPr>
          <w:lang w:val="sq-AL"/>
        </w:rPr>
        <w:t xml:space="preserve">rimin e </w:t>
      </w:r>
      <w:r w:rsidRPr="00621EEA">
        <w:rPr>
          <w:lang w:val="sq-AL"/>
        </w:rPr>
        <w:t>banesave;</w:t>
      </w:r>
    </w:p>
    <w:p w14:paraId="2DEF3EEA" w14:textId="4BF0666D" w:rsidR="00D9651B" w:rsidRPr="00621EEA" w:rsidRDefault="00D9651B" w:rsidP="00621EEA">
      <w:pPr>
        <w:pStyle w:val="ListParagraph"/>
        <w:spacing w:after="120"/>
        <w:rPr>
          <w:lang w:val="sq-AL"/>
        </w:rPr>
      </w:pPr>
      <w:r w:rsidRPr="00621EEA">
        <w:rPr>
          <w:lang w:val="sq-AL"/>
        </w:rPr>
        <w:t>Shkëputja me kujtimet e tyre të çmuara që lidhen me shtëpitë e tyre, me vlerë të lartë sentimentale;</w:t>
      </w:r>
    </w:p>
    <w:p w14:paraId="70DAB006" w14:textId="60738E5C" w:rsidR="00D9651B" w:rsidRPr="00621EEA" w:rsidRDefault="00D9651B" w:rsidP="00621EEA">
      <w:pPr>
        <w:pStyle w:val="ListParagraph"/>
        <w:spacing w:after="120"/>
        <w:rPr>
          <w:lang w:val="sq-AL"/>
        </w:rPr>
      </w:pPr>
      <w:r w:rsidRPr="00621EEA">
        <w:rPr>
          <w:lang w:val="sq-AL"/>
        </w:rPr>
        <w:t xml:space="preserve">Marrëdhëniet shoqërore aktuale të banorit do të </w:t>
      </w:r>
      <w:r w:rsidR="0099530B" w:rsidRPr="00621EEA">
        <w:rPr>
          <w:lang w:val="sq-AL"/>
        </w:rPr>
        <w:t>nd</w:t>
      </w:r>
      <w:r w:rsidR="00952125" w:rsidRPr="00621EEA">
        <w:rPr>
          <w:lang w:val="sq-AL"/>
        </w:rPr>
        <w:t>ë</w:t>
      </w:r>
      <w:r w:rsidR="0099530B" w:rsidRPr="00621EEA">
        <w:rPr>
          <w:lang w:val="sq-AL"/>
        </w:rPr>
        <w:t xml:space="preserve">rpriten </w:t>
      </w:r>
      <w:r w:rsidRPr="00621EEA">
        <w:rPr>
          <w:lang w:val="sq-AL"/>
        </w:rPr>
        <w:t>dhe ata do të duhet të krijojnë marrëdhënie të reja në një mjedis të ndryshëm shoqëror. Kjo mund të shkaktojë ndikime sociale dhe psikologjike;</w:t>
      </w:r>
    </w:p>
    <w:p w14:paraId="54DE81BB" w14:textId="3FD495B2" w:rsidR="00D9651B" w:rsidRPr="00C036F6" w:rsidRDefault="00621EEA" w:rsidP="00621EEA">
      <w:pPr>
        <w:pStyle w:val="BodyText"/>
        <w:spacing w:after="120"/>
        <w:rPr>
          <w:lang w:val="sq-AL"/>
        </w:rPr>
      </w:pPr>
      <w:r w:rsidRPr="00621EEA">
        <w:rPr>
          <w:lang w:val="sq-AL"/>
        </w:rPr>
        <w:t>Ish v</w:t>
      </w:r>
      <w:r w:rsidR="00D9651B" w:rsidRPr="00621EEA">
        <w:rPr>
          <w:lang w:val="sq-AL"/>
        </w:rPr>
        <w:t xml:space="preserve">arrezat e gjendeshin në fshatin Zajm, Komuna e Klinës. </w:t>
      </w:r>
      <w:r w:rsidR="00251C6D" w:rsidRPr="00621EEA">
        <w:rPr>
          <w:lang w:val="sq-AL"/>
        </w:rPr>
        <w:t>Nj</w:t>
      </w:r>
      <w:r w:rsidRPr="00621EEA">
        <w:rPr>
          <w:lang w:val="sq-AL"/>
        </w:rPr>
        <w:t>Z</w:t>
      </w:r>
      <w:r w:rsidR="00251C6D" w:rsidRPr="00621EEA">
        <w:rPr>
          <w:lang w:val="sq-AL"/>
        </w:rPr>
        <w:t xml:space="preserve">P </w:t>
      </w:r>
      <w:r w:rsidRPr="00621EEA">
        <w:rPr>
          <w:lang w:val="sq-AL"/>
        </w:rPr>
        <w:t>të këtij P</w:t>
      </w:r>
      <w:r w:rsidR="00251C6D" w:rsidRPr="00621EEA">
        <w:rPr>
          <w:lang w:val="sq-AL"/>
        </w:rPr>
        <w:t>rojekti, e krijuar pran</w:t>
      </w:r>
      <w:r w:rsidR="00952125" w:rsidRPr="00621EEA">
        <w:rPr>
          <w:lang w:val="sq-AL"/>
        </w:rPr>
        <w:t>ë</w:t>
      </w:r>
      <w:r w:rsidR="00251C6D" w:rsidRPr="00621EEA">
        <w:rPr>
          <w:lang w:val="sq-AL"/>
        </w:rPr>
        <w:t xml:space="preserve"> </w:t>
      </w:r>
      <w:r w:rsidR="00D9651B" w:rsidRPr="00621EEA">
        <w:rPr>
          <w:lang w:val="sq-AL"/>
        </w:rPr>
        <w:t xml:space="preserve">MIT </w:t>
      </w:r>
      <w:r w:rsidR="00251C6D" w:rsidRPr="00621EEA">
        <w:rPr>
          <w:lang w:val="sq-AL"/>
        </w:rPr>
        <w:t>–</w:t>
      </w:r>
      <w:r w:rsidR="00D9651B" w:rsidRPr="00621EEA">
        <w:rPr>
          <w:lang w:val="sq-AL"/>
        </w:rPr>
        <w:t xml:space="preserve"> Ministri</w:t>
      </w:r>
      <w:r w:rsidR="00251C6D" w:rsidRPr="00621EEA">
        <w:rPr>
          <w:lang w:val="sq-AL"/>
        </w:rPr>
        <w:t>s</w:t>
      </w:r>
      <w:r w:rsidR="00952125" w:rsidRPr="00621EEA">
        <w:rPr>
          <w:lang w:val="sq-AL"/>
        </w:rPr>
        <w:t>ë</w:t>
      </w:r>
      <w:r w:rsidR="00251C6D" w:rsidRPr="00621EEA">
        <w:rPr>
          <w:lang w:val="sq-AL"/>
        </w:rPr>
        <w:t xml:space="preserve"> s</w:t>
      </w:r>
      <w:r w:rsidR="00952125" w:rsidRPr="00621EEA">
        <w:rPr>
          <w:lang w:val="sq-AL"/>
        </w:rPr>
        <w:t>ë</w:t>
      </w:r>
      <w:r w:rsidR="00251C6D" w:rsidRPr="00621EEA">
        <w:rPr>
          <w:lang w:val="sq-AL"/>
        </w:rPr>
        <w:t xml:space="preserve"> </w:t>
      </w:r>
      <w:r w:rsidR="00D9651B" w:rsidRPr="00621EEA">
        <w:rPr>
          <w:lang w:val="sq-AL"/>
        </w:rPr>
        <w:t>Infrastrukturës dhe Transportit - arriti të mbledhë informacionin përkatës</w:t>
      </w:r>
      <w:r w:rsidR="00D9651B" w:rsidRPr="00C036F6">
        <w:rPr>
          <w:lang w:val="sq-AL"/>
        </w:rPr>
        <w:t xml:space="preserve"> dhe të drejtojë veprime të përshtatshme për të </w:t>
      </w:r>
      <w:r w:rsidR="00251C6D">
        <w:rPr>
          <w:lang w:val="sq-AL"/>
        </w:rPr>
        <w:t>adresuar k</w:t>
      </w:r>
      <w:r w:rsidR="00952125">
        <w:rPr>
          <w:lang w:val="sq-AL"/>
        </w:rPr>
        <w:t>ë</w:t>
      </w:r>
      <w:r w:rsidR="00251C6D">
        <w:rPr>
          <w:lang w:val="sq-AL"/>
        </w:rPr>
        <w:t>t</w:t>
      </w:r>
      <w:r w:rsidR="00952125">
        <w:rPr>
          <w:lang w:val="sq-AL"/>
        </w:rPr>
        <w:t>ë</w:t>
      </w:r>
      <w:r w:rsidR="00251C6D">
        <w:rPr>
          <w:lang w:val="sq-AL"/>
        </w:rPr>
        <w:t xml:space="preserve"> </w:t>
      </w:r>
      <w:r w:rsidR="00D9651B" w:rsidRPr="00C036F6">
        <w:rPr>
          <w:lang w:val="sq-AL"/>
        </w:rPr>
        <w:t>çështje.</w:t>
      </w:r>
    </w:p>
    <w:p w14:paraId="7723B43A" w14:textId="55E8EFCC" w:rsidR="00D9651B" w:rsidRPr="00C036F6" w:rsidRDefault="00251C6D" w:rsidP="00621EEA">
      <w:pPr>
        <w:pStyle w:val="BodyText"/>
        <w:spacing w:after="120"/>
        <w:rPr>
          <w:lang w:val="sq-AL"/>
        </w:rPr>
      </w:pPr>
      <w:r>
        <w:rPr>
          <w:lang w:val="sq-AL"/>
        </w:rPr>
        <w:t>Nj</w:t>
      </w:r>
      <w:r w:rsidR="00621EEA">
        <w:rPr>
          <w:lang w:val="sq-AL"/>
        </w:rPr>
        <w:t xml:space="preserve">ZP </w:t>
      </w:r>
      <w:r>
        <w:rPr>
          <w:lang w:val="sq-AL"/>
        </w:rPr>
        <w:t xml:space="preserve">ka </w:t>
      </w:r>
      <w:r w:rsidR="00D9651B" w:rsidRPr="00C036F6">
        <w:rPr>
          <w:lang w:val="sq-AL"/>
        </w:rPr>
        <w:t>inform</w:t>
      </w:r>
      <w:r>
        <w:rPr>
          <w:lang w:val="sq-AL"/>
        </w:rPr>
        <w:t xml:space="preserve">uar </w:t>
      </w:r>
      <w:r w:rsidR="00D9651B" w:rsidRPr="00C036F6">
        <w:rPr>
          <w:lang w:val="sq-AL"/>
        </w:rPr>
        <w:t xml:space="preserve">IPF6 se Komuna e Klinës </w:t>
      </w:r>
      <w:r>
        <w:rPr>
          <w:lang w:val="sq-AL"/>
        </w:rPr>
        <w:t>ka marr</w:t>
      </w:r>
      <w:r w:rsidR="00952125">
        <w:rPr>
          <w:lang w:val="sq-AL"/>
        </w:rPr>
        <w:t>ë</w:t>
      </w:r>
      <w:r>
        <w:rPr>
          <w:lang w:val="sq-AL"/>
        </w:rPr>
        <w:t xml:space="preserve"> </w:t>
      </w:r>
      <w:r w:rsidR="00D9651B" w:rsidRPr="00C036F6">
        <w:rPr>
          <w:lang w:val="sq-AL"/>
        </w:rPr>
        <w:t>përsipër përgjegjësinë për heqjen e varreve në fshatin Zajm në vitin 2010, pas ngjarjeve të përmbytje</w:t>
      </w:r>
      <w:r>
        <w:rPr>
          <w:lang w:val="sq-AL"/>
        </w:rPr>
        <w:t xml:space="preserve">ve </w:t>
      </w:r>
      <w:r w:rsidR="00D9651B" w:rsidRPr="00C036F6">
        <w:rPr>
          <w:lang w:val="sq-AL"/>
        </w:rPr>
        <w:t xml:space="preserve">që </w:t>
      </w:r>
      <w:r>
        <w:rPr>
          <w:lang w:val="sq-AL"/>
        </w:rPr>
        <w:t>soll</w:t>
      </w:r>
      <w:r w:rsidR="00952125">
        <w:rPr>
          <w:lang w:val="sq-AL"/>
        </w:rPr>
        <w:t>ë</w:t>
      </w:r>
      <w:r>
        <w:rPr>
          <w:lang w:val="sq-AL"/>
        </w:rPr>
        <w:t xml:space="preserve">n </w:t>
      </w:r>
      <w:r w:rsidR="00D9651B" w:rsidRPr="00C036F6">
        <w:rPr>
          <w:lang w:val="sq-AL"/>
        </w:rPr>
        <w:t xml:space="preserve">rrëshqitje të dheut, shembje të tokës së </w:t>
      </w:r>
      <w:r>
        <w:rPr>
          <w:lang w:val="sq-AL"/>
        </w:rPr>
        <w:t>z</w:t>
      </w:r>
      <w:r w:rsidR="00952125">
        <w:rPr>
          <w:lang w:val="sq-AL"/>
        </w:rPr>
        <w:t>ë</w:t>
      </w:r>
      <w:r>
        <w:rPr>
          <w:lang w:val="sq-AL"/>
        </w:rPr>
        <w:t>n</w:t>
      </w:r>
      <w:r w:rsidR="00952125">
        <w:rPr>
          <w:lang w:val="sq-AL"/>
        </w:rPr>
        <w:t>ë</w:t>
      </w:r>
      <w:r>
        <w:rPr>
          <w:lang w:val="sq-AL"/>
        </w:rPr>
        <w:t xml:space="preserve"> </w:t>
      </w:r>
      <w:r w:rsidR="00D9651B" w:rsidRPr="00C036F6">
        <w:rPr>
          <w:lang w:val="sq-AL"/>
        </w:rPr>
        <w:t xml:space="preserve">nga varret dhe </w:t>
      </w:r>
      <w:r>
        <w:rPr>
          <w:lang w:val="sq-AL"/>
        </w:rPr>
        <w:t>si p</w:t>
      </w:r>
      <w:r w:rsidR="00952125">
        <w:rPr>
          <w:lang w:val="sq-AL"/>
        </w:rPr>
        <w:t>ë</w:t>
      </w:r>
      <w:r>
        <w:rPr>
          <w:lang w:val="sq-AL"/>
        </w:rPr>
        <w:t>rfundim n</w:t>
      </w:r>
      <w:r w:rsidR="00952125">
        <w:rPr>
          <w:lang w:val="sq-AL"/>
        </w:rPr>
        <w:t>ë</w:t>
      </w:r>
      <w:r>
        <w:rPr>
          <w:lang w:val="sq-AL"/>
        </w:rPr>
        <w:t xml:space="preserve"> </w:t>
      </w:r>
      <w:r w:rsidR="00D9651B" w:rsidRPr="00C036F6">
        <w:rPr>
          <w:lang w:val="sq-AL"/>
        </w:rPr>
        <w:t>ndotje</w:t>
      </w:r>
      <w:r>
        <w:rPr>
          <w:lang w:val="sq-AL"/>
        </w:rPr>
        <w:t xml:space="preserve"> </w:t>
      </w:r>
      <w:r w:rsidR="00D9651B" w:rsidRPr="00C036F6">
        <w:rPr>
          <w:lang w:val="sq-AL"/>
        </w:rPr>
        <w:t>kolaterale të burimeve ujore përreth. Prandaj, zhvendosja</w:t>
      </w:r>
      <w:r w:rsidR="00621EEA">
        <w:rPr>
          <w:lang w:val="sq-AL"/>
        </w:rPr>
        <w:t xml:space="preserve"> e </w:t>
      </w:r>
      <w:r w:rsidR="00D9651B" w:rsidRPr="00C036F6">
        <w:rPr>
          <w:lang w:val="sq-AL"/>
        </w:rPr>
        <w:t>këtyre varreve ka ndodhur para implementimit të projektit të mbuluar nga k</w:t>
      </w:r>
      <w:r>
        <w:rPr>
          <w:lang w:val="sq-AL"/>
        </w:rPr>
        <w:t>y PVR</w:t>
      </w:r>
      <w:r w:rsidR="00D9651B" w:rsidRPr="00C036F6">
        <w:rPr>
          <w:lang w:val="sq-AL"/>
        </w:rPr>
        <w:t xml:space="preserve">. </w:t>
      </w:r>
      <w:r>
        <w:rPr>
          <w:lang w:val="sq-AL"/>
        </w:rPr>
        <w:t>Prandaj n</w:t>
      </w:r>
      <w:r w:rsidR="00D9651B" w:rsidRPr="00C036F6">
        <w:rPr>
          <w:lang w:val="sq-AL"/>
        </w:rPr>
        <w:t xml:space="preserve">jë varr mbeti në </w:t>
      </w:r>
      <w:r>
        <w:rPr>
          <w:lang w:val="sq-AL"/>
        </w:rPr>
        <w:t>parcel</w:t>
      </w:r>
      <w:r w:rsidR="00952125">
        <w:rPr>
          <w:lang w:val="sq-AL"/>
        </w:rPr>
        <w:t>ë</w:t>
      </w:r>
      <w:r w:rsidR="00D9651B" w:rsidRPr="00C036F6">
        <w:rPr>
          <w:lang w:val="sq-AL"/>
        </w:rPr>
        <w:t xml:space="preserve">. Pasi familja </w:t>
      </w:r>
      <w:r>
        <w:rPr>
          <w:lang w:val="sq-AL"/>
        </w:rPr>
        <w:t xml:space="preserve">ra dakord me </w:t>
      </w:r>
      <w:r w:rsidR="00D9651B" w:rsidRPr="00C036F6">
        <w:rPr>
          <w:lang w:val="sq-AL"/>
        </w:rPr>
        <w:t xml:space="preserve">zhvendosjen, </w:t>
      </w:r>
      <w:r>
        <w:rPr>
          <w:lang w:val="sq-AL"/>
        </w:rPr>
        <w:t xml:space="preserve">komuniteti </w:t>
      </w:r>
      <w:r w:rsidR="00D9651B" w:rsidRPr="00C036F6">
        <w:rPr>
          <w:lang w:val="sq-AL"/>
        </w:rPr>
        <w:t xml:space="preserve">islamik kreu të gjitha ritualet dhe varri u zhvendos në 25 korrik 2019. Dokumentacioni përkatës është </w:t>
      </w:r>
      <w:r>
        <w:rPr>
          <w:lang w:val="sq-AL"/>
        </w:rPr>
        <w:t>paraqitur n</w:t>
      </w:r>
      <w:r w:rsidR="00952125">
        <w:rPr>
          <w:lang w:val="sq-AL"/>
        </w:rPr>
        <w:t>ë</w:t>
      </w:r>
      <w:r>
        <w:rPr>
          <w:lang w:val="sq-AL"/>
        </w:rPr>
        <w:t xml:space="preserve"> Shtojc</w:t>
      </w:r>
      <w:r w:rsidR="00952125">
        <w:rPr>
          <w:lang w:val="sq-AL"/>
        </w:rPr>
        <w:t>ë</w:t>
      </w:r>
      <w:r>
        <w:rPr>
          <w:lang w:val="sq-AL"/>
        </w:rPr>
        <w:t>n e k</w:t>
      </w:r>
      <w:r w:rsidR="00952125">
        <w:rPr>
          <w:lang w:val="sq-AL"/>
        </w:rPr>
        <w:t>ë</w:t>
      </w:r>
      <w:r>
        <w:rPr>
          <w:lang w:val="sq-AL"/>
        </w:rPr>
        <w:t>tij PVR</w:t>
      </w:r>
      <w:r w:rsidR="00D9651B" w:rsidRPr="00C036F6">
        <w:rPr>
          <w:lang w:val="sq-AL"/>
        </w:rPr>
        <w:t>.</w:t>
      </w:r>
    </w:p>
    <w:p w14:paraId="2FC61859" w14:textId="27CEF832" w:rsidR="00D9651B" w:rsidRPr="00C036F6" w:rsidRDefault="00D9651B" w:rsidP="00621EEA">
      <w:pPr>
        <w:pStyle w:val="BodyText"/>
        <w:spacing w:after="0"/>
        <w:rPr>
          <w:lang w:val="sq-AL"/>
        </w:rPr>
      </w:pPr>
      <w:r w:rsidRPr="00C036F6">
        <w:rPr>
          <w:lang w:val="sq-AL"/>
        </w:rPr>
        <w:t>Një tjetër varrezë është regjistruar nga ekipet e projektit në fshatin Dres</w:t>
      </w:r>
      <w:r w:rsidR="00251C6D">
        <w:rPr>
          <w:lang w:val="sq-AL"/>
        </w:rPr>
        <w:t>h</w:t>
      </w:r>
      <w:r w:rsidRPr="00C036F6">
        <w:rPr>
          <w:lang w:val="sq-AL"/>
        </w:rPr>
        <w:t xml:space="preserve">nik (Klinë). </w:t>
      </w:r>
      <w:r w:rsidR="00952125">
        <w:rPr>
          <w:lang w:val="sq-AL"/>
        </w:rPr>
        <w:t>Ë</w:t>
      </w:r>
      <w:r w:rsidR="00251C6D">
        <w:rPr>
          <w:lang w:val="sq-AL"/>
        </w:rPr>
        <w:t>s</w:t>
      </w:r>
      <w:r w:rsidRPr="00C036F6">
        <w:rPr>
          <w:lang w:val="sq-AL"/>
        </w:rPr>
        <w:t>htë mbajtur një takim me autoritetet lokale në Klinë, Priftin Ortodoks dhe disa fshatarë nga fshati Ders</w:t>
      </w:r>
      <w:r w:rsidR="00251C6D">
        <w:rPr>
          <w:lang w:val="sq-AL"/>
        </w:rPr>
        <w:t>h</w:t>
      </w:r>
      <w:r w:rsidRPr="00C036F6">
        <w:rPr>
          <w:lang w:val="sq-AL"/>
        </w:rPr>
        <w:t>nik, së bashku me KFOR-in dhe OJ</w:t>
      </w:r>
      <w:r w:rsidR="00251C6D">
        <w:rPr>
          <w:lang w:val="sq-AL"/>
        </w:rPr>
        <w:t>Q</w:t>
      </w:r>
      <w:r w:rsidRPr="00C036F6">
        <w:rPr>
          <w:lang w:val="sq-AL"/>
        </w:rPr>
        <w:t xml:space="preserve">-të përkatëse si vëzhgues. </w:t>
      </w:r>
      <w:r w:rsidR="00621EEA">
        <w:rPr>
          <w:lang w:val="sq-AL"/>
        </w:rPr>
        <w:t>A</w:t>
      </w:r>
      <w:r w:rsidRPr="00C036F6">
        <w:rPr>
          <w:lang w:val="sq-AL"/>
        </w:rPr>
        <w:t>rkeologë nga Instituti Arkeologjik i Kosovës</w:t>
      </w:r>
      <w:r w:rsidR="00621EEA">
        <w:rPr>
          <w:lang w:val="sq-AL"/>
        </w:rPr>
        <w:t xml:space="preserve"> m</w:t>
      </w:r>
      <w:r w:rsidR="00621EEA" w:rsidRPr="00C036F6">
        <w:rPr>
          <w:lang w:val="sq-AL"/>
        </w:rPr>
        <w:t xml:space="preserve">orën pjesë </w:t>
      </w:r>
      <w:r w:rsidR="00621EEA">
        <w:rPr>
          <w:lang w:val="sq-AL"/>
        </w:rPr>
        <w:t>gjithashtu</w:t>
      </w:r>
      <w:r w:rsidRPr="00C036F6">
        <w:rPr>
          <w:lang w:val="sq-AL"/>
        </w:rPr>
        <w:t>.</w:t>
      </w:r>
    </w:p>
    <w:p w14:paraId="7C90E459" w14:textId="7A6E5356" w:rsidR="00D9651B" w:rsidRPr="00C036F6" w:rsidRDefault="00952125" w:rsidP="00621EEA">
      <w:pPr>
        <w:pStyle w:val="BodyText"/>
        <w:spacing w:after="120"/>
        <w:rPr>
          <w:lang w:val="sq-AL"/>
        </w:rPr>
      </w:pPr>
      <w:r>
        <w:rPr>
          <w:lang w:val="sq-AL"/>
        </w:rPr>
        <w:t>Ë</w:t>
      </w:r>
      <w:r w:rsidR="00D9651B" w:rsidRPr="00C036F6">
        <w:rPr>
          <w:lang w:val="sq-AL"/>
        </w:rPr>
        <w:t xml:space="preserve">shtë arritur një marrëveshje midis </w:t>
      </w:r>
      <w:r w:rsidR="00251C6D">
        <w:rPr>
          <w:lang w:val="sq-AL"/>
        </w:rPr>
        <w:t>Nj</w:t>
      </w:r>
      <w:r w:rsidR="00621EEA">
        <w:rPr>
          <w:lang w:val="sq-AL"/>
        </w:rPr>
        <w:t>Z</w:t>
      </w:r>
      <w:r w:rsidR="00251C6D">
        <w:rPr>
          <w:lang w:val="sq-AL"/>
        </w:rPr>
        <w:t xml:space="preserve">P </w:t>
      </w:r>
      <w:r w:rsidR="00D9651B" w:rsidRPr="00C036F6">
        <w:rPr>
          <w:lang w:val="sq-AL"/>
        </w:rPr>
        <w:t xml:space="preserve">dhe Institutit Arkeologjik për të vazhduar punimet e gërmimeve, me një kohëzgjatje të </w:t>
      </w:r>
      <w:r w:rsidR="00D9651B" w:rsidRPr="00621EEA">
        <w:rPr>
          <w:lang w:val="sq-AL"/>
        </w:rPr>
        <w:t>vlerësuar prej 2 deri në 3 muaj. Kostoja e punimeve vlerësohet rreth 33,610.00 €, e cila do të financohet nga MIT. Në</w:t>
      </w:r>
      <w:r w:rsidR="00D9651B" w:rsidRPr="00C036F6">
        <w:rPr>
          <w:lang w:val="sq-AL"/>
        </w:rPr>
        <w:t xml:space="preserve"> rast të zbulimi</w:t>
      </w:r>
      <w:r w:rsidR="00621EEA">
        <w:rPr>
          <w:lang w:val="sq-AL"/>
        </w:rPr>
        <w:t>t</w:t>
      </w:r>
      <w:r w:rsidR="00D9651B" w:rsidRPr="00C036F6">
        <w:rPr>
          <w:lang w:val="sq-AL"/>
        </w:rPr>
        <w:t xml:space="preserve"> të vendeve arkeologjike me interes. Në këtë rast, Dokumentet e Tenderit për punimet do të </w:t>
      </w:r>
      <w:r w:rsidR="00251C6D">
        <w:rPr>
          <w:lang w:val="sq-AL"/>
        </w:rPr>
        <w:t>p</w:t>
      </w:r>
      <w:r>
        <w:rPr>
          <w:lang w:val="sq-AL"/>
        </w:rPr>
        <w:t>ë</w:t>
      </w:r>
      <w:r w:rsidR="00251C6D">
        <w:rPr>
          <w:lang w:val="sq-AL"/>
        </w:rPr>
        <w:t>rdit</w:t>
      </w:r>
      <w:r>
        <w:rPr>
          <w:lang w:val="sq-AL"/>
        </w:rPr>
        <w:t>ë</w:t>
      </w:r>
      <w:r w:rsidR="00251C6D">
        <w:rPr>
          <w:lang w:val="sq-AL"/>
        </w:rPr>
        <w:t xml:space="preserve">sohen </w:t>
      </w:r>
      <w:r w:rsidR="00621EEA">
        <w:rPr>
          <w:lang w:val="sq-AL"/>
        </w:rPr>
        <w:t>siç</w:t>
      </w:r>
      <w:r w:rsidR="00251C6D">
        <w:rPr>
          <w:lang w:val="sq-AL"/>
        </w:rPr>
        <w:t xml:space="preserve"> </w:t>
      </w:r>
      <w:r w:rsidR="00D9651B" w:rsidRPr="00C036F6">
        <w:rPr>
          <w:lang w:val="sq-AL"/>
        </w:rPr>
        <w:t>duh</w:t>
      </w:r>
      <w:r w:rsidR="00251C6D">
        <w:rPr>
          <w:lang w:val="sq-AL"/>
        </w:rPr>
        <w:t>et p</w:t>
      </w:r>
      <w:r>
        <w:rPr>
          <w:lang w:val="sq-AL"/>
        </w:rPr>
        <w:t>ë</w:t>
      </w:r>
      <w:r w:rsidR="00251C6D">
        <w:rPr>
          <w:lang w:val="sq-AL"/>
        </w:rPr>
        <w:t>r t</w:t>
      </w:r>
      <w:r>
        <w:rPr>
          <w:lang w:val="sq-AL"/>
        </w:rPr>
        <w:t>ë</w:t>
      </w:r>
      <w:r w:rsidR="00251C6D">
        <w:rPr>
          <w:lang w:val="sq-AL"/>
        </w:rPr>
        <w:t xml:space="preserve"> </w:t>
      </w:r>
      <w:r w:rsidR="00D9651B" w:rsidRPr="00C036F6">
        <w:rPr>
          <w:lang w:val="sq-AL"/>
        </w:rPr>
        <w:t>njoft</w:t>
      </w:r>
      <w:r w:rsidR="00251C6D">
        <w:rPr>
          <w:lang w:val="sq-AL"/>
        </w:rPr>
        <w:t xml:space="preserve">uar </w:t>
      </w:r>
      <w:r w:rsidR="00D9651B" w:rsidRPr="00C036F6">
        <w:rPr>
          <w:lang w:val="sq-AL"/>
        </w:rPr>
        <w:t>Kontraktuesit për detyrimet e tyre shtesë.</w:t>
      </w:r>
    </w:p>
    <w:p w14:paraId="66A4A00F" w14:textId="4EA041BD" w:rsidR="000C41E3" w:rsidRPr="00C036F6" w:rsidRDefault="00251C6D" w:rsidP="00A26084">
      <w:pPr>
        <w:pStyle w:val="Heading4"/>
        <w:rPr>
          <w:lang w:val="sq-AL"/>
        </w:rPr>
      </w:pPr>
      <w:r>
        <w:rPr>
          <w:lang w:val="sq-AL"/>
        </w:rPr>
        <w:t xml:space="preserve">Toka e prekur </w:t>
      </w:r>
    </w:p>
    <w:p w14:paraId="7F738651" w14:textId="0CDD1D4C" w:rsidR="00D9651B" w:rsidRPr="00C036F6" w:rsidRDefault="00D9651B" w:rsidP="00621EEA">
      <w:pPr>
        <w:pStyle w:val="BodyText"/>
        <w:spacing w:after="120"/>
        <w:rPr>
          <w:lang w:val="sq-AL"/>
        </w:rPr>
      </w:pPr>
      <w:r w:rsidRPr="00C036F6">
        <w:rPr>
          <w:lang w:val="sq-AL"/>
        </w:rPr>
        <w:t xml:space="preserve">Projekti kalon </w:t>
      </w:r>
      <w:r w:rsidR="00331802">
        <w:rPr>
          <w:lang w:val="sq-AL"/>
        </w:rPr>
        <w:t>p</w:t>
      </w:r>
      <w:r w:rsidR="00952125">
        <w:rPr>
          <w:lang w:val="sq-AL"/>
        </w:rPr>
        <w:t>ë</w:t>
      </w:r>
      <w:r w:rsidR="00331802">
        <w:rPr>
          <w:lang w:val="sq-AL"/>
        </w:rPr>
        <w:t xml:space="preserve">rmes </w:t>
      </w:r>
      <w:r w:rsidRPr="00C036F6">
        <w:rPr>
          <w:lang w:val="sq-AL"/>
        </w:rPr>
        <w:t>1.111 parcela</w:t>
      </w:r>
      <w:r w:rsidR="00331802">
        <w:rPr>
          <w:lang w:val="sq-AL"/>
        </w:rPr>
        <w:t>ve</w:t>
      </w:r>
      <w:r w:rsidRPr="00C036F6">
        <w:rPr>
          <w:lang w:val="sq-AL"/>
        </w:rPr>
        <w:t xml:space="preserve">, nga të cilat 918 (82,6%) janë private, 139 (12,5%) janë publike dhe 54 (4,9%) janë me </w:t>
      </w:r>
      <w:r w:rsidR="00331802">
        <w:rPr>
          <w:lang w:val="sq-AL"/>
        </w:rPr>
        <w:t>kontrat</w:t>
      </w:r>
      <w:r w:rsidR="00952125">
        <w:rPr>
          <w:lang w:val="sq-AL"/>
        </w:rPr>
        <w:t>ë</w:t>
      </w:r>
      <w:r w:rsidR="00331802">
        <w:rPr>
          <w:lang w:val="sq-AL"/>
        </w:rPr>
        <w:t xml:space="preserve"> </w:t>
      </w:r>
      <w:r w:rsidRPr="00C036F6">
        <w:rPr>
          <w:lang w:val="sq-AL"/>
        </w:rPr>
        <w:t>qira</w:t>
      </w:r>
      <w:r w:rsidR="00331802">
        <w:rPr>
          <w:lang w:val="sq-AL"/>
        </w:rPr>
        <w:t>je</w:t>
      </w:r>
      <w:r w:rsidRPr="00C036F6">
        <w:rPr>
          <w:lang w:val="sq-AL"/>
        </w:rPr>
        <w:t xml:space="preserve"> </w:t>
      </w:r>
      <w:r w:rsidR="00331802">
        <w:rPr>
          <w:lang w:val="sq-AL"/>
        </w:rPr>
        <w:t>p</w:t>
      </w:r>
      <w:r w:rsidR="00952125">
        <w:rPr>
          <w:lang w:val="sq-AL"/>
        </w:rPr>
        <w:t>ë</w:t>
      </w:r>
      <w:r w:rsidR="00331802">
        <w:rPr>
          <w:lang w:val="sq-AL"/>
        </w:rPr>
        <w:t xml:space="preserve">r </w:t>
      </w:r>
      <w:r w:rsidRPr="00C036F6">
        <w:rPr>
          <w:lang w:val="sq-AL"/>
        </w:rPr>
        <w:t>99 v</w:t>
      </w:r>
      <w:r w:rsidR="00331802">
        <w:rPr>
          <w:lang w:val="sq-AL"/>
        </w:rPr>
        <w:t>jet</w:t>
      </w:r>
      <w:r w:rsidRPr="00C036F6">
        <w:rPr>
          <w:lang w:val="sq-AL"/>
        </w:rPr>
        <w:t>. Zona e shpronësimit të Projektit është 3</w:t>
      </w:r>
      <w:r w:rsidR="00331802">
        <w:rPr>
          <w:lang w:val="sq-AL"/>
        </w:rPr>
        <w:t xml:space="preserve">, </w:t>
      </w:r>
      <w:r w:rsidRPr="00C036F6">
        <w:rPr>
          <w:lang w:val="sq-AL"/>
        </w:rPr>
        <w:t>550</w:t>
      </w:r>
      <w:r w:rsidR="00331802">
        <w:rPr>
          <w:lang w:val="sq-AL"/>
        </w:rPr>
        <w:t xml:space="preserve">, </w:t>
      </w:r>
      <w:r w:rsidRPr="00C036F6">
        <w:rPr>
          <w:lang w:val="sq-AL"/>
        </w:rPr>
        <w:t xml:space="preserve">138m2 nga të cilat 2 051 877 m2 (57,8%) është pronë private, 757 180 m2 (21,3%) është pronë publike dhe 741 080 m2 (20,9%) është </w:t>
      </w:r>
      <w:r w:rsidR="00331802">
        <w:rPr>
          <w:lang w:val="sq-AL"/>
        </w:rPr>
        <w:t>me kontrat</w:t>
      </w:r>
      <w:r w:rsidR="00952125">
        <w:rPr>
          <w:lang w:val="sq-AL"/>
        </w:rPr>
        <w:t>ë</w:t>
      </w:r>
      <w:r w:rsidR="00331802">
        <w:rPr>
          <w:lang w:val="sq-AL"/>
        </w:rPr>
        <w:t xml:space="preserve"> </w:t>
      </w:r>
      <w:r w:rsidRPr="00C036F6">
        <w:rPr>
          <w:lang w:val="sq-AL"/>
        </w:rPr>
        <w:t>qira</w:t>
      </w:r>
      <w:r w:rsidR="00331802">
        <w:rPr>
          <w:lang w:val="sq-AL"/>
        </w:rPr>
        <w:t>je p</w:t>
      </w:r>
      <w:r w:rsidR="00952125">
        <w:rPr>
          <w:lang w:val="sq-AL"/>
        </w:rPr>
        <w:t>ë</w:t>
      </w:r>
      <w:r w:rsidR="00331802">
        <w:rPr>
          <w:lang w:val="sq-AL"/>
        </w:rPr>
        <w:t xml:space="preserve">r </w:t>
      </w:r>
      <w:r w:rsidRPr="00C036F6">
        <w:rPr>
          <w:lang w:val="sq-AL"/>
        </w:rPr>
        <w:t>99 v</w:t>
      </w:r>
      <w:r w:rsidR="00331802">
        <w:rPr>
          <w:lang w:val="sq-AL"/>
        </w:rPr>
        <w:t>jet</w:t>
      </w:r>
      <w:r w:rsidRPr="00C036F6">
        <w:rPr>
          <w:lang w:val="sq-AL"/>
        </w:rPr>
        <w:t>.</w:t>
      </w:r>
    </w:p>
    <w:p w14:paraId="0DF4C019" w14:textId="47A2D2AB" w:rsidR="00D9651B" w:rsidRPr="00C036F6" w:rsidRDefault="00331802" w:rsidP="00621EEA">
      <w:pPr>
        <w:pStyle w:val="BodyText"/>
        <w:spacing w:after="120"/>
        <w:rPr>
          <w:lang w:val="sq-AL"/>
        </w:rPr>
      </w:pPr>
      <w:r>
        <w:rPr>
          <w:lang w:val="sq-AL"/>
        </w:rPr>
        <w:t>Nevojat</w:t>
      </w:r>
      <w:r w:rsidR="00D9651B" w:rsidRPr="00C036F6">
        <w:rPr>
          <w:lang w:val="sq-AL"/>
        </w:rPr>
        <w:t xml:space="preserve"> </w:t>
      </w:r>
      <w:r>
        <w:rPr>
          <w:lang w:val="sq-AL"/>
        </w:rPr>
        <w:t xml:space="preserve">e </w:t>
      </w:r>
      <w:r w:rsidR="00D9651B" w:rsidRPr="00621EEA">
        <w:rPr>
          <w:lang w:val="sq-AL"/>
        </w:rPr>
        <w:t xml:space="preserve">Projektit </w:t>
      </w:r>
      <w:r w:rsidRPr="00621EEA">
        <w:rPr>
          <w:lang w:val="sq-AL"/>
        </w:rPr>
        <w:t>p</w:t>
      </w:r>
      <w:r w:rsidR="00952125" w:rsidRPr="00621EEA">
        <w:rPr>
          <w:lang w:val="sq-AL"/>
        </w:rPr>
        <w:t>ë</w:t>
      </w:r>
      <w:r w:rsidRPr="00621EEA">
        <w:rPr>
          <w:lang w:val="sq-AL"/>
        </w:rPr>
        <w:t>r marrjen e tok</w:t>
      </w:r>
      <w:r w:rsidR="00952125" w:rsidRPr="00621EEA">
        <w:rPr>
          <w:lang w:val="sq-AL"/>
        </w:rPr>
        <w:t>ë</w:t>
      </w:r>
      <w:r w:rsidRPr="00621EEA">
        <w:rPr>
          <w:lang w:val="sq-AL"/>
        </w:rPr>
        <w:t xml:space="preserve">s </w:t>
      </w:r>
      <w:r w:rsidR="00D9651B" w:rsidRPr="00621EEA">
        <w:rPr>
          <w:lang w:val="sq-AL"/>
        </w:rPr>
        <w:t xml:space="preserve">prekin kryesisht </w:t>
      </w:r>
      <w:r w:rsidRPr="00621EEA">
        <w:rPr>
          <w:lang w:val="sq-AL"/>
        </w:rPr>
        <w:t xml:space="preserve">ngastrat e </w:t>
      </w:r>
      <w:r w:rsidR="00D9651B" w:rsidRPr="00621EEA">
        <w:rPr>
          <w:lang w:val="sq-AL"/>
        </w:rPr>
        <w:t xml:space="preserve">tokës </w:t>
      </w:r>
      <w:r w:rsidRPr="00621EEA">
        <w:rPr>
          <w:lang w:val="sq-AL"/>
        </w:rPr>
        <w:t>dhe pasurive pron</w:t>
      </w:r>
      <w:r w:rsidR="00952125" w:rsidRPr="00621EEA">
        <w:rPr>
          <w:lang w:val="sq-AL"/>
        </w:rPr>
        <w:t>ë</w:t>
      </w:r>
      <w:r w:rsidRPr="00621EEA">
        <w:rPr>
          <w:lang w:val="sq-AL"/>
        </w:rPr>
        <w:t xml:space="preserve"> private</w:t>
      </w:r>
      <w:r w:rsidR="00D9651B" w:rsidRPr="00621EEA">
        <w:rPr>
          <w:lang w:val="sq-AL"/>
        </w:rPr>
        <w:t>. Një përmbledhje e ndikimeve të mundshme nga zhvendosj</w:t>
      </w:r>
      <w:r w:rsidRPr="00621EEA">
        <w:rPr>
          <w:lang w:val="sq-AL"/>
        </w:rPr>
        <w:t xml:space="preserve">a </w:t>
      </w:r>
      <w:r w:rsidR="00D9651B" w:rsidRPr="00621EEA">
        <w:rPr>
          <w:lang w:val="sq-AL"/>
        </w:rPr>
        <w:t xml:space="preserve">ekonomike dhe fizike është paraqitur më poshtë. Ndikimet e shoqëruara nga rezultatet e </w:t>
      </w:r>
      <w:r w:rsidRPr="00621EEA">
        <w:rPr>
          <w:lang w:val="sq-AL"/>
        </w:rPr>
        <w:t>anketimit</w:t>
      </w:r>
      <w:r w:rsidR="00D9651B" w:rsidRPr="00621EEA">
        <w:rPr>
          <w:lang w:val="sq-AL"/>
        </w:rPr>
        <w:t xml:space="preserve"> socio-ekonomik përshkruhen në </w:t>
      </w:r>
      <w:r w:rsidRPr="00621EEA">
        <w:rPr>
          <w:lang w:val="sq-AL"/>
        </w:rPr>
        <w:t xml:space="preserve">seksionin </w:t>
      </w:r>
      <w:r w:rsidR="00D9651B" w:rsidRPr="00621EEA">
        <w:rPr>
          <w:lang w:val="sq-AL"/>
        </w:rPr>
        <w:t>tjetër.</w:t>
      </w:r>
    </w:p>
    <w:p w14:paraId="017A3D80" w14:textId="2EF8355E" w:rsidR="00D9651B" w:rsidRPr="00C036F6" w:rsidRDefault="00D9651B" w:rsidP="00621EEA">
      <w:pPr>
        <w:pStyle w:val="BodyText"/>
        <w:spacing w:after="120"/>
        <w:rPr>
          <w:lang w:val="sq-AL"/>
        </w:rPr>
      </w:pPr>
      <w:r w:rsidRPr="00C036F6">
        <w:rPr>
          <w:lang w:val="sq-AL"/>
        </w:rPr>
        <w:t xml:space="preserve">Gjatë ndërtimit </w:t>
      </w:r>
      <w:r w:rsidR="00B03525">
        <w:rPr>
          <w:lang w:val="sq-AL"/>
        </w:rPr>
        <w:t>nj</w:t>
      </w:r>
      <w:r w:rsidR="00952125">
        <w:rPr>
          <w:lang w:val="sq-AL"/>
        </w:rPr>
        <w:t>ë</w:t>
      </w:r>
      <w:r w:rsidR="00B03525">
        <w:rPr>
          <w:lang w:val="sq-AL"/>
        </w:rPr>
        <w:t xml:space="preserve"> sasi </w:t>
      </w:r>
      <w:r w:rsidRPr="00C036F6">
        <w:rPr>
          <w:lang w:val="sq-AL"/>
        </w:rPr>
        <w:t>tok</w:t>
      </w:r>
      <w:r w:rsidR="00B03525">
        <w:rPr>
          <w:lang w:val="sq-AL"/>
        </w:rPr>
        <w:t xml:space="preserve">e </w:t>
      </w:r>
      <w:r w:rsidRPr="00C036F6">
        <w:rPr>
          <w:lang w:val="sq-AL"/>
        </w:rPr>
        <w:t xml:space="preserve">mund të kenë nevojë të </w:t>
      </w:r>
      <w:r w:rsidR="00B03525">
        <w:rPr>
          <w:lang w:val="sq-AL"/>
        </w:rPr>
        <w:t xml:space="preserve">merret </w:t>
      </w:r>
      <w:r w:rsidRPr="00C036F6">
        <w:rPr>
          <w:lang w:val="sq-AL"/>
        </w:rPr>
        <w:t xml:space="preserve">përkohësisht </w:t>
      </w:r>
      <w:r w:rsidR="00B03525">
        <w:rPr>
          <w:lang w:val="sq-AL"/>
        </w:rPr>
        <w:t>n</w:t>
      </w:r>
      <w:r w:rsidR="00952125">
        <w:rPr>
          <w:lang w:val="sq-AL"/>
        </w:rPr>
        <w:t>ë</w:t>
      </w:r>
      <w:r w:rsidR="00B03525">
        <w:rPr>
          <w:lang w:val="sq-AL"/>
        </w:rPr>
        <w:t xml:space="preserve"> zot</w:t>
      </w:r>
      <w:r w:rsidR="00952125">
        <w:rPr>
          <w:lang w:val="sq-AL"/>
        </w:rPr>
        <w:t>ë</w:t>
      </w:r>
      <w:r w:rsidR="00B03525">
        <w:rPr>
          <w:lang w:val="sq-AL"/>
        </w:rPr>
        <w:t xml:space="preserve">rim </w:t>
      </w:r>
      <w:r w:rsidRPr="00C036F6">
        <w:rPr>
          <w:lang w:val="sq-AL"/>
        </w:rPr>
        <w:t xml:space="preserve">nga kontraktuesit për </w:t>
      </w:r>
      <w:r w:rsidR="00B03525">
        <w:rPr>
          <w:lang w:val="sq-AL"/>
        </w:rPr>
        <w:t xml:space="preserve">mbajtjen e </w:t>
      </w:r>
      <w:r w:rsidRPr="00C036F6">
        <w:rPr>
          <w:lang w:val="sq-AL"/>
        </w:rPr>
        <w:t>makineri</w:t>
      </w:r>
      <w:r w:rsidR="00B03525">
        <w:rPr>
          <w:lang w:val="sq-AL"/>
        </w:rPr>
        <w:t>ve</w:t>
      </w:r>
      <w:r w:rsidRPr="00C036F6">
        <w:rPr>
          <w:lang w:val="sq-AL"/>
        </w:rPr>
        <w:t>, materiale</w:t>
      </w:r>
      <w:r w:rsidR="00B03525">
        <w:rPr>
          <w:lang w:val="sq-AL"/>
        </w:rPr>
        <w:t>ve</w:t>
      </w:r>
      <w:r w:rsidRPr="00C036F6">
        <w:rPr>
          <w:lang w:val="sq-AL"/>
        </w:rPr>
        <w:t xml:space="preserve"> </w:t>
      </w:r>
      <w:r w:rsidR="00B03525">
        <w:rPr>
          <w:lang w:val="sq-AL"/>
        </w:rPr>
        <w:t>t</w:t>
      </w:r>
      <w:r w:rsidR="00952125">
        <w:rPr>
          <w:lang w:val="sq-AL"/>
        </w:rPr>
        <w:t>ë</w:t>
      </w:r>
      <w:r w:rsidR="00B03525">
        <w:rPr>
          <w:lang w:val="sq-AL"/>
        </w:rPr>
        <w:t xml:space="preserve"> </w:t>
      </w:r>
      <w:r w:rsidRPr="00C036F6">
        <w:rPr>
          <w:lang w:val="sq-AL"/>
        </w:rPr>
        <w:t>ndërtimi</w:t>
      </w:r>
      <w:r w:rsidR="00B03525">
        <w:rPr>
          <w:lang w:val="sq-AL"/>
        </w:rPr>
        <w:t>t</w:t>
      </w:r>
      <w:r w:rsidRPr="00C036F6">
        <w:rPr>
          <w:lang w:val="sq-AL"/>
        </w:rPr>
        <w:t xml:space="preserve">, </w:t>
      </w:r>
      <w:r w:rsidR="00B03525">
        <w:rPr>
          <w:lang w:val="sq-AL"/>
        </w:rPr>
        <w:t>p</w:t>
      </w:r>
      <w:r w:rsidR="00952125">
        <w:rPr>
          <w:lang w:val="sq-AL"/>
        </w:rPr>
        <w:t>ë</w:t>
      </w:r>
      <w:r w:rsidR="00B03525">
        <w:rPr>
          <w:lang w:val="sq-AL"/>
        </w:rPr>
        <w:t xml:space="preserve">r </w:t>
      </w:r>
      <w:r w:rsidRPr="00C036F6">
        <w:rPr>
          <w:lang w:val="sq-AL"/>
        </w:rPr>
        <w:t xml:space="preserve">zyra të përkohshme, etj. Për këto qëllime, </w:t>
      </w:r>
      <w:r w:rsidR="00B03525">
        <w:rPr>
          <w:lang w:val="sq-AL"/>
        </w:rPr>
        <w:t xml:space="preserve">do ti jepet </w:t>
      </w:r>
      <w:r w:rsidRPr="00C036F6">
        <w:rPr>
          <w:lang w:val="sq-AL"/>
        </w:rPr>
        <w:t>preferenc</w:t>
      </w:r>
      <w:r w:rsidR="00952125">
        <w:rPr>
          <w:lang w:val="sq-AL"/>
        </w:rPr>
        <w:t>ë</w:t>
      </w:r>
      <w:r w:rsidR="00B03525">
        <w:rPr>
          <w:lang w:val="sq-AL"/>
        </w:rPr>
        <w:t xml:space="preserve"> </w:t>
      </w:r>
      <w:r w:rsidRPr="00C036F6">
        <w:rPr>
          <w:lang w:val="sq-AL"/>
        </w:rPr>
        <w:t xml:space="preserve">përdorimit të tokës në pronësi publike ose, nëse </w:t>
      </w:r>
      <w:r w:rsidR="00B03525">
        <w:rPr>
          <w:lang w:val="sq-AL"/>
        </w:rPr>
        <w:t>do t</w:t>
      </w:r>
      <w:r w:rsidR="00952125">
        <w:rPr>
          <w:lang w:val="sq-AL"/>
        </w:rPr>
        <w:t>ë</w:t>
      </w:r>
      <w:r w:rsidR="00B03525">
        <w:rPr>
          <w:lang w:val="sq-AL"/>
        </w:rPr>
        <w:t xml:space="preserve"> lindi nevoja t</w:t>
      </w:r>
      <w:r w:rsidR="00952125">
        <w:rPr>
          <w:lang w:val="sq-AL"/>
        </w:rPr>
        <w:t>ë</w:t>
      </w:r>
      <w:r w:rsidR="00B03525">
        <w:rPr>
          <w:lang w:val="sq-AL"/>
        </w:rPr>
        <w:t xml:space="preserve"> p</w:t>
      </w:r>
      <w:r w:rsidR="00952125">
        <w:rPr>
          <w:lang w:val="sq-AL"/>
        </w:rPr>
        <w:t>ë</w:t>
      </w:r>
      <w:r w:rsidR="00B03525">
        <w:rPr>
          <w:lang w:val="sq-AL"/>
        </w:rPr>
        <w:t xml:space="preserve">rdoret </w:t>
      </w:r>
      <w:r w:rsidRPr="00C036F6">
        <w:rPr>
          <w:lang w:val="sq-AL"/>
        </w:rPr>
        <w:t>tok</w:t>
      </w:r>
      <w:r w:rsidR="00952125">
        <w:rPr>
          <w:lang w:val="sq-AL"/>
        </w:rPr>
        <w:t>ë</w:t>
      </w:r>
      <w:r w:rsidR="00B03525">
        <w:rPr>
          <w:lang w:val="sq-AL"/>
        </w:rPr>
        <w:t xml:space="preserve"> </w:t>
      </w:r>
      <w:r w:rsidRPr="00C036F6">
        <w:rPr>
          <w:lang w:val="sq-AL"/>
        </w:rPr>
        <w:t xml:space="preserve">në pronësi private, </w:t>
      </w:r>
      <w:r w:rsidR="00B03525">
        <w:rPr>
          <w:lang w:val="sq-AL"/>
        </w:rPr>
        <w:t>k</w:t>
      </w:r>
      <w:r w:rsidR="00952125">
        <w:rPr>
          <w:lang w:val="sq-AL"/>
        </w:rPr>
        <w:t>ë</w:t>
      </w:r>
      <w:r w:rsidR="00B03525">
        <w:rPr>
          <w:lang w:val="sq-AL"/>
        </w:rPr>
        <w:t xml:space="preserve">to </w:t>
      </w:r>
      <w:r w:rsidRPr="00C036F6">
        <w:rPr>
          <w:lang w:val="sq-AL"/>
        </w:rPr>
        <w:t xml:space="preserve">toka do të </w:t>
      </w:r>
      <w:r w:rsidR="00B03525">
        <w:rPr>
          <w:lang w:val="sq-AL"/>
        </w:rPr>
        <w:t>merren n</w:t>
      </w:r>
      <w:r w:rsidR="00952125">
        <w:rPr>
          <w:lang w:val="sq-AL"/>
        </w:rPr>
        <w:t>ë</w:t>
      </w:r>
      <w:r w:rsidR="00B03525">
        <w:rPr>
          <w:lang w:val="sq-AL"/>
        </w:rPr>
        <w:t xml:space="preserve"> zot</w:t>
      </w:r>
      <w:r w:rsidR="00952125">
        <w:rPr>
          <w:lang w:val="sq-AL"/>
        </w:rPr>
        <w:t>ë</w:t>
      </w:r>
      <w:r w:rsidR="00B03525">
        <w:rPr>
          <w:lang w:val="sq-AL"/>
        </w:rPr>
        <w:t xml:space="preserve">rim </w:t>
      </w:r>
      <w:r w:rsidRPr="00C036F6">
        <w:rPr>
          <w:lang w:val="sq-AL"/>
        </w:rPr>
        <w:t>nga kontraktuesit përmes marrëveshjeve vullnetare</w:t>
      </w:r>
      <w:r w:rsidR="00B03525">
        <w:rPr>
          <w:lang w:val="sq-AL"/>
        </w:rPr>
        <w:t xml:space="preserve"> t</w:t>
      </w:r>
      <w:r w:rsidR="00952125">
        <w:rPr>
          <w:lang w:val="sq-AL"/>
        </w:rPr>
        <w:t>ë</w:t>
      </w:r>
      <w:r w:rsidR="00B03525">
        <w:rPr>
          <w:lang w:val="sq-AL"/>
        </w:rPr>
        <w:t xml:space="preserve"> qiramarrjes</w:t>
      </w:r>
      <w:r w:rsidRPr="00C036F6">
        <w:rPr>
          <w:lang w:val="sq-AL"/>
        </w:rPr>
        <w:t>, pa përdor</w:t>
      </w:r>
      <w:r w:rsidR="00B03525">
        <w:rPr>
          <w:lang w:val="sq-AL"/>
        </w:rPr>
        <w:t xml:space="preserve">ur </w:t>
      </w:r>
      <w:r w:rsidRPr="00C036F6">
        <w:rPr>
          <w:lang w:val="sq-AL"/>
        </w:rPr>
        <w:t>shpronësimi</w:t>
      </w:r>
      <w:r w:rsidR="00B03525">
        <w:rPr>
          <w:lang w:val="sq-AL"/>
        </w:rPr>
        <w:t>n</w:t>
      </w:r>
      <w:r w:rsidRPr="00C036F6">
        <w:rPr>
          <w:lang w:val="sq-AL"/>
        </w:rPr>
        <w:t>.</w:t>
      </w:r>
    </w:p>
    <w:p w14:paraId="1DF33631" w14:textId="264B65B5" w:rsidR="00D9651B" w:rsidRPr="00C036F6" w:rsidRDefault="00621EEA" w:rsidP="00621EEA">
      <w:pPr>
        <w:pStyle w:val="BodyText"/>
        <w:spacing w:after="120"/>
        <w:rPr>
          <w:lang w:val="sq-AL"/>
        </w:rPr>
      </w:pPr>
      <w:r>
        <w:rPr>
          <w:lang w:val="sq-AL"/>
        </w:rPr>
        <w:t>Çdo</w:t>
      </w:r>
      <w:r w:rsidR="00B03525">
        <w:rPr>
          <w:lang w:val="sq-AL"/>
        </w:rPr>
        <w:t xml:space="preserve"> </w:t>
      </w:r>
      <w:r w:rsidR="00D9651B" w:rsidRPr="00C036F6">
        <w:rPr>
          <w:lang w:val="sq-AL"/>
        </w:rPr>
        <w:t xml:space="preserve">tokë jashtë asaj </w:t>
      </w:r>
      <w:r w:rsidR="00D9651B" w:rsidRPr="00621EEA">
        <w:rPr>
          <w:lang w:val="sq-AL"/>
        </w:rPr>
        <w:t xml:space="preserve">që </w:t>
      </w:r>
      <w:r w:rsidR="00B03525" w:rsidRPr="00621EEA">
        <w:rPr>
          <w:lang w:val="sq-AL"/>
        </w:rPr>
        <w:t xml:space="preserve">trajtohet </w:t>
      </w:r>
      <w:r w:rsidR="00D9651B" w:rsidRPr="00621EEA">
        <w:rPr>
          <w:lang w:val="sq-AL"/>
        </w:rPr>
        <w:t xml:space="preserve">përmes këtij </w:t>
      </w:r>
      <w:r w:rsidR="00B03525" w:rsidRPr="00621EEA">
        <w:rPr>
          <w:lang w:val="sq-AL"/>
        </w:rPr>
        <w:t>PVR</w:t>
      </w:r>
      <w:r w:rsidR="00B03525">
        <w:rPr>
          <w:lang w:val="sq-AL"/>
        </w:rPr>
        <w:t xml:space="preserve"> </w:t>
      </w:r>
      <w:r w:rsidR="00D9651B" w:rsidRPr="00C036F6">
        <w:rPr>
          <w:lang w:val="sq-AL"/>
        </w:rPr>
        <w:t xml:space="preserve">dhe që </w:t>
      </w:r>
      <w:r w:rsidR="00B03525">
        <w:rPr>
          <w:lang w:val="sq-AL"/>
        </w:rPr>
        <w:t>ka qen</w:t>
      </w:r>
      <w:r w:rsidR="00952125">
        <w:rPr>
          <w:lang w:val="sq-AL"/>
        </w:rPr>
        <w:t>ë</w:t>
      </w:r>
      <w:r w:rsidR="00B03525">
        <w:rPr>
          <w:lang w:val="sq-AL"/>
        </w:rPr>
        <w:t xml:space="preserve"> apo </w:t>
      </w:r>
      <w:r w:rsidR="00D9651B" w:rsidRPr="00C036F6">
        <w:rPr>
          <w:lang w:val="sq-AL"/>
        </w:rPr>
        <w:t xml:space="preserve">do të </w:t>
      </w:r>
      <w:r w:rsidR="00B03525">
        <w:rPr>
          <w:lang w:val="sq-AL"/>
        </w:rPr>
        <w:t>merren n</w:t>
      </w:r>
      <w:r w:rsidR="00952125">
        <w:rPr>
          <w:lang w:val="sq-AL"/>
        </w:rPr>
        <w:t>ë</w:t>
      </w:r>
      <w:r w:rsidR="00B03525">
        <w:rPr>
          <w:lang w:val="sq-AL"/>
        </w:rPr>
        <w:t xml:space="preserve"> zot</w:t>
      </w:r>
      <w:r w:rsidR="00952125">
        <w:rPr>
          <w:lang w:val="sq-AL"/>
        </w:rPr>
        <w:t>ë</w:t>
      </w:r>
      <w:r w:rsidR="00B03525">
        <w:rPr>
          <w:lang w:val="sq-AL"/>
        </w:rPr>
        <w:t>rim t</w:t>
      </w:r>
      <w:r w:rsidR="00952125">
        <w:rPr>
          <w:lang w:val="sq-AL"/>
        </w:rPr>
        <w:t>ë</w:t>
      </w:r>
      <w:r w:rsidR="00B03525">
        <w:rPr>
          <w:lang w:val="sq-AL"/>
        </w:rPr>
        <w:t xml:space="preserve"> p</w:t>
      </w:r>
      <w:r w:rsidR="00952125">
        <w:rPr>
          <w:lang w:val="sq-AL"/>
        </w:rPr>
        <w:t>ë</w:t>
      </w:r>
      <w:r w:rsidR="00B03525">
        <w:rPr>
          <w:lang w:val="sq-AL"/>
        </w:rPr>
        <w:t xml:space="preserve">rhershme </w:t>
      </w:r>
      <w:r w:rsidR="00D9651B" w:rsidRPr="00C036F6">
        <w:rPr>
          <w:lang w:val="sq-AL"/>
        </w:rPr>
        <w:t xml:space="preserve">për Projektin, </w:t>
      </w:r>
      <w:r w:rsidR="00B03525">
        <w:rPr>
          <w:lang w:val="sq-AL"/>
        </w:rPr>
        <w:t xml:space="preserve">i </w:t>
      </w:r>
      <w:r>
        <w:rPr>
          <w:lang w:val="sq-AL"/>
        </w:rPr>
        <w:t xml:space="preserve">cila pëson shqetësime </w:t>
      </w:r>
      <w:r w:rsidR="00D9651B" w:rsidRPr="00C036F6">
        <w:rPr>
          <w:lang w:val="sq-AL"/>
        </w:rPr>
        <w:t>gjatë ndërtimit do të</w:t>
      </w:r>
      <w:r>
        <w:rPr>
          <w:lang w:val="sq-AL"/>
        </w:rPr>
        <w:t xml:space="preserve"> </w:t>
      </w:r>
      <w:r w:rsidR="00D9651B" w:rsidRPr="00C036F6">
        <w:rPr>
          <w:lang w:val="sq-AL"/>
        </w:rPr>
        <w:t xml:space="preserve">rikthehet plotësisht </w:t>
      </w:r>
      <w:r>
        <w:rPr>
          <w:lang w:val="sq-AL"/>
        </w:rPr>
        <w:t xml:space="preserve">në gjendjen e mëparshme </w:t>
      </w:r>
      <w:r w:rsidR="00D9651B" w:rsidRPr="00C036F6">
        <w:rPr>
          <w:lang w:val="sq-AL"/>
        </w:rPr>
        <w:t xml:space="preserve">nga kontraktorët e punimeve. </w:t>
      </w:r>
      <w:r>
        <w:rPr>
          <w:lang w:val="sq-AL"/>
        </w:rPr>
        <w:t>Çdo</w:t>
      </w:r>
      <w:r w:rsidR="00B03525">
        <w:rPr>
          <w:lang w:val="sq-AL"/>
        </w:rPr>
        <w:t xml:space="preserve"> </w:t>
      </w:r>
      <w:r w:rsidR="00D9651B" w:rsidRPr="00C036F6">
        <w:rPr>
          <w:lang w:val="sq-AL"/>
        </w:rPr>
        <w:t>dëm i shkaktuar pronarit ose përdoruesit të një toke të tillë (dëm</w:t>
      </w:r>
      <w:r w:rsidR="00B03525">
        <w:rPr>
          <w:lang w:val="sq-AL"/>
        </w:rPr>
        <w:t>e n</w:t>
      </w:r>
      <w:r w:rsidR="00952125">
        <w:rPr>
          <w:lang w:val="sq-AL"/>
        </w:rPr>
        <w:t>ë</w:t>
      </w:r>
      <w:r w:rsidR="00B03525">
        <w:rPr>
          <w:lang w:val="sq-AL"/>
        </w:rPr>
        <w:t xml:space="preserve"> </w:t>
      </w:r>
      <w:r>
        <w:rPr>
          <w:lang w:val="sq-AL"/>
        </w:rPr>
        <w:t>të korra</w:t>
      </w:r>
      <w:r w:rsidR="00D9651B" w:rsidRPr="00C036F6">
        <w:rPr>
          <w:lang w:val="sq-AL"/>
        </w:rPr>
        <w:t>, pemë, struktura), do të kompensohe</w:t>
      </w:r>
      <w:r w:rsidR="00B03525">
        <w:rPr>
          <w:lang w:val="sq-AL"/>
        </w:rPr>
        <w:t>t</w:t>
      </w:r>
      <w:r w:rsidR="00D9651B" w:rsidRPr="00C036F6">
        <w:rPr>
          <w:lang w:val="sq-AL"/>
        </w:rPr>
        <w:t xml:space="preserve"> nga kontraktuesit me kosto të plotë zëvendësimi dhe Ministria e Financave do të monitorojë këtë proces.</w:t>
      </w:r>
    </w:p>
    <w:p w14:paraId="27BBF4C1" w14:textId="3FBD6F60" w:rsidR="00E31100" w:rsidRPr="00C036F6" w:rsidRDefault="0091635F" w:rsidP="00621EEA">
      <w:pPr>
        <w:pStyle w:val="BodyText"/>
        <w:rPr>
          <w:lang w:val="sq-AL"/>
        </w:rPr>
      </w:pPr>
      <w:r w:rsidRPr="00C036F6">
        <w:rPr>
          <w:lang w:val="sq-AL"/>
        </w:rPr>
        <w:br w:type="page"/>
      </w:r>
      <w:bookmarkStart w:id="25" w:name="_Toc26782461"/>
      <w:r w:rsidR="00B03525">
        <w:rPr>
          <w:lang w:val="sq-AL"/>
        </w:rPr>
        <w:lastRenderedPageBreak/>
        <w:t>Tab</w:t>
      </w:r>
      <w:r w:rsidR="00621EEA">
        <w:rPr>
          <w:lang w:val="sq-AL"/>
        </w:rPr>
        <w:t>e</w:t>
      </w:r>
      <w:r w:rsidR="00B03525">
        <w:rPr>
          <w:lang w:val="sq-AL"/>
        </w:rPr>
        <w:t xml:space="preserv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4</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001711FC" w:rsidRPr="00C036F6">
        <w:rPr>
          <w:lang w:val="sq-AL"/>
        </w:rPr>
        <w:t xml:space="preserve">: </w:t>
      </w:r>
      <w:r w:rsidR="00B03525">
        <w:rPr>
          <w:lang w:val="sq-AL"/>
        </w:rPr>
        <w:t>Tabela me p</w:t>
      </w:r>
      <w:r w:rsidR="00952125">
        <w:rPr>
          <w:lang w:val="sq-AL"/>
        </w:rPr>
        <w:t>ë</w:t>
      </w:r>
      <w:r w:rsidR="00B03525">
        <w:rPr>
          <w:lang w:val="sq-AL"/>
        </w:rPr>
        <w:t>rmbledhjen e Ndikimeve t</w:t>
      </w:r>
      <w:r w:rsidR="00952125">
        <w:rPr>
          <w:lang w:val="sq-AL"/>
        </w:rPr>
        <w:t>ë</w:t>
      </w:r>
      <w:r w:rsidR="00B03525">
        <w:rPr>
          <w:lang w:val="sq-AL"/>
        </w:rPr>
        <w:t xml:space="preserve"> Zhvendosjes Fizike </w:t>
      </w:r>
      <w:r w:rsidR="00E31100" w:rsidRPr="00C036F6">
        <w:rPr>
          <w:lang w:val="sq-AL"/>
        </w:rPr>
        <w:t xml:space="preserve">&amp; </w:t>
      </w:r>
      <w:r w:rsidR="00B03525">
        <w:rPr>
          <w:lang w:val="sq-AL"/>
        </w:rPr>
        <w:t>Ekonomike</w:t>
      </w:r>
      <w:bookmarkEnd w:id="25"/>
      <w:r w:rsidR="00E31100" w:rsidRPr="00C036F6">
        <w:rPr>
          <w:lang w:val="sq-AL"/>
        </w:rPr>
        <w:t xml:space="preserve"> </w:t>
      </w:r>
    </w:p>
    <w:tbl>
      <w:tblPr>
        <w:tblW w:w="10774" w:type="dxa"/>
        <w:tblInd w:w="-719"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1701"/>
        <w:gridCol w:w="5668"/>
        <w:gridCol w:w="3405"/>
      </w:tblGrid>
      <w:tr w:rsidR="00A907E3" w:rsidRPr="00C036F6" w14:paraId="37D177BF" w14:textId="1250A6A2" w:rsidTr="00A26084">
        <w:trPr>
          <w:trHeight w:val="284"/>
        </w:trPr>
        <w:tc>
          <w:tcPr>
            <w:tcW w:w="1701" w:type="dxa"/>
            <w:shd w:val="clear" w:color="auto" w:fill="030F40"/>
            <w:vAlign w:val="center"/>
            <w:hideMark/>
          </w:tcPr>
          <w:p w14:paraId="70A948E8" w14:textId="6DE64180" w:rsidR="00A907E3" w:rsidRPr="00C036F6" w:rsidRDefault="00621EEA" w:rsidP="00621EEA">
            <w:pPr>
              <w:jc w:val="center"/>
              <w:rPr>
                <w:rFonts w:ascii="Myriad Pro" w:eastAsia="Times New Roman" w:hAnsi="Myriad Pro" w:cs="Times New Roman"/>
                <w:b/>
                <w:bCs/>
                <w:color w:val="FFFFFF" w:themeColor="background1"/>
                <w:sz w:val="18"/>
                <w:szCs w:val="18"/>
                <w:lang w:val="sq-AL"/>
              </w:rPr>
            </w:pPr>
            <w:r>
              <w:rPr>
                <w:rFonts w:ascii="Myriad Pro" w:eastAsia="Times New Roman" w:hAnsi="Myriad Pro" w:cs="Times New Roman"/>
                <w:b/>
                <w:bCs/>
                <w:color w:val="FFFFFF" w:themeColor="background1"/>
                <w:sz w:val="18"/>
                <w:szCs w:val="18"/>
                <w:lang w:val="sq-AL"/>
              </w:rPr>
              <w:t xml:space="preserve">Faza </w:t>
            </w:r>
            <w:r w:rsidR="00A907E3" w:rsidRPr="00C036F6">
              <w:rPr>
                <w:rFonts w:ascii="Myriad Pro" w:eastAsia="Times New Roman" w:hAnsi="Myriad Pro" w:cs="Times New Roman"/>
                <w:b/>
                <w:bCs/>
                <w:color w:val="FFFFFF" w:themeColor="background1"/>
                <w:sz w:val="18"/>
                <w:szCs w:val="18"/>
                <w:lang w:val="sq-AL"/>
              </w:rPr>
              <w:t>/</w:t>
            </w:r>
            <w:r>
              <w:rPr>
                <w:rFonts w:ascii="Myriad Pro" w:eastAsia="Times New Roman" w:hAnsi="Myriad Pro" w:cs="Times New Roman"/>
                <w:b/>
                <w:bCs/>
                <w:color w:val="FFFFFF" w:themeColor="background1"/>
                <w:sz w:val="18"/>
                <w:szCs w:val="18"/>
                <w:lang w:val="sq-AL"/>
              </w:rPr>
              <w:t xml:space="preserve">Lloji i humbjes </w:t>
            </w:r>
          </w:p>
        </w:tc>
        <w:tc>
          <w:tcPr>
            <w:tcW w:w="5668" w:type="dxa"/>
            <w:shd w:val="clear" w:color="auto" w:fill="030F40"/>
            <w:vAlign w:val="center"/>
            <w:hideMark/>
          </w:tcPr>
          <w:p w14:paraId="295EE059" w14:textId="36B57061" w:rsidR="00A907E3" w:rsidRPr="00C036F6" w:rsidRDefault="00B03525" w:rsidP="00B03525">
            <w:pPr>
              <w:jc w:val="center"/>
              <w:rPr>
                <w:rFonts w:ascii="Myriad Pro" w:eastAsia="Times New Roman" w:hAnsi="Myriad Pro" w:cs="Times New Roman"/>
                <w:b/>
                <w:bCs/>
                <w:color w:val="FFFFFF" w:themeColor="background1"/>
                <w:sz w:val="18"/>
                <w:szCs w:val="18"/>
                <w:lang w:val="sq-AL"/>
              </w:rPr>
            </w:pPr>
            <w:r>
              <w:rPr>
                <w:rFonts w:ascii="Myriad Pro" w:eastAsia="Times New Roman" w:hAnsi="Myriad Pro" w:cs="Times New Roman"/>
                <w:b/>
                <w:bCs/>
                <w:color w:val="FFFFFF" w:themeColor="background1"/>
                <w:sz w:val="18"/>
                <w:szCs w:val="18"/>
                <w:lang w:val="sq-AL"/>
              </w:rPr>
              <w:t>P</w:t>
            </w:r>
            <w:r w:rsidR="00952125">
              <w:rPr>
                <w:rFonts w:ascii="Myriad Pro" w:eastAsia="Times New Roman" w:hAnsi="Myriad Pro" w:cs="Times New Roman"/>
                <w:b/>
                <w:bCs/>
                <w:color w:val="FFFFFF" w:themeColor="background1"/>
                <w:sz w:val="18"/>
                <w:szCs w:val="18"/>
                <w:lang w:val="sq-AL"/>
              </w:rPr>
              <w:t>ë</w:t>
            </w:r>
            <w:r>
              <w:rPr>
                <w:rFonts w:ascii="Myriad Pro" w:eastAsia="Times New Roman" w:hAnsi="Myriad Pro" w:cs="Times New Roman"/>
                <w:b/>
                <w:bCs/>
                <w:color w:val="FFFFFF" w:themeColor="background1"/>
                <w:sz w:val="18"/>
                <w:szCs w:val="18"/>
                <w:lang w:val="sq-AL"/>
              </w:rPr>
              <w:t xml:space="preserve">rmbledhje e humbjeve </w:t>
            </w:r>
            <w:r w:rsidR="00A907E3" w:rsidRPr="00C036F6">
              <w:rPr>
                <w:rFonts w:ascii="Myriad Pro" w:eastAsia="Times New Roman" w:hAnsi="Myriad Pro" w:cs="Times New Roman"/>
                <w:b/>
                <w:bCs/>
                <w:color w:val="FFFFFF" w:themeColor="background1"/>
                <w:sz w:val="18"/>
                <w:szCs w:val="18"/>
                <w:lang w:val="sq-AL"/>
              </w:rPr>
              <w:t xml:space="preserve">/ </w:t>
            </w:r>
            <w:r w:rsidR="00621EEA">
              <w:rPr>
                <w:rFonts w:ascii="Myriad Pro" w:eastAsia="Times New Roman" w:hAnsi="Myriad Pro" w:cs="Times New Roman"/>
                <w:b/>
                <w:bCs/>
                <w:color w:val="FFFFFF" w:themeColor="background1"/>
                <w:sz w:val="18"/>
                <w:szCs w:val="18"/>
                <w:lang w:val="sq-AL"/>
              </w:rPr>
              <w:t>n</w:t>
            </w:r>
            <w:r>
              <w:rPr>
                <w:rFonts w:ascii="Myriad Pro" w:eastAsia="Times New Roman" w:hAnsi="Myriad Pro" w:cs="Times New Roman"/>
                <w:b/>
                <w:bCs/>
                <w:color w:val="FFFFFF" w:themeColor="background1"/>
                <w:sz w:val="18"/>
                <w:szCs w:val="18"/>
                <w:lang w:val="sq-AL"/>
              </w:rPr>
              <w:t>dikimit</w:t>
            </w:r>
          </w:p>
        </w:tc>
        <w:tc>
          <w:tcPr>
            <w:tcW w:w="3405" w:type="dxa"/>
            <w:shd w:val="clear" w:color="auto" w:fill="030F40"/>
          </w:tcPr>
          <w:p w14:paraId="3B15457B" w14:textId="77777777" w:rsidR="00A907E3" w:rsidRPr="00C036F6" w:rsidRDefault="00A907E3" w:rsidP="00E31100">
            <w:pPr>
              <w:jc w:val="center"/>
              <w:rPr>
                <w:rFonts w:ascii="Myriad Pro" w:eastAsia="Times New Roman" w:hAnsi="Myriad Pro" w:cs="Times New Roman"/>
                <w:b/>
                <w:bCs/>
                <w:color w:val="FFFFFF" w:themeColor="background1"/>
                <w:sz w:val="18"/>
                <w:szCs w:val="18"/>
                <w:lang w:val="sq-AL"/>
              </w:rPr>
            </w:pPr>
          </w:p>
        </w:tc>
      </w:tr>
      <w:tr w:rsidR="003D3A88" w:rsidRPr="00C036F6" w14:paraId="5FF86310" w14:textId="3A17551A" w:rsidTr="000819D4">
        <w:trPr>
          <w:trHeight w:val="284"/>
        </w:trPr>
        <w:tc>
          <w:tcPr>
            <w:tcW w:w="10774" w:type="dxa"/>
            <w:gridSpan w:val="3"/>
            <w:shd w:val="clear" w:color="auto" w:fill="D5D6DE"/>
            <w:vAlign w:val="center"/>
            <w:hideMark/>
          </w:tcPr>
          <w:p w14:paraId="2C28A2FC" w14:textId="5316CDC7" w:rsidR="003D3A88" w:rsidRPr="00C036F6" w:rsidRDefault="00B03525" w:rsidP="00B03525">
            <w:pPr>
              <w:rPr>
                <w:rFonts w:ascii="Myriad Pro" w:eastAsia="Times New Roman" w:hAnsi="Myriad Pro" w:cs="Times New Roman"/>
                <w:b/>
                <w:bCs/>
                <w:color w:val="030F40"/>
                <w:sz w:val="18"/>
                <w:szCs w:val="18"/>
                <w:lang w:val="sq-AL"/>
              </w:rPr>
            </w:pPr>
            <w:r>
              <w:rPr>
                <w:rFonts w:ascii="Myriad Pro" w:eastAsia="Times New Roman" w:hAnsi="Myriad Pro" w:cs="Times New Roman"/>
                <w:b/>
                <w:bCs/>
                <w:color w:val="030F40"/>
                <w:sz w:val="18"/>
                <w:szCs w:val="18"/>
                <w:lang w:val="sq-AL"/>
              </w:rPr>
              <w:t>PARA- ND</w:t>
            </w:r>
            <w:r w:rsidR="00952125">
              <w:rPr>
                <w:rFonts w:ascii="Myriad Pro" w:eastAsia="Times New Roman" w:hAnsi="Myriad Pro" w:cs="Times New Roman"/>
                <w:b/>
                <w:bCs/>
                <w:color w:val="030F40"/>
                <w:sz w:val="18"/>
                <w:szCs w:val="18"/>
                <w:lang w:val="sq-AL"/>
              </w:rPr>
              <w:t>Ë</w:t>
            </w:r>
            <w:r>
              <w:rPr>
                <w:rFonts w:ascii="Myriad Pro" w:eastAsia="Times New Roman" w:hAnsi="Myriad Pro" w:cs="Times New Roman"/>
                <w:b/>
                <w:bCs/>
                <w:color w:val="030F40"/>
                <w:sz w:val="18"/>
                <w:szCs w:val="18"/>
                <w:lang w:val="sq-AL"/>
              </w:rPr>
              <w:t>RTIMIT –</w:t>
            </w:r>
            <w:r w:rsidR="003D3A88" w:rsidRPr="00C036F6">
              <w:rPr>
                <w:rFonts w:ascii="Myriad Pro" w:eastAsia="Times New Roman" w:hAnsi="Myriad Pro" w:cs="Times New Roman"/>
                <w:b/>
                <w:bCs/>
                <w:color w:val="030F40"/>
                <w:sz w:val="18"/>
                <w:szCs w:val="18"/>
                <w:lang w:val="sq-AL"/>
              </w:rPr>
              <w:t xml:space="preserve"> </w:t>
            </w:r>
            <w:r>
              <w:rPr>
                <w:rFonts w:ascii="Myriad Pro" w:eastAsia="Times New Roman" w:hAnsi="Myriad Pro" w:cs="Times New Roman"/>
                <w:b/>
                <w:bCs/>
                <w:color w:val="030F40"/>
                <w:sz w:val="18"/>
                <w:szCs w:val="18"/>
                <w:lang w:val="sq-AL"/>
              </w:rPr>
              <w:t>Para nd</w:t>
            </w:r>
            <w:r w:rsidR="00952125">
              <w:rPr>
                <w:rFonts w:ascii="Myriad Pro" w:eastAsia="Times New Roman" w:hAnsi="Myriad Pro" w:cs="Times New Roman"/>
                <w:b/>
                <w:bCs/>
                <w:color w:val="030F40"/>
                <w:sz w:val="18"/>
                <w:szCs w:val="18"/>
                <w:lang w:val="sq-AL"/>
              </w:rPr>
              <w:t>ë</w:t>
            </w:r>
            <w:r>
              <w:rPr>
                <w:rFonts w:ascii="Myriad Pro" w:eastAsia="Times New Roman" w:hAnsi="Myriad Pro" w:cs="Times New Roman"/>
                <w:b/>
                <w:bCs/>
                <w:color w:val="030F40"/>
                <w:sz w:val="18"/>
                <w:szCs w:val="18"/>
                <w:lang w:val="sq-AL"/>
              </w:rPr>
              <w:t>rtimit</w:t>
            </w:r>
            <w:r w:rsidR="003D3A88" w:rsidRPr="00C036F6">
              <w:rPr>
                <w:rStyle w:val="FootnoteReference"/>
                <w:rFonts w:ascii="Myriad Pro" w:eastAsia="Times New Roman" w:hAnsi="Myriad Pro" w:cs="Times New Roman"/>
                <w:b/>
                <w:bCs/>
                <w:color w:val="030F40"/>
                <w:sz w:val="18"/>
                <w:szCs w:val="18"/>
                <w:lang w:val="sq-AL"/>
              </w:rPr>
              <w:footnoteReference w:id="4"/>
            </w:r>
          </w:p>
        </w:tc>
      </w:tr>
      <w:tr w:rsidR="00A907E3" w:rsidRPr="00A12121" w14:paraId="0FE130EA" w14:textId="2E015D89" w:rsidTr="007A6FE5">
        <w:trPr>
          <w:trHeight w:val="8399"/>
        </w:trPr>
        <w:tc>
          <w:tcPr>
            <w:tcW w:w="1701" w:type="dxa"/>
            <w:shd w:val="clear" w:color="auto" w:fill="auto"/>
            <w:vAlign w:val="center"/>
            <w:hideMark/>
          </w:tcPr>
          <w:p w14:paraId="56FD4A6E" w14:textId="77777777" w:rsidR="00A907E3" w:rsidRPr="00CB437C" w:rsidRDefault="00A907E3" w:rsidP="00E31100">
            <w:pPr>
              <w:jc w:val="both"/>
              <w:rPr>
                <w:rFonts w:ascii="Myriad Pro" w:eastAsia="Times New Roman" w:hAnsi="Myriad Pro" w:cs="Times New Roman"/>
                <w:color w:val="030F40"/>
                <w:sz w:val="18"/>
                <w:szCs w:val="18"/>
                <w:lang w:val="sq-AL"/>
              </w:rPr>
            </w:pPr>
            <w:r w:rsidRPr="00CB437C">
              <w:rPr>
                <w:rFonts w:ascii="Myriad Pro" w:eastAsia="Times New Roman" w:hAnsi="Myriad Pro" w:cs="Times New Roman"/>
                <w:color w:val="030F40"/>
                <w:sz w:val="18"/>
                <w:szCs w:val="18"/>
                <w:lang w:val="sq-AL"/>
              </w:rPr>
              <w:t> </w:t>
            </w:r>
          </w:p>
        </w:tc>
        <w:tc>
          <w:tcPr>
            <w:tcW w:w="5668" w:type="dxa"/>
            <w:shd w:val="clear" w:color="auto" w:fill="auto"/>
            <w:hideMark/>
          </w:tcPr>
          <w:p w14:paraId="4E1D5432" w14:textId="05134C01" w:rsidR="00A907E3" w:rsidRPr="00CB437C" w:rsidRDefault="00B03525" w:rsidP="00621EEA">
            <w:pPr>
              <w:pStyle w:val="ListParagraph"/>
              <w:numPr>
                <w:ilvl w:val="0"/>
                <w:numId w:val="3"/>
              </w:numPr>
              <w:spacing w:before="120" w:after="120"/>
              <w:rPr>
                <w:lang w:val="sq-AL"/>
              </w:rPr>
            </w:pPr>
            <w:r w:rsidRPr="00CB437C">
              <w:rPr>
                <w:b/>
                <w:iCs/>
                <w:lang w:val="sq-AL"/>
              </w:rPr>
              <w:t>Humbja e tok</w:t>
            </w:r>
            <w:r w:rsidR="00952125" w:rsidRPr="00CB437C">
              <w:rPr>
                <w:b/>
                <w:iCs/>
                <w:lang w:val="sq-AL"/>
              </w:rPr>
              <w:t>ë</w:t>
            </w:r>
            <w:r w:rsidRPr="00CB437C">
              <w:rPr>
                <w:b/>
                <w:iCs/>
                <w:lang w:val="sq-AL"/>
              </w:rPr>
              <w:t xml:space="preserve">s </w:t>
            </w:r>
            <w:r w:rsidR="00A907E3" w:rsidRPr="00CB437C">
              <w:rPr>
                <w:b/>
                <w:iCs/>
                <w:lang w:val="sq-AL"/>
              </w:rPr>
              <w:t>(</w:t>
            </w:r>
            <w:r w:rsidRPr="00CB437C">
              <w:rPr>
                <w:b/>
                <w:iCs/>
                <w:lang w:val="sq-AL"/>
              </w:rPr>
              <w:t>bujq</w:t>
            </w:r>
            <w:r w:rsidR="00952125" w:rsidRPr="00CB437C">
              <w:rPr>
                <w:b/>
                <w:iCs/>
                <w:lang w:val="sq-AL"/>
              </w:rPr>
              <w:t>ë</w:t>
            </w:r>
            <w:r w:rsidRPr="00CB437C">
              <w:rPr>
                <w:b/>
                <w:iCs/>
                <w:lang w:val="sq-AL"/>
              </w:rPr>
              <w:t>sore</w:t>
            </w:r>
            <w:r w:rsidR="00A907E3" w:rsidRPr="00CB437C">
              <w:rPr>
                <w:b/>
                <w:iCs/>
                <w:lang w:val="sq-AL"/>
              </w:rPr>
              <w:t xml:space="preserve">, </w:t>
            </w:r>
            <w:r w:rsidRPr="00CB437C">
              <w:rPr>
                <w:b/>
                <w:iCs/>
                <w:lang w:val="sq-AL"/>
              </w:rPr>
              <w:t>tok</w:t>
            </w:r>
            <w:r w:rsidR="00952125" w:rsidRPr="00CB437C">
              <w:rPr>
                <w:b/>
                <w:iCs/>
                <w:lang w:val="sq-AL"/>
              </w:rPr>
              <w:t>ë</w:t>
            </w:r>
            <w:r w:rsidRPr="00CB437C">
              <w:rPr>
                <w:b/>
                <w:iCs/>
                <w:lang w:val="sq-AL"/>
              </w:rPr>
              <w:t xml:space="preserve"> pyjore dhe/ose kullot</w:t>
            </w:r>
            <w:r w:rsidR="00952125" w:rsidRPr="00CB437C">
              <w:rPr>
                <w:b/>
                <w:iCs/>
                <w:lang w:val="sq-AL"/>
              </w:rPr>
              <w:t>ë</w:t>
            </w:r>
            <w:r w:rsidR="00A907E3" w:rsidRPr="00CB437C">
              <w:rPr>
                <w:b/>
                <w:iCs/>
                <w:lang w:val="sq-AL"/>
              </w:rPr>
              <w:t xml:space="preserve">– </w:t>
            </w:r>
            <w:r w:rsidRPr="00CB437C">
              <w:rPr>
                <w:b/>
                <w:iCs/>
                <w:lang w:val="sq-AL"/>
              </w:rPr>
              <w:t>mund t</w:t>
            </w:r>
            <w:r w:rsidR="00952125" w:rsidRPr="00CB437C">
              <w:rPr>
                <w:b/>
                <w:iCs/>
                <w:lang w:val="sq-AL"/>
              </w:rPr>
              <w:t>ë</w:t>
            </w:r>
            <w:r w:rsidRPr="00CB437C">
              <w:rPr>
                <w:b/>
                <w:iCs/>
                <w:lang w:val="sq-AL"/>
              </w:rPr>
              <w:t xml:space="preserve"> jet</w:t>
            </w:r>
            <w:r w:rsidR="00952125" w:rsidRPr="00CB437C">
              <w:rPr>
                <w:b/>
                <w:iCs/>
                <w:lang w:val="sq-AL"/>
              </w:rPr>
              <w:t>ë</w:t>
            </w:r>
            <w:r w:rsidRPr="00CB437C">
              <w:rPr>
                <w:b/>
                <w:iCs/>
                <w:lang w:val="sq-AL"/>
              </w:rPr>
              <w:t xml:space="preserve"> nj</w:t>
            </w:r>
            <w:r w:rsidR="00952125" w:rsidRPr="00CB437C">
              <w:rPr>
                <w:b/>
                <w:iCs/>
                <w:lang w:val="sq-AL"/>
              </w:rPr>
              <w:t>ë</w:t>
            </w:r>
            <w:r w:rsidRPr="00CB437C">
              <w:rPr>
                <w:b/>
                <w:iCs/>
                <w:lang w:val="sq-AL"/>
              </w:rPr>
              <w:t xml:space="preserve"> num</w:t>
            </w:r>
            <w:r w:rsidR="00952125" w:rsidRPr="00CB437C">
              <w:rPr>
                <w:b/>
                <w:iCs/>
                <w:lang w:val="sq-AL"/>
              </w:rPr>
              <w:t>ë</w:t>
            </w:r>
            <w:r w:rsidRPr="00CB437C">
              <w:rPr>
                <w:b/>
                <w:iCs/>
                <w:lang w:val="sq-AL"/>
              </w:rPr>
              <w:t>r i v</w:t>
            </w:r>
            <w:r w:rsidR="00CB437C" w:rsidRPr="00CB437C">
              <w:rPr>
                <w:b/>
                <w:iCs/>
                <w:lang w:val="sq-AL"/>
              </w:rPr>
              <w:t>o</w:t>
            </w:r>
            <w:r w:rsidRPr="00CB437C">
              <w:rPr>
                <w:b/>
                <w:iCs/>
                <w:lang w:val="sq-AL"/>
              </w:rPr>
              <w:t>g</w:t>
            </w:r>
            <w:r w:rsidR="00952125" w:rsidRPr="00CB437C">
              <w:rPr>
                <w:b/>
                <w:iCs/>
                <w:lang w:val="sq-AL"/>
              </w:rPr>
              <w:t>ë</w:t>
            </w:r>
            <w:r w:rsidRPr="00CB437C">
              <w:rPr>
                <w:b/>
                <w:iCs/>
                <w:lang w:val="sq-AL"/>
              </w:rPr>
              <w:t>l i vreshtave</w:t>
            </w:r>
            <w:r w:rsidR="00A907E3" w:rsidRPr="00CB437C">
              <w:rPr>
                <w:b/>
                <w:iCs/>
                <w:lang w:val="sq-AL"/>
              </w:rPr>
              <w:t xml:space="preserve">, &amp; </w:t>
            </w:r>
            <w:r w:rsidRPr="00CB437C">
              <w:rPr>
                <w:b/>
                <w:iCs/>
                <w:lang w:val="sq-AL"/>
              </w:rPr>
              <w:t>tok</w:t>
            </w:r>
            <w:r w:rsidR="00952125" w:rsidRPr="00CB437C">
              <w:rPr>
                <w:b/>
                <w:iCs/>
                <w:lang w:val="sq-AL"/>
              </w:rPr>
              <w:t>ë</w:t>
            </w:r>
            <w:r w:rsidRPr="00CB437C">
              <w:rPr>
                <w:b/>
                <w:iCs/>
                <w:lang w:val="sq-AL"/>
              </w:rPr>
              <w:t>s s</w:t>
            </w:r>
            <w:r w:rsidR="00952125" w:rsidRPr="00CB437C">
              <w:rPr>
                <w:b/>
                <w:iCs/>
                <w:lang w:val="sq-AL"/>
              </w:rPr>
              <w:t>ë</w:t>
            </w:r>
            <w:r w:rsidRPr="00CB437C">
              <w:rPr>
                <w:b/>
                <w:iCs/>
                <w:lang w:val="sq-AL"/>
              </w:rPr>
              <w:t xml:space="preserve"> nd</w:t>
            </w:r>
            <w:r w:rsidR="00952125" w:rsidRPr="00CB437C">
              <w:rPr>
                <w:b/>
                <w:iCs/>
                <w:lang w:val="sq-AL"/>
              </w:rPr>
              <w:t>ë</w:t>
            </w:r>
            <w:r w:rsidRPr="00CB437C">
              <w:rPr>
                <w:b/>
                <w:iCs/>
                <w:lang w:val="sq-AL"/>
              </w:rPr>
              <w:t>rtimit</w:t>
            </w:r>
            <w:r w:rsidR="00A907E3" w:rsidRPr="00CB437C">
              <w:rPr>
                <w:b/>
                <w:iCs/>
                <w:lang w:val="sq-AL"/>
              </w:rPr>
              <w:t>)</w:t>
            </w:r>
            <w:r w:rsidR="00A907E3" w:rsidRPr="00CB437C">
              <w:rPr>
                <w:iCs/>
                <w:lang w:val="sq-AL"/>
              </w:rPr>
              <w:t xml:space="preserve">: </w:t>
            </w:r>
            <w:r w:rsidRPr="00CB437C">
              <w:rPr>
                <w:iCs/>
                <w:lang w:val="sq-AL"/>
              </w:rPr>
              <w:t>Projekti do t</w:t>
            </w:r>
            <w:r w:rsidR="00952125" w:rsidRPr="00CB437C">
              <w:rPr>
                <w:iCs/>
                <w:lang w:val="sq-AL"/>
              </w:rPr>
              <w:t>ë</w:t>
            </w:r>
            <w:r w:rsidRPr="00CB437C">
              <w:rPr>
                <w:iCs/>
                <w:lang w:val="sq-AL"/>
              </w:rPr>
              <w:t xml:space="preserve"> rezultoj</w:t>
            </w:r>
            <w:r w:rsidR="00952125" w:rsidRPr="00CB437C">
              <w:rPr>
                <w:iCs/>
                <w:lang w:val="sq-AL"/>
              </w:rPr>
              <w:t>ë</w:t>
            </w:r>
            <w:r w:rsidRPr="00CB437C">
              <w:rPr>
                <w:iCs/>
                <w:lang w:val="sq-AL"/>
              </w:rPr>
              <w:t xml:space="preserve"> n</w:t>
            </w:r>
            <w:r w:rsidR="00952125" w:rsidRPr="00CB437C">
              <w:rPr>
                <w:iCs/>
                <w:lang w:val="sq-AL"/>
              </w:rPr>
              <w:t>ë</w:t>
            </w:r>
            <w:r w:rsidRPr="00CB437C">
              <w:rPr>
                <w:iCs/>
                <w:lang w:val="sq-AL"/>
              </w:rPr>
              <w:t xml:space="preserve"> humbjen e tok</w:t>
            </w:r>
            <w:r w:rsidR="00952125" w:rsidRPr="00CB437C">
              <w:rPr>
                <w:iCs/>
                <w:lang w:val="sq-AL"/>
              </w:rPr>
              <w:t>ë</w:t>
            </w:r>
            <w:r w:rsidRPr="00CB437C">
              <w:rPr>
                <w:iCs/>
                <w:lang w:val="sq-AL"/>
              </w:rPr>
              <w:t>s</w:t>
            </w:r>
            <w:r w:rsidR="00A907E3" w:rsidRPr="00CB437C">
              <w:rPr>
                <w:lang w:val="sq-AL"/>
              </w:rPr>
              <w:t xml:space="preserve">, </w:t>
            </w:r>
            <w:r w:rsidRPr="00CB437C">
              <w:rPr>
                <w:lang w:val="sq-AL"/>
              </w:rPr>
              <w:t>kryesisht bujq</w:t>
            </w:r>
            <w:r w:rsidR="00952125" w:rsidRPr="00CB437C">
              <w:rPr>
                <w:lang w:val="sq-AL"/>
              </w:rPr>
              <w:t>ë</w:t>
            </w:r>
            <w:r w:rsidRPr="00CB437C">
              <w:rPr>
                <w:lang w:val="sq-AL"/>
              </w:rPr>
              <w:t xml:space="preserve">sore </w:t>
            </w:r>
            <w:r w:rsidR="00A907E3" w:rsidRPr="00CB437C">
              <w:rPr>
                <w:lang w:val="sq-AL"/>
              </w:rPr>
              <w:t>(</w:t>
            </w:r>
            <w:r w:rsidRPr="00CB437C">
              <w:rPr>
                <w:lang w:val="sq-AL"/>
              </w:rPr>
              <w:t>n</w:t>
            </w:r>
            <w:r w:rsidR="00952125" w:rsidRPr="00CB437C">
              <w:rPr>
                <w:lang w:val="sq-AL"/>
              </w:rPr>
              <w:t>ë</w:t>
            </w:r>
            <w:r w:rsidRPr="00CB437C">
              <w:rPr>
                <w:lang w:val="sq-AL"/>
              </w:rPr>
              <w:t xml:space="preserve"> p</w:t>
            </w:r>
            <w:r w:rsidR="00952125" w:rsidRPr="00CB437C">
              <w:rPr>
                <w:lang w:val="sq-AL"/>
              </w:rPr>
              <w:t>ë</w:t>
            </w:r>
            <w:r w:rsidRPr="00CB437C">
              <w:rPr>
                <w:lang w:val="sq-AL"/>
              </w:rPr>
              <w:t>rdorim dhe t</w:t>
            </w:r>
            <w:r w:rsidR="00952125" w:rsidRPr="00CB437C">
              <w:rPr>
                <w:lang w:val="sq-AL"/>
              </w:rPr>
              <w:t>ë</w:t>
            </w:r>
            <w:r w:rsidRPr="00CB437C">
              <w:rPr>
                <w:lang w:val="sq-AL"/>
              </w:rPr>
              <w:t xml:space="preserve"> braktisur</w:t>
            </w:r>
            <w:r w:rsidR="00A907E3" w:rsidRPr="00CB437C">
              <w:rPr>
                <w:lang w:val="sq-AL"/>
              </w:rPr>
              <w:t xml:space="preserve">) </w:t>
            </w:r>
            <w:r w:rsidRPr="00CB437C">
              <w:rPr>
                <w:lang w:val="sq-AL"/>
              </w:rPr>
              <w:t>dhe zona t</w:t>
            </w:r>
            <w:r w:rsidR="00952125" w:rsidRPr="00CB437C">
              <w:rPr>
                <w:lang w:val="sq-AL"/>
              </w:rPr>
              <w:t>ë</w:t>
            </w:r>
            <w:r w:rsidRPr="00CB437C">
              <w:rPr>
                <w:lang w:val="sq-AL"/>
              </w:rPr>
              <w:t xml:space="preserve"> kullotave me disa zona pyjore dhe xhepa t</w:t>
            </w:r>
            <w:r w:rsidR="00952125" w:rsidRPr="00CB437C">
              <w:rPr>
                <w:lang w:val="sq-AL"/>
              </w:rPr>
              <w:t>ë</w:t>
            </w:r>
            <w:r w:rsidRPr="00CB437C">
              <w:rPr>
                <w:lang w:val="sq-AL"/>
              </w:rPr>
              <w:t xml:space="preserve"> </w:t>
            </w:r>
            <w:r w:rsidR="005076C3" w:rsidRPr="00CB437C">
              <w:rPr>
                <w:lang w:val="sq-AL"/>
              </w:rPr>
              <w:t>vegj</w:t>
            </w:r>
            <w:r w:rsidR="00952125" w:rsidRPr="00CB437C">
              <w:rPr>
                <w:lang w:val="sq-AL"/>
              </w:rPr>
              <w:t>ë</w:t>
            </w:r>
            <w:r w:rsidR="00CB437C" w:rsidRPr="00CB437C">
              <w:rPr>
                <w:lang w:val="sq-AL"/>
              </w:rPr>
              <w:t xml:space="preserve">l të mbjelljes së kulturave në shkallë të vogël </w:t>
            </w:r>
            <w:r w:rsidR="00A907E3" w:rsidRPr="00CB437C">
              <w:rPr>
                <w:lang w:val="sq-AL"/>
              </w:rPr>
              <w:t>(</w:t>
            </w:r>
            <w:r w:rsidR="005076C3" w:rsidRPr="00CB437C">
              <w:rPr>
                <w:lang w:val="sq-AL"/>
              </w:rPr>
              <w:t>p.sh. duhani etj.</w:t>
            </w:r>
            <w:r w:rsidR="00A907E3" w:rsidRPr="00CB437C">
              <w:rPr>
                <w:lang w:val="sq-AL"/>
              </w:rPr>
              <w:t xml:space="preserve">.) </w:t>
            </w:r>
            <w:r w:rsidR="005076C3" w:rsidRPr="00CB437C">
              <w:rPr>
                <w:lang w:val="sq-AL"/>
              </w:rPr>
              <w:t>dhe vreshta dhe pemishte q</w:t>
            </w:r>
            <w:r w:rsidR="00952125" w:rsidRPr="00CB437C">
              <w:rPr>
                <w:lang w:val="sq-AL"/>
              </w:rPr>
              <w:t>ë</w:t>
            </w:r>
            <w:r w:rsidR="005076C3" w:rsidRPr="00CB437C">
              <w:rPr>
                <w:lang w:val="sq-AL"/>
              </w:rPr>
              <w:t xml:space="preserve"> preken gjithashtu</w:t>
            </w:r>
            <w:r w:rsidR="00A907E3" w:rsidRPr="00CB437C">
              <w:rPr>
                <w:lang w:val="sq-AL"/>
              </w:rPr>
              <w:t xml:space="preserve">. </w:t>
            </w:r>
          </w:p>
          <w:p w14:paraId="5633F421" w14:textId="50576940" w:rsidR="00A907E3" w:rsidRPr="00CB437C" w:rsidRDefault="00427D08" w:rsidP="00621EEA">
            <w:pPr>
              <w:pStyle w:val="ListParagraph"/>
              <w:numPr>
                <w:ilvl w:val="0"/>
                <w:numId w:val="3"/>
              </w:numPr>
              <w:jc w:val="left"/>
              <w:rPr>
                <w:lang w:val="sq-AL"/>
              </w:rPr>
            </w:pPr>
            <w:r w:rsidRPr="00CB437C">
              <w:rPr>
                <w:b/>
                <w:iCs/>
                <w:lang w:val="sq-AL"/>
              </w:rPr>
              <w:t xml:space="preserve">Humbja e ndërtesave të banimit (zhvendosja fizike): </w:t>
            </w:r>
            <w:r w:rsidRPr="00CB437C">
              <w:rPr>
                <w:iCs/>
                <w:lang w:val="sq-AL"/>
              </w:rPr>
              <w:t>Rreziku i zhvendosjes fizike të pronave të përdorura për qëllime banimi është shmangur / minimizuar m</w:t>
            </w:r>
            <w:r w:rsidR="00952125" w:rsidRPr="00CB437C">
              <w:rPr>
                <w:iCs/>
                <w:lang w:val="sq-AL"/>
              </w:rPr>
              <w:t>ë</w:t>
            </w:r>
            <w:r w:rsidRPr="00CB437C">
              <w:rPr>
                <w:iCs/>
                <w:lang w:val="sq-AL"/>
              </w:rPr>
              <w:t xml:space="preserve"> s</w:t>
            </w:r>
            <w:r w:rsidR="00952125" w:rsidRPr="00CB437C">
              <w:rPr>
                <w:iCs/>
                <w:lang w:val="sq-AL"/>
              </w:rPr>
              <w:t>ë</w:t>
            </w:r>
            <w:r w:rsidRPr="00CB437C">
              <w:rPr>
                <w:iCs/>
                <w:lang w:val="sq-AL"/>
              </w:rPr>
              <w:t xml:space="preserve"> shumti nga shtrirja e rrugës.</w:t>
            </w:r>
            <w:r w:rsidR="00A907E3" w:rsidRPr="00CB437C">
              <w:rPr>
                <w:lang w:val="sq-AL"/>
              </w:rPr>
              <w:t xml:space="preserve"> </w:t>
            </w:r>
          </w:p>
          <w:p w14:paraId="63997D7E" w14:textId="265AA64D" w:rsidR="00427D08" w:rsidRPr="00CB437C" w:rsidRDefault="00427D08" w:rsidP="00621EEA">
            <w:pPr>
              <w:pStyle w:val="ListParagraph"/>
              <w:numPr>
                <w:ilvl w:val="0"/>
                <w:numId w:val="3"/>
              </w:numPr>
              <w:jc w:val="left"/>
              <w:rPr>
                <w:lang w:val="sq-AL"/>
              </w:rPr>
            </w:pPr>
            <w:r w:rsidRPr="00CB437C">
              <w:rPr>
                <w:lang w:val="sq-AL"/>
              </w:rPr>
              <w:t>Humbja e burimeve të të ardhurave dhe / ose mjete</w:t>
            </w:r>
            <w:r w:rsidR="00CB437C">
              <w:rPr>
                <w:lang w:val="sq-AL"/>
              </w:rPr>
              <w:t xml:space="preserve">ve </w:t>
            </w:r>
            <w:r w:rsidR="007A6FE5">
              <w:rPr>
                <w:lang w:val="sq-AL"/>
              </w:rPr>
              <w:t xml:space="preserve">të </w:t>
            </w:r>
            <w:r w:rsidRPr="00CB437C">
              <w:rPr>
                <w:lang w:val="sq-AL"/>
              </w:rPr>
              <w:t>jetesës e lidhur me ndonjë nga humbjet e mësipërme dhe veçanërisht "Mjetet bujqësore t</w:t>
            </w:r>
            <w:r w:rsidR="00952125" w:rsidRPr="00CB437C">
              <w:rPr>
                <w:lang w:val="sq-AL"/>
              </w:rPr>
              <w:t>ë</w:t>
            </w:r>
            <w:r w:rsidRPr="00CB437C">
              <w:rPr>
                <w:lang w:val="sq-AL"/>
              </w:rPr>
              <w:t xml:space="preserve"> jetes</w:t>
            </w:r>
            <w:r w:rsidR="00952125" w:rsidRPr="00CB437C">
              <w:rPr>
                <w:lang w:val="sq-AL"/>
              </w:rPr>
              <w:t>ë</w:t>
            </w:r>
            <w:r w:rsidRPr="00CB437C">
              <w:rPr>
                <w:lang w:val="sq-AL"/>
              </w:rPr>
              <w:t>s": Disa nga familjet në fshatrat lokale varen nga aktivitetet e sigurimit t</w:t>
            </w:r>
            <w:r w:rsidR="00952125" w:rsidRPr="00CB437C">
              <w:rPr>
                <w:lang w:val="sq-AL"/>
              </w:rPr>
              <w:t>ë</w:t>
            </w:r>
            <w:r w:rsidRPr="00CB437C">
              <w:rPr>
                <w:lang w:val="sq-AL"/>
              </w:rPr>
              <w:t xml:space="preserve"> mjeteve t</w:t>
            </w:r>
            <w:r w:rsidR="00952125" w:rsidRPr="00CB437C">
              <w:rPr>
                <w:lang w:val="sq-AL"/>
              </w:rPr>
              <w:t>ë</w:t>
            </w:r>
            <w:r w:rsidRPr="00CB437C">
              <w:rPr>
                <w:lang w:val="sq-AL"/>
              </w:rPr>
              <w:t xml:space="preserve"> jetesës nga toka, të cilat mund të preken nga humbja e tokës ose </w:t>
            </w:r>
            <w:r w:rsidR="007A6FE5">
              <w:rPr>
                <w:lang w:val="sq-AL"/>
              </w:rPr>
              <w:t xml:space="preserve">e </w:t>
            </w:r>
            <w:r w:rsidRPr="00CB437C">
              <w:rPr>
                <w:lang w:val="sq-AL"/>
              </w:rPr>
              <w:t>aksesi</w:t>
            </w:r>
            <w:r w:rsidR="007A6FE5">
              <w:rPr>
                <w:lang w:val="sq-AL"/>
              </w:rPr>
              <w:t>t</w:t>
            </w:r>
            <w:r w:rsidRPr="00CB437C">
              <w:rPr>
                <w:lang w:val="sq-AL"/>
              </w:rPr>
              <w:t xml:space="preserve"> tek toka që ata përdorin (p.sh. përdorimi i zakonor potencialisht pa të drejta ligjore - </w:t>
            </w:r>
            <w:r w:rsidR="007A6FE5">
              <w:rPr>
                <w:lang w:val="sq-AL"/>
              </w:rPr>
              <w:t>i</w:t>
            </w:r>
            <w:r w:rsidRPr="00CB437C">
              <w:rPr>
                <w:lang w:val="sq-AL"/>
              </w:rPr>
              <w:t xml:space="preserve"> cil</w:t>
            </w:r>
            <w:r w:rsidR="007A6FE5">
              <w:rPr>
                <w:lang w:val="sq-AL"/>
              </w:rPr>
              <w:t>i</w:t>
            </w:r>
            <w:r w:rsidRPr="00CB437C">
              <w:rPr>
                <w:lang w:val="sq-AL"/>
              </w:rPr>
              <w:t xml:space="preserve"> duhet të konfirmohet gjatë procesit të ardhshëm të marrjes së tokës n</w:t>
            </w:r>
            <w:r w:rsidR="00952125" w:rsidRPr="00CB437C">
              <w:rPr>
                <w:lang w:val="sq-AL"/>
              </w:rPr>
              <w:t>ë</w:t>
            </w:r>
            <w:r w:rsidRPr="00CB437C">
              <w:rPr>
                <w:lang w:val="sq-AL"/>
              </w:rPr>
              <w:t xml:space="preserve"> zot</w:t>
            </w:r>
            <w:r w:rsidR="00952125" w:rsidRPr="00CB437C">
              <w:rPr>
                <w:lang w:val="sq-AL"/>
              </w:rPr>
              <w:t>ë</w:t>
            </w:r>
            <w:r w:rsidRPr="00CB437C">
              <w:rPr>
                <w:lang w:val="sq-AL"/>
              </w:rPr>
              <w:t>rim).</w:t>
            </w:r>
          </w:p>
          <w:p w14:paraId="2C493774" w14:textId="636A2F67" w:rsidR="00A907E3" w:rsidRPr="00CB437C" w:rsidRDefault="00427D08" w:rsidP="007A6FE5">
            <w:pPr>
              <w:pStyle w:val="ListParagraph"/>
              <w:numPr>
                <w:ilvl w:val="0"/>
                <w:numId w:val="3"/>
              </w:numPr>
              <w:jc w:val="left"/>
              <w:rPr>
                <w:lang w:val="sq-AL"/>
              </w:rPr>
            </w:pPr>
            <w:r w:rsidRPr="00CB437C">
              <w:rPr>
                <w:b/>
                <w:iCs/>
                <w:lang w:val="sq-AL"/>
              </w:rPr>
              <w:t xml:space="preserve">Tokë pa zot: </w:t>
            </w:r>
            <w:r w:rsidRPr="00CB437C">
              <w:rPr>
                <w:iCs/>
                <w:lang w:val="sq-AL"/>
              </w:rPr>
              <w:t>(d.m.th. një pjesë e tok</w:t>
            </w:r>
            <w:r w:rsidR="00952125" w:rsidRPr="00CB437C">
              <w:rPr>
                <w:iCs/>
                <w:lang w:val="sq-AL"/>
              </w:rPr>
              <w:t>ë</w:t>
            </w:r>
            <w:r w:rsidRPr="00CB437C">
              <w:rPr>
                <w:iCs/>
                <w:lang w:val="sq-AL"/>
              </w:rPr>
              <w:t>s s</w:t>
            </w:r>
            <w:r w:rsidR="00952125" w:rsidRPr="00CB437C">
              <w:rPr>
                <w:iCs/>
                <w:lang w:val="sq-AL"/>
              </w:rPr>
              <w:t>ë</w:t>
            </w:r>
            <w:r w:rsidRPr="00CB437C">
              <w:rPr>
                <w:iCs/>
                <w:lang w:val="sq-AL"/>
              </w:rPr>
              <w:t xml:space="preserve"> prekur e cila mbetet pas shpronësimit dhe për të cilën pronari nuk ka më interes ekonomik për ta përdorur dhe/ose është një ngast</w:t>
            </w:r>
            <w:r w:rsidR="00952125" w:rsidRPr="00CB437C">
              <w:rPr>
                <w:iCs/>
                <w:lang w:val="sq-AL"/>
              </w:rPr>
              <w:t>ë</w:t>
            </w:r>
            <w:r w:rsidRPr="00CB437C">
              <w:rPr>
                <w:iCs/>
                <w:lang w:val="sq-AL"/>
              </w:rPr>
              <w:t>r ekonomikisht e paqëndrueshme</w:t>
            </w:r>
            <w:r w:rsidR="00A907E3" w:rsidRPr="00CB437C">
              <w:rPr>
                <w:lang w:val="sq-AL"/>
              </w:rPr>
              <w:t xml:space="preserve">). </w:t>
            </w:r>
          </w:p>
        </w:tc>
        <w:tc>
          <w:tcPr>
            <w:tcW w:w="3405" w:type="dxa"/>
          </w:tcPr>
          <w:p w14:paraId="62A367F6" w14:textId="003DA17E" w:rsidR="00A907E3" w:rsidRPr="00C036F6" w:rsidRDefault="00A907E3" w:rsidP="00ED5B8D">
            <w:pPr>
              <w:pStyle w:val="ListParagraph"/>
              <w:numPr>
                <w:ilvl w:val="0"/>
                <w:numId w:val="3"/>
              </w:numPr>
              <w:rPr>
                <w:lang w:val="sq-AL"/>
              </w:rPr>
            </w:pPr>
            <w:r w:rsidRPr="00C036F6">
              <w:rPr>
                <w:lang w:val="sq-AL"/>
              </w:rPr>
              <w:t xml:space="preserve">1,111 </w:t>
            </w:r>
            <w:r w:rsidR="00E13CA1">
              <w:rPr>
                <w:lang w:val="sq-AL"/>
              </w:rPr>
              <w:t>ngastra toke n</w:t>
            </w:r>
            <w:r w:rsidR="00952125">
              <w:rPr>
                <w:lang w:val="sq-AL"/>
              </w:rPr>
              <w:t>ë</w:t>
            </w:r>
            <w:r w:rsidR="00E13CA1">
              <w:rPr>
                <w:lang w:val="sq-AL"/>
              </w:rPr>
              <w:t xml:space="preserve"> pron</w:t>
            </w:r>
            <w:r w:rsidR="00952125">
              <w:rPr>
                <w:lang w:val="sq-AL"/>
              </w:rPr>
              <w:t>ë</w:t>
            </w:r>
            <w:r w:rsidR="00E13CA1">
              <w:rPr>
                <w:lang w:val="sq-AL"/>
              </w:rPr>
              <w:t>si private do t</w:t>
            </w:r>
            <w:r w:rsidR="00952125">
              <w:rPr>
                <w:lang w:val="sq-AL"/>
              </w:rPr>
              <w:t>ë</w:t>
            </w:r>
            <w:r w:rsidR="00E13CA1">
              <w:rPr>
                <w:lang w:val="sq-AL"/>
              </w:rPr>
              <w:t xml:space="preserve"> preken nga marrja e p</w:t>
            </w:r>
            <w:r w:rsidR="00952125">
              <w:rPr>
                <w:lang w:val="sq-AL"/>
              </w:rPr>
              <w:t>ë</w:t>
            </w:r>
            <w:r w:rsidR="00E13CA1">
              <w:rPr>
                <w:lang w:val="sq-AL"/>
              </w:rPr>
              <w:t>rhershme e tok</w:t>
            </w:r>
            <w:r w:rsidR="00952125">
              <w:rPr>
                <w:lang w:val="sq-AL"/>
              </w:rPr>
              <w:t>ë</w:t>
            </w:r>
            <w:r w:rsidR="00E13CA1">
              <w:rPr>
                <w:lang w:val="sq-AL"/>
              </w:rPr>
              <w:t>s n</w:t>
            </w:r>
            <w:r w:rsidR="00952125">
              <w:rPr>
                <w:lang w:val="sq-AL"/>
              </w:rPr>
              <w:t>ë</w:t>
            </w:r>
            <w:r w:rsidR="00E13CA1">
              <w:rPr>
                <w:lang w:val="sq-AL"/>
              </w:rPr>
              <w:t xml:space="preserve"> zot</w:t>
            </w:r>
            <w:r w:rsidR="00952125">
              <w:rPr>
                <w:lang w:val="sq-AL"/>
              </w:rPr>
              <w:t>ë</w:t>
            </w:r>
            <w:r w:rsidR="00E13CA1">
              <w:rPr>
                <w:lang w:val="sq-AL"/>
              </w:rPr>
              <w:t>rim</w:t>
            </w:r>
            <w:r w:rsidRPr="00C036F6">
              <w:rPr>
                <w:lang w:val="sq-AL"/>
              </w:rPr>
              <w:t xml:space="preserve">. </w:t>
            </w:r>
            <w:r w:rsidR="00175826" w:rsidRPr="00C036F6">
              <w:rPr>
                <w:lang w:val="sq-AL"/>
              </w:rPr>
              <w:t xml:space="preserve">187 </w:t>
            </w:r>
            <w:r w:rsidR="00E13CA1">
              <w:rPr>
                <w:lang w:val="sq-AL"/>
              </w:rPr>
              <w:t>do t</w:t>
            </w:r>
            <w:r w:rsidR="00952125">
              <w:rPr>
                <w:lang w:val="sq-AL"/>
              </w:rPr>
              <w:t>ë</w:t>
            </w:r>
            <w:r w:rsidR="00E13CA1">
              <w:rPr>
                <w:lang w:val="sq-AL"/>
              </w:rPr>
              <w:t xml:space="preserve"> shpron</w:t>
            </w:r>
            <w:r w:rsidR="00952125">
              <w:rPr>
                <w:lang w:val="sq-AL"/>
              </w:rPr>
              <w:t>ë</w:t>
            </w:r>
            <w:r w:rsidR="00E13CA1">
              <w:rPr>
                <w:lang w:val="sq-AL"/>
              </w:rPr>
              <w:t>sohen plot</w:t>
            </w:r>
            <w:r w:rsidR="00952125">
              <w:rPr>
                <w:lang w:val="sq-AL"/>
              </w:rPr>
              <w:t>ë</w:t>
            </w:r>
            <w:r w:rsidR="00E13CA1">
              <w:rPr>
                <w:lang w:val="sq-AL"/>
              </w:rPr>
              <w:t>sisht</w:t>
            </w:r>
            <w:r w:rsidR="00175826" w:rsidRPr="00C036F6">
              <w:rPr>
                <w:lang w:val="sq-AL"/>
              </w:rPr>
              <w:t xml:space="preserve">, </w:t>
            </w:r>
            <w:r w:rsidR="00E13CA1">
              <w:rPr>
                <w:lang w:val="sq-AL"/>
              </w:rPr>
              <w:t>nd</w:t>
            </w:r>
            <w:r w:rsidR="00952125">
              <w:rPr>
                <w:lang w:val="sq-AL"/>
              </w:rPr>
              <w:t>ë</w:t>
            </w:r>
            <w:r w:rsidR="00E13CA1">
              <w:rPr>
                <w:lang w:val="sq-AL"/>
              </w:rPr>
              <w:t xml:space="preserve">rsa </w:t>
            </w:r>
            <w:r w:rsidR="00175826" w:rsidRPr="00C036F6">
              <w:rPr>
                <w:lang w:val="sq-AL"/>
              </w:rPr>
              <w:t xml:space="preserve">924 </w:t>
            </w:r>
            <w:r w:rsidR="00E13CA1">
              <w:rPr>
                <w:lang w:val="sq-AL"/>
              </w:rPr>
              <w:t>q</w:t>
            </w:r>
            <w:r w:rsidR="00952125">
              <w:rPr>
                <w:lang w:val="sq-AL"/>
              </w:rPr>
              <w:t>ë</w:t>
            </w:r>
            <w:r w:rsidR="00E13CA1">
              <w:rPr>
                <w:lang w:val="sq-AL"/>
              </w:rPr>
              <w:t xml:space="preserve"> mbeten do t</w:t>
            </w:r>
            <w:r w:rsidR="00952125">
              <w:rPr>
                <w:lang w:val="sq-AL"/>
              </w:rPr>
              <w:t>ë</w:t>
            </w:r>
            <w:r w:rsidR="00E13CA1">
              <w:rPr>
                <w:lang w:val="sq-AL"/>
              </w:rPr>
              <w:t xml:space="preserve"> shpron</w:t>
            </w:r>
            <w:r w:rsidR="00952125">
              <w:rPr>
                <w:lang w:val="sq-AL"/>
              </w:rPr>
              <w:t>ë</w:t>
            </w:r>
            <w:r w:rsidR="00E13CA1">
              <w:rPr>
                <w:lang w:val="sq-AL"/>
              </w:rPr>
              <w:t>sohen pjes</w:t>
            </w:r>
            <w:r w:rsidR="00952125">
              <w:rPr>
                <w:lang w:val="sq-AL"/>
              </w:rPr>
              <w:t>ë</w:t>
            </w:r>
            <w:r w:rsidR="00E13CA1">
              <w:rPr>
                <w:lang w:val="sq-AL"/>
              </w:rPr>
              <w:t>risht</w:t>
            </w:r>
            <w:r w:rsidR="00175826" w:rsidRPr="00C036F6">
              <w:rPr>
                <w:lang w:val="sq-AL"/>
              </w:rPr>
              <w:t xml:space="preserve">. </w:t>
            </w:r>
            <w:r w:rsidR="00E13CA1">
              <w:rPr>
                <w:lang w:val="sq-AL"/>
              </w:rPr>
              <w:t>Sip</w:t>
            </w:r>
            <w:r w:rsidR="00952125">
              <w:rPr>
                <w:lang w:val="sq-AL"/>
              </w:rPr>
              <w:t>ë</w:t>
            </w:r>
            <w:r w:rsidR="00E13CA1">
              <w:rPr>
                <w:lang w:val="sq-AL"/>
              </w:rPr>
              <w:t>rfaqja totale q</w:t>
            </w:r>
            <w:r w:rsidR="00952125">
              <w:rPr>
                <w:lang w:val="sq-AL"/>
              </w:rPr>
              <w:t>ë</w:t>
            </w:r>
            <w:r w:rsidR="00E13CA1">
              <w:rPr>
                <w:lang w:val="sq-AL"/>
              </w:rPr>
              <w:t xml:space="preserve"> duhet t</w:t>
            </w:r>
            <w:r w:rsidR="00952125">
              <w:rPr>
                <w:lang w:val="sq-AL"/>
              </w:rPr>
              <w:t>ë</w:t>
            </w:r>
            <w:r w:rsidR="00E13CA1">
              <w:rPr>
                <w:lang w:val="sq-AL"/>
              </w:rPr>
              <w:t xml:space="preserve"> merret n</w:t>
            </w:r>
            <w:r w:rsidR="00952125">
              <w:rPr>
                <w:lang w:val="sq-AL"/>
              </w:rPr>
              <w:t>ë</w:t>
            </w:r>
            <w:r w:rsidR="00E13CA1">
              <w:rPr>
                <w:lang w:val="sq-AL"/>
              </w:rPr>
              <w:t xml:space="preserve"> zot</w:t>
            </w:r>
            <w:r w:rsidR="00952125">
              <w:rPr>
                <w:lang w:val="sq-AL"/>
              </w:rPr>
              <w:t>ë</w:t>
            </w:r>
            <w:r w:rsidR="00E13CA1">
              <w:rPr>
                <w:lang w:val="sq-AL"/>
              </w:rPr>
              <w:t xml:space="preserve">rim </w:t>
            </w:r>
            <w:r w:rsidR="00952125">
              <w:rPr>
                <w:lang w:val="sq-AL"/>
              </w:rPr>
              <w:t>ë</w:t>
            </w:r>
            <w:r w:rsidR="00E13CA1">
              <w:rPr>
                <w:lang w:val="sq-AL"/>
              </w:rPr>
              <w:t>sht</w:t>
            </w:r>
            <w:r w:rsidR="00952125">
              <w:rPr>
                <w:lang w:val="sq-AL"/>
              </w:rPr>
              <w:t>ë</w:t>
            </w:r>
            <w:r w:rsidR="00E13CA1">
              <w:rPr>
                <w:lang w:val="sq-AL"/>
              </w:rPr>
              <w:t xml:space="preserve"> </w:t>
            </w:r>
            <w:r w:rsidRPr="00C036F6">
              <w:rPr>
                <w:lang w:val="sq-AL"/>
              </w:rPr>
              <w:t>3 550 138 m2.</w:t>
            </w:r>
          </w:p>
          <w:p w14:paraId="35EF42EE" w14:textId="13436835" w:rsidR="00175826" w:rsidRPr="00C036F6" w:rsidRDefault="00E13CA1" w:rsidP="00ED5B8D">
            <w:pPr>
              <w:pStyle w:val="ListParagraph"/>
              <w:numPr>
                <w:ilvl w:val="0"/>
                <w:numId w:val="3"/>
              </w:numPr>
              <w:rPr>
                <w:lang w:val="sq-AL"/>
              </w:rPr>
            </w:pPr>
            <w:r>
              <w:rPr>
                <w:lang w:val="sq-AL"/>
              </w:rPr>
              <w:t xml:space="preserve">Projekti prek  </w:t>
            </w:r>
            <w:r w:rsidR="00175826" w:rsidRPr="00C036F6">
              <w:rPr>
                <w:lang w:val="sq-AL"/>
              </w:rPr>
              <w:t xml:space="preserve">238 </w:t>
            </w:r>
            <w:r>
              <w:rPr>
                <w:lang w:val="sq-AL"/>
              </w:rPr>
              <w:t>parcela q</w:t>
            </w:r>
            <w:r w:rsidR="00952125">
              <w:rPr>
                <w:lang w:val="sq-AL"/>
              </w:rPr>
              <w:t>ë</w:t>
            </w:r>
            <w:r>
              <w:rPr>
                <w:lang w:val="sq-AL"/>
              </w:rPr>
              <w:t xml:space="preserve"> p</w:t>
            </w:r>
            <w:r w:rsidR="00952125">
              <w:rPr>
                <w:lang w:val="sq-AL"/>
              </w:rPr>
              <w:t>ë</w:t>
            </w:r>
            <w:r>
              <w:rPr>
                <w:lang w:val="sq-AL"/>
              </w:rPr>
              <w:t xml:space="preserve">rdoren nga </w:t>
            </w:r>
            <w:r w:rsidR="007A6FE5">
              <w:rPr>
                <w:lang w:val="sq-AL"/>
              </w:rPr>
              <w:t xml:space="preserve">të korrat </w:t>
            </w:r>
            <w:r>
              <w:rPr>
                <w:lang w:val="sq-AL"/>
              </w:rPr>
              <w:t>vjetore</w:t>
            </w:r>
            <w:r w:rsidR="00175826" w:rsidRPr="00C036F6">
              <w:rPr>
                <w:lang w:val="sq-AL"/>
              </w:rPr>
              <w:t xml:space="preserve"> (692,503 m</w:t>
            </w:r>
            <w:r w:rsidR="00175826" w:rsidRPr="00C036F6">
              <w:rPr>
                <w:vertAlign w:val="superscript"/>
                <w:lang w:val="sq-AL"/>
              </w:rPr>
              <w:t>2</w:t>
            </w:r>
            <w:r w:rsidR="00175826" w:rsidRPr="00C036F6">
              <w:rPr>
                <w:lang w:val="sq-AL"/>
              </w:rPr>
              <w:t xml:space="preserve">), 110 </w:t>
            </w:r>
            <w:r>
              <w:rPr>
                <w:lang w:val="sq-AL"/>
              </w:rPr>
              <w:t>parcela t</w:t>
            </w:r>
            <w:r w:rsidR="00952125">
              <w:rPr>
                <w:lang w:val="sq-AL"/>
              </w:rPr>
              <w:t>ë</w:t>
            </w:r>
            <w:r>
              <w:rPr>
                <w:lang w:val="sq-AL"/>
              </w:rPr>
              <w:t xml:space="preserve"> p</w:t>
            </w:r>
            <w:r w:rsidR="00952125">
              <w:rPr>
                <w:lang w:val="sq-AL"/>
              </w:rPr>
              <w:t>ë</w:t>
            </w:r>
            <w:r>
              <w:rPr>
                <w:lang w:val="sq-AL"/>
              </w:rPr>
              <w:t xml:space="preserve">rdorura nga </w:t>
            </w:r>
            <w:r w:rsidR="007A6FE5">
              <w:rPr>
                <w:lang w:val="sq-AL"/>
              </w:rPr>
              <w:t>të korrat shumëvjeçare</w:t>
            </w:r>
            <w:r w:rsidR="00175826" w:rsidRPr="00C036F6">
              <w:rPr>
                <w:lang w:val="sq-AL"/>
              </w:rPr>
              <w:t xml:space="preserve"> (</w:t>
            </w:r>
            <w:r w:rsidR="00ED5E3D" w:rsidRPr="00C036F6">
              <w:rPr>
                <w:lang w:val="sq-AL"/>
              </w:rPr>
              <w:t xml:space="preserve">466,336 </w:t>
            </w:r>
            <w:r w:rsidR="00175826" w:rsidRPr="00C036F6">
              <w:rPr>
                <w:lang w:val="sq-AL"/>
              </w:rPr>
              <w:t>m</w:t>
            </w:r>
            <w:r w:rsidR="00175826" w:rsidRPr="00C036F6">
              <w:rPr>
                <w:vertAlign w:val="superscript"/>
                <w:lang w:val="sq-AL"/>
              </w:rPr>
              <w:t>2</w:t>
            </w:r>
            <w:r w:rsidR="00175826" w:rsidRPr="00C036F6">
              <w:rPr>
                <w:lang w:val="sq-AL"/>
              </w:rPr>
              <w:t xml:space="preserve">), </w:t>
            </w:r>
            <w:r>
              <w:rPr>
                <w:lang w:val="sq-AL"/>
              </w:rPr>
              <w:t>p</w:t>
            </w:r>
            <w:r w:rsidR="00952125">
              <w:rPr>
                <w:lang w:val="sq-AL"/>
              </w:rPr>
              <w:t>ë</w:t>
            </w:r>
            <w:r>
              <w:rPr>
                <w:lang w:val="sq-AL"/>
              </w:rPr>
              <w:t>rfshir</w:t>
            </w:r>
            <w:r w:rsidR="00952125">
              <w:rPr>
                <w:lang w:val="sq-AL"/>
              </w:rPr>
              <w:t>ë</w:t>
            </w:r>
            <w:r>
              <w:rPr>
                <w:lang w:val="sq-AL"/>
              </w:rPr>
              <w:t xml:space="preserve"> </w:t>
            </w:r>
            <w:r w:rsidR="00175826" w:rsidRPr="00C036F6">
              <w:rPr>
                <w:lang w:val="sq-AL"/>
              </w:rPr>
              <w:t xml:space="preserve">3 </w:t>
            </w:r>
            <w:r>
              <w:rPr>
                <w:lang w:val="sq-AL"/>
              </w:rPr>
              <w:t xml:space="preserve">vreshta </w:t>
            </w:r>
            <w:r w:rsidR="00ED5E3D" w:rsidRPr="00C036F6">
              <w:rPr>
                <w:lang w:val="sq-AL"/>
              </w:rPr>
              <w:t>(11,670 m</w:t>
            </w:r>
            <w:r w:rsidR="00ED5E3D" w:rsidRPr="00C036F6">
              <w:rPr>
                <w:vertAlign w:val="superscript"/>
                <w:lang w:val="sq-AL"/>
              </w:rPr>
              <w:t>2</w:t>
            </w:r>
            <w:r w:rsidR="00ED5E3D" w:rsidRPr="00C036F6">
              <w:rPr>
                <w:lang w:val="sq-AL"/>
              </w:rPr>
              <w:t xml:space="preserve">) &amp; 19 </w:t>
            </w:r>
            <w:r>
              <w:rPr>
                <w:lang w:val="sq-AL"/>
              </w:rPr>
              <w:t xml:space="preserve">pemishte </w:t>
            </w:r>
            <w:r w:rsidR="00ED5E3D" w:rsidRPr="00C036F6">
              <w:rPr>
                <w:lang w:val="sq-AL"/>
              </w:rPr>
              <w:t>(</w:t>
            </w:r>
            <w:r w:rsidR="00ED5E3D" w:rsidRPr="00C036F6">
              <w:rPr>
                <w:rFonts w:ascii="Calibri" w:hAnsi="Calibri" w:cs="Calibri"/>
                <w:sz w:val="20"/>
                <w:szCs w:val="22"/>
                <w:lang w:val="sq-AL"/>
              </w:rPr>
              <w:t>74,477 m</w:t>
            </w:r>
            <w:r w:rsidR="00ED5E3D" w:rsidRPr="00C036F6">
              <w:rPr>
                <w:rFonts w:ascii="Calibri" w:hAnsi="Calibri" w:cs="Calibri"/>
                <w:sz w:val="20"/>
                <w:szCs w:val="22"/>
                <w:vertAlign w:val="superscript"/>
                <w:lang w:val="sq-AL"/>
              </w:rPr>
              <w:t>2</w:t>
            </w:r>
            <w:r w:rsidR="00ED5E3D" w:rsidRPr="00C036F6">
              <w:rPr>
                <w:rFonts w:ascii="Calibri" w:hAnsi="Calibri" w:cs="Calibri"/>
                <w:sz w:val="20"/>
                <w:szCs w:val="22"/>
                <w:lang w:val="sq-AL"/>
              </w:rPr>
              <w:t xml:space="preserve">) </w:t>
            </w:r>
            <w:r>
              <w:rPr>
                <w:lang w:val="sq-AL"/>
              </w:rPr>
              <w:t xml:space="preserve">dhe </w:t>
            </w:r>
            <w:r w:rsidR="00ED5E3D" w:rsidRPr="00C036F6">
              <w:rPr>
                <w:lang w:val="sq-AL"/>
              </w:rPr>
              <w:t xml:space="preserve">254 </w:t>
            </w:r>
            <w:r>
              <w:rPr>
                <w:lang w:val="sq-AL"/>
              </w:rPr>
              <w:t>p</w:t>
            </w:r>
            <w:r w:rsidR="00952125">
              <w:rPr>
                <w:lang w:val="sq-AL"/>
              </w:rPr>
              <w:t>ë</w:t>
            </w:r>
            <w:r>
              <w:rPr>
                <w:lang w:val="sq-AL"/>
              </w:rPr>
              <w:t>r p</w:t>
            </w:r>
            <w:r w:rsidR="00952125">
              <w:rPr>
                <w:lang w:val="sq-AL"/>
              </w:rPr>
              <w:t>ë</w:t>
            </w:r>
            <w:r>
              <w:rPr>
                <w:lang w:val="sq-AL"/>
              </w:rPr>
              <w:t xml:space="preserve">rdorim kullote </w:t>
            </w:r>
            <w:r w:rsidR="00ED5E3D" w:rsidRPr="00C036F6">
              <w:rPr>
                <w:lang w:val="sq-AL"/>
              </w:rPr>
              <w:t>(745,764 m</w:t>
            </w:r>
            <w:r w:rsidR="00ED5E3D" w:rsidRPr="00C036F6">
              <w:rPr>
                <w:vertAlign w:val="superscript"/>
                <w:lang w:val="sq-AL"/>
              </w:rPr>
              <w:t>2</w:t>
            </w:r>
            <w:r w:rsidR="00ED5E3D" w:rsidRPr="00C036F6">
              <w:rPr>
                <w:lang w:val="sq-AL"/>
              </w:rPr>
              <w:t>).</w:t>
            </w:r>
          </w:p>
          <w:p w14:paraId="73BB4A55" w14:textId="7CEEBC87" w:rsidR="00ED5E3D" w:rsidRPr="00C036F6" w:rsidRDefault="00ED5E3D" w:rsidP="00ED5B8D">
            <w:pPr>
              <w:pStyle w:val="ListParagraph"/>
              <w:numPr>
                <w:ilvl w:val="0"/>
                <w:numId w:val="3"/>
              </w:numPr>
              <w:rPr>
                <w:lang w:val="sq-AL"/>
              </w:rPr>
            </w:pPr>
            <w:r w:rsidRPr="00C036F6">
              <w:rPr>
                <w:b/>
                <w:lang w:val="sq-AL"/>
              </w:rPr>
              <w:t xml:space="preserve">40 </w:t>
            </w:r>
            <w:r w:rsidR="00E13CA1">
              <w:rPr>
                <w:b/>
                <w:lang w:val="sq-AL"/>
              </w:rPr>
              <w:t>nd</w:t>
            </w:r>
            <w:r w:rsidR="00952125">
              <w:rPr>
                <w:b/>
                <w:lang w:val="sq-AL"/>
              </w:rPr>
              <w:t>ë</w:t>
            </w:r>
            <w:r w:rsidR="00E13CA1">
              <w:rPr>
                <w:b/>
                <w:lang w:val="sq-AL"/>
              </w:rPr>
              <w:t>rtesa q</w:t>
            </w:r>
            <w:r w:rsidR="00952125">
              <w:rPr>
                <w:b/>
                <w:lang w:val="sq-AL"/>
              </w:rPr>
              <w:t>ë</w:t>
            </w:r>
            <w:r w:rsidR="00E13CA1">
              <w:rPr>
                <w:b/>
                <w:lang w:val="sq-AL"/>
              </w:rPr>
              <w:t xml:space="preserve"> duhet t</w:t>
            </w:r>
            <w:r w:rsidR="00952125">
              <w:rPr>
                <w:b/>
                <w:lang w:val="sq-AL"/>
              </w:rPr>
              <w:t>ë</w:t>
            </w:r>
            <w:r w:rsidR="00E13CA1">
              <w:rPr>
                <w:b/>
                <w:lang w:val="sq-AL"/>
              </w:rPr>
              <w:t xml:space="preserve"> shpron</w:t>
            </w:r>
            <w:r w:rsidR="00952125">
              <w:rPr>
                <w:b/>
                <w:lang w:val="sq-AL"/>
              </w:rPr>
              <w:t>ë</w:t>
            </w:r>
            <w:r w:rsidR="00E13CA1">
              <w:rPr>
                <w:b/>
                <w:lang w:val="sq-AL"/>
              </w:rPr>
              <w:t>sohen</w:t>
            </w:r>
            <w:r w:rsidRPr="00C036F6">
              <w:rPr>
                <w:lang w:val="sq-AL"/>
              </w:rPr>
              <w:t xml:space="preserve">, </w:t>
            </w:r>
            <w:r w:rsidR="00E13CA1">
              <w:rPr>
                <w:lang w:val="sq-AL"/>
              </w:rPr>
              <w:t>nga t</w:t>
            </w:r>
            <w:r w:rsidR="00952125">
              <w:rPr>
                <w:lang w:val="sq-AL"/>
              </w:rPr>
              <w:t>ë</w:t>
            </w:r>
            <w:r w:rsidR="00E13CA1">
              <w:rPr>
                <w:lang w:val="sq-AL"/>
              </w:rPr>
              <w:t xml:space="preserve"> cilat </w:t>
            </w:r>
            <w:r w:rsidRPr="00C036F6">
              <w:rPr>
                <w:lang w:val="sq-AL"/>
              </w:rPr>
              <w:t xml:space="preserve">21 </w:t>
            </w:r>
            <w:r w:rsidR="00E13CA1">
              <w:rPr>
                <w:lang w:val="sq-AL"/>
              </w:rPr>
              <w:t>jan</w:t>
            </w:r>
            <w:r w:rsidR="00952125">
              <w:rPr>
                <w:lang w:val="sq-AL"/>
              </w:rPr>
              <w:t>ë</w:t>
            </w:r>
            <w:r w:rsidR="00E13CA1">
              <w:rPr>
                <w:lang w:val="sq-AL"/>
              </w:rPr>
              <w:t xml:space="preserve"> sht</w:t>
            </w:r>
            <w:r w:rsidR="00952125">
              <w:rPr>
                <w:lang w:val="sq-AL"/>
              </w:rPr>
              <w:t>ë</w:t>
            </w:r>
            <w:r w:rsidR="00E13CA1">
              <w:rPr>
                <w:lang w:val="sq-AL"/>
              </w:rPr>
              <w:t xml:space="preserve">pi banimi </w:t>
            </w:r>
            <w:r w:rsidRPr="00C036F6">
              <w:rPr>
                <w:lang w:val="sq-AL"/>
              </w:rPr>
              <w:t xml:space="preserve">(6 </w:t>
            </w:r>
            <w:r w:rsidR="00E13CA1">
              <w:rPr>
                <w:lang w:val="sq-AL"/>
              </w:rPr>
              <w:t>prej t</w:t>
            </w:r>
            <w:r w:rsidR="00952125">
              <w:rPr>
                <w:lang w:val="sq-AL"/>
              </w:rPr>
              <w:t>ë</w:t>
            </w:r>
            <w:r w:rsidR="00E13CA1">
              <w:rPr>
                <w:lang w:val="sq-AL"/>
              </w:rPr>
              <w:t xml:space="preserve"> cilave jan</w:t>
            </w:r>
            <w:r w:rsidR="00952125">
              <w:rPr>
                <w:lang w:val="sq-AL"/>
              </w:rPr>
              <w:t>ë</w:t>
            </w:r>
            <w:r w:rsidR="00E13CA1">
              <w:rPr>
                <w:lang w:val="sq-AL"/>
              </w:rPr>
              <w:t xml:space="preserve"> duke u nd</w:t>
            </w:r>
            <w:r w:rsidR="00952125">
              <w:rPr>
                <w:lang w:val="sq-AL"/>
              </w:rPr>
              <w:t>ë</w:t>
            </w:r>
            <w:r w:rsidR="00E13CA1">
              <w:rPr>
                <w:lang w:val="sq-AL"/>
              </w:rPr>
              <w:t>rtuar</w:t>
            </w:r>
            <w:r w:rsidRPr="00C036F6">
              <w:rPr>
                <w:lang w:val="sq-AL"/>
              </w:rPr>
              <w:t xml:space="preserve">), 8 </w:t>
            </w:r>
            <w:r w:rsidR="00E13CA1">
              <w:rPr>
                <w:lang w:val="sq-AL"/>
              </w:rPr>
              <w:t>jan</w:t>
            </w:r>
            <w:r w:rsidR="00952125">
              <w:rPr>
                <w:lang w:val="sq-AL"/>
              </w:rPr>
              <w:t>ë</w:t>
            </w:r>
            <w:r w:rsidR="00E13CA1">
              <w:rPr>
                <w:lang w:val="sq-AL"/>
              </w:rPr>
              <w:t xml:space="preserve"> rr</w:t>
            </w:r>
            <w:r w:rsidR="00952125">
              <w:rPr>
                <w:lang w:val="sq-AL"/>
              </w:rPr>
              <w:t>ë</w:t>
            </w:r>
            <w:r w:rsidR="00E13CA1">
              <w:rPr>
                <w:lang w:val="sq-AL"/>
              </w:rPr>
              <w:t>noja</w:t>
            </w:r>
            <w:r w:rsidRPr="00C036F6">
              <w:rPr>
                <w:lang w:val="sq-AL"/>
              </w:rPr>
              <w:t xml:space="preserve">, 4 </w:t>
            </w:r>
            <w:r w:rsidR="00E13CA1">
              <w:rPr>
                <w:lang w:val="sq-AL"/>
              </w:rPr>
              <w:t>jan</w:t>
            </w:r>
            <w:r w:rsidR="00952125">
              <w:rPr>
                <w:lang w:val="sq-AL"/>
              </w:rPr>
              <w:t>ë</w:t>
            </w:r>
            <w:r w:rsidR="00E13CA1">
              <w:rPr>
                <w:lang w:val="sq-AL"/>
              </w:rPr>
              <w:t xml:space="preserve"> nd</w:t>
            </w:r>
            <w:r w:rsidR="00952125">
              <w:rPr>
                <w:lang w:val="sq-AL"/>
              </w:rPr>
              <w:t>ë</w:t>
            </w:r>
            <w:r w:rsidR="00E13CA1">
              <w:rPr>
                <w:lang w:val="sq-AL"/>
              </w:rPr>
              <w:t>rtesa ndih</w:t>
            </w:r>
            <w:r w:rsidR="007A6FE5">
              <w:rPr>
                <w:lang w:val="sq-AL"/>
              </w:rPr>
              <w:t>m</w:t>
            </w:r>
            <w:r w:rsidR="00952125">
              <w:rPr>
                <w:lang w:val="sq-AL"/>
              </w:rPr>
              <w:t>ë</w:t>
            </w:r>
            <w:r w:rsidR="00E13CA1">
              <w:rPr>
                <w:lang w:val="sq-AL"/>
              </w:rPr>
              <w:t>se</w:t>
            </w:r>
            <w:r w:rsidR="007A6FE5">
              <w:rPr>
                <w:lang w:val="sq-AL"/>
              </w:rPr>
              <w:t xml:space="preserve"> </w:t>
            </w:r>
            <w:r w:rsidR="00E13CA1">
              <w:rPr>
                <w:lang w:val="sq-AL"/>
              </w:rPr>
              <w:t xml:space="preserve"> dhe </w:t>
            </w:r>
            <w:r w:rsidRPr="00C036F6">
              <w:rPr>
                <w:lang w:val="sq-AL"/>
              </w:rPr>
              <w:t xml:space="preserve">6 </w:t>
            </w:r>
            <w:r w:rsidR="00E13CA1">
              <w:rPr>
                <w:lang w:val="sq-AL"/>
              </w:rPr>
              <w:t>jan</w:t>
            </w:r>
            <w:r w:rsidR="00952125">
              <w:rPr>
                <w:lang w:val="sq-AL"/>
              </w:rPr>
              <w:t>ë</w:t>
            </w:r>
            <w:r w:rsidR="00E13CA1">
              <w:rPr>
                <w:lang w:val="sq-AL"/>
              </w:rPr>
              <w:t xml:space="preserve"> nd</w:t>
            </w:r>
            <w:r w:rsidR="00952125">
              <w:rPr>
                <w:lang w:val="sq-AL"/>
              </w:rPr>
              <w:t>ë</w:t>
            </w:r>
            <w:r w:rsidR="00E13CA1">
              <w:rPr>
                <w:lang w:val="sq-AL"/>
              </w:rPr>
              <w:t>rtesa tregtare –magazina</w:t>
            </w:r>
            <w:r w:rsidRPr="00C036F6">
              <w:rPr>
                <w:lang w:val="sq-AL"/>
              </w:rPr>
              <w:t xml:space="preserve">, </w:t>
            </w:r>
            <w:r w:rsidR="00E13CA1">
              <w:rPr>
                <w:lang w:val="sq-AL"/>
              </w:rPr>
              <w:t>garazhe ose motel</w:t>
            </w:r>
            <w:r w:rsidRPr="00C036F6">
              <w:rPr>
                <w:lang w:val="sq-AL"/>
              </w:rPr>
              <w:t>.</w:t>
            </w:r>
          </w:p>
          <w:p w14:paraId="056E2F42" w14:textId="49D17A1B" w:rsidR="00ED5E3D" w:rsidRPr="00C036F6" w:rsidRDefault="007A6FE5" w:rsidP="007A6FE5">
            <w:pPr>
              <w:pStyle w:val="ListParagraph"/>
              <w:numPr>
                <w:ilvl w:val="0"/>
                <w:numId w:val="3"/>
              </w:numPr>
              <w:rPr>
                <w:lang w:val="sq-AL"/>
              </w:rPr>
            </w:pPr>
            <w:r>
              <w:rPr>
                <w:lang w:val="sq-AL"/>
              </w:rPr>
              <w:t>Çështja</w:t>
            </w:r>
            <w:r w:rsidR="00E13CA1">
              <w:rPr>
                <w:lang w:val="sq-AL"/>
              </w:rPr>
              <w:t xml:space="preserve"> e tok</w:t>
            </w:r>
            <w:r w:rsidR="00952125">
              <w:rPr>
                <w:lang w:val="sq-AL"/>
              </w:rPr>
              <w:t>ë</w:t>
            </w:r>
            <w:r w:rsidR="00E13CA1">
              <w:rPr>
                <w:lang w:val="sq-AL"/>
              </w:rPr>
              <w:t>s pa zot, do t</w:t>
            </w:r>
            <w:r w:rsidR="00952125">
              <w:rPr>
                <w:lang w:val="sq-AL"/>
              </w:rPr>
              <w:t>ë</w:t>
            </w:r>
            <w:r w:rsidR="00E13CA1">
              <w:rPr>
                <w:lang w:val="sq-AL"/>
              </w:rPr>
              <w:t xml:space="preserve"> adresohet gjat</w:t>
            </w:r>
            <w:r w:rsidR="00952125">
              <w:rPr>
                <w:lang w:val="sq-AL"/>
              </w:rPr>
              <w:t>ë</w:t>
            </w:r>
            <w:r w:rsidR="00E13CA1">
              <w:rPr>
                <w:lang w:val="sq-AL"/>
              </w:rPr>
              <w:t xml:space="preserve"> zbatimit t</w:t>
            </w:r>
            <w:r w:rsidR="00952125">
              <w:rPr>
                <w:lang w:val="sq-AL"/>
              </w:rPr>
              <w:t>ë</w:t>
            </w:r>
            <w:r w:rsidR="00E13CA1">
              <w:rPr>
                <w:lang w:val="sq-AL"/>
              </w:rPr>
              <w:t xml:space="preserve"> PVR me pronar</w:t>
            </w:r>
            <w:r w:rsidR="00952125">
              <w:rPr>
                <w:lang w:val="sq-AL"/>
              </w:rPr>
              <w:t>ë</w:t>
            </w:r>
            <w:r w:rsidR="00E13CA1">
              <w:rPr>
                <w:lang w:val="sq-AL"/>
              </w:rPr>
              <w:t>t e tokave t</w:t>
            </w:r>
            <w:r w:rsidR="00952125">
              <w:rPr>
                <w:lang w:val="sq-AL"/>
              </w:rPr>
              <w:t>ë</w:t>
            </w:r>
            <w:r w:rsidR="00E13CA1">
              <w:rPr>
                <w:lang w:val="sq-AL"/>
              </w:rPr>
              <w:t xml:space="preserve"> prekur</w:t>
            </w:r>
            <w:r>
              <w:rPr>
                <w:lang w:val="sq-AL"/>
              </w:rPr>
              <w:t>a</w:t>
            </w:r>
            <w:r w:rsidR="00ED5E3D" w:rsidRPr="00C036F6">
              <w:rPr>
                <w:lang w:val="sq-AL"/>
              </w:rPr>
              <w:t>.</w:t>
            </w:r>
          </w:p>
        </w:tc>
      </w:tr>
      <w:tr w:rsidR="003D3A88" w:rsidRPr="00C036F6" w14:paraId="1B3D85CF" w14:textId="6F17AC53" w:rsidTr="000819D4">
        <w:trPr>
          <w:trHeight w:val="284"/>
        </w:trPr>
        <w:tc>
          <w:tcPr>
            <w:tcW w:w="10774" w:type="dxa"/>
            <w:gridSpan w:val="3"/>
            <w:shd w:val="clear" w:color="auto" w:fill="D5D6DE"/>
            <w:vAlign w:val="center"/>
            <w:hideMark/>
          </w:tcPr>
          <w:p w14:paraId="7A3AD293" w14:textId="47424585" w:rsidR="003D3A88" w:rsidRPr="00C036F6" w:rsidRDefault="00427D08" w:rsidP="00E31100">
            <w:pPr>
              <w:jc w:val="both"/>
              <w:rPr>
                <w:rFonts w:ascii="Myriad Pro" w:eastAsia="Times New Roman" w:hAnsi="Myriad Pro" w:cs="Times New Roman"/>
                <w:b/>
                <w:bCs/>
                <w:color w:val="030F40"/>
                <w:sz w:val="18"/>
                <w:szCs w:val="18"/>
                <w:lang w:val="sq-AL"/>
              </w:rPr>
            </w:pPr>
            <w:r>
              <w:rPr>
                <w:rFonts w:ascii="Myriad Pro" w:eastAsia="Times New Roman" w:hAnsi="Myriad Pro" w:cs="Times New Roman"/>
                <w:b/>
                <w:bCs/>
                <w:color w:val="030F40"/>
                <w:sz w:val="18"/>
                <w:szCs w:val="18"/>
                <w:lang w:val="sq-AL"/>
              </w:rPr>
              <w:t>Faza e nd</w:t>
            </w:r>
            <w:r w:rsidR="00952125">
              <w:rPr>
                <w:rFonts w:ascii="Myriad Pro" w:eastAsia="Times New Roman" w:hAnsi="Myriad Pro" w:cs="Times New Roman"/>
                <w:b/>
                <w:bCs/>
                <w:color w:val="030F40"/>
                <w:sz w:val="18"/>
                <w:szCs w:val="18"/>
                <w:lang w:val="sq-AL"/>
              </w:rPr>
              <w:t>ë</w:t>
            </w:r>
            <w:r>
              <w:rPr>
                <w:rFonts w:ascii="Myriad Pro" w:eastAsia="Times New Roman" w:hAnsi="Myriad Pro" w:cs="Times New Roman"/>
                <w:b/>
                <w:bCs/>
                <w:color w:val="030F40"/>
                <w:sz w:val="18"/>
                <w:szCs w:val="18"/>
                <w:lang w:val="sq-AL"/>
              </w:rPr>
              <w:t>rtimit</w:t>
            </w:r>
          </w:p>
        </w:tc>
      </w:tr>
      <w:tr w:rsidR="00A907E3" w:rsidRPr="00A12121" w14:paraId="7B43AB00" w14:textId="3DAD5D4B" w:rsidTr="00A26084">
        <w:trPr>
          <w:trHeight w:val="284"/>
        </w:trPr>
        <w:tc>
          <w:tcPr>
            <w:tcW w:w="1701" w:type="dxa"/>
            <w:shd w:val="clear" w:color="auto" w:fill="auto"/>
            <w:vAlign w:val="center"/>
            <w:hideMark/>
          </w:tcPr>
          <w:p w14:paraId="22430615" w14:textId="0924AC7B" w:rsidR="00A907E3" w:rsidRPr="007A6FE5" w:rsidRDefault="00A44CBD" w:rsidP="00A44CBD">
            <w:pPr>
              <w:jc w:val="both"/>
              <w:rPr>
                <w:rFonts w:ascii="Myriad Pro" w:eastAsia="Times New Roman" w:hAnsi="Myriad Pro" w:cs="Times New Roman"/>
                <w:iCs/>
                <w:color w:val="030F40"/>
                <w:sz w:val="18"/>
                <w:szCs w:val="18"/>
                <w:lang w:val="sq-AL"/>
              </w:rPr>
            </w:pPr>
            <w:r w:rsidRPr="007A6FE5">
              <w:rPr>
                <w:rFonts w:ascii="Myriad Pro" w:eastAsia="Times New Roman" w:hAnsi="Myriad Pro" w:cs="Times New Roman"/>
                <w:iCs/>
                <w:color w:val="030F40"/>
                <w:sz w:val="18"/>
                <w:szCs w:val="18"/>
                <w:lang w:val="sq-AL"/>
              </w:rPr>
              <w:t>Ndikime t</w:t>
            </w:r>
            <w:r w:rsidR="00952125" w:rsidRPr="007A6FE5">
              <w:rPr>
                <w:rFonts w:ascii="Myriad Pro" w:eastAsia="Times New Roman" w:hAnsi="Myriad Pro" w:cs="Times New Roman"/>
                <w:iCs/>
                <w:color w:val="030F40"/>
                <w:sz w:val="18"/>
                <w:szCs w:val="18"/>
                <w:lang w:val="sq-AL"/>
              </w:rPr>
              <w:t>ë</w:t>
            </w:r>
            <w:r w:rsidRPr="007A6FE5">
              <w:rPr>
                <w:rFonts w:ascii="Myriad Pro" w:eastAsia="Times New Roman" w:hAnsi="Myriad Pro" w:cs="Times New Roman"/>
                <w:iCs/>
                <w:color w:val="030F40"/>
                <w:sz w:val="18"/>
                <w:szCs w:val="18"/>
                <w:lang w:val="sq-AL"/>
              </w:rPr>
              <w:t xml:space="preserve"> p</w:t>
            </w:r>
            <w:r w:rsidR="00952125" w:rsidRPr="007A6FE5">
              <w:rPr>
                <w:rFonts w:ascii="Myriad Pro" w:eastAsia="Times New Roman" w:hAnsi="Myriad Pro" w:cs="Times New Roman"/>
                <w:iCs/>
                <w:color w:val="030F40"/>
                <w:sz w:val="18"/>
                <w:szCs w:val="18"/>
                <w:lang w:val="sq-AL"/>
              </w:rPr>
              <w:t>ë</w:t>
            </w:r>
            <w:r w:rsidRPr="007A6FE5">
              <w:rPr>
                <w:rFonts w:ascii="Myriad Pro" w:eastAsia="Times New Roman" w:hAnsi="Myriad Pro" w:cs="Times New Roman"/>
                <w:iCs/>
                <w:color w:val="030F40"/>
                <w:sz w:val="18"/>
                <w:szCs w:val="18"/>
                <w:lang w:val="sq-AL"/>
              </w:rPr>
              <w:t>rkohshme</w:t>
            </w:r>
            <w:r w:rsidR="00A907E3" w:rsidRPr="007A6FE5">
              <w:rPr>
                <w:rFonts w:ascii="Myriad Pro" w:eastAsia="Times New Roman" w:hAnsi="Myriad Pro" w:cs="Times New Roman"/>
                <w:iCs/>
                <w:color w:val="030F40"/>
                <w:sz w:val="18"/>
                <w:szCs w:val="18"/>
                <w:lang w:val="sq-AL"/>
              </w:rPr>
              <w:t xml:space="preserve">: </w:t>
            </w:r>
          </w:p>
        </w:tc>
        <w:tc>
          <w:tcPr>
            <w:tcW w:w="5668" w:type="dxa"/>
            <w:shd w:val="clear" w:color="auto" w:fill="auto"/>
            <w:vAlign w:val="center"/>
            <w:hideMark/>
          </w:tcPr>
          <w:p w14:paraId="004D09BB" w14:textId="0263E31F" w:rsidR="00A907E3" w:rsidRPr="006949DE" w:rsidRDefault="00A44CBD" w:rsidP="00A44CBD">
            <w:pPr>
              <w:pStyle w:val="ListParagraph"/>
              <w:numPr>
                <w:ilvl w:val="0"/>
                <w:numId w:val="6"/>
              </w:numPr>
              <w:rPr>
                <w:lang w:val="sq-AL"/>
              </w:rPr>
            </w:pPr>
            <w:r w:rsidRPr="006949DE">
              <w:rPr>
                <w:lang w:val="sq-AL"/>
              </w:rPr>
              <w:t>Humbja e përkohshme e tokës (bujqësore, py</w:t>
            </w:r>
            <w:r w:rsidR="007A6FE5" w:rsidRPr="006949DE">
              <w:rPr>
                <w:lang w:val="sq-AL"/>
              </w:rPr>
              <w:t xml:space="preserve">jore </w:t>
            </w:r>
            <w:r w:rsidRPr="006949DE">
              <w:rPr>
                <w:lang w:val="sq-AL"/>
              </w:rPr>
              <w:t xml:space="preserve">dhe / ose tokave të kullotave - mund të jenë pemishte të vogla dhe </w:t>
            </w:r>
            <w:r w:rsidR="007A6FE5" w:rsidRPr="006949DE">
              <w:rPr>
                <w:lang w:val="sq-AL"/>
              </w:rPr>
              <w:t>truall</w:t>
            </w:r>
            <w:r w:rsidRPr="006949DE">
              <w:rPr>
                <w:lang w:val="sq-AL"/>
              </w:rPr>
              <w:t xml:space="preserve">) </w:t>
            </w:r>
            <w:r w:rsidR="007A6FE5" w:rsidRPr="006949DE">
              <w:rPr>
                <w:lang w:val="sq-AL"/>
              </w:rPr>
              <w:t>–</w:t>
            </w:r>
            <w:r w:rsidRPr="006949DE">
              <w:rPr>
                <w:lang w:val="sq-AL"/>
              </w:rPr>
              <w:t xml:space="preserve"> </w:t>
            </w:r>
            <w:r w:rsidR="007A6FE5" w:rsidRPr="006949DE">
              <w:rPr>
                <w:lang w:val="sq-AL"/>
              </w:rPr>
              <w:t xml:space="preserve">e cila është e </w:t>
            </w:r>
            <w:r w:rsidRPr="006949DE">
              <w:rPr>
                <w:lang w:val="sq-AL"/>
              </w:rPr>
              <w:t>nevojshme gjatë periudhës së ndërtimit.</w:t>
            </w:r>
            <w:r w:rsidR="00A907E3" w:rsidRPr="006949DE">
              <w:rPr>
                <w:lang w:val="sq-AL"/>
              </w:rPr>
              <w:t xml:space="preserve"> </w:t>
            </w:r>
          </w:p>
          <w:p w14:paraId="6830FCCB" w14:textId="327EC953" w:rsidR="00A44CBD" w:rsidRPr="006949DE" w:rsidRDefault="00A44CBD" w:rsidP="00A44CBD">
            <w:pPr>
              <w:pStyle w:val="ListParagraph"/>
              <w:numPr>
                <w:ilvl w:val="0"/>
                <w:numId w:val="6"/>
              </w:numPr>
              <w:rPr>
                <w:lang w:val="sq-AL"/>
              </w:rPr>
            </w:pPr>
            <w:r w:rsidRPr="006949DE">
              <w:rPr>
                <w:lang w:val="sq-AL"/>
              </w:rPr>
              <w:t xml:space="preserve">Humbja/dëmtimi i </w:t>
            </w:r>
            <w:r w:rsidR="007A6FE5" w:rsidRPr="006949DE">
              <w:rPr>
                <w:lang w:val="sq-AL"/>
              </w:rPr>
              <w:t xml:space="preserve">të korrave </w:t>
            </w:r>
            <w:r w:rsidRPr="006949DE">
              <w:rPr>
                <w:lang w:val="sq-AL"/>
              </w:rPr>
              <w:t>vjetore / shumëvjeçare dhe pemëve, përfshirë pemët brenda pemishtes.</w:t>
            </w:r>
          </w:p>
          <w:p w14:paraId="58538A3F" w14:textId="58242488" w:rsidR="00A907E3" w:rsidRPr="006949DE" w:rsidRDefault="00A44CBD" w:rsidP="00A44CBD">
            <w:pPr>
              <w:pStyle w:val="ListParagraph"/>
              <w:numPr>
                <w:ilvl w:val="0"/>
                <w:numId w:val="6"/>
              </w:numPr>
              <w:rPr>
                <w:lang w:val="sq-AL"/>
              </w:rPr>
            </w:pPr>
            <w:r w:rsidRPr="006949DE">
              <w:rPr>
                <w:lang w:val="sq-AL"/>
              </w:rPr>
              <w:t>Dëmtimi / ndërprerjet e përkohshme e infrastrukturës së caktuar bujqësore (psh. ujitjes).</w:t>
            </w:r>
            <w:r w:rsidR="00A907E3" w:rsidRPr="006949DE">
              <w:rPr>
                <w:lang w:val="sq-AL"/>
              </w:rPr>
              <w:t xml:space="preserve"> </w:t>
            </w:r>
          </w:p>
          <w:p w14:paraId="7F778F09" w14:textId="798BFEC5" w:rsidR="00A44CBD" w:rsidRPr="006949DE" w:rsidRDefault="00A44CBD" w:rsidP="00A44CBD">
            <w:pPr>
              <w:pStyle w:val="ListParagraph"/>
              <w:numPr>
                <w:ilvl w:val="0"/>
                <w:numId w:val="6"/>
              </w:numPr>
              <w:rPr>
                <w:lang w:val="sq-AL"/>
              </w:rPr>
            </w:pPr>
            <w:r w:rsidRPr="006949DE">
              <w:rPr>
                <w:lang w:val="sq-AL"/>
              </w:rPr>
              <w:t>Humbja e përkohshme dhe / ose akses më i vështirë në tokë për bujqësi/ blegtori ose përdorime të tjera të tokës p</w:t>
            </w:r>
            <w:r w:rsidR="00952125" w:rsidRPr="006949DE">
              <w:rPr>
                <w:lang w:val="sq-AL"/>
              </w:rPr>
              <w:t>ë</w:t>
            </w:r>
            <w:r w:rsidRPr="006949DE">
              <w:rPr>
                <w:lang w:val="sq-AL"/>
              </w:rPr>
              <w:t>r sigurimin e mjeteve t</w:t>
            </w:r>
            <w:r w:rsidR="00952125" w:rsidRPr="006949DE">
              <w:rPr>
                <w:lang w:val="sq-AL"/>
              </w:rPr>
              <w:t>ë</w:t>
            </w:r>
            <w:r w:rsidRPr="006949DE">
              <w:rPr>
                <w:lang w:val="sq-AL"/>
              </w:rPr>
              <w:t xml:space="preserve"> jetesës dhe shqetësime tek </w:t>
            </w:r>
            <w:r w:rsidRPr="006949DE">
              <w:rPr>
                <w:lang w:val="sq-AL"/>
              </w:rPr>
              <w:lastRenderedPageBreak/>
              <w:t xml:space="preserve">automjetet bujqësore / bagëtive etj., duke përdorur N9 ekzistuese dhe rrugë të tjera ekzistuese për </w:t>
            </w:r>
            <w:r w:rsidR="002A34D7" w:rsidRPr="006949DE">
              <w:rPr>
                <w:lang w:val="sq-AL"/>
              </w:rPr>
              <w:t xml:space="preserve">tek </w:t>
            </w:r>
            <w:r w:rsidRPr="006949DE">
              <w:rPr>
                <w:lang w:val="sq-AL"/>
              </w:rPr>
              <w:t>tok</w:t>
            </w:r>
            <w:r w:rsidR="002A34D7" w:rsidRPr="006949DE">
              <w:rPr>
                <w:lang w:val="sq-AL"/>
              </w:rPr>
              <w:t>a</w:t>
            </w:r>
            <w:r w:rsidRPr="006949DE">
              <w:rPr>
                <w:lang w:val="sq-AL"/>
              </w:rPr>
              <w:t>, etj.</w:t>
            </w:r>
          </w:p>
          <w:p w14:paraId="401851D3" w14:textId="0AB9CB79" w:rsidR="00A907E3" w:rsidRPr="006949DE" w:rsidRDefault="00A44CBD" w:rsidP="00A44CBD">
            <w:pPr>
              <w:pStyle w:val="ListParagraph"/>
              <w:numPr>
                <w:ilvl w:val="0"/>
                <w:numId w:val="6"/>
              </w:numPr>
              <w:rPr>
                <w:lang w:val="sq-AL"/>
              </w:rPr>
            </w:pPr>
            <w:r w:rsidRPr="006949DE">
              <w:rPr>
                <w:lang w:val="sq-AL"/>
              </w:rPr>
              <w:t xml:space="preserve">Punimet për Autostradën e re gjatë ndërtimit do të rezultojnë në efekte të lokalizuara tek aksesi, nëse nuk menaxhohen siç duhet, </w:t>
            </w:r>
            <w:r w:rsidR="002A34D7" w:rsidRPr="006949DE">
              <w:rPr>
                <w:lang w:val="sq-AL"/>
              </w:rPr>
              <w:t xml:space="preserve">dhe </w:t>
            </w:r>
            <w:r w:rsidRPr="006949DE">
              <w:rPr>
                <w:lang w:val="sq-AL"/>
              </w:rPr>
              <w:t>mund të rezultojnë në shk</w:t>
            </w:r>
            <w:r w:rsidR="00952125" w:rsidRPr="006949DE">
              <w:rPr>
                <w:lang w:val="sq-AL"/>
              </w:rPr>
              <w:t>ë</w:t>
            </w:r>
            <w:r w:rsidRPr="006949DE">
              <w:rPr>
                <w:lang w:val="sq-AL"/>
              </w:rPr>
              <w:t>putjen e komuniteteve nga zonat e tokës së tyre prodhuese. Mbajtja e aksesit tek toka bujqësore dhe për l</w:t>
            </w:r>
            <w:r w:rsidR="00952125" w:rsidRPr="006949DE">
              <w:rPr>
                <w:lang w:val="sq-AL"/>
              </w:rPr>
              <w:t>ë</w:t>
            </w:r>
            <w:r w:rsidRPr="006949DE">
              <w:rPr>
                <w:lang w:val="sq-AL"/>
              </w:rPr>
              <w:t>vizjet e automjete bujqësore &amp; dhe t</w:t>
            </w:r>
            <w:r w:rsidR="00952125" w:rsidRPr="006949DE">
              <w:rPr>
                <w:lang w:val="sq-AL"/>
              </w:rPr>
              <w:t>ë</w:t>
            </w:r>
            <w:r w:rsidRPr="006949DE">
              <w:rPr>
                <w:lang w:val="sq-AL"/>
              </w:rPr>
              <w:t xml:space="preserve"> gj</w:t>
            </w:r>
            <w:r w:rsidR="00952125" w:rsidRPr="006949DE">
              <w:rPr>
                <w:lang w:val="sq-AL"/>
              </w:rPr>
              <w:t>ë</w:t>
            </w:r>
            <w:r w:rsidRPr="006949DE">
              <w:rPr>
                <w:lang w:val="sq-AL"/>
              </w:rPr>
              <w:t>s</w:t>
            </w:r>
            <w:r w:rsidR="00952125" w:rsidRPr="006949DE">
              <w:rPr>
                <w:lang w:val="sq-AL"/>
              </w:rPr>
              <w:t>ë</w:t>
            </w:r>
            <w:r w:rsidRPr="006949DE">
              <w:rPr>
                <w:lang w:val="sq-AL"/>
              </w:rPr>
              <w:t xml:space="preserve"> s</w:t>
            </w:r>
            <w:r w:rsidR="00952125" w:rsidRPr="006949DE">
              <w:rPr>
                <w:lang w:val="sq-AL"/>
              </w:rPr>
              <w:t>ë</w:t>
            </w:r>
            <w:r w:rsidRPr="006949DE">
              <w:rPr>
                <w:lang w:val="sq-AL"/>
              </w:rPr>
              <w:t xml:space="preserve"> gjall</w:t>
            </w:r>
            <w:r w:rsidR="00952125" w:rsidRPr="006949DE">
              <w:rPr>
                <w:lang w:val="sq-AL"/>
              </w:rPr>
              <w:t>ë</w:t>
            </w:r>
            <w:r w:rsidRPr="006949DE">
              <w:rPr>
                <w:lang w:val="sq-AL"/>
              </w:rPr>
              <w:t xml:space="preserve"> etj. për fshatrat lokale konsiderohet thelbësore.</w:t>
            </w:r>
            <w:r w:rsidR="00A907E3" w:rsidRPr="006949DE">
              <w:rPr>
                <w:lang w:val="sq-AL"/>
              </w:rPr>
              <w:t xml:space="preserve"> </w:t>
            </w:r>
          </w:p>
          <w:p w14:paraId="0007EDBD" w14:textId="37EDD3A0" w:rsidR="00A907E3" w:rsidRPr="006949DE" w:rsidRDefault="00A44CBD" w:rsidP="00A44CBD">
            <w:pPr>
              <w:pStyle w:val="ListParagraph"/>
              <w:numPr>
                <w:ilvl w:val="0"/>
                <w:numId w:val="6"/>
              </w:numPr>
              <w:rPr>
                <w:lang w:val="sq-AL"/>
              </w:rPr>
            </w:pPr>
            <w:r w:rsidRPr="006949DE">
              <w:rPr>
                <w:lang w:val="sq-AL"/>
              </w:rPr>
              <w:t>Kontraktuesi</w:t>
            </w:r>
            <w:r w:rsidR="00762866" w:rsidRPr="006949DE">
              <w:rPr>
                <w:lang w:val="sq-AL"/>
              </w:rPr>
              <w:t xml:space="preserve"> </w:t>
            </w:r>
            <w:r w:rsidRPr="006949DE">
              <w:rPr>
                <w:lang w:val="sq-AL"/>
              </w:rPr>
              <w:t>do t</w:t>
            </w:r>
            <w:r w:rsidR="00952125" w:rsidRPr="006949DE">
              <w:rPr>
                <w:lang w:val="sq-AL"/>
              </w:rPr>
              <w:t>ë</w:t>
            </w:r>
            <w:r w:rsidRPr="006949DE">
              <w:rPr>
                <w:lang w:val="sq-AL"/>
              </w:rPr>
              <w:t xml:space="preserve"> jet</w:t>
            </w:r>
            <w:r w:rsidR="00952125" w:rsidRPr="006949DE">
              <w:rPr>
                <w:lang w:val="sq-AL"/>
              </w:rPr>
              <w:t>ë</w:t>
            </w:r>
            <w:r w:rsidRPr="006949DE">
              <w:rPr>
                <w:lang w:val="sq-AL"/>
              </w:rPr>
              <w:t xml:space="preserve"> i detyruar t</w:t>
            </w:r>
            <w:r w:rsidR="00952125" w:rsidRPr="006949DE">
              <w:rPr>
                <w:lang w:val="sq-AL"/>
              </w:rPr>
              <w:t>ë</w:t>
            </w:r>
            <w:r w:rsidRPr="006949DE">
              <w:rPr>
                <w:lang w:val="sq-AL"/>
              </w:rPr>
              <w:t xml:space="preserve"> ketë një Plan të mirë të Menaxhimit të Trafikut të mbështetur me një angazhim efektiv me komunitetin lokal dhe renditjen e kujdesshme të punimeve.</w:t>
            </w:r>
            <w:r w:rsidR="00A907E3" w:rsidRPr="006949DE">
              <w:rPr>
                <w:lang w:val="sq-AL"/>
              </w:rPr>
              <w:t xml:space="preserve"> </w:t>
            </w:r>
          </w:p>
          <w:p w14:paraId="4B381638" w14:textId="425D8D2B" w:rsidR="00A907E3" w:rsidRPr="006949DE" w:rsidRDefault="00A44CBD" w:rsidP="00A44CBD">
            <w:pPr>
              <w:pStyle w:val="ListParagraph"/>
              <w:numPr>
                <w:ilvl w:val="0"/>
                <w:numId w:val="6"/>
              </w:numPr>
              <w:rPr>
                <w:lang w:val="sq-AL"/>
              </w:rPr>
            </w:pPr>
            <w:r w:rsidRPr="006949DE">
              <w:rPr>
                <w:lang w:val="sq-AL"/>
              </w:rPr>
              <w:t xml:space="preserve">Për të siguruar ose që rruga ekzistuese të jetë e aksesueshme, ose rrugët paralele të reja lokale te jenë në dispozicion për të siguruar </w:t>
            </w:r>
            <w:r w:rsidR="00762866" w:rsidRPr="006949DE">
              <w:rPr>
                <w:lang w:val="sq-AL"/>
              </w:rPr>
              <w:t xml:space="preserve">që </w:t>
            </w:r>
            <w:r w:rsidRPr="006949DE">
              <w:rPr>
                <w:lang w:val="sq-AL"/>
              </w:rPr>
              <w:t>aksesi</w:t>
            </w:r>
            <w:r w:rsidR="00762866" w:rsidRPr="006949DE">
              <w:rPr>
                <w:lang w:val="sq-AL"/>
              </w:rPr>
              <w:t xml:space="preserve"> </w:t>
            </w:r>
            <w:r w:rsidRPr="006949DE">
              <w:rPr>
                <w:lang w:val="sq-AL"/>
              </w:rPr>
              <w:t xml:space="preserve">të ruhet në çdo kohë. Duke supozuar se këto masa janë zbatuar, nuk priten efekte të konsiderueshme të </w:t>
            </w:r>
            <w:r w:rsidR="00762866" w:rsidRPr="006949DE">
              <w:rPr>
                <w:lang w:val="sq-AL"/>
              </w:rPr>
              <w:t xml:space="preserve">tjera </w:t>
            </w:r>
            <w:r w:rsidRPr="006949DE">
              <w:rPr>
                <w:lang w:val="sq-AL"/>
              </w:rPr>
              <w:t>gjatë ndërtimit, var</w:t>
            </w:r>
            <w:r w:rsidR="00952125" w:rsidRPr="006949DE">
              <w:rPr>
                <w:lang w:val="sq-AL"/>
              </w:rPr>
              <w:t>ë</w:t>
            </w:r>
            <w:r w:rsidRPr="006949DE">
              <w:rPr>
                <w:lang w:val="sq-AL"/>
              </w:rPr>
              <w:t>sisht mund të ketë një rritje të vogël të gjatësisë së udhëtimit për disa nga komunitetet lokale.</w:t>
            </w:r>
            <w:r w:rsidR="00A907E3" w:rsidRPr="006949DE">
              <w:rPr>
                <w:lang w:val="sq-AL"/>
              </w:rPr>
              <w:t xml:space="preserve"> </w:t>
            </w:r>
          </w:p>
          <w:p w14:paraId="41B942C7" w14:textId="19FD758D" w:rsidR="00A907E3" w:rsidRPr="006949DE" w:rsidRDefault="00A44CBD" w:rsidP="00762866">
            <w:pPr>
              <w:pStyle w:val="ListParagraph"/>
              <w:numPr>
                <w:ilvl w:val="0"/>
                <w:numId w:val="6"/>
              </w:numPr>
              <w:rPr>
                <w:lang w:val="sq-AL"/>
              </w:rPr>
            </w:pPr>
            <w:r w:rsidRPr="006949DE">
              <w:rPr>
                <w:lang w:val="sq-AL"/>
              </w:rPr>
              <w:t>Humbja e burimeve të të ardhurave dhe / ose mjeteve të jetesës të lidhura me ndonjë nga humbjet e mësipërme dhe veçanërisht 'Mjetet bujqësore t</w:t>
            </w:r>
            <w:r w:rsidR="00952125" w:rsidRPr="006949DE">
              <w:rPr>
                <w:lang w:val="sq-AL"/>
              </w:rPr>
              <w:t>ë</w:t>
            </w:r>
            <w:r w:rsidRPr="006949DE">
              <w:rPr>
                <w:lang w:val="sq-AL"/>
              </w:rPr>
              <w:t xml:space="preserve"> jetes</w:t>
            </w:r>
            <w:r w:rsidR="00952125" w:rsidRPr="006949DE">
              <w:rPr>
                <w:lang w:val="sq-AL"/>
              </w:rPr>
              <w:t>ë</w:t>
            </w:r>
            <w:r w:rsidRPr="006949DE">
              <w:rPr>
                <w:lang w:val="sq-AL"/>
              </w:rPr>
              <w:t>s' dhe nd</w:t>
            </w:r>
            <w:r w:rsidR="00952125" w:rsidRPr="006949DE">
              <w:rPr>
                <w:lang w:val="sq-AL"/>
              </w:rPr>
              <w:t>ë</w:t>
            </w:r>
            <w:r w:rsidRPr="006949DE">
              <w:rPr>
                <w:lang w:val="sq-AL"/>
              </w:rPr>
              <w:t xml:space="preserve">rprerjet e bizneseve. </w:t>
            </w:r>
          </w:p>
        </w:tc>
        <w:tc>
          <w:tcPr>
            <w:tcW w:w="3405" w:type="dxa"/>
            <w:vAlign w:val="center"/>
          </w:tcPr>
          <w:p w14:paraId="766775E3" w14:textId="1ACD53AA" w:rsidR="00ED5E3D" w:rsidRPr="006949DE" w:rsidRDefault="00A44CBD" w:rsidP="00A44CBD">
            <w:pPr>
              <w:pStyle w:val="ListParagraph"/>
              <w:numPr>
                <w:ilvl w:val="0"/>
                <w:numId w:val="40"/>
              </w:numPr>
              <w:rPr>
                <w:lang w:val="sq-AL"/>
              </w:rPr>
            </w:pPr>
            <w:r w:rsidRPr="006949DE">
              <w:rPr>
                <w:lang w:val="sq-AL"/>
              </w:rPr>
              <w:lastRenderedPageBreak/>
              <w:t>Ndikimet e përkohshme do të duhet t</w:t>
            </w:r>
            <w:r w:rsidR="00952125" w:rsidRPr="006949DE">
              <w:rPr>
                <w:lang w:val="sq-AL"/>
              </w:rPr>
              <w:t>ë</w:t>
            </w:r>
            <w:r w:rsidRPr="006949DE">
              <w:rPr>
                <w:lang w:val="sq-AL"/>
              </w:rPr>
              <w:t xml:space="preserve"> vlerësohen, zbuten dhe adresohen gjatë fazës së ndërtimit në bashkëpunim me Kontraktorin.</w:t>
            </w:r>
          </w:p>
          <w:p w14:paraId="78ED619D" w14:textId="155442EC" w:rsidR="00A44CBD" w:rsidRPr="006949DE" w:rsidRDefault="006949DE" w:rsidP="00A44CBD">
            <w:pPr>
              <w:pStyle w:val="ListParagraph"/>
              <w:numPr>
                <w:ilvl w:val="0"/>
                <w:numId w:val="40"/>
              </w:numPr>
              <w:rPr>
                <w:lang w:val="sq-AL"/>
              </w:rPr>
            </w:pPr>
            <w:r w:rsidRPr="006949DE">
              <w:rPr>
                <w:lang w:val="sq-AL"/>
              </w:rPr>
              <w:t>Çdo</w:t>
            </w:r>
            <w:r w:rsidR="00A44CBD" w:rsidRPr="006949DE">
              <w:rPr>
                <w:lang w:val="sq-AL"/>
              </w:rPr>
              <w:t xml:space="preserve"> aktivitet i lidhur me projektin gjatë periudhës së ndërtimit që çon në ndikime</w:t>
            </w:r>
            <w:r>
              <w:rPr>
                <w:lang w:val="sq-AL"/>
              </w:rPr>
              <w:t xml:space="preserve">t e </w:t>
            </w:r>
            <w:r w:rsidR="00A44CBD" w:rsidRPr="006949DE">
              <w:rPr>
                <w:lang w:val="sq-AL"/>
              </w:rPr>
              <w:t xml:space="preserve">përkohshme të </w:t>
            </w:r>
            <w:r>
              <w:rPr>
                <w:lang w:val="sq-AL"/>
              </w:rPr>
              <w:t xml:space="preserve">renditura </w:t>
            </w:r>
            <w:r w:rsidR="00A44CBD" w:rsidRPr="006949DE">
              <w:rPr>
                <w:lang w:val="sq-AL"/>
              </w:rPr>
              <w:t>në këtë tabelë do të duhet të kompensohe</w:t>
            </w:r>
            <w:r>
              <w:rPr>
                <w:lang w:val="sq-AL"/>
              </w:rPr>
              <w:t>n</w:t>
            </w:r>
            <w:r w:rsidR="00A44CBD" w:rsidRPr="006949DE">
              <w:rPr>
                <w:lang w:val="sq-AL"/>
              </w:rPr>
              <w:t xml:space="preserve"> nga Kontraktuesi. </w:t>
            </w:r>
          </w:p>
          <w:p w14:paraId="20DADC4B" w14:textId="77777777" w:rsidR="00A44CBD" w:rsidRPr="006949DE" w:rsidRDefault="00A44CBD" w:rsidP="00A44CBD">
            <w:pPr>
              <w:pStyle w:val="ListParagraph"/>
              <w:numPr>
                <w:ilvl w:val="0"/>
                <w:numId w:val="40"/>
              </w:numPr>
              <w:rPr>
                <w:lang w:val="sq-AL"/>
              </w:rPr>
            </w:pPr>
            <w:r w:rsidRPr="006949DE">
              <w:rPr>
                <w:lang w:val="sq-AL"/>
              </w:rPr>
              <w:lastRenderedPageBreak/>
              <w:t>Ndikimi pozitiv social do të ndodhë gjatë fazës së ndërtimit përmes mundësive të punësimit që lidhen me punimet.</w:t>
            </w:r>
          </w:p>
          <w:p w14:paraId="3EE0E4E2" w14:textId="2A7AF86A" w:rsidR="000B57B1" w:rsidRPr="006949DE" w:rsidRDefault="00272C27" w:rsidP="00A44CBD">
            <w:pPr>
              <w:pStyle w:val="ListParagraph"/>
              <w:numPr>
                <w:ilvl w:val="0"/>
                <w:numId w:val="0"/>
              </w:numPr>
              <w:ind w:left="360"/>
              <w:rPr>
                <w:lang w:val="sq-AL"/>
              </w:rPr>
            </w:pPr>
            <w:r w:rsidRPr="006949DE">
              <w:rPr>
                <w:lang w:val="sq-AL"/>
              </w:rPr>
              <w:t xml:space="preserve"> </w:t>
            </w:r>
          </w:p>
        </w:tc>
      </w:tr>
      <w:tr w:rsidR="003D3A88" w:rsidRPr="00C036F6" w14:paraId="2CD7FA8A" w14:textId="54B97563" w:rsidTr="000819D4">
        <w:trPr>
          <w:trHeight w:val="284"/>
        </w:trPr>
        <w:tc>
          <w:tcPr>
            <w:tcW w:w="10774" w:type="dxa"/>
            <w:gridSpan w:val="3"/>
            <w:shd w:val="clear" w:color="auto" w:fill="D5D6DE"/>
            <w:vAlign w:val="center"/>
            <w:hideMark/>
          </w:tcPr>
          <w:p w14:paraId="69D93526" w14:textId="6646FF22" w:rsidR="003D3A88" w:rsidRPr="006949DE" w:rsidRDefault="00A44CBD" w:rsidP="00E31100">
            <w:pPr>
              <w:rPr>
                <w:rFonts w:ascii="Myriad Pro" w:eastAsia="Times New Roman" w:hAnsi="Myriad Pro" w:cs="Times New Roman"/>
                <w:b/>
                <w:bCs/>
                <w:color w:val="030F40"/>
                <w:sz w:val="18"/>
                <w:szCs w:val="18"/>
                <w:lang w:val="sq-AL"/>
              </w:rPr>
            </w:pPr>
            <w:r w:rsidRPr="006949DE">
              <w:rPr>
                <w:rFonts w:ascii="Myriad Pro" w:eastAsia="Times New Roman" w:hAnsi="Myriad Pro" w:cs="Times New Roman"/>
                <w:b/>
                <w:bCs/>
                <w:color w:val="030F40"/>
                <w:sz w:val="18"/>
                <w:szCs w:val="18"/>
                <w:lang w:val="sq-AL"/>
              </w:rPr>
              <w:lastRenderedPageBreak/>
              <w:t>FAZA E FUNKSIONIMIT</w:t>
            </w:r>
          </w:p>
        </w:tc>
      </w:tr>
      <w:tr w:rsidR="00A907E3" w:rsidRPr="00A12121" w14:paraId="14502242" w14:textId="4CD8D902" w:rsidTr="006949DE">
        <w:trPr>
          <w:trHeight w:val="284"/>
        </w:trPr>
        <w:tc>
          <w:tcPr>
            <w:tcW w:w="1701" w:type="dxa"/>
            <w:shd w:val="clear" w:color="auto" w:fill="auto"/>
            <w:vAlign w:val="center"/>
            <w:hideMark/>
          </w:tcPr>
          <w:p w14:paraId="74B34763" w14:textId="3CCD5671" w:rsidR="00A907E3" w:rsidRPr="006949DE" w:rsidRDefault="006949DE" w:rsidP="006949DE">
            <w:pPr>
              <w:jc w:val="both"/>
              <w:rPr>
                <w:rFonts w:ascii="Myriad Pro" w:eastAsia="Times New Roman" w:hAnsi="Myriad Pro" w:cs="Times New Roman"/>
                <w:color w:val="030F40"/>
                <w:sz w:val="18"/>
                <w:szCs w:val="18"/>
                <w:lang w:val="sq-AL"/>
              </w:rPr>
            </w:pPr>
            <w:r>
              <w:rPr>
                <w:rFonts w:ascii="Myriad Pro" w:eastAsia="Times New Roman" w:hAnsi="Myriad Pro" w:cs="Times New Roman"/>
                <w:color w:val="030F40"/>
                <w:sz w:val="18"/>
                <w:szCs w:val="18"/>
                <w:lang w:val="sq-AL"/>
              </w:rPr>
              <w:t xml:space="preserve">Ndikimi i përhershëm i aksesit </w:t>
            </w:r>
          </w:p>
        </w:tc>
        <w:tc>
          <w:tcPr>
            <w:tcW w:w="5668" w:type="dxa"/>
            <w:shd w:val="clear" w:color="auto" w:fill="auto"/>
            <w:hideMark/>
          </w:tcPr>
          <w:p w14:paraId="1CC69734" w14:textId="10A981C0" w:rsidR="00A907E3" w:rsidRPr="006949DE" w:rsidRDefault="00353D79" w:rsidP="006949DE">
            <w:pPr>
              <w:jc w:val="both"/>
              <w:rPr>
                <w:rFonts w:ascii="Myriad Pro" w:eastAsia="Times New Roman" w:hAnsi="Myriad Pro" w:cs="Times New Roman"/>
                <w:b/>
                <w:bCs/>
                <w:iCs/>
                <w:color w:val="030F40"/>
                <w:sz w:val="18"/>
                <w:szCs w:val="18"/>
                <w:lang w:val="sq-AL"/>
              </w:rPr>
            </w:pPr>
            <w:r w:rsidRPr="006949DE">
              <w:rPr>
                <w:rFonts w:ascii="Myriad Pro" w:eastAsia="Times New Roman" w:hAnsi="Myriad Pro" w:cs="Times New Roman"/>
                <w:b/>
                <w:bCs/>
                <w:iCs/>
                <w:color w:val="030F40"/>
                <w:sz w:val="18"/>
                <w:szCs w:val="18"/>
                <w:lang w:val="sq-AL"/>
              </w:rPr>
              <w:t xml:space="preserve">Humbja dhe / ose aksesi më i vështirë </w:t>
            </w:r>
            <w:r w:rsidR="006949DE">
              <w:rPr>
                <w:rFonts w:ascii="Myriad Pro" w:eastAsia="Times New Roman" w:hAnsi="Myriad Pro" w:cs="Times New Roman"/>
                <w:b/>
                <w:bCs/>
                <w:iCs/>
                <w:color w:val="030F40"/>
                <w:sz w:val="18"/>
                <w:szCs w:val="18"/>
                <w:lang w:val="sq-AL"/>
              </w:rPr>
              <w:t xml:space="preserve">tek </w:t>
            </w:r>
            <w:r w:rsidRPr="006949DE">
              <w:rPr>
                <w:rFonts w:ascii="Myriad Pro" w:eastAsia="Times New Roman" w:hAnsi="Myriad Pro" w:cs="Times New Roman"/>
                <w:b/>
                <w:bCs/>
                <w:iCs/>
                <w:color w:val="030F40"/>
                <w:sz w:val="18"/>
                <w:szCs w:val="18"/>
                <w:lang w:val="sq-AL"/>
              </w:rPr>
              <w:t>tok</w:t>
            </w:r>
            <w:r w:rsidR="006949DE">
              <w:rPr>
                <w:rFonts w:ascii="Myriad Pro" w:eastAsia="Times New Roman" w:hAnsi="Myriad Pro" w:cs="Times New Roman"/>
                <w:b/>
                <w:bCs/>
                <w:iCs/>
                <w:color w:val="030F40"/>
                <w:sz w:val="18"/>
                <w:szCs w:val="18"/>
                <w:lang w:val="sq-AL"/>
              </w:rPr>
              <w:t>a</w:t>
            </w:r>
            <w:r w:rsidRPr="006949DE">
              <w:rPr>
                <w:rFonts w:ascii="Myriad Pro" w:eastAsia="Times New Roman" w:hAnsi="Myriad Pro" w:cs="Times New Roman"/>
                <w:b/>
                <w:bCs/>
                <w:iCs/>
                <w:color w:val="030F40"/>
                <w:sz w:val="18"/>
                <w:szCs w:val="18"/>
                <w:lang w:val="sq-AL"/>
              </w:rPr>
              <w:t>, objekte</w:t>
            </w:r>
            <w:r w:rsidR="006949DE">
              <w:rPr>
                <w:rFonts w:ascii="Myriad Pro" w:eastAsia="Times New Roman" w:hAnsi="Myriad Pro" w:cs="Times New Roman"/>
                <w:b/>
                <w:bCs/>
                <w:iCs/>
                <w:color w:val="030F40"/>
                <w:sz w:val="18"/>
                <w:szCs w:val="18"/>
                <w:lang w:val="sq-AL"/>
              </w:rPr>
              <w:t>t</w:t>
            </w:r>
            <w:r w:rsidRPr="006949DE">
              <w:rPr>
                <w:rFonts w:ascii="Myriad Pro" w:eastAsia="Times New Roman" w:hAnsi="Myriad Pro" w:cs="Times New Roman"/>
                <w:b/>
                <w:bCs/>
                <w:iCs/>
                <w:color w:val="030F40"/>
                <w:sz w:val="18"/>
                <w:szCs w:val="18"/>
                <w:lang w:val="sq-AL"/>
              </w:rPr>
              <w:t xml:space="preserve"> tregtare dhe / ose rrjeti rrugor:</w:t>
            </w:r>
            <w:r w:rsidR="00A907E3" w:rsidRPr="006949DE">
              <w:rPr>
                <w:rFonts w:ascii="Myriad Pro" w:eastAsia="Times New Roman" w:hAnsi="Myriad Pro" w:cs="Times New Roman"/>
                <w:b/>
                <w:bCs/>
                <w:iCs/>
                <w:color w:val="030F40"/>
                <w:sz w:val="18"/>
                <w:szCs w:val="18"/>
                <w:lang w:val="sq-AL"/>
              </w:rPr>
              <w:t xml:space="preserve"> </w:t>
            </w:r>
          </w:p>
          <w:p w14:paraId="09A371A6" w14:textId="51E363B6" w:rsidR="00A907E3" w:rsidRPr="006949DE" w:rsidRDefault="00353D79" w:rsidP="006949DE">
            <w:pPr>
              <w:pStyle w:val="ListParagraph"/>
              <w:numPr>
                <w:ilvl w:val="0"/>
                <w:numId w:val="4"/>
              </w:numPr>
              <w:spacing w:before="0" w:after="0"/>
              <w:rPr>
                <w:lang w:val="sq-AL"/>
              </w:rPr>
            </w:pPr>
            <w:r w:rsidRPr="006949DE">
              <w:rPr>
                <w:lang w:val="sq-AL"/>
              </w:rPr>
              <w:t>Ndryshimet e përhershme në organizimet e aksesit lokal të lidhura me implementimin e Autostradës mund të rrisin kohët e udhëtimit, etj. Në projektimin e Projektit, ka dispozita të mjaftueshme për të siguruar që aksesi në komunitetet lokale t</w:t>
            </w:r>
            <w:r w:rsidR="00952125" w:rsidRPr="006949DE">
              <w:rPr>
                <w:lang w:val="sq-AL"/>
              </w:rPr>
              <w:t>ë</w:t>
            </w:r>
            <w:r w:rsidRPr="006949DE">
              <w:rPr>
                <w:lang w:val="sq-AL"/>
              </w:rPr>
              <w:t xml:space="preserve"> ruhet nga përfshirja e nënkalimeve, mbikalimeve. Meqenëse automjetet bujqësore nuk do të jenë në gjendje të përdorin Autostradën, kjo është thelbësore</w:t>
            </w:r>
            <w:r w:rsidR="00A907E3" w:rsidRPr="006949DE">
              <w:rPr>
                <w:lang w:val="sq-AL"/>
              </w:rPr>
              <w:t xml:space="preserve">. </w:t>
            </w:r>
          </w:p>
          <w:p w14:paraId="5E4B92EB" w14:textId="547D3AD7" w:rsidR="00A907E3" w:rsidRPr="006949DE" w:rsidRDefault="00353D79" w:rsidP="006949DE">
            <w:pPr>
              <w:pStyle w:val="ListParagraph"/>
              <w:numPr>
                <w:ilvl w:val="0"/>
                <w:numId w:val="4"/>
              </w:numPr>
              <w:rPr>
                <w:lang w:val="sq-AL"/>
              </w:rPr>
            </w:pPr>
            <w:r w:rsidRPr="006949DE">
              <w:rPr>
                <w:lang w:val="sq-AL"/>
              </w:rPr>
              <w:t>Një numër shumë i vogël i familjeve zotërojnë ose përdorin tokën për aktivitete bujqësore t</w:t>
            </w:r>
            <w:r w:rsidR="00952125" w:rsidRPr="006949DE">
              <w:rPr>
                <w:lang w:val="sq-AL"/>
              </w:rPr>
              <w:t>ë</w:t>
            </w:r>
            <w:r w:rsidRPr="006949DE">
              <w:rPr>
                <w:lang w:val="sq-AL"/>
              </w:rPr>
              <w:t xml:space="preserve"> sigurimit t</w:t>
            </w:r>
            <w:r w:rsidR="00952125" w:rsidRPr="006949DE">
              <w:rPr>
                <w:lang w:val="sq-AL"/>
              </w:rPr>
              <w:t>ë</w:t>
            </w:r>
            <w:r w:rsidRPr="006949DE">
              <w:rPr>
                <w:lang w:val="sq-AL"/>
              </w:rPr>
              <w:t xml:space="preserve"> jetes</w:t>
            </w:r>
            <w:r w:rsidR="00952125" w:rsidRPr="006949DE">
              <w:rPr>
                <w:lang w:val="sq-AL"/>
              </w:rPr>
              <w:t>ë</w:t>
            </w:r>
            <w:r w:rsidRPr="006949DE">
              <w:rPr>
                <w:lang w:val="sq-AL"/>
              </w:rPr>
              <w:t>s në anën e kundërt të Autostradës, nga atje ku ata jetojnë. Nëse kjo çështje identifikohet, do të diskutohet me palët e prekura rritja e kohës së udhëtimit p</w:t>
            </w:r>
            <w:r w:rsidR="00952125" w:rsidRPr="006949DE">
              <w:rPr>
                <w:lang w:val="sq-AL"/>
              </w:rPr>
              <w:t>ë</w:t>
            </w:r>
            <w:r w:rsidRPr="006949DE">
              <w:rPr>
                <w:lang w:val="sq-AL"/>
              </w:rPr>
              <w:t>r në tokën e tyre dhe opsionet e ndihmës, të cilat do të vler</w:t>
            </w:r>
            <w:r w:rsidR="00952125" w:rsidRPr="006949DE">
              <w:rPr>
                <w:lang w:val="sq-AL"/>
              </w:rPr>
              <w:t>ë</w:t>
            </w:r>
            <w:r w:rsidRPr="006949DE">
              <w:rPr>
                <w:lang w:val="sq-AL"/>
              </w:rPr>
              <w:t>sojn</w:t>
            </w:r>
            <w:r w:rsidR="00952125" w:rsidRPr="006949DE">
              <w:rPr>
                <w:lang w:val="sq-AL"/>
              </w:rPr>
              <w:t>ë</w:t>
            </w:r>
            <w:r w:rsidRPr="006949DE">
              <w:rPr>
                <w:lang w:val="sq-AL"/>
              </w:rPr>
              <w:t xml:space="preserve"> cenueshmërinë dhe varësinë e palëve të prekura nga aktivitetet e bazuara tek toka. Kjo është </w:t>
            </w:r>
            <w:r w:rsidR="006949DE">
              <w:rPr>
                <w:lang w:val="sq-AL"/>
              </w:rPr>
              <w:t xml:space="preserve">e </w:t>
            </w:r>
            <w:r w:rsidRPr="006949DE">
              <w:rPr>
                <w:lang w:val="sq-AL"/>
              </w:rPr>
              <w:t xml:space="preserve">përfshirë në </w:t>
            </w:r>
            <w:r w:rsidR="006949DE">
              <w:rPr>
                <w:lang w:val="sq-AL"/>
              </w:rPr>
              <w:t>M</w:t>
            </w:r>
            <w:r w:rsidRPr="006949DE">
              <w:rPr>
                <w:lang w:val="sq-AL"/>
              </w:rPr>
              <w:t xml:space="preserve">atricën e të </w:t>
            </w:r>
            <w:r w:rsidR="006949DE">
              <w:rPr>
                <w:lang w:val="sq-AL"/>
              </w:rPr>
              <w:t>D</w:t>
            </w:r>
            <w:r w:rsidRPr="006949DE">
              <w:rPr>
                <w:lang w:val="sq-AL"/>
              </w:rPr>
              <w:t>rejt</w:t>
            </w:r>
            <w:r w:rsidR="006949DE">
              <w:rPr>
                <w:lang w:val="sq-AL"/>
              </w:rPr>
              <w:t>ave</w:t>
            </w:r>
            <w:r w:rsidRPr="006949DE">
              <w:rPr>
                <w:lang w:val="sq-AL"/>
              </w:rPr>
              <w:t>.</w:t>
            </w:r>
            <w:r w:rsidR="00A907E3" w:rsidRPr="006949DE">
              <w:rPr>
                <w:lang w:val="sq-AL"/>
              </w:rPr>
              <w:t xml:space="preserve"> </w:t>
            </w:r>
          </w:p>
        </w:tc>
        <w:tc>
          <w:tcPr>
            <w:tcW w:w="3405" w:type="dxa"/>
          </w:tcPr>
          <w:p w14:paraId="2DC39029" w14:textId="63471BB3" w:rsidR="00A907E3" w:rsidRPr="006949DE" w:rsidRDefault="00353D79" w:rsidP="00353D79">
            <w:pPr>
              <w:pStyle w:val="ListParagraph"/>
              <w:numPr>
                <w:ilvl w:val="0"/>
                <w:numId w:val="4"/>
              </w:numPr>
              <w:rPr>
                <w:lang w:val="sq-AL"/>
              </w:rPr>
            </w:pPr>
            <w:r w:rsidRPr="006949DE">
              <w:rPr>
                <w:lang w:val="sq-AL"/>
              </w:rPr>
              <w:t>Ndikimet e zakonshme (rritje e vogël e koh</w:t>
            </w:r>
            <w:r w:rsidR="00952125" w:rsidRPr="006949DE">
              <w:rPr>
                <w:lang w:val="sq-AL"/>
              </w:rPr>
              <w:t>ë</w:t>
            </w:r>
            <w:r w:rsidRPr="006949DE">
              <w:rPr>
                <w:lang w:val="sq-AL"/>
              </w:rPr>
              <w:t>s s</w:t>
            </w:r>
            <w:r w:rsidR="00952125" w:rsidRPr="006949DE">
              <w:rPr>
                <w:lang w:val="sq-AL"/>
              </w:rPr>
              <w:t>ë</w:t>
            </w:r>
            <w:r w:rsidRPr="006949DE">
              <w:rPr>
                <w:lang w:val="sq-AL"/>
              </w:rPr>
              <w:t xml:space="preserve"> udhëtimit p</w:t>
            </w:r>
            <w:r w:rsidR="00952125" w:rsidRPr="006949DE">
              <w:rPr>
                <w:lang w:val="sq-AL"/>
              </w:rPr>
              <w:t>ë</w:t>
            </w:r>
            <w:r w:rsidRPr="006949DE">
              <w:rPr>
                <w:lang w:val="sq-AL"/>
              </w:rPr>
              <w:t>r në shkollë, tek mjeku, etj. për personat e prekur, ndotja, etj.) janë ngritur nga Personat e Prekur nga Projekti gjatë anketimeve të ndryshme sociale dhe do të duhet të zbuten gjatë Fazës së Funksionimit</w:t>
            </w:r>
            <w:r w:rsidR="002A5B41" w:rsidRPr="006949DE">
              <w:rPr>
                <w:lang w:val="sq-AL"/>
              </w:rPr>
              <w:t>.</w:t>
            </w:r>
          </w:p>
          <w:p w14:paraId="3609F247" w14:textId="70733B6E" w:rsidR="002A5B41" w:rsidRPr="006949DE" w:rsidRDefault="00353D79" w:rsidP="006949DE">
            <w:pPr>
              <w:pStyle w:val="ListParagraph"/>
              <w:numPr>
                <w:ilvl w:val="0"/>
                <w:numId w:val="4"/>
              </w:numPr>
              <w:rPr>
                <w:lang w:val="sq-AL"/>
              </w:rPr>
            </w:pPr>
            <w:r w:rsidRPr="006949DE">
              <w:rPr>
                <w:lang w:val="sq-AL"/>
              </w:rPr>
              <w:t>Funksionimi i autostradës pritet të ketë ndikim tek bizneset që ndodhen përgjatë rrugës ekzistuese midis Klinës dhe Pejës. IPV6 ka realizuar një anketim social për pronarët e bizneseve të prekura. Ndërsa ka të ngjarë të ketë një ndikim indirekt në bizneset dhe mjetet e jetesës përgjatë rrugës ekzistuese të shoqëruar me devijimin e trafikut p</w:t>
            </w:r>
            <w:r w:rsidR="00952125" w:rsidRPr="006949DE">
              <w:rPr>
                <w:lang w:val="sq-AL"/>
              </w:rPr>
              <w:t>ë</w:t>
            </w:r>
            <w:r w:rsidRPr="006949DE">
              <w:rPr>
                <w:lang w:val="sq-AL"/>
              </w:rPr>
              <w:t xml:space="preserve">r tek rruga e re, këto nuk duhet të konsiderohen ndikime </w:t>
            </w:r>
            <w:r w:rsidR="006949DE" w:rsidRPr="006949DE">
              <w:rPr>
                <w:lang w:val="sq-AL"/>
              </w:rPr>
              <w:t>t</w:t>
            </w:r>
            <w:r w:rsidR="006949DE">
              <w:rPr>
                <w:lang w:val="sq-AL"/>
              </w:rPr>
              <w:t>ë</w:t>
            </w:r>
            <w:r w:rsidRPr="006949DE">
              <w:rPr>
                <w:lang w:val="sq-AL"/>
              </w:rPr>
              <w:t xml:space="preserve"> zhvendosjes ekonomike brenda kontekstit të k</w:t>
            </w:r>
            <w:r w:rsidR="00952125" w:rsidRPr="006949DE">
              <w:rPr>
                <w:lang w:val="sq-AL"/>
              </w:rPr>
              <w:t>ë</w:t>
            </w:r>
            <w:r w:rsidRPr="006949DE">
              <w:rPr>
                <w:lang w:val="sq-AL"/>
              </w:rPr>
              <w:t>tij PVR. Këto m</w:t>
            </w:r>
            <w:r w:rsidR="00952125" w:rsidRPr="006949DE">
              <w:rPr>
                <w:lang w:val="sq-AL"/>
              </w:rPr>
              <w:t>ë</w:t>
            </w:r>
            <w:r w:rsidRPr="006949DE">
              <w:rPr>
                <w:lang w:val="sq-AL"/>
              </w:rPr>
              <w:t xml:space="preserve"> mir</w:t>
            </w:r>
            <w:r w:rsidR="00952125" w:rsidRPr="006949DE">
              <w:rPr>
                <w:lang w:val="sq-AL"/>
              </w:rPr>
              <w:t>ë</w:t>
            </w:r>
            <w:r w:rsidRPr="006949DE">
              <w:rPr>
                <w:lang w:val="sq-AL"/>
              </w:rPr>
              <w:t xml:space="preserve"> do t</w:t>
            </w:r>
            <w:r w:rsidR="00952125" w:rsidRPr="006949DE">
              <w:rPr>
                <w:lang w:val="sq-AL"/>
              </w:rPr>
              <w:t>ë</w:t>
            </w:r>
            <w:r w:rsidRPr="006949DE">
              <w:rPr>
                <w:lang w:val="sq-AL"/>
              </w:rPr>
              <w:t xml:space="preserve"> konsideroheshin si ndikime t</w:t>
            </w:r>
            <w:r w:rsidR="00952125" w:rsidRPr="006949DE">
              <w:rPr>
                <w:lang w:val="sq-AL"/>
              </w:rPr>
              <w:t>ë</w:t>
            </w:r>
            <w:r w:rsidRPr="006949DE">
              <w:rPr>
                <w:lang w:val="sq-AL"/>
              </w:rPr>
              <w:t xml:space="preserve"> projektit që mund të lehtësohen përmes projekteve </w:t>
            </w:r>
            <w:r w:rsidRPr="006949DE">
              <w:rPr>
                <w:lang w:val="sq-AL"/>
              </w:rPr>
              <w:lastRenderedPageBreak/>
              <w:t>të investimeve në komunitet të projektit ose masave të tjera lehtësuese të synuara (p.sh. sinjalistika për këto biznese në rrugën e re dhe rrugët hyrëse për ta sjellë trafikun nga rruga e re).</w:t>
            </w:r>
            <w:r w:rsidR="00281039" w:rsidRPr="006949DE">
              <w:rPr>
                <w:lang w:val="sq-AL"/>
              </w:rPr>
              <w:t xml:space="preserve"> </w:t>
            </w:r>
          </w:p>
        </w:tc>
      </w:tr>
    </w:tbl>
    <w:p w14:paraId="613EEC21" w14:textId="77777777" w:rsidR="00E31100" w:rsidRPr="00C036F6" w:rsidRDefault="00E31100" w:rsidP="007067BF">
      <w:pPr>
        <w:rPr>
          <w:lang w:val="sq-AL" w:eastAsia="en-US"/>
        </w:rPr>
        <w:sectPr w:rsidR="00E31100" w:rsidRPr="00C036F6" w:rsidSect="00FE69EB">
          <w:headerReference w:type="default" r:id="rId25"/>
          <w:footerReference w:type="default" r:id="rId26"/>
          <w:pgSz w:w="11906" w:h="16838" w:code="9"/>
          <w:pgMar w:top="1418" w:right="1440" w:bottom="851" w:left="1440" w:header="426" w:footer="720" w:gutter="0"/>
          <w:cols w:space="720"/>
          <w:docGrid w:linePitch="360"/>
        </w:sectPr>
      </w:pPr>
    </w:p>
    <w:p w14:paraId="45F5A9FF" w14:textId="030616D7" w:rsidR="007067BF" w:rsidRPr="00C036F6" w:rsidRDefault="00F55352" w:rsidP="00902578">
      <w:pPr>
        <w:pStyle w:val="Heading1"/>
        <w:keepNext w:val="0"/>
        <w:keepLines w:val="0"/>
        <w:numPr>
          <w:ilvl w:val="0"/>
          <w:numId w:val="1"/>
        </w:numPr>
        <w:ind w:left="851" w:right="-2" w:hanging="851"/>
        <w:jc w:val="left"/>
        <w:rPr>
          <w:rFonts w:asciiTheme="minorHAnsi" w:eastAsia="Arial" w:hAnsiTheme="minorHAnsi" w:cstheme="minorHAnsi"/>
          <w:color w:val="030F40"/>
          <w:sz w:val="36"/>
          <w:szCs w:val="26"/>
          <w:lang w:val="sq-AL" w:eastAsia="en-US"/>
        </w:rPr>
      </w:pPr>
      <w:bookmarkStart w:id="26" w:name="_Toc26782415"/>
      <w:r>
        <w:rPr>
          <w:rFonts w:asciiTheme="minorHAnsi" w:eastAsia="Arial" w:hAnsiTheme="minorHAnsi" w:cstheme="minorHAnsi"/>
          <w:color w:val="030F40"/>
          <w:sz w:val="36"/>
          <w:szCs w:val="26"/>
          <w:lang w:val="sq-AL" w:eastAsia="en-US"/>
        </w:rPr>
        <w:lastRenderedPageBreak/>
        <w:t>PERSONAT DHE PASURIT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E PREKURA</w:t>
      </w:r>
      <w:bookmarkEnd w:id="26"/>
      <w:r>
        <w:rPr>
          <w:rFonts w:asciiTheme="minorHAnsi" w:eastAsia="Arial" w:hAnsiTheme="minorHAnsi" w:cstheme="minorHAnsi"/>
          <w:color w:val="030F40"/>
          <w:sz w:val="36"/>
          <w:szCs w:val="26"/>
          <w:lang w:val="sq-AL" w:eastAsia="en-US"/>
        </w:rPr>
        <w:t xml:space="preserve"> </w:t>
      </w:r>
    </w:p>
    <w:p w14:paraId="7C8766B6" w14:textId="77777777" w:rsidR="00191EFA" w:rsidRPr="00C036F6" w:rsidRDefault="00191EFA" w:rsidP="00A26084">
      <w:pPr>
        <w:pStyle w:val="BodyText"/>
        <w:spacing w:before="0" w:after="0"/>
        <w:rPr>
          <w:lang w:val="sq-AL"/>
        </w:rPr>
      </w:pPr>
    </w:p>
    <w:p w14:paraId="717C5477" w14:textId="567C982B" w:rsidR="00191EFA" w:rsidRPr="00C036F6" w:rsidRDefault="00F55352" w:rsidP="004819B0">
      <w:pPr>
        <w:pStyle w:val="Heading2"/>
        <w:rPr>
          <w:lang w:val="sq-AL"/>
        </w:rPr>
      </w:pPr>
      <w:bookmarkStart w:id="27" w:name="_Toc26782416"/>
      <w:r>
        <w:rPr>
          <w:lang w:val="sq-AL"/>
        </w:rPr>
        <w:t>MBLEDHJA E T</w:t>
      </w:r>
      <w:r w:rsidR="00952125">
        <w:rPr>
          <w:lang w:val="sq-AL"/>
        </w:rPr>
        <w:t>Ë</w:t>
      </w:r>
      <w:r>
        <w:rPr>
          <w:lang w:val="sq-AL"/>
        </w:rPr>
        <w:t xml:space="preserve"> DH</w:t>
      </w:r>
      <w:r w:rsidR="00952125">
        <w:rPr>
          <w:lang w:val="sq-AL"/>
        </w:rPr>
        <w:t>Ë</w:t>
      </w:r>
      <w:r>
        <w:rPr>
          <w:lang w:val="sq-AL"/>
        </w:rPr>
        <w:t>NAVE SOCIO-EKONOMIKE</w:t>
      </w:r>
      <w:bookmarkEnd w:id="27"/>
      <w:r>
        <w:rPr>
          <w:lang w:val="sq-AL"/>
        </w:rPr>
        <w:t xml:space="preserve"> </w:t>
      </w:r>
    </w:p>
    <w:p w14:paraId="75EABDEC" w14:textId="10915A81" w:rsidR="00F55352" w:rsidRDefault="00F55352" w:rsidP="00ED5B8D">
      <w:pPr>
        <w:pStyle w:val="BodyText"/>
        <w:rPr>
          <w:lang w:val="sq-AL"/>
        </w:rPr>
      </w:pPr>
      <w:r w:rsidRPr="00F55352">
        <w:rPr>
          <w:lang w:val="sq-AL"/>
        </w:rPr>
        <w:t xml:space="preserve">Identifikimi i </w:t>
      </w:r>
      <w:r w:rsidR="00AF0C80">
        <w:rPr>
          <w:lang w:val="sq-AL"/>
        </w:rPr>
        <w:t>P</w:t>
      </w:r>
      <w:r w:rsidRPr="00F55352">
        <w:rPr>
          <w:lang w:val="sq-AL"/>
        </w:rPr>
        <w:t xml:space="preserve">ersonave të </w:t>
      </w:r>
      <w:r w:rsidR="00AF0C80">
        <w:rPr>
          <w:lang w:val="sq-AL"/>
        </w:rPr>
        <w:t>P</w:t>
      </w:r>
      <w:r w:rsidRPr="00F55352">
        <w:rPr>
          <w:lang w:val="sq-AL"/>
        </w:rPr>
        <w:t xml:space="preserve">rekur nga </w:t>
      </w:r>
      <w:r w:rsidR="005D300E">
        <w:rPr>
          <w:lang w:val="sq-AL"/>
        </w:rPr>
        <w:t>P</w:t>
      </w:r>
      <w:r w:rsidRPr="00F55352">
        <w:rPr>
          <w:lang w:val="sq-AL"/>
        </w:rPr>
        <w:t xml:space="preserve">rojekti </w:t>
      </w:r>
      <w:r w:rsidR="00543785">
        <w:rPr>
          <w:lang w:val="sq-AL"/>
        </w:rPr>
        <w:t xml:space="preserve">(PPP) </w:t>
      </w:r>
      <w:r w:rsidRPr="00F55352">
        <w:rPr>
          <w:lang w:val="sq-AL"/>
        </w:rPr>
        <w:t xml:space="preserve">është bërë në </w:t>
      </w:r>
      <w:r w:rsidRPr="00AF0C80">
        <w:rPr>
          <w:lang w:val="sq-AL"/>
        </w:rPr>
        <w:t>disa faza në periudhën nga Prilli 2017 deri në Gusht 2019, me qëllim identifikimin e pronarëve dhe qiramarrësve</w:t>
      </w:r>
      <w:r w:rsidRPr="00F55352">
        <w:rPr>
          <w:lang w:val="sq-AL"/>
        </w:rPr>
        <w:t xml:space="preserve"> </w:t>
      </w:r>
      <w:r w:rsidR="00AF0C80">
        <w:rPr>
          <w:lang w:val="sq-AL"/>
        </w:rPr>
        <w:t xml:space="preserve">formalë </w:t>
      </w:r>
      <w:r w:rsidRPr="00F55352">
        <w:rPr>
          <w:lang w:val="sq-AL"/>
        </w:rPr>
        <w:t>zyrtarë dhe informalë dhe ndikimet e mundshme. Përmbledhja e aktiviteteve sociale të kryera për këtë projekt paraqitet më poshtë:</w:t>
      </w:r>
    </w:p>
    <w:p w14:paraId="172DC8D3" w14:textId="31AA876F" w:rsidR="003F3FBD" w:rsidRPr="00C036F6" w:rsidRDefault="00F55352" w:rsidP="0067681A">
      <w:pPr>
        <w:pStyle w:val="Caption"/>
        <w:rPr>
          <w:lang w:val="sq-AL"/>
        </w:rPr>
      </w:pPr>
      <w:bookmarkStart w:id="28" w:name="_Toc26782462"/>
      <w:bookmarkStart w:id="29" w:name="_Toc20149486"/>
      <w:bookmarkStart w:id="30" w:name="_Toc24105858"/>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003F3FBD" w:rsidRPr="00C036F6">
        <w:rPr>
          <w:lang w:val="sq-AL"/>
        </w:rPr>
        <w:t xml:space="preserve">: </w:t>
      </w:r>
      <w:r w:rsidR="00245A3F">
        <w:rPr>
          <w:lang w:val="sq-AL"/>
        </w:rPr>
        <w:t>P</w:t>
      </w:r>
      <w:r w:rsidR="00952125">
        <w:rPr>
          <w:lang w:val="sq-AL"/>
        </w:rPr>
        <w:t>ë</w:t>
      </w:r>
      <w:r w:rsidR="00245A3F">
        <w:rPr>
          <w:lang w:val="sq-AL"/>
        </w:rPr>
        <w:t>rmbledhje e aktiviteteve sociale t</w:t>
      </w:r>
      <w:r w:rsidR="00952125">
        <w:rPr>
          <w:lang w:val="sq-AL"/>
        </w:rPr>
        <w:t>ë</w:t>
      </w:r>
      <w:r w:rsidR="00245A3F">
        <w:rPr>
          <w:lang w:val="sq-AL"/>
        </w:rPr>
        <w:t xml:space="preserve"> lidhura me </w:t>
      </w:r>
      <w:r w:rsidR="00AF0C80">
        <w:rPr>
          <w:lang w:val="sq-AL"/>
        </w:rPr>
        <w:t>P</w:t>
      </w:r>
      <w:r w:rsidR="00245A3F">
        <w:rPr>
          <w:lang w:val="sq-AL"/>
        </w:rPr>
        <w:t>rojektin</w:t>
      </w:r>
      <w:bookmarkEnd w:id="28"/>
      <w:r w:rsidR="00245A3F">
        <w:rPr>
          <w:lang w:val="sq-AL"/>
        </w:rPr>
        <w:t xml:space="preserve"> </w:t>
      </w:r>
      <w:bookmarkEnd w:id="29"/>
      <w:bookmarkEnd w:id="30"/>
    </w:p>
    <w:tbl>
      <w:tblPr>
        <w:tblStyle w:val="TableGrid"/>
        <w:tblW w:w="8869" w:type="dxa"/>
        <w:tblInd w:w="137"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20"/>
        <w:gridCol w:w="1710"/>
        <w:gridCol w:w="1692"/>
        <w:gridCol w:w="4079"/>
        <w:gridCol w:w="968"/>
      </w:tblGrid>
      <w:tr w:rsidR="00245A3F" w:rsidRPr="00C036F6" w14:paraId="77006353" w14:textId="77777777" w:rsidTr="00E15C9A">
        <w:trPr>
          <w:trHeight w:val="227"/>
          <w:tblHeader/>
        </w:trPr>
        <w:tc>
          <w:tcPr>
            <w:tcW w:w="420" w:type="dxa"/>
            <w:shd w:val="clear" w:color="auto" w:fill="030F40"/>
          </w:tcPr>
          <w:p w14:paraId="449F763D" w14:textId="77777777" w:rsidR="00877753" w:rsidRPr="00C036F6" w:rsidDel="0075379A" w:rsidRDefault="00877753" w:rsidP="00C90877">
            <w:pPr>
              <w:keepNext/>
              <w:keepLines/>
              <w:spacing w:before="120" w:line="264" w:lineRule="auto"/>
              <w:jc w:val="center"/>
              <w:rPr>
                <w:rFonts w:asciiTheme="minorHAnsi" w:hAnsiTheme="minorHAnsi" w:cstheme="minorHAnsi"/>
                <w:b/>
                <w:color w:val="FFFFFF" w:themeColor="background1"/>
                <w:sz w:val="20"/>
                <w:szCs w:val="18"/>
                <w:lang w:val="sq-AL"/>
              </w:rPr>
            </w:pPr>
          </w:p>
        </w:tc>
        <w:tc>
          <w:tcPr>
            <w:tcW w:w="1710" w:type="dxa"/>
            <w:shd w:val="clear" w:color="auto" w:fill="030F40"/>
            <w:tcMar>
              <w:left w:w="108" w:type="dxa"/>
            </w:tcMar>
            <w:vAlign w:val="center"/>
          </w:tcPr>
          <w:p w14:paraId="4B9EB402" w14:textId="3FB69265" w:rsidR="00877753" w:rsidRPr="00C036F6" w:rsidRDefault="00245A3F" w:rsidP="00C9087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Periudha</w:t>
            </w:r>
          </w:p>
        </w:tc>
        <w:tc>
          <w:tcPr>
            <w:tcW w:w="1692" w:type="dxa"/>
            <w:shd w:val="clear" w:color="auto" w:fill="030F40"/>
          </w:tcPr>
          <w:p w14:paraId="01D65085" w14:textId="3FCF2BCB" w:rsidR="00877753" w:rsidRPr="00C036F6" w:rsidRDefault="00245A3F" w:rsidP="00C90877">
            <w:pPr>
              <w:keepNext/>
              <w:keepLines/>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w:t>
            </w:r>
          </w:p>
        </w:tc>
        <w:tc>
          <w:tcPr>
            <w:tcW w:w="4079" w:type="dxa"/>
            <w:shd w:val="clear" w:color="auto" w:fill="030F40"/>
            <w:tcMar>
              <w:left w:w="108" w:type="dxa"/>
            </w:tcMar>
            <w:vAlign w:val="center"/>
          </w:tcPr>
          <w:p w14:paraId="226C9F66" w14:textId="3A7BB6B0" w:rsidR="00877753" w:rsidRPr="00C036F6" w:rsidRDefault="00245A3F" w:rsidP="00C9087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w:t>
            </w:r>
          </w:p>
        </w:tc>
        <w:tc>
          <w:tcPr>
            <w:tcW w:w="968" w:type="dxa"/>
            <w:shd w:val="clear" w:color="auto" w:fill="030F40"/>
            <w:tcMar>
              <w:left w:w="108" w:type="dxa"/>
            </w:tcMar>
            <w:vAlign w:val="center"/>
          </w:tcPr>
          <w:p w14:paraId="3C2BCA65" w14:textId="138CFC66" w:rsidR="00877753" w:rsidRPr="00C036F6" w:rsidRDefault="00245A3F" w:rsidP="00C9087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Ekipi</w:t>
            </w:r>
          </w:p>
        </w:tc>
      </w:tr>
      <w:tr w:rsidR="00245A3F" w:rsidRPr="00C036F6" w14:paraId="476CDF20" w14:textId="77777777" w:rsidTr="00E15C9A">
        <w:trPr>
          <w:trHeight w:val="227"/>
        </w:trPr>
        <w:tc>
          <w:tcPr>
            <w:tcW w:w="420" w:type="dxa"/>
          </w:tcPr>
          <w:p w14:paraId="59A2AE18" w14:textId="07803EAA" w:rsidR="00877753" w:rsidRPr="00C036F6" w:rsidRDefault="004E3C83" w:rsidP="00C90877">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1</w:t>
            </w:r>
          </w:p>
        </w:tc>
        <w:tc>
          <w:tcPr>
            <w:tcW w:w="1710" w:type="dxa"/>
            <w:shd w:val="clear" w:color="auto" w:fill="auto"/>
            <w:tcMar>
              <w:left w:w="108" w:type="dxa"/>
            </w:tcMar>
            <w:vAlign w:val="center"/>
          </w:tcPr>
          <w:p w14:paraId="64EF50CD" w14:textId="526AD101" w:rsidR="00877753" w:rsidRPr="00C036F6" w:rsidRDefault="00245A3F" w:rsidP="00245A3F">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Tetor –N</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ntor </w:t>
            </w:r>
            <w:r w:rsidR="00877753" w:rsidRPr="00C036F6">
              <w:rPr>
                <w:rFonts w:asciiTheme="minorHAnsi" w:hAnsiTheme="minorHAnsi" w:cstheme="minorHAnsi"/>
                <w:color w:val="030F40"/>
                <w:sz w:val="20"/>
                <w:szCs w:val="18"/>
                <w:lang w:val="sq-AL"/>
              </w:rPr>
              <w:t>2017</w:t>
            </w:r>
          </w:p>
        </w:tc>
        <w:tc>
          <w:tcPr>
            <w:tcW w:w="1692" w:type="dxa"/>
          </w:tcPr>
          <w:p w14:paraId="2671BF3E" w14:textId="2FCB84CD" w:rsidR="00877753" w:rsidRPr="00C036F6" w:rsidRDefault="00AF0C80" w:rsidP="00AF0C80">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Anketim</w:t>
            </w:r>
            <w:r w:rsidR="00245A3F">
              <w:rPr>
                <w:rFonts w:asciiTheme="minorHAnsi" w:hAnsiTheme="minorHAnsi" w:cstheme="minorHAnsi"/>
                <w:color w:val="030F40"/>
                <w:sz w:val="20"/>
                <w:szCs w:val="18"/>
                <w:lang w:val="sq-AL"/>
              </w:rPr>
              <w:t>e mjed</w:t>
            </w:r>
            <w:r>
              <w:rPr>
                <w:rFonts w:asciiTheme="minorHAnsi" w:hAnsiTheme="minorHAnsi" w:cstheme="minorHAnsi"/>
                <w:color w:val="030F40"/>
                <w:sz w:val="20"/>
                <w:szCs w:val="18"/>
                <w:lang w:val="sq-AL"/>
              </w:rPr>
              <w:t xml:space="preserve">isore </w:t>
            </w:r>
          </w:p>
        </w:tc>
        <w:tc>
          <w:tcPr>
            <w:tcW w:w="4079" w:type="dxa"/>
            <w:shd w:val="clear" w:color="auto" w:fill="auto"/>
            <w:tcMar>
              <w:left w:w="108" w:type="dxa"/>
            </w:tcMar>
            <w:vAlign w:val="center"/>
          </w:tcPr>
          <w:p w14:paraId="4BFBA6CF" w14:textId="79059F17" w:rsidR="00877753" w:rsidRPr="00C036F6" w:rsidRDefault="00F10D30" w:rsidP="00AF0C80">
            <w:pPr>
              <w:keepNext/>
              <w:keepLines/>
              <w:spacing w:before="120" w:line="264" w:lineRule="auto"/>
              <w:jc w:val="both"/>
              <w:rPr>
                <w:rFonts w:asciiTheme="minorHAnsi" w:hAnsiTheme="minorHAnsi" w:cstheme="minorHAnsi"/>
                <w:color w:val="030F40"/>
                <w:sz w:val="20"/>
                <w:szCs w:val="18"/>
                <w:lang w:val="sq-AL"/>
              </w:rPr>
            </w:pPr>
            <w:r w:rsidRPr="00F10D30">
              <w:rPr>
                <w:rFonts w:asciiTheme="minorHAnsi" w:hAnsiTheme="minorHAnsi" w:cstheme="minorHAnsi"/>
                <w:color w:val="030F40"/>
                <w:sz w:val="20"/>
                <w:szCs w:val="18"/>
                <w:lang w:val="sq-AL"/>
              </w:rPr>
              <w:t xml:space="preserve">Kryesisht u </w:t>
            </w:r>
            <w:r w:rsidR="00AF0C80" w:rsidRPr="00F10D30">
              <w:rPr>
                <w:rFonts w:asciiTheme="minorHAnsi" w:hAnsiTheme="minorHAnsi" w:cstheme="minorHAnsi"/>
                <w:color w:val="030F40"/>
                <w:sz w:val="20"/>
                <w:szCs w:val="18"/>
                <w:lang w:val="sq-AL"/>
              </w:rPr>
              <w:t>përqendruan</w:t>
            </w:r>
            <w:r w:rsidRPr="00F10D30">
              <w:rPr>
                <w:rFonts w:asciiTheme="minorHAnsi" w:hAnsiTheme="minorHAnsi" w:cstheme="minorHAnsi"/>
                <w:color w:val="030F40"/>
                <w:sz w:val="20"/>
                <w:szCs w:val="18"/>
                <w:lang w:val="sq-AL"/>
              </w:rPr>
              <w:t xml:space="preserve"> në tema mjedisore, </w:t>
            </w:r>
            <w:r w:rsidRPr="00AF0C80">
              <w:rPr>
                <w:rFonts w:asciiTheme="minorHAnsi" w:hAnsiTheme="minorHAnsi" w:cstheme="minorHAnsi"/>
                <w:color w:val="030F40"/>
                <w:sz w:val="20"/>
                <w:szCs w:val="18"/>
                <w:lang w:val="sq-AL"/>
              </w:rPr>
              <w:t>por PPP-t</w:t>
            </w:r>
            <w:r w:rsidR="00952125" w:rsidRPr="00AF0C80">
              <w:rPr>
                <w:rFonts w:asciiTheme="minorHAnsi" w:hAnsiTheme="minorHAnsi" w:cstheme="minorHAnsi"/>
                <w:color w:val="030F40"/>
                <w:sz w:val="20"/>
                <w:szCs w:val="18"/>
                <w:lang w:val="sq-AL"/>
              </w:rPr>
              <w:t>ë</w:t>
            </w:r>
            <w:r w:rsidRPr="00AF0C80">
              <w:rPr>
                <w:rFonts w:asciiTheme="minorHAnsi" w:hAnsiTheme="minorHAnsi" w:cstheme="minorHAnsi"/>
                <w:color w:val="030F40"/>
                <w:sz w:val="20"/>
                <w:szCs w:val="18"/>
                <w:lang w:val="sq-AL"/>
              </w:rPr>
              <w:t xml:space="preserve"> ishin të informuar në lidhje me projektin dhe Dëgj</w:t>
            </w:r>
            <w:r w:rsidR="00AF0C80" w:rsidRPr="00AF0C80">
              <w:rPr>
                <w:rFonts w:asciiTheme="minorHAnsi" w:hAnsiTheme="minorHAnsi" w:cstheme="minorHAnsi"/>
                <w:color w:val="030F40"/>
                <w:sz w:val="20"/>
                <w:szCs w:val="18"/>
                <w:lang w:val="sq-AL"/>
              </w:rPr>
              <w:t xml:space="preserve">esat </w:t>
            </w:r>
            <w:r w:rsidRPr="00AF0C80">
              <w:rPr>
                <w:rFonts w:asciiTheme="minorHAnsi" w:hAnsiTheme="minorHAnsi" w:cstheme="minorHAnsi"/>
                <w:color w:val="030F40"/>
                <w:sz w:val="20"/>
                <w:szCs w:val="18"/>
                <w:lang w:val="sq-AL"/>
              </w:rPr>
              <w:t>Publike</w:t>
            </w:r>
            <w:r w:rsidRPr="00F10D30">
              <w:rPr>
                <w:rFonts w:asciiTheme="minorHAnsi" w:hAnsiTheme="minorHAnsi" w:cstheme="minorHAnsi"/>
                <w:color w:val="030F40"/>
                <w:sz w:val="20"/>
                <w:szCs w:val="18"/>
                <w:lang w:val="sq-AL"/>
              </w:rPr>
              <w:t xml:space="preserve"> </w:t>
            </w:r>
            <w:r w:rsidR="00AF0C80">
              <w:rPr>
                <w:rFonts w:asciiTheme="minorHAnsi" w:hAnsiTheme="minorHAnsi" w:cstheme="minorHAnsi"/>
                <w:color w:val="030F40"/>
                <w:sz w:val="20"/>
                <w:szCs w:val="18"/>
                <w:lang w:val="sq-AL"/>
              </w:rPr>
              <w:t>përkatëse</w:t>
            </w:r>
            <w:r>
              <w:rPr>
                <w:rFonts w:asciiTheme="minorHAnsi" w:hAnsiTheme="minorHAnsi" w:cstheme="minorHAnsi"/>
                <w:color w:val="030F40"/>
                <w:sz w:val="20"/>
                <w:szCs w:val="18"/>
                <w:lang w:val="sq-AL"/>
              </w:rPr>
              <w:t>.</w:t>
            </w:r>
          </w:p>
        </w:tc>
        <w:tc>
          <w:tcPr>
            <w:tcW w:w="968" w:type="dxa"/>
            <w:shd w:val="clear" w:color="auto" w:fill="auto"/>
            <w:tcMar>
              <w:left w:w="108" w:type="dxa"/>
            </w:tcMar>
            <w:vAlign w:val="center"/>
          </w:tcPr>
          <w:p w14:paraId="103B20FA" w14:textId="2215FDDC" w:rsidR="00877753" w:rsidRPr="00C036F6" w:rsidRDefault="00877753" w:rsidP="00C90877">
            <w:pPr>
              <w:keepNext/>
              <w:keepLines/>
              <w:widowControl/>
              <w:spacing w:before="120" w:line="264" w:lineRule="auto"/>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IPF6</w:t>
            </w:r>
          </w:p>
        </w:tc>
      </w:tr>
      <w:tr w:rsidR="00245A3F" w:rsidRPr="00C036F6" w14:paraId="5BD5349B" w14:textId="77777777" w:rsidTr="00E15C9A">
        <w:trPr>
          <w:trHeight w:val="227"/>
        </w:trPr>
        <w:tc>
          <w:tcPr>
            <w:tcW w:w="420" w:type="dxa"/>
          </w:tcPr>
          <w:p w14:paraId="31D8BDDA" w14:textId="77BC8396" w:rsidR="00877753" w:rsidRPr="00C036F6" w:rsidRDefault="004E3C83" w:rsidP="00C90877">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2</w:t>
            </w:r>
          </w:p>
        </w:tc>
        <w:tc>
          <w:tcPr>
            <w:tcW w:w="1710" w:type="dxa"/>
            <w:shd w:val="clear" w:color="auto" w:fill="auto"/>
            <w:tcMar>
              <w:left w:w="108" w:type="dxa"/>
            </w:tcMar>
            <w:vAlign w:val="center"/>
          </w:tcPr>
          <w:p w14:paraId="36B8B354" w14:textId="0ED473ED" w:rsidR="00877753" w:rsidRPr="00C036F6" w:rsidRDefault="00877753" w:rsidP="00543785">
            <w:pPr>
              <w:keepNext/>
              <w:keepLines/>
              <w:widowControl/>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6</w:t>
            </w:r>
            <w:r w:rsidR="00543785">
              <w:rPr>
                <w:rFonts w:asciiTheme="minorHAnsi" w:hAnsiTheme="minorHAnsi" w:cstheme="minorHAnsi"/>
                <w:color w:val="030F40"/>
                <w:sz w:val="20"/>
                <w:szCs w:val="18"/>
                <w:lang w:val="sq-AL"/>
              </w:rPr>
              <w:t xml:space="preserve"> dhe </w:t>
            </w:r>
            <w:r w:rsidRPr="00C036F6">
              <w:rPr>
                <w:rFonts w:asciiTheme="minorHAnsi" w:hAnsiTheme="minorHAnsi" w:cstheme="minorHAnsi"/>
                <w:color w:val="030F40"/>
                <w:sz w:val="20"/>
                <w:szCs w:val="18"/>
                <w:lang w:val="sq-AL"/>
              </w:rPr>
              <w:t>7</w:t>
            </w:r>
            <w:r w:rsidR="00543785">
              <w:rPr>
                <w:rFonts w:asciiTheme="minorHAnsi" w:hAnsiTheme="minorHAnsi" w:cstheme="minorHAnsi"/>
                <w:color w:val="030F40"/>
                <w:sz w:val="20"/>
                <w:szCs w:val="18"/>
                <w:lang w:val="sq-AL"/>
              </w:rPr>
              <w:t xml:space="preserve"> </w:t>
            </w:r>
            <w:r w:rsidR="00543785" w:rsidRPr="00C036F6">
              <w:rPr>
                <w:rFonts w:asciiTheme="minorHAnsi" w:hAnsiTheme="minorHAnsi" w:cstheme="minorHAnsi"/>
                <w:color w:val="030F40"/>
                <w:sz w:val="20"/>
                <w:szCs w:val="18"/>
                <w:lang w:val="sq-AL"/>
              </w:rPr>
              <w:t>N</w:t>
            </w:r>
            <w:r w:rsidR="00543785">
              <w:rPr>
                <w:rFonts w:asciiTheme="minorHAnsi" w:hAnsiTheme="minorHAnsi" w:cstheme="minorHAnsi"/>
                <w:color w:val="030F40"/>
                <w:sz w:val="20"/>
                <w:szCs w:val="18"/>
                <w:lang w:val="sq-AL"/>
              </w:rPr>
              <w:t xml:space="preserve">ëntor </w:t>
            </w:r>
            <w:r w:rsidRPr="00C036F6">
              <w:rPr>
                <w:rFonts w:asciiTheme="minorHAnsi" w:hAnsiTheme="minorHAnsi" w:cstheme="minorHAnsi"/>
                <w:color w:val="030F40"/>
                <w:sz w:val="20"/>
                <w:szCs w:val="18"/>
                <w:lang w:val="sq-AL"/>
              </w:rPr>
              <w:t>2017</w:t>
            </w:r>
          </w:p>
        </w:tc>
        <w:tc>
          <w:tcPr>
            <w:tcW w:w="1692" w:type="dxa"/>
          </w:tcPr>
          <w:p w14:paraId="65235437" w14:textId="5ABF12B4" w:rsidR="00877753" w:rsidRPr="00C036F6" w:rsidRDefault="00245A3F" w:rsidP="00245A3F">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D</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gjesa publike </w:t>
            </w:r>
          </w:p>
        </w:tc>
        <w:tc>
          <w:tcPr>
            <w:tcW w:w="4079" w:type="dxa"/>
            <w:shd w:val="clear" w:color="auto" w:fill="auto"/>
            <w:tcMar>
              <w:left w:w="108" w:type="dxa"/>
            </w:tcMar>
            <w:vAlign w:val="center"/>
          </w:tcPr>
          <w:p w14:paraId="1ADBA775" w14:textId="359B2335" w:rsidR="00877753" w:rsidRPr="00C036F6" w:rsidRDefault="00F10D30" w:rsidP="00543785">
            <w:pPr>
              <w:keepNext/>
              <w:keepLines/>
              <w:spacing w:before="120" w:line="264" w:lineRule="auto"/>
              <w:jc w:val="both"/>
              <w:rPr>
                <w:rFonts w:asciiTheme="minorHAnsi" w:hAnsiTheme="minorHAnsi" w:cstheme="minorHAnsi"/>
                <w:color w:val="030F40"/>
                <w:sz w:val="20"/>
                <w:szCs w:val="18"/>
                <w:lang w:val="sq-AL"/>
              </w:rPr>
            </w:pPr>
            <w:r w:rsidRPr="00F10D30">
              <w:rPr>
                <w:rFonts w:asciiTheme="minorHAnsi" w:hAnsiTheme="minorHAnsi" w:cstheme="minorHAnsi"/>
                <w:color w:val="030F40"/>
                <w:sz w:val="20"/>
                <w:szCs w:val="18"/>
                <w:lang w:val="sq-AL"/>
              </w:rPr>
              <w:t>Dëgj</w:t>
            </w:r>
            <w:r w:rsidR="00543785">
              <w:rPr>
                <w:rFonts w:asciiTheme="minorHAnsi" w:hAnsiTheme="minorHAnsi" w:cstheme="minorHAnsi"/>
                <w:color w:val="030F40"/>
                <w:sz w:val="20"/>
                <w:szCs w:val="18"/>
                <w:lang w:val="sq-AL"/>
              </w:rPr>
              <w:t xml:space="preserve">esat </w:t>
            </w:r>
            <w:r w:rsidRPr="00F10D30">
              <w:rPr>
                <w:rFonts w:asciiTheme="minorHAnsi" w:hAnsiTheme="minorHAnsi" w:cstheme="minorHAnsi"/>
                <w:color w:val="030F40"/>
                <w:sz w:val="20"/>
                <w:szCs w:val="18"/>
                <w:lang w:val="sq-AL"/>
              </w:rPr>
              <w:t>Publike që informojnë P</w:t>
            </w:r>
            <w:r>
              <w:rPr>
                <w:rFonts w:asciiTheme="minorHAnsi" w:hAnsiTheme="minorHAnsi" w:cstheme="minorHAnsi"/>
                <w:color w:val="030F40"/>
                <w:sz w:val="20"/>
                <w:szCs w:val="18"/>
                <w:lang w:val="sq-AL"/>
              </w:rPr>
              <w:t>P</w:t>
            </w:r>
            <w:r w:rsidRPr="00F10D30">
              <w:rPr>
                <w:rFonts w:asciiTheme="minorHAnsi" w:hAnsiTheme="minorHAnsi" w:cstheme="minorHAnsi"/>
                <w:color w:val="030F40"/>
                <w:sz w:val="20"/>
                <w:szCs w:val="18"/>
                <w:lang w:val="sq-AL"/>
              </w:rPr>
              <w:t>P</w:t>
            </w:r>
            <w:r>
              <w:rPr>
                <w:rFonts w:asciiTheme="minorHAnsi" w:hAnsiTheme="minorHAnsi" w:cstheme="minorHAnsi"/>
                <w:color w:val="030F40"/>
                <w:sz w:val="20"/>
                <w:szCs w:val="18"/>
                <w:lang w:val="sq-AL"/>
              </w:rPr>
              <w:t>-t</w:t>
            </w:r>
            <w:r w:rsidR="00952125">
              <w:rPr>
                <w:rFonts w:asciiTheme="minorHAnsi" w:hAnsiTheme="minorHAnsi" w:cstheme="minorHAnsi"/>
                <w:color w:val="030F40"/>
                <w:sz w:val="20"/>
                <w:szCs w:val="18"/>
                <w:lang w:val="sq-AL"/>
              </w:rPr>
              <w:t>ë</w:t>
            </w:r>
            <w:r w:rsidRPr="00F10D30">
              <w:rPr>
                <w:rFonts w:asciiTheme="minorHAnsi" w:hAnsiTheme="minorHAnsi" w:cstheme="minorHAnsi"/>
                <w:color w:val="030F40"/>
                <w:sz w:val="20"/>
                <w:szCs w:val="18"/>
                <w:lang w:val="sq-AL"/>
              </w:rPr>
              <w:t xml:space="preserve"> për </w:t>
            </w:r>
            <w:r w:rsidR="00543785">
              <w:rPr>
                <w:rFonts w:asciiTheme="minorHAnsi" w:hAnsiTheme="minorHAnsi" w:cstheme="minorHAnsi"/>
                <w:color w:val="030F40"/>
                <w:sz w:val="20"/>
                <w:szCs w:val="18"/>
                <w:lang w:val="sq-AL"/>
              </w:rPr>
              <w:t>P</w:t>
            </w:r>
            <w:r w:rsidRPr="00F10D30">
              <w:rPr>
                <w:rFonts w:asciiTheme="minorHAnsi" w:hAnsiTheme="minorHAnsi" w:cstheme="minorHAnsi"/>
                <w:color w:val="030F40"/>
                <w:sz w:val="20"/>
                <w:szCs w:val="18"/>
                <w:lang w:val="sq-AL"/>
              </w:rPr>
              <w:t>rojektin.</w:t>
            </w:r>
          </w:p>
        </w:tc>
        <w:tc>
          <w:tcPr>
            <w:tcW w:w="968" w:type="dxa"/>
            <w:shd w:val="clear" w:color="auto" w:fill="auto"/>
            <w:tcMar>
              <w:left w:w="108" w:type="dxa"/>
            </w:tcMar>
            <w:vAlign w:val="center"/>
          </w:tcPr>
          <w:p w14:paraId="4C57B55B" w14:textId="369FD282" w:rsidR="00877753" w:rsidRPr="00C036F6" w:rsidRDefault="00877753" w:rsidP="00E15C9A">
            <w:pPr>
              <w:keepNext/>
              <w:keepLines/>
              <w:spacing w:before="120" w:line="264" w:lineRule="auto"/>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IPF6</w:t>
            </w:r>
          </w:p>
        </w:tc>
      </w:tr>
      <w:tr w:rsidR="00245A3F" w:rsidRPr="00C036F6" w14:paraId="6206C29C" w14:textId="77777777" w:rsidTr="00E15C9A">
        <w:trPr>
          <w:trHeight w:val="227"/>
        </w:trPr>
        <w:tc>
          <w:tcPr>
            <w:tcW w:w="420" w:type="dxa"/>
          </w:tcPr>
          <w:p w14:paraId="61F76FE3" w14:textId="23E15974" w:rsidR="00877753" w:rsidRPr="00C036F6" w:rsidRDefault="004E3C83" w:rsidP="00C90877">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3</w:t>
            </w:r>
          </w:p>
        </w:tc>
        <w:tc>
          <w:tcPr>
            <w:tcW w:w="1710" w:type="dxa"/>
            <w:shd w:val="clear" w:color="auto" w:fill="auto"/>
            <w:tcMar>
              <w:left w:w="108" w:type="dxa"/>
            </w:tcMar>
            <w:vAlign w:val="center"/>
          </w:tcPr>
          <w:p w14:paraId="1D500244" w14:textId="18D98D51" w:rsidR="00877753" w:rsidRPr="00C036F6" w:rsidRDefault="00543785" w:rsidP="00543785">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Gusht </w:t>
            </w:r>
            <w:r w:rsidR="00877753" w:rsidRPr="00C036F6">
              <w:rPr>
                <w:rFonts w:asciiTheme="minorHAnsi" w:hAnsiTheme="minorHAnsi" w:cstheme="minorHAnsi"/>
                <w:color w:val="030F40"/>
                <w:sz w:val="20"/>
                <w:szCs w:val="18"/>
                <w:lang w:val="sq-AL"/>
              </w:rPr>
              <w:t xml:space="preserve"> – S</w:t>
            </w:r>
            <w:r>
              <w:rPr>
                <w:rFonts w:asciiTheme="minorHAnsi" w:hAnsiTheme="minorHAnsi" w:cstheme="minorHAnsi"/>
                <w:color w:val="030F40"/>
                <w:sz w:val="20"/>
                <w:szCs w:val="18"/>
                <w:lang w:val="sq-AL"/>
              </w:rPr>
              <w:t xml:space="preserve">htator </w:t>
            </w:r>
            <w:r w:rsidR="00877753" w:rsidRPr="00C036F6">
              <w:rPr>
                <w:rFonts w:asciiTheme="minorHAnsi" w:hAnsiTheme="minorHAnsi" w:cstheme="minorHAnsi"/>
                <w:color w:val="030F40"/>
                <w:sz w:val="20"/>
                <w:szCs w:val="18"/>
                <w:lang w:val="sq-AL"/>
              </w:rPr>
              <w:t>2018</w:t>
            </w:r>
          </w:p>
        </w:tc>
        <w:tc>
          <w:tcPr>
            <w:tcW w:w="1692" w:type="dxa"/>
          </w:tcPr>
          <w:p w14:paraId="3F847BFE" w14:textId="69D8C795" w:rsidR="00877753" w:rsidRPr="00C036F6" w:rsidRDefault="00543785" w:rsidP="00543785">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Anketimi </w:t>
            </w:r>
            <w:r w:rsidR="00F10D30">
              <w:rPr>
                <w:rFonts w:asciiTheme="minorHAnsi" w:hAnsiTheme="minorHAnsi" w:cstheme="minorHAnsi"/>
                <w:color w:val="030F40"/>
                <w:sz w:val="20"/>
                <w:szCs w:val="18"/>
                <w:lang w:val="sq-AL"/>
              </w:rPr>
              <w:t>s</w:t>
            </w:r>
            <w:r w:rsidR="00877753" w:rsidRPr="00C036F6">
              <w:rPr>
                <w:rFonts w:asciiTheme="minorHAnsi" w:hAnsiTheme="minorHAnsi" w:cstheme="minorHAnsi"/>
                <w:color w:val="030F40"/>
                <w:sz w:val="20"/>
                <w:szCs w:val="18"/>
                <w:lang w:val="sq-AL"/>
              </w:rPr>
              <w:t>ocio-e</w:t>
            </w:r>
            <w:r w:rsidR="00F10D30">
              <w:rPr>
                <w:rFonts w:asciiTheme="minorHAnsi" w:hAnsiTheme="minorHAnsi" w:cstheme="minorHAnsi"/>
                <w:color w:val="030F40"/>
                <w:sz w:val="20"/>
                <w:szCs w:val="18"/>
                <w:lang w:val="sq-AL"/>
              </w:rPr>
              <w:t xml:space="preserve">konomik </w:t>
            </w:r>
          </w:p>
        </w:tc>
        <w:tc>
          <w:tcPr>
            <w:tcW w:w="4079" w:type="dxa"/>
            <w:shd w:val="clear" w:color="auto" w:fill="auto"/>
            <w:tcMar>
              <w:left w:w="108" w:type="dxa"/>
            </w:tcMar>
            <w:vAlign w:val="center"/>
          </w:tcPr>
          <w:p w14:paraId="2173AA05" w14:textId="07639914" w:rsidR="00B754A4" w:rsidRPr="00C036F6" w:rsidRDefault="00F10D30" w:rsidP="00F10D30">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Fokusi tek </w:t>
            </w:r>
            <w:r w:rsidRPr="00F10D30">
              <w:rPr>
                <w:rFonts w:asciiTheme="minorHAnsi" w:hAnsiTheme="minorHAnsi" w:cstheme="minorHAnsi"/>
                <w:color w:val="030F40"/>
                <w:sz w:val="20"/>
                <w:szCs w:val="18"/>
                <w:lang w:val="sq-AL"/>
              </w:rPr>
              <w:t>pronarët e ndërtesave</w:t>
            </w:r>
          </w:p>
        </w:tc>
        <w:tc>
          <w:tcPr>
            <w:tcW w:w="968" w:type="dxa"/>
            <w:shd w:val="clear" w:color="auto" w:fill="auto"/>
            <w:tcMar>
              <w:left w:w="108" w:type="dxa"/>
            </w:tcMar>
            <w:vAlign w:val="center"/>
          </w:tcPr>
          <w:p w14:paraId="639AA0E7" w14:textId="77777777" w:rsidR="00877753" w:rsidRPr="00C036F6" w:rsidRDefault="00B754A4" w:rsidP="00B754A4">
            <w:pPr>
              <w:keepNext/>
              <w:keepLines/>
              <w:spacing w:before="120" w:line="264" w:lineRule="auto"/>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IPF6</w:t>
            </w:r>
          </w:p>
          <w:p w14:paraId="6F2B0FB7" w14:textId="519AF32D" w:rsidR="00B754A4" w:rsidRPr="00C036F6" w:rsidRDefault="00543785" w:rsidP="00543785">
            <w:pPr>
              <w:keepNext/>
              <w:keepLines/>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NjZP </w:t>
            </w:r>
          </w:p>
        </w:tc>
      </w:tr>
      <w:tr w:rsidR="00245A3F" w:rsidRPr="00C036F6" w14:paraId="6D92FDAF" w14:textId="77777777" w:rsidTr="00E15C9A">
        <w:trPr>
          <w:trHeight w:val="227"/>
        </w:trPr>
        <w:tc>
          <w:tcPr>
            <w:tcW w:w="420" w:type="dxa"/>
          </w:tcPr>
          <w:p w14:paraId="5932702C" w14:textId="603285C8" w:rsidR="00877753" w:rsidRPr="00C036F6" w:rsidRDefault="004E3C83" w:rsidP="00B754A4">
            <w:pPr>
              <w:keepNext/>
              <w:keepLines/>
              <w:spacing w:before="120" w:line="264" w:lineRule="auto"/>
              <w:jc w:val="both"/>
              <w:rPr>
                <w:rFonts w:asciiTheme="minorHAnsi" w:hAnsiTheme="minorHAnsi" w:cstheme="minorHAnsi"/>
                <w:color w:val="030F40"/>
                <w:sz w:val="20"/>
                <w:szCs w:val="18"/>
                <w:lang w:val="sq-AL"/>
              </w:rPr>
            </w:pPr>
            <w:r w:rsidRPr="00C036F6">
              <w:rPr>
                <w:rFonts w:asciiTheme="minorHAnsi" w:hAnsiTheme="minorHAnsi" w:cstheme="minorHAnsi"/>
                <w:color w:val="030F40"/>
                <w:sz w:val="20"/>
                <w:szCs w:val="18"/>
                <w:lang w:val="sq-AL"/>
              </w:rPr>
              <w:t>4</w:t>
            </w:r>
          </w:p>
        </w:tc>
        <w:tc>
          <w:tcPr>
            <w:tcW w:w="1710" w:type="dxa"/>
            <w:shd w:val="clear" w:color="auto" w:fill="auto"/>
            <w:tcMar>
              <w:left w:w="108" w:type="dxa"/>
            </w:tcMar>
            <w:vAlign w:val="center"/>
          </w:tcPr>
          <w:p w14:paraId="3864C080" w14:textId="5E9F4D72" w:rsidR="00877753" w:rsidRPr="00C036F6" w:rsidRDefault="00543785" w:rsidP="00543785">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Qershor </w:t>
            </w:r>
            <w:r w:rsidR="00B754A4" w:rsidRPr="00C036F6">
              <w:rPr>
                <w:rFonts w:asciiTheme="minorHAnsi" w:hAnsiTheme="minorHAnsi" w:cstheme="minorHAnsi"/>
                <w:color w:val="030F40"/>
                <w:sz w:val="20"/>
                <w:szCs w:val="18"/>
                <w:lang w:val="sq-AL"/>
              </w:rPr>
              <w:t xml:space="preserve"> – </w:t>
            </w:r>
            <w:r>
              <w:rPr>
                <w:rFonts w:asciiTheme="minorHAnsi" w:hAnsiTheme="minorHAnsi" w:cstheme="minorHAnsi"/>
                <w:color w:val="030F40"/>
                <w:sz w:val="20"/>
                <w:szCs w:val="18"/>
                <w:lang w:val="sq-AL"/>
              </w:rPr>
              <w:t xml:space="preserve">Korrik </w:t>
            </w:r>
            <w:r w:rsidR="00B754A4" w:rsidRPr="00C036F6">
              <w:rPr>
                <w:rFonts w:asciiTheme="minorHAnsi" w:hAnsiTheme="minorHAnsi" w:cstheme="minorHAnsi"/>
                <w:color w:val="030F40"/>
                <w:sz w:val="20"/>
                <w:szCs w:val="18"/>
                <w:lang w:val="sq-AL"/>
              </w:rPr>
              <w:t>2019</w:t>
            </w:r>
          </w:p>
        </w:tc>
        <w:tc>
          <w:tcPr>
            <w:tcW w:w="1692" w:type="dxa"/>
            <w:vAlign w:val="center"/>
          </w:tcPr>
          <w:p w14:paraId="7DB2841E" w14:textId="4128EE1A" w:rsidR="00877753" w:rsidRPr="00C036F6" w:rsidRDefault="00543785" w:rsidP="00543785">
            <w:pPr>
              <w:keepNext/>
              <w:keepLines/>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Anketime </w:t>
            </w:r>
            <w:r w:rsidR="00F10D30">
              <w:rPr>
                <w:rFonts w:asciiTheme="minorHAnsi" w:hAnsiTheme="minorHAnsi" w:cstheme="minorHAnsi"/>
                <w:color w:val="030F40"/>
                <w:sz w:val="20"/>
                <w:szCs w:val="18"/>
                <w:lang w:val="sq-AL"/>
              </w:rPr>
              <w:t>s</w:t>
            </w:r>
            <w:r w:rsidR="00B754A4" w:rsidRPr="00C036F6">
              <w:rPr>
                <w:rFonts w:asciiTheme="minorHAnsi" w:hAnsiTheme="minorHAnsi" w:cstheme="minorHAnsi"/>
                <w:color w:val="030F40"/>
                <w:sz w:val="20"/>
                <w:szCs w:val="18"/>
                <w:lang w:val="sq-AL"/>
              </w:rPr>
              <w:t>ocial</w:t>
            </w:r>
            <w:r w:rsidR="00F10D30">
              <w:rPr>
                <w:rFonts w:asciiTheme="minorHAnsi" w:hAnsiTheme="minorHAnsi" w:cstheme="minorHAnsi"/>
                <w:color w:val="030F40"/>
                <w:sz w:val="20"/>
                <w:szCs w:val="18"/>
                <w:lang w:val="sq-AL"/>
              </w:rPr>
              <w:t>e dhe t</w:t>
            </w:r>
            <w:r w:rsidR="00952125">
              <w:rPr>
                <w:rFonts w:asciiTheme="minorHAnsi" w:hAnsiTheme="minorHAnsi" w:cstheme="minorHAnsi"/>
                <w:color w:val="030F40"/>
                <w:sz w:val="20"/>
                <w:szCs w:val="18"/>
                <w:lang w:val="sq-AL"/>
              </w:rPr>
              <w:t>ë</w:t>
            </w:r>
            <w:r w:rsidR="00F10D30">
              <w:rPr>
                <w:rFonts w:asciiTheme="minorHAnsi" w:hAnsiTheme="minorHAnsi" w:cstheme="minorHAnsi"/>
                <w:color w:val="030F40"/>
                <w:sz w:val="20"/>
                <w:szCs w:val="18"/>
                <w:lang w:val="sq-AL"/>
              </w:rPr>
              <w:t xml:space="preserve"> pasurive </w:t>
            </w:r>
          </w:p>
        </w:tc>
        <w:tc>
          <w:tcPr>
            <w:tcW w:w="4079" w:type="dxa"/>
            <w:shd w:val="clear" w:color="auto" w:fill="auto"/>
            <w:tcMar>
              <w:left w:w="108" w:type="dxa"/>
            </w:tcMar>
            <w:vAlign w:val="center"/>
          </w:tcPr>
          <w:p w14:paraId="0C39C293" w14:textId="3AE8B8EA" w:rsidR="00877753" w:rsidRPr="00C036F6" w:rsidRDefault="00F10D30" w:rsidP="00F10D30">
            <w:pPr>
              <w:keepNext/>
              <w:keepLines/>
              <w:widowControl/>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Fokusi tek </w:t>
            </w:r>
            <w:r w:rsidRPr="00F10D30">
              <w:rPr>
                <w:rFonts w:asciiTheme="minorHAnsi" w:hAnsiTheme="minorHAnsi" w:cstheme="minorHAnsi"/>
                <w:color w:val="030F40"/>
                <w:sz w:val="20"/>
                <w:szCs w:val="18"/>
                <w:lang w:val="sq-AL"/>
              </w:rPr>
              <w:t>pronarët</w:t>
            </w:r>
            <w:r>
              <w:rPr>
                <w:rFonts w:asciiTheme="minorHAnsi" w:hAnsiTheme="minorHAnsi" w:cstheme="minorHAnsi"/>
                <w:color w:val="030F40"/>
                <w:sz w:val="20"/>
                <w:szCs w:val="18"/>
                <w:lang w:val="sq-AL"/>
              </w:rPr>
              <w:t xml:space="preserve"> e tok</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w:t>
            </w:r>
          </w:p>
        </w:tc>
        <w:tc>
          <w:tcPr>
            <w:tcW w:w="968" w:type="dxa"/>
            <w:shd w:val="clear" w:color="auto" w:fill="auto"/>
            <w:tcMar>
              <w:left w:w="108" w:type="dxa"/>
            </w:tcMar>
            <w:vAlign w:val="center"/>
          </w:tcPr>
          <w:p w14:paraId="18D63A9B" w14:textId="62B3DA27" w:rsidR="00877753" w:rsidRPr="00C036F6" w:rsidRDefault="00543785" w:rsidP="00E15C9A">
            <w:pPr>
              <w:keepNext/>
              <w:keepLines/>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NjZP </w:t>
            </w:r>
            <w:r w:rsidR="00B754A4" w:rsidRPr="00C036F6">
              <w:rPr>
                <w:rFonts w:asciiTheme="minorHAnsi" w:hAnsiTheme="minorHAnsi" w:cstheme="minorHAnsi"/>
                <w:color w:val="030F40"/>
                <w:sz w:val="20"/>
                <w:szCs w:val="18"/>
                <w:lang w:val="sq-AL"/>
              </w:rPr>
              <w:t>IPF6</w:t>
            </w:r>
          </w:p>
        </w:tc>
      </w:tr>
    </w:tbl>
    <w:p w14:paraId="32E9CA06" w14:textId="77777777" w:rsidR="00E15C9A" w:rsidRPr="00C036F6" w:rsidRDefault="00E15C9A" w:rsidP="00A26084">
      <w:pPr>
        <w:pStyle w:val="BodyText"/>
        <w:spacing w:before="0" w:after="0"/>
        <w:rPr>
          <w:lang w:val="sq-AL"/>
        </w:rPr>
      </w:pPr>
    </w:p>
    <w:p w14:paraId="3FD412CE" w14:textId="3249CDF7" w:rsidR="00E15C9A" w:rsidRPr="00C036F6" w:rsidRDefault="00543785" w:rsidP="004819B0">
      <w:pPr>
        <w:pStyle w:val="Heading3"/>
        <w:rPr>
          <w:lang w:val="sq-AL"/>
        </w:rPr>
      </w:pPr>
      <w:bookmarkStart w:id="31" w:name="_Toc26782417"/>
      <w:r>
        <w:rPr>
          <w:lang w:val="sq-AL"/>
        </w:rPr>
        <w:t xml:space="preserve">Anketimi </w:t>
      </w:r>
      <w:r w:rsidR="00F10D30">
        <w:rPr>
          <w:lang w:val="sq-AL"/>
        </w:rPr>
        <w:t>mjedisor</w:t>
      </w:r>
      <w:bookmarkEnd w:id="31"/>
    </w:p>
    <w:p w14:paraId="16559D75" w14:textId="12B90A2C" w:rsidR="00273376" w:rsidRPr="00C036F6" w:rsidRDefault="00D9651B" w:rsidP="00F10D30">
      <w:pPr>
        <w:pStyle w:val="BodyText"/>
        <w:rPr>
          <w:lang w:val="sq-AL"/>
        </w:rPr>
      </w:pPr>
      <w:r w:rsidRPr="00C036F6">
        <w:rPr>
          <w:b/>
          <w:bCs/>
          <w:lang w:val="sq-AL"/>
        </w:rPr>
        <w:t xml:space="preserve">Në Tetor-Nëntor 2017 </w:t>
      </w:r>
      <w:r w:rsidRPr="00F10D30">
        <w:rPr>
          <w:bCs/>
          <w:lang w:val="sq-AL"/>
        </w:rPr>
        <w:t>Ekipi i Mjedisi</w:t>
      </w:r>
      <w:r w:rsidR="00F10D30">
        <w:rPr>
          <w:bCs/>
          <w:lang w:val="sq-AL"/>
        </w:rPr>
        <w:t>t i</w:t>
      </w:r>
      <w:r w:rsidRPr="00C036F6">
        <w:rPr>
          <w:b/>
          <w:bCs/>
          <w:lang w:val="sq-AL"/>
        </w:rPr>
        <w:t xml:space="preserve"> </w:t>
      </w:r>
      <w:r w:rsidRPr="00C036F6">
        <w:rPr>
          <w:bCs/>
          <w:lang w:val="sq-AL"/>
        </w:rPr>
        <w:t>IPF6 ishte në terren dhe në mesin e çështjeve mjedisore ata po identifikonin pronarët dhe informonin njerëzit për zonat e prekura dhe ndikimin e mundshëm në pronat e tyre. Njerëzit u informuan se dëgj</w:t>
      </w:r>
      <w:r w:rsidR="00543785">
        <w:rPr>
          <w:bCs/>
          <w:lang w:val="sq-AL"/>
        </w:rPr>
        <w:t xml:space="preserve">esa </w:t>
      </w:r>
      <w:r w:rsidRPr="00C036F6">
        <w:rPr>
          <w:bCs/>
          <w:lang w:val="sq-AL"/>
        </w:rPr>
        <w:t>publik</w:t>
      </w:r>
      <w:r w:rsidR="00543785">
        <w:rPr>
          <w:bCs/>
          <w:lang w:val="sq-AL"/>
        </w:rPr>
        <w:t>e</w:t>
      </w:r>
      <w:r w:rsidRPr="00C036F6">
        <w:rPr>
          <w:bCs/>
          <w:lang w:val="sq-AL"/>
        </w:rPr>
        <w:t xml:space="preserve"> do të organizohej në periudhën e ardhshme dhe </w:t>
      </w:r>
      <w:r w:rsidR="00F10D30">
        <w:rPr>
          <w:bCs/>
          <w:lang w:val="sq-AL"/>
        </w:rPr>
        <w:t xml:space="preserve">se </w:t>
      </w:r>
      <w:r w:rsidRPr="00C036F6">
        <w:rPr>
          <w:bCs/>
          <w:lang w:val="sq-AL"/>
        </w:rPr>
        <w:t>ata duhet të vi</w:t>
      </w:r>
      <w:r w:rsidR="00543785">
        <w:rPr>
          <w:bCs/>
          <w:lang w:val="sq-AL"/>
        </w:rPr>
        <w:t xml:space="preserve">nin </w:t>
      </w:r>
      <w:r w:rsidRPr="00C036F6">
        <w:rPr>
          <w:bCs/>
          <w:lang w:val="sq-AL"/>
        </w:rPr>
        <w:t>pranë Komunave për informacion më të detajuar.</w:t>
      </w:r>
    </w:p>
    <w:p w14:paraId="2609984B" w14:textId="5FC7EFEE" w:rsidR="00877753" w:rsidRPr="00C036F6" w:rsidRDefault="00F10D30" w:rsidP="004819B0">
      <w:pPr>
        <w:pStyle w:val="Heading3"/>
        <w:rPr>
          <w:lang w:val="sq-AL"/>
        </w:rPr>
      </w:pPr>
      <w:bookmarkStart w:id="32" w:name="_Toc26782418"/>
      <w:r>
        <w:rPr>
          <w:lang w:val="sq-AL"/>
        </w:rPr>
        <w:t>D</w:t>
      </w:r>
      <w:r w:rsidR="00952125">
        <w:rPr>
          <w:lang w:val="sq-AL"/>
        </w:rPr>
        <w:t>ë</w:t>
      </w:r>
      <w:r>
        <w:rPr>
          <w:lang w:val="sq-AL"/>
        </w:rPr>
        <w:t>gjesat publike</w:t>
      </w:r>
      <w:r w:rsidR="00877753" w:rsidRPr="00C036F6">
        <w:rPr>
          <w:lang w:val="sq-AL"/>
        </w:rPr>
        <w:t>, 6</w:t>
      </w:r>
      <w:r>
        <w:rPr>
          <w:lang w:val="sq-AL"/>
        </w:rPr>
        <w:t xml:space="preserve"> dhe </w:t>
      </w:r>
      <w:r w:rsidR="00877753" w:rsidRPr="00C036F6">
        <w:rPr>
          <w:lang w:val="sq-AL"/>
        </w:rPr>
        <w:t>7</w:t>
      </w:r>
      <w:r>
        <w:rPr>
          <w:lang w:val="sq-AL"/>
        </w:rPr>
        <w:t xml:space="preserve"> N</w:t>
      </w:r>
      <w:r w:rsidR="00952125">
        <w:rPr>
          <w:lang w:val="sq-AL"/>
        </w:rPr>
        <w:t>ë</w:t>
      </w:r>
      <w:r>
        <w:rPr>
          <w:lang w:val="sq-AL"/>
        </w:rPr>
        <w:t>ntor</w:t>
      </w:r>
      <w:bookmarkEnd w:id="32"/>
      <w:r>
        <w:rPr>
          <w:lang w:val="sq-AL"/>
        </w:rPr>
        <w:t xml:space="preserve"> </w:t>
      </w:r>
    </w:p>
    <w:p w14:paraId="292339EF" w14:textId="174E4D70" w:rsidR="00D9651B" w:rsidRPr="00C036F6" w:rsidRDefault="00D9651B" w:rsidP="00D9651B">
      <w:pPr>
        <w:pStyle w:val="BodyText"/>
        <w:rPr>
          <w:lang w:val="sq-AL"/>
        </w:rPr>
      </w:pPr>
      <w:r w:rsidRPr="00C036F6">
        <w:rPr>
          <w:lang w:val="sq-AL"/>
        </w:rPr>
        <w:t xml:space="preserve">Ekipi </w:t>
      </w:r>
      <w:r w:rsidR="00FE37C5">
        <w:rPr>
          <w:lang w:val="sq-AL"/>
        </w:rPr>
        <w:t xml:space="preserve">i </w:t>
      </w:r>
      <w:r w:rsidRPr="00C036F6">
        <w:rPr>
          <w:lang w:val="sq-AL"/>
        </w:rPr>
        <w:t xml:space="preserve">IPF6 që ndihmon Ministrinë e Transportit </w:t>
      </w:r>
      <w:r w:rsidRPr="00543785">
        <w:rPr>
          <w:lang w:val="sq-AL"/>
        </w:rPr>
        <w:t>(M</w:t>
      </w:r>
      <w:r w:rsidR="00543785" w:rsidRPr="00543785">
        <w:rPr>
          <w:lang w:val="sq-AL"/>
        </w:rPr>
        <w:t>IT</w:t>
      </w:r>
      <w:r w:rsidRPr="00543785">
        <w:rPr>
          <w:lang w:val="sq-AL"/>
        </w:rPr>
        <w:t>)</w:t>
      </w:r>
      <w:r w:rsidRPr="00C036F6">
        <w:rPr>
          <w:lang w:val="sq-AL"/>
        </w:rPr>
        <w:t xml:space="preserve"> ishte i përbërë nga dy ekspertë </w:t>
      </w:r>
      <w:r w:rsidR="00FE37C5">
        <w:rPr>
          <w:lang w:val="sq-AL"/>
        </w:rPr>
        <w:t>Mjedisor</w:t>
      </w:r>
      <w:r w:rsidR="00952125">
        <w:rPr>
          <w:lang w:val="sq-AL"/>
        </w:rPr>
        <w:t>ë</w:t>
      </w:r>
      <w:r w:rsidR="00FE37C5">
        <w:rPr>
          <w:lang w:val="sq-AL"/>
        </w:rPr>
        <w:t xml:space="preserve"> dhe S</w:t>
      </w:r>
      <w:r w:rsidRPr="00C036F6">
        <w:rPr>
          <w:lang w:val="sq-AL"/>
        </w:rPr>
        <w:t>ocial</w:t>
      </w:r>
      <w:r w:rsidR="00952125">
        <w:rPr>
          <w:lang w:val="sq-AL"/>
        </w:rPr>
        <w:t>ë</w:t>
      </w:r>
      <w:r w:rsidR="00FE37C5">
        <w:rPr>
          <w:lang w:val="sq-AL"/>
        </w:rPr>
        <w:t xml:space="preserve"> </w:t>
      </w:r>
      <w:r w:rsidR="00FE37C5" w:rsidRPr="00C036F6">
        <w:rPr>
          <w:lang w:val="sq-AL"/>
        </w:rPr>
        <w:t>ndërkombëtarë</w:t>
      </w:r>
      <w:r w:rsidRPr="00C036F6">
        <w:rPr>
          <w:lang w:val="sq-AL"/>
        </w:rPr>
        <w:t xml:space="preserve">, Menaxheri </w:t>
      </w:r>
      <w:r w:rsidR="00543785">
        <w:rPr>
          <w:lang w:val="sq-AL"/>
        </w:rPr>
        <w:t xml:space="preserve">i </w:t>
      </w:r>
      <w:r w:rsidR="00543785" w:rsidRPr="00BD56E9">
        <w:rPr>
          <w:lang w:val="sq-AL"/>
        </w:rPr>
        <w:t>Vendit që flet shqip</w:t>
      </w:r>
      <w:r w:rsidRPr="00BD56E9">
        <w:rPr>
          <w:lang w:val="sq-AL"/>
        </w:rPr>
        <w:t xml:space="preserve">, Inxhinieri </w:t>
      </w:r>
      <w:r w:rsidR="00FE37C5" w:rsidRPr="00BD56E9">
        <w:rPr>
          <w:lang w:val="sq-AL"/>
        </w:rPr>
        <w:t xml:space="preserve">Projektues </w:t>
      </w:r>
      <w:r w:rsidRPr="00BD56E9">
        <w:rPr>
          <w:lang w:val="sq-AL"/>
        </w:rPr>
        <w:t>Udhëheqës</w:t>
      </w:r>
      <w:r w:rsidR="00543785" w:rsidRPr="00BD56E9">
        <w:rPr>
          <w:lang w:val="sq-AL"/>
        </w:rPr>
        <w:t xml:space="preserve"> që flet shqip</w:t>
      </w:r>
      <w:r w:rsidRPr="00BD56E9">
        <w:rPr>
          <w:lang w:val="sq-AL"/>
        </w:rPr>
        <w:t xml:space="preserve">, Menaxheri </w:t>
      </w:r>
      <w:r w:rsidR="00543785" w:rsidRPr="00BD56E9">
        <w:rPr>
          <w:lang w:val="sq-AL"/>
        </w:rPr>
        <w:t>N</w:t>
      </w:r>
      <w:r w:rsidR="00FE37C5" w:rsidRPr="00BD56E9">
        <w:rPr>
          <w:lang w:val="sq-AL"/>
        </w:rPr>
        <w:t>d</w:t>
      </w:r>
      <w:r w:rsidR="00952125" w:rsidRPr="00BD56E9">
        <w:rPr>
          <w:lang w:val="sq-AL"/>
        </w:rPr>
        <w:t>ë</w:t>
      </w:r>
      <w:r w:rsidR="00FE37C5" w:rsidRPr="00BD56E9">
        <w:rPr>
          <w:lang w:val="sq-AL"/>
        </w:rPr>
        <w:t>rkomb</w:t>
      </w:r>
      <w:r w:rsidR="00952125" w:rsidRPr="00BD56E9">
        <w:rPr>
          <w:lang w:val="sq-AL"/>
        </w:rPr>
        <w:t>ë</w:t>
      </w:r>
      <w:r w:rsidR="00FE37C5" w:rsidRPr="00BD56E9">
        <w:rPr>
          <w:lang w:val="sq-AL"/>
        </w:rPr>
        <w:t xml:space="preserve">tar </w:t>
      </w:r>
      <w:r w:rsidR="00543785" w:rsidRPr="00BD56E9">
        <w:rPr>
          <w:lang w:val="sq-AL"/>
        </w:rPr>
        <w:t>Sektorial</w:t>
      </w:r>
      <w:r w:rsidR="00FE37C5" w:rsidRPr="00BD56E9">
        <w:rPr>
          <w:lang w:val="sq-AL"/>
        </w:rPr>
        <w:t xml:space="preserve"> i Projektit </w:t>
      </w:r>
      <w:r w:rsidRPr="00BD56E9">
        <w:rPr>
          <w:lang w:val="sq-AL"/>
        </w:rPr>
        <w:t xml:space="preserve">dhe Koordinatori i Mbështetjes së Projektit nga </w:t>
      </w:r>
      <w:r w:rsidR="00FE37C5" w:rsidRPr="00BD56E9">
        <w:rPr>
          <w:lang w:val="sq-AL"/>
        </w:rPr>
        <w:t>Zyrat Qendrore</w:t>
      </w:r>
      <w:r w:rsidRPr="00BD56E9">
        <w:rPr>
          <w:lang w:val="sq-AL"/>
        </w:rPr>
        <w:t xml:space="preserve">. Ekipi ishte i pranishëm në </w:t>
      </w:r>
      <w:r w:rsidR="00FE37C5" w:rsidRPr="00BD56E9">
        <w:rPr>
          <w:lang w:val="sq-AL"/>
        </w:rPr>
        <w:t>vend</w:t>
      </w:r>
      <w:r w:rsidR="00FE37C5">
        <w:rPr>
          <w:lang w:val="sq-AL"/>
        </w:rPr>
        <w:t xml:space="preserve"> </w:t>
      </w:r>
      <w:r w:rsidRPr="00C036F6">
        <w:rPr>
          <w:lang w:val="sq-AL"/>
        </w:rPr>
        <w:t>gjatë Dëgj</w:t>
      </w:r>
      <w:r w:rsidR="00FE37C5">
        <w:rPr>
          <w:lang w:val="sq-AL"/>
        </w:rPr>
        <w:t xml:space="preserve">esave </w:t>
      </w:r>
      <w:r w:rsidRPr="00C036F6">
        <w:rPr>
          <w:lang w:val="sq-AL"/>
        </w:rPr>
        <w:t xml:space="preserve">dhe </w:t>
      </w:r>
      <w:r w:rsidR="00FE37C5">
        <w:rPr>
          <w:lang w:val="sq-AL"/>
        </w:rPr>
        <w:t xml:space="preserve">ofroi </w:t>
      </w:r>
      <w:r w:rsidRPr="00C036F6">
        <w:rPr>
          <w:lang w:val="sq-AL"/>
        </w:rPr>
        <w:t>rregullisht material grafik</w:t>
      </w:r>
      <w:r w:rsidR="00FE37C5">
        <w:rPr>
          <w:lang w:val="sq-AL"/>
        </w:rPr>
        <w:t xml:space="preserve"> t</w:t>
      </w:r>
      <w:r w:rsidR="00952125">
        <w:rPr>
          <w:lang w:val="sq-AL"/>
        </w:rPr>
        <w:t>ë</w:t>
      </w:r>
      <w:r w:rsidR="00FE37C5">
        <w:rPr>
          <w:lang w:val="sq-AL"/>
        </w:rPr>
        <w:t xml:space="preserve"> p</w:t>
      </w:r>
      <w:r w:rsidR="00952125">
        <w:rPr>
          <w:lang w:val="sq-AL"/>
        </w:rPr>
        <w:t>ë</w:t>
      </w:r>
      <w:r w:rsidR="00FE37C5">
        <w:rPr>
          <w:lang w:val="sq-AL"/>
        </w:rPr>
        <w:t>rshtatsh</w:t>
      </w:r>
      <w:r w:rsidR="00952125">
        <w:rPr>
          <w:lang w:val="sq-AL"/>
        </w:rPr>
        <w:t>ë</w:t>
      </w:r>
      <w:r w:rsidR="00FE37C5">
        <w:rPr>
          <w:lang w:val="sq-AL"/>
        </w:rPr>
        <w:t>m</w:t>
      </w:r>
      <w:r w:rsidRPr="00C036F6">
        <w:rPr>
          <w:lang w:val="sq-AL"/>
        </w:rPr>
        <w:t xml:space="preserve">, plus një prezantim të ndikimeve </w:t>
      </w:r>
      <w:r w:rsidR="00FE37C5">
        <w:rPr>
          <w:lang w:val="sq-AL"/>
        </w:rPr>
        <w:t>M</w:t>
      </w:r>
      <w:r w:rsidRPr="00C036F6">
        <w:rPr>
          <w:lang w:val="sq-AL"/>
        </w:rPr>
        <w:t xml:space="preserve">jedisore dhe </w:t>
      </w:r>
      <w:r w:rsidR="00FE37C5">
        <w:rPr>
          <w:lang w:val="sq-AL"/>
        </w:rPr>
        <w:t>S</w:t>
      </w:r>
      <w:r w:rsidRPr="00C036F6">
        <w:rPr>
          <w:lang w:val="sq-AL"/>
        </w:rPr>
        <w:t>ociale.</w:t>
      </w:r>
    </w:p>
    <w:p w14:paraId="21230FB2" w14:textId="02EF088B" w:rsidR="00D9651B" w:rsidRPr="00C036F6" w:rsidRDefault="00D9651B" w:rsidP="00BD56E9">
      <w:pPr>
        <w:pStyle w:val="BodyText"/>
        <w:spacing w:before="0" w:after="0"/>
        <w:rPr>
          <w:lang w:val="sq-AL"/>
        </w:rPr>
      </w:pPr>
      <w:r w:rsidRPr="00C036F6">
        <w:rPr>
          <w:lang w:val="sq-AL"/>
        </w:rPr>
        <w:t>Përveç konsulentëve të</w:t>
      </w:r>
      <w:r w:rsidR="00BD56E9" w:rsidRPr="00BD56E9">
        <w:rPr>
          <w:szCs w:val="22"/>
          <w:lang w:val="sq-AL"/>
        </w:rPr>
        <w:t xml:space="preserve"> </w:t>
      </w:r>
      <w:r w:rsidR="00BD56E9" w:rsidRPr="00A12121">
        <w:rPr>
          <w:rFonts w:ascii="Calibri" w:eastAsia="MS Mincho" w:hAnsi="Calibri" w:cs="Calibri"/>
          <w:noProof/>
          <w:szCs w:val="22"/>
          <w:lang w:val="sq-AL"/>
        </w:rPr>
        <w:t>Konsorciumit IPF6 - SUEZ</w:t>
      </w:r>
      <w:r w:rsidRPr="00BD56E9">
        <w:rPr>
          <w:szCs w:val="22"/>
          <w:lang w:val="sq-AL"/>
        </w:rPr>
        <w:t>, morën pjesë edhe përfaqësues të Ministrisë së Infrastrukturës, Ministrisë së Mjedisit dhe Planifikimit Hapësinor (M</w:t>
      </w:r>
      <w:r w:rsidR="00BD56E9">
        <w:rPr>
          <w:szCs w:val="22"/>
          <w:lang w:val="sq-AL"/>
        </w:rPr>
        <w:t>MPH</w:t>
      </w:r>
      <w:r w:rsidRPr="00BD56E9">
        <w:rPr>
          <w:szCs w:val="22"/>
          <w:lang w:val="sq-AL"/>
        </w:rPr>
        <w:t xml:space="preserve">), </w:t>
      </w:r>
      <w:r w:rsidR="00BD56E9">
        <w:rPr>
          <w:szCs w:val="22"/>
          <w:lang w:val="sq-AL"/>
        </w:rPr>
        <w:t xml:space="preserve">përfaqësues të </w:t>
      </w:r>
      <w:r w:rsidR="00FE37C5" w:rsidRPr="00BD56E9">
        <w:rPr>
          <w:szCs w:val="22"/>
          <w:lang w:val="sq-AL"/>
        </w:rPr>
        <w:t>Kuadrit t</w:t>
      </w:r>
      <w:r w:rsidR="00952125" w:rsidRPr="00BD56E9">
        <w:rPr>
          <w:szCs w:val="22"/>
          <w:lang w:val="sq-AL"/>
        </w:rPr>
        <w:t>ë</w:t>
      </w:r>
      <w:r w:rsidR="00FE37C5" w:rsidRPr="00BD56E9">
        <w:rPr>
          <w:szCs w:val="22"/>
          <w:lang w:val="sq-AL"/>
        </w:rPr>
        <w:t xml:space="preserve"> </w:t>
      </w:r>
      <w:r w:rsidR="00BD56E9" w:rsidRPr="00BD56E9">
        <w:rPr>
          <w:szCs w:val="22"/>
          <w:lang w:val="sq-AL"/>
        </w:rPr>
        <w:t>Investimeve</w:t>
      </w:r>
      <w:r w:rsidR="00FE37C5" w:rsidRPr="00BD56E9">
        <w:rPr>
          <w:szCs w:val="22"/>
          <w:lang w:val="sq-AL"/>
        </w:rPr>
        <w:t xml:space="preserve"> t</w:t>
      </w:r>
      <w:r w:rsidR="00952125" w:rsidRPr="00BD56E9">
        <w:rPr>
          <w:szCs w:val="22"/>
          <w:lang w:val="sq-AL"/>
        </w:rPr>
        <w:t>ë</w:t>
      </w:r>
      <w:r w:rsidR="00FE37C5">
        <w:rPr>
          <w:lang w:val="sq-AL"/>
        </w:rPr>
        <w:t xml:space="preserve"> </w:t>
      </w:r>
      <w:r w:rsidRPr="00C036F6">
        <w:rPr>
          <w:lang w:val="sq-AL"/>
        </w:rPr>
        <w:t>Ballkanit Perëndimor (</w:t>
      </w:r>
      <w:r w:rsidR="003755E6">
        <w:rPr>
          <w:lang w:val="sq-AL"/>
        </w:rPr>
        <w:t>Ë</w:t>
      </w:r>
      <w:r w:rsidRPr="00C036F6">
        <w:rPr>
          <w:lang w:val="sq-AL"/>
        </w:rPr>
        <w:t xml:space="preserve">BIF) dhe </w:t>
      </w:r>
      <w:r w:rsidR="00FE37C5">
        <w:rPr>
          <w:lang w:val="sq-AL"/>
        </w:rPr>
        <w:t>BERZH-it</w:t>
      </w:r>
      <w:r w:rsidRPr="00C036F6">
        <w:rPr>
          <w:lang w:val="sq-AL"/>
        </w:rPr>
        <w:t>.</w:t>
      </w:r>
      <w:r w:rsidR="00877753" w:rsidRPr="00C036F6">
        <w:rPr>
          <w:lang w:val="sq-AL"/>
        </w:rPr>
        <w:t xml:space="preserve"> </w:t>
      </w:r>
      <w:r w:rsidRPr="00C036F6">
        <w:rPr>
          <w:lang w:val="sq-AL"/>
        </w:rPr>
        <w:t xml:space="preserve">Materialet e paraqitura në Seancat Publike </w:t>
      </w:r>
      <w:r w:rsidR="00FE37C5">
        <w:rPr>
          <w:lang w:val="sq-AL"/>
        </w:rPr>
        <w:t>ishin</w:t>
      </w:r>
      <w:r w:rsidRPr="00C036F6">
        <w:rPr>
          <w:lang w:val="sq-AL"/>
        </w:rPr>
        <w:t>:</w:t>
      </w:r>
    </w:p>
    <w:p w14:paraId="591DDD1B" w14:textId="7D4C9DE3" w:rsidR="00D9651B" w:rsidRPr="00C036F6" w:rsidRDefault="00D9651B" w:rsidP="00BD56E9">
      <w:pPr>
        <w:pStyle w:val="BodyText"/>
        <w:spacing w:before="0" w:after="0"/>
        <w:ind w:left="720"/>
        <w:rPr>
          <w:lang w:val="sq-AL"/>
        </w:rPr>
      </w:pPr>
      <w:r w:rsidRPr="00C036F6">
        <w:rPr>
          <w:lang w:val="sq-AL"/>
        </w:rPr>
        <w:t xml:space="preserve">• Postera informues në shqip dhe anglisht, të vendosur në hyrje të ndërtesave </w:t>
      </w:r>
      <w:r w:rsidR="00BD56E9">
        <w:rPr>
          <w:lang w:val="sq-AL"/>
        </w:rPr>
        <w:t>të komunave</w:t>
      </w:r>
      <w:r w:rsidRPr="00C036F6">
        <w:rPr>
          <w:lang w:val="sq-AL"/>
        </w:rPr>
        <w:t>.</w:t>
      </w:r>
    </w:p>
    <w:p w14:paraId="69B82C8C" w14:textId="19B1F07D" w:rsidR="00D9651B" w:rsidRPr="00BD56E9" w:rsidRDefault="00D9651B" w:rsidP="00BD56E9">
      <w:pPr>
        <w:pStyle w:val="BodyText"/>
        <w:spacing w:before="0" w:after="0"/>
        <w:ind w:left="720"/>
        <w:rPr>
          <w:lang w:val="sq-AL"/>
        </w:rPr>
      </w:pPr>
      <w:r w:rsidRPr="00C036F6">
        <w:rPr>
          <w:lang w:val="sq-AL"/>
        </w:rPr>
        <w:t xml:space="preserve">• Një kopje e </w:t>
      </w:r>
      <w:r w:rsidR="00FE37C5">
        <w:rPr>
          <w:lang w:val="sq-AL"/>
        </w:rPr>
        <w:t xml:space="preserve">VNMS </w:t>
      </w:r>
      <w:r w:rsidRPr="00C036F6">
        <w:rPr>
          <w:lang w:val="sq-AL"/>
        </w:rPr>
        <w:t xml:space="preserve">fillestare në shqip iu dorëzua </w:t>
      </w:r>
      <w:r w:rsidRPr="00BD56E9">
        <w:rPr>
          <w:lang w:val="sq-AL"/>
        </w:rPr>
        <w:t>secilës komunë. Më shumë se 50 NTS ishin përgatitur dhe</w:t>
      </w:r>
      <w:r w:rsidR="00FE37C5" w:rsidRPr="00BD56E9">
        <w:rPr>
          <w:lang w:val="sq-AL"/>
        </w:rPr>
        <w:t xml:space="preserve"> u</w:t>
      </w:r>
      <w:r w:rsidRPr="00BD56E9">
        <w:rPr>
          <w:lang w:val="sq-AL"/>
        </w:rPr>
        <w:t xml:space="preserve"> v</w:t>
      </w:r>
      <w:r w:rsidR="00FE37C5" w:rsidRPr="00BD56E9">
        <w:rPr>
          <w:lang w:val="sq-AL"/>
        </w:rPr>
        <w:t>u</w:t>
      </w:r>
      <w:r w:rsidRPr="00BD56E9">
        <w:rPr>
          <w:lang w:val="sq-AL"/>
        </w:rPr>
        <w:t>në në dispozicion në seancat dëgjimore publike.</w:t>
      </w:r>
    </w:p>
    <w:p w14:paraId="5991EB99" w14:textId="0A31590C" w:rsidR="00D9651B" w:rsidRPr="00C036F6" w:rsidRDefault="00D9651B" w:rsidP="00FE37C5">
      <w:pPr>
        <w:pStyle w:val="BodyText"/>
        <w:spacing w:before="0" w:after="0"/>
        <w:ind w:left="720"/>
        <w:rPr>
          <w:lang w:val="sq-AL"/>
        </w:rPr>
      </w:pPr>
      <w:r w:rsidRPr="00BD56E9">
        <w:rPr>
          <w:lang w:val="sq-AL"/>
        </w:rPr>
        <w:t xml:space="preserve">• Një prezantim </w:t>
      </w:r>
      <w:r w:rsidR="00FE37C5" w:rsidRPr="00BD56E9">
        <w:rPr>
          <w:lang w:val="sq-AL"/>
        </w:rPr>
        <w:t>Po</w:t>
      </w:r>
      <w:r w:rsidR="00FB14A4">
        <w:rPr>
          <w:lang w:val="sq-AL"/>
        </w:rPr>
        <w:t>w</w:t>
      </w:r>
      <w:r w:rsidR="00FE37C5" w:rsidRPr="00BD56E9">
        <w:rPr>
          <w:lang w:val="sq-AL"/>
        </w:rPr>
        <w:t xml:space="preserve">erPoint </w:t>
      </w:r>
      <w:r w:rsidRPr="00BD56E9">
        <w:rPr>
          <w:lang w:val="sq-AL"/>
        </w:rPr>
        <w:t xml:space="preserve">i </w:t>
      </w:r>
      <w:r w:rsidR="00BD56E9" w:rsidRPr="00BD56E9">
        <w:rPr>
          <w:lang w:val="sq-AL"/>
        </w:rPr>
        <w:t>p</w:t>
      </w:r>
      <w:r w:rsidRPr="00BD56E9">
        <w:rPr>
          <w:lang w:val="sq-AL"/>
        </w:rPr>
        <w:t xml:space="preserve">ërmbledhjes </w:t>
      </w:r>
      <w:r w:rsidR="00BD56E9" w:rsidRPr="00BD56E9">
        <w:rPr>
          <w:lang w:val="sq-AL"/>
        </w:rPr>
        <w:t>j</w:t>
      </w:r>
      <w:r w:rsidRPr="00BD56E9">
        <w:rPr>
          <w:lang w:val="sq-AL"/>
        </w:rPr>
        <w:t>o-</w:t>
      </w:r>
      <w:r w:rsidR="00BD56E9" w:rsidRPr="00BD56E9">
        <w:rPr>
          <w:lang w:val="sq-AL"/>
        </w:rPr>
        <w:t>t</w:t>
      </w:r>
      <w:r w:rsidRPr="00BD56E9">
        <w:rPr>
          <w:lang w:val="sq-AL"/>
        </w:rPr>
        <w:t>eknike u mbajt në secilin konsultim publik, përveç në Malishev</w:t>
      </w:r>
      <w:r w:rsidR="00952125" w:rsidRPr="00BD56E9">
        <w:rPr>
          <w:lang w:val="sq-AL"/>
        </w:rPr>
        <w:t>ë</w:t>
      </w:r>
      <w:r w:rsidR="00BD56E9" w:rsidRPr="00BD56E9">
        <w:rPr>
          <w:lang w:val="sq-AL"/>
        </w:rPr>
        <w:t>s</w:t>
      </w:r>
      <w:r w:rsidRPr="00BD56E9">
        <w:rPr>
          <w:lang w:val="sq-AL"/>
        </w:rPr>
        <w:t xml:space="preserve">, </w:t>
      </w:r>
      <w:r w:rsidR="00FE37C5" w:rsidRPr="00BD56E9">
        <w:rPr>
          <w:lang w:val="sq-AL"/>
        </w:rPr>
        <w:t xml:space="preserve">ku </w:t>
      </w:r>
      <w:r w:rsidRPr="00BD56E9">
        <w:rPr>
          <w:lang w:val="sq-AL"/>
        </w:rPr>
        <w:t>nuk kishte pjesëmarrje.</w:t>
      </w:r>
    </w:p>
    <w:p w14:paraId="29B10F2B" w14:textId="7F83E72A" w:rsidR="00D9651B" w:rsidRPr="00C036F6" w:rsidRDefault="00D9651B" w:rsidP="00FE37C5">
      <w:pPr>
        <w:pStyle w:val="BodyText"/>
        <w:spacing w:before="0" w:after="0"/>
        <w:ind w:left="720"/>
        <w:rPr>
          <w:lang w:val="sq-AL"/>
        </w:rPr>
      </w:pPr>
      <w:r w:rsidRPr="00C036F6">
        <w:rPr>
          <w:lang w:val="sq-AL"/>
        </w:rPr>
        <w:t>• Pjesëmarrja ishte rreth 50 vetë pjesëmarrës në Pejë, 100 në Klin</w:t>
      </w:r>
      <w:r w:rsidR="00952125">
        <w:rPr>
          <w:lang w:val="sq-AL"/>
        </w:rPr>
        <w:t>ë</w:t>
      </w:r>
      <w:r w:rsidRPr="00C036F6">
        <w:rPr>
          <w:lang w:val="sq-AL"/>
        </w:rPr>
        <w:t xml:space="preserve"> dhe asnjë në Malishev</w:t>
      </w:r>
      <w:r w:rsidR="00952125">
        <w:rPr>
          <w:lang w:val="sq-AL"/>
        </w:rPr>
        <w:t>ë</w:t>
      </w:r>
      <w:r w:rsidRPr="00C036F6">
        <w:rPr>
          <w:lang w:val="sq-AL"/>
        </w:rPr>
        <w:t>.</w:t>
      </w:r>
    </w:p>
    <w:p w14:paraId="70324359" w14:textId="19427610" w:rsidR="003A7FC6" w:rsidRPr="00C036F6" w:rsidRDefault="00FE37C5" w:rsidP="00A26084">
      <w:pPr>
        <w:pStyle w:val="BodyText"/>
        <w:rPr>
          <w:lang w:val="sq-AL"/>
        </w:rPr>
      </w:pPr>
      <w:r>
        <w:rPr>
          <w:lang w:val="sq-AL"/>
        </w:rPr>
        <w:t>Raporti p</w:t>
      </w:r>
      <w:r w:rsidR="00952125">
        <w:rPr>
          <w:lang w:val="sq-AL"/>
        </w:rPr>
        <w:t>ë</w:t>
      </w:r>
      <w:r>
        <w:rPr>
          <w:lang w:val="sq-AL"/>
        </w:rPr>
        <w:t xml:space="preserve">r konsultimet publike </w:t>
      </w:r>
      <w:r w:rsidR="00952125">
        <w:rPr>
          <w:lang w:val="sq-AL"/>
        </w:rPr>
        <w:t>ë</w:t>
      </w:r>
      <w:r>
        <w:rPr>
          <w:lang w:val="sq-AL"/>
        </w:rPr>
        <w:t>sht</w:t>
      </w:r>
      <w:r w:rsidR="00952125">
        <w:rPr>
          <w:lang w:val="sq-AL"/>
        </w:rPr>
        <w:t>ë</w:t>
      </w:r>
      <w:r>
        <w:rPr>
          <w:lang w:val="sq-AL"/>
        </w:rPr>
        <w:t xml:space="preserve"> p</w:t>
      </w:r>
      <w:r w:rsidR="00952125">
        <w:rPr>
          <w:lang w:val="sq-AL"/>
        </w:rPr>
        <w:t>ë</w:t>
      </w:r>
      <w:r>
        <w:rPr>
          <w:lang w:val="sq-AL"/>
        </w:rPr>
        <w:t xml:space="preserve">rgatitur dhe </w:t>
      </w:r>
      <w:r w:rsidR="00BD56E9">
        <w:rPr>
          <w:lang w:val="sq-AL"/>
        </w:rPr>
        <w:t xml:space="preserve">paraqitur </w:t>
      </w:r>
      <w:r>
        <w:rPr>
          <w:lang w:val="sq-AL"/>
        </w:rPr>
        <w:t>n</w:t>
      </w:r>
      <w:r w:rsidR="00952125">
        <w:rPr>
          <w:lang w:val="sq-AL"/>
        </w:rPr>
        <w:t>ë</w:t>
      </w:r>
      <w:r>
        <w:rPr>
          <w:lang w:val="sq-AL"/>
        </w:rPr>
        <w:t xml:space="preserve"> N</w:t>
      </w:r>
      <w:r w:rsidR="00952125">
        <w:rPr>
          <w:lang w:val="sq-AL"/>
        </w:rPr>
        <w:t>ë</w:t>
      </w:r>
      <w:r>
        <w:rPr>
          <w:lang w:val="sq-AL"/>
        </w:rPr>
        <w:t>ntor t</w:t>
      </w:r>
      <w:r w:rsidR="00952125">
        <w:rPr>
          <w:lang w:val="sq-AL"/>
        </w:rPr>
        <w:t>ë</w:t>
      </w:r>
      <w:r>
        <w:rPr>
          <w:lang w:val="sq-AL"/>
        </w:rPr>
        <w:t xml:space="preserve"> vitit </w:t>
      </w:r>
      <w:r w:rsidR="003A7FC6" w:rsidRPr="00C036F6">
        <w:rPr>
          <w:lang w:val="sq-AL"/>
        </w:rPr>
        <w:t>2017.</w:t>
      </w:r>
    </w:p>
    <w:p w14:paraId="0CB8293A" w14:textId="3379EEB1" w:rsidR="00E15C9A" w:rsidRPr="00C036F6" w:rsidRDefault="00BD56E9" w:rsidP="004819B0">
      <w:pPr>
        <w:pStyle w:val="Heading3"/>
        <w:rPr>
          <w:lang w:val="sq-AL"/>
        </w:rPr>
      </w:pPr>
      <w:bookmarkStart w:id="33" w:name="_Toc26782419"/>
      <w:r>
        <w:rPr>
          <w:lang w:val="sq-AL"/>
        </w:rPr>
        <w:lastRenderedPageBreak/>
        <w:t xml:space="preserve">Anketimi </w:t>
      </w:r>
      <w:r w:rsidR="00FE37C5">
        <w:rPr>
          <w:lang w:val="sq-AL"/>
        </w:rPr>
        <w:t>s</w:t>
      </w:r>
      <w:r w:rsidR="00E15C9A" w:rsidRPr="00C036F6">
        <w:rPr>
          <w:lang w:val="sq-AL"/>
        </w:rPr>
        <w:t>ocio-e</w:t>
      </w:r>
      <w:r>
        <w:rPr>
          <w:lang w:val="sq-AL"/>
        </w:rPr>
        <w:t>k</w:t>
      </w:r>
      <w:r w:rsidR="00E15C9A" w:rsidRPr="00C036F6">
        <w:rPr>
          <w:lang w:val="sq-AL"/>
        </w:rPr>
        <w:t>onomi</w:t>
      </w:r>
      <w:r>
        <w:rPr>
          <w:lang w:val="sq-AL"/>
        </w:rPr>
        <w:t>k</w:t>
      </w:r>
      <w:bookmarkEnd w:id="33"/>
      <w:r w:rsidR="00E15C9A" w:rsidRPr="00C036F6">
        <w:rPr>
          <w:lang w:val="sq-AL"/>
        </w:rPr>
        <w:t xml:space="preserve"> </w:t>
      </w:r>
    </w:p>
    <w:p w14:paraId="68876DA3" w14:textId="52D56BF4" w:rsidR="00D9651B" w:rsidRPr="00C036F6" w:rsidRDefault="00D9651B" w:rsidP="00D9651B">
      <w:pPr>
        <w:pStyle w:val="BodyText"/>
        <w:rPr>
          <w:lang w:val="sq-AL"/>
        </w:rPr>
      </w:pPr>
      <w:r w:rsidRPr="00C036F6">
        <w:rPr>
          <w:lang w:val="sq-AL"/>
        </w:rPr>
        <w:t>Gjatë muaj</w:t>
      </w:r>
      <w:r w:rsidR="00FE37C5">
        <w:rPr>
          <w:lang w:val="sq-AL"/>
        </w:rPr>
        <w:t>ve G</w:t>
      </w:r>
      <w:r w:rsidRPr="00C036F6">
        <w:rPr>
          <w:lang w:val="sq-AL"/>
        </w:rPr>
        <w:t>usht-</w:t>
      </w:r>
      <w:r w:rsidR="00FE37C5">
        <w:rPr>
          <w:lang w:val="sq-AL"/>
        </w:rPr>
        <w:t>S</w:t>
      </w:r>
      <w:r w:rsidRPr="00C036F6">
        <w:rPr>
          <w:lang w:val="sq-AL"/>
        </w:rPr>
        <w:t xml:space="preserve">htator 2018, u zhvillua një studim socio-ekonomik, i cili u </w:t>
      </w:r>
      <w:r w:rsidR="00BD56E9">
        <w:rPr>
          <w:lang w:val="sq-AL"/>
        </w:rPr>
        <w:t xml:space="preserve">zbatua </w:t>
      </w:r>
      <w:r w:rsidRPr="00C036F6">
        <w:rPr>
          <w:lang w:val="sq-AL"/>
        </w:rPr>
        <w:t>përmes dy fazave të veçanta:</w:t>
      </w:r>
    </w:p>
    <w:p w14:paraId="2E85EC59" w14:textId="444CD817" w:rsidR="00D9651B" w:rsidRPr="00BD56E9" w:rsidRDefault="00FE37C5" w:rsidP="00BD56E9">
      <w:pPr>
        <w:pStyle w:val="BodyText"/>
        <w:spacing w:after="120"/>
        <w:rPr>
          <w:lang w:val="sq-AL"/>
        </w:rPr>
      </w:pPr>
      <w:r>
        <w:rPr>
          <w:lang w:val="sq-AL"/>
        </w:rPr>
        <w:tab/>
      </w:r>
      <w:r w:rsidR="00D9651B" w:rsidRPr="00C036F6">
        <w:rPr>
          <w:lang w:val="sq-AL"/>
        </w:rPr>
        <w:t xml:space="preserve">1. </w:t>
      </w:r>
      <w:r w:rsidR="00D9651B" w:rsidRPr="00BD56E9">
        <w:rPr>
          <w:lang w:val="sq-AL"/>
        </w:rPr>
        <w:t>Anketimi social përgjatë shtrirjes së re</w:t>
      </w:r>
    </w:p>
    <w:p w14:paraId="62C8CC8D" w14:textId="615469F8" w:rsidR="00D9651B" w:rsidRPr="000B2E6A" w:rsidRDefault="00FE37C5" w:rsidP="00BD56E9">
      <w:pPr>
        <w:pStyle w:val="BodyText"/>
        <w:spacing w:after="120"/>
        <w:rPr>
          <w:lang w:val="sq-AL"/>
        </w:rPr>
      </w:pPr>
      <w:r w:rsidRPr="00BD56E9">
        <w:rPr>
          <w:lang w:val="sq-AL"/>
        </w:rPr>
        <w:tab/>
      </w:r>
      <w:r w:rsidR="00D9651B" w:rsidRPr="000B2E6A">
        <w:rPr>
          <w:lang w:val="sq-AL"/>
        </w:rPr>
        <w:t xml:space="preserve">2. </w:t>
      </w:r>
      <w:r w:rsidR="00934487" w:rsidRPr="000B2E6A">
        <w:rPr>
          <w:lang w:val="sq-AL"/>
        </w:rPr>
        <w:t xml:space="preserve">Anketimi social </w:t>
      </w:r>
      <w:r w:rsidR="00D9651B" w:rsidRPr="000B2E6A">
        <w:rPr>
          <w:lang w:val="sq-AL"/>
        </w:rPr>
        <w:t>përgjatë rrugës ekzistuese</w:t>
      </w:r>
    </w:p>
    <w:p w14:paraId="4C5C1C3B" w14:textId="14358FC4" w:rsidR="00D9651B" w:rsidRPr="00C036F6" w:rsidRDefault="00D9651B" w:rsidP="00BD56E9">
      <w:pPr>
        <w:pStyle w:val="BodyText"/>
        <w:spacing w:after="120"/>
        <w:rPr>
          <w:lang w:val="sq-AL"/>
        </w:rPr>
      </w:pPr>
      <w:r w:rsidRPr="000B2E6A">
        <w:rPr>
          <w:lang w:val="sq-AL"/>
        </w:rPr>
        <w:t xml:space="preserve">Faza e parë përbëhej nga një </w:t>
      </w:r>
      <w:r w:rsidR="000B2E6A" w:rsidRPr="000B2E6A">
        <w:rPr>
          <w:lang w:val="sq-AL"/>
        </w:rPr>
        <w:t xml:space="preserve">anketim social </w:t>
      </w:r>
      <w:r w:rsidRPr="000B2E6A">
        <w:rPr>
          <w:lang w:val="sq-AL"/>
        </w:rPr>
        <w:t>i</w:t>
      </w:r>
      <w:r w:rsidR="00934487" w:rsidRPr="000B2E6A">
        <w:rPr>
          <w:lang w:val="sq-AL"/>
        </w:rPr>
        <w:t xml:space="preserve"> kryer me </w:t>
      </w:r>
      <w:r w:rsidRPr="000B2E6A">
        <w:rPr>
          <w:lang w:val="sq-AL"/>
        </w:rPr>
        <w:t xml:space="preserve">njerëzit e prekur nga marrja e tokës </w:t>
      </w:r>
      <w:r w:rsidR="00934487" w:rsidRPr="000B2E6A">
        <w:rPr>
          <w:lang w:val="sq-AL"/>
        </w:rPr>
        <w:t>n</w:t>
      </w:r>
      <w:r w:rsidR="00952125" w:rsidRPr="000B2E6A">
        <w:rPr>
          <w:lang w:val="sq-AL"/>
        </w:rPr>
        <w:t>ë</w:t>
      </w:r>
      <w:r w:rsidR="00934487" w:rsidRPr="000B2E6A">
        <w:rPr>
          <w:lang w:val="sq-AL"/>
        </w:rPr>
        <w:t xml:space="preserve"> zot</w:t>
      </w:r>
      <w:r w:rsidR="00952125" w:rsidRPr="000B2E6A">
        <w:rPr>
          <w:lang w:val="sq-AL"/>
        </w:rPr>
        <w:t>ë</w:t>
      </w:r>
      <w:r w:rsidR="00934487" w:rsidRPr="000B2E6A">
        <w:rPr>
          <w:lang w:val="sq-AL"/>
        </w:rPr>
        <w:t xml:space="preserve">rim </w:t>
      </w:r>
      <w:r w:rsidRPr="000B2E6A">
        <w:rPr>
          <w:lang w:val="sq-AL"/>
        </w:rPr>
        <w:t>përgjatë shtrirjes së re. Lista e pronarëve të shtëpive dhe / ose qiramarrësve të prekur u identifikua në një fazë të hershme nga ekspertë</w:t>
      </w:r>
      <w:r w:rsidR="00934487" w:rsidRPr="000B2E6A">
        <w:rPr>
          <w:lang w:val="sq-AL"/>
        </w:rPr>
        <w:t>t</w:t>
      </w:r>
      <w:r w:rsidRPr="000B2E6A">
        <w:rPr>
          <w:lang w:val="sq-AL"/>
        </w:rPr>
        <w:t xml:space="preserve"> përkatës. Duke marrë parasysh shtrirjen</w:t>
      </w:r>
      <w:r w:rsidR="00934487" w:rsidRPr="000B2E6A">
        <w:rPr>
          <w:lang w:val="sq-AL"/>
        </w:rPr>
        <w:t xml:space="preserve"> </w:t>
      </w:r>
      <w:r w:rsidRPr="000B2E6A">
        <w:rPr>
          <w:lang w:val="sq-AL"/>
        </w:rPr>
        <w:t xml:space="preserve">e propozuar të autostradës, informacionin topografik dhe të dhënat e duhura kadastrale, si dhe anketimet e </w:t>
      </w:r>
      <w:r w:rsidR="00934487" w:rsidRPr="000B2E6A">
        <w:rPr>
          <w:lang w:val="sq-AL"/>
        </w:rPr>
        <w:t xml:space="preserve">detajuara </w:t>
      </w:r>
      <w:r w:rsidRPr="000B2E6A">
        <w:rPr>
          <w:lang w:val="sq-AL"/>
        </w:rPr>
        <w:t xml:space="preserve">në terren, objektivi ishte </w:t>
      </w:r>
      <w:r w:rsidR="00934487" w:rsidRPr="000B2E6A">
        <w:rPr>
          <w:lang w:val="sq-AL"/>
        </w:rPr>
        <w:t>t</w:t>
      </w:r>
      <w:r w:rsidR="00952125" w:rsidRPr="000B2E6A">
        <w:rPr>
          <w:lang w:val="sq-AL"/>
        </w:rPr>
        <w:t>ë</w:t>
      </w:r>
      <w:r w:rsidR="00934487" w:rsidRPr="000B2E6A">
        <w:rPr>
          <w:lang w:val="sq-AL"/>
        </w:rPr>
        <w:t xml:space="preserve"> identifikoheshin </w:t>
      </w:r>
      <w:r w:rsidRPr="000B2E6A">
        <w:rPr>
          <w:lang w:val="sq-AL"/>
        </w:rPr>
        <w:t>pronarë</w:t>
      </w:r>
      <w:r w:rsidR="00934487" w:rsidRPr="000B2E6A">
        <w:rPr>
          <w:lang w:val="sq-AL"/>
        </w:rPr>
        <w:t xml:space="preserve">t </w:t>
      </w:r>
      <w:r w:rsidRPr="000B2E6A">
        <w:rPr>
          <w:lang w:val="sq-AL"/>
        </w:rPr>
        <w:t>dhe qiramarrës</w:t>
      </w:r>
      <w:r w:rsidR="000B2E6A" w:rsidRPr="000B2E6A">
        <w:rPr>
          <w:lang w:val="sq-AL"/>
        </w:rPr>
        <w:t>it in</w:t>
      </w:r>
      <w:r w:rsidRPr="000B2E6A">
        <w:rPr>
          <w:lang w:val="sq-AL"/>
        </w:rPr>
        <w:t xml:space="preserve">formalë të </w:t>
      </w:r>
      <w:r w:rsidR="000B2E6A" w:rsidRPr="000B2E6A">
        <w:rPr>
          <w:lang w:val="sq-AL"/>
        </w:rPr>
        <w:t>kualifikueshëm</w:t>
      </w:r>
      <w:r w:rsidRPr="000B2E6A">
        <w:rPr>
          <w:lang w:val="sq-AL"/>
        </w:rPr>
        <w:t>.</w:t>
      </w:r>
    </w:p>
    <w:p w14:paraId="04B3E991" w14:textId="6A58418D" w:rsidR="00D9651B" w:rsidRPr="00C036F6" w:rsidRDefault="00D9651B" w:rsidP="00D9651B">
      <w:pPr>
        <w:pStyle w:val="BodyText"/>
        <w:rPr>
          <w:lang w:val="sq-AL"/>
        </w:rPr>
      </w:pPr>
      <w:r w:rsidRPr="000B2E6A">
        <w:rPr>
          <w:lang w:val="sq-AL"/>
        </w:rPr>
        <w:t>Informa</w:t>
      </w:r>
      <w:r w:rsidR="00934487" w:rsidRPr="000B2E6A">
        <w:rPr>
          <w:lang w:val="sq-AL"/>
        </w:rPr>
        <w:t xml:space="preserve">cioni </w:t>
      </w:r>
      <w:r w:rsidRPr="000B2E6A">
        <w:rPr>
          <w:lang w:val="sq-AL"/>
        </w:rPr>
        <w:t>në lidhje me raundin e parë të Dëgj</w:t>
      </w:r>
      <w:r w:rsidR="000B2E6A" w:rsidRPr="000B2E6A">
        <w:rPr>
          <w:lang w:val="sq-AL"/>
        </w:rPr>
        <w:t xml:space="preserve">esave </w:t>
      </w:r>
      <w:r w:rsidRPr="000B2E6A">
        <w:rPr>
          <w:lang w:val="sq-AL"/>
        </w:rPr>
        <w:t>Publike të mbajtura në Nëntor 2017 dhe seancat e plotësimit të pyetësorit (pjesë e Anket</w:t>
      </w:r>
      <w:r w:rsidR="000B2E6A" w:rsidRPr="000B2E6A">
        <w:rPr>
          <w:lang w:val="sq-AL"/>
        </w:rPr>
        <w:t xml:space="preserve">imit </w:t>
      </w:r>
      <w:r w:rsidRPr="000B2E6A">
        <w:rPr>
          <w:lang w:val="sq-AL"/>
        </w:rPr>
        <w:t>Soci</w:t>
      </w:r>
      <w:r w:rsidR="00934487" w:rsidRPr="000B2E6A">
        <w:rPr>
          <w:lang w:val="sq-AL"/>
        </w:rPr>
        <w:t>o</w:t>
      </w:r>
      <w:r w:rsidRPr="000B2E6A">
        <w:rPr>
          <w:lang w:val="sq-AL"/>
        </w:rPr>
        <w:t xml:space="preserve">-Ekonomik) u </w:t>
      </w:r>
      <w:r w:rsidR="000B2E6A" w:rsidRPr="000B2E6A">
        <w:rPr>
          <w:lang w:val="sq-AL"/>
        </w:rPr>
        <w:t xml:space="preserve">bënë publike </w:t>
      </w:r>
      <w:r w:rsidRPr="000B2E6A">
        <w:rPr>
          <w:lang w:val="sq-AL"/>
        </w:rPr>
        <w:t xml:space="preserve">dhe </w:t>
      </w:r>
      <w:r w:rsidR="000B2E6A" w:rsidRPr="000B2E6A">
        <w:rPr>
          <w:lang w:val="sq-AL"/>
        </w:rPr>
        <w:t xml:space="preserve">iu dërguan </w:t>
      </w:r>
      <w:r w:rsidRPr="000B2E6A">
        <w:rPr>
          <w:lang w:val="sq-AL"/>
        </w:rPr>
        <w:t>banorë</w:t>
      </w:r>
      <w:r w:rsidR="000B2E6A" w:rsidRPr="000B2E6A">
        <w:rPr>
          <w:lang w:val="sq-AL"/>
        </w:rPr>
        <w:t xml:space="preserve">ve të </w:t>
      </w:r>
      <w:r w:rsidRPr="000B2E6A">
        <w:rPr>
          <w:lang w:val="sq-AL"/>
        </w:rPr>
        <w:t>komunave të prekura. Rreth 150 njerëz, përfshirë shumë njerëz që përfundimisht do të</w:t>
      </w:r>
      <w:r w:rsidR="00934487" w:rsidRPr="000B2E6A">
        <w:rPr>
          <w:lang w:val="sq-AL"/>
        </w:rPr>
        <w:t xml:space="preserve"> jen</w:t>
      </w:r>
      <w:r w:rsidR="00952125" w:rsidRPr="000B2E6A">
        <w:rPr>
          <w:lang w:val="sq-AL"/>
        </w:rPr>
        <w:t>ë</w:t>
      </w:r>
      <w:r w:rsidR="00934487" w:rsidRPr="000B2E6A">
        <w:rPr>
          <w:lang w:val="sq-AL"/>
        </w:rPr>
        <w:t xml:space="preserve"> </w:t>
      </w:r>
      <w:r w:rsidRPr="000B2E6A">
        <w:rPr>
          <w:lang w:val="sq-AL"/>
        </w:rPr>
        <w:t>pronarë</w:t>
      </w:r>
      <w:r w:rsidR="00934487" w:rsidRPr="000B2E6A">
        <w:rPr>
          <w:lang w:val="sq-AL"/>
        </w:rPr>
        <w:t xml:space="preserve"> t</w:t>
      </w:r>
      <w:r w:rsidR="00952125" w:rsidRPr="000B2E6A">
        <w:rPr>
          <w:lang w:val="sq-AL"/>
        </w:rPr>
        <w:t>ë</w:t>
      </w:r>
      <w:r w:rsidR="00934487" w:rsidRPr="000B2E6A">
        <w:rPr>
          <w:lang w:val="sq-AL"/>
        </w:rPr>
        <w:t xml:space="preserve"> tokave t</w:t>
      </w:r>
      <w:r w:rsidR="00952125" w:rsidRPr="000B2E6A">
        <w:rPr>
          <w:lang w:val="sq-AL"/>
        </w:rPr>
        <w:t>ë</w:t>
      </w:r>
      <w:r w:rsidR="00934487" w:rsidRPr="000B2E6A">
        <w:rPr>
          <w:lang w:val="sq-AL"/>
        </w:rPr>
        <w:t xml:space="preserve"> prekur</w:t>
      </w:r>
      <w:r w:rsidR="000B2E6A" w:rsidRPr="000B2E6A">
        <w:rPr>
          <w:lang w:val="sq-AL"/>
        </w:rPr>
        <w:t>a</w:t>
      </w:r>
      <w:r w:rsidRPr="000B2E6A">
        <w:rPr>
          <w:lang w:val="sq-AL"/>
        </w:rPr>
        <w:t>, morën pjesë në raundin e</w:t>
      </w:r>
      <w:r w:rsidRPr="00C036F6">
        <w:rPr>
          <w:lang w:val="sq-AL"/>
        </w:rPr>
        <w:t xml:space="preserve"> parë të Dëgj</w:t>
      </w:r>
      <w:r w:rsidR="00934487">
        <w:rPr>
          <w:lang w:val="sq-AL"/>
        </w:rPr>
        <w:t xml:space="preserve">esave </w:t>
      </w:r>
      <w:r w:rsidRPr="00C036F6">
        <w:rPr>
          <w:lang w:val="sq-AL"/>
        </w:rPr>
        <w:t>Publike.</w:t>
      </w:r>
    </w:p>
    <w:p w14:paraId="0D6FB2D6" w14:textId="317F22CD" w:rsidR="00D9651B" w:rsidRPr="00C036F6" w:rsidRDefault="000B2E6A" w:rsidP="00A26084">
      <w:pPr>
        <w:pStyle w:val="BodyText"/>
        <w:rPr>
          <w:lang w:val="sq-AL"/>
        </w:rPr>
      </w:pPr>
      <w:r>
        <w:rPr>
          <w:lang w:val="sq-AL"/>
        </w:rPr>
        <w:t xml:space="preserve">Anketimi </w:t>
      </w:r>
      <w:r w:rsidR="00D9651B" w:rsidRPr="00C036F6">
        <w:rPr>
          <w:lang w:val="sq-AL"/>
        </w:rPr>
        <w:t xml:space="preserve">social u krye në mes të </w:t>
      </w:r>
      <w:r w:rsidR="00934487">
        <w:rPr>
          <w:lang w:val="sq-AL"/>
        </w:rPr>
        <w:t>S</w:t>
      </w:r>
      <w:r w:rsidR="00D9651B" w:rsidRPr="00C036F6">
        <w:rPr>
          <w:lang w:val="sq-AL"/>
        </w:rPr>
        <w:t>htatorit nga ekspertë</w:t>
      </w:r>
      <w:r>
        <w:rPr>
          <w:lang w:val="sq-AL"/>
        </w:rPr>
        <w:t>t</w:t>
      </w:r>
      <w:r w:rsidR="00D9651B" w:rsidRPr="00C036F6">
        <w:rPr>
          <w:lang w:val="sq-AL"/>
        </w:rPr>
        <w:t xml:space="preserve"> socialë dhe </w:t>
      </w:r>
      <w:r w:rsidR="00934487">
        <w:rPr>
          <w:lang w:val="sq-AL"/>
        </w:rPr>
        <w:t>t</w:t>
      </w:r>
      <w:r w:rsidR="00952125">
        <w:rPr>
          <w:lang w:val="sq-AL"/>
        </w:rPr>
        <w:t>ë</w:t>
      </w:r>
      <w:r w:rsidR="00934487">
        <w:rPr>
          <w:lang w:val="sq-AL"/>
        </w:rPr>
        <w:t xml:space="preserve"> </w:t>
      </w:r>
      <w:r w:rsidR="00D9651B" w:rsidRPr="00C036F6">
        <w:rPr>
          <w:lang w:val="sq-AL"/>
        </w:rPr>
        <w:t>shpronësim</w:t>
      </w:r>
      <w:r w:rsidR="00934487">
        <w:rPr>
          <w:lang w:val="sq-AL"/>
        </w:rPr>
        <w:t>it</w:t>
      </w:r>
      <w:r w:rsidR="00D9651B" w:rsidRPr="00C036F6">
        <w:rPr>
          <w:lang w:val="sq-AL"/>
        </w:rPr>
        <w:t xml:space="preserve"> nga IPF6 dhe</w:t>
      </w:r>
      <w:r w:rsidR="00934487">
        <w:rPr>
          <w:lang w:val="sq-AL"/>
        </w:rPr>
        <w:t xml:space="preserve"> Nj</w:t>
      </w:r>
      <w:r>
        <w:rPr>
          <w:lang w:val="sq-AL"/>
        </w:rPr>
        <w:t>Z</w:t>
      </w:r>
      <w:r w:rsidR="00934487">
        <w:rPr>
          <w:lang w:val="sq-AL"/>
        </w:rPr>
        <w:t>P</w:t>
      </w:r>
      <w:r>
        <w:rPr>
          <w:lang w:val="sq-AL"/>
        </w:rPr>
        <w:t>/MIT</w:t>
      </w:r>
      <w:r w:rsidR="00D9651B" w:rsidRPr="00C036F6">
        <w:rPr>
          <w:lang w:val="sq-AL"/>
        </w:rPr>
        <w:t xml:space="preserve">. Baza e </w:t>
      </w:r>
      <w:r w:rsidR="00934487">
        <w:rPr>
          <w:lang w:val="sq-AL"/>
        </w:rPr>
        <w:t>plot</w:t>
      </w:r>
      <w:r w:rsidR="00952125">
        <w:rPr>
          <w:lang w:val="sq-AL"/>
        </w:rPr>
        <w:t>ë</w:t>
      </w:r>
      <w:r w:rsidR="00934487">
        <w:rPr>
          <w:lang w:val="sq-AL"/>
        </w:rPr>
        <w:t xml:space="preserve"> e </w:t>
      </w:r>
      <w:r w:rsidR="00D9651B" w:rsidRPr="00C036F6">
        <w:rPr>
          <w:lang w:val="sq-AL"/>
        </w:rPr>
        <w:t xml:space="preserve">të dhënave </w:t>
      </w:r>
      <w:r w:rsidR="001C7ED9">
        <w:rPr>
          <w:lang w:val="sq-AL"/>
        </w:rPr>
        <w:t xml:space="preserve">pasqyrohet </w:t>
      </w:r>
      <w:r w:rsidR="00D9651B" w:rsidRPr="00C036F6">
        <w:rPr>
          <w:lang w:val="sq-AL"/>
        </w:rPr>
        <w:t xml:space="preserve">në Shtojcën 3. Informacioni konfidencial në lidhje me personat dhe pronat individuale nuk do të </w:t>
      </w:r>
      <w:r w:rsidR="001C7ED9">
        <w:rPr>
          <w:lang w:val="sq-AL"/>
        </w:rPr>
        <w:t xml:space="preserve">bëhet </w:t>
      </w:r>
      <w:r w:rsidR="00D9651B" w:rsidRPr="00C036F6">
        <w:rPr>
          <w:lang w:val="sq-AL"/>
        </w:rPr>
        <w:t>publik</w:t>
      </w:r>
      <w:r w:rsidR="001C7ED9">
        <w:rPr>
          <w:lang w:val="sq-AL"/>
        </w:rPr>
        <w:t xml:space="preserve"> </w:t>
      </w:r>
      <w:r w:rsidR="00D9651B" w:rsidRPr="00C036F6">
        <w:rPr>
          <w:lang w:val="sq-AL"/>
        </w:rPr>
        <w:t xml:space="preserve">nga IPF6 dhe / ose BERZH. </w:t>
      </w:r>
      <w:r w:rsidR="001C7ED9">
        <w:rPr>
          <w:lang w:val="sq-AL"/>
        </w:rPr>
        <w:t xml:space="preserve">Kryefamiljarët </w:t>
      </w:r>
      <w:r w:rsidR="00D9651B" w:rsidRPr="00C036F6">
        <w:rPr>
          <w:lang w:val="sq-AL"/>
        </w:rPr>
        <w:t xml:space="preserve">u intervistuan </w:t>
      </w:r>
      <w:r w:rsidR="001C7ED9">
        <w:rPr>
          <w:lang w:val="sq-AL"/>
        </w:rPr>
        <w:t>pran</w:t>
      </w:r>
      <w:r w:rsidR="00D9651B" w:rsidRPr="00C036F6">
        <w:rPr>
          <w:lang w:val="sq-AL"/>
        </w:rPr>
        <w:t>ë Komuna</w:t>
      </w:r>
      <w:r w:rsidR="001C7ED9">
        <w:rPr>
          <w:lang w:val="sq-AL"/>
        </w:rPr>
        <w:t xml:space="preserve">ve </w:t>
      </w:r>
      <w:r w:rsidR="00D9651B" w:rsidRPr="00C036F6">
        <w:rPr>
          <w:lang w:val="sq-AL"/>
        </w:rPr>
        <w:t xml:space="preserve">dhe gjatë vizitave derë më derë nga ekipi i ekspertëve. Tabela këtu më poshtë tregon përqindjen e </w:t>
      </w:r>
      <w:r w:rsidR="001C7ED9">
        <w:rPr>
          <w:lang w:val="sq-AL"/>
        </w:rPr>
        <w:t>P</w:t>
      </w:r>
      <w:r w:rsidR="00934487">
        <w:rPr>
          <w:lang w:val="sq-AL"/>
        </w:rPr>
        <w:t>PP-ve</w:t>
      </w:r>
      <w:r w:rsidR="00D9651B" w:rsidRPr="00C036F6">
        <w:rPr>
          <w:lang w:val="sq-AL"/>
        </w:rPr>
        <w:t xml:space="preserve">, </w:t>
      </w:r>
      <w:r w:rsidR="00934487">
        <w:rPr>
          <w:lang w:val="sq-AL"/>
        </w:rPr>
        <w:t>pronar</w:t>
      </w:r>
      <w:r w:rsidR="00952125">
        <w:rPr>
          <w:lang w:val="sq-AL"/>
        </w:rPr>
        <w:t>ë</w:t>
      </w:r>
      <w:r w:rsidR="00934487">
        <w:rPr>
          <w:lang w:val="sq-AL"/>
        </w:rPr>
        <w:t>ve t</w:t>
      </w:r>
      <w:r w:rsidR="00952125">
        <w:rPr>
          <w:lang w:val="sq-AL"/>
        </w:rPr>
        <w:t>ë</w:t>
      </w:r>
      <w:r w:rsidR="00934487">
        <w:rPr>
          <w:lang w:val="sq-AL"/>
        </w:rPr>
        <w:t xml:space="preserve"> </w:t>
      </w:r>
      <w:r w:rsidR="00D9651B" w:rsidRPr="00C036F6">
        <w:rPr>
          <w:lang w:val="sq-AL"/>
        </w:rPr>
        <w:t xml:space="preserve">ndërtesave dhe të tokave, të intervistuar gjatë </w:t>
      </w:r>
      <w:r w:rsidR="00934487">
        <w:rPr>
          <w:lang w:val="sq-AL"/>
        </w:rPr>
        <w:t xml:space="preserve">anketimit </w:t>
      </w:r>
      <w:r w:rsidR="001C7ED9">
        <w:rPr>
          <w:lang w:val="sq-AL"/>
        </w:rPr>
        <w:t>social</w:t>
      </w:r>
      <w:r w:rsidR="00D9651B" w:rsidRPr="00C036F6">
        <w:rPr>
          <w:lang w:val="sq-AL"/>
        </w:rPr>
        <w:t>.</w:t>
      </w:r>
    </w:p>
    <w:p w14:paraId="4EC7F346" w14:textId="213B0E26" w:rsidR="0067681A" w:rsidRPr="00C036F6" w:rsidRDefault="00934487" w:rsidP="0067681A">
      <w:pPr>
        <w:pStyle w:val="Caption"/>
        <w:rPr>
          <w:lang w:val="sq-AL"/>
        </w:rPr>
      </w:pPr>
      <w:bookmarkStart w:id="34" w:name="_Toc26782463"/>
      <w:bookmarkStart w:id="35" w:name="_Toc24105859"/>
      <w:r w:rsidRPr="001C7ED9">
        <w:rPr>
          <w:lang w:val="sq-AL"/>
        </w:rPr>
        <w:t>Tabela</w:t>
      </w:r>
      <w:r w:rsidR="001711FC" w:rsidRPr="001C7ED9">
        <w:rPr>
          <w:lang w:val="sq-AL"/>
        </w:rPr>
        <w:fldChar w:fldCharType="begin"/>
      </w:r>
      <w:r w:rsidR="001711FC" w:rsidRPr="001C7ED9">
        <w:rPr>
          <w:lang w:val="sq-AL"/>
        </w:rPr>
        <w:instrText xml:space="preserve"> STYLEREF 1 \s </w:instrText>
      </w:r>
      <w:r w:rsidR="001711FC" w:rsidRPr="001C7ED9">
        <w:rPr>
          <w:lang w:val="sq-AL"/>
        </w:rPr>
        <w:fldChar w:fldCharType="separate"/>
      </w:r>
      <w:r w:rsidR="001711FC" w:rsidRPr="001C7ED9">
        <w:rPr>
          <w:noProof/>
          <w:lang w:val="sq-AL"/>
        </w:rPr>
        <w:t>5</w:t>
      </w:r>
      <w:r w:rsidR="001711FC" w:rsidRPr="001C7ED9">
        <w:rPr>
          <w:lang w:val="sq-AL"/>
        </w:rPr>
        <w:fldChar w:fldCharType="end"/>
      </w:r>
      <w:r w:rsidR="001711FC" w:rsidRPr="001C7ED9">
        <w:rPr>
          <w:lang w:val="sq-AL"/>
        </w:rPr>
        <w:t>.</w:t>
      </w:r>
      <w:r w:rsidR="001711FC" w:rsidRPr="001C7ED9">
        <w:rPr>
          <w:lang w:val="sq-AL"/>
        </w:rPr>
        <w:fldChar w:fldCharType="begin"/>
      </w:r>
      <w:r w:rsidR="001711FC" w:rsidRPr="001C7ED9">
        <w:rPr>
          <w:lang w:val="sq-AL"/>
        </w:rPr>
        <w:instrText xml:space="preserve"> SEQ Table \* ARABIC \s 1 </w:instrText>
      </w:r>
      <w:r w:rsidR="001711FC" w:rsidRPr="001C7ED9">
        <w:rPr>
          <w:lang w:val="sq-AL"/>
        </w:rPr>
        <w:fldChar w:fldCharType="separate"/>
      </w:r>
      <w:r w:rsidR="001711FC" w:rsidRPr="001C7ED9">
        <w:rPr>
          <w:noProof/>
          <w:lang w:val="sq-AL"/>
        </w:rPr>
        <w:t>2</w:t>
      </w:r>
      <w:r w:rsidR="001711FC" w:rsidRPr="001C7ED9">
        <w:rPr>
          <w:lang w:val="sq-AL"/>
        </w:rPr>
        <w:fldChar w:fldCharType="end"/>
      </w:r>
      <w:r w:rsidR="0067681A" w:rsidRPr="001C7ED9">
        <w:rPr>
          <w:lang w:val="sq-AL"/>
        </w:rPr>
        <w:t xml:space="preserve">: </w:t>
      </w:r>
      <w:r w:rsidRPr="001C7ED9">
        <w:rPr>
          <w:lang w:val="sq-AL"/>
        </w:rPr>
        <w:t>P</w:t>
      </w:r>
      <w:r w:rsidR="00952125" w:rsidRPr="001C7ED9">
        <w:rPr>
          <w:lang w:val="sq-AL"/>
        </w:rPr>
        <w:t>ë</w:t>
      </w:r>
      <w:r w:rsidRPr="001C7ED9">
        <w:rPr>
          <w:lang w:val="sq-AL"/>
        </w:rPr>
        <w:t xml:space="preserve">rmbledhje e anketimit </w:t>
      </w:r>
      <w:r w:rsidR="0067681A" w:rsidRPr="001C7ED9">
        <w:rPr>
          <w:lang w:val="sq-AL"/>
        </w:rPr>
        <w:t>socio-e</w:t>
      </w:r>
      <w:r w:rsidR="001C7ED9" w:rsidRPr="001C7ED9">
        <w:rPr>
          <w:lang w:val="sq-AL"/>
        </w:rPr>
        <w:t>k</w:t>
      </w:r>
      <w:r w:rsidR="0067681A" w:rsidRPr="001C7ED9">
        <w:rPr>
          <w:lang w:val="sq-AL"/>
        </w:rPr>
        <w:t>onomi</w:t>
      </w:r>
      <w:r w:rsidRPr="001C7ED9">
        <w:rPr>
          <w:lang w:val="sq-AL"/>
        </w:rPr>
        <w:t>k</w:t>
      </w:r>
      <w:bookmarkEnd w:id="34"/>
      <w:r w:rsidR="0067681A" w:rsidRPr="00C036F6">
        <w:rPr>
          <w:lang w:val="sq-AL"/>
        </w:rPr>
        <w:t xml:space="preserve"> </w:t>
      </w:r>
      <w:bookmarkEnd w:id="35"/>
    </w:p>
    <w:tbl>
      <w:tblPr>
        <w:tblStyle w:val="TableGrid"/>
        <w:tblW w:w="8133" w:type="dxa"/>
        <w:jc w:val="center"/>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1679"/>
        <w:gridCol w:w="2002"/>
        <w:gridCol w:w="1932"/>
        <w:gridCol w:w="2520"/>
      </w:tblGrid>
      <w:tr w:rsidR="00D62C11" w:rsidRPr="00C036F6" w14:paraId="02ECEE21" w14:textId="77777777" w:rsidTr="004819B0">
        <w:trPr>
          <w:trHeight w:val="227"/>
          <w:tblHeader/>
          <w:jc w:val="center"/>
        </w:trPr>
        <w:tc>
          <w:tcPr>
            <w:tcW w:w="1679" w:type="dxa"/>
            <w:shd w:val="clear" w:color="auto" w:fill="030F40"/>
            <w:tcMar>
              <w:left w:w="108" w:type="dxa"/>
            </w:tcMar>
            <w:vAlign w:val="center"/>
          </w:tcPr>
          <w:p w14:paraId="6258363A" w14:textId="68148A50" w:rsidR="00D62C11" w:rsidRPr="00C036F6" w:rsidRDefault="00934487" w:rsidP="004819B0">
            <w:pPr>
              <w:keepNext/>
              <w:keepLines/>
              <w:widowControl/>
              <w:spacing w:before="60" w:after="60"/>
              <w:rPr>
                <w:rFonts w:asciiTheme="minorHAnsi" w:eastAsia="Calibri" w:hAnsiTheme="minorHAnsi" w:cstheme="minorHAnsi"/>
                <w:b/>
                <w:color w:val="FFFFFF" w:themeColor="background1"/>
                <w:sz w:val="20"/>
                <w:szCs w:val="20"/>
                <w:lang w:val="sq-AL" w:eastAsia="en-US"/>
              </w:rPr>
            </w:pPr>
            <w:r>
              <w:rPr>
                <w:rFonts w:asciiTheme="minorHAnsi" w:eastAsia="Calibri" w:hAnsiTheme="minorHAnsi" w:cstheme="minorHAnsi"/>
                <w:b/>
                <w:color w:val="FFFFFF" w:themeColor="background1"/>
                <w:sz w:val="20"/>
                <w:szCs w:val="20"/>
                <w:lang w:val="sq-AL" w:eastAsia="en-US"/>
              </w:rPr>
              <w:t>Komuna</w:t>
            </w:r>
          </w:p>
        </w:tc>
        <w:tc>
          <w:tcPr>
            <w:tcW w:w="2002" w:type="dxa"/>
            <w:shd w:val="clear" w:color="auto" w:fill="030F40"/>
            <w:vAlign w:val="center"/>
          </w:tcPr>
          <w:p w14:paraId="6D252828" w14:textId="719A8817" w:rsidR="00D62C11" w:rsidRPr="00C036F6" w:rsidRDefault="00934487" w:rsidP="001C7ED9">
            <w:pPr>
              <w:keepNext/>
              <w:keepLines/>
              <w:spacing w:before="60" w:after="60"/>
              <w:jc w:val="center"/>
              <w:rPr>
                <w:rFonts w:asciiTheme="minorHAnsi" w:eastAsia="Calibri" w:hAnsiTheme="minorHAnsi" w:cstheme="minorHAnsi"/>
                <w:b/>
                <w:color w:val="FFFFFF" w:themeColor="background1"/>
                <w:sz w:val="20"/>
                <w:szCs w:val="20"/>
                <w:lang w:val="sq-AL" w:eastAsia="en-US"/>
              </w:rPr>
            </w:pPr>
            <w:r>
              <w:rPr>
                <w:rFonts w:asciiTheme="minorHAnsi" w:eastAsia="Calibri" w:hAnsiTheme="minorHAnsi" w:cstheme="minorHAnsi"/>
                <w:b/>
                <w:color w:val="FFFFFF" w:themeColor="background1"/>
                <w:sz w:val="20"/>
                <w:szCs w:val="20"/>
                <w:lang w:val="sq-AL" w:eastAsia="en-US"/>
              </w:rPr>
              <w:t>Numri i personave t</w:t>
            </w:r>
            <w:r w:rsidR="00952125">
              <w:rPr>
                <w:rFonts w:asciiTheme="minorHAnsi" w:eastAsia="Calibri" w:hAnsiTheme="minorHAnsi" w:cstheme="minorHAnsi"/>
                <w:b/>
                <w:color w:val="FFFFFF" w:themeColor="background1"/>
                <w:sz w:val="20"/>
                <w:szCs w:val="20"/>
                <w:lang w:val="sq-AL" w:eastAsia="en-US"/>
              </w:rPr>
              <w:t>ë</w:t>
            </w:r>
            <w:r>
              <w:rPr>
                <w:rFonts w:asciiTheme="minorHAnsi" w:eastAsia="Calibri" w:hAnsiTheme="minorHAnsi" w:cstheme="minorHAnsi"/>
                <w:b/>
                <w:color w:val="FFFFFF" w:themeColor="background1"/>
                <w:sz w:val="20"/>
                <w:szCs w:val="20"/>
                <w:lang w:val="sq-AL" w:eastAsia="en-US"/>
              </w:rPr>
              <w:t xml:space="preserve"> prekur </w:t>
            </w:r>
          </w:p>
        </w:tc>
        <w:tc>
          <w:tcPr>
            <w:tcW w:w="1932" w:type="dxa"/>
            <w:shd w:val="clear" w:color="auto" w:fill="030F40"/>
            <w:tcMar>
              <w:left w:w="108" w:type="dxa"/>
            </w:tcMar>
            <w:vAlign w:val="center"/>
          </w:tcPr>
          <w:p w14:paraId="4582859C" w14:textId="20E43BC9" w:rsidR="00D62C11" w:rsidRPr="00C036F6" w:rsidRDefault="00934487" w:rsidP="001C7ED9">
            <w:pPr>
              <w:keepNext/>
              <w:keepLines/>
              <w:widowControl/>
              <w:spacing w:before="60" w:after="60"/>
              <w:jc w:val="center"/>
              <w:rPr>
                <w:rFonts w:asciiTheme="minorHAnsi" w:eastAsia="Calibri" w:hAnsiTheme="minorHAnsi" w:cstheme="minorHAnsi"/>
                <w:b/>
                <w:color w:val="FFFFFF" w:themeColor="background1"/>
                <w:sz w:val="20"/>
                <w:szCs w:val="20"/>
                <w:lang w:val="sq-AL" w:eastAsia="en-US"/>
              </w:rPr>
            </w:pPr>
            <w:r>
              <w:rPr>
                <w:rFonts w:asciiTheme="minorHAnsi" w:eastAsia="Calibri" w:hAnsiTheme="minorHAnsi" w:cstheme="minorHAnsi"/>
                <w:b/>
                <w:color w:val="FFFFFF" w:themeColor="background1"/>
                <w:sz w:val="20"/>
                <w:szCs w:val="20"/>
                <w:lang w:val="sq-AL" w:eastAsia="en-US"/>
              </w:rPr>
              <w:t>Numri i personave t</w:t>
            </w:r>
            <w:r w:rsidR="00952125">
              <w:rPr>
                <w:rFonts w:asciiTheme="minorHAnsi" w:eastAsia="Calibri" w:hAnsiTheme="minorHAnsi" w:cstheme="minorHAnsi"/>
                <w:b/>
                <w:color w:val="FFFFFF" w:themeColor="background1"/>
                <w:sz w:val="20"/>
                <w:szCs w:val="20"/>
                <w:lang w:val="sq-AL" w:eastAsia="en-US"/>
              </w:rPr>
              <w:t>ë</w:t>
            </w:r>
            <w:r>
              <w:rPr>
                <w:rFonts w:asciiTheme="minorHAnsi" w:eastAsia="Calibri" w:hAnsiTheme="minorHAnsi" w:cstheme="minorHAnsi"/>
                <w:b/>
                <w:color w:val="FFFFFF" w:themeColor="background1"/>
                <w:sz w:val="20"/>
                <w:szCs w:val="20"/>
                <w:lang w:val="sq-AL" w:eastAsia="en-US"/>
              </w:rPr>
              <w:t xml:space="preserve"> intervistua</w:t>
            </w:r>
            <w:r w:rsidR="001C7ED9">
              <w:rPr>
                <w:rFonts w:asciiTheme="minorHAnsi" w:eastAsia="Calibri" w:hAnsiTheme="minorHAnsi" w:cstheme="minorHAnsi"/>
                <w:b/>
                <w:color w:val="FFFFFF" w:themeColor="background1"/>
                <w:sz w:val="20"/>
                <w:szCs w:val="20"/>
                <w:lang w:val="sq-AL" w:eastAsia="en-US"/>
              </w:rPr>
              <w:t>r</w:t>
            </w:r>
            <w:r>
              <w:rPr>
                <w:rFonts w:asciiTheme="minorHAnsi" w:eastAsia="Calibri" w:hAnsiTheme="minorHAnsi" w:cstheme="minorHAnsi"/>
                <w:b/>
                <w:color w:val="FFFFFF" w:themeColor="background1"/>
                <w:sz w:val="20"/>
                <w:szCs w:val="20"/>
                <w:lang w:val="sq-AL" w:eastAsia="en-US"/>
              </w:rPr>
              <w:t xml:space="preserve"> </w:t>
            </w:r>
          </w:p>
        </w:tc>
        <w:tc>
          <w:tcPr>
            <w:tcW w:w="2520" w:type="dxa"/>
            <w:shd w:val="clear" w:color="auto" w:fill="030F40"/>
            <w:tcMar>
              <w:left w:w="108" w:type="dxa"/>
            </w:tcMar>
            <w:vAlign w:val="center"/>
          </w:tcPr>
          <w:p w14:paraId="3B4C8DE9" w14:textId="17DFC3E9" w:rsidR="00D62C11" w:rsidRPr="00C036F6" w:rsidRDefault="00D62C11" w:rsidP="00934487">
            <w:pPr>
              <w:keepNext/>
              <w:keepLines/>
              <w:widowControl/>
              <w:spacing w:before="60" w:after="60"/>
              <w:jc w:val="center"/>
              <w:rPr>
                <w:rFonts w:asciiTheme="minorHAnsi" w:eastAsia="Calibri" w:hAnsiTheme="minorHAnsi" w:cstheme="minorHAnsi"/>
                <w:b/>
                <w:color w:val="FFFFFF" w:themeColor="background1"/>
                <w:sz w:val="20"/>
                <w:szCs w:val="20"/>
                <w:lang w:val="sq-AL" w:eastAsia="en-US"/>
              </w:rPr>
            </w:pPr>
            <w:r w:rsidRPr="00C036F6">
              <w:rPr>
                <w:rFonts w:asciiTheme="minorHAnsi" w:eastAsia="Calibri" w:hAnsiTheme="minorHAnsi" w:cstheme="minorHAnsi"/>
                <w:b/>
                <w:color w:val="FFFFFF" w:themeColor="background1"/>
                <w:sz w:val="20"/>
                <w:szCs w:val="20"/>
                <w:lang w:val="sq-AL" w:eastAsia="en-US"/>
              </w:rPr>
              <w:t xml:space="preserve">% </w:t>
            </w:r>
            <w:r w:rsidR="00934487">
              <w:rPr>
                <w:rFonts w:asciiTheme="minorHAnsi" w:eastAsia="Calibri" w:hAnsiTheme="minorHAnsi" w:cstheme="minorHAnsi"/>
                <w:b/>
                <w:color w:val="FFFFFF" w:themeColor="background1"/>
                <w:sz w:val="20"/>
                <w:szCs w:val="20"/>
                <w:lang w:val="sq-AL" w:eastAsia="en-US"/>
              </w:rPr>
              <w:t>e personave t</w:t>
            </w:r>
            <w:r w:rsidR="00952125">
              <w:rPr>
                <w:rFonts w:asciiTheme="minorHAnsi" w:eastAsia="Calibri" w:hAnsiTheme="minorHAnsi" w:cstheme="minorHAnsi"/>
                <w:b/>
                <w:color w:val="FFFFFF" w:themeColor="background1"/>
                <w:sz w:val="20"/>
                <w:szCs w:val="20"/>
                <w:lang w:val="sq-AL" w:eastAsia="en-US"/>
              </w:rPr>
              <w:t>ë</w:t>
            </w:r>
            <w:r w:rsidR="00934487">
              <w:rPr>
                <w:rFonts w:asciiTheme="minorHAnsi" w:eastAsia="Calibri" w:hAnsiTheme="minorHAnsi" w:cstheme="minorHAnsi"/>
                <w:b/>
                <w:color w:val="FFFFFF" w:themeColor="background1"/>
                <w:sz w:val="20"/>
                <w:szCs w:val="20"/>
                <w:lang w:val="sq-AL" w:eastAsia="en-US"/>
              </w:rPr>
              <w:t xml:space="preserve"> prekur t</w:t>
            </w:r>
            <w:r w:rsidR="00952125">
              <w:rPr>
                <w:rFonts w:asciiTheme="minorHAnsi" w:eastAsia="Calibri" w:hAnsiTheme="minorHAnsi" w:cstheme="minorHAnsi"/>
                <w:b/>
                <w:color w:val="FFFFFF" w:themeColor="background1"/>
                <w:sz w:val="20"/>
                <w:szCs w:val="20"/>
                <w:lang w:val="sq-AL" w:eastAsia="en-US"/>
              </w:rPr>
              <w:t>ë</w:t>
            </w:r>
            <w:r w:rsidR="00934487">
              <w:rPr>
                <w:rFonts w:asciiTheme="minorHAnsi" w:eastAsia="Calibri" w:hAnsiTheme="minorHAnsi" w:cstheme="minorHAnsi"/>
                <w:b/>
                <w:color w:val="FFFFFF" w:themeColor="background1"/>
                <w:sz w:val="20"/>
                <w:szCs w:val="20"/>
                <w:lang w:val="sq-AL" w:eastAsia="en-US"/>
              </w:rPr>
              <w:t xml:space="preserve"> intervistuar </w:t>
            </w:r>
          </w:p>
        </w:tc>
      </w:tr>
      <w:tr w:rsidR="004819B0" w:rsidRPr="00C036F6" w14:paraId="693ED7F0" w14:textId="77777777" w:rsidTr="00921EAF">
        <w:trPr>
          <w:trHeight w:val="227"/>
          <w:jc w:val="center"/>
        </w:trPr>
        <w:tc>
          <w:tcPr>
            <w:tcW w:w="1679" w:type="dxa"/>
            <w:shd w:val="clear" w:color="auto" w:fill="auto"/>
            <w:tcMar>
              <w:left w:w="108" w:type="dxa"/>
            </w:tcMar>
            <w:vAlign w:val="center"/>
          </w:tcPr>
          <w:p w14:paraId="562D53A6" w14:textId="7BF4925F" w:rsidR="004819B0" w:rsidRPr="00C036F6" w:rsidRDefault="00934487" w:rsidP="004819B0">
            <w:pPr>
              <w:keepNext/>
              <w:keepLines/>
              <w:widowControl/>
              <w:spacing w:before="60" w:after="60"/>
              <w:rPr>
                <w:rFonts w:asciiTheme="minorHAnsi" w:eastAsia="Calibri" w:hAnsiTheme="minorHAnsi" w:cstheme="minorHAnsi"/>
                <w:color w:val="030F40"/>
                <w:sz w:val="20"/>
                <w:szCs w:val="20"/>
                <w:lang w:val="sq-AL" w:eastAsia="en-US"/>
              </w:rPr>
            </w:pPr>
            <w:r>
              <w:rPr>
                <w:rFonts w:asciiTheme="minorHAnsi" w:eastAsia="Calibri" w:hAnsiTheme="minorHAnsi" w:cstheme="minorHAnsi"/>
                <w:color w:val="030F40"/>
                <w:sz w:val="20"/>
                <w:szCs w:val="20"/>
                <w:lang w:val="sq-AL" w:eastAsia="en-US"/>
              </w:rPr>
              <w:t>Pej</w:t>
            </w:r>
            <w:r w:rsidR="00952125">
              <w:rPr>
                <w:rFonts w:asciiTheme="minorHAnsi" w:eastAsia="Calibri" w:hAnsiTheme="minorHAnsi" w:cstheme="minorHAnsi"/>
                <w:color w:val="030F40"/>
                <w:sz w:val="20"/>
                <w:szCs w:val="20"/>
                <w:lang w:val="sq-AL" w:eastAsia="en-US"/>
              </w:rPr>
              <w:t>ë</w:t>
            </w:r>
          </w:p>
        </w:tc>
        <w:tc>
          <w:tcPr>
            <w:tcW w:w="2002" w:type="dxa"/>
          </w:tcPr>
          <w:p w14:paraId="23EEEC76" w14:textId="193B388E"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162</w:t>
            </w:r>
          </w:p>
        </w:tc>
        <w:tc>
          <w:tcPr>
            <w:tcW w:w="1932" w:type="dxa"/>
            <w:shd w:val="clear" w:color="auto" w:fill="auto"/>
            <w:tcMar>
              <w:left w:w="108" w:type="dxa"/>
            </w:tcMar>
          </w:tcPr>
          <w:p w14:paraId="1FF22696" w14:textId="4B94C084"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15</w:t>
            </w:r>
          </w:p>
        </w:tc>
        <w:tc>
          <w:tcPr>
            <w:tcW w:w="2520" w:type="dxa"/>
            <w:shd w:val="clear" w:color="auto" w:fill="auto"/>
            <w:tcMar>
              <w:left w:w="108" w:type="dxa"/>
            </w:tcMar>
            <w:vAlign w:val="bottom"/>
          </w:tcPr>
          <w:p w14:paraId="27BF196B" w14:textId="79D6CD56"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9.3</w:t>
            </w:r>
          </w:p>
        </w:tc>
      </w:tr>
      <w:tr w:rsidR="004819B0" w:rsidRPr="00C036F6" w14:paraId="7B6CD787" w14:textId="77777777" w:rsidTr="00921EAF">
        <w:trPr>
          <w:trHeight w:val="227"/>
          <w:jc w:val="center"/>
        </w:trPr>
        <w:tc>
          <w:tcPr>
            <w:tcW w:w="1679" w:type="dxa"/>
            <w:shd w:val="clear" w:color="auto" w:fill="auto"/>
            <w:tcMar>
              <w:left w:w="108" w:type="dxa"/>
            </w:tcMar>
            <w:vAlign w:val="center"/>
          </w:tcPr>
          <w:p w14:paraId="2F510722" w14:textId="4C2815DF" w:rsidR="004819B0" w:rsidRPr="00C036F6" w:rsidRDefault="004819B0" w:rsidP="00934487">
            <w:pPr>
              <w:keepNext/>
              <w:keepLines/>
              <w:widowControl/>
              <w:spacing w:before="60" w:after="60"/>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Klin</w:t>
            </w:r>
            <w:r w:rsidR="00952125">
              <w:rPr>
                <w:rFonts w:asciiTheme="minorHAnsi" w:eastAsia="Calibri" w:hAnsiTheme="minorHAnsi" w:cstheme="minorHAnsi"/>
                <w:color w:val="030F40"/>
                <w:sz w:val="20"/>
                <w:szCs w:val="20"/>
                <w:lang w:val="sq-AL" w:eastAsia="en-US"/>
              </w:rPr>
              <w:t>ë</w:t>
            </w:r>
          </w:p>
        </w:tc>
        <w:tc>
          <w:tcPr>
            <w:tcW w:w="2002" w:type="dxa"/>
          </w:tcPr>
          <w:p w14:paraId="528B6C2E" w14:textId="575559FD"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892</w:t>
            </w:r>
          </w:p>
        </w:tc>
        <w:tc>
          <w:tcPr>
            <w:tcW w:w="1932" w:type="dxa"/>
            <w:shd w:val="clear" w:color="auto" w:fill="auto"/>
            <w:tcMar>
              <w:left w:w="108" w:type="dxa"/>
            </w:tcMar>
          </w:tcPr>
          <w:p w14:paraId="49C20FD4" w14:textId="7AA7C622"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146</w:t>
            </w:r>
          </w:p>
        </w:tc>
        <w:tc>
          <w:tcPr>
            <w:tcW w:w="2520" w:type="dxa"/>
            <w:shd w:val="clear" w:color="auto" w:fill="auto"/>
            <w:tcMar>
              <w:left w:w="108" w:type="dxa"/>
            </w:tcMar>
            <w:vAlign w:val="bottom"/>
          </w:tcPr>
          <w:p w14:paraId="34E6202B" w14:textId="7EB5A1E2"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16.4</w:t>
            </w:r>
          </w:p>
        </w:tc>
      </w:tr>
      <w:tr w:rsidR="004819B0" w:rsidRPr="00C036F6" w14:paraId="393F3A8A" w14:textId="77777777" w:rsidTr="00921EAF">
        <w:trPr>
          <w:trHeight w:val="227"/>
          <w:jc w:val="center"/>
        </w:trPr>
        <w:tc>
          <w:tcPr>
            <w:tcW w:w="1679" w:type="dxa"/>
            <w:shd w:val="clear" w:color="auto" w:fill="auto"/>
            <w:tcMar>
              <w:left w:w="108" w:type="dxa"/>
            </w:tcMar>
            <w:vAlign w:val="center"/>
          </w:tcPr>
          <w:p w14:paraId="0E0F839C" w14:textId="65AEFDA5" w:rsidR="004819B0" w:rsidRPr="00C036F6" w:rsidRDefault="004819B0" w:rsidP="00934487">
            <w:pPr>
              <w:keepNext/>
              <w:keepLines/>
              <w:widowControl/>
              <w:spacing w:before="60" w:after="60"/>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Malishev</w:t>
            </w:r>
            <w:r w:rsidR="00952125">
              <w:rPr>
                <w:rFonts w:asciiTheme="minorHAnsi" w:eastAsia="Calibri" w:hAnsiTheme="minorHAnsi" w:cstheme="minorHAnsi"/>
                <w:color w:val="030F40"/>
                <w:sz w:val="20"/>
                <w:szCs w:val="20"/>
                <w:lang w:val="sq-AL" w:eastAsia="en-US"/>
              </w:rPr>
              <w:t>ë</w:t>
            </w:r>
          </w:p>
        </w:tc>
        <w:tc>
          <w:tcPr>
            <w:tcW w:w="2002" w:type="dxa"/>
          </w:tcPr>
          <w:p w14:paraId="0438AEF9" w14:textId="0BBCB51C"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57</w:t>
            </w:r>
          </w:p>
        </w:tc>
        <w:tc>
          <w:tcPr>
            <w:tcW w:w="1932" w:type="dxa"/>
            <w:shd w:val="clear" w:color="auto" w:fill="auto"/>
            <w:tcMar>
              <w:left w:w="108" w:type="dxa"/>
            </w:tcMar>
          </w:tcPr>
          <w:p w14:paraId="0D9D3BE2" w14:textId="617CB854"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25</w:t>
            </w:r>
          </w:p>
        </w:tc>
        <w:tc>
          <w:tcPr>
            <w:tcW w:w="2520" w:type="dxa"/>
            <w:shd w:val="clear" w:color="auto" w:fill="auto"/>
            <w:tcMar>
              <w:left w:w="108" w:type="dxa"/>
            </w:tcMar>
            <w:vAlign w:val="bottom"/>
          </w:tcPr>
          <w:p w14:paraId="31843DAF" w14:textId="21D3C4F2" w:rsidR="004819B0" w:rsidRPr="00C036F6" w:rsidRDefault="004819B0" w:rsidP="004819B0">
            <w:pPr>
              <w:keepNext/>
              <w:keepLines/>
              <w:widowControl/>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43.86</w:t>
            </w:r>
          </w:p>
        </w:tc>
      </w:tr>
      <w:tr w:rsidR="004819B0" w:rsidRPr="00C036F6" w14:paraId="62786ABB" w14:textId="77777777" w:rsidTr="004819B0">
        <w:trPr>
          <w:trHeight w:val="227"/>
          <w:jc w:val="center"/>
        </w:trPr>
        <w:tc>
          <w:tcPr>
            <w:tcW w:w="1679" w:type="dxa"/>
            <w:shd w:val="clear" w:color="auto" w:fill="auto"/>
            <w:tcMar>
              <w:left w:w="108" w:type="dxa"/>
            </w:tcMar>
            <w:vAlign w:val="center"/>
          </w:tcPr>
          <w:p w14:paraId="034FF2B6" w14:textId="6B993CB8" w:rsidR="004819B0" w:rsidRPr="00C036F6" w:rsidRDefault="00934487" w:rsidP="00934487">
            <w:pPr>
              <w:keepNext/>
              <w:keepLines/>
              <w:spacing w:before="60" w:after="60"/>
              <w:rPr>
                <w:rFonts w:asciiTheme="minorHAnsi" w:eastAsia="Calibri" w:hAnsiTheme="minorHAnsi" w:cstheme="minorHAnsi"/>
                <w:color w:val="030F40"/>
                <w:sz w:val="20"/>
                <w:szCs w:val="20"/>
                <w:lang w:val="sq-AL" w:eastAsia="en-US"/>
              </w:rPr>
            </w:pPr>
            <w:r>
              <w:rPr>
                <w:rFonts w:asciiTheme="minorHAnsi" w:eastAsia="Calibri" w:hAnsiTheme="minorHAnsi" w:cstheme="minorHAnsi"/>
                <w:color w:val="030F40"/>
                <w:sz w:val="20"/>
                <w:szCs w:val="20"/>
                <w:lang w:val="sq-AL" w:eastAsia="en-US"/>
              </w:rPr>
              <w:t xml:space="preserve">Prona publike </w:t>
            </w:r>
          </w:p>
        </w:tc>
        <w:tc>
          <w:tcPr>
            <w:tcW w:w="3934" w:type="dxa"/>
            <w:gridSpan w:val="2"/>
          </w:tcPr>
          <w:p w14:paraId="15530CCB" w14:textId="751B6F8C" w:rsidR="004819B0" w:rsidRPr="00C036F6" w:rsidRDefault="004819B0" w:rsidP="004819B0">
            <w:pPr>
              <w:keepNext/>
              <w:keepLines/>
              <w:spacing w:before="60" w:after="60"/>
              <w:jc w:val="center"/>
              <w:rPr>
                <w:rFonts w:asciiTheme="minorHAnsi" w:eastAsia="Calibri" w:hAnsiTheme="minorHAnsi" w:cstheme="minorHAnsi"/>
                <w:color w:val="030F40"/>
                <w:sz w:val="20"/>
                <w:szCs w:val="20"/>
                <w:lang w:val="sq-AL" w:eastAsia="en-US"/>
              </w:rPr>
            </w:pPr>
            <w:r w:rsidRPr="00C036F6">
              <w:rPr>
                <w:rFonts w:asciiTheme="minorHAnsi" w:eastAsia="Calibri" w:hAnsiTheme="minorHAnsi" w:cstheme="minorHAnsi"/>
                <w:color w:val="030F40"/>
                <w:sz w:val="20"/>
                <w:szCs w:val="20"/>
                <w:lang w:val="sq-AL" w:eastAsia="en-US"/>
              </w:rPr>
              <w:t>186</w:t>
            </w:r>
          </w:p>
        </w:tc>
        <w:tc>
          <w:tcPr>
            <w:tcW w:w="2520" w:type="dxa"/>
            <w:shd w:val="clear" w:color="auto" w:fill="auto"/>
            <w:tcMar>
              <w:left w:w="108" w:type="dxa"/>
            </w:tcMar>
          </w:tcPr>
          <w:p w14:paraId="2E1E7B99" w14:textId="77777777" w:rsidR="004819B0" w:rsidRPr="00C036F6" w:rsidRDefault="004819B0" w:rsidP="004819B0">
            <w:pPr>
              <w:keepNext/>
              <w:keepLines/>
              <w:spacing w:before="60" w:after="60"/>
              <w:jc w:val="center"/>
              <w:rPr>
                <w:rFonts w:asciiTheme="minorHAnsi" w:eastAsia="Calibri" w:hAnsiTheme="minorHAnsi" w:cstheme="minorHAnsi"/>
                <w:color w:val="030F40"/>
                <w:sz w:val="20"/>
                <w:szCs w:val="20"/>
                <w:lang w:val="sq-AL" w:eastAsia="en-US"/>
              </w:rPr>
            </w:pPr>
          </w:p>
        </w:tc>
      </w:tr>
      <w:tr w:rsidR="004819B0" w:rsidRPr="00C036F6" w14:paraId="0A3E52E5" w14:textId="77777777" w:rsidTr="004819B0">
        <w:trPr>
          <w:trHeight w:val="227"/>
          <w:jc w:val="center"/>
        </w:trPr>
        <w:tc>
          <w:tcPr>
            <w:tcW w:w="1679" w:type="dxa"/>
            <w:shd w:val="clear" w:color="auto" w:fill="auto"/>
            <w:tcMar>
              <w:left w:w="108" w:type="dxa"/>
            </w:tcMar>
            <w:vAlign w:val="center"/>
          </w:tcPr>
          <w:p w14:paraId="509CF6AE" w14:textId="70BB5A3F" w:rsidR="004819B0" w:rsidRPr="00C036F6" w:rsidRDefault="004819B0" w:rsidP="004819B0">
            <w:pPr>
              <w:keepNext/>
              <w:keepLines/>
              <w:spacing w:before="60" w:after="60"/>
              <w:rPr>
                <w:rFonts w:asciiTheme="minorHAnsi" w:eastAsia="Calibri" w:hAnsiTheme="minorHAnsi" w:cstheme="minorHAnsi"/>
                <w:b/>
                <w:bCs/>
                <w:color w:val="030F40"/>
                <w:sz w:val="20"/>
                <w:szCs w:val="20"/>
                <w:lang w:val="sq-AL" w:eastAsia="en-US"/>
              </w:rPr>
            </w:pPr>
            <w:r w:rsidRPr="00C036F6">
              <w:rPr>
                <w:rFonts w:asciiTheme="minorHAnsi" w:eastAsia="Calibri" w:hAnsiTheme="minorHAnsi" w:cstheme="minorHAnsi"/>
                <w:b/>
                <w:bCs/>
                <w:color w:val="030F40"/>
                <w:sz w:val="20"/>
                <w:szCs w:val="20"/>
                <w:lang w:val="sq-AL" w:eastAsia="en-US"/>
              </w:rPr>
              <w:t>Total</w:t>
            </w:r>
            <w:r w:rsidR="00934487">
              <w:rPr>
                <w:rFonts w:asciiTheme="minorHAnsi" w:eastAsia="Calibri" w:hAnsiTheme="minorHAnsi" w:cstheme="minorHAnsi"/>
                <w:b/>
                <w:bCs/>
                <w:color w:val="030F40"/>
                <w:sz w:val="20"/>
                <w:szCs w:val="20"/>
                <w:lang w:val="sq-AL" w:eastAsia="en-US"/>
              </w:rPr>
              <w:t>i</w:t>
            </w:r>
          </w:p>
        </w:tc>
        <w:tc>
          <w:tcPr>
            <w:tcW w:w="2002" w:type="dxa"/>
          </w:tcPr>
          <w:p w14:paraId="30B05FBB" w14:textId="057D4E50" w:rsidR="004819B0" w:rsidRPr="00C036F6" w:rsidRDefault="004819B0" w:rsidP="004819B0">
            <w:pPr>
              <w:keepNext/>
              <w:keepLines/>
              <w:spacing w:before="60" w:after="60"/>
              <w:jc w:val="center"/>
              <w:rPr>
                <w:rFonts w:asciiTheme="minorHAnsi" w:eastAsia="Calibri" w:hAnsiTheme="minorHAnsi" w:cstheme="minorHAnsi"/>
                <w:b/>
                <w:bCs/>
                <w:color w:val="030F40"/>
                <w:sz w:val="20"/>
                <w:szCs w:val="20"/>
                <w:lang w:val="sq-AL" w:eastAsia="en-US"/>
              </w:rPr>
            </w:pPr>
            <w:r w:rsidRPr="00C036F6">
              <w:rPr>
                <w:rFonts w:asciiTheme="minorHAnsi" w:eastAsia="Calibri" w:hAnsiTheme="minorHAnsi" w:cstheme="minorHAnsi"/>
                <w:b/>
                <w:bCs/>
                <w:color w:val="030F40"/>
                <w:sz w:val="20"/>
                <w:szCs w:val="20"/>
                <w:lang w:val="sq-AL" w:eastAsia="en-US"/>
              </w:rPr>
              <w:t>1,111</w:t>
            </w:r>
          </w:p>
        </w:tc>
        <w:tc>
          <w:tcPr>
            <w:tcW w:w="1932" w:type="dxa"/>
            <w:shd w:val="clear" w:color="auto" w:fill="auto"/>
            <w:tcMar>
              <w:left w:w="108" w:type="dxa"/>
            </w:tcMar>
          </w:tcPr>
          <w:p w14:paraId="79555FB3" w14:textId="77777777" w:rsidR="004819B0" w:rsidRPr="00C036F6" w:rsidRDefault="004819B0" w:rsidP="004819B0">
            <w:pPr>
              <w:keepNext/>
              <w:keepLines/>
              <w:spacing w:before="60" w:after="60"/>
              <w:jc w:val="center"/>
              <w:rPr>
                <w:rFonts w:asciiTheme="minorHAnsi" w:eastAsia="Calibri" w:hAnsiTheme="minorHAnsi" w:cstheme="minorHAnsi"/>
                <w:b/>
                <w:bCs/>
                <w:color w:val="030F40"/>
                <w:sz w:val="20"/>
                <w:szCs w:val="20"/>
                <w:lang w:val="sq-AL" w:eastAsia="en-US"/>
              </w:rPr>
            </w:pPr>
          </w:p>
        </w:tc>
        <w:tc>
          <w:tcPr>
            <w:tcW w:w="2520" w:type="dxa"/>
            <w:shd w:val="clear" w:color="auto" w:fill="auto"/>
            <w:tcMar>
              <w:left w:w="108" w:type="dxa"/>
            </w:tcMar>
          </w:tcPr>
          <w:p w14:paraId="5B453CE7" w14:textId="12CF90B6" w:rsidR="004819B0" w:rsidRPr="00C036F6" w:rsidRDefault="004819B0" w:rsidP="004819B0">
            <w:pPr>
              <w:keepNext/>
              <w:keepLines/>
              <w:spacing w:before="60" w:after="60"/>
              <w:jc w:val="center"/>
              <w:rPr>
                <w:rFonts w:asciiTheme="minorHAnsi" w:eastAsia="Calibri" w:hAnsiTheme="minorHAnsi" w:cstheme="minorHAnsi"/>
                <w:b/>
                <w:bCs/>
                <w:color w:val="030F40"/>
                <w:sz w:val="20"/>
                <w:szCs w:val="20"/>
                <w:lang w:val="sq-AL" w:eastAsia="en-US"/>
              </w:rPr>
            </w:pPr>
            <w:r w:rsidRPr="00C036F6">
              <w:rPr>
                <w:rFonts w:asciiTheme="minorHAnsi" w:eastAsia="Calibri" w:hAnsiTheme="minorHAnsi" w:cstheme="minorHAnsi"/>
                <w:b/>
                <w:bCs/>
                <w:color w:val="030F40"/>
                <w:sz w:val="20"/>
                <w:szCs w:val="20"/>
                <w:lang w:val="sq-AL" w:eastAsia="en-US"/>
              </w:rPr>
              <w:t>29.3%</w:t>
            </w:r>
          </w:p>
        </w:tc>
      </w:tr>
    </w:tbl>
    <w:p w14:paraId="5E822962" w14:textId="77777777" w:rsidR="00934487" w:rsidRDefault="00934487" w:rsidP="00ED5B8D">
      <w:pPr>
        <w:pStyle w:val="BodyText"/>
        <w:rPr>
          <w:lang w:val="sq-AL"/>
        </w:rPr>
      </w:pPr>
    </w:p>
    <w:p w14:paraId="30FAA1E6" w14:textId="434B588A" w:rsidR="00D9651B" w:rsidRPr="00C036F6" w:rsidRDefault="001C7ED9" w:rsidP="00ED5B8D">
      <w:pPr>
        <w:pStyle w:val="BodyText"/>
        <w:rPr>
          <w:lang w:val="sq-AL"/>
        </w:rPr>
      </w:pPr>
      <w:r>
        <w:rPr>
          <w:lang w:val="sq-AL"/>
        </w:rPr>
        <w:t xml:space="preserve">Anketimi i </w:t>
      </w:r>
      <w:r w:rsidR="00D9651B" w:rsidRPr="00C036F6">
        <w:rPr>
          <w:lang w:val="sq-AL"/>
        </w:rPr>
        <w:t xml:space="preserve">dytë </w:t>
      </w:r>
      <w:r>
        <w:rPr>
          <w:lang w:val="sq-AL"/>
        </w:rPr>
        <w:t xml:space="preserve">social </w:t>
      </w:r>
      <w:r w:rsidR="00D9651B" w:rsidRPr="00C036F6">
        <w:rPr>
          <w:lang w:val="sq-AL"/>
        </w:rPr>
        <w:t xml:space="preserve">u drejtua në Shtator 2018 përmes intervistave të drejtpërdrejta me pronarët e bizneseve përgjatë rrugës ekzistuese. Ndërsa ka të ngjarë të ketë një ndikim indirekt </w:t>
      </w:r>
      <w:r>
        <w:rPr>
          <w:lang w:val="sq-AL"/>
        </w:rPr>
        <w:t xml:space="preserve">tek </w:t>
      </w:r>
      <w:r w:rsidR="00D9651B" w:rsidRPr="00C036F6">
        <w:rPr>
          <w:lang w:val="sq-AL"/>
        </w:rPr>
        <w:t xml:space="preserve">bizneset dhe </w:t>
      </w:r>
      <w:r w:rsidR="00934487">
        <w:rPr>
          <w:lang w:val="sq-AL"/>
        </w:rPr>
        <w:t>mjetet e jetes</w:t>
      </w:r>
      <w:r w:rsidR="00952125">
        <w:rPr>
          <w:lang w:val="sq-AL"/>
        </w:rPr>
        <w:t>ë</w:t>
      </w:r>
      <w:r w:rsidR="00934487">
        <w:rPr>
          <w:lang w:val="sq-AL"/>
        </w:rPr>
        <w:t xml:space="preserve">s </w:t>
      </w:r>
      <w:r w:rsidR="00D9651B" w:rsidRPr="00C036F6">
        <w:rPr>
          <w:lang w:val="sq-AL"/>
        </w:rPr>
        <w:t xml:space="preserve">përgjatë rrugës ekzistuese të shoqëruar me devijimin e trafikut </w:t>
      </w:r>
      <w:r w:rsidR="00934487">
        <w:rPr>
          <w:lang w:val="sq-AL"/>
        </w:rPr>
        <w:t>p</w:t>
      </w:r>
      <w:r w:rsidR="00952125">
        <w:rPr>
          <w:lang w:val="sq-AL"/>
        </w:rPr>
        <w:t>ë</w:t>
      </w:r>
      <w:r w:rsidR="00934487">
        <w:rPr>
          <w:lang w:val="sq-AL"/>
        </w:rPr>
        <w:t xml:space="preserve">r </w:t>
      </w:r>
      <w:r w:rsidR="00D9651B" w:rsidRPr="00C036F6">
        <w:rPr>
          <w:lang w:val="sq-AL"/>
        </w:rPr>
        <w:t xml:space="preserve">në rrugën e re, është rënë dakord midis BERZH-it, </w:t>
      </w:r>
      <w:r w:rsidR="00934487">
        <w:rPr>
          <w:lang w:val="sq-AL"/>
        </w:rPr>
        <w:t>Nj</w:t>
      </w:r>
      <w:r>
        <w:rPr>
          <w:lang w:val="sq-AL"/>
        </w:rPr>
        <w:t>Z</w:t>
      </w:r>
      <w:r w:rsidR="00934487">
        <w:rPr>
          <w:lang w:val="sq-AL"/>
        </w:rPr>
        <w:t xml:space="preserve">P </w:t>
      </w:r>
      <w:r w:rsidR="00D9651B" w:rsidRPr="00C036F6">
        <w:rPr>
          <w:lang w:val="sq-AL"/>
        </w:rPr>
        <w:t xml:space="preserve">dhe IPF6-së që nuk </w:t>
      </w:r>
      <w:r w:rsidR="00934487">
        <w:rPr>
          <w:lang w:val="sq-AL"/>
        </w:rPr>
        <w:t xml:space="preserve">ai nuk duhet </w:t>
      </w:r>
      <w:r w:rsidR="00D9651B" w:rsidRPr="00C036F6">
        <w:rPr>
          <w:lang w:val="sq-AL"/>
        </w:rPr>
        <w:t xml:space="preserve">të konsiderohet </w:t>
      </w:r>
      <w:r w:rsidR="00934487">
        <w:rPr>
          <w:lang w:val="sq-AL"/>
        </w:rPr>
        <w:t xml:space="preserve">si </w:t>
      </w:r>
      <w:r w:rsidR="00D9651B" w:rsidRPr="00C036F6">
        <w:rPr>
          <w:lang w:val="sq-AL"/>
        </w:rPr>
        <w:t>ndikim në kontekstin e</w:t>
      </w:r>
      <w:r w:rsidR="00934487">
        <w:rPr>
          <w:lang w:val="sq-AL"/>
        </w:rPr>
        <w:t xml:space="preserve"> PVR t</w:t>
      </w:r>
      <w:r w:rsidR="00952125">
        <w:rPr>
          <w:lang w:val="sq-AL"/>
        </w:rPr>
        <w:t>ë</w:t>
      </w:r>
      <w:r w:rsidR="00934487">
        <w:rPr>
          <w:lang w:val="sq-AL"/>
        </w:rPr>
        <w:t xml:space="preserve"> </w:t>
      </w:r>
      <w:r w:rsidR="00D9651B" w:rsidRPr="00C036F6">
        <w:rPr>
          <w:lang w:val="sq-AL"/>
        </w:rPr>
        <w:t>projektit. Këto</w:t>
      </w:r>
      <w:r w:rsidR="00934487">
        <w:rPr>
          <w:lang w:val="sq-AL"/>
        </w:rPr>
        <w:t xml:space="preserve"> m</w:t>
      </w:r>
      <w:r w:rsidR="00952125">
        <w:rPr>
          <w:lang w:val="sq-AL"/>
        </w:rPr>
        <w:t>ë</w:t>
      </w:r>
      <w:r w:rsidR="00934487">
        <w:rPr>
          <w:lang w:val="sq-AL"/>
        </w:rPr>
        <w:t xml:space="preserve"> mir</w:t>
      </w:r>
      <w:r w:rsidR="00952125">
        <w:rPr>
          <w:lang w:val="sq-AL"/>
        </w:rPr>
        <w:t>ë</w:t>
      </w:r>
      <w:r w:rsidR="00934487">
        <w:rPr>
          <w:lang w:val="sq-AL"/>
        </w:rPr>
        <w:t xml:space="preserve"> do </w:t>
      </w:r>
      <w:r w:rsidR="00D9651B" w:rsidRPr="00C036F6">
        <w:rPr>
          <w:lang w:val="sq-AL"/>
        </w:rPr>
        <w:t>të konsiderohe</w:t>
      </w:r>
      <w:r>
        <w:rPr>
          <w:lang w:val="sq-AL"/>
        </w:rPr>
        <w:t xml:space="preserve">n </w:t>
      </w:r>
      <w:r w:rsidR="00D9651B" w:rsidRPr="00C036F6">
        <w:rPr>
          <w:lang w:val="sq-AL"/>
        </w:rPr>
        <w:t>si ndikime</w:t>
      </w:r>
      <w:r w:rsidR="00934487">
        <w:rPr>
          <w:lang w:val="sq-AL"/>
        </w:rPr>
        <w:t xml:space="preserve"> t</w:t>
      </w:r>
      <w:r w:rsidR="00952125">
        <w:rPr>
          <w:lang w:val="sq-AL"/>
        </w:rPr>
        <w:t>ë</w:t>
      </w:r>
      <w:r w:rsidR="00934487">
        <w:rPr>
          <w:lang w:val="sq-AL"/>
        </w:rPr>
        <w:t xml:space="preserve"> </w:t>
      </w:r>
      <w:r>
        <w:rPr>
          <w:lang w:val="sq-AL"/>
        </w:rPr>
        <w:t>P</w:t>
      </w:r>
      <w:r w:rsidR="00D9651B" w:rsidRPr="00C036F6">
        <w:rPr>
          <w:lang w:val="sq-AL"/>
        </w:rPr>
        <w:t>rojektit që mund të lehtësohen përmes projekteve të investimeve në komunitet të projektit ose masave të tjera lehtësuese të synuara (p.sh. sinjali</w:t>
      </w:r>
      <w:r w:rsidR="00934487">
        <w:rPr>
          <w:lang w:val="sq-AL"/>
        </w:rPr>
        <w:t xml:space="preserve">stika </w:t>
      </w:r>
      <w:r w:rsidR="00D9651B" w:rsidRPr="00C036F6">
        <w:rPr>
          <w:lang w:val="sq-AL"/>
        </w:rPr>
        <w:t>për këto biznese në rrugën e re dhe rrugët hyrëse për të sjellë trafik nga rruga e re).</w:t>
      </w:r>
    </w:p>
    <w:p w14:paraId="1A092D15" w14:textId="21E1A9A9" w:rsidR="00486184" w:rsidRDefault="00934487" w:rsidP="00ED5B8D">
      <w:pPr>
        <w:pStyle w:val="BodyText"/>
        <w:rPr>
          <w:lang w:val="sq-AL"/>
        </w:rPr>
      </w:pPr>
      <w:r w:rsidRPr="001C7ED9">
        <w:rPr>
          <w:lang w:val="sq-AL"/>
        </w:rPr>
        <w:t>Parakushtet e p</w:t>
      </w:r>
      <w:r w:rsidR="00952125" w:rsidRPr="001C7ED9">
        <w:rPr>
          <w:lang w:val="sq-AL"/>
        </w:rPr>
        <w:t>ë</w:t>
      </w:r>
      <w:r w:rsidRPr="001C7ED9">
        <w:rPr>
          <w:lang w:val="sq-AL"/>
        </w:rPr>
        <w:t>rmbushura p</w:t>
      </w:r>
      <w:r w:rsidR="00952125" w:rsidRPr="001C7ED9">
        <w:rPr>
          <w:lang w:val="sq-AL"/>
        </w:rPr>
        <w:t>ë</w:t>
      </w:r>
      <w:r w:rsidRPr="001C7ED9">
        <w:rPr>
          <w:lang w:val="sq-AL"/>
        </w:rPr>
        <w:t>rpara fillimit t</w:t>
      </w:r>
      <w:r w:rsidR="00952125" w:rsidRPr="001C7ED9">
        <w:rPr>
          <w:lang w:val="sq-AL"/>
        </w:rPr>
        <w:t>ë</w:t>
      </w:r>
      <w:r w:rsidRPr="001C7ED9">
        <w:rPr>
          <w:lang w:val="sq-AL"/>
        </w:rPr>
        <w:t xml:space="preserve"> </w:t>
      </w:r>
      <w:r w:rsidR="001C7ED9" w:rsidRPr="001C7ED9">
        <w:rPr>
          <w:lang w:val="sq-AL"/>
        </w:rPr>
        <w:t xml:space="preserve">anketimit </w:t>
      </w:r>
      <w:r w:rsidRPr="001C7ED9">
        <w:rPr>
          <w:lang w:val="sq-AL"/>
        </w:rPr>
        <w:t>s</w:t>
      </w:r>
      <w:r w:rsidR="00D67DF8" w:rsidRPr="001C7ED9">
        <w:rPr>
          <w:lang w:val="sq-AL"/>
        </w:rPr>
        <w:t>ocio-</w:t>
      </w:r>
      <w:r w:rsidRPr="001C7ED9">
        <w:rPr>
          <w:lang w:val="sq-AL"/>
        </w:rPr>
        <w:t>e</w:t>
      </w:r>
      <w:r w:rsidR="001C7ED9" w:rsidRPr="001C7ED9">
        <w:rPr>
          <w:lang w:val="sq-AL"/>
        </w:rPr>
        <w:t>k</w:t>
      </w:r>
      <w:r w:rsidR="00D67DF8" w:rsidRPr="001C7ED9">
        <w:rPr>
          <w:lang w:val="sq-AL"/>
        </w:rPr>
        <w:t>onomi</w:t>
      </w:r>
      <w:r w:rsidR="001C7ED9" w:rsidRPr="001C7ED9">
        <w:rPr>
          <w:lang w:val="sq-AL"/>
        </w:rPr>
        <w:t>k</w:t>
      </w:r>
      <w:r w:rsidR="00D67DF8" w:rsidRPr="00C036F6">
        <w:rPr>
          <w:lang w:val="sq-AL"/>
        </w:rPr>
        <w:t xml:space="preserve"> </w:t>
      </w:r>
      <w:r>
        <w:rPr>
          <w:lang w:val="sq-AL"/>
        </w:rPr>
        <w:t>ishin</w:t>
      </w:r>
      <w:r w:rsidR="00486184" w:rsidRPr="00C036F6">
        <w:rPr>
          <w:lang w:val="sq-AL"/>
        </w:rPr>
        <w:t>:</w:t>
      </w:r>
    </w:p>
    <w:p w14:paraId="5D5AD1EF" w14:textId="77777777" w:rsidR="001C7ED9" w:rsidRPr="00C036F6" w:rsidRDefault="001C7ED9" w:rsidP="00ED5B8D">
      <w:pPr>
        <w:pStyle w:val="BodyText"/>
        <w:rPr>
          <w:lang w:val="sq-AL"/>
        </w:rPr>
      </w:pPr>
    </w:p>
    <w:p w14:paraId="664792F5" w14:textId="7D0A0229" w:rsidR="0067681A" w:rsidRPr="00C036F6" w:rsidRDefault="0067681A" w:rsidP="0067681A">
      <w:pPr>
        <w:pStyle w:val="Caption"/>
        <w:rPr>
          <w:lang w:val="sq-AL"/>
        </w:rPr>
      </w:pPr>
      <w:bookmarkStart w:id="36" w:name="_Toc26782464"/>
      <w:bookmarkStart w:id="37" w:name="_Toc24105860"/>
      <w:r w:rsidRPr="00C036F6">
        <w:rPr>
          <w:lang w:val="sq-AL"/>
        </w:rPr>
        <w:lastRenderedPageBreak/>
        <w:t>Tab</w:t>
      </w:r>
      <w:r w:rsidR="00934487">
        <w:rPr>
          <w:lang w:val="sq-AL"/>
        </w:rPr>
        <w:t>e</w:t>
      </w:r>
      <w:r w:rsidRPr="00C036F6">
        <w:rPr>
          <w:lang w:val="sq-AL"/>
        </w:rPr>
        <w:t>l</w:t>
      </w:r>
      <w:r w:rsidR="00934487">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3</w:t>
      </w:r>
      <w:r w:rsidR="001711FC" w:rsidRPr="00C036F6">
        <w:rPr>
          <w:lang w:val="sq-AL"/>
        </w:rPr>
        <w:fldChar w:fldCharType="end"/>
      </w:r>
      <w:r w:rsidRPr="00C036F6">
        <w:rPr>
          <w:lang w:val="sq-AL"/>
        </w:rPr>
        <w:t xml:space="preserve">: </w:t>
      </w:r>
      <w:r w:rsidR="00934487">
        <w:rPr>
          <w:lang w:val="sq-AL"/>
        </w:rPr>
        <w:t>Parakushtet e p</w:t>
      </w:r>
      <w:r w:rsidR="00952125">
        <w:rPr>
          <w:lang w:val="sq-AL"/>
        </w:rPr>
        <w:t>ë</w:t>
      </w:r>
      <w:r w:rsidR="00934487">
        <w:rPr>
          <w:lang w:val="sq-AL"/>
        </w:rPr>
        <w:t>rmbushura p</w:t>
      </w:r>
      <w:r w:rsidR="00952125">
        <w:rPr>
          <w:lang w:val="sq-AL"/>
        </w:rPr>
        <w:t>ë</w:t>
      </w:r>
      <w:r w:rsidR="00934487">
        <w:rPr>
          <w:lang w:val="sq-AL"/>
        </w:rPr>
        <w:t xml:space="preserve">rpara </w:t>
      </w:r>
      <w:r w:rsidR="001C7ED9">
        <w:rPr>
          <w:lang w:val="sq-AL"/>
        </w:rPr>
        <w:t>fillimit</w:t>
      </w:r>
      <w:r w:rsidR="00934487">
        <w:rPr>
          <w:lang w:val="sq-AL"/>
        </w:rPr>
        <w:t xml:space="preserve"> t</w:t>
      </w:r>
      <w:r w:rsidR="00952125">
        <w:rPr>
          <w:lang w:val="sq-AL"/>
        </w:rPr>
        <w:t>ë</w:t>
      </w:r>
      <w:r w:rsidR="00934487">
        <w:rPr>
          <w:lang w:val="sq-AL"/>
        </w:rPr>
        <w:t xml:space="preserve"> </w:t>
      </w:r>
      <w:r w:rsidR="001C7ED9">
        <w:rPr>
          <w:lang w:val="sq-AL"/>
        </w:rPr>
        <w:t>anketimit socio-ekonomik</w:t>
      </w:r>
      <w:bookmarkEnd w:id="36"/>
      <w:r w:rsidR="00934487">
        <w:rPr>
          <w:lang w:val="sq-AL"/>
        </w:rPr>
        <w:t xml:space="preserve"> </w:t>
      </w:r>
      <w:bookmarkEnd w:id="37"/>
    </w:p>
    <w:tbl>
      <w:tblPr>
        <w:tblStyle w:val="TableGrid"/>
        <w:tblW w:w="9340" w:type="dxa"/>
        <w:tblInd w:w="137"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3670"/>
        <w:gridCol w:w="3118"/>
        <w:gridCol w:w="2552"/>
      </w:tblGrid>
      <w:tr w:rsidR="00486184" w:rsidRPr="00C036F6" w14:paraId="35979015" w14:textId="77777777" w:rsidTr="00D67DF8">
        <w:trPr>
          <w:trHeight w:val="227"/>
          <w:tblHeader/>
        </w:trPr>
        <w:tc>
          <w:tcPr>
            <w:tcW w:w="3670" w:type="dxa"/>
            <w:shd w:val="clear" w:color="auto" w:fill="030F40"/>
            <w:tcMar>
              <w:left w:w="108" w:type="dxa"/>
            </w:tcMar>
            <w:vAlign w:val="center"/>
          </w:tcPr>
          <w:p w14:paraId="6D13449C" w14:textId="1A0B4802" w:rsidR="00486184" w:rsidRPr="00C036F6" w:rsidRDefault="00934487" w:rsidP="0093448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 i detyr</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 xml:space="preserve">s </w:t>
            </w:r>
          </w:p>
        </w:tc>
        <w:tc>
          <w:tcPr>
            <w:tcW w:w="3118" w:type="dxa"/>
            <w:shd w:val="clear" w:color="auto" w:fill="030F40"/>
            <w:tcMar>
              <w:left w:w="108" w:type="dxa"/>
            </w:tcMar>
            <w:vAlign w:val="center"/>
          </w:tcPr>
          <w:p w14:paraId="173C078A" w14:textId="5FA83855" w:rsidR="00486184" w:rsidRPr="00C036F6" w:rsidRDefault="00934487" w:rsidP="00072576">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Sh</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nim/koment</w:t>
            </w:r>
          </w:p>
        </w:tc>
        <w:tc>
          <w:tcPr>
            <w:tcW w:w="2552" w:type="dxa"/>
            <w:shd w:val="clear" w:color="auto" w:fill="030F40"/>
            <w:tcMar>
              <w:left w:w="108" w:type="dxa"/>
            </w:tcMar>
            <w:vAlign w:val="center"/>
          </w:tcPr>
          <w:p w14:paraId="74F9FE24" w14:textId="1A57CF3B" w:rsidR="00486184" w:rsidRPr="00C036F6" w:rsidRDefault="00934487" w:rsidP="00934487">
            <w:pPr>
              <w:keepNext/>
              <w:keepLines/>
              <w:widowControl/>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 e kryer nga</w:t>
            </w:r>
            <w:r w:rsidR="00486184" w:rsidRPr="00C036F6">
              <w:rPr>
                <w:rFonts w:asciiTheme="minorHAnsi" w:hAnsiTheme="minorHAnsi" w:cstheme="minorHAnsi"/>
                <w:b/>
                <w:color w:val="FFFFFF" w:themeColor="background1"/>
                <w:sz w:val="20"/>
                <w:szCs w:val="18"/>
                <w:lang w:val="sq-AL"/>
              </w:rPr>
              <w:t>:</w:t>
            </w:r>
          </w:p>
        </w:tc>
      </w:tr>
      <w:tr w:rsidR="00486184" w:rsidRPr="00C036F6" w14:paraId="4DFFB988" w14:textId="77777777" w:rsidTr="00D67DF8">
        <w:trPr>
          <w:trHeight w:val="227"/>
        </w:trPr>
        <w:tc>
          <w:tcPr>
            <w:tcW w:w="3670" w:type="dxa"/>
            <w:shd w:val="clear" w:color="auto" w:fill="auto"/>
            <w:tcMar>
              <w:left w:w="108" w:type="dxa"/>
            </w:tcMar>
            <w:vAlign w:val="center"/>
          </w:tcPr>
          <w:p w14:paraId="127F49C7" w14:textId="4DB4E5CF" w:rsidR="00486184" w:rsidRPr="00C036F6" w:rsidRDefault="00934487" w:rsidP="001C7ED9">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Duhet identifikuar l</w:t>
            </w:r>
            <w:r w:rsidRPr="00934487">
              <w:rPr>
                <w:rFonts w:asciiTheme="minorHAnsi" w:hAnsiTheme="minorHAnsi" w:cstheme="minorHAnsi"/>
                <w:color w:val="030F40"/>
                <w:sz w:val="20"/>
                <w:szCs w:val="18"/>
                <w:lang w:val="sq-AL"/>
              </w:rPr>
              <w:t>ista e kadast</w:t>
            </w:r>
            <w:r>
              <w:rPr>
                <w:rFonts w:asciiTheme="minorHAnsi" w:hAnsiTheme="minorHAnsi" w:cstheme="minorHAnsi"/>
                <w:color w:val="030F40"/>
                <w:sz w:val="20"/>
                <w:szCs w:val="18"/>
                <w:lang w:val="sq-AL"/>
              </w:rPr>
              <w:t>r</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s </w:t>
            </w:r>
            <w:r w:rsidRPr="00934487">
              <w:rPr>
                <w:rFonts w:asciiTheme="minorHAnsi" w:hAnsiTheme="minorHAnsi" w:cstheme="minorHAnsi"/>
                <w:color w:val="030F40"/>
                <w:sz w:val="20"/>
                <w:szCs w:val="18"/>
                <w:lang w:val="sq-AL"/>
              </w:rPr>
              <w:t xml:space="preserve">me numrin e </w:t>
            </w:r>
            <w:r w:rsidR="001C7ED9">
              <w:rPr>
                <w:rFonts w:asciiTheme="minorHAnsi" w:hAnsiTheme="minorHAnsi" w:cstheme="minorHAnsi"/>
                <w:color w:val="030F40"/>
                <w:sz w:val="20"/>
                <w:szCs w:val="18"/>
                <w:lang w:val="sq-AL"/>
              </w:rPr>
              <w:t>lotëve [pjes</w:t>
            </w:r>
            <w:r>
              <w:rPr>
                <w:rFonts w:asciiTheme="minorHAnsi" w:hAnsiTheme="minorHAnsi" w:cstheme="minorHAnsi"/>
                <w:color w:val="030F40"/>
                <w:sz w:val="20"/>
                <w:szCs w:val="18"/>
                <w:lang w:val="sq-AL"/>
              </w:rPr>
              <w:t>ëve</w:t>
            </w:r>
            <w:r w:rsidR="001C7ED9">
              <w:rPr>
                <w:rFonts w:asciiTheme="minorHAnsi" w:hAnsiTheme="minorHAnsi" w:cstheme="minorHAnsi"/>
                <w:color w:val="030F40"/>
                <w:sz w:val="20"/>
                <w:szCs w:val="18"/>
                <w:lang w:val="sq-AL"/>
              </w:rPr>
              <w:t xml:space="preserve">] </w:t>
            </w:r>
            <w:r w:rsidRPr="00934487">
              <w:rPr>
                <w:rFonts w:asciiTheme="minorHAnsi" w:hAnsiTheme="minorHAnsi" w:cstheme="minorHAnsi"/>
                <w:color w:val="030F40"/>
                <w:sz w:val="20"/>
                <w:szCs w:val="18"/>
                <w:lang w:val="sq-AL"/>
              </w:rPr>
              <w:t>dhe emrin e pronarëve të prekur;</w:t>
            </w:r>
          </w:p>
        </w:tc>
        <w:tc>
          <w:tcPr>
            <w:tcW w:w="3118" w:type="dxa"/>
            <w:shd w:val="clear" w:color="auto" w:fill="auto"/>
            <w:tcMar>
              <w:left w:w="108" w:type="dxa"/>
            </w:tcMar>
            <w:vAlign w:val="center"/>
          </w:tcPr>
          <w:p w14:paraId="383E0A18" w14:textId="170ECB69" w:rsidR="00486184" w:rsidRPr="00C036F6" w:rsidRDefault="00934487" w:rsidP="001C7ED9">
            <w:pPr>
              <w:keepNext/>
              <w:keepLines/>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P</w:t>
            </w:r>
            <w:r w:rsidRPr="00934487">
              <w:rPr>
                <w:rFonts w:asciiTheme="minorHAnsi" w:hAnsiTheme="minorHAnsi" w:cstheme="minorHAnsi"/>
                <w:color w:val="030F40"/>
                <w:sz w:val="20"/>
                <w:szCs w:val="18"/>
                <w:lang w:val="sq-AL"/>
              </w:rPr>
              <w:t>ronarët ose qiramarrësit</w:t>
            </w:r>
            <w:r w:rsidR="001C7ED9">
              <w:rPr>
                <w:rFonts w:asciiTheme="minorHAnsi" w:hAnsiTheme="minorHAnsi" w:cstheme="minorHAnsi"/>
                <w:color w:val="030F40"/>
                <w:sz w:val="20"/>
                <w:szCs w:val="18"/>
                <w:lang w:val="sq-AL"/>
              </w:rPr>
              <w:t xml:space="preserve"> informa</w:t>
            </w:r>
            <w:r w:rsidRPr="00934487">
              <w:rPr>
                <w:rFonts w:asciiTheme="minorHAnsi" w:hAnsiTheme="minorHAnsi" w:cstheme="minorHAnsi"/>
                <w:color w:val="030F40"/>
                <w:sz w:val="20"/>
                <w:szCs w:val="18"/>
                <w:lang w:val="sq-AL"/>
              </w:rPr>
              <w:t>lë ose mbajt</w:t>
            </w:r>
            <w:r w:rsidRPr="001C7ED9">
              <w:rPr>
                <w:rFonts w:asciiTheme="minorHAnsi" w:hAnsiTheme="minorHAnsi" w:cstheme="minorHAnsi"/>
                <w:color w:val="030F40"/>
                <w:sz w:val="20"/>
                <w:szCs w:val="18"/>
                <w:lang w:val="sq-AL"/>
              </w:rPr>
              <w:t>ësit e interesit përfshihen gjithashtu</w:t>
            </w:r>
            <w:r>
              <w:rPr>
                <w:rFonts w:asciiTheme="minorHAnsi" w:hAnsiTheme="minorHAnsi" w:cstheme="minorHAnsi"/>
                <w:color w:val="030F40"/>
                <w:sz w:val="20"/>
                <w:szCs w:val="18"/>
                <w:lang w:val="sq-AL"/>
              </w:rPr>
              <w:t>.</w:t>
            </w:r>
          </w:p>
        </w:tc>
        <w:tc>
          <w:tcPr>
            <w:tcW w:w="2552" w:type="dxa"/>
            <w:shd w:val="clear" w:color="auto" w:fill="auto"/>
            <w:tcMar>
              <w:left w:w="108" w:type="dxa"/>
            </w:tcMar>
            <w:vAlign w:val="center"/>
          </w:tcPr>
          <w:p w14:paraId="3F161A67" w14:textId="15FAF1A5" w:rsidR="00486184" w:rsidRPr="00C036F6" w:rsidRDefault="001C7ED9" w:rsidP="001C7ED9">
            <w:pPr>
              <w:keepNext/>
              <w:keepLines/>
              <w:widowControl/>
              <w:spacing w:before="120" w:line="264" w:lineRule="auto"/>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Kompania</w:t>
            </w:r>
            <w:r w:rsidR="00934487">
              <w:rPr>
                <w:rFonts w:asciiTheme="minorHAnsi" w:hAnsiTheme="minorHAnsi" w:cstheme="minorHAnsi"/>
                <w:color w:val="030F40"/>
                <w:sz w:val="20"/>
                <w:szCs w:val="18"/>
                <w:lang w:val="sq-AL"/>
              </w:rPr>
              <w:t xml:space="preserve"> e </w:t>
            </w:r>
            <w:r>
              <w:rPr>
                <w:rFonts w:asciiTheme="minorHAnsi" w:hAnsiTheme="minorHAnsi" w:cstheme="minorHAnsi"/>
                <w:color w:val="030F40"/>
                <w:sz w:val="20"/>
                <w:szCs w:val="18"/>
                <w:lang w:val="sq-AL"/>
              </w:rPr>
              <w:t xml:space="preserve">anketimit </w:t>
            </w:r>
            <w:r w:rsidR="00934487">
              <w:rPr>
                <w:rFonts w:asciiTheme="minorHAnsi" w:hAnsiTheme="minorHAnsi" w:cstheme="minorHAnsi"/>
                <w:color w:val="030F40"/>
                <w:sz w:val="20"/>
                <w:szCs w:val="18"/>
                <w:lang w:val="sq-AL"/>
              </w:rPr>
              <w:t>me mb</w:t>
            </w:r>
            <w:r w:rsidR="00952125">
              <w:rPr>
                <w:rFonts w:asciiTheme="minorHAnsi" w:hAnsiTheme="minorHAnsi" w:cstheme="minorHAnsi"/>
                <w:color w:val="030F40"/>
                <w:sz w:val="20"/>
                <w:szCs w:val="18"/>
                <w:lang w:val="sq-AL"/>
              </w:rPr>
              <w:t>ë</w:t>
            </w:r>
            <w:r w:rsidR="00934487">
              <w:rPr>
                <w:rFonts w:asciiTheme="minorHAnsi" w:hAnsiTheme="minorHAnsi" w:cstheme="minorHAnsi"/>
                <w:color w:val="030F40"/>
                <w:sz w:val="20"/>
                <w:szCs w:val="18"/>
                <w:lang w:val="sq-AL"/>
              </w:rPr>
              <w:t>shtetjen e ekipit t</w:t>
            </w:r>
            <w:r w:rsidR="00952125">
              <w:rPr>
                <w:rFonts w:asciiTheme="minorHAnsi" w:hAnsiTheme="minorHAnsi" w:cstheme="minorHAnsi"/>
                <w:color w:val="030F40"/>
                <w:sz w:val="20"/>
                <w:szCs w:val="18"/>
                <w:lang w:val="sq-AL"/>
              </w:rPr>
              <w:t>ë</w:t>
            </w:r>
            <w:r w:rsidR="00934487">
              <w:rPr>
                <w:rFonts w:asciiTheme="minorHAnsi" w:hAnsiTheme="minorHAnsi" w:cstheme="minorHAnsi"/>
                <w:color w:val="030F40"/>
                <w:sz w:val="20"/>
                <w:szCs w:val="18"/>
                <w:lang w:val="sq-AL"/>
              </w:rPr>
              <w:t xml:space="preserve"> </w:t>
            </w:r>
            <w:r>
              <w:rPr>
                <w:rFonts w:asciiTheme="minorHAnsi" w:hAnsiTheme="minorHAnsi" w:cstheme="minorHAnsi"/>
                <w:color w:val="030F40"/>
                <w:sz w:val="20"/>
                <w:szCs w:val="18"/>
                <w:lang w:val="sq-AL"/>
              </w:rPr>
              <w:t>projektimit</w:t>
            </w:r>
          </w:p>
        </w:tc>
      </w:tr>
      <w:tr w:rsidR="00486184" w:rsidRPr="00C036F6" w14:paraId="52A51807" w14:textId="77777777" w:rsidTr="00D67DF8">
        <w:trPr>
          <w:trHeight w:val="227"/>
        </w:trPr>
        <w:tc>
          <w:tcPr>
            <w:tcW w:w="3670" w:type="dxa"/>
            <w:shd w:val="clear" w:color="auto" w:fill="auto"/>
            <w:tcMar>
              <w:left w:w="108" w:type="dxa"/>
            </w:tcMar>
            <w:vAlign w:val="center"/>
          </w:tcPr>
          <w:p w14:paraId="667D879F" w14:textId="6F80516E" w:rsidR="00486184" w:rsidRPr="00C036F6" w:rsidRDefault="00934487" w:rsidP="001C7ED9">
            <w:pPr>
              <w:keepNext/>
              <w:keepLines/>
              <w:widowControl/>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Duhet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identifikohet l</w:t>
            </w:r>
            <w:r w:rsidRPr="00934487">
              <w:rPr>
                <w:rFonts w:asciiTheme="minorHAnsi" w:hAnsiTheme="minorHAnsi" w:cstheme="minorHAnsi"/>
                <w:color w:val="030F40"/>
                <w:sz w:val="20"/>
                <w:szCs w:val="18"/>
                <w:lang w:val="sq-AL"/>
              </w:rPr>
              <w:t xml:space="preserve">ista e personave të prekur </w:t>
            </w:r>
            <w:r>
              <w:rPr>
                <w:rFonts w:asciiTheme="minorHAnsi" w:hAnsiTheme="minorHAnsi" w:cstheme="minorHAnsi"/>
                <w:color w:val="030F40"/>
                <w:sz w:val="20"/>
                <w:szCs w:val="18"/>
                <w:lang w:val="sq-AL"/>
              </w:rPr>
              <w:t>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934487">
              <w:rPr>
                <w:rFonts w:asciiTheme="minorHAnsi" w:hAnsiTheme="minorHAnsi" w:cstheme="minorHAnsi"/>
                <w:color w:val="030F40"/>
                <w:sz w:val="20"/>
                <w:szCs w:val="18"/>
                <w:lang w:val="sq-AL"/>
              </w:rPr>
              <w:t>klasifikuar si</w:t>
            </w:r>
            <w:r w:rsidR="001C7ED9">
              <w:rPr>
                <w:rFonts w:asciiTheme="minorHAnsi" w:hAnsiTheme="minorHAnsi" w:cstheme="minorHAnsi"/>
                <w:color w:val="030F40"/>
                <w:sz w:val="20"/>
                <w:szCs w:val="18"/>
                <w:lang w:val="sq-AL"/>
              </w:rPr>
              <w:t xml:space="preserve"> vulnerab</w:t>
            </w:r>
            <w:r w:rsidRPr="00934487">
              <w:rPr>
                <w:rFonts w:asciiTheme="minorHAnsi" w:hAnsiTheme="minorHAnsi" w:cstheme="minorHAnsi"/>
                <w:color w:val="030F40"/>
                <w:sz w:val="20"/>
                <w:szCs w:val="18"/>
                <w:lang w:val="sq-AL"/>
              </w:rPr>
              <w:t>ë</w:t>
            </w:r>
            <w:r w:rsidR="001C7ED9">
              <w:rPr>
                <w:rFonts w:asciiTheme="minorHAnsi" w:hAnsiTheme="minorHAnsi" w:cstheme="minorHAnsi"/>
                <w:color w:val="030F40"/>
                <w:sz w:val="20"/>
                <w:szCs w:val="18"/>
                <w:lang w:val="sq-AL"/>
              </w:rPr>
              <w:t xml:space="preserve">l </w:t>
            </w:r>
          </w:p>
        </w:tc>
        <w:tc>
          <w:tcPr>
            <w:tcW w:w="3118" w:type="dxa"/>
            <w:shd w:val="clear" w:color="auto" w:fill="auto"/>
            <w:tcMar>
              <w:left w:w="108" w:type="dxa"/>
            </w:tcMar>
            <w:vAlign w:val="center"/>
          </w:tcPr>
          <w:p w14:paraId="60AB40A0" w14:textId="40DE19A6" w:rsidR="00934487" w:rsidRPr="00934487" w:rsidRDefault="001C7ED9" w:rsidP="00934487">
            <w:pPr>
              <w:pStyle w:val="ListParagraph"/>
              <w:numPr>
                <w:ilvl w:val="0"/>
                <w:numId w:val="10"/>
              </w:numPr>
              <w:rPr>
                <w:lang w:val="sq-AL"/>
              </w:rPr>
            </w:pPr>
            <w:r>
              <w:rPr>
                <w:lang w:val="sq-AL"/>
              </w:rPr>
              <w:t>Në t</w:t>
            </w:r>
            <w:r w:rsidR="00934487" w:rsidRPr="00934487">
              <w:rPr>
                <w:lang w:val="sq-AL"/>
              </w:rPr>
              <w:t xml:space="preserve">re komuna </w:t>
            </w:r>
            <w:r w:rsidR="00934487">
              <w:rPr>
                <w:lang w:val="sq-AL"/>
              </w:rPr>
              <w:t xml:space="preserve">e </w:t>
            </w:r>
            <w:r w:rsidR="00934487" w:rsidRPr="00934487">
              <w:rPr>
                <w:lang w:val="sq-AL"/>
              </w:rPr>
              <w:t>vështir</w:t>
            </w:r>
            <w:r w:rsidR="00952125">
              <w:rPr>
                <w:lang w:val="sq-AL"/>
              </w:rPr>
              <w:t>ë</w:t>
            </w:r>
            <w:r w:rsidR="00934487" w:rsidRPr="00934487">
              <w:rPr>
                <w:lang w:val="sq-AL"/>
              </w:rPr>
              <w:t xml:space="preserve"> në </w:t>
            </w:r>
            <w:r w:rsidR="00934487">
              <w:rPr>
                <w:lang w:val="sq-AL"/>
              </w:rPr>
              <w:t xml:space="preserve">ofrimin e </w:t>
            </w:r>
            <w:r w:rsidR="00934487" w:rsidRPr="00934487">
              <w:rPr>
                <w:lang w:val="sq-AL"/>
              </w:rPr>
              <w:t>këtyre listave</w:t>
            </w:r>
          </w:p>
          <w:p w14:paraId="4A023F3A" w14:textId="1D246B14" w:rsidR="00486184" w:rsidRPr="00C036F6" w:rsidRDefault="00934487" w:rsidP="00934487">
            <w:pPr>
              <w:pStyle w:val="ListParagraph"/>
              <w:numPr>
                <w:ilvl w:val="0"/>
                <w:numId w:val="10"/>
              </w:numPr>
              <w:rPr>
                <w:lang w:val="sq-AL"/>
              </w:rPr>
            </w:pPr>
            <w:r w:rsidRPr="00934487">
              <w:rPr>
                <w:lang w:val="sq-AL"/>
              </w:rPr>
              <w:t xml:space="preserve">Ministria e </w:t>
            </w:r>
            <w:r w:rsidR="001C7ED9">
              <w:rPr>
                <w:lang w:val="sq-AL"/>
              </w:rPr>
              <w:t>Çështjeve</w:t>
            </w:r>
            <w:r>
              <w:rPr>
                <w:lang w:val="sq-AL"/>
              </w:rPr>
              <w:t xml:space="preserve"> </w:t>
            </w:r>
            <w:r w:rsidRPr="00934487">
              <w:rPr>
                <w:lang w:val="sq-AL"/>
              </w:rPr>
              <w:t>Social</w:t>
            </w:r>
            <w:r>
              <w:rPr>
                <w:lang w:val="sq-AL"/>
              </w:rPr>
              <w:t xml:space="preserve">e </w:t>
            </w:r>
            <w:r w:rsidRPr="00934487">
              <w:rPr>
                <w:lang w:val="sq-AL"/>
              </w:rPr>
              <w:t>duhet të kontrollohet.</w:t>
            </w:r>
          </w:p>
        </w:tc>
        <w:tc>
          <w:tcPr>
            <w:tcW w:w="2552" w:type="dxa"/>
            <w:shd w:val="clear" w:color="auto" w:fill="auto"/>
            <w:tcMar>
              <w:left w:w="108" w:type="dxa"/>
            </w:tcMar>
            <w:vAlign w:val="center"/>
          </w:tcPr>
          <w:p w14:paraId="5340642B" w14:textId="0A86C258" w:rsidR="00486184" w:rsidRPr="001C7ED9" w:rsidRDefault="00934487" w:rsidP="004819B0">
            <w:pPr>
              <w:pStyle w:val="ListParagraph"/>
              <w:numPr>
                <w:ilvl w:val="0"/>
                <w:numId w:val="10"/>
              </w:numPr>
              <w:rPr>
                <w:lang w:val="sq-AL"/>
              </w:rPr>
            </w:pPr>
            <w:r w:rsidRPr="001C7ED9">
              <w:rPr>
                <w:lang w:val="sq-AL"/>
              </w:rPr>
              <w:t xml:space="preserve">Eksperti lokal i </w:t>
            </w:r>
            <w:r w:rsidR="00486184" w:rsidRPr="001C7ED9">
              <w:rPr>
                <w:lang w:val="sq-AL"/>
              </w:rPr>
              <w:t xml:space="preserve">IPF </w:t>
            </w:r>
          </w:p>
          <w:p w14:paraId="684FA620" w14:textId="5CA397D9" w:rsidR="00486184" w:rsidRPr="001C7ED9" w:rsidRDefault="00934487" w:rsidP="001C7ED9">
            <w:pPr>
              <w:pStyle w:val="ListParagraph"/>
              <w:numPr>
                <w:ilvl w:val="0"/>
                <w:numId w:val="10"/>
              </w:numPr>
              <w:rPr>
                <w:lang w:val="sq-AL"/>
              </w:rPr>
            </w:pPr>
            <w:r w:rsidRPr="001C7ED9">
              <w:rPr>
                <w:lang w:val="sq-AL"/>
              </w:rPr>
              <w:t>Nj</w:t>
            </w:r>
            <w:r w:rsidR="001C7ED9" w:rsidRPr="001C7ED9">
              <w:rPr>
                <w:lang w:val="sq-AL"/>
              </w:rPr>
              <w:t>Z</w:t>
            </w:r>
            <w:r w:rsidRPr="001C7ED9">
              <w:rPr>
                <w:lang w:val="sq-AL"/>
              </w:rPr>
              <w:t>P</w:t>
            </w:r>
          </w:p>
        </w:tc>
      </w:tr>
      <w:tr w:rsidR="00486184" w:rsidRPr="00C036F6" w14:paraId="37AE4884" w14:textId="77777777" w:rsidTr="00D67DF8">
        <w:trPr>
          <w:trHeight w:val="227"/>
        </w:trPr>
        <w:tc>
          <w:tcPr>
            <w:tcW w:w="3670" w:type="dxa"/>
            <w:shd w:val="clear" w:color="auto" w:fill="auto"/>
            <w:tcMar>
              <w:left w:w="108" w:type="dxa"/>
            </w:tcMar>
            <w:vAlign w:val="center"/>
          </w:tcPr>
          <w:p w14:paraId="2297AECB" w14:textId="13764DD4" w:rsidR="00486184" w:rsidRPr="00C036F6" w:rsidRDefault="00934487" w:rsidP="00934487">
            <w:pPr>
              <w:keepNext/>
              <w:keepLines/>
              <w:widowControl/>
              <w:spacing w:before="120" w:line="264" w:lineRule="auto"/>
              <w:jc w:val="both"/>
              <w:rPr>
                <w:rFonts w:asciiTheme="minorHAnsi" w:hAnsiTheme="minorHAnsi" w:cstheme="minorHAnsi"/>
                <w:color w:val="030F40"/>
                <w:sz w:val="20"/>
                <w:szCs w:val="18"/>
                <w:lang w:val="sq-AL"/>
              </w:rPr>
            </w:pPr>
            <w:r w:rsidRPr="00934487">
              <w:rPr>
                <w:rFonts w:asciiTheme="minorHAnsi" w:hAnsiTheme="minorHAnsi" w:cstheme="minorHAnsi"/>
                <w:color w:val="030F40"/>
                <w:sz w:val="20"/>
                <w:szCs w:val="18"/>
                <w:lang w:val="sq-AL"/>
              </w:rPr>
              <w:t xml:space="preserve">Emërtimi i përfaqësuesve të </w:t>
            </w:r>
            <w:r>
              <w:rPr>
                <w:rFonts w:asciiTheme="minorHAnsi" w:hAnsiTheme="minorHAnsi" w:cstheme="minorHAnsi"/>
                <w:color w:val="030F40"/>
                <w:sz w:val="20"/>
                <w:szCs w:val="18"/>
                <w:lang w:val="sq-AL"/>
              </w:rPr>
              <w:t>MeF dhe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934487">
              <w:rPr>
                <w:rFonts w:asciiTheme="minorHAnsi" w:hAnsiTheme="minorHAnsi" w:cstheme="minorHAnsi"/>
                <w:color w:val="030F40"/>
                <w:sz w:val="20"/>
                <w:szCs w:val="18"/>
                <w:lang w:val="sq-AL"/>
              </w:rPr>
              <w:t xml:space="preserve">Komunës </w:t>
            </w:r>
            <w:r>
              <w:rPr>
                <w:rFonts w:asciiTheme="minorHAnsi" w:hAnsiTheme="minorHAnsi" w:cstheme="minorHAnsi"/>
                <w:color w:val="030F40"/>
                <w:sz w:val="20"/>
                <w:szCs w:val="18"/>
                <w:lang w:val="sq-AL"/>
              </w:rPr>
              <w:t>t</w:t>
            </w:r>
            <w:r w:rsidRPr="00934487">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cil</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t </w:t>
            </w:r>
            <w:r w:rsidRPr="00934487">
              <w:rPr>
                <w:rFonts w:asciiTheme="minorHAnsi" w:hAnsiTheme="minorHAnsi" w:cstheme="minorHAnsi"/>
                <w:color w:val="030F40"/>
                <w:sz w:val="20"/>
                <w:szCs w:val="18"/>
                <w:lang w:val="sq-AL"/>
              </w:rPr>
              <w:t xml:space="preserve">do të jenë të pranishëm gjatë </w:t>
            </w:r>
            <w:r w:rsidR="001C7ED9" w:rsidRPr="00934487">
              <w:rPr>
                <w:rFonts w:asciiTheme="minorHAnsi" w:hAnsiTheme="minorHAnsi" w:cstheme="minorHAnsi"/>
                <w:color w:val="030F40"/>
                <w:sz w:val="20"/>
                <w:szCs w:val="18"/>
                <w:lang w:val="sq-AL"/>
              </w:rPr>
              <w:t>intervistimi</w:t>
            </w:r>
            <w:r w:rsidR="001C7ED9">
              <w:rPr>
                <w:rFonts w:asciiTheme="minorHAnsi" w:hAnsiTheme="minorHAnsi" w:cstheme="minorHAnsi"/>
                <w:color w:val="030F40"/>
                <w:sz w:val="20"/>
                <w:szCs w:val="18"/>
                <w:lang w:val="sq-AL"/>
              </w:rPr>
              <w:t>t</w:t>
            </w:r>
            <w:r w:rsidRPr="00934487">
              <w:rPr>
                <w:rFonts w:asciiTheme="minorHAnsi" w:hAnsiTheme="minorHAnsi" w:cstheme="minorHAnsi"/>
                <w:color w:val="030F40"/>
                <w:sz w:val="20"/>
                <w:szCs w:val="18"/>
                <w:lang w:val="sq-AL"/>
              </w:rPr>
              <w:t>, nëse kërkohet nga Përfituesit;</w:t>
            </w:r>
          </w:p>
        </w:tc>
        <w:tc>
          <w:tcPr>
            <w:tcW w:w="3118" w:type="dxa"/>
            <w:shd w:val="clear" w:color="auto" w:fill="auto"/>
            <w:tcMar>
              <w:left w:w="108" w:type="dxa"/>
            </w:tcMar>
            <w:vAlign w:val="center"/>
          </w:tcPr>
          <w:p w14:paraId="30196AF4" w14:textId="6871720D" w:rsidR="00486184" w:rsidRPr="00C036F6" w:rsidRDefault="00934487" w:rsidP="00934487">
            <w:pPr>
              <w:keepNext/>
              <w:keepLines/>
              <w:widowControl/>
              <w:spacing w:before="120" w:line="264" w:lineRule="auto"/>
              <w:jc w:val="both"/>
              <w:rPr>
                <w:rFonts w:asciiTheme="minorHAnsi" w:hAnsiTheme="minorHAnsi" w:cstheme="minorHAnsi"/>
                <w:color w:val="030F40"/>
                <w:sz w:val="20"/>
                <w:szCs w:val="18"/>
                <w:lang w:val="sq-AL"/>
              </w:rPr>
            </w:pPr>
            <w:r w:rsidRPr="00934487">
              <w:rPr>
                <w:rFonts w:asciiTheme="minorHAnsi" w:hAnsiTheme="minorHAnsi" w:cstheme="minorHAnsi"/>
                <w:color w:val="030F40"/>
                <w:sz w:val="20"/>
                <w:szCs w:val="18"/>
                <w:lang w:val="sq-AL"/>
              </w:rPr>
              <w:t xml:space="preserve">Përfshirja e ulët e tre komunave mund të paraqesë një </w:t>
            </w:r>
            <w:r>
              <w:rPr>
                <w:rFonts w:asciiTheme="minorHAnsi" w:hAnsiTheme="minorHAnsi" w:cstheme="minorHAnsi"/>
                <w:color w:val="030F40"/>
                <w:sz w:val="20"/>
                <w:szCs w:val="18"/>
                <w:lang w:val="sq-AL"/>
              </w:rPr>
              <w:t xml:space="preserve">risk </w:t>
            </w:r>
            <w:r w:rsidRPr="00934487">
              <w:rPr>
                <w:rFonts w:asciiTheme="minorHAnsi" w:hAnsiTheme="minorHAnsi" w:cstheme="minorHAnsi"/>
                <w:color w:val="030F40"/>
                <w:sz w:val="20"/>
                <w:szCs w:val="18"/>
                <w:lang w:val="sq-AL"/>
              </w:rPr>
              <w:t>serioz.</w:t>
            </w:r>
          </w:p>
        </w:tc>
        <w:tc>
          <w:tcPr>
            <w:tcW w:w="2552" w:type="dxa"/>
            <w:shd w:val="clear" w:color="auto" w:fill="auto"/>
            <w:tcMar>
              <w:left w:w="108" w:type="dxa"/>
            </w:tcMar>
            <w:vAlign w:val="center"/>
          </w:tcPr>
          <w:p w14:paraId="761D3310" w14:textId="77777777" w:rsidR="00934487" w:rsidRPr="001C7ED9" w:rsidRDefault="00934487" w:rsidP="00934487">
            <w:pPr>
              <w:pStyle w:val="ListParagraph"/>
              <w:numPr>
                <w:ilvl w:val="0"/>
                <w:numId w:val="10"/>
              </w:numPr>
              <w:rPr>
                <w:lang w:val="sq-AL"/>
              </w:rPr>
            </w:pPr>
            <w:r w:rsidRPr="001C7ED9">
              <w:rPr>
                <w:lang w:val="sq-AL"/>
              </w:rPr>
              <w:t xml:space="preserve">Eksperti lokal i IPF </w:t>
            </w:r>
          </w:p>
          <w:p w14:paraId="6BEE7FEB" w14:textId="03522F19" w:rsidR="00486184" w:rsidRPr="001C7ED9" w:rsidRDefault="001C7ED9" w:rsidP="004819B0">
            <w:pPr>
              <w:pStyle w:val="ListParagraph"/>
              <w:numPr>
                <w:ilvl w:val="0"/>
                <w:numId w:val="10"/>
              </w:numPr>
              <w:rPr>
                <w:lang w:val="sq-AL"/>
              </w:rPr>
            </w:pPr>
            <w:r w:rsidRPr="001C7ED9">
              <w:rPr>
                <w:lang w:val="sq-AL"/>
              </w:rPr>
              <w:t>NjZP</w:t>
            </w:r>
          </w:p>
        </w:tc>
      </w:tr>
      <w:tr w:rsidR="00486184" w:rsidRPr="00C036F6" w14:paraId="3C307561" w14:textId="77777777" w:rsidTr="00D67DF8">
        <w:trPr>
          <w:trHeight w:val="227"/>
        </w:trPr>
        <w:tc>
          <w:tcPr>
            <w:tcW w:w="3670" w:type="dxa"/>
            <w:shd w:val="clear" w:color="auto" w:fill="auto"/>
            <w:tcMar>
              <w:left w:w="108" w:type="dxa"/>
            </w:tcMar>
            <w:vAlign w:val="center"/>
          </w:tcPr>
          <w:p w14:paraId="76D83A01" w14:textId="0B579165" w:rsidR="00934487" w:rsidRPr="00C036F6" w:rsidRDefault="00934487" w:rsidP="00934487">
            <w:pPr>
              <w:keepNext/>
              <w:keepLines/>
              <w:spacing w:before="120" w:line="264" w:lineRule="auto"/>
              <w:jc w:val="both"/>
              <w:rPr>
                <w:rFonts w:asciiTheme="minorHAnsi" w:hAnsiTheme="minorHAnsi" w:cstheme="minorHAnsi"/>
                <w:color w:val="030F40"/>
                <w:sz w:val="20"/>
                <w:szCs w:val="18"/>
                <w:lang w:val="sq-AL"/>
              </w:rPr>
            </w:pPr>
            <w:r w:rsidRPr="00934487">
              <w:rPr>
                <w:rFonts w:asciiTheme="minorHAnsi" w:hAnsiTheme="minorHAnsi" w:cstheme="minorHAnsi"/>
                <w:color w:val="030F40"/>
                <w:sz w:val="20"/>
                <w:szCs w:val="18"/>
                <w:lang w:val="sq-AL"/>
              </w:rPr>
              <w:t>Vendosni vendndodhjen në Komunë ku do të organizohen intervistat</w:t>
            </w:r>
            <w:r>
              <w:rPr>
                <w:rFonts w:asciiTheme="minorHAnsi" w:hAnsiTheme="minorHAnsi" w:cstheme="minorHAnsi"/>
                <w:color w:val="030F40"/>
                <w:sz w:val="20"/>
                <w:szCs w:val="18"/>
                <w:lang w:val="sq-AL"/>
              </w:rPr>
              <w:t>.</w:t>
            </w:r>
          </w:p>
          <w:p w14:paraId="3420CA65" w14:textId="3419FC74" w:rsidR="00486184" w:rsidRPr="00C036F6" w:rsidRDefault="00486184" w:rsidP="00072576">
            <w:pPr>
              <w:keepNext/>
              <w:keepLines/>
              <w:widowControl/>
              <w:spacing w:before="120" w:line="264" w:lineRule="auto"/>
              <w:jc w:val="both"/>
              <w:rPr>
                <w:rFonts w:asciiTheme="minorHAnsi" w:hAnsiTheme="minorHAnsi" w:cstheme="minorHAnsi"/>
                <w:color w:val="030F40"/>
                <w:sz w:val="20"/>
                <w:szCs w:val="18"/>
                <w:lang w:val="sq-AL"/>
              </w:rPr>
            </w:pPr>
          </w:p>
        </w:tc>
        <w:tc>
          <w:tcPr>
            <w:tcW w:w="3118" w:type="dxa"/>
            <w:shd w:val="clear" w:color="auto" w:fill="auto"/>
            <w:tcMar>
              <w:left w:w="108" w:type="dxa"/>
            </w:tcMar>
            <w:vAlign w:val="center"/>
          </w:tcPr>
          <w:p w14:paraId="69014162" w14:textId="77777777" w:rsidR="00486184" w:rsidRPr="00C036F6" w:rsidRDefault="00486184" w:rsidP="00072576">
            <w:pPr>
              <w:keepNext/>
              <w:keepLines/>
              <w:widowControl/>
              <w:spacing w:before="120" w:line="264" w:lineRule="auto"/>
              <w:rPr>
                <w:rFonts w:asciiTheme="minorHAnsi" w:hAnsiTheme="minorHAnsi" w:cstheme="minorHAnsi"/>
                <w:color w:val="030F40"/>
                <w:sz w:val="20"/>
                <w:szCs w:val="18"/>
                <w:lang w:val="sq-AL"/>
              </w:rPr>
            </w:pPr>
          </w:p>
        </w:tc>
        <w:tc>
          <w:tcPr>
            <w:tcW w:w="2552" w:type="dxa"/>
            <w:shd w:val="clear" w:color="auto" w:fill="auto"/>
            <w:tcMar>
              <w:left w:w="108" w:type="dxa"/>
            </w:tcMar>
            <w:vAlign w:val="center"/>
          </w:tcPr>
          <w:p w14:paraId="5C454E36" w14:textId="77777777" w:rsidR="00934487" w:rsidRPr="001C7ED9" w:rsidRDefault="00934487" w:rsidP="00934487">
            <w:pPr>
              <w:pStyle w:val="ListParagraph"/>
              <w:numPr>
                <w:ilvl w:val="0"/>
                <w:numId w:val="10"/>
              </w:numPr>
              <w:rPr>
                <w:lang w:val="sq-AL"/>
              </w:rPr>
            </w:pPr>
            <w:r w:rsidRPr="001C7ED9">
              <w:rPr>
                <w:lang w:val="sq-AL"/>
              </w:rPr>
              <w:t xml:space="preserve">Eksperti lokal i IPF </w:t>
            </w:r>
          </w:p>
          <w:p w14:paraId="692B462F" w14:textId="3A3BD0E2" w:rsidR="00486184" w:rsidRPr="001C7ED9" w:rsidRDefault="001C7ED9" w:rsidP="00934487">
            <w:pPr>
              <w:pStyle w:val="ListParagraph"/>
              <w:numPr>
                <w:ilvl w:val="0"/>
                <w:numId w:val="10"/>
              </w:numPr>
              <w:rPr>
                <w:lang w:val="sq-AL"/>
              </w:rPr>
            </w:pPr>
            <w:r w:rsidRPr="001C7ED9">
              <w:rPr>
                <w:lang w:val="sq-AL"/>
              </w:rPr>
              <w:t>NjZP</w:t>
            </w:r>
          </w:p>
        </w:tc>
      </w:tr>
    </w:tbl>
    <w:p w14:paraId="3C946CD9" w14:textId="77777777" w:rsidR="001C7ED9" w:rsidRDefault="001C7ED9" w:rsidP="00A26084">
      <w:pPr>
        <w:pStyle w:val="Heading4"/>
        <w:rPr>
          <w:lang w:val="sq-AL"/>
        </w:rPr>
      </w:pPr>
    </w:p>
    <w:p w14:paraId="5A18AE4E" w14:textId="4CE6B68E" w:rsidR="00486184" w:rsidRPr="00C036F6" w:rsidRDefault="00934487" w:rsidP="00A26084">
      <w:pPr>
        <w:pStyle w:val="Heading4"/>
        <w:rPr>
          <w:lang w:val="sq-AL"/>
        </w:rPr>
      </w:pPr>
      <w:r>
        <w:rPr>
          <w:lang w:val="sq-AL"/>
        </w:rPr>
        <w:t>Aktivitete p</w:t>
      </w:r>
      <w:r w:rsidR="00952125">
        <w:rPr>
          <w:lang w:val="sq-AL"/>
        </w:rPr>
        <w:t>ë</w:t>
      </w:r>
      <w:r>
        <w:rPr>
          <w:lang w:val="sq-AL"/>
        </w:rPr>
        <w:t xml:space="preserve">rgatitore </w:t>
      </w:r>
    </w:p>
    <w:p w14:paraId="646C6D87" w14:textId="122CC6FE" w:rsidR="00D9651B" w:rsidRPr="00C036F6" w:rsidRDefault="001C7ED9" w:rsidP="00D9651B">
      <w:pPr>
        <w:pStyle w:val="BodyText"/>
        <w:rPr>
          <w:lang w:val="sq-AL"/>
        </w:rPr>
      </w:pPr>
      <w:r>
        <w:rPr>
          <w:lang w:val="sq-AL"/>
        </w:rPr>
        <w:t xml:space="preserve">Anketimi </w:t>
      </w:r>
      <w:r w:rsidR="00D9651B" w:rsidRPr="00C036F6">
        <w:rPr>
          <w:lang w:val="sq-AL"/>
        </w:rPr>
        <w:t>socio-ekonomik përgjatë shtrirjes së re ka të bëjë kryesisht me njerëzit e prekur nga shpronësimi fizik përgjatë tij ndërsa shpronësimi ekonomik i tokës u adresua më tej gjatë anketimeve në terren në verën</w:t>
      </w:r>
      <w:r w:rsidR="0058448D">
        <w:rPr>
          <w:lang w:val="sq-AL"/>
        </w:rPr>
        <w:t xml:space="preserve"> e vitit</w:t>
      </w:r>
      <w:r w:rsidR="00D9651B" w:rsidRPr="00C036F6">
        <w:rPr>
          <w:lang w:val="sq-AL"/>
        </w:rPr>
        <w:t xml:space="preserve"> 2019. Lista e pronarëve të prekur të tokave, </w:t>
      </w:r>
      <w:r>
        <w:rPr>
          <w:lang w:val="sq-AL"/>
        </w:rPr>
        <w:t xml:space="preserve">kryefamiljarëve </w:t>
      </w:r>
      <w:r w:rsidR="00D9651B" w:rsidRPr="00C036F6">
        <w:rPr>
          <w:lang w:val="sq-AL"/>
        </w:rPr>
        <w:t xml:space="preserve">dhe / ose qiramarrësve u identifikua nga </w:t>
      </w:r>
      <w:r w:rsidR="0058448D">
        <w:rPr>
          <w:lang w:val="sq-AL"/>
        </w:rPr>
        <w:t>ekipe t</w:t>
      </w:r>
      <w:r w:rsidR="00952125">
        <w:rPr>
          <w:lang w:val="sq-AL"/>
        </w:rPr>
        <w:t>ë</w:t>
      </w:r>
      <w:r w:rsidR="0058448D">
        <w:rPr>
          <w:lang w:val="sq-AL"/>
        </w:rPr>
        <w:t xml:space="preserve"> ndryshme </w:t>
      </w:r>
      <w:r w:rsidR="00D9651B" w:rsidRPr="00C036F6">
        <w:rPr>
          <w:lang w:val="sq-AL"/>
        </w:rPr>
        <w:t>teknik</w:t>
      </w:r>
      <w:r w:rsidR="0058448D">
        <w:rPr>
          <w:lang w:val="sq-AL"/>
        </w:rPr>
        <w:t>e</w:t>
      </w:r>
      <w:r w:rsidR="00D9651B" w:rsidRPr="00C036F6">
        <w:rPr>
          <w:lang w:val="sq-AL"/>
        </w:rPr>
        <w:t xml:space="preserve"> të projektit (topografë, </w:t>
      </w:r>
      <w:r w:rsidR="0058448D">
        <w:rPr>
          <w:lang w:val="sq-AL"/>
        </w:rPr>
        <w:t xml:space="preserve">projektues </w:t>
      </w:r>
      <w:r w:rsidR="00D9651B" w:rsidRPr="00C036F6">
        <w:rPr>
          <w:lang w:val="sq-AL"/>
        </w:rPr>
        <w:t>të rrugëve, ekspertë socialë dhe mjedisorë, Nj</w:t>
      </w:r>
      <w:r>
        <w:rPr>
          <w:lang w:val="sq-AL"/>
        </w:rPr>
        <w:t>Z</w:t>
      </w:r>
      <w:r w:rsidR="0058448D">
        <w:rPr>
          <w:lang w:val="sq-AL"/>
        </w:rPr>
        <w:t>P</w:t>
      </w:r>
      <w:r w:rsidR="00D9651B" w:rsidRPr="00C036F6">
        <w:rPr>
          <w:lang w:val="sq-AL"/>
        </w:rPr>
        <w:t xml:space="preserve">) duke </w:t>
      </w:r>
      <w:r w:rsidR="00D9651B" w:rsidRPr="00FB14A4">
        <w:rPr>
          <w:lang w:val="sq-AL"/>
        </w:rPr>
        <w:t>marrë parasysh shtrirjen e propozuar të autostradës, informacionin topografik dhe të dhënat e duhura kadastrale, si dhe përmes sondazheve në terren për të identifikuar pronarët dhe qiramarrësit</w:t>
      </w:r>
      <w:r w:rsidRPr="00FB14A4">
        <w:rPr>
          <w:lang w:val="sq-AL"/>
        </w:rPr>
        <w:t xml:space="preserve"> informal</w:t>
      </w:r>
      <w:r w:rsidR="00D9651B" w:rsidRPr="00FB14A4">
        <w:rPr>
          <w:lang w:val="sq-AL"/>
        </w:rPr>
        <w:t xml:space="preserve">ë, duke marrë parasysh </w:t>
      </w:r>
      <w:r w:rsidRPr="00FB14A4">
        <w:rPr>
          <w:lang w:val="sq-AL"/>
        </w:rPr>
        <w:t xml:space="preserve">anketimet </w:t>
      </w:r>
      <w:r w:rsidR="00D9651B" w:rsidRPr="00FB14A4">
        <w:rPr>
          <w:lang w:val="sq-AL"/>
        </w:rPr>
        <w:t xml:space="preserve">e fundit sociale në terren ditën e fundit si data e </w:t>
      </w:r>
      <w:r w:rsidRPr="00FB14A4">
        <w:rPr>
          <w:lang w:val="sq-AL"/>
        </w:rPr>
        <w:t>fundit [cut off date]</w:t>
      </w:r>
      <w:r w:rsidR="00D9651B" w:rsidRPr="00FB14A4">
        <w:rPr>
          <w:lang w:val="sq-AL"/>
        </w:rPr>
        <w:t>.</w:t>
      </w:r>
    </w:p>
    <w:p w14:paraId="2EB2BC58" w14:textId="4498EB7C" w:rsidR="00D9651B" w:rsidRPr="006E3282" w:rsidRDefault="00D9651B" w:rsidP="00D9651B">
      <w:pPr>
        <w:pStyle w:val="BodyText"/>
        <w:rPr>
          <w:lang w:val="sq-AL"/>
        </w:rPr>
      </w:pPr>
      <w:r w:rsidRPr="00C036F6">
        <w:rPr>
          <w:lang w:val="sq-AL"/>
        </w:rPr>
        <w:t>Metodolo</w:t>
      </w:r>
      <w:r w:rsidRPr="006E3282">
        <w:rPr>
          <w:lang w:val="sq-AL"/>
        </w:rPr>
        <w:t xml:space="preserve">gjia për </w:t>
      </w:r>
      <w:r w:rsidR="00AB0BBF" w:rsidRPr="006E3282">
        <w:rPr>
          <w:lang w:val="sq-AL"/>
        </w:rPr>
        <w:t xml:space="preserve">anketimin </w:t>
      </w:r>
      <w:r w:rsidRPr="006E3282">
        <w:rPr>
          <w:lang w:val="sq-AL"/>
        </w:rPr>
        <w:t>është përshkruar në Metodologjinë e Anket</w:t>
      </w:r>
      <w:r w:rsidR="006E3282" w:rsidRPr="006E3282">
        <w:rPr>
          <w:lang w:val="sq-AL"/>
        </w:rPr>
        <w:t xml:space="preserve">imit </w:t>
      </w:r>
      <w:r w:rsidRPr="006E3282">
        <w:rPr>
          <w:lang w:val="sq-AL"/>
        </w:rPr>
        <w:t>Social</w:t>
      </w:r>
      <w:r w:rsidR="006E3282" w:rsidRPr="006E3282">
        <w:rPr>
          <w:lang w:val="sq-AL"/>
        </w:rPr>
        <w:t xml:space="preserve"> </w:t>
      </w:r>
      <w:r w:rsidRPr="006E3282">
        <w:rPr>
          <w:lang w:val="sq-AL"/>
        </w:rPr>
        <w:t>të aprovuar nga BERZH më 28/06/18.</w:t>
      </w:r>
    </w:p>
    <w:p w14:paraId="7FE3C770" w14:textId="74EE748D" w:rsidR="00486184" w:rsidRPr="00C036F6" w:rsidRDefault="006E3282" w:rsidP="0058448D">
      <w:pPr>
        <w:pStyle w:val="BodyText"/>
        <w:rPr>
          <w:highlight w:val="yellow"/>
          <w:lang w:val="sq-AL"/>
        </w:rPr>
      </w:pPr>
      <w:r w:rsidRPr="006E3282">
        <w:rPr>
          <w:lang w:val="sq-AL"/>
        </w:rPr>
        <w:t>Çdo</w:t>
      </w:r>
      <w:r w:rsidR="00AB0BBF" w:rsidRPr="006E3282">
        <w:rPr>
          <w:lang w:val="sq-AL"/>
        </w:rPr>
        <w:t xml:space="preserve"> komune iu ofrua </w:t>
      </w:r>
      <w:r w:rsidR="00D9651B" w:rsidRPr="006E3282">
        <w:rPr>
          <w:lang w:val="sq-AL"/>
        </w:rPr>
        <w:t xml:space="preserve">nga ekipi ynë, kopje të </w:t>
      </w:r>
      <w:r w:rsidR="00AB0BBF" w:rsidRPr="006E3282">
        <w:rPr>
          <w:lang w:val="sq-AL"/>
        </w:rPr>
        <w:t xml:space="preserve">KMTZ </w:t>
      </w:r>
      <w:r w:rsidR="00D9651B" w:rsidRPr="006E3282">
        <w:rPr>
          <w:lang w:val="sq-AL"/>
        </w:rPr>
        <w:t xml:space="preserve">dhe harta që </w:t>
      </w:r>
      <w:r w:rsidRPr="006E3282">
        <w:rPr>
          <w:lang w:val="sq-AL"/>
        </w:rPr>
        <w:t>i</w:t>
      </w:r>
      <w:r w:rsidR="00D9651B" w:rsidRPr="006E3282">
        <w:rPr>
          <w:lang w:val="sq-AL"/>
        </w:rPr>
        <w:t>u prezantua</w:t>
      </w:r>
      <w:r w:rsidRPr="006E3282">
        <w:rPr>
          <w:lang w:val="sq-AL"/>
        </w:rPr>
        <w:t xml:space="preserve"> </w:t>
      </w:r>
      <w:r w:rsidR="00D9651B" w:rsidRPr="006E3282">
        <w:rPr>
          <w:lang w:val="sq-AL"/>
        </w:rPr>
        <w:t xml:space="preserve">njerëzve para dhe gjatë intervistave. Një javë më parë, hartat dhe informacionet në lidhje me projektin u </w:t>
      </w:r>
      <w:r w:rsidRPr="006E3282">
        <w:rPr>
          <w:lang w:val="sq-AL"/>
        </w:rPr>
        <w:t xml:space="preserve">afishuan pranë </w:t>
      </w:r>
      <w:r w:rsidR="00D9651B" w:rsidRPr="006E3282">
        <w:rPr>
          <w:lang w:val="sq-AL"/>
        </w:rPr>
        <w:t>Komunë</w:t>
      </w:r>
      <w:r w:rsidRPr="006E3282">
        <w:rPr>
          <w:lang w:val="sq-AL"/>
        </w:rPr>
        <w:t>s</w:t>
      </w:r>
      <w:r w:rsidR="00D9651B" w:rsidRPr="006E3282">
        <w:rPr>
          <w:lang w:val="sq-AL"/>
        </w:rPr>
        <w:t xml:space="preserve"> së bashku me informacionin rreth datës se kur do të organizohen </w:t>
      </w:r>
      <w:r w:rsidRPr="006E3282">
        <w:rPr>
          <w:lang w:val="sq-AL"/>
        </w:rPr>
        <w:t xml:space="preserve">anketimet </w:t>
      </w:r>
      <w:r w:rsidR="00D9651B" w:rsidRPr="006E3282">
        <w:rPr>
          <w:lang w:val="sq-AL"/>
        </w:rPr>
        <w:t>sociale dhe intervistat</w:t>
      </w:r>
      <w:r w:rsidR="00D9651B" w:rsidRPr="00C036F6">
        <w:rPr>
          <w:lang w:val="sq-AL"/>
        </w:rPr>
        <w:t>.</w:t>
      </w:r>
      <w:r w:rsidR="00486184" w:rsidRPr="00C036F6">
        <w:rPr>
          <w:highlight w:val="yellow"/>
          <w:lang w:val="sq-AL"/>
        </w:rPr>
        <w:t xml:space="preserve"> </w:t>
      </w:r>
    </w:p>
    <w:p w14:paraId="550FBB99" w14:textId="643FCD75" w:rsidR="0067681A" w:rsidRPr="00C036F6" w:rsidRDefault="00AB0BBF" w:rsidP="0067681A">
      <w:pPr>
        <w:pStyle w:val="Caption"/>
        <w:rPr>
          <w:lang w:val="sq-AL"/>
        </w:rPr>
      </w:pPr>
      <w:bookmarkStart w:id="38" w:name="_Toc26782465"/>
      <w:bookmarkStart w:id="39" w:name="_Toc24105861"/>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4</w:t>
      </w:r>
      <w:r w:rsidR="001711FC" w:rsidRPr="00C036F6">
        <w:rPr>
          <w:lang w:val="sq-AL"/>
        </w:rPr>
        <w:fldChar w:fldCharType="end"/>
      </w:r>
      <w:r w:rsidR="0067681A" w:rsidRPr="00C036F6">
        <w:rPr>
          <w:lang w:val="sq-AL"/>
        </w:rPr>
        <w:t xml:space="preserve">: </w:t>
      </w:r>
      <w:r>
        <w:rPr>
          <w:lang w:val="sq-AL"/>
        </w:rPr>
        <w:t>Organizimi i anket</w:t>
      </w:r>
      <w:r w:rsidR="006E3282">
        <w:rPr>
          <w:lang w:val="sq-AL"/>
        </w:rPr>
        <w:t xml:space="preserve">imeve </w:t>
      </w:r>
      <w:r>
        <w:rPr>
          <w:lang w:val="sq-AL"/>
        </w:rPr>
        <w:t>s</w:t>
      </w:r>
      <w:r w:rsidR="0067681A" w:rsidRPr="00C036F6">
        <w:rPr>
          <w:lang w:val="sq-AL"/>
        </w:rPr>
        <w:t>ocio-e</w:t>
      </w:r>
      <w:r>
        <w:rPr>
          <w:lang w:val="sq-AL"/>
        </w:rPr>
        <w:t>k</w:t>
      </w:r>
      <w:r w:rsidR="0067681A" w:rsidRPr="00C036F6">
        <w:rPr>
          <w:lang w:val="sq-AL"/>
        </w:rPr>
        <w:t>onomi</w:t>
      </w:r>
      <w:r>
        <w:rPr>
          <w:lang w:val="sq-AL"/>
        </w:rPr>
        <w:t>ke</w:t>
      </w:r>
      <w:bookmarkEnd w:id="38"/>
      <w:r>
        <w:rPr>
          <w:lang w:val="sq-AL"/>
        </w:rPr>
        <w:t xml:space="preserve"> </w:t>
      </w:r>
      <w:bookmarkEnd w:id="39"/>
    </w:p>
    <w:tbl>
      <w:tblPr>
        <w:tblStyle w:val="TableGrid"/>
        <w:tblW w:w="9072" w:type="dxa"/>
        <w:tblInd w:w="-5"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ook w:val="04A0" w:firstRow="1" w:lastRow="0" w:firstColumn="1" w:lastColumn="0" w:noHBand="0" w:noVBand="1"/>
      </w:tblPr>
      <w:tblGrid>
        <w:gridCol w:w="2694"/>
        <w:gridCol w:w="3685"/>
        <w:gridCol w:w="2693"/>
      </w:tblGrid>
      <w:tr w:rsidR="00F168E8" w:rsidRPr="00C036F6" w14:paraId="01FD548A" w14:textId="77777777" w:rsidTr="00E15C9A">
        <w:tc>
          <w:tcPr>
            <w:tcW w:w="2694" w:type="dxa"/>
            <w:shd w:val="clear" w:color="auto" w:fill="030F40"/>
            <w:tcMar>
              <w:left w:w="108" w:type="dxa"/>
            </w:tcMar>
          </w:tcPr>
          <w:p w14:paraId="6FC8C8AC" w14:textId="28AEECA0" w:rsidR="00F168E8" w:rsidRPr="00C036F6" w:rsidRDefault="00306DDC" w:rsidP="00306DDC">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 i detyr</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 xml:space="preserve">s </w:t>
            </w:r>
          </w:p>
        </w:tc>
        <w:tc>
          <w:tcPr>
            <w:tcW w:w="3685" w:type="dxa"/>
            <w:shd w:val="clear" w:color="auto" w:fill="030F40"/>
            <w:tcMar>
              <w:left w:w="108" w:type="dxa"/>
            </w:tcMar>
          </w:tcPr>
          <w:p w14:paraId="04C76806" w14:textId="14AF13FD" w:rsidR="00F168E8" w:rsidRPr="00C036F6" w:rsidRDefault="00306DDC" w:rsidP="00306DDC">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Sh</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nim</w:t>
            </w:r>
            <w:r w:rsidR="00F168E8" w:rsidRPr="00C036F6">
              <w:rPr>
                <w:rFonts w:asciiTheme="minorHAnsi" w:hAnsiTheme="minorHAnsi" w:cstheme="minorHAnsi"/>
                <w:b/>
                <w:color w:val="FFFFFF" w:themeColor="background1"/>
                <w:sz w:val="20"/>
                <w:szCs w:val="18"/>
                <w:lang w:val="sq-AL"/>
              </w:rPr>
              <w:t>/</w:t>
            </w:r>
            <w:r>
              <w:rPr>
                <w:rFonts w:asciiTheme="minorHAnsi" w:hAnsiTheme="minorHAnsi" w:cstheme="minorHAnsi"/>
                <w:b/>
                <w:color w:val="FFFFFF" w:themeColor="background1"/>
                <w:sz w:val="20"/>
                <w:szCs w:val="18"/>
                <w:lang w:val="sq-AL"/>
              </w:rPr>
              <w:t>Koment</w:t>
            </w:r>
          </w:p>
        </w:tc>
        <w:tc>
          <w:tcPr>
            <w:tcW w:w="2693" w:type="dxa"/>
            <w:shd w:val="clear" w:color="auto" w:fill="030F40"/>
            <w:tcMar>
              <w:left w:w="108" w:type="dxa"/>
            </w:tcMar>
          </w:tcPr>
          <w:p w14:paraId="70EE5344" w14:textId="771F0C48" w:rsidR="00F168E8" w:rsidRPr="00C036F6" w:rsidRDefault="00306DDC" w:rsidP="00306DDC">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 e realizuar nga</w:t>
            </w:r>
            <w:r w:rsidR="00F168E8" w:rsidRPr="00C036F6">
              <w:rPr>
                <w:rFonts w:asciiTheme="minorHAnsi" w:hAnsiTheme="minorHAnsi" w:cstheme="minorHAnsi"/>
                <w:b/>
                <w:color w:val="FFFFFF" w:themeColor="background1"/>
                <w:sz w:val="20"/>
                <w:szCs w:val="18"/>
                <w:lang w:val="sq-AL"/>
              </w:rPr>
              <w:t>:</w:t>
            </w:r>
          </w:p>
        </w:tc>
      </w:tr>
      <w:tr w:rsidR="00F168E8" w:rsidRPr="00A12121" w14:paraId="3F4F8813" w14:textId="77777777" w:rsidTr="00E15C9A">
        <w:tc>
          <w:tcPr>
            <w:tcW w:w="2694" w:type="dxa"/>
            <w:shd w:val="clear" w:color="auto" w:fill="auto"/>
            <w:tcMar>
              <w:left w:w="108" w:type="dxa"/>
            </w:tcMar>
          </w:tcPr>
          <w:p w14:paraId="6EA0D6EC" w14:textId="6E31371E" w:rsidR="00F168E8" w:rsidRPr="00306DDC" w:rsidRDefault="006E3282" w:rsidP="006E3282">
            <w:pPr>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Kopje të printuara të KMTZ dhe në gjuhën shqipe</w:t>
            </w:r>
            <w:r w:rsidR="00F168E8" w:rsidRPr="00306DDC">
              <w:rPr>
                <w:rFonts w:asciiTheme="minorHAnsi" w:hAnsiTheme="minorHAnsi" w:cstheme="minorHAnsi"/>
                <w:color w:val="030F40"/>
                <w:sz w:val="20"/>
                <w:szCs w:val="18"/>
                <w:lang w:val="sq-AL"/>
              </w:rPr>
              <w:t>.</w:t>
            </w:r>
          </w:p>
        </w:tc>
        <w:tc>
          <w:tcPr>
            <w:tcW w:w="3685" w:type="dxa"/>
            <w:shd w:val="clear" w:color="auto" w:fill="auto"/>
            <w:tcMar>
              <w:left w:w="108" w:type="dxa"/>
            </w:tcMar>
          </w:tcPr>
          <w:p w14:paraId="2B61FCB2" w14:textId="67D09F4D" w:rsidR="00F168E8" w:rsidRPr="00306DDC" w:rsidRDefault="00306DDC" w:rsidP="006E3282">
            <w:pPr>
              <w:spacing w:before="120" w:line="264" w:lineRule="auto"/>
              <w:jc w:val="both"/>
              <w:rPr>
                <w:rFonts w:asciiTheme="minorHAnsi" w:hAnsiTheme="minorHAnsi" w:cstheme="minorHAnsi"/>
                <w:color w:val="030F40"/>
                <w:sz w:val="20"/>
                <w:szCs w:val="18"/>
                <w:lang w:val="sq-AL"/>
              </w:rPr>
            </w:pPr>
            <w:r w:rsidRPr="00306DDC">
              <w:rPr>
                <w:rFonts w:asciiTheme="minorHAnsi" w:hAnsiTheme="minorHAnsi" w:cstheme="minorHAnsi"/>
                <w:color w:val="030F40"/>
                <w:sz w:val="20"/>
                <w:szCs w:val="18"/>
                <w:lang w:val="sq-AL"/>
              </w:rPr>
              <w:t>Duke qen</w:t>
            </w:r>
            <w:r w:rsidR="00952125">
              <w:rPr>
                <w:rFonts w:asciiTheme="minorHAnsi" w:hAnsiTheme="minorHAnsi" w:cstheme="minorHAnsi"/>
                <w:color w:val="030F40"/>
                <w:sz w:val="20"/>
                <w:szCs w:val="18"/>
                <w:lang w:val="sq-AL"/>
              </w:rPr>
              <w:t>ë</w:t>
            </w:r>
            <w:r w:rsidRPr="00306DDC">
              <w:rPr>
                <w:rFonts w:asciiTheme="minorHAnsi" w:hAnsiTheme="minorHAnsi" w:cstheme="minorHAnsi"/>
                <w:color w:val="030F40"/>
                <w:sz w:val="20"/>
                <w:szCs w:val="18"/>
                <w:lang w:val="sq-AL"/>
              </w:rPr>
              <w:t xml:space="preserve"> se </w:t>
            </w:r>
            <w:r w:rsidR="006E3282">
              <w:rPr>
                <w:rFonts w:asciiTheme="minorHAnsi" w:hAnsiTheme="minorHAnsi" w:cstheme="minorHAnsi"/>
                <w:color w:val="030F40"/>
                <w:sz w:val="20"/>
                <w:szCs w:val="18"/>
                <w:lang w:val="sq-AL"/>
              </w:rPr>
              <w:t xml:space="preserve">KMTZ </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sht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nj</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dokument kompleks </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sht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paraqitur nj</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rmbledhje jo teknike shum</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koncize</w:t>
            </w:r>
            <w:r w:rsidR="00F168E8" w:rsidRPr="00306DDC">
              <w:rPr>
                <w:rFonts w:asciiTheme="minorHAnsi" w:hAnsiTheme="minorHAnsi" w:cstheme="minorHAnsi"/>
                <w:color w:val="030F40"/>
                <w:sz w:val="20"/>
                <w:szCs w:val="18"/>
                <w:lang w:val="sq-AL"/>
              </w:rPr>
              <w:t>.</w:t>
            </w:r>
          </w:p>
        </w:tc>
        <w:tc>
          <w:tcPr>
            <w:tcW w:w="2693" w:type="dxa"/>
            <w:shd w:val="clear" w:color="auto" w:fill="auto"/>
            <w:tcMar>
              <w:left w:w="108" w:type="dxa"/>
            </w:tcMar>
          </w:tcPr>
          <w:p w14:paraId="692804DD" w14:textId="40A98905" w:rsidR="00F168E8" w:rsidRPr="00C036F6" w:rsidRDefault="00306DDC" w:rsidP="006E3282">
            <w:pPr>
              <w:pStyle w:val="ListParagraph"/>
              <w:numPr>
                <w:ilvl w:val="0"/>
                <w:numId w:val="7"/>
              </w:numPr>
              <w:rPr>
                <w:lang w:val="sq-AL"/>
              </w:rPr>
            </w:pPr>
            <w:r>
              <w:rPr>
                <w:lang w:val="sq-AL"/>
              </w:rPr>
              <w:t>Nj</w:t>
            </w:r>
            <w:r w:rsidR="006E3282">
              <w:rPr>
                <w:lang w:val="sq-AL"/>
              </w:rPr>
              <w:t>Z</w:t>
            </w:r>
            <w:r>
              <w:rPr>
                <w:lang w:val="sq-AL"/>
              </w:rPr>
              <w:t>P nga Ministria e Infrastruktur</w:t>
            </w:r>
            <w:r w:rsidR="00952125">
              <w:rPr>
                <w:lang w:val="sq-AL"/>
              </w:rPr>
              <w:t>ë</w:t>
            </w:r>
            <w:r>
              <w:rPr>
                <w:lang w:val="sq-AL"/>
              </w:rPr>
              <w:t xml:space="preserve">s dhe Transportit </w:t>
            </w:r>
            <w:r w:rsidR="00F168E8" w:rsidRPr="006E3282">
              <w:rPr>
                <w:lang w:val="sq-AL"/>
              </w:rPr>
              <w:t>(MIT)</w:t>
            </w:r>
          </w:p>
        </w:tc>
      </w:tr>
      <w:tr w:rsidR="00F168E8" w:rsidRPr="00C036F6" w14:paraId="7784F5B5" w14:textId="77777777" w:rsidTr="00E15C9A">
        <w:trPr>
          <w:trHeight w:val="1103"/>
        </w:trPr>
        <w:tc>
          <w:tcPr>
            <w:tcW w:w="2694" w:type="dxa"/>
            <w:shd w:val="clear" w:color="auto" w:fill="auto"/>
            <w:tcMar>
              <w:left w:w="108" w:type="dxa"/>
            </w:tcMar>
          </w:tcPr>
          <w:p w14:paraId="3D56923B" w14:textId="12002409" w:rsidR="00F168E8" w:rsidRPr="006935E0" w:rsidRDefault="006935E0" w:rsidP="00F168E8">
            <w:pPr>
              <w:spacing w:before="120" w:line="264" w:lineRule="auto"/>
              <w:jc w:val="both"/>
              <w:rPr>
                <w:rFonts w:asciiTheme="minorHAnsi" w:hAnsiTheme="minorHAnsi" w:cstheme="minorHAnsi"/>
                <w:color w:val="030F40"/>
                <w:sz w:val="20"/>
                <w:szCs w:val="18"/>
                <w:highlight w:val="yellow"/>
                <w:lang w:val="sq-AL"/>
              </w:rPr>
            </w:pPr>
            <w:r w:rsidRPr="006935E0">
              <w:rPr>
                <w:rFonts w:asciiTheme="minorHAnsi" w:hAnsiTheme="minorHAnsi" w:cstheme="minorHAnsi"/>
                <w:color w:val="030F40"/>
                <w:sz w:val="20"/>
                <w:szCs w:val="18"/>
                <w:lang w:val="sq-AL"/>
              </w:rPr>
              <w:t xml:space="preserve">Organizimi i logjistikës në lidhje me </w:t>
            </w:r>
            <w:r w:rsidRPr="006E3282">
              <w:rPr>
                <w:rFonts w:asciiTheme="minorHAnsi" w:hAnsiTheme="minorHAnsi" w:cstheme="minorHAnsi"/>
                <w:color w:val="030F40"/>
                <w:sz w:val="20"/>
                <w:szCs w:val="18"/>
                <w:lang w:val="sq-AL"/>
              </w:rPr>
              <w:t>seancat e plot</w:t>
            </w:r>
            <w:r w:rsidR="00952125" w:rsidRPr="006E3282">
              <w:rPr>
                <w:rFonts w:asciiTheme="minorHAnsi" w:hAnsiTheme="minorHAnsi" w:cstheme="minorHAnsi"/>
                <w:color w:val="030F40"/>
                <w:sz w:val="20"/>
                <w:szCs w:val="18"/>
                <w:lang w:val="sq-AL"/>
              </w:rPr>
              <w:t>ë</w:t>
            </w:r>
            <w:r w:rsidRPr="006E3282">
              <w:rPr>
                <w:rFonts w:asciiTheme="minorHAnsi" w:hAnsiTheme="minorHAnsi" w:cstheme="minorHAnsi"/>
                <w:color w:val="030F40"/>
                <w:sz w:val="20"/>
                <w:szCs w:val="18"/>
                <w:lang w:val="sq-AL"/>
              </w:rPr>
              <w:t>simit t</w:t>
            </w:r>
            <w:r w:rsidR="00952125" w:rsidRPr="006E3282">
              <w:rPr>
                <w:rFonts w:asciiTheme="minorHAnsi" w:hAnsiTheme="minorHAnsi" w:cstheme="minorHAnsi"/>
                <w:color w:val="030F40"/>
                <w:sz w:val="20"/>
                <w:szCs w:val="18"/>
                <w:lang w:val="sq-AL"/>
              </w:rPr>
              <w:t>ë</w:t>
            </w:r>
            <w:r w:rsidRPr="006E3282">
              <w:rPr>
                <w:rFonts w:asciiTheme="minorHAnsi" w:hAnsiTheme="minorHAnsi" w:cstheme="minorHAnsi"/>
                <w:color w:val="030F40"/>
                <w:sz w:val="20"/>
                <w:szCs w:val="18"/>
                <w:lang w:val="sq-AL"/>
              </w:rPr>
              <w:t xml:space="preserve"> pyetësorëve.</w:t>
            </w:r>
          </w:p>
        </w:tc>
        <w:tc>
          <w:tcPr>
            <w:tcW w:w="3685" w:type="dxa"/>
            <w:shd w:val="clear" w:color="auto" w:fill="auto"/>
            <w:tcMar>
              <w:left w:w="108" w:type="dxa"/>
            </w:tcMar>
          </w:tcPr>
          <w:p w14:paraId="3D34BAAC" w14:textId="32EBC61A" w:rsidR="00F168E8" w:rsidRPr="00C036F6" w:rsidRDefault="006935E0" w:rsidP="006935E0">
            <w:pPr>
              <w:spacing w:before="120" w:line="264" w:lineRule="auto"/>
              <w:jc w:val="both"/>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N</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bashk</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punim me kryetar</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t e bashkive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bashkive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prekura. </w:t>
            </w:r>
          </w:p>
        </w:tc>
        <w:tc>
          <w:tcPr>
            <w:tcW w:w="2693" w:type="dxa"/>
            <w:shd w:val="clear" w:color="auto" w:fill="auto"/>
            <w:tcMar>
              <w:left w:w="108" w:type="dxa"/>
            </w:tcMar>
          </w:tcPr>
          <w:p w14:paraId="4C0C21A4" w14:textId="77777777" w:rsidR="006E3282" w:rsidRDefault="006E3282" w:rsidP="00306DDC">
            <w:pPr>
              <w:pStyle w:val="ListParagraph"/>
              <w:numPr>
                <w:ilvl w:val="0"/>
                <w:numId w:val="7"/>
              </w:numPr>
              <w:rPr>
                <w:lang w:val="sq-AL"/>
              </w:rPr>
            </w:pPr>
            <w:r>
              <w:rPr>
                <w:lang w:val="sq-AL"/>
              </w:rPr>
              <w:t xml:space="preserve">NjZP </w:t>
            </w:r>
          </w:p>
          <w:p w14:paraId="2AEA3F23" w14:textId="0873651A" w:rsidR="00F168E8" w:rsidRPr="00C036F6" w:rsidRDefault="00306DDC" w:rsidP="00306DDC">
            <w:pPr>
              <w:pStyle w:val="ListParagraph"/>
              <w:numPr>
                <w:ilvl w:val="0"/>
                <w:numId w:val="7"/>
              </w:numPr>
              <w:rPr>
                <w:lang w:val="sq-AL"/>
              </w:rPr>
            </w:pPr>
            <w:r>
              <w:rPr>
                <w:lang w:val="sq-AL"/>
              </w:rPr>
              <w:t>Ekspert</w:t>
            </w:r>
            <w:r w:rsidR="00952125">
              <w:rPr>
                <w:lang w:val="sq-AL"/>
              </w:rPr>
              <w:t>ë</w:t>
            </w:r>
            <w:r>
              <w:rPr>
                <w:lang w:val="sq-AL"/>
              </w:rPr>
              <w:t xml:space="preserve">t e </w:t>
            </w:r>
            <w:r w:rsidR="00F168E8" w:rsidRPr="00C036F6">
              <w:rPr>
                <w:lang w:val="sq-AL"/>
              </w:rPr>
              <w:t xml:space="preserve">IPF6 </w:t>
            </w:r>
          </w:p>
        </w:tc>
      </w:tr>
      <w:tr w:rsidR="00F168E8" w:rsidRPr="00C036F6" w14:paraId="1BA8EBD1" w14:textId="77777777" w:rsidTr="00E15C9A">
        <w:trPr>
          <w:trHeight w:val="1103"/>
        </w:trPr>
        <w:tc>
          <w:tcPr>
            <w:tcW w:w="2694" w:type="dxa"/>
            <w:shd w:val="clear" w:color="auto" w:fill="auto"/>
            <w:tcMar>
              <w:left w:w="108" w:type="dxa"/>
            </w:tcMar>
          </w:tcPr>
          <w:p w14:paraId="6924090E" w14:textId="0B26D1CF" w:rsidR="00F168E8" w:rsidRPr="00C036F6" w:rsidRDefault="006935E0" w:rsidP="006935E0">
            <w:pPr>
              <w:spacing w:before="120" w:line="264" w:lineRule="auto"/>
              <w:jc w:val="both"/>
              <w:rPr>
                <w:rFonts w:asciiTheme="minorHAnsi" w:hAnsiTheme="minorHAnsi" w:cstheme="minorHAnsi"/>
                <w:color w:val="030F40"/>
                <w:sz w:val="20"/>
                <w:szCs w:val="18"/>
                <w:lang w:val="sq-AL"/>
              </w:rPr>
            </w:pPr>
            <w:r w:rsidRPr="006935E0">
              <w:rPr>
                <w:rFonts w:asciiTheme="minorHAnsi" w:hAnsiTheme="minorHAnsi" w:cstheme="minorHAnsi"/>
                <w:color w:val="030F40"/>
                <w:sz w:val="20"/>
                <w:szCs w:val="18"/>
                <w:lang w:val="sq-AL"/>
              </w:rPr>
              <w:lastRenderedPageBreak/>
              <w:t>D</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rgimi i ftesave tek pronar</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t e nd</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rtesave q</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 xml:space="preserve"> do t</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 xml:space="preserve"> shpron</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sohen n</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 xml:space="preserve"> gjuh</w:t>
            </w:r>
            <w:r w:rsidR="00952125">
              <w:rPr>
                <w:rFonts w:asciiTheme="minorHAnsi" w:hAnsiTheme="minorHAnsi" w:cstheme="minorHAnsi"/>
                <w:color w:val="030F40"/>
                <w:sz w:val="20"/>
                <w:szCs w:val="18"/>
                <w:lang w:val="sq-AL"/>
              </w:rPr>
              <w:t>ë</w:t>
            </w:r>
            <w:r w:rsidRPr="006935E0">
              <w:rPr>
                <w:rFonts w:asciiTheme="minorHAnsi" w:hAnsiTheme="minorHAnsi" w:cstheme="minorHAnsi"/>
                <w:color w:val="030F40"/>
                <w:sz w:val="20"/>
                <w:szCs w:val="18"/>
                <w:lang w:val="sq-AL"/>
              </w:rPr>
              <w:t>n shqipe</w:t>
            </w:r>
            <w:r w:rsidR="00F168E8" w:rsidRPr="006935E0">
              <w:rPr>
                <w:rFonts w:asciiTheme="minorHAnsi" w:hAnsiTheme="minorHAnsi" w:cstheme="minorHAnsi"/>
                <w:color w:val="030F40"/>
                <w:sz w:val="20"/>
                <w:szCs w:val="18"/>
                <w:lang w:val="sq-AL"/>
              </w:rPr>
              <w:t>.</w:t>
            </w:r>
          </w:p>
        </w:tc>
        <w:tc>
          <w:tcPr>
            <w:tcW w:w="3685" w:type="dxa"/>
            <w:shd w:val="clear" w:color="auto" w:fill="auto"/>
            <w:tcMar>
              <w:left w:w="108" w:type="dxa"/>
            </w:tcMar>
          </w:tcPr>
          <w:p w14:paraId="3E279701" w14:textId="4E3FA51E" w:rsidR="006935E0" w:rsidRPr="006935E0" w:rsidRDefault="006935E0" w:rsidP="006935E0">
            <w:pPr>
              <w:pStyle w:val="ListParagraph"/>
              <w:numPr>
                <w:ilvl w:val="0"/>
                <w:numId w:val="7"/>
              </w:numPr>
              <w:rPr>
                <w:lang w:val="sq-AL"/>
              </w:rPr>
            </w:pPr>
            <w:r w:rsidRPr="006935E0">
              <w:rPr>
                <w:lang w:val="sq-AL"/>
              </w:rPr>
              <w:t xml:space="preserve">Letrat e rekomanduara </w:t>
            </w:r>
            <w:r>
              <w:rPr>
                <w:lang w:val="sq-AL"/>
              </w:rPr>
              <w:t>jan</w:t>
            </w:r>
            <w:r w:rsidR="00952125">
              <w:rPr>
                <w:lang w:val="sq-AL"/>
              </w:rPr>
              <w:t>ë</w:t>
            </w:r>
            <w:r>
              <w:rPr>
                <w:lang w:val="sq-AL"/>
              </w:rPr>
              <w:t xml:space="preserve"> </w:t>
            </w:r>
            <w:r w:rsidRPr="006935E0">
              <w:rPr>
                <w:lang w:val="sq-AL"/>
              </w:rPr>
              <w:t>dërg</w:t>
            </w:r>
            <w:r>
              <w:rPr>
                <w:lang w:val="sq-AL"/>
              </w:rPr>
              <w:t xml:space="preserve">uar </w:t>
            </w:r>
            <w:r w:rsidRPr="006935E0">
              <w:rPr>
                <w:lang w:val="sq-AL"/>
              </w:rPr>
              <w:t>përmes shërbimeve postare të komunave</w:t>
            </w:r>
            <w:r>
              <w:rPr>
                <w:lang w:val="sq-AL"/>
              </w:rPr>
              <w:t>.</w:t>
            </w:r>
          </w:p>
          <w:p w14:paraId="0BC433DC" w14:textId="24933C0F" w:rsidR="00F168E8" w:rsidRPr="00C036F6" w:rsidRDefault="006935E0" w:rsidP="006935E0">
            <w:pPr>
              <w:pStyle w:val="ListParagraph"/>
              <w:numPr>
                <w:ilvl w:val="0"/>
                <w:numId w:val="7"/>
              </w:numPr>
              <w:rPr>
                <w:lang w:val="sq-AL"/>
              </w:rPr>
            </w:pPr>
            <w:r>
              <w:rPr>
                <w:lang w:val="sq-AL"/>
              </w:rPr>
              <w:t>U krye n</w:t>
            </w:r>
            <w:r w:rsidRPr="006935E0">
              <w:rPr>
                <w:lang w:val="sq-AL"/>
              </w:rPr>
              <w:t xml:space="preserve">jë verifikim shtesë për të parë nëse personat e prekur </w:t>
            </w:r>
            <w:r>
              <w:rPr>
                <w:lang w:val="sq-AL"/>
              </w:rPr>
              <w:t xml:space="preserve">e </w:t>
            </w:r>
            <w:r w:rsidRPr="006935E0">
              <w:rPr>
                <w:lang w:val="sq-AL"/>
              </w:rPr>
              <w:t>kishin marrë informacion</w:t>
            </w:r>
            <w:r>
              <w:rPr>
                <w:lang w:val="sq-AL"/>
              </w:rPr>
              <w:t>in</w:t>
            </w:r>
            <w:r w:rsidRPr="006935E0">
              <w:rPr>
                <w:lang w:val="sq-AL"/>
              </w:rPr>
              <w:t>.</w:t>
            </w:r>
          </w:p>
        </w:tc>
        <w:tc>
          <w:tcPr>
            <w:tcW w:w="2693" w:type="dxa"/>
            <w:shd w:val="clear" w:color="auto" w:fill="auto"/>
            <w:tcMar>
              <w:left w:w="108" w:type="dxa"/>
            </w:tcMar>
          </w:tcPr>
          <w:p w14:paraId="632A1EB6" w14:textId="1551BBA7" w:rsidR="00306DDC" w:rsidRPr="00C036F6" w:rsidRDefault="00306DDC" w:rsidP="00306DDC">
            <w:pPr>
              <w:pStyle w:val="ListParagraph"/>
              <w:numPr>
                <w:ilvl w:val="0"/>
                <w:numId w:val="7"/>
              </w:numPr>
              <w:rPr>
                <w:lang w:val="sq-AL"/>
              </w:rPr>
            </w:pPr>
            <w:r>
              <w:rPr>
                <w:lang w:val="sq-AL"/>
              </w:rPr>
              <w:t>Nj</w:t>
            </w:r>
            <w:r w:rsidR="006E3282">
              <w:rPr>
                <w:lang w:val="sq-AL"/>
              </w:rPr>
              <w:t>Z</w:t>
            </w:r>
            <w:r>
              <w:rPr>
                <w:lang w:val="sq-AL"/>
              </w:rPr>
              <w:t xml:space="preserve">P </w:t>
            </w:r>
          </w:p>
          <w:p w14:paraId="644A90FB" w14:textId="0AE82DFE" w:rsidR="00F168E8" w:rsidRPr="00C036F6" w:rsidRDefault="00306DDC" w:rsidP="00306DDC">
            <w:pPr>
              <w:pStyle w:val="ListParagraph"/>
              <w:numPr>
                <w:ilvl w:val="0"/>
                <w:numId w:val="7"/>
              </w:numPr>
              <w:rPr>
                <w:lang w:val="sq-AL"/>
              </w:rPr>
            </w:pPr>
            <w:r>
              <w:rPr>
                <w:lang w:val="sq-AL"/>
              </w:rPr>
              <w:t>Ekspert</w:t>
            </w:r>
            <w:r w:rsidR="00952125">
              <w:rPr>
                <w:lang w:val="sq-AL"/>
              </w:rPr>
              <w:t>ë</w:t>
            </w:r>
            <w:r>
              <w:rPr>
                <w:lang w:val="sq-AL"/>
              </w:rPr>
              <w:t xml:space="preserve">t e </w:t>
            </w:r>
            <w:r w:rsidRPr="00C036F6">
              <w:rPr>
                <w:lang w:val="sq-AL"/>
              </w:rPr>
              <w:t>IPF6</w:t>
            </w:r>
          </w:p>
        </w:tc>
      </w:tr>
      <w:tr w:rsidR="00F168E8" w:rsidRPr="00A12121" w14:paraId="3FEDE3AC" w14:textId="77777777" w:rsidTr="00E15C9A">
        <w:tc>
          <w:tcPr>
            <w:tcW w:w="2694" w:type="dxa"/>
            <w:shd w:val="clear" w:color="auto" w:fill="auto"/>
            <w:tcMar>
              <w:left w:w="108" w:type="dxa"/>
            </w:tcMar>
          </w:tcPr>
          <w:p w14:paraId="26041BA4" w14:textId="2F47D24A" w:rsidR="006935E0" w:rsidRDefault="006935E0" w:rsidP="00F168E8">
            <w:pPr>
              <w:spacing w:before="120" w:line="264" w:lineRule="auto"/>
              <w:jc w:val="both"/>
              <w:rPr>
                <w:rFonts w:asciiTheme="minorHAnsi" w:hAnsiTheme="minorHAnsi" w:cstheme="minorHAnsi"/>
                <w:color w:val="030F40"/>
                <w:sz w:val="20"/>
                <w:szCs w:val="18"/>
                <w:lang w:val="sq-AL"/>
              </w:rPr>
            </w:pPr>
            <w:r w:rsidRPr="006935E0">
              <w:rPr>
                <w:rFonts w:asciiTheme="minorHAnsi" w:hAnsiTheme="minorHAnsi" w:cstheme="minorHAnsi"/>
                <w:color w:val="030F40"/>
                <w:sz w:val="20"/>
                <w:szCs w:val="18"/>
                <w:lang w:val="sq-AL"/>
              </w:rPr>
              <w:t>Pronarët zyrtarë ose</w:t>
            </w:r>
            <w:r w:rsidR="006E3282">
              <w:rPr>
                <w:rFonts w:asciiTheme="minorHAnsi" w:hAnsiTheme="minorHAnsi" w:cstheme="minorHAnsi"/>
                <w:color w:val="030F40"/>
                <w:sz w:val="20"/>
                <w:szCs w:val="18"/>
                <w:lang w:val="sq-AL"/>
              </w:rPr>
              <w:t xml:space="preserve"> in</w:t>
            </w:r>
            <w:r w:rsidRPr="006935E0">
              <w:rPr>
                <w:rFonts w:asciiTheme="minorHAnsi" w:hAnsiTheme="minorHAnsi" w:cstheme="minorHAnsi"/>
                <w:color w:val="030F40"/>
                <w:sz w:val="20"/>
                <w:szCs w:val="18"/>
                <w:lang w:val="sq-AL"/>
              </w:rPr>
              <w:t xml:space="preserve">formalë </w:t>
            </w:r>
            <w:r>
              <w:rPr>
                <w:rFonts w:asciiTheme="minorHAnsi" w:hAnsiTheme="minorHAnsi" w:cstheme="minorHAnsi"/>
                <w:color w:val="030F40"/>
                <w:sz w:val="20"/>
                <w:szCs w:val="18"/>
                <w:lang w:val="sq-AL"/>
              </w:rPr>
              <w:t>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prekur q</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nuk ishin n</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gjendje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6935E0">
              <w:rPr>
                <w:rFonts w:asciiTheme="minorHAnsi" w:hAnsiTheme="minorHAnsi" w:cstheme="minorHAnsi"/>
                <w:color w:val="030F40"/>
                <w:sz w:val="20"/>
                <w:szCs w:val="18"/>
                <w:lang w:val="sq-AL"/>
              </w:rPr>
              <w:t>m</w:t>
            </w:r>
            <w:r>
              <w:rPr>
                <w:rFonts w:asciiTheme="minorHAnsi" w:hAnsiTheme="minorHAnsi" w:cstheme="minorHAnsi"/>
                <w:color w:val="030F40"/>
                <w:sz w:val="20"/>
                <w:szCs w:val="18"/>
                <w:lang w:val="sq-AL"/>
              </w:rPr>
              <w:t xml:space="preserve">errnin </w:t>
            </w:r>
            <w:r w:rsidRPr="006935E0">
              <w:rPr>
                <w:rFonts w:asciiTheme="minorHAnsi" w:hAnsiTheme="minorHAnsi" w:cstheme="minorHAnsi"/>
                <w:color w:val="030F40"/>
                <w:sz w:val="20"/>
                <w:szCs w:val="18"/>
                <w:lang w:val="sq-AL"/>
              </w:rPr>
              <w:t xml:space="preserve">pjesë në seancat e </w:t>
            </w:r>
            <w:r>
              <w:rPr>
                <w:rFonts w:asciiTheme="minorHAnsi" w:hAnsiTheme="minorHAnsi" w:cstheme="minorHAnsi"/>
                <w:color w:val="030F40"/>
                <w:sz w:val="20"/>
                <w:szCs w:val="18"/>
                <w:lang w:val="sq-AL"/>
              </w:rPr>
              <w:t>plot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simit t</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 </w:t>
            </w:r>
            <w:r w:rsidRPr="006935E0">
              <w:rPr>
                <w:rFonts w:asciiTheme="minorHAnsi" w:hAnsiTheme="minorHAnsi" w:cstheme="minorHAnsi"/>
                <w:color w:val="030F40"/>
                <w:sz w:val="20"/>
                <w:szCs w:val="18"/>
                <w:lang w:val="sq-AL"/>
              </w:rPr>
              <w:t>pyetësor</w:t>
            </w:r>
            <w:r w:rsidR="00952125">
              <w:rPr>
                <w:rFonts w:asciiTheme="minorHAnsi" w:hAnsiTheme="minorHAnsi" w:cstheme="minorHAnsi"/>
                <w:color w:val="030F40"/>
                <w:sz w:val="20"/>
                <w:szCs w:val="18"/>
                <w:lang w:val="sq-AL"/>
              </w:rPr>
              <w:t>ë</w:t>
            </w:r>
            <w:r>
              <w:rPr>
                <w:rFonts w:asciiTheme="minorHAnsi" w:hAnsiTheme="minorHAnsi" w:cstheme="minorHAnsi"/>
                <w:color w:val="030F40"/>
                <w:sz w:val="20"/>
                <w:szCs w:val="18"/>
                <w:lang w:val="sq-AL"/>
              </w:rPr>
              <w:t xml:space="preserve">ve </w:t>
            </w:r>
            <w:r w:rsidRPr="006935E0">
              <w:rPr>
                <w:rFonts w:asciiTheme="minorHAnsi" w:hAnsiTheme="minorHAnsi" w:cstheme="minorHAnsi"/>
                <w:color w:val="030F40"/>
                <w:sz w:val="20"/>
                <w:szCs w:val="18"/>
                <w:lang w:val="sq-AL"/>
              </w:rPr>
              <w:t>u intervistuan në shtëpi</w:t>
            </w:r>
            <w:r>
              <w:rPr>
                <w:rFonts w:asciiTheme="minorHAnsi" w:hAnsiTheme="minorHAnsi" w:cstheme="minorHAnsi"/>
                <w:color w:val="030F40"/>
                <w:sz w:val="20"/>
                <w:szCs w:val="18"/>
                <w:lang w:val="sq-AL"/>
              </w:rPr>
              <w:t>t</w:t>
            </w:r>
            <w:r w:rsidRPr="006935E0">
              <w:rPr>
                <w:rFonts w:asciiTheme="minorHAnsi" w:hAnsiTheme="minorHAnsi" w:cstheme="minorHAnsi"/>
                <w:color w:val="030F40"/>
                <w:sz w:val="20"/>
                <w:szCs w:val="18"/>
                <w:lang w:val="sq-AL"/>
              </w:rPr>
              <w:t>ë e tyre.</w:t>
            </w:r>
          </w:p>
          <w:p w14:paraId="3A6B635A" w14:textId="4A4F1974" w:rsidR="00F168E8" w:rsidRPr="00C036F6" w:rsidRDefault="00F168E8" w:rsidP="00F168E8">
            <w:pPr>
              <w:spacing w:before="120" w:line="264" w:lineRule="auto"/>
              <w:jc w:val="both"/>
              <w:rPr>
                <w:rFonts w:asciiTheme="minorHAnsi" w:hAnsiTheme="minorHAnsi" w:cstheme="minorHAnsi"/>
                <w:color w:val="030F40"/>
                <w:sz w:val="20"/>
                <w:szCs w:val="18"/>
                <w:lang w:val="sq-AL"/>
              </w:rPr>
            </w:pPr>
          </w:p>
        </w:tc>
        <w:tc>
          <w:tcPr>
            <w:tcW w:w="3685" w:type="dxa"/>
            <w:shd w:val="clear" w:color="auto" w:fill="auto"/>
            <w:tcMar>
              <w:left w:w="108" w:type="dxa"/>
            </w:tcMar>
          </w:tcPr>
          <w:p w14:paraId="6145A246" w14:textId="39FBD755" w:rsidR="00F168E8" w:rsidRPr="00C036F6" w:rsidRDefault="006935E0" w:rsidP="006E3282">
            <w:pPr>
              <w:pStyle w:val="ListParagraph"/>
              <w:numPr>
                <w:ilvl w:val="0"/>
                <w:numId w:val="7"/>
              </w:numPr>
              <w:rPr>
                <w:lang w:val="sq-AL"/>
              </w:rPr>
            </w:pPr>
            <w:r w:rsidRPr="006935E0">
              <w:rPr>
                <w:lang w:val="sq-AL"/>
              </w:rPr>
              <w:t xml:space="preserve">Një mision u organizua nga IPF6 në Jagodina (Serbi) për të takuar një prej pronarëve që i </w:t>
            </w:r>
            <w:r>
              <w:rPr>
                <w:lang w:val="sq-AL"/>
              </w:rPr>
              <w:t>p</w:t>
            </w:r>
            <w:r w:rsidR="00952125">
              <w:rPr>
                <w:lang w:val="sq-AL"/>
              </w:rPr>
              <w:t>ë</w:t>
            </w:r>
            <w:r>
              <w:rPr>
                <w:lang w:val="sq-AL"/>
              </w:rPr>
              <w:t xml:space="preserve">rket </w:t>
            </w:r>
            <w:r w:rsidRPr="006935E0">
              <w:rPr>
                <w:lang w:val="sq-AL"/>
              </w:rPr>
              <w:t>etni</w:t>
            </w:r>
            <w:r>
              <w:rPr>
                <w:lang w:val="sq-AL"/>
              </w:rPr>
              <w:t>s</w:t>
            </w:r>
            <w:r w:rsidR="00952125">
              <w:rPr>
                <w:lang w:val="sq-AL"/>
              </w:rPr>
              <w:t>ë</w:t>
            </w:r>
            <w:r>
              <w:rPr>
                <w:lang w:val="sq-AL"/>
              </w:rPr>
              <w:t xml:space="preserve"> </w:t>
            </w:r>
            <w:r w:rsidRPr="006935E0">
              <w:rPr>
                <w:lang w:val="sq-AL"/>
              </w:rPr>
              <w:t xml:space="preserve">serbe, konsideruar si një grup </w:t>
            </w:r>
            <w:r w:rsidR="006E3282">
              <w:rPr>
                <w:lang w:val="sq-AL"/>
              </w:rPr>
              <w:t xml:space="preserve">vulnerabël </w:t>
            </w:r>
            <w:r w:rsidRPr="006935E0">
              <w:rPr>
                <w:lang w:val="sq-AL"/>
              </w:rPr>
              <w:t xml:space="preserve">në projektin e mbuluar nga </w:t>
            </w:r>
            <w:r>
              <w:rPr>
                <w:lang w:val="sq-AL"/>
              </w:rPr>
              <w:t>ky PVR</w:t>
            </w:r>
            <w:r w:rsidRPr="006935E0">
              <w:rPr>
                <w:lang w:val="sq-AL"/>
              </w:rPr>
              <w:t>.</w:t>
            </w:r>
          </w:p>
        </w:tc>
        <w:tc>
          <w:tcPr>
            <w:tcW w:w="2693" w:type="dxa"/>
            <w:shd w:val="clear" w:color="auto" w:fill="auto"/>
            <w:tcMar>
              <w:left w:w="108" w:type="dxa"/>
            </w:tcMar>
          </w:tcPr>
          <w:p w14:paraId="27CD9AA0" w14:textId="2AA381DB" w:rsidR="004319C5" w:rsidRPr="00C036F6" w:rsidRDefault="004319C5" w:rsidP="004319C5">
            <w:pPr>
              <w:pStyle w:val="ListParagraph"/>
              <w:numPr>
                <w:ilvl w:val="0"/>
                <w:numId w:val="7"/>
              </w:numPr>
              <w:rPr>
                <w:lang w:val="sq-AL"/>
              </w:rPr>
            </w:pPr>
            <w:r>
              <w:rPr>
                <w:lang w:val="sq-AL"/>
              </w:rPr>
              <w:t>Nj</w:t>
            </w:r>
            <w:r w:rsidR="006E3282">
              <w:rPr>
                <w:lang w:val="sq-AL"/>
              </w:rPr>
              <w:t>Z</w:t>
            </w:r>
            <w:r>
              <w:rPr>
                <w:lang w:val="sq-AL"/>
              </w:rPr>
              <w:t xml:space="preserve">P </w:t>
            </w:r>
          </w:p>
          <w:p w14:paraId="5B9D9919" w14:textId="3C6DAF0B" w:rsidR="004319C5" w:rsidRDefault="004319C5" w:rsidP="004319C5">
            <w:pPr>
              <w:pStyle w:val="ListParagraph"/>
              <w:numPr>
                <w:ilvl w:val="0"/>
                <w:numId w:val="7"/>
              </w:numPr>
              <w:rPr>
                <w:lang w:val="sq-AL"/>
              </w:rPr>
            </w:pPr>
            <w:r>
              <w:rPr>
                <w:lang w:val="sq-AL"/>
              </w:rPr>
              <w:t>Ekspert</w:t>
            </w:r>
            <w:r w:rsidR="00952125">
              <w:rPr>
                <w:lang w:val="sq-AL"/>
              </w:rPr>
              <w:t>ë</w:t>
            </w:r>
            <w:r>
              <w:rPr>
                <w:lang w:val="sq-AL"/>
              </w:rPr>
              <w:t xml:space="preserve">t e </w:t>
            </w:r>
            <w:r w:rsidRPr="00C036F6">
              <w:rPr>
                <w:lang w:val="sq-AL"/>
              </w:rPr>
              <w:t>IPF6</w:t>
            </w:r>
          </w:p>
          <w:p w14:paraId="12FAF0A0" w14:textId="306511BB" w:rsidR="00F168E8" w:rsidRPr="00C036F6" w:rsidRDefault="004319C5" w:rsidP="006E3282">
            <w:pPr>
              <w:pStyle w:val="ListParagraph"/>
              <w:numPr>
                <w:ilvl w:val="0"/>
                <w:numId w:val="7"/>
              </w:numPr>
              <w:rPr>
                <w:lang w:val="sq-AL"/>
              </w:rPr>
            </w:pPr>
            <w:r>
              <w:rPr>
                <w:lang w:val="sq-AL"/>
              </w:rPr>
              <w:t>Ekspert</w:t>
            </w:r>
            <w:r w:rsidR="00952125">
              <w:rPr>
                <w:lang w:val="sq-AL"/>
              </w:rPr>
              <w:t>ë</w:t>
            </w:r>
            <w:r>
              <w:rPr>
                <w:lang w:val="sq-AL"/>
              </w:rPr>
              <w:t xml:space="preserve"> soci</w:t>
            </w:r>
            <w:r w:rsidR="006E3282">
              <w:rPr>
                <w:lang w:val="sq-AL"/>
              </w:rPr>
              <w:t>a</w:t>
            </w:r>
            <w:r>
              <w:rPr>
                <w:lang w:val="sq-AL"/>
              </w:rPr>
              <w:t>l</w:t>
            </w:r>
            <w:r w:rsidR="00952125">
              <w:rPr>
                <w:lang w:val="sq-AL"/>
              </w:rPr>
              <w:t>ë</w:t>
            </w:r>
            <w:r>
              <w:rPr>
                <w:lang w:val="sq-AL"/>
              </w:rPr>
              <w:t xml:space="preserve"> shtes</w:t>
            </w:r>
            <w:r w:rsidR="00952125">
              <w:rPr>
                <w:lang w:val="sq-AL"/>
              </w:rPr>
              <w:t>ë</w:t>
            </w:r>
            <w:r>
              <w:rPr>
                <w:lang w:val="sq-AL"/>
              </w:rPr>
              <w:t xml:space="preserve"> t</w:t>
            </w:r>
            <w:r w:rsidR="00952125">
              <w:rPr>
                <w:lang w:val="sq-AL"/>
              </w:rPr>
              <w:t>ë</w:t>
            </w:r>
            <w:r>
              <w:rPr>
                <w:lang w:val="sq-AL"/>
              </w:rPr>
              <w:t xml:space="preserve"> p</w:t>
            </w:r>
            <w:r w:rsidR="00952125">
              <w:rPr>
                <w:lang w:val="sq-AL"/>
              </w:rPr>
              <w:t>ë</w:t>
            </w:r>
            <w:r>
              <w:rPr>
                <w:lang w:val="sq-AL"/>
              </w:rPr>
              <w:t>rzgjedhur dhe t</w:t>
            </w:r>
            <w:r w:rsidR="00952125">
              <w:rPr>
                <w:lang w:val="sq-AL"/>
              </w:rPr>
              <w:t>ë</w:t>
            </w:r>
            <w:r>
              <w:rPr>
                <w:lang w:val="sq-AL"/>
              </w:rPr>
              <w:t xml:space="preserve"> trajnuar n</w:t>
            </w:r>
            <w:r w:rsidR="00952125">
              <w:rPr>
                <w:lang w:val="sq-AL"/>
              </w:rPr>
              <w:t>ë</w:t>
            </w:r>
            <w:r>
              <w:rPr>
                <w:lang w:val="sq-AL"/>
              </w:rPr>
              <w:t xml:space="preserve"> m</w:t>
            </w:r>
            <w:r w:rsidR="00952125">
              <w:rPr>
                <w:lang w:val="sq-AL"/>
              </w:rPr>
              <w:t>ë</w:t>
            </w:r>
            <w:r>
              <w:rPr>
                <w:lang w:val="sq-AL"/>
              </w:rPr>
              <w:t>nyr</w:t>
            </w:r>
            <w:r w:rsidR="00952125">
              <w:rPr>
                <w:lang w:val="sq-AL"/>
              </w:rPr>
              <w:t>ë</w:t>
            </w:r>
            <w:r>
              <w:rPr>
                <w:lang w:val="sq-AL"/>
              </w:rPr>
              <w:t xml:space="preserve"> t</w:t>
            </w:r>
            <w:r w:rsidR="00952125">
              <w:rPr>
                <w:lang w:val="sq-AL"/>
              </w:rPr>
              <w:t>ë</w:t>
            </w:r>
            <w:r>
              <w:rPr>
                <w:lang w:val="sq-AL"/>
              </w:rPr>
              <w:t xml:space="preserve"> p</w:t>
            </w:r>
            <w:r w:rsidR="00952125">
              <w:rPr>
                <w:lang w:val="sq-AL"/>
              </w:rPr>
              <w:t>ë</w:t>
            </w:r>
            <w:r>
              <w:rPr>
                <w:lang w:val="sq-AL"/>
              </w:rPr>
              <w:t>rshtatshme</w:t>
            </w:r>
            <w:r w:rsidR="00F168E8" w:rsidRPr="00C036F6">
              <w:rPr>
                <w:lang w:val="sq-AL"/>
              </w:rPr>
              <w:t xml:space="preserve">. </w:t>
            </w:r>
          </w:p>
        </w:tc>
      </w:tr>
    </w:tbl>
    <w:p w14:paraId="1C11B260" w14:textId="77777777" w:rsidR="00470977" w:rsidRDefault="00470977" w:rsidP="00A26084">
      <w:pPr>
        <w:pStyle w:val="Heading4"/>
        <w:rPr>
          <w:lang w:val="sq-AL"/>
        </w:rPr>
      </w:pPr>
    </w:p>
    <w:p w14:paraId="605FBDEE" w14:textId="54AF5D3A" w:rsidR="00486184" w:rsidRPr="00C036F6" w:rsidRDefault="006935E0" w:rsidP="00A26084">
      <w:pPr>
        <w:pStyle w:val="Heading4"/>
        <w:rPr>
          <w:lang w:val="sq-AL"/>
        </w:rPr>
      </w:pPr>
      <w:r w:rsidRPr="000B4D06">
        <w:rPr>
          <w:lang w:val="sq-AL"/>
        </w:rPr>
        <w:t>Caktimi i kalendarit t</w:t>
      </w:r>
      <w:r w:rsidR="00952125">
        <w:rPr>
          <w:lang w:val="sq-AL"/>
        </w:rPr>
        <w:t>ë</w:t>
      </w:r>
      <w:r w:rsidRPr="000B4D06">
        <w:rPr>
          <w:lang w:val="sq-AL"/>
        </w:rPr>
        <w:t xml:space="preserve"> intervistave </w:t>
      </w:r>
    </w:p>
    <w:p w14:paraId="4A47B813" w14:textId="0D80B9F7" w:rsidR="00D9651B" w:rsidRPr="00C036F6" w:rsidRDefault="00D9651B" w:rsidP="00D9651B">
      <w:pPr>
        <w:pStyle w:val="BodyText"/>
        <w:rPr>
          <w:lang w:val="sq-AL"/>
        </w:rPr>
      </w:pPr>
      <w:r w:rsidRPr="00C036F6">
        <w:rPr>
          <w:lang w:val="sq-AL"/>
        </w:rPr>
        <w:t xml:space="preserve">Personat e prekur u ftuan në tre komunat përkatëse për të </w:t>
      </w:r>
      <w:r w:rsidR="000B4D06">
        <w:rPr>
          <w:lang w:val="sq-AL"/>
        </w:rPr>
        <w:t>plot</w:t>
      </w:r>
      <w:r w:rsidR="00952125">
        <w:rPr>
          <w:lang w:val="sq-AL"/>
        </w:rPr>
        <w:t>ë</w:t>
      </w:r>
      <w:r w:rsidR="000B4D06">
        <w:rPr>
          <w:lang w:val="sq-AL"/>
        </w:rPr>
        <w:t xml:space="preserve">suar </w:t>
      </w:r>
      <w:r w:rsidRPr="00C036F6">
        <w:rPr>
          <w:lang w:val="sq-AL"/>
        </w:rPr>
        <w:t>pyetësorin në një vend të sigurt. Ftesa u dërgua me letër nga Autoriteti përkatës (Ministria e Infrastrukturës ose Komuna). Vendi dhe koha e saktë e intervistës u specifikua</w:t>
      </w:r>
      <w:r w:rsidR="006E3282">
        <w:rPr>
          <w:lang w:val="sq-AL"/>
        </w:rPr>
        <w:t>n</w:t>
      </w:r>
      <w:r w:rsidRPr="00C036F6">
        <w:rPr>
          <w:lang w:val="sq-AL"/>
        </w:rPr>
        <w:t xml:space="preserve"> në ftesë</w:t>
      </w:r>
      <w:r w:rsidR="000B4D06">
        <w:rPr>
          <w:lang w:val="sq-AL"/>
        </w:rPr>
        <w:t>n e d</w:t>
      </w:r>
      <w:r w:rsidR="00952125">
        <w:rPr>
          <w:lang w:val="sq-AL"/>
        </w:rPr>
        <w:t>ë</w:t>
      </w:r>
      <w:r w:rsidR="000B4D06">
        <w:rPr>
          <w:lang w:val="sq-AL"/>
        </w:rPr>
        <w:t xml:space="preserve">rguar </w:t>
      </w:r>
      <w:r w:rsidRPr="00C036F6">
        <w:rPr>
          <w:lang w:val="sq-AL"/>
        </w:rPr>
        <w:t xml:space="preserve">së bashku me personin e kontaktit, </w:t>
      </w:r>
      <w:r w:rsidR="000B4D06">
        <w:rPr>
          <w:lang w:val="sq-AL"/>
        </w:rPr>
        <w:t xml:space="preserve">tek i cili </w:t>
      </w:r>
      <w:r w:rsidRPr="00C036F6">
        <w:rPr>
          <w:lang w:val="sq-AL"/>
        </w:rPr>
        <w:t>njerëzit mund t</w:t>
      </w:r>
      <w:r w:rsidR="00952125">
        <w:rPr>
          <w:lang w:val="sq-AL"/>
        </w:rPr>
        <w:t>ë</w:t>
      </w:r>
      <w:r w:rsidRPr="00C036F6">
        <w:rPr>
          <w:lang w:val="sq-AL"/>
        </w:rPr>
        <w:t xml:space="preserve"> konfirmo</w:t>
      </w:r>
      <w:r w:rsidR="000B4D06">
        <w:rPr>
          <w:lang w:val="sq-AL"/>
        </w:rPr>
        <w:t xml:space="preserve">nin </w:t>
      </w:r>
      <w:r w:rsidRPr="00C036F6">
        <w:rPr>
          <w:lang w:val="sq-AL"/>
        </w:rPr>
        <w:t xml:space="preserve">pjesëmarrjen </w:t>
      </w:r>
      <w:r w:rsidR="000B4D06">
        <w:rPr>
          <w:lang w:val="sq-AL"/>
        </w:rPr>
        <w:t xml:space="preserve">e tyre </w:t>
      </w:r>
      <w:r w:rsidRPr="00C036F6">
        <w:rPr>
          <w:lang w:val="sq-AL"/>
        </w:rPr>
        <w:t>ose mund të bë</w:t>
      </w:r>
      <w:r w:rsidR="000B4D06">
        <w:rPr>
          <w:lang w:val="sq-AL"/>
        </w:rPr>
        <w:t xml:space="preserve">nin </w:t>
      </w:r>
      <w:r w:rsidRPr="00C036F6">
        <w:rPr>
          <w:lang w:val="sq-AL"/>
        </w:rPr>
        <w:t>pyetje.</w:t>
      </w:r>
    </w:p>
    <w:p w14:paraId="0ED35451" w14:textId="4112D71E" w:rsidR="00486184" w:rsidRPr="00C036F6" w:rsidRDefault="00D9651B" w:rsidP="000B4D06">
      <w:pPr>
        <w:pStyle w:val="BodyText"/>
        <w:rPr>
          <w:lang w:val="sq-AL"/>
        </w:rPr>
      </w:pPr>
      <w:r w:rsidRPr="00C036F6">
        <w:rPr>
          <w:lang w:val="sq-AL"/>
        </w:rPr>
        <w:t>Takimet u planifikuan në koordinim me Departamentin për Urbaniz</w:t>
      </w:r>
      <w:r w:rsidR="000B4D06">
        <w:rPr>
          <w:lang w:val="sq-AL"/>
        </w:rPr>
        <w:t>imin</w:t>
      </w:r>
      <w:r w:rsidRPr="00C036F6">
        <w:rPr>
          <w:lang w:val="sq-AL"/>
        </w:rPr>
        <w:t>, Gjeodezi</w:t>
      </w:r>
      <w:r w:rsidR="000B4D06">
        <w:rPr>
          <w:lang w:val="sq-AL"/>
        </w:rPr>
        <w:t>n</w:t>
      </w:r>
      <w:r w:rsidR="00952125">
        <w:rPr>
          <w:lang w:val="sq-AL"/>
        </w:rPr>
        <w:t>ë</w:t>
      </w:r>
      <w:r w:rsidRPr="00C036F6">
        <w:rPr>
          <w:lang w:val="sq-AL"/>
        </w:rPr>
        <w:t xml:space="preserve"> dhe Minoritete</w:t>
      </w:r>
      <w:r w:rsidR="000B4D06">
        <w:rPr>
          <w:lang w:val="sq-AL"/>
        </w:rPr>
        <w:t>t &amp; t</w:t>
      </w:r>
      <w:r w:rsidRPr="00C036F6">
        <w:rPr>
          <w:lang w:val="sq-AL"/>
        </w:rPr>
        <w:t>ë Kthyer</w:t>
      </w:r>
      <w:r w:rsidR="000B4D06">
        <w:rPr>
          <w:lang w:val="sq-AL"/>
        </w:rPr>
        <w:t>it</w:t>
      </w:r>
      <w:r w:rsidRPr="00C036F6">
        <w:rPr>
          <w:lang w:val="sq-AL"/>
        </w:rPr>
        <w:t xml:space="preserve"> në Komunën e Klinës</w:t>
      </w:r>
      <w:r w:rsidR="006E3282">
        <w:rPr>
          <w:lang w:val="sq-AL"/>
        </w:rPr>
        <w:t>. Për pronarët / qiramarrësit in</w:t>
      </w:r>
      <w:r w:rsidRPr="00C036F6">
        <w:rPr>
          <w:lang w:val="sq-AL"/>
        </w:rPr>
        <w:t xml:space="preserve">formalë ose pronarët </w:t>
      </w:r>
      <w:r w:rsidR="000B4D06">
        <w:rPr>
          <w:lang w:val="sq-AL"/>
        </w:rPr>
        <w:t xml:space="preserve">e </w:t>
      </w:r>
      <w:r w:rsidR="000B4D06" w:rsidRPr="00C036F6">
        <w:rPr>
          <w:lang w:val="sq-AL"/>
        </w:rPr>
        <w:t xml:space="preserve">identifikuar </w:t>
      </w:r>
      <w:r w:rsidRPr="00C036F6">
        <w:rPr>
          <w:lang w:val="sq-AL"/>
        </w:rPr>
        <w:t xml:space="preserve">që nuk </w:t>
      </w:r>
      <w:r w:rsidR="000B4D06">
        <w:rPr>
          <w:lang w:val="sq-AL"/>
        </w:rPr>
        <w:t xml:space="preserve">ishin </w:t>
      </w:r>
      <w:r w:rsidRPr="00C036F6">
        <w:rPr>
          <w:lang w:val="sq-AL"/>
        </w:rPr>
        <w:t xml:space="preserve">në gjendje të </w:t>
      </w:r>
      <w:r w:rsidR="000B4D06">
        <w:rPr>
          <w:lang w:val="sq-AL"/>
        </w:rPr>
        <w:t xml:space="preserve">vinin </w:t>
      </w:r>
      <w:r w:rsidRPr="00C036F6">
        <w:rPr>
          <w:lang w:val="sq-AL"/>
        </w:rPr>
        <w:t>(grupe</w:t>
      </w:r>
      <w:r w:rsidR="006E3282">
        <w:rPr>
          <w:lang w:val="sq-AL"/>
        </w:rPr>
        <w:t>t vulnerabël</w:t>
      </w:r>
      <w:r w:rsidRPr="00C036F6">
        <w:rPr>
          <w:lang w:val="sq-AL"/>
        </w:rPr>
        <w:t>) intervist</w:t>
      </w:r>
      <w:r w:rsidR="000B4D06">
        <w:rPr>
          <w:lang w:val="sq-AL"/>
        </w:rPr>
        <w:t>ues t</w:t>
      </w:r>
      <w:r w:rsidR="00952125">
        <w:rPr>
          <w:lang w:val="sq-AL"/>
        </w:rPr>
        <w:t>ë</w:t>
      </w:r>
      <w:r w:rsidR="000B4D06">
        <w:rPr>
          <w:lang w:val="sq-AL"/>
        </w:rPr>
        <w:t xml:space="preserve"> p</w:t>
      </w:r>
      <w:r w:rsidR="00952125">
        <w:rPr>
          <w:lang w:val="sq-AL"/>
        </w:rPr>
        <w:t>ë</w:t>
      </w:r>
      <w:r w:rsidR="000B4D06">
        <w:rPr>
          <w:lang w:val="sq-AL"/>
        </w:rPr>
        <w:t>r</w:t>
      </w:r>
      <w:r w:rsidRPr="00C036F6">
        <w:rPr>
          <w:lang w:val="sq-AL"/>
        </w:rPr>
        <w:t>zgjedhur</w:t>
      </w:r>
      <w:r w:rsidR="000B4D06">
        <w:rPr>
          <w:lang w:val="sq-AL"/>
        </w:rPr>
        <w:t xml:space="preserve"> </w:t>
      </w:r>
      <w:r w:rsidRPr="00C036F6">
        <w:rPr>
          <w:lang w:val="sq-AL"/>
        </w:rPr>
        <w:t>shkuan në terren në familjet përkatëse.</w:t>
      </w:r>
      <w:r w:rsidR="00486184" w:rsidRPr="00C036F6">
        <w:rPr>
          <w:highlight w:val="yellow"/>
          <w:lang w:val="sq-AL"/>
        </w:rPr>
        <w:t xml:space="preserve"> </w:t>
      </w:r>
    </w:p>
    <w:p w14:paraId="29C721CB" w14:textId="6B1AA1B4" w:rsidR="00D9651B" w:rsidRPr="00C036F6" w:rsidRDefault="000B4D06" w:rsidP="00D9651B">
      <w:pPr>
        <w:pStyle w:val="BodyText"/>
        <w:rPr>
          <w:lang w:val="sq-AL"/>
        </w:rPr>
      </w:pPr>
      <w:r>
        <w:rPr>
          <w:lang w:val="sq-AL"/>
        </w:rPr>
        <w:t xml:space="preserve">I </w:t>
      </w:r>
      <w:r w:rsidR="00D9651B" w:rsidRPr="00C036F6">
        <w:rPr>
          <w:lang w:val="sq-AL"/>
        </w:rPr>
        <w:t xml:space="preserve">njëjti </w:t>
      </w:r>
      <w:r>
        <w:rPr>
          <w:lang w:val="sq-AL"/>
        </w:rPr>
        <w:t xml:space="preserve">veprim </w:t>
      </w:r>
      <w:r w:rsidR="00D9651B" w:rsidRPr="00C036F6">
        <w:rPr>
          <w:lang w:val="sq-AL"/>
        </w:rPr>
        <w:t xml:space="preserve">(intervista në shtëpi) u organizua për </w:t>
      </w:r>
      <w:r>
        <w:rPr>
          <w:lang w:val="sq-AL"/>
        </w:rPr>
        <w:t xml:space="preserve">personat </w:t>
      </w:r>
      <w:r w:rsidR="00D9651B" w:rsidRPr="00C036F6">
        <w:rPr>
          <w:lang w:val="sq-AL"/>
        </w:rPr>
        <w:t>që nuk u paraqitën në intervista</w:t>
      </w:r>
      <w:r>
        <w:rPr>
          <w:lang w:val="sq-AL"/>
        </w:rPr>
        <w:t>t</w:t>
      </w:r>
      <w:r w:rsidR="00D9651B" w:rsidRPr="00C036F6">
        <w:rPr>
          <w:lang w:val="sq-AL"/>
        </w:rPr>
        <w:t xml:space="preserve"> </w:t>
      </w:r>
      <w:r>
        <w:rPr>
          <w:lang w:val="sq-AL"/>
        </w:rPr>
        <w:t xml:space="preserve">e </w:t>
      </w:r>
      <w:r w:rsidR="00D9651B" w:rsidRPr="00C036F6">
        <w:rPr>
          <w:lang w:val="sq-AL"/>
        </w:rPr>
        <w:t xml:space="preserve">planifikuara në komuna. Në këtë rast, stafi nga Sekretariati i Shërbimeve Sociale Komunale dhe Ministria e </w:t>
      </w:r>
      <w:r w:rsidR="006E3282">
        <w:rPr>
          <w:lang w:val="sq-AL"/>
        </w:rPr>
        <w:t>I</w:t>
      </w:r>
      <w:r w:rsidR="00D9651B" w:rsidRPr="00C036F6">
        <w:rPr>
          <w:lang w:val="sq-AL"/>
        </w:rPr>
        <w:t>nfrastrukturës u bashkuan dhe ndihmuan ekipin e ekspertëve.</w:t>
      </w:r>
    </w:p>
    <w:p w14:paraId="52D5886F" w14:textId="2330E669" w:rsidR="00470977" w:rsidRPr="00C036F6" w:rsidRDefault="006E3282" w:rsidP="00470977">
      <w:pPr>
        <w:pStyle w:val="BodyText"/>
        <w:rPr>
          <w:lang w:val="sq-AL"/>
        </w:rPr>
      </w:pPr>
      <w:r>
        <w:rPr>
          <w:lang w:val="sq-AL"/>
        </w:rPr>
        <w:t>U planifikuan p</w:t>
      </w:r>
      <w:r w:rsidR="00D9651B" w:rsidRPr="00C036F6">
        <w:rPr>
          <w:lang w:val="sq-AL"/>
        </w:rPr>
        <w:t>eriudha</w:t>
      </w:r>
      <w:r>
        <w:rPr>
          <w:lang w:val="sq-AL"/>
        </w:rPr>
        <w:t>t e</w:t>
      </w:r>
      <w:r w:rsidR="00D9651B" w:rsidRPr="00C036F6">
        <w:rPr>
          <w:lang w:val="sq-AL"/>
        </w:rPr>
        <w:t xml:space="preserve"> përshtatshme kohore për secilin pronar të tokës </w:t>
      </w:r>
      <w:r>
        <w:rPr>
          <w:lang w:val="sq-AL"/>
        </w:rPr>
        <w:t>p</w:t>
      </w:r>
      <w:r w:rsidR="00952125">
        <w:rPr>
          <w:lang w:val="sq-AL"/>
        </w:rPr>
        <w:t>ë</w:t>
      </w:r>
      <w:r>
        <w:rPr>
          <w:lang w:val="sq-AL"/>
        </w:rPr>
        <w:t xml:space="preserve">r tu </w:t>
      </w:r>
      <w:r w:rsidR="00D9651B" w:rsidRPr="00C036F6">
        <w:rPr>
          <w:lang w:val="sq-AL"/>
        </w:rPr>
        <w:t>intervist</w:t>
      </w:r>
      <w:r>
        <w:rPr>
          <w:lang w:val="sq-AL"/>
        </w:rPr>
        <w:t xml:space="preserve">uar </w:t>
      </w:r>
      <w:r w:rsidR="00D9651B" w:rsidRPr="00C036F6">
        <w:rPr>
          <w:lang w:val="sq-AL"/>
        </w:rPr>
        <w:t xml:space="preserve">veçmas dhe </w:t>
      </w:r>
      <w:r>
        <w:rPr>
          <w:lang w:val="sq-AL"/>
        </w:rPr>
        <w:t>p</w:t>
      </w:r>
      <w:r w:rsidR="00D9651B" w:rsidRPr="00C036F6">
        <w:rPr>
          <w:lang w:val="sq-AL"/>
        </w:rPr>
        <w:t>ë</w:t>
      </w:r>
      <w:r>
        <w:rPr>
          <w:lang w:val="sq-AL"/>
        </w:rPr>
        <w:t xml:space="preserve">r të </w:t>
      </w:r>
      <w:r w:rsidR="00D9651B" w:rsidRPr="00C036F6">
        <w:rPr>
          <w:lang w:val="sq-AL"/>
        </w:rPr>
        <w:t>kontroll</w:t>
      </w:r>
      <w:r>
        <w:rPr>
          <w:lang w:val="sq-AL"/>
        </w:rPr>
        <w:t xml:space="preserve">uar PMTZ </w:t>
      </w:r>
      <w:r w:rsidR="00470977">
        <w:rPr>
          <w:lang w:val="sq-AL"/>
        </w:rPr>
        <w:t xml:space="preserve">e </w:t>
      </w:r>
      <w:r w:rsidR="00D9651B" w:rsidRPr="00C036F6">
        <w:rPr>
          <w:lang w:val="sq-AL"/>
        </w:rPr>
        <w:t>aprovuar</w:t>
      </w:r>
      <w:r w:rsidR="00470977">
        <w:rPr>
          <w:lang w:val="sq-AL"/>
        </w:rPr>
        <w:t>.</w:t>
      </w:r>
    </w:p>
    <w:p w14:paraId="77BA662E" w14:textId="77777777" w:rsidR="006E3282" w:rsidRDefault="006E3282" w:rsidP="0067681A">
      <w:pPr>
        <w:pStyle w:val="Caption"/>
        <w:rPr>
          <w:lang w:val="sq-AL"/>
        </w:rPr>
      </w:pPr>
      <w:bookmarkStart w:id="40" w:name="_Toc24105862"/>
    </w:p>
    <w:p w14:paraId="53EA2CC3" w14:textId="046D142F" w:rsidR="0067681A" w:rsidRPr="00C036F6" w:rsidRDefault="00470977" w:rsidP="0067681A">
      <w:pPr>
        <w:pStyle w:val="Caption"/>
        <w:rPr>
          <w:lang w:val="sq-AL"/>
        </w:rPr>
      </w:pPr>
      <w:bookmarkStart w:id="41" w:name="_Toc26782466"/>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67681A" w:rsidRPr="00C036F6">
        <w:rPr>
          <w:lang w:val="sq-AL"/>
        </w:rPr>
        <w:t xml:space="preserve">: </w:t>
      </w:r>
      <w:r>
        <w:rPr>
          <w:lang w:val="sq-AL"/>
        </w:rPr>
        <w:t>Informimi dhe organizmi i intervistave</w:t>
      </w:r>
      <w:bookmarkEnd w:id="41"/>
      <w:r>
        <w:rPr>
          <w:lang w:val="sq-AL"/>
        </w:rPr>
        <w:t xml:space="preserve"> </w:t>
      </w:r>
      <w:bookmarkEnd w:id="40"/>
    </w:p>
    <w:tbl>
      <w:tblPr>
        <w:tblStyle w:val="TableGrid"/>
        <w:tblW w:w="8930" w:type="dxa"/>
        <w:tblInd w:w="279"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ook w:val="04A0" w:firstRow="1" w:lastRow="0" w:firstColumn="1" w:lastColumn="0" w:noHBand="0" w:noVBand="1"/>
      </w:tblPr>
      <w:tblGrid>
        <w:gridCol w:w="3670"/>
        <w:gridCol w:w="2142"/>
        <w:gridCol w:w="3118"/>
      </w:tblGrid>
      <w:tr w:rsidR="00F168E8" w:rsidRPr="00C036F6" w14:paraId="64964ED9" w14:textId="77777777" w:rsidTr="00E15C9A">
        <w:tc>
          <w:tcPr>
            <w:tcW w:w="3670" w:type="dxa"/>
            <w:shd w:val="clear" w:color="auto" w:fill="030F40"/>
            <w:tcMar>
              <w:left w:w="108" w:type="dxa"/>
            </w:tcMar>
          </w:tcPr>
          <w:p w14:paraId="3D45A274" w14:textId="1403416E" w:rsidR="00F168E8" w:rsidRPr="00C036F6" w:rsidRDefault="00470977" w:rsidP="00470977">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P</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rshkrimi i detyr</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 xml:space="preserve">s </w:t>
            </w:r>
          </w:p>
        </w:tc>
        <w:tc>
          <w:tcPr>
            <w:tcW w:w="2142" w:type="dxa"/>
            <w:shd w:val="clear" w:color="auto" w:fill="030F40"/>
            <w:tcMar>
              <w:left w:w="108" w:type="dxa"/>
            </w:tcMar>
          </w:tcPr>
          <w:p w14:paraId="33760D24" w14:textId="665C54EF" w:rsidR="00F168E8" w:rsidRPr="00C036F6" w:rsidRDefault="00470977" w:rsidP="00470977">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Sh</w:t>
            </w:r>
            <w:r w:rsidR="00952125">
              <w:rPr>
                <w:rFonts w:asciiTheme="minorHAnsi" w:hAnsiTheme="minorHAnsi" w:cstheme="minorHAnsi"/>
                <w:b/>
                <w:color w:val="FFFFFF" w:themeColor="background1"/>
                <w:sz w:val="20"/>
                <w:szCs w:val="18"/>
                <w:lang w:val="sq-AL"/>
              </w:rPr>
              <w:t>ë</w:t>
            </w:r>
            <w:r>
              <w:rPr>
                <w:rFonts w:asciiTheme="minorHAnsi" w:hAnsiTheme="minorHAnsi" w:cstheme="minorHAnsi"/>
                <w:b/>
                <w:color w:val="FFFFFF" w:themeColor="background1"/>
                <w:sz w:val="20"/>
                <w:szCs w:val="18"/>
                <w:lang w:val="sq-AL"/>
              </w:rPr>
              <w:t>nim</w:t>
            </w:r>
            <w:r w:rsidR="00F168E8" w:rsidRPr="00C036F6">
              <w:rPr>
                <w:rFonts w:asciiTheme="minorHAnsi" w:hAnsiTheme="minorHAnsi" w:cstheme="minorHAnsi"/>
                <w:b/>
                <w:color w:val="FFFFFF" w:themeColor="background1"/>
                <w:sz w:val="20"/>
                <w:szCs w:val="18"/>
                <w:lang w:val="sq-AL"/>
              </w:rPr>
              <w:t>/</w:t>
            </w:r>
            <w:r>
              <w:rPr>
                <w:rFonts w:asciiTheme="minorHAnsi" w:hAnsiTheme="minorHAnsi" w:cstheme="minorHAnsi"/>
                <w:b/>
                <w:color w:val="FFFFFF" w:themeColor="background1"/>
                <w:sz w:val="20"/>
                <w:szCs w:val="18"/>
                <w:lang w:val="sq-AL"/>
              </w:rPr>
              <w:t>Koment</w:t>
            </w:r>
          </w:p>
        </w:tc>
        <w:tc>
          <w:tcPr>
            <w:tcW w:w="3118" w:type="dxa"/>
            <w:shd w:val="clear" w:color="auto" w:fill="030F40"/>
            <w:tcMar>
              <w:left w:w="108" w:type="dxa"/>
            </w:tcMar>
          </w:tcPr>
          <w:p w14:paraId="52E2DF1D" w14:textId="0768501D" w:rsidR="00F168E8" w:rsidRPr="00C036F6" w:rsidRDefault="00470977" w:rsidP="00470977">
            <w:pPr>
              <w:spacing w:before="120" w:line="264" w:lineRule="auto"/>
              <w:jc w:val="center"/>
              <w:rPr>
                <w:rFonts w:asciiTheme="minorHAnsi" w:hAnsiTheme="minorHAnsi" w:cstheme="minorHAnsi"/>
                <w:b/>
                <w:color w:val="FFFFFF" w:themeColor="background1"/>
                <w:sz w:val="20"/>
                <w:szCs w:val="18"/>
                <w:lang w:val="sq-AL"/>
              </w:rPr>
            </w:pPr>
            <w:r>
              <w:rPr>
                <w:rFonts w:asciiTheme="minorHAnsi" w:hAnsiTheme="minorHAnsi" w:cstheme="minorHAnsi"/>
                <w:b/>
                <w:color w:val="FFFFFF" w:themeColor="background1"/>
                <w:sz w:val="20"/>
                <w:szCs w:val="18"/>
                <w:lang w:val="sq-AL"/>
              </w:rPr>
              <w:t>Detyra e kryer nga</w:t>
            </w:r>
            <w:r w:rsidR="00F168E8" w:rsidRPr="00C036F6">
              <w:rPr>
                <w:rFonts w:asciiTheme="minorHAnsi" w:hAnsiTheme="minorHAnsi" w:cstheme="minorHAnsi"/>
                <w:b/>
                <w:color w:val="FFFFFF" w:themeColor="background1"/>
                <w:sz w:val="20"/>
                <w:szCs w:val="18"/>
                <w:lang w:val="sq-AL"/>
              </w:rPr>
              <w:t>:</w:t>
            </w:r>
          </w:p>
        </w:tc>
      </w:tr>
      <w:tr w:rsidR="00F168E8" w:rsidRPr="00C036F6" w14:paraId="08F524F7" w14:textId="77777777" w:rsidTr="00E15C9A">
        <w:tc>
          <w:tcPr>
            <w:tcW w:w="3670" w:type="dxa"/>
            <w:shd w:val="clear" w:color="auto" w:fill="auto"/>
            <w:tcMar>
              <w:left w:w="108" w:type="dxa"/>
            </w:tcMar>
          </w:tcPr>
          <w:p w14:paraId="755BC993" w14:textId="41E98077" w:rsidR="00F168E8" w:rsidRPr="006E3282" w:rsidRDefault="00470977" w:rsidP="006E3282">
            <w:pPr>
              <w:pStyle w:val="ListParagraph"/>
              <w:numPr>
                <w:ilvl w:val="0"/>
                <w:numId w:val="7"/>
              </w:numPr>
              <w:rPr>
                <w:lang w:val="sq-AL"/>
              </w:rPr>
            </w:pPr>
            <w:r w:rsidRPr="00470977">
              <w:rPr>
                <w:lang w:val="sq-AL"/>
              </w:rPr>
              <w:t>Vizatimet</w:t>
            </w:r>
            <w:r>
              <w:rPr>
                <w:lang w:val="sq-AL"/>
              </w:rPr>
              <w:t xml:space="preserve"> </w:t>
            </w:r>
            <w:r w:rsidRPr="00470977">
              <w:rPr>
                <w:lang w:val="sq-AL"/>
              </w:rPr>
              <w:t>teknike me shtrirjen</w:t>
            </w:r>
            <w:r w:rsidR="006E3282">
              <w:rPr>
                <w:lang w:val="sq-AL"/>
              </w:rPr>
              <w:t xml:space="preserve"> </w:t>
            </w:r>
            <w:r w:rsidRPr="00470977">
              <w:rPr>
                <w:lang w:val="sq-AL"/>
              </w:rPr>
              <w:t>e propozuar dhe pronat kadastrale</w:t>
            </w:r>
            <w:r>
              <w:rPr>
                <w:lang w:val="sq-AL"/>
              </w:rPr>
              <w:t>.</w:t>
            </w:r>
          </w:p>
        </w:tc>
        <w:tc>
          <w:tcPr>
            <w:tcW w:w="2142" w:type="dxa"/>
            <w:shd w:val="clear" w:color="auto" w:fill="auto"/>
            <w:tcMar>
              <w:left w:w="108" w:type="dxa"/>
            </w:tcMar>
          </w:tcPr>
          <w:p w14:paraId="5D50F813" w14:textId="1F1424C4" w:rsidR="00F168E8" w:rsidRPr="00C036F6" w:rsidRDefault="006E3282" w:rsidP="006E3282">
            <w:pPr>
              <w:spacing w:before="120" w:line="264" w:lineRule="auto"/>
              <w:ind w:left="33"/>
              <w:rPr>
                <w:rFonts w:asciiTheme="minorHAnsi" w:hAnsiTheme="minorHAnsi" w:cstheme="minorHAnsi"/>
                <w:color w:val="030F40"/>
                <w:sz w:val="20"/>
                <w:szCs w:val="18"/>
                <w:lang w:val="sq-AL"/>
              </w:rPr>
            </w:pPr>
            <w:r>
              <w:rPr>
                <w:rFonts w:asciiTheme="minorHAnsi" w:hAnsiTheme="minorHAnsi" w:cstheme="minorHAnsi"/>
                <w:color w:val="030F40"/>
                <w:sz w:val="20"/>
                <w:szCs w:val="18"/>
                <w:lang w:val="sq-AL"/>
              </w:rPr>
              <w:t xml:space="preserve">Në kopje të printuar dhe në format </w:t>
            </w:r>
          </w:p>
        </w:tc>
        <w:tc>
          <w:tcPr>
            <w:tcW w:w="3118" w:type="dxa"/>
            <w:shd w:val="clear" w:color="auto" w:fill="auto"/>
            <w:tcMar>
              <w:left w:w="108" w:type="dxa"/>
            </w:tcMar>
          </w:tcPr>
          <w:p w14:paraId="0649CB7F" w14:textId="27779337" w:rsidR="00F168E8" w:rsidRPr="00C036F6" w:rsidRDefault="00470977" w:rsidP="00ED5B8D">
            <w:pPr>
              <w:pStyle w:val="ListParagraph"/>
              <w:numPr>
                <w:ilvl w:val="0"/>
                <w:numId w:val="7"/>
              </w:numPr>
              <w:rPr>
                <w:lang w:val="sq-AL"/>
              </w:rPr>
            </w:pPr>
            <w:r>
              <w:rPr>
                <w:lang w:val="sq-AL"/>
              </w:rPr>
              <w:t xml:space="preserve">Anketuesit </w:t>
            </w:r>
          </w:p>
          <w:p w14:paraId="58106B67" w14:textId="12EA8506" w:rsidR="00F168E8" w:rsidRPr="00C036F6" w:rsidRDefault="00470977" w:rsidP="00470977">
            <w:pPr>
              <w:pStyle w:val="ListParagraph"/>
              <w:numPr>
                <w:ilvl w:val="0"/>
                <w:numId w:val="7"/>
              </w:numPr>
              <w:rPr>
                <w:lang w:val="sq-AL"/>
              </w:rPr>
            </w:pPr>
            <w:r>
              <w:rPr>
                <w:lang w:val="sq-AL"/>
              </w:rPr>
              <w:t xml:space="preserve">Ekipi i projektuesve </w:t>
            </w:r>
          </w:p>
        </w:tc>
      </w:tr>
      <w:tr w:rsidR="00F168E8" w:rsidRPr="00A12121" w14:paraId="4947B658" w14:textId="77777777" w:rsidTr="00E15C9A">
        <w:tc>
          <w:tcPr>
            <w:tcW w:w="3670" w:type="dxa"/>
            <w:shd w:val="clear" w:color="auto" w:fill="auto"/>
            <w:tcMar>
              <w:left w:w="108" w:type="dxa"/>
            </w:tcMar>
          </w:tcPr>
          <w:p w14:paraId="3F97C357" w14:textId="01972788" w:rsidR="00F168E8" w:rsidRPr="00C036F6" w:rsidRDefault="00470977" w:rsidP="006E3282">
            <w:pPr>
              <w:pStyle w:val="ListParagraph"/>
              <w:numPr>
                <w:ilvl w:val="0"/>
                <w:numId w:val="7"/>
              </w:numPr>
              <w:rPr>
                <w:lang w:val="sq-AL"/>
              </w:rPr>
            </w:pPr>
            <w:r w:rsidRPr="00470977">
              <w:rPr>
                <w:lang w:val="sq-AL"/>
              </w:rPr>
              <w:t>Lloji dhe madhësia</w:t>
            </w:r>
            <w:r w:rsidR="006E3282">
              <w:rPr>
                <w:lang w:val="sq-AL"/>
              </w:rPr>
              <w:t xml:space="preserve"> e </w:t>
            </w:r>
            <w:r w:rsidRPr="00470977">
              <w:rPr>
                <w:lang w:val="sq-AL"/>
              </w:rPr>
              <w:t>ndikimit të parashikuar në pasurinë e tyre;</w:t>
            </w:r>
          </w:p>
        </w:tc>
        <w:tc>
          <w:tcPr>
            <w:tcW w:w="2142" w:type="dxa"/>
            <w:shd w:val="clear" w:color="auto" w:fill="auto"/>
            <w:tcMar>
              <w:left w:w="108" w:type="dxa"/>
            </w:tcMar>
          </w:tcPr>
          <w:p w14:paraId="3C2DAF81" w14:textId="77777777" w:rsidR="00F168E8" w:rsidRPr="00C036F6" w:rsidRDefault="00F168E8" w:rsidP="00B754A4">
            <w:pPr>
              <w:spacing w:before="120" w:line="264" w:lineRule="auto"/>
              <w:ind w:left="33"/>
              <w:rPr>
                <w:rFonts w:asciiTheme="minorHAnsi" w:hAnsiTheme="minorHAnsi" w:cstheme="minorHAnsi"/>
                <w:color w:val="030F40"/>
                <w:sz w:val="20"/>
                <w:szCs w:val="18"/>
                <w:lang w:val="sq-AL"/>
              </w:rPr>
            </w:pPr>
          </w:p>
        </w:tc>
        <w:tc>
          <w:tcPr>
            <w:tcW w:w="3118" w:type="dxa"/>
            <w:shd w:val="clear" w:color="auto" w:fill="auto"/>
            <w:tcMar>
              <w:left w:w="108" w:type="dxa"/>
            </w:tcMar>
          </w:tcPr>
          <w:p w14:paraId="3FB2CBF8" w14:textId="35F22E9F" w:rsidR="00F168E8" w:rsidRPr="00C036F6" w:rsidRDefault="00470977" w:rsidP="006E3282">
            <w:pPr>
              <w:spacing w:before="120" w:line="264" w:lineRule="auto"/>
              <w:rPr>
                <w:rFonts w:asciiTheme="minorHAnsi" w:hAnsiTheme="minorHAnsi" w:cstheme="minorHAnsi"/>
                <w:color w:val="030F40"/>
                <w:sz w:val="20"/>
                <w:szCs w:val="18"/>
                <w:lang w:val="sq-AL"/>
              </w:rPr>
            </w:pPr>
            <w:r w:rsidRPr="00470977">
              <w:rPr>
                <w:rFonts w:asciiTheme="minorHAnsi" w:hAnsiTheme="minorHAnsi" w:cstheme="minorHAnsi"/>
                <w:color w:val="030F40"/>
                <w:sz w:val="20"/>
                <w:szCs w:val="18"/>
                <w:lang w:val="sq-AL"/>
              </w:rPr>
              <w:t>Eksperti social ka trajnuar intervistuesit për të përshkruar madhësinë e parashikuar</w:t>
            </w:r>
            <w:r w:rsidR="00F168E8" w:rsidRPr="00C036F6">
              <w:rPr>
                <w:rFonts w:asciiTheme="minorHAnsi" w:hAnsiTheme="minorHAnsi" w:cstheme="minorHAnsi"/>
                <w:color w:val="030F40"/>
                <w:sz w:val="20"/>
                <w:szCs w:val="18"/>
                <w:lang w:val="sq-AL"/>
              </w:rPr>
              <w:t>.</w:t>
            </w:r>
          </w:p>
        </w:tc>
      </w:tr>
      <w:tr w:rsidR="00F168E8" w:rsidRPr="00C036F6" w14:paraId="372B46D4" w14:textId="77777777" w:rsidTr="00E15C9A">
        <w:trPr>
          <w:trHeight w:val="482"/>
        </w:trPr>
        <w:tc>
          <w:tcPr>
            <w:tcW w:w="3670" w:type="dxa"/>
            <w:shd w:val="clear" w:color="auto" w:fill="auto"/>
            <w:tcMar>
              <w:left w:w="108" w:type="dxa"/>
            </w:tcMar>
          </w:tcPr>
          <w:p w14:paraId="5F2B3239" w14:textId="4938AA79" w:rsidR="00F168E8" w:rsidRPr="00C036F6" w:rsidRDefault="00470977" w:rsidP="00470977">
            <w:pPr>
              <w:pStyle w:val="ListParagraph"/>
              <w:numPr>
                <w:ilvl w:val="0"/>
                <w:numId w:val="7"/>
              </w:numPr>
              <w:rPr>
                <w:lang w:val="sq-AL"/>
              </w:rPr>
            </w:pPr>
            <w:r w:rsidRPr="00470977">
              <w:rPr>
                <w:lang w:val="sq-AL"/>
              </w:rPr>
              <w:t>Procedurat e shpronësimit dhe mekanizmat e ank</w:t>
            </w:r>
            <w:r>
              <w:rPr>
                <w:lang w:val="sq-AL"/>
              </w:rPr>
              <w:t>imit</w:t>
            </w:r>
            <w:r w:rsidRPr="00470977">
              <w:rPr>
                <w:lang w:val="sq-AL"/>
              </w:rPr>
              <w:t>.</w:t>
            </w:r>
          </w:p>
        </w:tc>
        <w:tc>
          <w:tcPr>
            <w:tcW w:w="2142" w:type="dxa"/>
            <w:shd w:val="clear" w:color="auto" w:fill="auto"/>
            <w:tcMar>
              <w:left w:w="108" w:type="dxa"/>
            </w:tcMar>
          </w:tcPr>
          <w:p w14:paraId="17328FE6" w14:textId="77777777" w:rsidR="00F168E8" w:rsidRPr="00C036F6" w:rsidRDefault="00F168E8" w:rsidP="00B754A4">
            <w:pPr>
              <w:spacing w:before="120" w:line="264" w:lineRule="auto"/>
              <w:ind w:left="33"/>
              <w:rPr>
                <w:rFonts w:asciiTheme="minorHAnsi" w:hAnsiTheme="minorHAnsi" w:cstheme="minorHAnsi"/>
                <w:color w:val="030F40"/>
                <w:sz w:val="20"/>
                <w:szCs w:val="18"/>
                <w:lang w:val="sq-AL"/>
              </w:rPr>
            </w:pPr>
          </w:p>
        </w:tc>
        <w:tc>
          <w:tcPr>
            <w:tcW w:w="3118" w:type="dxa"/>
            <w:shd w:val="clear" w:color="auto" w:fill="auto"/>
            <w:tcMar>
              <w:left w:w="108" w:type="dxa"/>
            </w:tcMar>
          </w:tcPr>
          <w:p w14:paraId="09C72035" w14:textId="28BA55BD" w:rsidR="00F168E8" w:rsidRPr="00C036F6" w:rsidRDefault="00470977" w:rsidP="006E3282">
            <w:pPr>
              <w:spacing w:before="120" w:line="264" w:lineRule="auto"/>
              <w:rPr>
                <w:rFonts w:asciiTheme="minorHAnsi" w:hAnsiTheme="minorHAnsi" w:cstheme="minorHAnsi"/>
                <w:color w:val="030F40"/>
                <w:sz w:val="20"/>
                <w:szCs w:val="18"/>
                <w:lang w:val="sq-AL"/>
              </w:rPr>
            </w:pPr>
            <w:r w:rsidRPr="00470977">
              <w:rPr>
                <w:rFonts w:asciiTheme="minorHAnsi" w:hAnsiTheme="minorHAnsi" w:cstheme="minorHAnsi"/>
                <w:color w:val="030F40"/>
                <w:sz w:val="20"/>
                <w:szCs w:val="18"/>
                <w:lang w:val="sq-AL"/>
              </w:rPr>
              <w:t xml:space="preserve">Eksperti social së bashku me stafin e </w:t>
            </w:r>
            <w:r>
              <w:rPr>
                <w:rFonts w:asciiTheme="minorHAnsi" w:hAnsiTheme="minorHAnsi" w:cstheme="minorHAnsi"/>
                <w:color w:val="030F40"/>
                <w:sz w:val="20"/>
                <w:szCs w:val="18"/>
                <w:lang w:val="sq-AL"/>
              </w:rPr>
              <w:t>Nj</w:t>
            </w:r>
            <w:r w:rsidR="006E3282">
              <w:rPr>
                <w:rFonts w:asciiTheme="minorHAnsi" w:hAnsiTheme="minorHAnsi" w:cstheme="minorHAnsi"/>
                <w:color w:val="030F40"/>
                <w:sz w:val="20"/>
                <w:szCs w:val="18"/>
                <w:lang w:val="sq-AL"/>
              </w:rPr>
              <w:t>Z</w:t>
            </w:r>
            <w:r>
              <w:rPr>
                <w:rFonts w:asciiTheme="minorHAnsi" w:hAnsiTheme="minorHAnsi" w:cstheme="minorHAnsi"/>
                <w:color w:val="030F40"/>
                <w:sz w:val="20"/>
                <w:szCs w:val="18"/>
                <w:lang w:val="sq-AL"/>
              </w:rPr>
              <w:t xml:space="preserve">P ka </w:t>
            </w:r>
            <w:r w:rsidRPr="00470977">
              <w:rPr>
                <w:rFonts w:asciiTheme="minorHAnsi" w:hAnsiTheme="minorHAnsi" w:cstheme="minorHAnsi"/>
                <w:color w:val="030F40"/>
                <w:sz w:val="20"/>
                <w:szCs w:val="18"/>
                <w:lang w:val="sq-AL"/>
              </w:rPr>
              <w:t>traj</w:t>
            </w:r>
            <w:r w:rsidR="006E3282">
              <w:rPr>
                <w:rFonts w:asciiTheme="minorHAnsi" w:hAnsiTheme="minorHAnsi" w:cstheme="minorHAnsi"/>
                <w:color w:val="030F40"/>
                <w:sz w:val="20"/>
                <w:szCs w:val="18"/>
                <w:lang w:val="sq-AL"/>
              </w:rPr>
              <w:t>n</w:t>
            </w:r>
            <w:r>
              <w:rPr>
                <w:rFonts w:asciiTheme="minorHAnsi" w:hAnsiTheme="minorHAnsi" w:cstheme="minorHAnsi"/>
                <w:color w:val="030F40"/>
                <w:sz w:val="20"/>
                <w:szCs w:val="18"/>
                <w:lang w:val="sq-AL"/>
              </w:rPr>
              <w:t xml:space="preserve">uar </w:t>
            </w:r>
            <w:r w:rsidRPr="00470977">
              <w:rPr>
                <w:rFonts w:asciiTheme="minorHAnsi" w:hAnsiTheme="minorHAnsi" w:cstheme="minorHAnsi"/>
                <w:color w:val="030F40"/>
                <w:sz w:val="20"/>
                <w:szCs w:val="18"/>
                <w:lang w:val="sq-AL"/>
              </w:rPr>
              <w:t>intervistuesit</w:t>
            </w:r>
            <w:r w:rsidRPr="00470977">
              <w:rPr>
                <w:rFonts w:asciiTheme="minorHAnsi" w:hAnsiTheme="minorHAnsi" w:cstheme="minorHAnsi"/>
                <w:color w:val="030F40"/>
                <w:sz w:val="20"/>
                <w:szCs w:val="18"/>
                <w:highlight w:val="yellow"/>
                <w:lang w:val="sq-AL"/>
              </w:rPr>
              <w:t xml:space="preserve"> </w:t>
            </w:r>
          </w:p>
        </w:tc>
      </w:tr>
    </w:tbl>
    <w:p w14:paraId="616276A3" w14:textId="36E7B5B5" w:rsidR="00D9651B" w:rsidRPr="00C036F6" w:rsidRDefault="00470977" w:rsidP="00D9651B">
      <w:pPr>
        <w:pStyle w:val="Heading4"/>
        <w:rPr>
          <w:b w:val="0"/>
          <w:lang w:val="sq-AL"/>
        </w:rPr>
      </w:pPr>
      <w:r>
        <w:rPr>
          <w:lang w:val="sq-AL"/>
        </w:rPr>
        <w:lastRenderedPageBreak/>
        <w:t>I</w:t>
      </w:r>
      <w:r w:rsidR="00D9651B" w:rsidRPr="00C036F6">
        <w:rPr>
          <w:lang w:val="sq-AL"/>
        </w:rPr>
        <w:t>ntervistimi</w:t>
      </w:r>
    </w:p>
    <w:p w14:paraId="7232A396" w14:textId="77777777" w:rsidR="00470977" w:rsidRDefault="00470977" w:rsidP="00D9651B">
      <w:pPr>
        <w:pStyle w:val="Heading4"/>
        <w:rPr>
          <w:b w:val="0"/>
          <w:lang w:val="sq-AL"/>
        </w:rPr>
      </w:pPr>
    </w:p>
    <w:p w14:paraId="196E2A30" w14:textId="6E352C04" w:rsidR="00D9651B" w:rsidRPr="00C036F6" w:rsidRDefault="00470977" w:rsidP="00D9651B">
      <w:pPr>
        <w:pStyle w:val="Heading4"/>
        <w:rPr>
          <w:b w:val="0"/>
          <w:lang w:val="sq-AL"/>
        </w:rPr>
      </w:pPr>
      <w:r>
        <w:rPr>
          <w:b w:val="0"/>
          <w:lang w:val="sq-AL"/>
        </w:rPr>
        <w:t>Gjat</w:t>
      </w:r>
      <w:r w:rsidR="00952125">
        <w:rPr>
          <w:b w:val="0"/>
          <w:lang w:val="sq-AL"/>
        </w:rPr>
        <w:t>ë</w:t>
      </w:r>
      <w:r>
        <w:rPr>
          <w:b w:val="0"/>
          <w:lang w:val="sq-AL"/>
        </w:rPr>
        <w:t xml:space="preserve"> intervistave u </w:t>
      </w:r>
      <w:r w:rsidR="00D9651B" w:rsidRPr="00C036F6">
        <w:rPr>
          <w:b w:val="0"/>
          <w:lang w:val="sq-AL"/>
        </w:rPr>
        <w:t xml:space="preserve">përmbushën </w:t>
      </w:r>
      <w:r>
        <w:rPr>
          <w:b w:val="0"/>
          <w:lang w:val="sq-AL"/>
        </w:rPr>
        <w:t>p</w:t>
      </w:r>
      <w:r w:rsidRPr="00C036F6">
        <w:rPr>
          <w:b w:val="0"/>
          <w:lang w:val="sq-AL"/>
        </w:rPr>
        <w:t>arakushtet e mëposhtme</w:t>
      </w:r>
      <w:r w:rsidR="00D9651B" w:rsidRPr="00C036F6">
        <w:rPr>
          <w:b w:val="0"/>
          <w:lang w:val="sq-AL"/>
        </w:rPr>
        <w:t>:</w:t>
      </w:r>
    </w:p>
    <w:p w14:paraId="3376F2C3" w14:textId="77777777" w:rsidR="00470977" w:rsidRDefault="00470977" w:rsidP="00470977">
      <w:pPr>
        <w:pStyle w:val="Heading4"/>
        <w:ind w:left="720"/>
        <w:rPr>
          <w:b w:val="0"/>
          <w:lang w:val="sq-AL"/>
        </w:rPr>
      </w:pPr>
    </w:p>
    <w:p w14:paraId="325542DD" w14:textId="77777777" w:rsidR="00D9651B" w:rsidRPr="00C036F6" w:rsidRDefault="00D9651B" w:rsidP="00470977">
      <w:pPr>
        <w:pStyle w:val="Heading4"/>
        <w:ind w:left="720"/>
        <w:rPr>
          <w:b w:val="0"/>
          <w:lang w:val="sq-AL"/>
        </w:rPr>
      </w:pPr>
      <w:r w:rsidRPr="00C036F6">
        <w:rPr>
          <w:b w:val="0"/>
          <w:lang w:val="sq-AL"/>
        </w:rPr>
        <w:t>• Ekspertët që flisnin gjuhën shqipe dhe serbe ishin në ekipin e intervistimit;</w:t>
      </w:r>
    </w:p>
    <w:p w14:paraId="0BF2E072" w14:textId="113B1215" w:rsidR="00D9651B" w:rsidRPr="00C036F6" w:rsidRDefault="00D9651B" w:rsidP="00470977">
      <w:pPr>
        <w:pStyle w:val="Heading4"/>
        <w:ind w:left="720"/>
        <w:rPr>
          <w:b w:val="0"/>
          <w:lang w:val="sq-AL"/>
        </w:rPr>
      </w:pPr>
      <w:r w:rsidRPr="00C036F6">
        <w:rPr>
          <w:b w:val="0"/>
          <w:lang w:val="sq-AL"/>
        </w:rPr>
        <w:t>• Intervistues</w:t>
      </w:r>
      <w:r w:rsidR="00470977">
        <w:rPr>
          <w:b w:val="0"/>
          <w:lang w:val="sq-AL"/>
        </w:rPr>
        <w:t xml:space="preserve">e </w:t>
      </w:r>
      <w:r w:rsidRPr="00C036F6">
        <w:rPr>
          <w:b w:val="0"/>
          <w:lang w:val="sq-AL"/>
        </w:rPr>
        <w:t xml:space="preserve">femra </w:t>
      </w:r>
      <w:r w:rsidR="00470977">
        <w:rPr>
          <w:b w:val="0"/>
          <w:lang w:val="sq-AL"/>
        </w:rPr>
        <w:t xml:space="preserve">kryen anketimin </w:t>
      </w:r>
      <w:r w:rsidRPr="00C036F6">
        <w:rPr>
          <w:b w:val="0"/>
          <w:lang w:val="sq-AL"/>
        </w:rPr>
        <w:t>me gratë;</w:t>
      </w:r>
    </w:p>
    <w:p w14:paraId="7F9925D0" w14:textId="77777777" w:rsidR="00D9651B" w:rsidRPr="00C036F6" w:rsidRDefault="00D9651B" w:rsidP="00470977">
      <w:pPr>
        <w:pStyle w:val="Heading4"/>
        <w:ind w:left="720"/>
        <w:rPr>
          <w:b w:val="0"/>
          <w:lang w:val="sq-AL"/>
        </w:rPr>
      </w:pPr>
      <w:r w:rsidRPr="00C036F6">
        <w:rPr>
          <w:b w:val="0"/>
          <w:lang w:val="sq-AL"/>
        </w:rPr>
        <w:t>• Konfidencialiteti ishte i lartë, veçanërisht për çështjet në lidhje me të ardhurat personale;</w:t>
      </w:r>
    </w:p>
    <w:p w14:paraId="314CA9CE" w14:textId="36E460A9" w:rsidR="00D9651B" w:rsidRPr="00C036F6" w:rsidRDefault="00470977" w:rsidP="00470977">
      <w:pPr>
        <w:pStyle w:val="Heading4"/>
        <w:ind w:left="720"/>
        <w:rPr>
          <w:b w:val="0"/>
          <w:lang w:val="sq-AL"/>
        </w:rPr>
      </w:pPr>
      <w:r>
        <w:rPr>
          <w:b w:val="0"/>
          <w:lang w:val="sq-AL"/>
        </w:rPr>
        <w:t xml:space="preserve">• Ekspertët printuan </w:t>
      </w:r>
      <w:r w:rsidR="00D9651B" w:rsidRPr="00C036F6">
        <w:rPr>
          <w:b w:val="0"/>
          <w:lang w:val="sq-AL"/>
        </w:rPr>
        <w:t>vizatime</w:t>
      </w:r>
      <w:r>
        <w:rPr>
          <w:b w:val="0"/>
          <w:lang w:val="sq-AL"/>
        </w:rPr>
        <w:t xml:space="preserve"> </w:t>
      </w:r>
      <w:r w:rsidR="00D9651B" w:rsidRPr="00C036F6">
        <w:rPr>
          <w:b w:val="0"/>
          <w:lang w:val="sq-AL"/>
        </w:rPr>
        <w:t>teknike me shtrirjen e propozuar dhe pronat kadastrale;</w:t>
      </w:r>
    </w:p>
    <w:p w14:paraId="651B0672" w14:textId="7DB096A5" w:rsidR="00D9651B" w:rsidRPr="00C036F6" w:rsidRDefault="00D9651B" w:rsidP="00470977">
      <w:pPr>
        <w:pStyle w:val="Heading4"/>
        <w:ind w:left="720"/>
        <w:rPr>
          <w:b w:val="0"/>
          <w:lang w:val="sq-AL"/>
        </w:rPr>
      </w:pPr>
      <w:r w:rsidRPr="00C036F6">
        <w:rPr>
          <w:b w:val="0"/>
          <w:lang w:val="sq-AL"/>
        </w:rPr>
        <w:t>• Ekspertët plotës</w:t>
      </w:r>
      <w:r w:rsidR="00470977">
        <w:rPr>
          <w:b w:val="0"/>
          <w:lang w:val="sq-AL"/>
        </w:rPr>
        <w:t xml:space="preserve">uan </w:t>
      </w:r>
      <w:r w:rsidRPr="00C036F6">
        <w:rPr>
          <w:b w:val="0"/>
          <w:lang w:val="sq-AL"/>
        </w:rPr>
        <w:t>pyetësorët gjatë intervistës;</w:t>
      </w:r>
    </w:p>
    <w:p w14:paraId="58D32F9C" w14:textId="6F20D212" w:rsidR="00D9651B" w:rsidRPr="00C036F6" w:rsidRDefault="00D9651B" w:rsidP="00470977">
      <w:pPr>
        <w:pStyle w:val="Heading4"/>
        <w:ind w:left="720"/>
        <w:rPr>
          <w:b w:val="0"/>
          <w:lang w:val="sq-AL"/>
        </w:rPr>
      </w:pPr>
      <w:r w:rsidRPr="00C036F6">
        <w:rPr>
          <w:b w:val="0"/>
          <w:lang w:val="sq-AL"/>
        </w:rPr>
        <w:t xml:space="preserve">• </w:t>
      </w:r>
      <w:r w:rsidR="00470977">
        <w:rPr>
          <w:b w:val="0"/>
          <w:lang w:val="sq-AL"/>
        </w:rPr>
        <w:t xml:space="preserve">Personat </w:t>
      </w:r>
      <w:r w:rsidRPr="00C036F6">
        <w:rPr>
          <w:b w:val="0"/>
          <w:lang w:val="sq-AL"/>
        </w:rPr>
        <w:t xml:space="preserve">e prekur u informuan </w:t>
      </w:r>
      <w:r w:rsidR="006E3282" w:rsidRPr="00C036F6">
        <w:rPr>
          <w:b w:val="0"/>
          <w:lang w:val="sq-AL"/>
        </w:rPr>
        <w:t>si</w:t>
      </w:r>
      <w:r w:rsidR="006E3282">
        <w:rPr>
          <w:b w:val="0"/>
          <w:lang w:val="sq-AL"/>
        </w:rPr>
        <w:t>ç</w:t>
      </w:r>
      <w:r w:rsidRPr="00C036F6">
        <w:rPr>
          <w:b w:val="0"/>
          <w:lang w:val="sq-AL"/>
        </w:rPr>
        <w:t xml:space="preserve"> duhet</w:t>
      </w:r>
      <w:r w:rsidR="00470977">
        <w:rPr>
          <w:b w:val="0"/>
          <w:lang w:val="sq-AL"/>
        </w:rPr>
        <w:t xml:space="preserve"> lidhur me</w:t>
      </w:r>
      <w:r w:rsidRPr="00C036F6">
        <w:rPr>
          <w:b w:val="0"/>
          <w:lang w:val="sq-AL"/>
        </w:rPr>
        <w:t>:</w:t>
      </w:r>
    </w:p>
    <w:p w14:paraId="38D6589A" w14:textId="36A75468" w:rsidR="00D9651B" w:rsidRPr="00C036F6" w:rsidRDefault="00D9651B" w:rsidP="00470977">
      <w:pPr>
        <w:pStyle w:val="Heading4"/>
        <w:ind w:left="1440"/>
        <w:rPr>
          <w:b w:val="0"/>
          <w:lang w:val="sq-AL"/>
        </w:rPr>
      </w:pPr>
      <w:r w:rsidRPr="00C036F6">
        <w:rPr>
          <w:b w:val="0"/>
          <w:lang w:val="sq-AL"/>
        </w:rPr>
        <w:t>o Lloji</w:t>
      </w:r>
      <w:r w:rsidR="00470977">
        <w:rPr>
          <w:b w:val="0"/>
          <w:lang w:val="sq-AL"/>
        </w:rPr>
        <w:t>n</w:t>
      </w:r>
      <w:r w:rsidRPr="00C036F6">
        <w:rPr>
          <w:b w:val="0"/>
          <w:lang w:val="sq-AL"/>
        </w:rPr>
        <w:t xml:space="preserve"> dhe madhësi</w:t>
      </w:r>
      <w:r w:rsidR="00470977">
        <w:rPr>
          <w:b w:val="0"/>
          <w:lang w:val="sq-AL"/>
        </w:rPr>
        <w:t>n</w:t>
      </w:r>
      <w:r w:rsidR="00952125">
        <w:rPr>
          <w:b w:val="0"/>
          <w:lang w:val="sq-AL"/>
        </w:rPr>
        <w:t>ë</w:t>
      </w:r>
      <w:r w:rsidR="00470977">
        <w:rPr>
          <w:b w:val="0"/>
          <w:lang w:val="sq-AL"/>
        </w:rPr>
        <w:t xml:space="preserve"> </w:t>
      </w:r>
      <w:r w:rsidRPr="00C036F6">
        <w:rPr>
          <w:b w:val="0"/>
          <w:lang w:val="sq-AL"/>
        </w:rPr>
        <w:t>e ndikimit s</w:t>
      </w:r>
      <w:r w:rsidR="006E3282">
        <w:rPr>
          <w:b w:val="0"/>
          <w:lang w:val="sq-AL"/>
        </w:rPr>
        <w:t xml:space="preserve">ocial </w:t>
      </w:r>
      <w:r w:rsidR="00470977" w:rsidRPr="00C036F6">
        <w:rPr>
          <w:b w:val="0"/>
          <w:lang w:val="sq-AL"/>
        </w:rPr>
        <w:t xml:space="preserve">të parashikuar </w:t>
      </w:r>
      <w:r w:rsidRPr="00C036F6">
        <w:rPr>
          <w:b w:val="0"/>
          <w:lang w:val="sq-AL"/>
        </w:rPr>
        <w:t>në pasurinë e tyre;</w:t>
      </w:r>
    </w:p>
    <w:p w14:paraId="1211D920" w14:textId="481C11AE" w:rsidR="00D9651B" w:rsidRPr="00C036F6" w:rsidRDefault="00D9651B" w:rsidP="00470977">
      <w:pPr>
        <w:pStyle w:val="Heading4"/>
        <w:ind w:left="1440"/>
        <w:rPr>
          <w:b w:val="0"/>
          <w:lang w:val="sq-AL"/>
        </w:rPr>
      </w:pPr>
      <w:r w:rsidRPr="00C036F6">
        <w:rPr>
          <w:b w:val="0"/>
          <w:lang w:val="sq-AL"/>
        </w:rPr>
        <w:t xml:space="preserve">o </w:t>
      </w:r>
      <w:r w:rsidR="006E3282">
        <w:rPr>
          <w:b w:val="0"/>
          <w:lang w:val="sq-AL"/>
        </w:rPr>
        <w:t>P</w:t>
      </w:r>
      <w:r w:rsidRPr="00C036F6">
        <w:rPr>
          <w:b w:val="0"/>
          <w:lang w:val="sq-AL"/>
        </w:rPr>
        <w:t>rocedurat e shpronësimit dhe mekanizmat e ank</w:t>
      </w:r>
      <w:r w:rsidR="00470977">
        <w:rPr>
          <w:b w:val="0"/>
          <w:lang w:val="sq-AL"/>
        </w:rPr>
        <w:t>imit</w:t>
      </w:r>
      <w:r w:rsidRPr="00C036F6">
        <w:rPr>
          <w:b w:val="0"/>
          <w:lang w:val="sq-AL"/>
        </w:rPr>
        <w:t>.</w:t>
      </w:r>
    </w:p>
    <w:p w14:paraId="3495A060" w14:textId="77777777" w:rsidR="00470977" w:rsidRDefault="00470977" w:rsidP="00D9651B">
      <w:pPr>
        <w:pStyle w:val="Heading4"/>
        <w:rPr>
          <w:b w:val="0"/>
          <w:lang w:val="sq-AL"/>
        </w:rPr>
      </w:pPr>
    </w:p>
    <w:p w14:paraId="4869A810" w14:textId="66FB76F5" w:rsidR="00D9651B" w:rsidRPr="00C036F6" w:rsidRDefault="00D9651B" w:rsidP="00D9651B">
      <w:pPr>
        <w:pStyle w:val="Heading4"/>
        <w:rPr>
          <w:b w:val="0"/>
          <w:highlight w:val="green"/>
          <w:lang w:val="sq-AL"/>
        </w:rPr>
      </w:pPr>
      <w:r w:rsidRPr="00C036F6">
        <w:rPr>
          <w:b w:val="0"/>
          <w:lang w:val="sq-AL"/>
        </w:rPr>
        <w:t>E njëjta procedurë u aplikua për intervistat e</w:t>
      </w:r>
      <w:r w:rsidR="009E3035">
        <w:rPr>
          <w:b w:val="0"/>
          <w:lang w:val="sq-AL"/>
        </w:rPr>
        <w:t xml:space="preserve"> kryera </w:t>
      </w:r>
      <w:r w:rsidRPr="00C036F6">
        <w:rPr>
          <w:b w:val="0"/>
          <w:lang w:val="sq-AL"/>
        </w:rPr>
        <w:t>në terren.</w:t>
      </w:r>
    </w:p>
    <w:p w14:paraId="6BC26E9B" w14:textId="77777777" w:rsidR="00095A79" w:rsidRDefault="00095A79" w:rsidP="00A26084">
      <w:pPr>
        <w:pStyle w:val="Heading4"/>
        <w:rPr>
          <w:lang w:val="sq-AL"/>
        </w:rPr>
      </w:pPr>
    </w:p>
    <w:p w14:paraId="65023264" w14:textId="561BAAD7" w:rsidR="00486184" w:rsidRPr="00C036F6" w:rsidRDefault="00486184" w:rsidP="00A26084">
      <w:pPr>
        <w:pStyle w:val="Heading4"/>
        <w:rPr>
          <w:lang w:val="sq-AL"/>
        </w:rPr>
      </w:pPr>
      <w:r w:rsidRPr="00C036F6">
        <w:rPr>
          <w:lang w:val="sq-AL"/>
        </w:rPr>
        <w:t>Peri</w:t>
      </w:r>
      <w:r w:rsidR="009E3035">
        <w:rPr>
          <w:lang w:val="sq-AL"/>
        </w:rPr>
        <w:t>udha p</w:t>
      </w:r>
      <w:r w:rsidR="00952125">
        <w:rPr>
          <w:lang w:val="sq-AL"/>
        </w:rPr>
        <w:t>ë</w:t>
      </w:r>
      <w:r w:rsidR="009E3035">
        <w:rPr>
          <w:lang w:val="sq-AL"/>
        </w:rPr>
        <w:t xml:space="preserve">r intervistat </w:t>
      </w:r>
    </w:p>
    <w:p w14:paraId="1C2A4411" w14:textId="3D36C068" w:rsidR="009E3035" w:rsidRPr="009E3035" w:rsidRDefault="009E3035" w:rsidP="009E3035">
      <w:pPr>
        <w:pStyle w:val="BodyText"/>
        <w:rPr>
          <w:lang w:val="sq-AL"/>
        </w:rPr>
      </w:pPr>
      <w:r>
        <w:rPr>
          <w:lang w:val="sq-AL"/>
        </w:rPr>
        <w:t>I</w:t>
      </w:r>
      <w:r w:rsidRPr="009E3035">
        <w:rPr>
          <w:lang w:val="sq-AL"/>
        </w:rPr>
        <w:t>ntervistat u realizuan në Shtator 2018. Intervistat u organizuan për dy (2) ditë në Klinë dhe Pejë.</w:t>
      </w:r>
    </w:p>
    <w:p w14:paraId="5551985B" w14:textId="67475AA9" w:rsidR="00486184" w:rsidRPr="00C036F6" w:rsidRDefault="009E3035" w:rsidP="00ED5B8D">
      <w:pPr>
        <w:pStyle w:val="BodyText"/>
        <w:rPr>
          <w:lang w:val="sq-AL"/>
        </w:rPr>
      </w:pPr>
      <w:r w:rsidRPr="009E3035">
        <w:rPr>
          <w:lang w:val="sq-AL"/>
        </w:rPr>
        <w:t xml:space="preserve">Pyetësorët </w:t>
      </w:r>
      <w:r w:rsidRPr="006E3282">
        <w:rPr>
          <w:lang w:val="sq-AL"/>
        </w:rPr>
        <w:t xml:space="preserve">janë ofruar në gjuhën shqipe ose serbe, sipas gjuhës amtare të pronarëve. </w:t>
      </w:r>
      <w:r w:rsidR="006E3282" w:rsidRPr="006E3282">
        <w:rPr>
          <w:lang w:val="sq-AL"/>
        </w:rPr>
        <w:t>F</w:t>
      </w:r>
      <w:r w:rsidRPr="006E3282">
        <w:rPr>
          <w:lang w:val="sq-AL"/>
        </w:rPr>
        <w:t xml:space="preserve">ormati  i pyetësorit është </w:t>
      </w:r>
      <w:r w:rsidRPr="00FB14A4">
        <w:rPr>
          <w:lang w:val="sq-AL"/>
        </w:rPr>
        <w:t xml:space="preserve">dhënë menjëherë pas tabelës që përmbledh të dhënat e mbledhura përmes </w:t>
      </w:r>
      <w:r w:rsidR="006E3282" w:rsidRPr="00FB14A4">
        <w:rPr>
          <w:lang w:val="sq-AL"/>
        </w:rPr>
        <w:t>anketimeve</w:t>
      </w:r>
      <w:r w:rsidR="00486184" w:rsidRPr="00FB14A4">
        <w:rPr>
          <w:lang w:val="sq-AL"/>
        </w:rPr>
        <w:t>.</w:t>
      </w:r>
    </w:p>
    <w:p w14:paraId="065BD7C3" w14:textId="77777777" w:rsidR="00486184" w:rsidRPr="00C036F6" w:rsidRDefault="00486184" w:rsidP="00486184">
      <w:pPr>
        <w:spacing w:before="240"/>
        <w:jc w:val="center"/>
        <w:rPr>
          <w:rFonts w:asciiTheme="minorHAnsi" w:hAnsiTheme="minorHAnsi" w:cstheme="minorHAnsi"/>
          <w:sz w:val="20"/>
          <w:szCs w:val="20"/>
          <w:lang w:val="sq-AL"/>
        </w:rPr>
      </w:pPr>
      <w:r w:rsidRPr="00C036F6">
        <w:rPr>
          <w:noProof/>
          <w:lang w:eastAsia="en-US"/>
        </w:rPr>
        <w:drawing>
          <wp:inline distT="0" distB="0" distL="0" distR="0" wp14:anchorId="4183D57F" wp14:editId="79A240E0">
            <wp:extent cx="4552950" cy="3414713"/>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8649" cy="3418987"/>
                    </a:xfrm>
                    <a:prstGeom prst="rect">
                      <a:avLst/>
                    </a:prstGeom>
                    <a:noFill/>
                    <a:ln>
                      <a:noFill/>
                    </a:ln>
                  </pic:spPr>
                </pic:pic>
              </a:graphicData>
            </a:graphic>
          </wp:inline>
        </w:drawing>
      </w:r>
    </w:p>
    <w:p w14:paraId="0C710D50" w14:textId="5ED5F5DB" w:rsidR="00486184" w:rsidRPr="00C036F6" w:rsidRDefault="009E3035" w:rsidP="00486184">
      <w:pPr>
        <w:jc w:val="center"/>
        <w:rPr>
          <w:rFonts w:asciiTheme="minorHAnsi" w:hAnsiTheme="minorHAnsi"/>
          <w:i/>
          <w:sz w:val="20"/>
          <w:szCs w:val="20"/>
          <w:lang w:val="sq-AL"/>
        </w:rPr>
      </w:pPr>
      <w:r>
        <w:rPr>
          <w:rFonts w:asciiTheme="minorHAnsi" w:hAnsiTheme="minorHAnsi"/>
          <w:i/>
          <w:sz w:val="20"/>
          <w:szCs w:val="20"/>
          <w:lang w:val="sq-AL"/>
        </w:rPr>
        <w:t>Burimi</w:t>
      </w:r>
      <w:r w:rsidR="00486184" w:rsidRPr="00C036F6">
        <w:rPr>
          <w:rFonts w:asciiTheme="minorHAnsi" w:hAnsiTheme="minorHAnsi"/>
          <w:i/>
          <w:sz w:val="20"/>
          <w:szCs w:val="20"/>
          <w:lang w:val="sq-AL"/>
        </w:rPr>
        <w:t xml:space="preserve">: IPF6, </w:t>
      </w:r>
      <w:r>
        <w:rPr>
          <w:rFonts w:asciiTheme="minorHAnsi" w:hAnsiTheme="minorHAnsi"/>
          <w:i/>
          <w:sz w:val="20"/>
          <w:szCs w:val="20"/>
          <w:lang w:val="sq-AL"/>
        </w:rPr>
        <w:t>sesioni i plot</w:t>
      </w:r>
      <w:r w:rsidR="00952125">
        <w:rPr>
          <w:rFonts w:asciiTheme="minorHAnsi" w:hAnsiTheme="minorHAnsi"/>
          <w:i/>
          <w:sz w:val="20"/>
          <w:szCs w:val="20"/>
          <w:lang w:val="sq-AL"/>
        </w:rPr>
        <w:t>ë</w:t>
      </w:r>
      <w:r>
        <w:rPr>
          <w:rFonts w:asciiTheme="minorHAnsi" w:hAnsiTheme="minorHAnsi"/>
          <w:i/>
          <w:sz w:val="20"/>
          <w:szCs w:val="20"/>
          <w:lang w:val="sq-AL"/>
        </w:rPr>
        <w:t>simit t</w:t>
      </w:r>
      <w:r w:rsidR="00952125">
        <w:rPr>
          <w:rFonts w:asciiTheme="minorHAnsi" w:hAnsiTheme="minorHAnsi"/>
          <w:i/>
          <w:sz w:val="20"/>
          <w:szCs w:val="20"/>
          <w:lang w:val="sq-AL"/>
        </w:rPr>
        <w:t>ë</w:t>
      </w:r>
      <w:r>
        <w:rPr>
          <w:rFonts w:asciiTheme="minorHAnsi" w:hAnsiTheme="minorHAnsi"/>
          <w:i/>
          <w:sz w:val="20"/>
          <w:szCs w:val="20"/>
          <w:lang w:val="sq-AL"/>
        </w:rPr>
        <w:t xml:space="preserve"> pyet</w:t>
      </w:r>
      <w:r w:rsidR="00952125">
        <w:rPr>
          <w:rFonts w:asciiTheme="minorHAnsi" w:hAnsiTheme="minorHAnsi"/>
          <w:i/>
          <w:sz w:val="20"/>
          <w:szCs w:val="20"/>
          <w:lang w:val="sq-AL"/>
        </w:rPr>
        <w:t>ë</w:t>
      </w:r>
      <w:r>
        <w:rPr>
          <w:rFonts w:asciiTheme="minorHAnsi" w:hAnsiTheme="minorHAnsi"/>
          <w:i/>
          <w:sz w:val="20"/>
          <w:szCs w:val="20"/>
          <w:lang w:val="sq-AL"/>
        </w:rPr>
        <w:t>sorit n</w:t>
      </w:r>
      <w:r w:rsidR="00952125">
        <w:rPr>
          <w:rFonts w:asciiTheme="minorHAnsi" w:hAnsiTheme="minorHAnsi"/>
          <w:i/>
          <w:sz w:val="20"/>
          <w:szCs w:val="20"/>
          <w:lang w:val="sq-AL"/>
        </w:rPr>
        <w:t>ë</w:t>
      </w:r>
      <w:r>
        <w:rPr>
          <w:rFonts w:asciiTheme="minorHAnsi" w:hAnsiTheme="minorHAnsi"/>
          <w:i/>
          <w:sz w:val="20"/>
          <w:szCs w:val="20"/>
          <w:lang w:val="sq-AL"/>
        </w:rPr>
        <w:t xml:space="preserve"> Bashkin</w:t>
      </w:r>
      <w:r w:rsidR="00952125">
        <w:rPr>
          <w:rFonts w:asciiTheme="minorHAnsi" w:hAnsiTheme="minorHAnsi"/>
          <w:i/>
          <w:sz w:val="20"/>
          <w:szCs w:val="20"/>
          <w:lang w:val="sq-AL"/>
        </w:rPr>
        <w:t>ë</w:t>
      </w:r>
      <w:r>
        <w:rPr>
          <w:rFonts w:asciiTheme="minorHAnsi" w:hAnsiTheme="minorHAnsi"/>
          <w:i/>
          <w:sz w:val="20"/>
          <w:szCs w:val="20"/>
          <w:lang w:val="sq-AL"/>
        </w:rPr>
        <w:t xml:space="preserve"> e Pej</w:t>
      </w:r>
      <w:r w:rsidR="00952125">
        <w:rPr>
          <w:rFonts w:asciiTheme="minorHAnsi" w:hAnsiTheme="minorHAnsi"/>
          <w:i/>
          <w:sz w:val="20"/>
          <w:szCs w:val="20"/>
          <w:lang w:val="sq-AL"/>
        </w:rPr>
        <w:t>ë</w:t>
      </w:r>
      <w:r>
        <w:rPr>
          <w:rFonts w:asciiTheme="minorHAnsi" w:hAnsiTheme="minorHAnsi"/>
          <w:i/>
          <w:sz w:val="20"/>
          <w:szCs w:val="20"/>
          <w:lang w:val="sq-AL"/>
        </w:rPr>
        <w:t>s</w:t>
      </w:r>
      <w:r w:rsidR="00486184" w:rsidRPr="00C036F6">
        <w:rPr>
          <w:rFonts w:asciiTheme="minorHAnsi" w:hAnsiTheme="minorHAnsi"/>
          <w:i/>
          <w:sz w:val="20"/>
          <w:szCs w:val="20"/>
          <w:lang w:val="sq-AL"/>
        </w:rPr>
        <w:t>, 2018.</w:t>
      </w:r>
    </w:p>
    <w:p w14:paraId="0D6A2FBA" w14:textId="0350EE5C" w:rsidR="00486184" w:rsidRPr="00C036F6" w:rsidRDefault="006E3282" w:rsidP="00A26084">
      <w:pPr>
        <w:pStyle w:val="Heading4"/>
        <w:rPr>
          <w:lang w:val="sq-AL"/>
        </w:rPr>
      </w:pPr>
      <w:r>
        <w:rPr>
          <w:lang w:val="sq-AL"/>
        </w:rPr>
        <w:t>A</w:t>
      </w:r>
      <w:r w:rsidR="009E3035">
        <w:rPr>
          <w:lang w:val="sq-AL"/>
        </w:rPr>
        <w:t>nketimi i pronar</w:t>
      </w:r>
      <w:r w:rsidR="00952125">
        <w:rPr>
          <w:lang w:val="sq-AL"/>
        </w:rPr>
        <w:t>ë</w:t>
      </w:r>
      <w:r>
        <w:rPr>
          <w:lang w:val="sq-AL"/>
        </w:rPr>
        <w:t xml:space="preserve">ve </w:t>
      </w:r>
      <w:r w:rsidR="009E3035">
        <w:rPr>
          <w:lang w:val="sq-AL"/>
        </w:rPr>
        <w:t>serb</w:t>
      </w:r>
      <w:r w:rsidR="00952125">
        <w:rPr>
          <w:lang w:val="sq-AL"/>
        </w:rPr>
        <w:t>ë</w:t>
      </w:r>
      <w:r w:rsidR="009E3035">
        <w:rPr>
          <w:lang w:val="sq-AL"/>
        </w:rPr>
        <w:t xml:space="preserve"> </w:t>
      </w:r>
    </w:p>
    <w:p w14:paraId="6C93E379" w14:textId="47A1004B" w:rsidR="00D9651B" w:rsidRPr="00C036F6" w:rsidRDefault="00D9651B" w:rsidP="00D9651B">
      <w:pPr>
        <w:pStyle w:val="BodyText"/>
        <w:rPr>
          <w:lang w:val="sq-AL"/>
        </w:rPr>
      </w:pPr>
      <w:r w:rsidRPr="00C036F6">
        <w:rPr>
          <w:lang w:val="sq-AL"/>
        </w:rPr>
        <w:t xml:space="preserve">Nëntë nga 14 pronarë nga komuna e Klinës janë me </w:t>
      </w:r>
      <w:r w:rsidR="009E3035">
        <w:rPr>
          <w:lang w:val="sq-AL"/>
        </w:rPr>
        <w:t xml:space="preserve">etni </w:t>
      </w:r>
      <w:r w:rsidRPr="00C036F6">
        <w:rPr>
          <w:lang w:val="sq-AL"/>
        </w:rPr>
        <w:t xml:space="preserve">serbe. Ekipi </w:t>
      </w:r>
      <w:r w:rsidR="006E3282">
        <w:rPr>
          <w:lang w:val="sq-AL"/>
        </w:rPr>
        <w:t xml:space="preserve">i </w:t>
      </w:r>
      <w:r w:rsidRPr="00C036F6">
        <w:rPr>
          <w:lang w:val="sq-AL"/>
        </w:rPr>
        <w:t>anket</w:t>
      </w:r>
      <w:r w:rsidR="006E3282">
        <w:rPr>
          <w:lang w:val="sq-AL"/>
        </w:rPr>
        <w:t>imit s</w:t>
      </w:r>
      <w:r w:rsidRPr="00C036F6">
        <w:rPr>
          <w:lang w:val="sq-AL"/>
        </w:rPr>
        <w:t>ocial</w:t>
      </w:r>
      <w:r w:rsidR="006E3282">
        <w:rPr>
          <w:lang w:val="sq-AL"/>
        </w:rPr>
        <w:t xml:space="preserve"> </w:t>
      </w:r>
      <w:r w:rsidRPr="00C036F6">
        <w:rPr>
          <w:lang w:val="sq-AL"/>
        </w:rPr>
        <w:t>vizitoi zyrën e kadastrës në komunën e Klinës për të verifikuar nëse pronarët serbë që sh</w:t>
      </w:r>
      <w:r w:rsidRPr="006E3282">
        <w:rPr>
          <w:lang w:val="sq-AL"/>
        </w:rPr>
        <w:t xml:space="preserve">itën pronat ishin aktualisht në Kosovë apo banojnë në Serbi, </w:t>
      </w:r>
      <w:r w:rsidR="009E3035" w:rsidRPr="006E3282">
        <w:rPr>
          <w:lang w:val="sq-AL"/>
        </w:rPr>
        <w:t>ku zbuluan</w:t>
      </w:r>
      <w:r w:rsidRPr="006E3282">
        <w:rPr>
          <w:lang w:val="sq-AL"/>
        </w:rPr>
        <w:t xml:space="preserve"> se pronat nuk ishin </w:t>
      </w:r>
      <w:r w:rsidR="006E3282" w:rsidRPr="006E3282">
        <w:rPr>
          <w:lang w:val="sq-AL"/>
        </w:rPr>
        <w:t xml:space="preserve">hedhur </w:t>
      </w:r>
      <w:r w:rsidR="009E3035" w:rsidRPr="006E3282">
        <w:rPr>
          <w:lang w:val="sq-AL"/>
        </w:rPr>
        <w:t xml:space="preserve">fare </w:t>
      </w:r>
      <w:r w:rsidR="006E3282" w:rsidRPr="006E3282">
        <w:rPr>
          <w:lang w:val="sq-AL"/>
        </w:rPr>
        <w:t xml:space="preserve">mbi </w:t>
      </w:r>
      <w:r w:rsidRPr="006E3282">
        <w:rPr>
          <w:lang w:val="sq-AL"/>
        </w:rPr>
        <w:t xml:space="preserve">emrat e pronarëve të rinj. Ekipi i </w:t>
      </w:r>
      <w:r w:rsidR="009E3035" w:rsidRPr="006E3282">
        <w:rPr>
          <w:lang w:val="sq-AL"/>
        </w:rPr>
        <w:t>Nj</w:t>
      </w:r>
      <w:r w:rsidR="006E3282" w:rsidRPr="006E3282">
        <w:rPr>
          <w:lang w:val="sq-AL"/>
        </w:rPr>
        <w:t>Z</w:t>
      </w:r>
      <w:r w:rsidR="009E3035" w:rsidRPr="006E3282">
        <w:rPr>
          <w:lang w:val="sq-AL"/>
        </w:rPr>
        <w:t xml:space="preserve">P </w:t>
      </w:r>
      <w:r w:rsidRPr="006E3282">
        <w:rPr>
          <w:lang w:val="sq-AL"/>
        </w:rPr>
        <w:t xml:space="preserve">verifikoi disa parcela në kadastrën e shitur nga </w:t>
      </w:r>
      <w:r w:rsidR="009E3035" w:rsidRPr="006E3282">
        <w:rPr>
          <w:lang w:val="sq-AL"/>
        </w:rPr>
        <w:t>pronar</w:t>
      </w:r>
      <w:r w:rsidR="00952125" w:rsidRPr="006E3282">
        <w:rPr>
          <w:lang w:val="sq-AL"/>
        </w:rPr>
        <w:t>ë</w:t>
      </w:r>
      <w:r w:rsidR="009E3035" w:rsidRPr="006E3282">
        <w:rPr>
          <w:lang w:val="sq-AL"/>
        </w:rPr>
        <w:t xml:space="preserve">t </w:t>
      </w:r>
      <w:r w:rsidRPr="006E3282">
        <w:rPr>
          <w:lang w:val="sq-AL"/>
        </w:rPr>
        <w:t>serbë</w:t>
      </w:r>
      <w:r w:rsidR="009E3035" w:rsidRPr="006E3282">
        <w:rPr>
          <w:lang w:val="sq-AL"/>
        </w:rPr>
        <w:t xml:space="preserve"> tek ata </w:t>
      </w:r>
      <w:r w:rsidRPr="006E3282">
        <w:rPr>
          <w:lang w:val="sq-AL"/>
        </w:rPr>
        <w:t xml:space="preserve">shqiptarë, </w:t>
      </w:r>
      <w:r w:rsidR="009E3035" w:rsidRPr="006E3282">
        <w:rPr>
          <w:lang w:val="sq-AL"/>
        </w:rPr>
        <w:t xml:space="preserve">ku zbuloi se </w:t>
      </w:r>
      <w:r w:rsidRPr="006E3282">
        <w:rPr>
          <w:lang w:val="sq-AL"/>
        </w:rPr>
        <w:t>pasuritë janë shitur, por</w:t>
      </w:r>
      <w:r w:rsidR="009E3035" w:rsidRPr="006E3282">
        <w:rPr>
          <w:lang w:val="sq-AL"/>
        </w:rPr>
        <w:t xml:space="preserve"> nuk jan</w:t>
      </w:r>
      <w:r w:rsidR="00952125" w:rsidRPr="006E3282">
        <w:rPr>
          <w:lang w:val="sq-AL"/>
        </w:rPr>
        <w:t>ë</w:t>
      </w:r>
      <w:r w:rsidR="009E3035" w:rsidRPr="006E3282">
        <w:rPr>
          <w:lang w:val="sq-AL"/>
        </w:rPr>
        <w:t xml:space="preserve"> pasqyruar ndryshimet e titullit</w:t>
      </w:r>
      <w:r w:rsidRPr="006E3282">
        <w:rPr>
          <w:lang w:val="sq-AL"/>
        </w:rPr>
        <w:t>.</w:t>
      </w:r>
    </w:p>
    <w:p w14:paraId="7F702C58" w14:textId="7839FF2E" w:rsidR="00486184" w:rsidRPr="00C036F6" w:rsidRDefault="00D9651B" w:rsidP="009E3035">
      <w:pPr>
        <w:pStyle w:val="BodyText"/>
        <w:rPr>
          <w:szCs w:val="22"/>
          <w:lang w:val="sq-AL"/>
        </w:rPr>
      </w:pPr>
      <w:r w:rsidRPr="00C036F6">
        <w:rPr>
          <w:lang w:val="sq-AL"/>
        </w:rPr>
        <w:lastRenderedPageBreak/>
        <w:t xml:space="preserve">Meqenëse shumica e pronarëve serbë janë larguar nga rajoni, nuk ishte e mundur </w:t>
      </w:r>
      <w:r w:rsidR="009E3035">
        <w:rPr>
          <w:lang w:val="sq-AL"/>
        </w:rPr>
        <w:t xml:space="preserve">ti takonim ata </w:t>
      </w:r>
      <w:r w:rsidRPr="00C036F6">
        <w:rPr>
          <w:lang w:val="sq-AL"/>
        </w:rPr>
        <w:t>gjatë anket</w:t>
      </w:r>
      <w:r w:rsidR="006E3282">
        <w:rPr>
          <w:lang w:val="sq-AL"/>
        </w:rPr>
        <w:t xml:space="preserve">imeve të mëpasshme </w:t>
      </w:r>
      <w:r w:rsidRPr="00C036F6">
        <w:rPr>
          <w:lang w:val="sq-AL"/>
        </w:rPr>
        <w:t xml:space="preserve">në </w:t>
      </w:r>
      <w:r w:rsidRPr="006E3282">
        <w:rPr>
          <w:lang w:val="sq-AL"/>
        </w:rPr>
        <w:t xml:space="preserve">terren për t'i intervistuar ata drejtpërdrejt në pronën e tyre. Më 18 Dhjetor 2018, ekipi i </w:t>
      </w:r>
      <w:r w:rsidR="009E3035" w:rsidRPr="006E3282">
        <w:rPr>
          <w:lang w:val="sq-AL"/>
        </w:rPr>
        <w:t xml:space="preserve">anketimit social i </w:t>
      </w:r>
      <w:r w:rsidRPr="006E3282">
        <w:rPr>
          <w:lang w:val="sq-AL"/>
        </w:rPr>
        <w:t>IPF6 shkoi në Jagodin</w:t>
      </w:r>
      <w:r w:rsidR="00952125" w:rsidRPr="006E3282">
        <w:rPr>
          <w:lang w:val="sq-AL"/>
        </w:rPr>
        <w:t>ë</w:t>
      </w:r>
      <w:r w:rsidRPr="006E3282">
        <w:rPr>
          <w:lang w:val="sq-AL"/>
        </w:rPr>
        <w:t xml:space="preserve"> për të takuar një prej këtyre pronarëve. Përshkrimi i takimit mund të gjendet</w:t>
      </w:r>
      <w:r w:rsidRPr="00C036F6">
        <w:rPr>
          <w:lang w:val="sq-AL"/>
        </w:rPr>
        <w:t xml:space="preserve"> në Shtojcën 2 pasi </w:t>
      </w:r>
      <w:r w:rsidR="009E3035">
        <w:rPr>
          <w:lang w:val="sq-AL"/>
        </w:rPr>
        <w:t>t</w:t>
      </w:r>
      <w:r w:rsidR="00952125">
        <w:rPr>
          <w:lang w:val="sq-AL"/>
        </w:rPr>
        <w:t>ë</w:t>
      </w:r>
      <w:r w:rsidR="009E3035">
        <w:rPr>
          <w:lang w:val="sq-AL"/>
        </w:rPr>
        <w:t xml:space="preserve"> dh</w:t>
      </w:r>
      <w:r w:rsidR="00952125">
        <w:rPr>
          <w:lang w:val="sq-AL"/>
        </w:rPr>
        <w:t>ë</w:t>
      </w:r>
      <w:r w:rsidR="009E3035">
        <w:rPr>
          <w:lang w:val="sq-AL"/>
        </w:rPr>
        <w:t xml:space="preserve">na </w:t>
      </w:r>
      <w:r w:rsidRPr="00C036F6">
        <w:rPr>
          <w:lang w:val="sq-AL"/>
        </w:rPr>
        <w:t>personale nuk mund të bëhen publike.</w:t>
      </w:r>
    </w:p>
    <w:p w14:paraId="5F987820" w14:textId="77777777" w:rsidR="002E1468" w:rsidRDefault="00D9651B" w:rsidP="009E3035">
      <w:pPr>
        <w:pStyle w:val="BodyText"/>
        <w:rPr>
          <w:rStyle w:val="Emphasis"/>
          <w:i w:val="0"/>
          <w:iCs w:val="0"/>
          <w:lang w:val="sq-AL"/>
        </w:rPr>
      </w:pPr>
      <w:r w:rsidRPr="00C036F6">
        <w:rPr>
          <w:rStyle w:val="Emphasis"/>
          <w:i w:val="0"/>
          <w:iCs w:val="0"/>
          <w:lang w:val="sq-AL"/>
        </w:rPr>
        <w:t>Më 27</w:t>
      </w:r>
      <w:r w:rsidR="009E3035">
        <w:rPr>
          <w:rStyle w:val="Emphasis"/>
          <w:i w:val="0"/>
          <w:iCs w:val="0"/>
          <w:lang w:val="sq-AL"/>
        </w:rPr>
        <w:t xml:space="preserve"> </w:t>
      </w:r>
      <w:r w:rsidR="009E3035" w:rsidRPr="00C036F6">
        <w:rPr>
          <w:rStyle w:val="Emphasis"/>
          <w:i w:val="0"/>
          <w:iCs w:val="0"/>
          <w:lang w:val="sq-AL"/>
        </w:rPr>
        <w:t>qershor</w:t>
      </w:r>
      <w:r w:rsidR="009E3035">
        <w:rPr>
          <w:rStyle w:val="Emphasis"/>
          <w:i w:val="0"/>
          <w:iCs w:val="0"/>
          <w:lang w:val="sq-AL"/>
        </w:rPr>
        <w:t xml:space="preserve"> </w:t>
      </w:r>
      <w:r w:rsidR="009E3035" w:rsidRPr="00C036F6">
        <w:rPr>
          <w:rStyle w:val="Emphasis"/>
          <w:i w:val="0"/>
          <w:iCs w:val="0"/>
          <w:lang w:val="sq-AL"/>
        </w:rPr>
        <w:t>2019</w:t>
      </w:r>
      <w:r w:rsidRPr="00C036F6">
        <w:rPr>
          <w:rStyle w:val="Emphasis"/>
          <w:i w:val="0"/>
          <w:iCs w:val="0"/>
          <w:lang w:val="sq-AL"/>
        </w:rPr>
        <w:t>, kryetarët e komunave të Klinës dhe Pejës u informuan me e</w:t>
      </w:r>
      <w:r w:rsidR="009E3035">
        <w:rPr>
          <w:rStyle w:val="Emphasis"/>
          <w:i w:val="0"/>
          <w:iCs w:val="0"/>
          <w:lang w:val="sq-AL"/>
        </w:rPr>
        <w:t>-</w:t>
      </w:r>
      <w:r w:rsidRPr="00C036F6">
        <w:rPr>
          <w:rStyle w:val="Emphasis"/>
          <w:i w:val="0"/>
          <w:iCs w:val="0"/>
          <w:lang w:val="sq-AL"/>
        </w:rPr>
        <w:t>mail se Nj</w:t>
      </w:r>
      <w:r w:rsidR="006E3282">
        <w:rPr>
          <w:rStyle w:val="Emphasis"/>
          <w:i w:val="0"/>
          <w:iCs w:val="0"/>
          <w:lang w:val="sq-AL"/>
        </w:rPr>
        <w:t>Z</w:t>
      </w:r>
      <w:r w:rsidR="009E3035">
        <w:rPr>
          <w:rStyle w:val="Emphasis"/>
          <w:i w:val="0"/>
          <w:iCs w:val="0"/>
          <w:lang w:val="sq-AL"/>
        </w:rPr>
        <w:t xml:space="preserve">P </w:t>
      </w:r>
      <w:r w:rsidRPr="00C036F6">
        <w:rPr>
          <w:rStyle w:val="Emphasis"/>
          <w:i w:val="0"/>
          <w:iCs w:val="0"/>
          <w:lang w:val="sq-AL"/>
        </w:rPr>
        <w:t xml:space="preserve">ishte në kërkim të informacionit shtesë </w:t>
      </w:r>
      <w:r w:rsidR="009E3035">
        <w:rPr>
          <w:rStyle w:val="Emphasis"/>
          <w:i w:val="0"/>
          <w:iCs w:val="0"/>
          <w:lang w:val="sq-AL"/>
        </w:rPr>
        <w:t>n</w:t>
      </w:r>
      <w:r w:rsidR="00952125">
        <w:rPr>
          <w:rStyle w:val="Emphasis"/>
          <w:i w:val="0"/>
          <w:iCs w:val="0"/>
          <w:lang w:val="sq-AL"/>
        </w:rPr>
        <w:t>ë</w:t>
      </w:r>
      <w:r w:rsidR="009E3035">
        <w:rPr>
          <w:rStyle w:val="Emphasis"/>
          <w:i w:val="0"/>
          <w:iCs w:val="0"/>
          <w:lang w:val="sq-AL"/>
        </w:rPr>
        <w:t xml:space="preserve"> radh</w:t>
      </w:r>
      <w:r w:rsidR="00952125">
        <w:rPr>
          <w:rStyle w:val="Emphasis"/>
          <w:i w:val="0"/>
          <w:iCs w:val="0"/>
          <w:lang w:val="sq-AL"/>
        </w:rPr>
        <w:t>ë</w:t>
      </w:r>
      <w:r w:rsidR="009E3035">
        <w:rPr>
          <w:rStyle w:val="Emphasis"/>
          <w:i w:val="0"/>
          <w:iCs w:val="0"/>
          <w:lang w:val="sq-AL"/>
        </w:rPr>
        <w:t xml:space="preserve">t e </w:t>
      </w:r>
      <w:r w:rsidR="006E3282">
        <w:rPr>
          <w:rStyle w:val="Emphasis"/>
          <w:i w:val="0"/>
          <w:iCs w:val="0"/>
          <w:lang w:val="sq-AL"/>
        </w:rPr>
        <w:t xml:space="preserve">Kryefamiljarëve </w:t>
      </w:r>
      <w:r w:rsidRPr="00C036F6">
        <w:rPr>
          <w:rStyle w:val="Emphasis"/>
          <w:i w:val="0"/>
          <w:iCs w:val="0"/>
          <w:lang w:val="sq-AL"/>
        </w:rPr>
        <w:t xml:space="preserve">dhe </w:t>
      </w:r>
      <w:r w:rsidR="006E3282">
        <w:rPr>
          <w:rStyle w:val="Emphasis"/>
          <w:i w:val="0"/>
          <w:iCs w:val="0"/>
          <w:lang w:val="sq-AL"/>
        </w:rPr>
        <w:t xml:space="preserve">personave </w:t>
      </w:r>
      <w:r w:rsidRPr="00C036F6">
        <w:rPr>
          <w:rStyle w:val="Emphasis"/>
          <w:i w:val="0"/>
          <w:iCs w:val="0"/>
          <w:lang w:val="sq-AL"/>
        </w:rPr>
        <w:t xml:space="preserve">të prekur </w:t>
      </w:r>
      <w:r w:rsidR="009E3035">
        <w:rPr>
          <w:rStyle w:val="Emphasis"/>
          <w:i w:val="0"/>
          <w:iCs w:val="0"/>
          <w:lang w:val="sq-AL"/>
        </w:rPr>
        <w:t>p</w:t>
      </w:r>
      <w:r w:rsidR="00952125">
        <w:rPr>
          <w:rStyle w:val="Emphasis"/>
          <w:i w:val="0"/>
          <w:iCs w:val="0"/>
          <w:lang w:val="sq-AL"/>
        </w:rPr>
        <w:t>ë</w:t>
      </w:r>
      <w:r w:rsidR="009E3035">
        <w:rPr>
          <w:rStyle w:val="Emphasis"/>
          <w:i w:val="0"/>
          <w:iCs w:val="0"/>
          <w:lang w:val="sq-AL"/>
        </w:rPr>
        <w:t>r t</w:t>
      </w:r>
      <w:r w:rsidR="00952125">
        <w:rPr>
          <w:rStyle w:val="Emphasis"/>
          <w:i w:val="0"/>
          <w:iCs w:val="0"/>
          <w:lang w:val="sq-AL"/>
        </w:rPr>
        <w:t>ë</w:t>
      </w:r>
      <w:r w:rsidR="009E3035">
        <w:rPr>
          <w:rStyle w:val="Emphasis"/>
          <w:i w:val="0"/>
          <w:iCs w:val="0"/>
          <w:lang w:val="sq-AL"/>
        </w:rPr>
        <w:t xml:space="preserve"> </w:t>
      </w:r>
      <w:r w:rsidRPr="00C036F6">
        <w:rPr>
          <w:rStyle w:val="Emphasis"/>
          <w:i w:val="0"/>
          <w:iCs w:val="0"/>
          <w:lang w:val="sq-AL"/>
        </w:rPr>
        <w:t>finaliz</w:t>
      </w:r>
      <w:r w:rsidR="009E3035">
        <w:rPr>
          <w:rStyle w:val="Emphasis"/>
          <w:i w:val="0"/>
          <w:iCs w:val="0"/>
          <w:lang w:val="sq-AL"/>
        </w:rPr>
        <w:t>uar PVR</w:t>
      </w:r>
      <w:r w:rsidRPr="00C036F6">
        <w:rPr>
          <w:rStyle w:val="Emphasis"/>
          <w:i w:val="0"/>
          <w:iCs w:val="0"/>
          <w:lang w:val="sq-AL"/>
        </w:rPr>
        <w:t>. Me 28 Qershor stafi i Nj</w:t>
      </w:r>
      <w:r w:rsidR="006E3282">
        <w:rPr>
          <w:rStyle w:val="Emphasis"/>
          <w:i w:val="0"/>
          <w:iCs w:val="0"/>
          <w:lang w:val="sq-AL"/>
        </w:rPr>
        <w:t>Z</w:t>
      </w:r>
      <w:r w:rsidR="009E3035">
        <w:rPr>
          <w:rStyle w:val="Emphasis"/>
          <w:i w:val="0"/>
          <w:iCs w:val="0"/>
          <w:lang w:val="sq-AL"/>
        </w:rPr>
        <w:t xml:space="preserve">P </w:t>
      </w:r>
      <w:r w:rsidRPr="00C036F6">
        <w:rPr>
          <w:rStyle w:val="Emphasis"/>
          <w:i w:val="0"/>
          <w:iCs w:val="0"/>
          <w:lang w:val="sq-AL"/>
        </w:rPr>
        <w:t xml:space="preserve"> vizitoi shefin e Departamentit për Minoritete</w:t>
      </w:r>
      <w:r w:rsidR="009E3035">
        <w:rPr>
          <w:rStyle w:val="Emphasis"/>
          <w:i w:val="0"/>
          <w:iCs w:val="0"/>
          <w:lang w:val="sq-AL"/>
        </w:rPr>
        <w:t>t</w:t>
      </w:r>
      <w:r w:rsidRPr="00C036F6">
        <w:rPr>
          <w:rStyle w:val="Emphasis"/>
          <w:i w:val="0"/>
          <w:iCs w:val="0"/>
          <w:lang w:val="sq-AL"/>
        </w:rPr>
        <w:t xml:space="preserve"> dhe të Kthyer</w:t>
      </w:r>
      <w:r w:rsidR="009E3035">
        <w:rPr>
          <w:rStyle w:val="Emphasis"/>
          <w:i w:val="0"/>
          <w:iCs w:val="0"/>
          <w:lang w:val="sq-AL"/>
        </w:rPr>
        <w:t>it</w:t>
      </w:r>
      <w:r w:rsidRPr="00C036F6">
        <w:rPr>
          <w:rStyle w:val="Emphasis"/>
          <w:i w:val="0"/>
          <w:iCs w:val="0"/>
          <w:lang w:val="sq-AL"/>
        </w:rPr>
        <w:t xml:space="preserve"> në Komunën e Klinës. </w:t>
      </w:r>
      <w:r w:rsidR="006E3282">
        <w:rPr>
          <w:rStyle w:val="Emphasis"/>
          <w:i w:val="0"/>
          <w:iCs w:val="0"/>
          <w:lang w:val="sq-AL"/>
        </w:rPr>
        <w:t>Ç</w:t>
      </w:r>
      <w:r w:rsidR="006E3282" w:rsidRPr="00C036F6">
        <w:rPr>
          <w:rStyle w:val="Emphasis"/>
          <w:i w:val="0"/>
          <w:iCs w:val="0"/>
          <w:lang w:val="sq-AL"/>
        </w:rPr>
        <w:t>ështja</w:t>
      </w:r>
      <w:r w:rsidRPr="00C036F6">
        <w:rPr>
          <w:rStyle w:val="Emphasis"/>
          <w:i w:val="0"/>
          <w:iCs w:val="0"/>
          <w:lang w:val="sq-AL"/>
        </w:rPr>
        <w:t xml:space="preserve"> e pronave të personave të prekur nga komuniteti serb u ngrit, dhe u zbulua se letrat e dërguara nga Ministria e Mjedisit dhe Planifikimit Hapësinor nuk u ishin dërguar personave të prekur pasi pronarët ose </w:t>
      </w:r>
      <w:r w:rsidR="002E1468">
        <w:rPr>
          <w:rStyle w:val="Emphasis"/>
          <w:i w:val="0"/>
          <w:iCs w:val="0"/>
          <w:lang w:val="sq-AL"/>
        </w:rPr>
        <w:t xml:space="preserve">kishin vdekur </w:t>
      </w:r>
      <w:r w:rsidRPr="00C036F6">
        <w:rPr>
          <w:rStyle w:val="Emphasis"/>
          <w:i w:val="0"/>
          <w:iCs w:val="0"/>
          <w:lang w:val="sq-AL"/>
        </w:rPr>
        <w:t>ose nuk bano</w:t>
      </w:r>
      <w:r w:rsidR="002E1468">
        <w:rPr>
          <w:rStyle w:val="Emphasis"/>
          <w:i w:val="0"/>
          <w:iCs w:val="0"/>
          <w:lang w:val="sq-AL"/>
        </w:rPr>
        <w:t xml:space="preserve">nin më </w:t>
      </w:r>
      <w:r w:rsidRPr="00C036F6">
        <w:rPr>
          <w:rStyle w:val="Emphasis"/>
          <w:i w:val="0"/>
          <w:iCs w:val="0"/>
          <w:lang w:val="sq-AL"/>
        </w:rPr>
        <w:t xml:space="preserve">në Kosovë. </w:t>
      </w:r>
    </w:p>
    <w:p w14:paraId="1E4B959B" w14:textId="5D425390" w:rsidR="00D9651B" w:rsidRPr="00FB14A4" w:rsidRDefault="009E3035" w:rsidP="00D9651B">
      <w:pPr>
        <w:pStyle w:val="BodyText"/>
        <w:rPr>
          <w:lang w:val="sq-AL"/>
        </w:rPr>
      </w:pPr>
      <w:r>
        <w:rPr>
          <w:lang w:val="sq-AL"/>
        </w:rPr>
        <w:t>Duke qen</w:t>
      </w:r>
      <w:r w:rsidR="00952125">
        <w:rPr>
          <w:lang w:val="sq-AL"/>
        </w:rPr>
        <w:t>ë</w:t>
      </w:r>
      <w:r>
        <w:rPr>
          <w:lang w:val="sq-AL"/>
        </w:rPr>
        <w:t xml:space="preserve"> se </w:t>
      </w:r>
      <w:r w:rsidR="00D9651B" w:rsidRPr="00C036F6">
        <w:rPr>
          <w:lang w:val="sq-AL"/>
        </w:rPr>
        <w:t>më shumë nga</w:t>
      </w:r>
      <w:r>
        <w:rPr>
          <w:lang w:val="sq-AL"/>
        </w:rPr>
        <w:t xml:space="preserve"> personat e</w:t>
      </w:r>
      <w:r w:rsidR="00D9651B" w:rsidRPr="00C036F6">
        <w:rPr>
          <w:lang w:val="sq-AL"/>
        </w:rPr>
        <w:t xml:space="preserve"> prekur</w:t>
      </w:r>
      <w:r>
        <w:rPr>
          <w:lang w:val="sq-AL"/>
        </w:rPr>
        <w:t xml:space="preserve"> </w:t>
      </w:r>
      <w:r w:rsidR="00D9651B" w:rsidRPr="00C036F6">
        <w:rPr>
          <w:lang w:val="sq-AL"/>
        </w:rPr>
        <w:t xml:space="preserve">serbë banojnë sot në Serbi, IPF6 përpiqet të kontaktojë me ta. </w:t>
      </w:r>
      <w:r>
        <w:rPr>
          <w:lang w:val="sq-AL"/>
        </w:rPr>
        <w:t>Nj</w:t>
      </w:r>
      <w:r w:rsidR="002E1468">
        <w:rPr>
          <w:lang w:val="sq-AL"/>
        </w:rPr>
        <w:t>Z</w:t>
      </w:r>
      <w:r>
        <w:rPr>
          <w:lang w:val="sq-AL"/>
        </w:rPr>
        <w:t xml:space="preserve">P i ofroi </w:t>
      </w:r>
      <w:r w:rsidR="00D9651B" w:rsidRPr="00C036F6">
        <w:rPr>
          <w:lang w:val="sq-AL"/>
        </w:rPr>
        <w:t xml:space="preserve">IPF6 </w:t>
      </w:r>
      <w:r w:rsidRPr="00C036F6">
        <w:rPr>
          <w:lang w:val="sq-AL"/>
        </w:rPr>
        <w:t xml:space="preserve">një listë të adresave </w:t>
      </w:r>
      <w:r>
        <w:rPr>
          <w:lang w:val="sq-AL"/>
        </w:rPr>
        <w:t>t</w:t>
      </w:r>
      <w:r w:rsidR="00952125">
        <w:rPr>
          <w:lang w:val="sq-AL"/>
        </w:rPr>
        <w:t>ë</w:t>
      </w:r>
      <w:r>
        <w:rPr>
          <w:lang w:val="sq-AL"/>
        </w:rPr>
        <w:t xml:space="preserve"> pers</w:t>
      </w:r>
      <w:r w:rsidR="002E1468">
        <w:rPr>
          <w:lang w:val="sq-AL"/>
        </w:rPr>
        <w:t>o</w:t>
      </w:r>
      <w:r>
        <w:rPr>
          <w:lang w:val="sq-AL"/>
        </w:rPr>
        <w:t>nave t</w:t>
      </w:r>
      <w:r w:rsidR="00952125">
        <w:rPr>
          <w:lang w:val="sq-AL"/>
        </w:rPr>
        <w:t>ë</w:t>
      </w:r>
      <w:r>
        <w:rPr>
          <w:lang w:val="sq-AL"/>
        </w:rPr>
        <w:t xml:space="preserve"> prekur nga projekti (PPP) </w:t>
      </w:r>
      <w:r w:rsidR="00D9651B" w:rsidRPr="00C036F6">
        <w:rPr>
          <w:lang w:val="sq-AL"/>
        </w:rPr>
        <w:t>serb</w:t>
      </w:r>
      <w:r w:rsidR="00952125">
        <w:rPr>
          <w:lang w:val="sq-AL"/>
        </w:rPr>
        <w:t>ë</w:t>
      </w:r>
      <w:r w:rsidR="00D9651B" w:rsidRPr="00C036F6">
        <w:rPr>
          <w:lang w:val="sq-AL"/>
        </w:rPr>
        <w:t xml:space="preserve">, </w:t>
      </w:r>
      <w:r w:rsidR="00D9651B" w:rsidRPr="00FB14A4">
        <w:rPr>
          <w:lang w:val="sq-AL"/>
        </w:rPr>
        <w:t>rreth 60 deri në 70 persona.</w:t>
      </w:r>
    </w:p>
    <w:p w14:paraId="54B71B39" w14:textId="22E9CC79" w:rsidR="00D9651B" w:rsidRPr="00C036F6" w:rsidRDefault="00D9651B" w:rsidP="00D9651B">
      <w:pPr>
        <w:pStyle w:val="BodyText"/>
        <w:rPr>
          <w:lang w:val="sq-AL"/>
        </w:rPr>
      </w:pPr>
      <w:r w:rsidRPr="00FB14A4">
        <w:rPr>
          <w:lang w:val="sq-AL"/>
        </w:rPr>
        <w:t>Sa i përket përdoruesve serb</w:t>
      </w:r>
      <w:r w:rsidR="00952125" w:rsidRPr="00FB14A4">
        <w:rPr>
          <w:lang w:val="sq-AL"/>
        </w:rPr>
        <w:t>ë</w:t>
      </w:r>
      <w:r w:rsidR="009E3035" w:rsidRPr="00FB14A4">
        <w:rPr>
          <w:lang w:val="sq-AL"/>
        </w:rPr>
        <w:t xml:space="preserve"> të tokës</w:t>
      </w:r>
      <w:r w:rsidRPr="00FB14A4">
        <w:rPr>
          <w:lang w:val="sq-AL"/>
        </w:rPr>
        <w:t xml:space="preserve">, IPF6 arriti të kontaktojë deri më tani 50% të tyre (29 pronarë </w:t>
      </w:r>
      <w:r w:rsidR="002E1468" w:rsidRPr="00FB14A4">
        <w:rPr>
          <w:lang w:val="sq-AL"/>
        </w:rPr>
        <w:t xml:space="preserve">nga </w:t>
      </w:r>
      <w:r w:rsidRPr="00FB14A4">
        <w:rPr>
          <w:lang w:val="sq-AL"/>
        </w:rPr>
        <w:t>58), disa prej tyre treguan se kishin shitur një pjesë të tokës së shpronësuar dhe 4 prej tyre kishin</w:t>
      </w:r>
      <w:r w:rsidRPr="00C036F6">
        <w:rPr>
          <w:lang w:val="sq-AL"/>
        </w:rPr>
        <w:t xml:space="preserve"> shitur të gjithë tokën e shpronësuar. Këto familje serbe që jetojnë në Serbi, janë intervistuar dhe kanë marrë pyetësorë</w:t>
      </w:r>
      <w:r w:rsidR="009E3035">
        <w:rPr>
          <w:lang w:val="sq-AL"/>
        </w:rPr>
        <w:t>t p</w:t>
      </w:r>
      <w:r w:rsidRPr="00C036F6">
        <w:rPr>
          <w:lang w:val="sq-AL"/>
        </w:rPr>
        <w:t>ë</w:t>
      </w:r>
      <w:r w:rsidR="009E3035">
        <w:rPr>
          <w:lang w:val="sq-AL"/>
        </w:rPr>
        <w:t>rkat</w:t>
      </w:r>
      <w:r w:rsidR="00952125">
        <w:rPr>
          <w:lang w:val="sq-AL"/>
        </w:rPr>
        <w:t>ë</w:t>
      </w:r>
      <w:r w:rsidR="009E3035">
        <w:rPr>
          <w:lang w:val="sq-AL"/>
        </w:rPr>
        <w:t>s</w:t>
      </w:r>
      <w:r w:rsidRPr="00C036F6">
        <w:rPr>
          <w:lang w:val="sq-AL"/>
        </w:rPr>
        <w:t xml:space="preserve"> për t</w:t>
      </w:r>
      <w:r w:rsidR="009E3035">
        <w:rPr>
          <w:lang w:val="sq-AL"/>
        </w:rPr>
        <w:t>u plot</w:t>
      </w:r>
      <w:r w:rsidR="00952125">
        <w:rPr>
          <w:lang w:val="sq-AL"/>
        </w:rPr>
        <w:t>ë</w:t>
      </w:r>
      <w:r w:rsidR="009E3035">
        <w:rPr>
          <w:lang w:val="sq-AL"/>
        </w:rPr>
        <w:t>suar</w:t>
      </w:r>
      <w:r w:rsidRPr="00C036F6">
        <w:rPr>
          <w:lang w:val="sq-AL"/>
        </w:rPr>
        <w:t xml:space="preserve">. Ata </w:t>
      </w:r>
      <w:r w:rsidR="002E1468">
        <w:rPr>
          <w:lang w:val="sq-AL"/>
        </w:rPr>
        <w:t>jan</w:t>
      </w:r>
      <w:r w:rsidR="002E1468" w:rsidRPr="00C036F6">
        <w:rPr>
          <w:lang w:val="sq-AL"/>
        </w:rPr>
        <w:t>ë</w:t>
      </w:r>
      <w:r w:rsidR="002E1468">
        <w:rPr>
          <w:lang w:val="sq-AL"/>
        </w:rPr>
        <w:t xml:space="preserve"> </w:t>
      </w:r>
      <w:r w:rsidRPr="00C036F6">
        <w:rPr>
          <w:lang w:val="sq-AL"/>
        </w:rPr>
        <w:t>informua</w:t>
      </w:r>
      <w:r w:rsidR="002E1468">
        <w:rPr>
          <w:lang w:val="sq-AL"/>
        </w:rPr>
        <w:t>t</w:t>
      </w:r>
      <w:r w:rsidRPr="00C036F6">
        <w:rPr>
          <w:lang w:val="sq-AL"/>
        </w:rPr>
        <w:t xml:space="preserve"> për </w:t>
      </w:r>
      <w:r w:rsidR="002E1468">
        <w:rPr>
          <w:lang w:val="sq-AL"/>
        </w:rPr>
        <w:t>P</w:t>
      </w:r>
      <w:r w:rsidRPr="00C036F6">
        <w:rPr>
          <w:lang w:val="sq-AL"/>
        </w:rPr>
        <w:t xml:space="preserve">rojektin </w:t>
      </w:r>
      <w:r w:rsidR="009E3035">
        <w:rPr>
          <w:lang w:val="sq-AL"/>
        </w:rPr>
        <w:t>q</w:t>
      </w:r>
      <w:r w:rsidR="00952125">
        <w:rPr>
          <w:lang w:val="sq-AL"/>
        </w:rPr>
        <w:t>ë</w:t>
      </w:r>
      <w:r w:rsidR="009E3035">
        <w:rPr>
          <w:lang w:val="sq-AL"/>
        </w:rPr>
        <w:t xml:space="preserve"> po zhvillohet</w:t>
      </w:r>
      <w:r w:rsidRPr="00C036F6">
        <w:rPr>
          <w:lang w:val="sq-AL"/>
        </w:rPr>
        <w:t xml:space="preserve">, procedurën e shpronësimit, aktivitetet në vazhdim, të drejtat e tyre dhe mekanizmin e ankesave dhe institucionet brenda Komunave ku </w:t>
      </w:r>
      <w:r w:rsidR="009E3035">
        <w:rPr>
          <w:lang w:val="sq-AL"/>
        </w:rPr>
        <w:t xml:space="preserve">ata </w:t>
      </w:r>
      <w:r w:rsidRPr="00C036F6">
        <w:rPr>
          <w:lang w:val="sq-AL"/>
        </w:rPr>
        <w:t xml:space="preserve">mund të </w:t>
      </w:r>
      <w:r w:rsidR="009E3035">
        <w:rPr>
          <w:lang w:val="sq-AL"/>
        </w:rPr>
        <w:t xml:space="preserve">drejtohen </w:t>
      </w:r>
      <w:r w:rsidRPr="00C036F6">
        <w:rPr>
          <w:lang w:val="sq-AL"/>
        </w:rPr>
        <w:t xml:space="preserve">për informacion dhe </w:t>
      </w:r>
      <w:r w:rsidR="009E3035">
        <w:rPr>
          <w:lang w:val="sq-AL"/>
        </w:rPr>
        <w:t>p</w:t>
      </w:r>
      <w:r w:rsidR="00952125">
        <w:rPr>
          <w:lang w:val="sq-AL"/>
        </w:rPr>
        <w:t>ë</w:t>
      </w:r>
      <w:r w:rsidR="009E3035">
        <w:rPr>
          <w:lang w:val="sq-AL"/>
        </w:rPr>
        <w:t xml:space="preserve">r </w:t>
      </w:r>
      <w:r w:rsidRPr="00C036F6">
        <w:rPr>
          <w:lang w:val="sq-AL"/>
        </w:rPr>
        <w:t xml:space="preserve">të drejtat e tyre. Raporti për gjetjet i bashkëlidhet </w:t>
      </w:r>
      <w:r w:rsidR="009E3035">
        <w:rPr>
          <w:lang w:val="sq-AL"/>
        </w:rPr>
        <w:t xml:space="preserve">PVR </w:t>
      </w:r>
      <w:r w:rsidRPr="00C036F6">
        <w:rPr>
          <w:lang w:val="sq-AL"/>
        </w:rPr>
        <w:t>- Shtojca 2.</w:t>
      </w:r>
    </w:p>
    <w:p w14:paraId="5D872F23" w14:textId="3159F3FC" w:rsidR="009E3035" w:rsidRPr="00C036F6" w:rsidRDefault="00D9651B" w:rsidP="009E3035">
      <w:pPr>
        <w:pStyle w:val="BodyText"/>
        <w:rPr>
          <w:szCs w:val="22"/>
          <w:lang w:val="sq-AL"/>
        </w:rPr>
      </w:pPr>
      <w:r w:rsidRPr="00C036F6">
        <w:rPr>
          <w:lang w:val="sq-AL"/>
        </w:rPr>
        <w:t xml:space="preserve">IPF6 do të vazhdojë të bëjë çdo përpjekje derisa </w:t>
      </w:r>
      <w:r w:rsidR="009E3035">
        <w:rPr>
          <w:lang w:val="sq-AL"/>
        </w:rPr>
        <w:t xml:space="preserve">e </w:t>
      </w:r>
      <w:r w:rsidRPr="00C036F6">
        <w:rPr>
          <w:lang w:val="sq-AL"/>
        </w:rPr>
        <w:t xml:space="preserve">gjithë kjo kategori e personave </w:t>
      </w:r>
      <w:r w:rsidR="002E1468">
        <w:rPr>
          <w:lang w:val="sq-AL"/>
        </w:rPr>
        <w:t xml:space="preserve">vulnerabël </w:t>
      </w:r>
      <w:r w:rsidRPr="00C036F6">
        <w:rPr>
          <w:lang w:val="sq-AL"/>
        </w:rPr>
        <w:t>të je</w:t>
      </w:r>
      <w:r w:rsidR="002E1468">
        <w:rPr>
          <w:lang w:val="sq-AL"/>
        </w:rPr>
        <w:t>t</w:t>
      </w:r>
      <w:r w:rsidRPr="00C036F6">
        <w:rPr>
          <w:lang w:val="sq-AL"/>
        </w:rPr>
        <w:t>ë informuar në lidhje me projektin.</w:t>
      </w:r>
      <w:r w:rsidR="00DD660C" w:rsidRPr="00C036F6">
        <w:rPr>
          <w:highlight w:val="yellow"/>
          <w:lang w:val="sq-AL"/>
        </w:rPr>
        <w:t xml:space="preserve"> </w:t>
      </w:r>
    </w:p>
    <w:p w14:paraId="189AFC55" w14:textId="75AFB3D0" w:rsidR="00B51651" w:rsidRPr="00C036F6" w:rsidRDefault="00B51651" w:rsidP="00A26084">
      <w:pPr>
        <w:pStyle w:val="BodyText"/>
        <w:rPr>
          <w:szCs w:val="22"/>
          <w:lang w:val="sq-AL"/>
        </w:rPr>
      </w:pPr>
    </w:p>
    <w:p w14:paraId="4791FDEF" w14:textId="73171818" w:rsidR="00E15C9A" w:rsidRPr="002E1468" w:rsidRDefault="002E1468" w:rsidP="004819B0">
      <w:pPr>
        <w:pStyle w:val="Heading3"/>
        <w:rPr>
          <w:rFonts w:eastAsia="Calibri"/>
          <w:lang w:val="sq-AL"/>
        </w:rPr>
      </w:pPr>
      <w:bookmarkStart w:id="42" w:name="_Toc26782420"/>
      <w:r w:rsidRPr="002E1468">
        <w:rPr>
          <w:rFonts w:eastAsia="Calibri"/>
          <w:lang w:val="sq-AL"/>
        </w:rPr>
        <w:t>A</w:t>
      </w:r>
      <w:r w:rsidR="009E3035" w:rsidRPr="002E1468">
        <w:rPr>
          <w:rFonts w:eastAsia="Calibri"/>
          <w:lang w:val="sq-AL"/>
        </w:rPr>
        <w:t>nketime</w:t>
      </w:r>
      <w:r w:rsidRPr="002E1468">
        <w:rPr>
          <w:rFonts w:eastAsia="Calibri"/>
          <w:lang w:val="sq-AL"/>
        </w:rPr>
        <w:t>t</w:t>
      </w:r>
      <w:r w:rsidR="009E3035" w:rsidRPr="002E1468">
        <w:rPr>
          <w:rFonts w:eastAsia="Calibri"/>
          <w:lang w:val="sq-AL"/>
        </w:rPr>
        <w:t xml:space="preserve"> sociale n</w:t>
      </w:r>
      <w:r w:rsidR="00952125" w:rsidRPr="002E1468">
        <w:rPr>
          <w:rFonts w:eastAsia="Calibri"/>
          <w:lang w:val="sq-AL"/>
        </w:rPr>
        <w:t>ë</w:t>
      </w:r>
      <w:r w:rsidR="009E3035" w:rsidRPr="002E1468">
        <w:rPr>
          <w:rFonts w:eastAsia="Calibri"/>
          <w:lang w:val="sq-AL"/>
        </w:rPr>
        <w:t xml:space="preserve"> terren</w:t>
      </w:r>
      <w:bookmarkEnd w:id="42"/>
      <w:r w:rsidR="009E3035" w:rsidRPr="002E1468">
        <w:rPr>
          <w:rFonts w:eastAsia="Calibri"/>
          <w:lang w:val="sq-AL"/>
        </w:rPr>
        <w:t xml:space="preserve"> </w:t>
      </w:r>
    </w:p>
    <w:p w14:paraId="69C6B030" w14:textId="53513B14" w:rsidR="00D9651B" w:rsidRPr="00C036F6" w:rsidRDefault="00D9651B" w:rsidP="00D9651B">
      <w:pPr>
        <w:pStyle w:val="BodyText"/>
        <w:rPr>
          <w:bCs/>
          <w:lang w:val="sq-AL"/>
        </w:rPr>
      </w:pPr>
      <w:r w:rsidRPr="002E1468">
        <w:rPr>
          <w:b/>
          <w:bCs/>
          <w:lang w:val="sq-AL"/>
        </w:rPr>
        <w:t xml:space="preserve">Në qershor-korrik 2019 </w:t>
      </w:r>
      <w:r w:rsidRPr="002E1468">
        <w:rPr>
          <w:bCs/>
          <w:lang w:val="sq-AL"/>
        </w:rPr>
        <w:t xml:space="preserve">u </w:t>
      </w:r>
      <w:r w:rsidR="009E3035" w:rsidRPr="002E1468">
        <w:rPr>
          <w:bCs/>
          <w:lang w:val="sq-AL"/>
        </w:rPr>
        <w:t>realizuan anketime</w:t>
      </w:r>
      <w:r w:rsidRPr="002E1468">
        <w:rPr>
          <w:bCs/>
          <w:lang w:val="sq-AL"/>
        </w:rPr>
        <w:t xml:space="preserve"> shtesë sociale në terren. </w:t>
      </w:r>
      <w:r w:rsidR="009E3035" w:rsidRPr="002E1468">
        <w:rPr>
          <w:bCs/>
          <w:lang w:val="sq-AL"/>
        </w:rPr>
        <w:t>Nj</w:t>
      </w:r>
      <w:r w:rsidR="002E1468" w:rsidRPr="002E1468">
        <w:rPr>
          <w:bCs/>
          <w:lang w:val="sq-AL"/>
        </w:rPr>
        <w:t>Z</w:t>
      </w:r>
      <w:r w:rsidR="009E3035" w:rsidRPr="002E1468">
        <w:rPr>
          <w:bCs/>
          <w:lang w:val="sq-AL"/>
        </w:rPr>
        <w:t>P dhe e</w:t>
      </w:r>
      <w:r w:rsidRPr="002E1468">
        <w:rPr>
          <w:bCs/>
          <w:lang w:val="sq-AL"/>
        </w:rPr>
        <w:t>kipet e anket</w:t>
      </w:r>
      <w:r w:rsidR="002E1468" w:rsidRPr="002E1468">
        <w:rPr>
          <w:bCs/>
          <w:lang w:val="sq-AL"/>
        </w:rPr>
        <w:t xml:space="preserve">imit </w:t>
      </w:r>
      <w:r w:rsidR="009E3035" w:rsidRPr="002E1468">
        <w:rPr>
          <w:bCs/>
          <w:lang w:val="sq-AL"/>
        </w:rPr>
        <w:t xml:space="preserve">kryen </w:t>
      </w:r>
      <w:r w:rsidR="002E1468" w:rsidRPr="002E1468">
        <w:rPr>
          <w:bCs/>
          <w:lang w:val="sq-AL"/>
        </w:rPr>
        <w:t xml:space="preserve">anketimin e </w:t>
      </w:r>
      <w:r w:rsidRPr="002E1468">
        <w:rPr>
          <w:bCs/>
          <w:lang w:val="sq-AL"/>
        </w:rPr>
        <w:t>prona</w:t>
      </w:r>
      <w:r w:rsidR="009E3035" w:rsidRPr="002E1468">
        <w:rPr>
          <w:bCs/>
          <w:lang w:val="sq-AL"/>
        </w:rPr>
        <w:t>ve dhe personave t</w:t>
      </w:r>
      <w:r w:rsidR="00952125" w:rsidRPr="002E1468">
        <w:rPr>
          <w:bCs/>
          <w:lang w:val="sq-AL"/>
        </w:rPr>
        <w:t>ë</w:t>
      </w:r>
      <w:r w:rsidR="009E3035" w:rsidRPr="002E1468">
        <w:rPr>
          <w:bCs/>
          <w:lang w:val="sq-AL"/>
        </w:rPr>
        <w:t xml:space="preserve"> </w:t>
      </w:r>
      <w:r w:rsidRPr="002E1468">
        <w:rPr>
          <w:bCs/>
          <w:lang w:val="sq-AL"/>
        </w:rPr>
        <w:t xml:space="preserve">prekur nga </w:t>
      </w:r>
      <w:r w:rsidR="002E1468" w:rsidRPr="002E1468">
        <w:rPr>
          <w:bCs/>
          <w:lang w:val="sq-AL"/>
        </w:rPr>
        <w:t>P</w:t>
      </w:r>
      <w:r w:rsidRPr="002E1468">
        <w:rPr>
          <w:bCs/>
          <w:lang w:val="sq-AL"/>
        </w:rPr>
        <w:t>rojekti dhe përpunuan raporte</w:t>
      </w:r>
      <w:r w:rsidR="009E3035" w:rsidRPr="002E1468">
        <w:rPr>
          <w:bCs/>
          <w:lang w:val="sq-AL"/>
        </w:rPr>
        <w:t xml:space="preserve">t e </w:t>
      </w:r>
      <w:r w:rsidRPr="002E1468">
        <w:rPr>
          <w:bCs/>
          <w:lang w:val="sq-AL"/>
        </w:rPr>
        <w:t>shpronësimit</w:t>
      </w:r>
      <w:r w:rsidRPr="00C036F6">
        <w:rPr>
          <w:bCs/>
          <w:lang w:val="sq-AL"/>
        </w:rPr>
        <w:t>.</w:t>
      </w:r>
    </w:p>
    <w:p w14:paraId="06622025" w14:textId="53FB5EDF" w:rsidR="00D9651B" w:rsidRPr="00C036F6" w:rsidRDefault="00D9651B" w:rsidP="00D9651B">
      <w:pPr>
        <w:pStyle w:val="BodyText"/>
        <w:rPr>
          <w:bCs/>
          <w:lang w:val="sq-AL"/>
        </w:rPr>
      </w:pPr>
      <w:r w:rsidRPr="002E1468">
        <w:rPr>
          <w:bCs/>
          <w:lang w:val="sq-AL"/>
        </w:rPr>
        <w:t>Parakushtet që janë përmbushur nga Nj</w:t>
      </w:r>
      <w:r w:rsidR="002E1468" w:rsidRPr="002E1468">
        <w:rPr>
          <w:bCs/>
          <w:lang w:val="sq-AL"/>
        </w:rPr>
        <w:t>Z</w:t>
      </w:r>
      <w:r w:rsidR="009E3035" w:rsidRPr="002E1468">
        <w:rPr>
          <w:bCs/>
          <w:lang w:val="sq-AL"/>
        </w:rPr>
        <w:t xml:space="preserve">P </w:t>
      </w:r>
      <w:r w:rsidRPr="002E1468">
        <w:rPr>
          <w:bCs/>
          <w:lang w:val="sq-AL"/>
        </w:rPr>
        <w:t xml:space="preserve">gjatë </w:t>
      </w:r>
      <w:r w:rsidR="009E3035" w:rsidRPr="002E1468">
        <w:rPr>
          <w:bCs/>
          <w:lang w:val="sq-AL"/>
        </w:rPr>
        <w:t>ank</w:t>
      </w:r>
      <w:r w:rsidR="002E1468" w:rsidRPr="002E1468">
        <w:rPr>
          <w:bCs/>
          <w:lang w:val="sq-AL"/>
        </w:rPr>
        <w:t>e</w:t>
      </w:r>
      <w:r w:rsidR="009E3035" w:rsidRPr="002E1468">
        <w:rPr>
          <w:bCs/>
          <w:lang w:val="sq-AL"/>
        </w:rPr>
        <w:t>timeve</w:t>
      </w:r>
      <w:r w:rsidRPr="002E1468">
        <w:rPr>
          <w:bCs/>
          <w:lang w:val="sq-AL"/>
        </w:rPr>
        <w:t>:</w:t>
      </w:r>
    </w:p>
    <w:p w14:paraId="7D77E4D5" w14:textId="66C9D97A" w:rsidR="00D9651B" w:rsidRPr="00C036F6" w:rsidRDefault="00D9651B" w:rsidP="009E3035">
      <w:pPr>
        <w:pStyle w:val="BodyText"/>
        <w:spacing w:before="0" w:after="0"/>
        <w:ind w:left="720"/>
        <w:rPr>
          <w:bCs/>
          <w:lang w:val="sq-AL"/>
        </w:rPr>
      </w:pPr>
      <w:r w:rsidRPr="00C036F6">
        <w:rPr>
          <w:bCs/>
          <w:lang w:val="sq-AL"/>
        </w:rPr>
        <w:t>• Ekipi i intervistimit fliste gjuhë</w:t>
      </w:r>
      <w:r w:rsidR="009E3035">
        <w:rPr>
          <w:bCs/>
          <w:lang w:val="sq-AL"/>
        </w:rPr>
        <w:t xml:space="preserve">n </w:t>
      </w:r>
      <w:r w:rsidRPr="00C036F6">
        <w:rPr>
          <w:bCs/>
          <w:lang w:val="sq-AL"/>
        </w:rPr>
        <w:t xml:space="preserve">shqipe dhe </w:t>
      </w:r>
      <w:r w:rsidR="009E3035">
        <w:rPr>
          <w:bCs/>
          <w:lang w:val="sq-AL"/>
        </w:rPr>
        <w:t>at</w:t>
      </w:r>
      <w:r w:rsidR="00952125">
        <w:rPr>
          <w:bCs/>
          <w:lang w:val="sq-AL"/>
        </w:rPr>
        <w:t>ë</w:t>
      </w:r>
      <w:r w:rsidR="009E3035">
        <w:rPr>
          <w:bCs/>
          <w:lang w:val="sq-AL"/>
        </w:rPr>
        <w:t xml:space="preserve"> </w:t>
      </w:r>
      <w:r w:rsidRPr="00C036F6">
        <w:rPr>
          <w:bCs/>
          <w:lang w:val="sq-AL"/>
        </w:rPr>
        <w:t>serbe;</w:t>
      </w:r>
    </w:p>
    <w:p w14:paraId="7B92C4D3" w14:textId="5279C3AC" w:rsidR="00D9651B" w:rsidRPr="00C036F6" w:rsidRDefault="00D9651B" w:rsidP="009E3035">
      <w:pPr>
        <w:pStyle w:val="BodyText"/>
        <w:spacing w:before="0" w:after="0"/>
        <w:ind w:left="720"/>
        <w:rPr>
          <w:bCs/>
          <w:lang w:val="sq-AL"/>
        </w:rPr>
      </w:pPr>
      <w:r w:rsidRPr="00C036F6">
        <w:rPr>
          <w:bCs/>
          <w:lang w:val="sq-AL"/>
        </w:rPr>
        <w:t>• Intervistues</w:t>
      </w:r>
      <w:r w:rsidR="009E3035">
        <w:rPr>
          <w:bCs/>
          <w:lang w:val="sq-AL"/>
        </w:rPr>
        <w:t xml:space="preserve">e </w:t>
      </w:r>
      <w:r w:rsidRPr="00C036F6">
        <w:rPr>
          <w:bCs/>
          <w:lang w:val="sq-AL"/>
        </w:rPr>
        <w:t>femra krye</w:t>
      </w:r>
      <w:r w:rsidR="009E3035">
        <w:rPr>
          <w:bCs/>
          <w:lang w:val="sq-AL"/>
        </w:rPr>
        <w:t>n</w:t>
      </w:r>
      <w:r w:rsidR="0001147D">
        <w:rPr>
          <w:bCs/>
          <w:lang w:val="sq-AL"/>
        </w:rPr>
        <w:t xml:space="preserve"> anketimin </w:t>
      </w:r>
      <w:r w:rsidRPr="00C036F6">
        <w:rPr>
          <w:bCs/>
          <w:lang w:val="sq-AL"/>
        </w:rPr>
        <w:t>me gratë;</w:t>
      </w:r>
    </w:p>
    <w:p w14:paraId="4895BFD3" w14:textId="77777777" w:rsidR="00D9651B" w:rsidRPr="0001147D" w:rsidRDefault="00D9651B" w:rsidP="009E3035">
      <w:pPr>
        <w:pStyle w:val="BodyText"/>
        <w:spacing w:before="0" w:after="0"/>
        <w:ind w:left="720"/>
        <w:rPr>
          <w:bCs/>
          <w:lang w:val="sq-AL"/>
        </w:rPr>
      </w:pPr>
      <w:r w:rsidRPr="0001147D">
        <w:rPr>
          <w:bCs/>
          <w:lang w:val="sq-AL"/>
        </w:rPr>
        <w:t>• Konfidencialiteti ishte i lartë, veçanërisht për çështjet në lidhje me të ardhurat personale;</w:t>
      </w:r>
    </w:p>
    <w:p w14:paraId="33ECCE28" w14:textId="18443851" w:rsidR="00D9651B" w:rsidRPr="0001147D" w:rsidRDefault="00D9651B" w:rsidP="009E3035">
      <w:pPr>
        <w:pStyle w:val="BodyText"/>
        <w:spacing w:before="0" w:after="0"/>
        <w:ind w:left="720"/>
        <w:rPr>
          <w:bCs/>
          <w:lang w:val="sq-AL"/>
        </w:rPr>
      </w:pPr>
      <w:r w:rsidRPr="0001147D">
        <w:rPr>
          <w:bCs/>
          <w:lang w:val="sq-AL"/>
        </w:rPr>
        <w:t>• Pyet</w:t>
      </w:r>
      <w:r w:rsidR="00952125" w:rsidRPr="0001147D">
        <w:rPr>
          <w:bCs/>
          <w:lang w:val="sq-AL"/>
        </w:rPr>
        <w:t>ë</w:t>
      </w:r>
      <w:r w:rsidR="009E3035" w:rsidRPr="0001147D">
        <w:rPr>
          <w:bCs/>
          <w:lang w:val="sq-AL"/>
        </w:rPr>
        <w:t>sor</w:t>
      </w:r>
      <w:r w:rsidR="00952125" w:rsidRPr="0001147D">
        <w:rPr>
          <w:bCs/>
          <w:lang w:val="sq-AL"/>
        </w:rPr>
        <w:t>ë</w:t>
      </w:r>
      <w:r w:rsidR="009E3035" w:rsidRPr="0001147D">
        <w:rPr>
          <w:bCs/>
          <w:lang w:val="sq-AL"/>
        </w:rPr>
        <w:t>t u plot</w:t>
      </w:r>
      <w:r w:rsidR="00952125" w:rsidRPr="0001147D">
        <w:rPr>
          <w:bCs/>
          <w:lang w:val="sq-AL"/>
        </w:rPr>
        <w:t>ë</w:t>
      </w:r>
      <w:r w:rsidR="009E3035" w:rsidRPr="0001147D">
        <w:rPr>
          <w:bCs/>
          <w:lang w:val="sq-AL"/>
        </w:rPr>
        <w:t xml:space="preserve">suan </w:t>
      </w:r>
      <w:r w:rsidRPr="0001147D">
        <w:rPr>
          <w:bCs/>
          <w:lang w:val="sq-AL"/>
        </w:rPr>
        <w:t>gjatë intervistimit;</w:t>
      </w:r>
    </w:p>
    <w:p w14:paraId="04E54845" w14:textId="664388B9" w:rsidR="009E3035" w:rsidRPr="0001147D" w:rsidRDefault="00D9651B" w:rsidP="009E3035">
      <w:pPr>
        <w:pStyle w:val="BodyText"/>
        <w:spacing w:before="0" w:after="0"/>
        <w:ind w:left="720"/>
        <w:rPr>
          <w:lang w:val="sq-AL"/>
        </w:rPr>
      </w:pPr>
      <w:r w:rsidRPr="0001147D">
        <w:rPr>
          <w:bCs/>
          <w:lang w:val="sq-AL"/>
        </w:rPr>
        <w:t xml:space="preserve">• </w:t>
      </w:r>
      <w:r w:rsidR="009E3035" w:rsidRPr="0001147D">
        <w:rPr>
          <w:bCs/>
          <w:lang w:val="sq-AL"/>
        </w:rPr>
        <w:t xml:space="preserve">Personat e </w:t>
      </w:r>
      <w:r w:rsidRPr="0001147D">
        <w:rPr>
          <w:bCs/>
          <w:lang w:val="sq-AL"/>
        </w:rPr>
        <w:t xml:space="preserve">prekur </w:t>
      </w:r>
      <w:r w:rsidR="009E3035" w:rsidRPr="0001147D">
        <w:rPr>
          <w:bCs/>
          <w:lang w:val="sq-AL"/>
        </w:rPr>
        <w:t>jan</w:t>
      </w:r>
      <w:r w:rsidR="00952125" w:rsidRPr="0001147D">
        <w:rPr>
          <w:bCs/>
          <w:lang w:val="sq-AL"/>
        </w:rPr>
        <w:t>ë</w:t>
      </w:r>
      <w:r w:rsidR="009E3035" w:rsidRPr="0001147D">
        <w:rPr>
          <w:bCs/>
          <w:lang w:val="sq-AL"/>
        </w:rPr>
        <w:t xml:space="preserve"> </w:t>
      </w:r>
      <w:r w:rsidRPr="0001147D">
        <w:rPr>
          <w:bCs/>
          <w:lang w:val="sq-AL"/>
        </w:rPr>
        <w:t>informuar siç duhet për llojin dhe madhësinë e ndikimit të parashikuar s</w:t>
      </w:r>
      <w:r w:rsidR="009E3035" w:rsidRPr="0001147D">
        <w:rPr>
          <w:bCs/>
          <w:lang w:val="sq-AL"/>
        </w:rPr>
        <w:t xml:space="preserve">ocial </w:t>
      </w:r>
      <w:r w:rsidRPr="0001147D">
        <w:rPr>
          <w:bCs/>
          <w:lang w:val="sq-AL"/>
        </w:rPr>
        <w:t xml:space="preserve">në </w:t>
      </w:r>
      <w:r w:rsidR="009E3035" w:rsidRPr="0001147D">
        <w:rPr>
          <w:bCs/>
          <w:lang w:val="sq-AL"/>
        </w:rPr>
        <w:t>pasurit</w:t>
      </w:r>
      <w:r w:rsidR="00952125" w:rsidRPr="0001147D">
        <w:rPr>
          <w:bCs/>
          <w:lang w:val="sq-AL"/>
        </w:rPr>
        <w:t>ë</w:t>
      </w:r>
      <w:r w:rsidR="009E3035" w:rsidRPr="0001147D">
        <w:rPr>
          <w:bCs/>
          <w:lang w:val="sq-AL"/>
        </w:rPr>
        <w:t xml:space="preserve"> </w:t>
      </w:r>
      <w:r w:rsidRPr="0001147D">
        <w:rPr>
          <w:bCs/>
          <w:lang w:val="sq-AL"/>
        </w:rPr>
        <w:t>e tyre, procedurat e shpronësimit dhe mekanizmat e ank</w:t>
      </w:r>
      <w:r w:rsidR="0001147D" w:rsidRPr="0001147D">
        <w:rPr>
          <w:bCs/>
          <w:lang w:val="sq-AL"/>
        </w:rPr>
        <w:t>imit</w:t>
      </w:r>
      <w:r w:rsidRPr="0001147D">
        <w:rPr>
          <w:bCs/>
          <w:lang w:val="sq-AL"/>
        </w:rPr>
        <w:t>.</w:t>
      </w:r>
    </w:p>
    <w:p w14:paraId="50A458AF" w14:textId="09C77AA0" w:rsidR="000979AA" w:rsidRPr="00C036F6" w:rsidRDefault="0001147D" w:rsidP="009E3035">
      <w:pPr>
        <w:pStyle w:val="BodyText"/>
        <w:rPr>
          <w:szCs w:val="22"/>
          <w:lang w:val="sq-AL"/>
        </w:rPr>
      </w:pPr>
      <w:r w:rsidRPr="0001147D">
        <w:rPr>
          <w:szCs w:val="22"/>
          <w:lang w:val="sq-AL"/>
        </w:rPr>
        <w:t>A</w:t>
      </w:r>
      <w:r w:rsidR="00D9651B" w:rsidRPr="0001147D">
        <w:rPr>
          <w:szCs w:val="22"/>
          <w:lang w:val="sq-AL"/>
        </w:rPr>
        <w:t>nketuesit e Nj</w:t>
      </w:r>
      <w:r w:rsidRPr="0001147D">
        <w:rPr>
          <w:szCs w:val="22"/>
          <w:lang w:val="sq-AL"/>
        </w:rPr>
        <w:t>Z</w:t>
      </w:r>
      <w:r w:rsidR="009E3035" w:rsidRPr="0001147D">
        <w:rPr>
          <w:szCs w:val="22"/>
          <w:lang w:val="sq-AL"/>
        </w:rPr>
        <w:t xml:space="preserve">P dokumentuan </w:t>
      </w:r>
      <w:r w:rsidR="00D9651B" w:rsidRPr="0001147D">
        <w:rPr>
          <w:szCs w:val="22"/>
          <w:lang w:val="sq-AL"/>
        </w:rPr>
        <w:t xml:space="preserve">strukturat dhe </w:t>
      </w:r>
      <w:r w:rsidRPr="0001147D">
        <w:rPr>
          <w:szCs w:val="22"/>
          <w:lang w:val="sq-AL"/>
        </w:rPr>
        <w:t xml:space="preserve">të korrat e </w:t>
      </w:r>
      <w:r w:rsidR="00D9651B" w:rsidRPr="0001147D">
        <w:rPr>
          <w:szCs w:val="22"/>
          <w:lang w:val="sq-AL"/>
        </w:rPr>
        <w:t>të gjithë personave të prekur.</w:t>
      </w:r>
      <w:r>
        <w:rPr>
          <w:szCs w:val="22"/>
          <w:lang w:val="sq-AL"/>
        </w:rPr>
        <w:t xml:space="preserve"> Inxhinierët llogaritën </w:t>
      </w:r>
      <w:r w:rsidR="00D9651B" w:rsidRPr="00C036F6">
        <w:rPr>
          <w:szCs w:val="22"/>
          <w:lang w:val="sq-AL"/>
        </w:rPr>
        <w:t>kostot sipas udhëzimeve dhe metodologjisë së dhënë nga Ministria e Financave-Departamenti për Administratën Tatimore (UDH</w:t>
      </w:r>
      <w:r w:rsidR="00952125">
        <w:rPr>
          <w:szCs w:val="22"/>
          <w:lang w:val="sq-AL"/>
        </w:rPr>
        <w:t>Ë</w:t>
      </w:r>
      <w:r w:rsidR="00D9651B" w:rsidRPr="00C036F6">
        <w:rPr>
          <w:szCs w:val="22"/>
          <w:lang w:val="sq-AL"/>
        </w:rPr>
        <w:t>ZUES ADMINISTRATIV</w:t>
      </w:r>
      <w:r>
        <w:rPr>
          <w:szCs w:val="22"/>
          <w:lang w:val="sq-AL"/>
        </w:rPr>
        <w:t xml:space="preserve"> i</w:t>
      </w:r>
      <w:r w:rsidR="009E3035">
        <w:rPr>
          <w:szCs w:val="22"/>
          <w:lang w:val="sq-AL"/>
        </w:rPr>
        <w:t xml:space="preserve"> MeF</w:t>
      </w:r>
      <w:r w:rsidR="00D9651B" w:rsidRPr="00C036F6">
        <w:rPr>
          <w:szCs w:val="22"/>
          <w:lang w:val="sq-AL"/>
        </w:rPr>
        <w:t xml:space="preserve"> - Nr. 02/2015 P</w:t>
      </w:r>
      <w:r w:rsidR="00952125">
        <w:rPr>
          <w:szCs w:val="22"/>
          <w:lang w:val="sq-AL"/>
        </w:rPr>
        <w:t>Ë</w:t>
      </w:r>
      <w:r w:rsidR="009E3035">
        <w:rPr>
          <w:szCs w:val="22"/>
          <w:lang w:val="sq-AL"/>
        </w:rPr>
        <w:t xml:space="preserve">R </w:t>
      </w:r>
      <w:r w:rsidR="009E3035" w:rsidRPr="00C036F6">
        <w:rPr>
          <w:szCs w:val="22"/>
          <w:lang w:val="sq-AL"/>
        </w:rPr>
        <w:t xml:space="preserve">MIRATIMIN E METODAVE </w:t>
      </w:r>
      <w:r w:rsidR="009E3035">
        <w:rPr>
          <w:szCs w:val="22"/>
          <w:lang w:val="sq-AL"/>
        </w:rPr>
        <w:t>T</w:t>
      </w:r>
      <w:r w:rsidR="00952125">
        <w:rPr>
          <w:szCs w:val="22"/>
          <w:lang w:val="sq-AL"/>
        </w:rPr>
        <w:t>Ë</w:t>
      </w:r>
      <w:r w:rsidR="009E3035">
        <w:rPr>
          <w:szCs w:val="22"/>
          <w:lang w:val="sq-AL"/>
        </w:rPr>
        <w:t xml:space="preserve"> </w:t>
      </w:r>
      <w:r w:rsidR="009E3035" w:rsidRPr="00C036F6">
        <w:rPr>
          <w:szCs w:val="22"/>
          <w:lang w:val="sq-AL"/>
        </w:rPr>
        <w:t>VLERËSIM</w:t>
      </w:r>
      <w:r w:rsidR="009E3035">
        <w:rPr>
          <w:szCs w:val="22"/>
          <w:lang w:val="sq-AL"/>
        </w:rPr>
        <w:t xml:space="preserve">IT </w:t>
      </w:r>
      <w:r w:rsidR="009E3035" w:rsidRPr="00C036F6">
        <w:rPr>
          <w:szCs w:val="22"/>
          <w:lang w:val="sq-AL"/>
        </w:rPr>
        <w:t>TEKNIK</w:t>
      </w:r>
      <w:r w:rsidR="009E3035">
        <w:rPr>
          <w:szCs w:val="22"/>
          <w:lang w:val="sq-AL"/>
        </w:rPr>
        <w:t xml:space="preserve"> DHE KRITEREVE P</w:t>
      </w:r>
      <w:r w:rsidR="00952125">
        <w:rPr>
          <w:szCs w:val="22"/>
          <w:lang w:val="sq-AL"/>
        </w:rPr>
        <w:t>Ë</w:t>
      </w:r>
      <w:r w:rsidR="009E3035">
        <w:rPr>
          <w:szCs w:val="22"/>
          <w:lang w:val="sq-AL"/>
        </w:rPr>
        <w:t>R LLOGARITJEN E SHUM</w:t>
      </w:r>
      <w:r w:rsidR="00952125">
        <w:rPr>
          <w:szCs w:val="22"/>
          <w:lang w:val="sq-AL"/>
        </w:rPr>
        <w:t>Ë</w:t>
      </w:r>
      <w:r w:rsidR="009E3035">
        <w:rPr>
          <w:szCs w:val="22"/>
          <w:lang w:val="sq-AL"/>
        </w:rPr>
        <w:t>S S</w:t>
      </w:r>
      <w:r w:rsidR="00952125">
        <w:rPr>
          <w:szCs w:val="22"/>
          <w:lang w:val="sq-AL"/>
        </w:rPr>
        <w:t>Ë</w:t>
      </w:r>
      <w:r w:rsidR="009E3035">
        <w:rPr>
          <w:szCs w:val="22"/>
          <w:lang w:val="sq-AL"/>
        </w:rPr>
        <w:t xml:space="preserve"> </w:t>
      </w:r>
      <w:r>
        <w:rPr>
          <w:szCs w:val="22"/>
          <w:lang w:val="sq-AL"/>
        </w:rPr>
        <w:t xml:space="preserve">SHPËRBLIMIT </w:t>
      </w:r>
      <w:r w:rsidR="009E3035">
        <w:rPr>
          <w:szCs w:val="22"/>
          <w:lang w:val="sq-AL"/>
        </w:rPr>
        <w:t>P</w:t>
      </w:r>
      <w:r w:rsidR="00952125">
        <w:rPr>
          <w:szCs w:val="22"/>
          <w:lang w:val="sq-AL"/>
        </w:rPr>
        <w:t>Ë</w:t>
      </w:r>
      <w:r w:rsidR="009E3035">
        <w:rPr>
          <w:szCs w:val="22"/>
          <w:lang w:val="sq-AL"/>
        </w:rPr>
        <w:t>R PRON</w:t>
      </w:r>
      <w:r>
        <w:rPr>
          <w:szCs w:val="22"/>
          <w:lang w:val="sq-AL"/>
        </w:rPr>
        <w:t xml:space="preserve">AT </w:t>
      </w:r>
      <w:r w:rsidR="009E3035">
        <w:rPr>
          <w:szCs w:val="22"/>
          <w:lang w:val="sq-AL"/>
        </w:rPr>
        <w:t>E PALUALTSHME T</w:t>
      </w:r>
      <w:r w:rsidR="00952125">
        <w:rPr>
          <w:szCs w:val="22"/>
          <w:lang w:val="sq-AL"/>
        </w:rPr>
        <w:t>Ë</w:t>
      </w:r>
      <w:r w:rsidR="009E3035">
        <w:rPr>
          <w:szCs w:val="22"/>
          <w:lang w:val="sq-AL"/>
        </w:rPr>
        <w:t xml:space="preserve"> SHPRON</w:t>
      </w:r>
      <w:r w:rsidR="00952125">
        <w:rPr>
          <w:szCs w:val="22"/>
          <w:lang w:val="sq-AL"/>
        </w:rPr>
        <w:t>Ë</w:t>
      </w:r>
      <w:r w:rsidR="009E3035">
        <w:rPr>
          <w:szCs w:val="22"/>
          <w:lang w:val="sq-AL"/>
        </w:rPr>
        <w:t>SUAR</w:t>
      </w:r>
      <w:r>
        <w:rPr>
          <w:szCs w:val="22"/>
          <w:lang w:val="sq-AL"/>
        </w:rPr>
        <w:t>A</w:t>
      </w:r>
      <w:r w:rsidR="009E3035">
        <w:rPr>
          <w:szCs w:val="22"/>
          <w:lang w:val="sq-AL"/>
        </w:rPr>
        <w:t>, DHE D</w:t>
      </w:r>
      <w:r w:rsidR="00952125">
        <w:rPr>
          <w:szCs w:val="22"/>
          <w:lang w:val="sq-AL"/>
        </w:rPr>
        <w:t>Ë</w:t>
      </w:r>
      <w:r w:rsidR="009E3035">
        <w:rPr>
          <w:szCs w:val="22"/>
          <w:lang w:val="sq-AL"/>
        </w:rPr>
        <w:t>MET N</w:t>
      </w:r>
      <w:r w:rsidR="00952125">
        <w:rPr>
          <w:szCs w:val="22"/>
          <w:lang w:val="sq-AL"/>
        </w:rPr>
        <w:t>Ë</w:t>
      </w:r>
      <w:r w:rsidR="009E3035">
        <w:rPr>
          <w:szCs w:val="22"/>
          <w:lang w:val="sq-AL"/>
        </w:rPr>
        <w:t xml:space="preserve"> LIDHJE ME SHPRON</w:t>
      </w:r>
      <w:r w:rsidR="00952125">
        <w:rPr>
          <w:szCs w:val="22"/>
          <w:lang w:val="sq-AL"/>
        </w:rPr>
        <w:t>Ë</w:t>
      </w:r>
      <w:r w:rsidR="009E3035">
        <w:rPr>
          <w:szCs w:val="22"/>
          <w:lang w:val="sq-AL"/>
        </w:rPr>
        <w:t>SIMIN</w:t>
      </w:r>
      <w:r w:rsidR="009E3035" w:rsidRPr="00C036F6">
        <w:rPr>
          <w:szCs w:val="22"/>
          <w:lang w:val="sq-AL"/>
        </w:rPr>
        <w:t>).</w:t>
      </w:r>
    </w:p>
    <w:p w14:paraId="5C1049F5" w14:textId="319BD407" w:rsidR="000979AA" w:rsidRPr="00C036F6" w:rsidRDefault="009E3035" w:rsidP="004819B0">
      <w:pPr>
        <w:pStyle w:val="Heading2"/>
        <w:rPr>
          <w:lang w:val="sq-AL"/>
        </w:rPr>
      </w:pPr>
      <w:bookmarkStart w:id="43" w:name="_Toc26782421"/>
      <w:r>
        <w:rPr>
          <w:lang w:val="sq-AL"/>
        </w:rPr>
        <w:lastRenderedPageBreak/>
        <w:t>PERSONAT, PASURIT</w:t>
      </w:r>
      <w:r w:rsidR="00952125">
        <w:rPr>
          <w:lang w:val="sq-AL"/>
        </w:rPr>
        <w:t>Ë</w:t>
      </w:r>
      <w:r>
        <w:rPr>
          <w:lang w:val="sq-AL"/>
        </w:rPr>
        <w:t xml:space="preserve"> DHE PRONAT E PREKURA  </w:t>
      </w:r>
      <w:r w:rsidR="003D16CF" w:rsidRPr="00C036F6">
        <w:rPr>
          <w:lang w:val="sq-AL"/>
        </w:rPr>
        <w:t xml:space="preserve">– </w:t>
      </w:r>
      <w:r>
        <w:rPr>
          <w:lang w:val="sq-AL"/>
        </w:rPr>
        <w:t>REZULTATET</w:t>
      </w:r>
      <w:bookmarkEnd w:id="43"/>
      <w:r>
        <w:rPr>
          <w:lang w:val="sq-AL"/>
        </w:rPr>
        <w:t xml:space="preserve"> </w:t>
      </w:r>
    </w:p>
    <w:p w14:paraId="58248692" w14:textId="6BD30784" w:rsidR="000979AA" w:rsidRDefault="00D9651B" w:rsidP="009E3035">
      <w:pPr>
        <w:pStyle w:val="BodyText"/>
        <w:rPr>
          <w:lang w:val="sq-AL"/>
        </w:rPr>
      </w:pPr>
      <w:r w:rsidRPr="00C036F6">
        <w:rPr>
          <w:lang w:val="sq-AL"/>
        </w:rPr>
        <w:t>Një përmbledhje e kategorive të njerëzve që</w:t>
      </w:r>
      <w:r w:rsidR="009E3035">
        <w:rPr>
          <w:lang w:val="sq-AL"/>
        </w:rPr>
        <w:t xml:space="preserve"> ka gjasa </w:t>
      </w:r>
      <w:r w:rsidRPr="00C036F6">
        <w:rPr>
          <w:lang w:val="sq-AL"/>
        </w:rPr>
        <w:t xml:space="preserve">të preken nga </w:t>
      </w:r>
      <w:r w:rsidR="0001147D">
        <w:rPr>
          <w:lang w:val="sq-AL"/>
        </w:rPr>
        <w:t>p</w:t>
      </w:r>
      <w:r w:rsidRPr="00C036F6">
        <w:rPr>
          <w:lang w:val="sq-AL"/>
        </w:rPr>
        <w:t xml:space="preserve">rojekti është dhënë në </w:t>
      </w:r>
      <w:r w:rsidR="0001147D">
        <w:rPr>
          <w:lang w:val="sq-AL"/>
        </w:rPr>
        <w:t>T</w:t>
      </w:r>
      <w:r w:rsidRPr="00C036F6">
        <w:rPr>
          <w:lang w:val="sq-AL"/>
        </w:rPr>
        <w:t xml:space="preserve">abelën 5.1. </w:t>
      </w:r>
      <w:r w:rsidR="009E3035">
        <w:rPr>
          <w:lang w:val="sq-AL"/>
        </w:rPr>
        <w:t>Nj</w:t>
      </w:r>
      <w:r w:rsidR="0001147D">
        <w:rPr>
          <w:lang w:val="sq-AL"/>
        </w:rPr>
        <w:t>Z</w:t>
      </w:r>
      <w:r w:rsidR="009E3035">
        <w:rPr>
          <w:lang w:val="sq-AL"/>
        </w:rPr>
        <w:t xml:space="preserve">P </w:t>
      </w:r>
      <w:r w:rsidRPr="00C036F6">
        <w:rPr>
          <w:lang w:val="sq-AL"/>
        </w:rPr>
        <w:t xml:space="preserve">e krijuar nga Ministria e Infrastrukturës propozoi disa modifikime të shtrirjes në </w:t>
      </w:r>
      <w:r w:rsidR="009E3035">
        <w:rPr>
          <w:lang w:val="sq-AL"/>
        </w:rPr>
        <w:t xml:space="preserve">Projektimin e </w:t>
      </w:r>
      <w:r w:rsidRPr="00C036F6">
        <w:rPr>
          <w:lang w:val="sq-AL"/>
        </w:rPr>
        <w:t xml:space="preserve">Detajuar midis </w:t>
      </w:r>
      <w:r w:rsidR="009E3035">
        <w:rPr>
          <w:lang w:val="sq-AL"/>
        </w:rPr>
        <w:t>J</w:t>
      </w:r>
      <w:r w:rsidRPr="00C036F6">
        <w:rPr>
          <w:lang w:val="sq-AL"/>
        </w:rPr>
        <w:t xml:space="preserve">anarit dhe </w:t>
      </w:r>
      <w:r w:rsidR="009E3035">
        <w:rPr>
          <w:lang w:val="sq-AL"/>
        </w:rPr>
        <w:t>P</w:t>
      </w:r>
      <w:r w:rsidRPr="00C036F6">
        <w:rPr>
          <w:lang w:val="sq-AL"/>
        </w:rPr>
        <w:t xml:space="preserve">rillit 2019. Familjet e prekura nga këto modifikime nuk janë intervistuar në kuadër të </w:t>
      </w:r>
      <w:r w:rsidR="0001147D">
        <w:rPr>
          <w:lang w:val="sq-AL"/>
        </w:rPr>
        <w:t xml:space="preserve">anketimeve </w:t>
      </w:r>
      <w:r w:rsidRPr="00C036F6">
        <w:rPr>
          <w:lang w:val="sq-AL"/>
        </w:rPr>
        <w:t xml:space="preserve">sociale të kryera në </w:t>
      </w:r>
      <w:r w:rsidR="0001147D">
        <w:rPr>
          <w:lang w:val="sq-AL"/>
        </w:rPr>
        <w:t>S</w:t>
      </w:r>
      <w:r w:rsidRPr="00C036F6">
        <w:rPr>
          <w:lang w:val="sq-AL"/>
        </w:rPr>
        <w:t xml:space="preserve">htator 2018. Personat e prekur nga këto ndryshime të vonshme duhet të monitorohen </w:t>
      </w:r>
      <w:r w:rsidR="009E3035">
        <w:rPr>
          <w:lang w:val="sq-AL"/>
        </w:rPr>
        <w:t>me</w:t>
      </w:r>
      <w:r w:rsidRPr="00C036F6">
        <w:rPr>
          <w:lang w:val="sq-AL"/>
        </w:rPr>
        <w:t xml:space="preserve"> përparësi gjatë periudhës së zbatimit të kë</w:t>
      </w:r>
      <w:r w:rsidR="009E3035">
        <w:rPr>
          <w:lang w:val="sq-AL"/>
        </w:rPr>
        <w:t>tij PVR</w:t>
      </w:r>
      <w:r w:rsidRPr="00C036F6">
        <w:rPr>
          <w:lang w:val="sq-AL"/>
        </w:rPr>
        <w:t>.</w:t>
      </w:r>
    </w:p>
    <w:p w14:paraId="649E91C6" w14:textId="77777777" w:rsidR="0001147D" w:rsidRDefault="0001147D" w:rsidP="0001147D">
      <w:pPr>
        <w:pStyle w:val="Caption"/>
        <w:rPr>
          <w:lang w:val="sq-AL"/>
        </w:rPr>
      </w:pPr>
      <w:bookmarkStart w:id="44" w:name="_Toc24105863"/>
    </w:p>
    <w:p w14:paraId="324B52EA" w14:textId="77777777" w:rsidR="0001147D" w:rsidRDefault="0001147D" w:rsidP="0001147D">
      <w:pPr>
        <w:pStyle w:val="Caption"/>
        <w:rPr>
          <w:lang w:val="sq-AL"/>
        </w:rPr>
      </w:pPr>
    </w:p>
    <w:p w14:paraId="0EB8A9C3" w14:textId="77777777" w:rsidR="0001147D" w:rsidRDefault="0001147D" w:rsidP="0001147D">
      <w:pPr>
        <w:pStyle w:val="Caption"/>
        <w:rPr>
          <w:lang w:val="sq-AL"/>
        </w:rPr>
      </w:pPr>
    </w:p>
    <w:p w14:paraId="5D554DA5" w14:textId="77777777" w:rsidR="0001147D" w:rsidRDefault="0001147D" w:rsidP="0001147D">
      <w:pPr>
        <w:pStyle w:val="Caption"/>
        <w:rPr>
          <w:lang w:val="sq-AL"/>
        </w:rPr>
      </w:pPr>
    </w:p>
    <w:p w14:paraId="2C908870" w14:textId="77777777" w:rsidR="0001147D" w:rsidRDefault="0001147D" w:rsidP="0001147D">
      <w:pPr>
        <w:pStyle w:val="Caption"/>
        <w:rPr>
          <w:lang w:val="sq-AL"/>
        </w:rPr>
      </w:pPr>
    </w:p>
    <w:p w14:paraId="3FCEEDD4" w14:textId="77777777" w:rsidR="0001147D" w:rsidRDefault="0001147D" w:rsidP="0001147D">
      <w:pPr>
        <w:pStyle w:val="Caption"/>
        <w:rPr>
          <w:lang w:val="sq-AL"/>
        </w:rPr>
      </w:pPr>
    </w:p>
    <w:p w14:paraId="0086C040" w14:textId="77777777" w:rsidR="0001147D" w:rsidRDefault="0001147D" w:rsidP="0001147D">
      <w:pPr>
        <w:pStyle w:val="Caption"/>
        <w:rPr>
          <w:lang w:val="sq-AL"/>
        </w:rPr>
      </w:pPr>
    </w:p>
    <w:p w14:paraId="4C8A0FBF" w14:textId="77777777" w:rsidR="0001147D" w:rsidRDefault="0001147D" w:rsidP="0001147D">
      <w:pPr>
        <w:pStyle w:val="Caption"/>
        <w:rPr>
          <w:lang w:val="sq-AL"/>
        </w:rPr>
      </w:pPr>
    </w:p>
    <w:p w14:paraId="678AEA94" w14:textId="77777777" w:rsidR="0001147D" w:rsidRDefault="0001147D" w:rsidP="0001147D">
      <w:pPr>
        <w:pStyle w:val="Caption"/>
        <w:rPr>
          <w:lang w:val="sq-AL"/>
        </w:rPr>
      </w:pPr>
    </w:p>
    <w:p w14:paraId="57560D0D" w14:textId="77777777" w:rsidR="0001147D" w:rsidRDefault="0001147D" w:rsidP="0001147D">
      <w:pPr>
        <w:pStyle w:val="Caption"/>
        <w:rPr>
          <w:lang w:val="sq-AL"/>
        </w:rPr>
      </w:pPr>
    </w:p>
    <w:p w14:paraId="1B3F8B09" w14:textId="77777777" w:rsidR="0001147D" w:rsidRDefault="0001147D" w:rsidP="0001147D">
      <w:pPr>
        <w:pStyle w:val="Caption"/>
        <w:rPr>
          <w:lang w:val="sq-AL"/>
        </w:rPr>
      </w:pPr>
    </w:p>
    <w:p w14:paraId="6FC58D8A" w14:textId="77777777" w:rsidR="0001147D" w:rsidRDefault="0001147D" w:rsidP="0001147D">
      <w:pPr>
        <w:pStyle w:val="Caption"/>
        <w:rPr>
          <w:lang w:val="sq-AL"/>
        </w:rPr>
      </w:pPr>
    </w:p>
    <w:p w14:paraId="08D3ECF5" w14:textId="77777777" w:rsidR="0001147D" w:rsidRDefault="0001147D" w:rsidP="0001147D">
      <w:pPr>
        <w:pStyle w:val="Caption"/>
        <w:rPr>
          <w:lang w:val="sq-AL"/>
        </w:rPr>
      </w:pPr>
    </w:p>
    <w:p w14:paraId="4536365D" w14:textId="77777777" w:rsidR="0001147D" w:rsidRDefault="0001147D" w:rsidP="0001147D">
      <w:pPr>
        <w:pStyle w:val="Caption"/>
        <w:rPr>
          <w:lang w:val="sq-AL"/>
        </w:rPr>
      </w:pPr>
    </w:p>
    <w:p w14:paraId="4BD072F0" w14:textId="77777777" w:rsidR="0001147D" w:rsidRDefault="0001147D" w:rsidP="0001147D">
      <w:pPr>
        <w:pStyle w:val="Caption"/>
        <w:rPr>
          <w:lang w:val="sq-AL"/>
        </w:rPr>
      </w:pPr>
    </w:p>
    <w:p w14:paraId="16D64345" w14:textId="77777777" w:rsidR="0001147D" w:rsidRDefault="0001147D" w:rsidP="0001147D">
      <w:pPr>
        <w:pStyle w:val="Caption"/>
        <w:rPr>
          <w:lang w:val="sq-AL"/>
        </w:rPr>
      </w:pPr>
    </w:p>
    <w:p w14:paraId="34DF7EFD" w14:textId="77777777" w:rsidR="0001147D" w:rsidRDefault="0001147D" w:rsidP="0001147D">
      <w:pPr>
        <w:pStyle w:val="Caption"/>
        <w:rPr>
          <w:lang w:val="sq-AL"/>
        </w:rPr>
      </w:pPr>
    </w:p>
    <w:p w14:paraId="7D179057" w14:textId="77777777" w:rsidR="0001147D" w:rsidRDefault="0001147D" w:rsidP="0001147D">
      <w:pPr>
        <w:pStyle w:val="Caption"/>
        <w:rPr>
          <w:lang w:val="sq-AL"/>
        </w:rPr>
      </w:pPr>
    </w:p>
    <w:p w14:paraId="0C09510B" w14:textId="77777777" w:rsidR="0001147D" w:rsidRDefault="0001147D" w:rsidP="0001147D">
      <w:pPr>
        <w:pStyle w:val="Caption"/>
        <w:rPr>
          <w:lang w:val="sq-AL"/>
        </w:rPr>
      </w:pPr>
    </w:p>
    <w:p w14:paraId="5C76DB27" w14:textId="77777777" w:rsidR="0001147D" w:rsidRDefault="0001147D" w:rsidP="0001147D">
      <w:pPr>
        <w:pStyle w:val="Caption"/>
        <w:rPr>
          <w:lang w:val="sq-AL"/>
        </w:rPr>
      </w:pPr>
    </w:p>
    <w:p w14:paraId="56C23DEF" w14:textId="77777777" w:rsidR="0001147D" w:rsidRDefault="0001147D" w:rsidP="0001147D">
      <w:pPr>
        <w:pStyle w:val="Caption"/>
        <w:rPr>
          <w:lang w:val="sq-AL"/>
        </w:rPr>
      </w:pPr>
    </w:p>
    <w:p w14:paraId="74CEE0B3" w14:textId="77777777" w:rsidR="0001147D" w:rsidRDefault="0001147D" w:rsidP="0001147D">
      <w:pPr>
        <w:pStyle w:val="Caption"/>
        <w:rPr>
          <w:lang w:val="sq-AL"/>
        </w:rPr>
      </w:pPr>
    </w:p>
    <w:p w14:paraId="3F8F1BED" w14:textId="77777777" w:rsidR="0001147D" w:rsidRDefault="0001147D" w:rsidP="0001147D">
      <w:pPr>
        <w:pStyle w:val="Caption"/>
        <w:rPr>
          <w:lang w:val="sq-AL"/>
        </w:rPr>
      </w:pPr>
    </w:p>
    <w:p w14:paraId="4071B0F6" w14:textId="77777777" w:rsidR="0001147D" w:rsidRPr="00C036F6" w:rsidRDefault="0001147D" w:rsidP="0001147D">
      <w:pPr>
        <w:pStyle w:val="Caption"/>
        <w:rPr>
          <w:lang w:val="sq-AL"/>
        </w:rPr>
      </w:pPr>
      <w:bookmarkStart w:id="45" w:name="_Toc26782467"/>
      <w:r w:rsidRPr="00C036F6">
        <w:rPr>
          <w:lang w:val="sq-AL"/>
        </w:rPr>
        <w:lastRenderedPageBreak/>
        <w:t>Tab</w:t>
      </w:r>
      <w:r>
        <w:rPr>
          <w:lang w:val="sq-AL"/>
        </w:rPr>
        <w:t>e</w:t>
      </w:r>
      <w:r w:rsidRPr="00C036F6">
        <w:rPr>
          <w:lang w:val="sq-AL"/>
        </w:rPr>
        <w:t>l</w:t>
      </w:r>
      <w:r>
        <w:rPr>
          <w:lang w:val="sq-AL"/>
        </w:rPr>
        <w:t>a</w:t>
      </w:r>
      <w:r w:rsidRPr="00C036F6">
        <w:rPr>
          <w:lang w:val="sq-AL"/>
        </w:rPr>
        <w:t xml:space="preserve"> </w:t>
      </w:r>
      <w:r w:rsidRPr="00C036F6">
        <w:rPr>
          <w:lang w:val="sq-AL"/>
        </w:rPr>
        <w:fldChar w:fldCharType="begin"/>
      </w:r>
      <w:r w:rsidRPr="00C036F6">
        <w:rPr>
          <w:lang w:val="sq-AL"/>
        </w:rPr>
        <w:instrText xml:space="preserve"> STYLEREF 1 \s </w:instrText>
      </w:r>
      <w:r w:rsidRPr="00C036F6">
        <w:rPr>
          <w:lang w:val="sq-AL"/>
        </w:rPr>
        <w:fldChar w:fldCharType="separate"/>
      </w:r>
      <w:r w:rsidRPr="00C036F6">
        <w:rPr>
          <w:noProof/>
          <w:lang w:val="sq-AL"/>
        </w:rPr>
        <w:t>5</w:t>
      </w:r>
      <w:r w:rsidRPr="00C036F6">
        <w:rPr>
          <w:lang w:val="sq-AL"/>
        </w:rPr>
        <w:fldChar w:fldCharType="end"/>
      </w:r>
      <w:r w:rsidRPr="00C036F6">
        <w:rPr>
          <w:lang w:val="sq-AL"/>
        </w:rPr>
        <w:t>.</w:t>
      </w:r>
      <w:r w:rsidRPr="00C036F6">
        <w:rPr>
          <w:lang w:val="sq-AL"/>
        </w:rPr>
        <w:fldChar w:fldCharType="begin"/>
      </w:r>
      <w:r w:rsidRPr="00C036F6">
        <w:rPr>
          <w:lang w:val="sq-AL"/>
        </w:rPr>
        <w:instrText xml:space="preserve"> SEQ Table \* ARABIC \s 1 </w:instrText>
      </w:r>
      <w:r w:rsidRPr="00C036F6">
        <w:rPr>
          <w:lang w:val="sq-AL"/>
        </w:rPr>
        <w:fldChar w:fldCharType="separate"/>
      </w:r>
      <w:r w:rsidRPr="00C036F6">
        <w:rPr>
          <w:noProof/>
          <w:lang w:val="sq-AL"/>
        </w:rPr>
        <w:t>6</w:t>
      </w:r>
      <w:r w:rsidRPr="00C036F6">
        <w:rPr>
          <w:lang w:val="sq-AL"/>
        </w:rPr>
        <w:fldChar w:fldCharType="end"/>
      </w:r>
      <w:r w:rsidRPr="00C036F6">
        <w:rPr>
          <w:lang w:val="sq-AL"/>
        </w:rPr>
        <w:t xml:space="preserve">: </w:t>
      </w:r>
      <w:r>
        <w:rPr>
          <w:lang w:val="sq-AL"/>
        </w:rPr>
        <w:t>Kategoritë e personave të prekur</w:t>
      </w:r>
      <w:bookmarkEnd w:id="45"/>
      <w:r>
        <w:rPr>
          <w:lang w:val="sq-AL"/>
        </w:rPr>
        <w:t xml:space="preserve"> </w:t>
      </w:r>
      <w:bookmarkEnd w:id="44"/>
    </w:p>
    <w:tbl>
      <w:tblPr>
        <w:tblW w:w="9493"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top w:w="15" w:type="dxa"/>
          <w:left w:w="15" w:type="dxa"/>
          <w:bottom w:w="15" w:type="dxa"/>
          <w:right w:w="15" w:type="dxa"/>
        </w:tblCellMar>
        <w:tblLook w:val="04A0" w:firstRow="1" w:lastRow="0" w:firstColumn="1" w:lastColumn="0" w:noHBand="0" w:noVBand="1"/>
      </w:tblPr>
      <w:tblGrid>
        <w:gridCol w:w="1838"/>
        <w:gridCol w:w="3686"/>
        <w:gridCol w:w="1984"/>
        <w:gridCol w:w="1985"/>
      </w:tblGrid>
      <w:tr w:rsidR="000979AA" w:rsidRPr="00C036F6" w14:paraId="2AA715A3" w14:textId="77777777" w:rsidTr="00D80F08">
        <w:tc>
          <w:tcPr>
            <w:tcW w:w="1838" w:type="dxa"/>
            <w:shd w:val="clear" w:color="auto" w:fill="030F40"/>
            <w:vAlign w:val="center"/>
            <w:hideMark/>
          </w:tcPr>
          <w:p w14:paraId="430C3389" w14:textId="5E90B133" w:rsidR="000979AA" w:rsidRPr="00C036F6" w:rsidRDefault="003B6836" w:rsidP="0001147D">
            <w:pPr>
              <w:keepNext/>
              <w:keepLines/>
              <w:spacing w:before="100" w:beforeAutospacing="1" w:after="100" w:afterAutospacing="1"/>
              <w:rPr>
                <w:rFonts w:asciiTheme="minorHAnsi" w:eastAsia="Times New Roman" w:hAnsiTheme="minorHAnsi" w:cstheme="minorHAnsi"/>
                <w:color w:val="FFFFFF" w:themeColor="background1"/>
                <w:lang w:val="sq-AL" w:eastAsia="en-US"/>
              </w:rPr>
            </w:pPr>
            <w:r>
              <w:rPr>
                <w:rFonts w:asciiTheme="minorHAnsi" w:eastAsia="Times New Roman" w:hAnsiTheme="minorHAnsi" w:cstheme="minorHAnsi"/>
                <w:b/>
                <w:bCs/>
                <w:color w:val="FFFFFF" w:themeColor="background1"/>
                <w:sz w:val="20"/>
                <w:szCs w:val="20"/>
                <w:lang w:val="sq-AL" w:eastAsia="en-US"/>
              </w:rPr>
              <w:t>Grupi s</w:t>
            </w:r>
            <w:r w:rsidR="0001147D">
              <w:rPr>
                <w:rFonts w:asciiTheme="minorHAnsi" w:eastAsia="Times New Roman" w:hAnsiTheme="minorHAnsi" w:cstheme="minorHAnsi"/>
                <w:b/>
                <w:bCs/>
                <w:color w:val="FFFFFF" w:themeColor="background1"/>
                <w:sz w:val="20"/>
                <w:szCs w:val="20"/>
                <w:lang w:val="sq-AL" w:eastAsia="en-US"/>
              </w:rPr>
              <w:t>o</w:t>
            </w:r>
            <w:r>
              <w:rPr>
                <w:rFonts w:asciiTheme="minorHAnsi" w:eastAsia="Times New Roman" w:hAnsiTheme="minorHAnsi" w:cstheme="minorHAnsi"/>
                <w:b/>
                <w:bCs/>
                <w:color w:val="FFFFFF" w:themeColor="background1"/>
                <w:sz w:val="20"/>
                <w:szCs w:val="20"/>
                <w:lang w:val="sq-AL" w:eastAsia="en-US"/>
              </w:rPr>
              <w:t>cial i ndodhur n</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 af</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rsi t</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 autostrad</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s </w:t>
            </w:r>
          </w:p>
        </w:tc>
        <w:tc>
          <w:tcPr>
            <w:tcW w:w="3686" w:type="dxa"/>
            <w:shd w:val="clear" w:color="auto" w:fill="030F40"/>
            <w:vAlign w:val="center"/>
            <w:hideMark/>
          </w:tcPr>
          <w:p w14:paraId="4621E83C" w14:textId="51B0E4DB" w:rsidR="000979AA" w:rsidRPr="00C036F6" w:rsidRDefault="003B6836" w:rsidP="003B6836">
            <w:pPr>
              <w:keepNext/>
              <w:keepLines/>
              <w:spacing w:before="100" w:beforeAutospacing="1" w:after="100" w:afterAutospacing="1"/>
              <w:rPr>
                <w:rFonts w:asciiTheme="minorHAnsi" w:eastAsia="Times New Roman" w:hAnsiTheme="minorHAnsi" w:cstheme="minorHAnsi"/>
                <w:color w:val="FFFFFF" w:themeColor="background1"/>
                <w:lang w:val="sq-AL" w:eastAsia="en-US"/>
              </w:rPr>
            </w:pPr>
            <w:r>
              <w:rPr>
                <w:rFonts w:asciiTheme="minorHAnsi" w:eastAsia="Times New Roman" w:hAnsiTheme="minorHAnsi" w:cstheme="minorHAnsi"/>
                <w:b/>
                <w:bCs/>
                <w:color w:val="FFFFFF" w:themeColor="background1"/>
                <w:sz w:val="20"/>
                <w:szCs w:val="20"/>
                <w:lang w:val="sq-AL" w:eastAsia="en-US"/>
              </w:rPr>
              <w:t>Probleme t</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 lidhura me lokalizmin e autostrad</w:t>
            </w:r>
            <w:r w:rsidR="00952125">
              <w:rPr>
                <w:rFonts w:asciiTheme="minorHAnsi" w:eastAsia="Times New Roman" w:hAnsiTheme="minorHAnsi" w:cstheme="minorHAnsi"/>
                <w:b/>
                <w:bCs/>
                <w:color w:val="FFFFFF" w:themeColor="background1"/>
                <w:sz w:val="20"/>
                <w:szCs w:val="20"/>
                <w:lang w:val="sq-AL" w:eastAsia="en-US"/>
              </w:rPr>
              <w:t>ë</w:t>
            </w:r>
            <w:r>
              <w:rPr>
                <w:rFonts w:asciiTheme="minorHAnsi" w:eastAsia="Times New Roman" w:hAnsiTheme="minorHAnsi" w:cstheme="minorHAnsi"/>
                <w:b/>
                <w:bCs/>
                <w:color w:val="FFFFFF" w:themeColor="background1"/>
                <w:sz w:val="20"/>
                <w:szCs w:val="20"/>
                <w:lang w:val="sq-AL" w:eastAsia="en-US"/>
              </w:rPr>
              <w:t xml:space="preserve">s </w:t>
            </w:r>
          </w:p>
        </w:tc>
        <w:tc>
          <w:tcPr>
            <w:tcW w:w="1984" w:type="dxa"/>
            <w:shd w:val="clear" w:color="auto" w:fill="030F40"/>
            <w:vAlign w:val="center"/>
            <w:hideMark/>
          </w:tcPr>
          <w:p w14:paraId="1DD71AFE" w14:textId="6EE3ED56" w:rsidR="000979AA" w:rsidRPr="00C036F6" w:rsidRDefault="000979AA" w:rsidP="003B6836">
            <w:pPr>
              <w:keepNext/>
              <w:keepLines/>
              <w:rPr>
                <w:rFonts w:asciiTheme="minorHAnsi" w:eastAsia="Times New Roman" w:hAnsiTheme="minorHAnsi" w:cstheme="minorHAnsi"/>
                <w:color w:val="FFFFFF" w:themeColor="background1"/>
                <w:lang w:val="sq-AL" w:eastAsia="en-US"/>
              </w:rPr>
            </w:pPr>
            <w:r w:rsidRPr="00C036F6">
              <w:rPr>
                <w:rFonts w:asciiTheme="minorHAnsi" w:eastAsia="Times New Roman" w:hAnsiTheme="minorHAnsi" w:cstheme="minorHAnsi"/>
                <w:noProof/>
                <w:color w:val="FFFFFF" w:themeColor="background1"/>
                <w:lang w:eastAsia="en-US"/>
              </w:rPr>
              <w:drawing>
                <wp:inline distT="0" distB="0" distL="0" distR="0" wp14:anchorId="40EE17E3" wp14:editId="0917417A">
                  <wp:extent cx="15875" cy="15875"/>
                  <wp:effectExtent l="0" t="0" r="0" b="0"/>
                  <wp:docPr id="11" name="Picture 11" descr="page30image3513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0image351385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003B6836">
              <w:rPr>
                <w:rFonts w:asciiTheme="minorHAnsi" w:eastAsia="Times New Roman" w:hAnsiTheme="minorHAnsi" w:cstheme="minorHAnsi"/>
                <w:b/>
                <w:bCs/>
                <w:color w:val="FFFFFF" w:themeColor="background1"/>
                <w:sz w:val="20"/>
                <w:szCs w:val="20"/>
                <w:lang w:val="sq-AL" w:eastAsia="en-US"/>
              </w:rPr>
              <w:t xml:space="preserve">Rezultatet </w:t>
            </w:r>
            <w:r w:rsidRPr="00C036F6">
              <w:rPr>
                <w:rFonts w:asciiTheme="minorHAnsi" w:eastAsia="Times New Roman" w:hAnsiTheme="minorHAnsi" w:cstheme="minorHAnsi"/>
                <w:b/>
                <w:bCs/>
                <w:color w:val="FFFFFF" w:themeColor="background1"/>
                <w:sz w:val="20"/>
                <w:szCs w:val="20"/>
                <w:lang w:val="sq-AL" w:eastAsia="en-US"/>
              </w:rPr>
              <w:t xml:space="preserve"> (</w:t>
            </w:r>
            <w:r w:rsidR="003B6836">
              <w:rPr>
                <w:rFonts w:asciiTheme="minorHAnsi" w:eastAsia="Times New Roman" w:hAnsiTheme="minorHAnsi" w:cstheme="minorHAnsi"/>
                <w:b/>
                <w:bCs/>
                <w:color w:val="FFFFFF" w:themeColor="background1"/>
                <w:sz w:val="20"/>
                <w:szCs w:val="20"/>
                <w:lang w:val="sq-AL" w:eastAsia="en-US"/>
              </w:rPr>
              <w:t>efektet</w:t>
            </w:r>
            <w:r w:rsidRPr="00C036F6">
              <w:rPr>
                <w:rFonts w:asciiTheme="minorHAnsi" w:eastAsia="Times New Roman" w:hAnsiTheme="minorHAnsi" w:cstheme="minorHAnsi"/>
                <w:b/>
                <w:bCs/>
                <w:color w:val="FFFFFF" w:themeColor="background1"/>
                <w:sz w:val="20"/>
                <w:szCs w:val="20"/>
                <w:lang w:val="sq-AL" w:eastAsia="en-US"/>
              </w:rPr>
              <w:t xml:space="preserve">) </w:t>
            </w:r>
            <w:r w:rsidRPr="00C036F6">
              <w:rPr>
                <w:rFonts w:asciiTheme="minorHAnsi" w:eastAsia="Times New Roman" w:hAnsiTheme="minorHAnsi" w:cstheme="minorHAnsi"/>
                <w:noProof/>
                <w:color w:val="FFFFFF" w:themeColor="background1"/>
                <w:lang w:eastAsia="en-US"/>
              </w:rPr>
              <w:drawing>
                <wp:inline distT="0" distB="0" distL="0" distR="0" wp14:anchorId="5C3788E9" wp14:editId="598C3732">
                  <wp:extent cx="15875" cy="15875"/>
                  <wp:effectExtent l="0" t="0" r="0" b="0"/>
                  <wp:docPr id="9" name="Picture 9" descr="page30image330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0image33050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shd w:val="clear" w:color="auto" w:fill="030F40"/>
            <w:vAlign w:val="center"/>
            <w:hideMark/>
          </w:tcPr>
          <w:p w14:paraId="603349E7" w14:textId="48B961B1" w:rsidR="000979AA" w:rsidRPr="00C036F6" w:rsidRDefault="003B6836" w:rsidP="003B6836">
            <w:pPr>
              <w:keepNext/>
              <w:keepLines/>
              <w:spacing w:before="100" w:beforeAutospacing="1" w:after="100" w:afterAutospacing="1"/>
              <w:rPr>
                <w:rFonts w:asciiTheme="minorHAnsi" w:eastAsia="Times New Roman" w:hAnsiTheme="minorHAnsi" w:cstheme="minorHAnsi"/>
                <w:color w:val="FFFFFF" w:themeColor="background1"/>
                <w:lang w:val="sq-AL" w:eastAsia="en-US"/>
              </w:rPr>
            </w:pPr>
            <w:r>
              <w:rPr>
                <w:rFonts w:asciiTheme="minorHAnsi" w:eastAsia="Times New Roman" w:hAnsiTheme="minorHAnsi" w:cstheme="minorHAnsi"/>
                <w:b/>
                <w:bCs/>
                <w:color w:val="FFFFFF" w:themeColor="background1"/>
                <w:sz w:val="20"/>
                <w:szCs w:val="20"/>
                <w:lang w:val="sq-AL" w:eastAsia="en-US"/>
              </w:rPr>
              <w:t xml:space="preserve">Veprimet e mundshme </w:t>
            </w:r>
          </w:p>
        </w:tc>
      </w:tr>
      <w:tr w:rsidR="000979AA" w:rsidRPr="00A12121" w14:paraId="6E0D318B" w14:textId="77777777" w:rsidTr="00D80F08">
        <w:tc>
          <w:tcPr>
            <w:tcW w:w="1838" w:type="dxa"/>
            <w:vAlign w:val="center"/>
            <w:hideMark/>
          </w:tcPr>
          <w:p w14:paraId="66F5C536" w14:textId="31B42D9A" w:rsidR="000979AA" w:rsidRPr="00C036F6" w:rsidRDefault="003B6836" w:rsidP="00D80F08">
            <w:pPr>
              <w:keepNext/>
              <w:keepLines/>
              <w:spacing w:before="100" w:beforeAutospacing="1" w:after="100" w:afterAutospacing="1"/>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Personat q</w:t>
            </w:r>
            <w:r w:rsidR="00952125">
              <w:rPr>
                <w:rFonts w:asciiTheme="minorHAnsi" w:eastAsia="Times New Roman" w:hAnsiTheme="minorHAnsi" w:cstheme="minorHAnsi"/>
                <w:color w:val="030F40"/>
                <w:sz w:val="20"/>
                <w:szCs w:val="20"/>
                <w:lang w:val="sq-AL" w:eastAsia="en-US"/>
              </w:rPr>
              <w:t>ë</w:t>
            </w:r>
            <w:r w:rsidR="003755E6">
              <w:rPr>
                <w:rFonts w:asciiTheme="minorHAnsi" w:eastAsia="Times New Roman" w:hAnsiTheme="minorHAnsi" w:cstheme="minorHAnsi"/>
                <w:color w:val="030F40"/>
                <w:sz w:val="20"/>
                <w:szCs w:val="20"/>
                <w:lang w:val="sq-AL" w:eastAsia="en-US"/>
              </w:rPr>
              <w:t xml:space="preserve"> k</w:t>
            </w:r>
            <w:r>
              <w:rPr>
                <w:rFonts w:asciiTheme="minorHAnsi" w:eastAsia="Times New Roman" w:hAnsiTheme="minorHAnsi" w:cstheme="minorHAnsi"/>
                <w:color w:val="030F40"/>
                <w:sz w:val="20"/>
                <w:szCs w:val="20"/>
                <w:lang w:val="sq-AL" w:eastAsia="en-US"/>
              </w:rPr>
              <w:t>an</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bizneset e veta</w:t>
            </w:r>
            <w:r w:rsidR="000979AA" w:rsidRPr="00C036F6">
              <w:rPr>
                <w:rFonts w:asciiTheme="minorHAnsi" w:eastAsia="Times New Roman" w:hAnsiTheme="minorHAnsi" w:cstheme="minorHAnsi"/>
                <w:color w:val="030F40"/>
                <w:sz w:val="20"/>
                <w:szCs w:val="20"/>
                <w:lang w:val="sq-AL" w:eastAsia="en-US"/>
              </w:rPr>
              <w:t xml:space="preserve"> </w:t>
            </w:r>
          </w:p>
        </w:tc>
        <w:tc>
          <w:tcPr>
            <w:tcW w:w="3686" w:type="dxa"/>
            <w:vAlign w:val="center"/>
            <w:hideMark/>
          </w:tcPr>
          <w:p w14:paraId="7D9B8EE4" w14:textId="0BB22B49" w:rsidR="000979AA" w:rsidRPr="003B6836" w:rsidRDefault="003B6836" w:rsidP="00BB6947">
            <w:pPr>
              <w:keepNext/>
              <w:keepLines/>
              <w:spacing w:before="100" w:beforeAutospacing="1" w:after="100" w:afterAutospacing="1"/>
              <w:ind w:right="133"/>
              <w:jc w:val="both"/>
              <w:rPr>
                <w:rFonts w:asciiTheme="minorHAnsi" w:eastAsia="Times New Roman" w:hAnsiTheme="minorHAnsi" w:cstheme="minorHAnsi"/>
                <w:color w:val="030F40"/>
                <w:sz w:val="20"/>
                <w:szCs w:val="20"/>
                <w:lang w:val="sq-AL" w:eastAsia="en-US"/>
              </w:rPr>
            </w:pPr>
            <w:r w:rsidRPr="003B6836">
              <w:rPr>
                <w:rFonts w:asciiTheme="minorHAnsi" w:eastAsia="Times New Roman" w:hAnsiTheme="minorHAnsi" w:cstheme="minorHAnsi"/>
                <w:color w:val="030F40"/>
                <w:sz w:val="20"/>
                <w:szCs w:val="20"/>
                <w:lang w:val="sq-AL" w:eastAsia="en-US"/>
              </w:rPr>
              <w:t xml:space="preserve">Vështirësitë që lidhen </w:t>
            </w:r>
            <w:r w:rsidRPr="00BB6947">
              <w:rPr>
                <w:rFonts w:asciiTheme="minorHAnsi" w:eastAsia="Times New Roman" w:hAnsiTheme="minorHAnsi" w:cstheme="minorHAnsi"/>
                <w:color w:val="030F40"/>
                <w:sz w:val="20"/>
                <w:szCs w:val="20"/>
                <w:lang w:val="sq-AL" w:eastAsia="en-US"/>
              </w:rPr>
              <w:t xml:space="preserve">me aksesin në vendet e </w:t>
            </w:r>
            <w:r w:rsidR="00BB6947" w:rsidRPr="00BB6947">
              <w:rPr>
                <w:rFonts w:asciiTheme="minorHAnsi" w:eastAsia="Times New Roman" w:hAnsiTheme="minorHAnsi" w:cstheme="minorHAnsi"/>
                <w:color w:val="030F40"/>
                <w:sz w:val="20"/>
                <w:szCs w:val="20"/>
                <w:lang w:val="sq-AL" w:eastAsia="en-US"/>
              </w:rPr>
              <w:t>pun</w:t>
            </w:r>
            <w:r w:rsidR="00BB6947">
              <w:rPr>
                <w:rFonts w:asciiTheme="minorHAnsi" w:eastAsia="Times New Roman" w:hAnsiTheme="minorHAnsi" w:cstheme="minorHAnsi"/>
                <w:color w:val="030F40"/>
                <w:sz w:val="20"/>
                <w:szCs w:val="20"/>
                <w:lang w:val="sq-AL" w:eastAsia="en-US"/>
              </w:rPr>
              <w:t xml:space="preserve">ës </w:t>
            </w:r>
            <w:r w:rsidRPr="00BB6947">
              <w:rPr>
                <w:rFonts w:asciiTheme="minorHAnsi" w:eastAsia="Times New Roman" w:hAnsiTheme="minorHAnsi" w:cstheme="minorHAnsi"/>
                <w:color w:val="030F40"/>
                <w:sz w:val="20"/>
                <w:szCs w:val="20"/>
                <w:lang w:val="sq-AL" w:eastAsia="en-US"/>
              </w:rPr>
              <w:t>(by-pa</w:t>
            </w:r>
            <w:r w:rsidR="00BB6947" w:rsidRPr="00BB6947">
              <w:rPr>
                <w:rFonts w:asciiTheme="minorHAnsi" w:eastAsia="Times New Roman" w:hAnsiTheme="minorHAnsi" w:cstheme="minorHAnsi"/>
                <w:color w:val="030F40"/>
                <w:sz w:val="20"/>
                <w:szCs w:val="20"/>
                <w:lang w:val="sq-AL" w:eastAsia="en-US"/>
              </w:rPr>
              <w:t>s</w:t>
            </w:r>
            <w:r w:rsidRPr="00BB6947">
              <w:rPr>
                <w:rFonts w:asciiTheme="minorHAnsi" w:eastAsia="Times New Roman" w:hAnsiTheme="minorHAnsi" w:cstheme="minorHAnsi"/>
                <w:color w:val="030F40"/>
                <w:sz w:val="20"/>
                <w:szCs w:val="20"/>
                <w:lang w:val="sq-AL" w:eastAsia="en-US"/>
              </w:rPr>
              <w:t>s</w:t>
            </w:r>
            <w:r w:rsidR="00BB6947" w:rsidRPr="00BB6947">
              <w:rPr>
                <w:rFonts w:asciiTheme="minorHAnsi" w:eastAsia="Times New Roman" w:hAnsiTheme="minorHAnsi" w:cstheme="minorHAnsi"/>
                <w:color w:val="030F40"/>
                <w:sz w:val="20"/>
                <w:szCs w:val="20"/>
                <w:lang w:val="sq-AL" w:eastAsia="en-US"/>
              </w:rPr>
              <w:t>-</w:t>
            </w:r>
            <w:r w:rsidRPr="00BB6947">
              <w:rPr>
                <w:rFonts w:asciiTheme="minorHAnsi" w:eastAsia="Times New Roman" w:hAnsiTheme="minorHAnsi" w:cstheme="minorHAnsi"/>
                <w:color w:val="030F40"/>
                <w:sz w:val="20"/>
                <w:szCs w:val="20"/>
                <w:lang w:val="sq-AL" w:eastAsia="en-US"/>
              </w:rPr>
              <w:t>et, zgjatja e rrugëve hyrëse) që rezultojnë në rritjen e kostove të prodhimit, probleme me eksportimin e produkteve, vështirësi në lëvizje vajtje -ardhje në vendet e punë</w:t>
            </w:r>
            <w:r>
              <w:rPr>
                <w:rFonts w:asciiTheme="minorHAnsi" w:eastAsia="Times New Roman" w:hAnsiTheme="minorHAnsi" w:cstheme="minorHAnsi"/>
                <w:color w:val="030F40"/>
                <w:sz w:val="20"/>
                <w:szCs w:val="20"/>
                <w:lang w:val="sq-AL" w:eastAsia="en-US"/>
              </w:rPr>
              <w:t>s, humbje ekonomike</w:t>
            </w:r>
          </w:p>
        </w:tc>
        <w:tc>
          <w:tcPr>
            <w:tcW w:w="1984" w:type="dxa"/>
            <w:vAlign w:val="center"/>
            <w:hideMark/>
          </w:tcPr>
          <w:p w14:paraId="53C5BEB5" w14:textId="1E236DFF" w:rsidR="000979AA" w:rsidRPr="003755E6" w:rsidRDefault="00142822" w:rsidP="003755E6">
            <w:pPr>
              <w:keepNext/>
              <w:keepLines/>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Dorëheqja dhe mbyllja e vendeve të punës –pretendim për marrjen e pronës n</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rim (ku është lokalizuar vendi i punës), pretendim për kompensim n</w:t>
            </w:r>
            <w:r w:rsidR="00952125" w:rsidRP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 xml:space="preserve"> para</w:t>
            </w:r>
            <w:r w:rsidRPr="003755E6">
              <w:rPr>
                <w:rFonts w:asciiTheme="minorHAnsi" w:eastAsia="Times New Roman" w:hAnsiTheme="minorHAnsi" w:cstheme="minorHAnsi"/>
                <w:color w:val="030F40"/>
                <w:sz w:val="20"/>
                <w:szCs w:val="20"/>
                <w:lang w:val="sq-AL" w:eastAsia="en-US"/>
              </w:rPr>
              <w:t>.</w:t>
            </w:r>
            <w:r w:rsidR="000979AA" w:rsidRPr="003755E6">
              <w:rPr>
                <w:rFonts w:asciiTheme="minorHAnsi" w:eastAsia="Times New Roman" w:hAnsiTheme="minorHAnsi" w:cstheme="minorHAnsi"/>
                <w:noProof/>
                <w:color w:val="030F40"/>
                <w:lang w:eastAsia="en-US"/>
              </w:rPr>
              <w:drawing>
                <wp:inline distT="0" distB="0" distL="0" distR="0" wp14:anchorId="732E7039" wp14:editId="57942C99">
                  <wp:extent cx="15875" cy="15875"/>
                  <wp:effectExtent l="0" t="0" r="0" b="0"/>
                  <wp:docPr id="8" name="Picture 8" descr="page30image351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51994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vAlign w:val="center"/>
            <w:hideMark/>
          </w:tcPr>
          <w:p w14:paraId="654B7E1F" w14:textId="3497C787" w:rsidR="00142822" w:rsidRDefault="00142822" w:rsidP="00D80F08">
            <w:pPr>
              <w:keepNext/>
              <w:keepLines/>
              <w:spacing w:before="100" w:beforeAutospacing="1" w:after="100" w:afterAutospacing="1"/>
              <w:ind w:right="132"/>
              <w:jc w:val="both"/>
              <w:rPr>
                <w:rFonts w:asciiTheme="minorHAnsi" w:eastAsia="Times New Roman" w:hAnsiTheme="minorHAnsi" w:cstheme="minorHAnsi"/>
                <w:color w:val="030F40"/>
                <w:sz w:val="20"/>
                <w:szCs w:val="20"/>
                <w:lang w:val="sq-AL" w:eastAsia="en-US"/>
              </w:rPr>
            </w:pPr>
            <w:r w:rsidRPr="00142822">
              <w:rPr>
                <w:rFonts w:asciiTheme="minorHAnsi" w:eastAsia="Times New Roman" w:hAnsiTheme="minorHAnsi" w:cstheme="minorHAnsi"/>
                <w:color w:val="030F40"/>
                <w:sz w:val="20"/>
                <w:szCs w:val="20"/>
                <w:lang w:val="sq-AL" w:eastAsia="en-US"/>
              </w:rPr>
              <w:t xml:space="preserve">Identifikimi i të gjithë </w:t>
            </w:r>
            <w:r>
              <w:rPr>
                <w:rFonts w:asciiTheme="minorHAnsi" w:eastAsia="Times New Roman" w:hAnsiTheme="minorHAnsi" w:cstheme="minorHAnsi"/>
                <w:color w:val="030F40"/>
                <w:sz w:val="20"/>
                <w:szCs w:val="20"/>
                <w:lang w:val="sq-AL" w:eastAsia="en-US"/>
              </w:rPr>
              <w:t xml:space="preserve">grupeve- </w:t>
            </w:r>
            <w:r w:rsidR="003755E6">
              <w:rPr>
                <w:rFonts w:asciiTheme="minorHAnsi" w:eastAsia="Times New Roman" w:hAnsiTheme="minorHAnsi" w:cstheme="minorHAnsi"/>
                <w:color w:val="030F40"/>
                <w:sz w:val="20"/>
                <w:szCs w:val="20"/>
                <w:lang w:val="sq-AL" w:eastAsia="en-US"/>
              </w:rPr>
              <w:t>çdo</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biznesmen</w:t>
            </w:r>
            <w:r>
              <w:rPr>
                <w:rFonts w:asciiTheme="minorHAnsi" w:eastAsia="Times New Roman" w:hAnsiTheme="minorHAnsi" w:cstheme="minorHAnsi"/>
                <w:color w:val="030F40"/>
                <w:sz w:val="20"/>
                <w:szCs w:val="20"/>
                <w:lang w:val="sq-AL" w:eastAsia="en-US"/>
              </w:rPr>
              <w:t xml:space="preserve"> dhe vend pune i prekur</w:t>
            </w:r>
            <w:r w:rsidRPr="00142822">
              <w:rPr>
                <w:rFonts w:asciiTheme="minorHAnsi" w:eastAsia="Times New Roman" w:hAnsiTheme="minorHAnsi" w:cstheme="minorHAnsi"/>
                <w:color w:val="030F40"/>
                <w:sz w:val="20"/>
                <w:szCs w:val="20"/>
                <w:lang w:val="sq-AL" w:eastAsia="en-US"/>
              </w:rPr>
              <w:t xml:space="preserve">, duke ofruar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për zgjidhjen e problemeve.</w:t>
            </w:r>
          </w:p>
          <w:p w14:paraId="64320596" w14:textId="733BBC52" w:rsidR="000979AA" w:rsidRPr="00C036F6" w:rsidRDefault="000979AA" w:rsidP="00D80F08">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p>
        </w:tc>
      </w:tr>
      <w:tr w:rsidR="000979AA" w:rsidRPr="00A12121" w14:paraId="7820DAA5" w14:textId="77777777" w:rsidTr="00E15C9A">
        <w:tc>
          <w:tcPr>
            <w:tcW w:w="1838" w:type="dxa"/>
            <w:shd w:val="clear" w:color="auto" w:fill="D5D6DE"/>
            <w:vAlign w:val="center"/>
            <w:hideMark/>
          </w:tcPr>
          <w:p w14:paraId="0B328A79" w14:textId="44C62AF7" w:rsidR="000979AA" w:rsidRPr="00C036F6" w:rsidRDefault="000979AA" w:rsidP="003755E6">
            <w:pPr>
              <w:keepNext/>
              <w:keepLines/>
              <w:spacing w:before="100" w:beforeAutospacing="1" w:after="100" w:afterAutospacing="1"/>
              <w:rPr>
                <w:rFonts w:asciiTheme="minorHAnsi" w:eastAsia="Times New Roman" w:hAnsiTheme="minorHAnsi" w:cstheme="minorHAnsi"/>
                <w:color w:val="030F40"/>
                <w:lang w:val="sq-AL" w:eastAsia="en-US"/>
              </w:rPr>
            </w:pPr>
            <w:r w:rsidRPr="00C036F6">
              <w:rPr>
                <w:rFonts w:asciiTheme="minorHAnsi" w:eastAsia="Times New Roman" w:hAnsiTheme="minorHAnsi" w:cstheme="minorHAnsi"/>
                <w:color w:val="030F40"/>
                <w:sz w:val="20"/>
                <w:szCs w:val="20"/>
                <w:lang w:val="sq-AL" w:eastAsia="en-US"/>
              </w:rPr>
              <w:t>F</w:t>
            </w:r>
            <w:r w:rsidR="003B6836">
              <w:rPr>
                <w:rFonts w:asciiTheme="minorHAnsi" w:eastAsia="Times New Roman" w:hAnsiTheme="minorHAnsi" w:cstheme="minorHAnsi"/>
                <w:color w:val="030F40"/>
                <w:sz w:val="20"/>
                <w:szCs w:val="20"/>
                <w:lang w:val="sq-AL" w:eastAsia="en-US"/>
              </w:rPr>
              <w:t>ermer</w:t>
            </w:r>
            <w:r w:rsidR="00952125">
              <w:rPr>
                <w:rFonts w:asciiTheme="minorHAnsi" w:eastAsia="Times New Roman" w:hAnsiTheme="minorHAnsi" w:cstheme="minorHAnsi"/>
                <w:color w:val="030F40"/>
                <w:sz w:val="20"/>
                <w:szCs w:val="20"/>
                <w:lang w:val="sq-AL" w:eastAsia="en-US"/>
              </w:rPr>
              <w:t>ë</w:t>
            </w:r>
            <w:r w:rsidR="003B6836">
              <w:rPr>
                <w:rFonts w:asciiTheme="minorHAnsi" w:eastAsia="Times New Roman" w:hAnsiTheme="minorHAnsi" w:cstheme="minorHAnsi"/>
                <w:color w:val="030F40"/>
                <w:sz w:val="20"/>
                <w:szCs w:val="20"/>
                <w:lang w:val="sq-AL" w:eastAsia="en-US"/>
              </w:rPr>
              <w:t>, pronar</w:t>
            </w:r>
            <w:r w:rsidR="00952125">
              <w:rPr>
                <w:rFonts w:asciiTheme="minorHAnsi" w:eastAsia="Times New Roman" w:hAnsiTheme="minorHAnsi" w:cstheme="minorHAnsi"/>
                <w:color w:val="030F40"/>
                <w:sz w:val="20"/>
                <w:szCs w:val="20"/>
                <w:lang w:val="sq-AL" w:eastAsia="en-US"/>
              </w:rPr>
              <w:t>ë</w:t>
            </w:r>
            <w:r w:rsidR="003755E6">
              <w:rPr>
                <w:rFonts w:asciiTheme="minorHAnsi" w:eastAsia="Times New Roman" w:hAnsiTheme="minorHAnsi" w:cstheme="minorHAnsi"/>
                <w:color w:val="030F40"/>
                <w:sz w:val="20"/>
                <w:szCs w:val="20"/>
                <w:lang w:val="sq-AL" w:eastAsia="en-US"/>
              </w:rPr>
              <w:t xml:space="preserve">t e </w:t>
            </w:r>
            <w:r w:rsidR="003B6836">
              <w:rPr>
                <w:rFonts w:asciiTheme="minorHAnsi" w:eastAsia="Times New Roman" w:hAnsiTheme="minorHAnsi" w:cstheme="minorHAnsi"/>
                <w:color w:val="030F40"/>
                <w:sz w:val="20"/>
                <w:szCs w:val="20"/>
                <w:lang w:val="sq-AL" w:eastAsia="en-US"/>
              </w:rPr>
              <w:t>fushave bujq</w:t>
            </w:r>
            <w:r w:rsidR="00952125">
              <w:rPr>
                <w:rFonts w:asciiTheme="minorHAnsi" w:eastAsia="Times New Roman" w:hAnsiTheme="minorHAnsi" w:cstheme="minorHAnsi"/>
                <w:color w:val="030F40"/>
                <w:sz w:val="20"/>
                <w:szCs w:val="20"/>
                <w:lang w:val="sq-AL" w:eastAsia="en-US"/>
              </w:rPr>
              <w:t>ë</w:t>
            </w:r>
            <w:r w:rsidR="003B6836">
              <w:rPr>
                <w:rFonts w:asciiTheme="minorHAnsi" w:eastAsia="Times New Roman" w:hAnsiTheme="minorHAnsi" w:cstheme="minorHAnsi"/>
                <w:color w:val="030F40"/>
                <w:sz w:val="20"/>
                <w:szCs w:val="20"/>
                <w:lang w:val="sq-AL" w:eastAsia="en-US"/>
              </w:rPr>
              <w:t>sore</w:t>
            </w:r>
            <w:r w:rsidRPr="00C036F6">
              <w:rPr>
                <w:rFonts w:asciiTheme="minorHAnsi" w:eastAsia="Times New Roman" w:hAnsiTheme="minorHAnsi" w:cstheme="minorHAnsi"/>
                <w:color w:val="030F40"/>
                <w:sz w:val="20"/>
                <w:szCs w:val="20"/>
                <w:lang w:val="sq-AL" w:eastAsia="en-US"/>
              </w:rPr>
              <w:t xml:space="preserve"> </w:t>
            </w:r>
          </w:p>
        </w:tc>
        <w:tc>
          <w:tcPr>
            <w:tcW w:w="3686" w:type="dxa"/>
            <w:shd w:val="clear" w:color="auto" w:fill="D5D6DE"/>
            <w:vAlign w:val="center"/>
            <w:hideMark/>
          </w:tcPr>
          <w:p w14:paraId="2CF709DE" w14:textId="75FDA6AB" w:rsidR="000979AA" w:rsidRPr="00C036F6" w:rsidRDefault="00142822" w:rsidP="003755E6">
            <w:pPr>
              <w:keepNext/>
              <w:keepLines/>
              <w:spacing w:before="100" w:beforeAutospacing="1" w:after="100" w:afterAutospacing="1"/>
              <w:ind w:right="133"/>
              <w:jc w:val="both"/>
              <w:rPr>
                <w:rFonts w:asciiTheme="minorHAnsi" w:eastAsia="Times New Roman" w:hAnsiTheme="minorHAnsi" w:cstheme="minorHAnsi"/>
                <w:color w:val="030F40"/>
                <w:lang w:val="sq-AL" w:eastAsia="en-US"/>
              </w:rPr>
            </w:pPr>
            <w:r w:rsidRPr="00142822">
              <w:rPr>
                <w:rFonts w:asciiTheme="minorHAnsi" w:eastAsia="Times New Roman" w:hAnsiTheme="minorHAnsi" w:cstheme="minorHAnsi"/>
                <w:color w:val="030F40"/>
                <w:sz w:val="20"/>
                <w:szCs w:val="20"/>
                <w:lang w:val="sq-AL" w:eastAsia="en-US"/>
              </w:rPr>
              <w:t xml:space="preserve">Vështirësitë që lidhen me </w:t>
            </w:r>
            <w:r>
              <w:rPr>
                <w:rFonts w:asciiTheme="minorHAnsi" w:eastAsia="Times New Roman" w:hAnsiTheme="minorHAnsi" w:cstheme="minorHAnsi"/>
                <w:color w:val="030F40"/>
                <w:sz w:val="20"/>
                <w:szCs w:val="20"/>
                <w:lang w:val="sq-AL" w:eastAsia="en-US"/>
              </w:rPr>
              <w:t xml:space="preserve">aksesin </w:t>
            </w:r>
            <w:r w:rsidRPr="00142822">
              <w:rPr>
                <w:rFonts w:asciiTheme="minorHAnsi" w:eastAsia="Times New Roman" w:hAnsiTheme="minorHAnsi" w:cstheme="minorHAnsi"/>
                <w:color w:val="030F40"/>
                <w:sz w:val="20"/>
                <w:szCs w:val="20"/>
                <w:lang w:val="sq-AL" w:eastAsia="en-US"/>
              </w:rPr>
              <w:t>në fushat bujqësore, livadhet dhe kullotat (by-pa</w:t>
            </w:r>
            <w:r w:rsidR="003755E6">
              <w:rPr>
                <w:rFonts w:asciiTheme="minorHAnsi" w:eastAsia="Times New Roman" w:hAnsiTheme="minorHAnsi" w:cstheme="minorHAnsi"/>
                <w:color w:val="030F40"/>
                <w:sz w:val="20"/>
                <w:szCs w:val="20"/>
                <w:lang w:val="sq-AL" w:eastAsia="en-US"/>
              </w:rPr>
              <w:t>s</w:t>
            </w:r>
            <w:r w:rsidRPr="00142822">
              <w:rPr>
                <w:rFonts w:asciiTheme="minorHAnsi" w:eastAsia="Times New Roman" w:hAnsiTheme="minorHAnsi" w:cstheme="minorHAnsi"/>
                <w:color w:val="030F40"/>
                <w:sz w:val="20"/>
                <w:szCs w:val="20"/>
                <w:lang w:val="sq-AL" w:eastAsia="en-US"/>
              </w:rPr>
              <w:t>s</w:t>
            </w:r>
            <w:r w:rsidR="003755E6">
              <w:rPr>
                <w:rFonts w:asciiTheme="minorHAnsi" w:eastAsia="Times New Roman" w:hAnsiTheme="minorHAnsi" w:cstheme="minorHAnsi"/>
                <w:color w:val="030F40"/>
                <w:sz w:val="20"/>
                <w:szCs w:val="20"/>
                <w:lang w:val="sq-AL" w:eastAsia="en-US"/>
              </w:rPr>
              <w:t>-</w:t>
            </w:r>
            <w:r>
              <w:rPr>
                <w:rFonts w:asciiTheme="minorHAnsi" w:eastAsia="Times New Roman" w:hAnsiTheme="minorHAnsi" w:cstheme="minorHAnsi"/>
                <w:color w:val="030F40"/>
                <w:sz w:val="20"/>
                <w:szCs w:val="20"/>
                <w:lang w:val="sq-AL" w:eastAsia="en-US"/>
              </w:rPr>
              <w:t xml:space="preserve">et, </w:t>
            </w:r>
            <w:r w:rsidRPr="00142822">
              <w:rPr>
                <w:rFonts w:asciiTheme="minorHAnsi" w:eastAsia="Times New Roman" w:hAnsiTheme="minorHAnsi" w:cstheme="minorHAnsi"/>
                <w:color w:val="030F40"/>
                <w:sz w:val="20"/>
                <w:szCs w:val="20"/>
                <w:lang w:val="sq-AL" w:eastAsia="en-US"/>
              </w:rPr>
              <w:t xml:space="preserve"> zgjatj</w:t>
            </w:r>
            <w:r>
              <w:rPr>
                <w:rFonts w:asciiTheme="minorHAnsi" w:eastAsia="Times New Roman" w:hAnsiTheme="minorHAnsi" w:cstheme="minorHAnsi"/>
                <w:color w:val="030F40"/>
                <w:sz w:val="20"/>
                <w:szCs w:val="20"/>
                <w:lang w:val="sq-AL" w:eastAsia="en-US"/>
              </w:rPr>
              <w:t xml:space="preserve">a </w:t>
            </w:r>
            <w:r w:rsidRPr="00142822">
              <w:rPr>
                <w:rFonts w:asciiTheme="minorHAnsi" w:eastAsia="Times New Roman" w:hAnsiTheme="minorHAnsi" w:cstheme="minorHAnsi"/>
                <w:color w:val="030F40"/>
                <w:sz w:val="20"/>
                <w:szCs w:val="20"/>
                <w:lang w:val="sq-AL" w:eastAsia="en-US"/>
              </w:rPr>
              <w:t>rrugës h</w:t>
            </w:r>
            <w:r w:rsidRPr="003755E6">
              <w:rPr>
                <w:rFonts w:asciiTheme="minorHAnsi" w:eastAsia="Times New Roman" w:hAnsiTheme="minorHAnsi" w:cstheme="minorHAnsi"/>
                <w:color w:val="030F40"/>
                <w:sz w:val="20"/>
                <w:szCs w:val="20"/>
                <w:lang w:val="sq-AL" w:eastAsia="en-US"/>
              </w:rPr>
              <w:t xml:space="preserve">yrëse). Fushat do të ndahen nga rruga. </w:t>
            </w:r>
            <w:r w:rsidR="003755E6" w:rsidRPr="003755E6">
              <w:rPr>
                <w:rFonts w:asciiTheme="minorHAnsi" w:eastAsia="Times New Roman" w:hAnsiTheme="minorHAnsi" w:cstheme="minorHAnsi"/>
                <w:color w:val="030F40"/>
                <w:sz w:val="20"/>
                <w:szCs w:val="20"/>
                <w:lang w:val="sq-AL" w:eastAsia="en-US"/>
              </w:rPr>
              <w:t>S</w:t>
            </w:r>
            <w:r w:rsidRPr="003755E6">
              <w:rPr>
                <w:rFonts w:asciiTheme="minorHAnsi" w:eastAsia="Times New Roman" w:hAnsiTheme="minorHAnsi" w:cstheme="minorHAnsi"/>
                <w:color w:val="030F40"/>
                <w:sz w:val="20"/>
                <w:szCs w:val="20"/>
                <w:lang w:val="sq-AL" w:eastAsia="en-US"/>
              </w:rPr>
              <w:t>ip</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rfaqja  e kultivimit do të ulet. Rreziku i lidhur me </w:t>
            </w:r>
            <w:r w:rsidR="003755E6" w:rsidRPr="003755E6">
              <w:rPr>
                <w:rFonts w:asciiTheme="minorHAnsi" w:eastAsia="Times New Roman" w:hAnsiTheme="minorHAnsi" w:cstheme="minorHAnsi"/>
                <w:color w:val="030F40"/>
                <w:sz w:val="20"/>
                <w:szCs w:val="20"/>
                <w:lang w:val="sq-AL" w:eastAsia="en-US"/>
              </w:rPr>
              <w:t>ngasjen</w:t>
            </w:r>
            <w:r w:rsidRPr="003755E6">
              <w:rPr>
                <w:rFonts w:asciiTheme="minorHAnsi" w:eastAsia="Times New Roman" w:hAnsiTheme="minorHAnsi" w:cstheme="minorHAnsi"/>
                <w:color w:val="030F40"/>
                <w:sz w:val="20"/>
                <w:szCs w:val="20"/>
                <w:lang w:val="sq-AL" w:eastAsia="en-US"/>
              </w:rPr>
              <w:t xml:space="preserve"> e makinerive bujqësore</w:t>
            </w:r>
            <w:r w:rsidRPr="00142822">
              <w:rPr>
                <w:rFonts w:asciiTheme="minorHAnsi" w:eastAsia="Times New Roman" w:hAnsiTheme="minorHAnsi" w:cstheme="minorHAnsi"/>
                <w:color w:val="030F40"/>
                <w:sz w:val="20"/>
                <w:szCs w:val="20"/>
                <w:lang w:val="sq-AL" w:eastAsia="en-US"/>
              </w:rPr>
              <w:t xml:space="preserve">. E mundshme: </w:t>
            </w:r>
            <w:r>
              <w:rPr>
                <w:rFonts w:asciiTheme="minorHAnsi" w:eastAsia="Times New Roman" w:hAnsiTheme="minorHAnsi" w:cstheme="minorHAnsi"/>
                <w:color w:val="030F40"/>
                <w:sz w:val="20"/>
                <w:szCs w:val="20"/>
                <w:lang w:val="sq-AL" w:eastAsia="en-US"/>
              </w:rPr>
              <w:t xml:space="preserve">ndotja e dherave </w:t>
            </w:r>
            <w:r w:rsidRPr="00142822">
              <w:rPr>
                <w:rFonts w:asciiTheme="minorHAnsi" w:eastAsia="Times New Roman" w:hAnsiTheme="minorHAnsi" w:cstheme="minorHAnsi"/>
                <w:color w:val="030F40"/>
                <w:sz w:val="20"/>
                <w:szCs w:val="20"/>
                <w:lang w:val="sq-AL" w:eastAsia="en-US"/>
              </w:rPr>
              <w:t>dhe ajrit, rritja e zhurmës, përkeqësimi i kushteve të ujit, ndryshimi i klimës lokale, humbja ekonomike, zvogëlimi i shtesave për fushat bujqësore - si rezultat i varësisë së zonës dhe llojit të kultivimit.</w:t>
            </w:r>
            <w:r w:rsidR="000979AA" w:rsidRPr="00C036F6">
              <w:rPr>
                <w:rFonts w:asciiTheme="minorHAnsi" w:eastAsia="Times New Roman" w:hAnsiTheme="minorHAnsi" w:cstheme="minorHAnsi"/>
                <w:color w:val="030F40"/>
                <w:sz w:val="20"/>
                <w:szCs w:val="20"/>
                <w:lang w:val="sq-AL" w:eastAsia="en-US"/>
              </w:rPr>
              <w:t xml:space="preserve"> </w:t>
            </w:r>
          </w:p>
        </w:tc>
        <w:tc>
          <w:tcPr>
            <w:tcW w:w="1984" w:type="dxa"/>
            <w:shd w:val="clear" w:color="auto" w:fill="D5D6DE"/>
            <w:vAlign w:val="center"/>
            <w:hideMark/>
          </w:tcPr>
          <w:p w14:paraId="1C424F2F" w14:textId="6A12A3BF" w:rsidR="000979AA" w:rsidRPr="003755E6" w:rsidRDefault="00142822" w:rsidP="003755E6">
            <w:pPr>
              <w:keepNext/>
              <w:keepLines/>
              <w:spacing w:before="100" w:beforeAutospacing="1" w:after="100" w:afterAutospacing="1"/>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 xml:space="preserve">Dorëheqja e punimeve të kultivimit </w:t>
            </w:r>
            <w:r w:rsidR="00CC3811" w:rsidRPr="003755E6">
              <w:rPr>
                <w:rFonts w:asciiTheme="minorHAnsi" w:eastAsia="Times New Roman" w:hAnsiTheme="minorHAnsi" w:cstheme="minorHAnsi"/>
                <w:color w:val="030F40"/>
                <w:sz w:val="20"/>
                <w:szCs w:val="20"/>
                <w:lang w:val="sq-AL" w:eastAsia="en-US"/>
              </w:rPr>
              <w:t>–</w:t>
            </w:r>
            <w:r w:rsidRPr="003755E6">
              <w:rPr>
                <w:rFonts w:asciiTheme="minorHAnsi" w:eastAsia="Times New Roman" w:hAnsiTheme="minorHAnsi" w:cstheme="minorHAnsi"/>
                <w:color w:val="030F40"/>
                <w:sz w:val="20"/>
                <w:szCs w:val="20"/>
                <w:lang w:val="sq-AL" w:eastAsia="en-US"/>
              </w:rPr>
              <w:t xml:space="preserve"> </w:t>
            </w:r>
            <w:r w:rsidR="00CC3811" w:rsidRPr="003755E6">
              <w:rPr>
                <w:rFonts w:asciiTheme="minorHAnsi" w:eastAsia="Times New Roman" w:hAnsiTheme="minorHAnsi" w:cstheme="minorHAnsi"/>
                <w:color w:val="030F40"/>
                <w:sz w:val="20"/>
                <w:szCs w:val="20"/>
                <w:lang w:val="sq-AL" w:eastAsia="en-US"/>
              </w:rPr>
              <w:t>pretendim</w:t>
            </w:r>
            <w:r w:rsidRPr="003755E6">
              <w:rPr>
                <w:rFonts w:asciiTheme="minorHAnsi" w:eastAsia="Times New Roman" w:hAnsiTheme="minorHAnsi" w:cstheme="minorHAnsi"/>
                <w:color w:val="030F40"/>
                <w:sz w:val="20"/>
                <w:szCs w:val="20"/>
                <w:lang w:val="sq-AL" w:eastAsia="en-US"/>
              </w:rPr>
              <w:t xml:space="preserve"> për </w:t>
            </w:r>
            <w:r w:rsidR="00CC3811" w:rsidRPr="003755E6">
              <w:rPr>
                <w:rFonts w:asciiTheme="minorHAnsi" w:eastAsia="Times New Roman" w:hAnsiTheme="minorHAnsi" w:cstheme="minorHAnsi"/>
                <w:color w:val="030F40"/>
                <w:sz w:val="20"/>
                <w:szCs w:val="20"/>
                <w:lang w:val="sq-AL" w:eastAsia="en-US"/>
              </w:rPr>
              <w:t xml:space="preserve">marrje </w:t>
            </w:r>
            <w:r w:rsidRPr="003755E6">
              <w:rPr>
                <w:rFonts w:asciiTheme="minorHAnsi" w:eastAsia="Times New Roman" w:hAnsiTheme="minorHAnsi" w:cstheme="minorHAnsi"/>
                <w:color w:val="030F40"/>
                <w:sz w:val="20"/>
                <w:szCs w:val="20"/>
                <w:lang w:val="sq-AL" w:eastAsia="en-US"/>
              </w:rPr>
              <w:t>pron</w:t>
            </w:r>
            <w:r w:rsidR="00CC3811" w:rsidRPr="003755E6">
              <w:rPr>
                <w:rFonts w:asciiTheme="minorHAnsi" w:eastAsia="Times New Roman" w:hAnsiTheme="minorHAnsi" w:cstheme="minorHAnsi"/>
                <w:color w:val="030F40"/>
                <w:sz w:val="20"/>
                <w:szCs w:val="20"/>
                <w:lang w:val="sq-AL" w:eastAsia="en-US"/>
              </w:rPr>
              <w:t>e n</w:t>
            </w:r>
            <w:r w:rsidR="00952125" w:rsidRPr="003755E6">
              <w:rPr>
                <w:rFonts w:asciiTheme="minorHAnsi" w:eastAsia="Times New Roman" w:hAnsiTheme="minorHAnsi" w:cstheme="minorHAnsi"/>
                <w:color w:val="030F40"/>
                <w:sz w:val="20"/>
                <w:szCs w:val="20"/>
                <w:lang w:val="sq-AL" w:eastAsia="en-US"/>
              </w:rPr>
              <w:t>ë</w:t>
            </w:r>
            <w:r w:rsidR="00CC3811"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00CC3811" w:rsidRPr="003755E6">
              <w:rPr>
                <w:rFonts w:asciiTheme="minorHAnsi" w:eastAsia="Times New Roman" w:hAnsiTheme="minorHAnsi" w:cstheme="minorHAnsi"/>
                <w:color w:val="030F40"/>
                <w:sz w:val="20"/>
                <w:szCs w:val="20"/>
                <w:lang w:val="sq-AL" w:eastAsia="en-US"/>
              </w:rPr>
              <w:t xml:space="preserve">rim </w:t>
            </w:r>
            <w:r w:rsidRPr="003755E6">
              <w:rPr>
                <w:rFonts w:asciiTheme="minorHAnsi" w:eastAsia="Times New Roman" w:hAnsiTheme="minorHAnsi" w:cstheme="minorHAnsi"/>
                <w:color w:val="030F40"/>
                <w:sz w:val="20"/>
                <w:szCs w:val="20"/>
                <w:lang w:val="sq-AL" w:eastAsia="en-US"/>
              </w:rPr>
              <w:t xml:space="preserve">(ku ferma është </w:t>
            </w:r>
            <w:r w:rsidR="00CC3811" w:rsidRPr="003755E6">
              <w:rPr>
                <w:rFonts w:asciiTheme="minorHAnsi" w:eastAsia="Times New Roman" w:hAnsiTheme="minorHAnsi" w:cstheme="minorHAnsi"/>
                <w:color w:val="030F40"/>
                <w:sz w:val="20"/>
                <w:szCs w:val="20"/>
                <w:lang w:val="sq-AL" w:eastAsia="en-US"/>
              </w:rPr>
              <w:t xml:space="preserve">e </w:t>
            </w:r>
            <w:r w:rsidR="003755E6" w:rsidRPr="003755E6">
              <w:rPr>
                <w:rFonts w:asciiTheme="minorHAnsi" w:eastAsia="Times New Roman" w:hAnsiTheme="minorHAnsi" w:cstheme="minorHAnsi"/>
                <w:color w:val="030F40"/>
                <w:sz w:val="20"/>
                <w:szCs w:val="20"/>
                <w:lang w:val="sq-AL" w:eastAsia="en-US"/>
              </w:rPr>
              <w:t xml:space="preserve">lokalizuar), </w:t>
            </w:r>
            <w:r w:rsidR="00CC3811" w:rsidRPr="003755E6">
              <w:rPr>
                <w:rFonts w:asciiTheme="minorHAnsi" w:eastAsia="Times New Roman" w:hAnsiTheme="minorHAnsi" w:cstheme="minorHAnsi"/>
                <w:color w:val="030F40"/>
                <w:sz w:val="20"/>
                <w:szCs w:val="20"/>
                <w:lang w:val="sq-AL" w:eastAsia="en-US"/>
              </w:rPr>
              <w:t xml:space="preserve">pretendim </w:t>
            </w:r>
            <w:r w:rsidRPr="003755E6">
              <w:rPr>
                <w:rFonts w:asciiTheme="minorHAnsi" w:eastAsia="Times New Roman" w:hAnsiTheme="minorHAnsi" w:cstheme="minorHAnsi"/>
                <w:color w:val="030F40"/>
                <w:sz w:val="20"/>
                <w:szCs w:val="20"/>
                <w:lang w:val="sq-AL" w:eastAsia="en-US"/>
              </w:rPr>
              <w:t xml:space="preserve"> për kompensim </w:t>
            </w:r>
            <w:r w:rsidR="00CC3811" w:rsidRPr="003755E6">
              <w:rPr>
                <w:rFonts w:asciiTheme="minorHAnsi" w:eastAsia="Times New Roman" w:hAnsiTheme="minorHAnsi" w:cstheme="minorHAnsi"/>
                <w:color w:val="030F40"/>
                <w:sz w:val="20"/>
                <w:szCs w:val="20"/>
                <w:lang w:val="sq-AL" w:eastAsia="en-US"/>
              </w:rPr>
              <w:t>n</w:t>
            </w:r>
            <w:r w:rsidR="00952125" w:rsidRPr="003755E6">
              <w:rPr>
                <w:rFonts w:asciiTheme="minorHAnsi" w:eastAsia="Times New Roman" w:hAnsiTheme="minorHAnsi" w:cstheme="minorHAnsi"/>
                <w:color w:val="030F40"/>
                <w:sz w:val="20"/>
                <w:szCs w:val="20"/>
                <w:lang w:val="sq-AL" w:eastAsia="en-US"/>
              </w:rPr>
              <w:t>ë</w:t>
            </w:r>
            <w:r w:rsidR="00CC3811" w:rsidRPr="003755E6">
              <w:rPr>
                <w:rFonts w:asciiTheme="minorHAnsi" w:eastAsia="Times New Roman" w:hAnsiTheme="minorHAnsi" w:cstheme="minorHAnsi"/>
                <w:color w:val="030F40"/>
                <w:sz w:val="20"/>
                <w:szCs w:val="20"/>
                <w:lang w:val="sq-AL" w:eastAsia="en-US"/>
              </w:rPr>
              <w:t xml:space="preserve"> </w:t>
            </w:r>
            <w:r w:rsidR="003755E6" w:rsidRPr="003755E6">
              <w:rPr>
                <w:rFonts w:asciiTheme="minorHAnsi" w:eastAsia="Times New Roman" w:hAnsiTheme="minorHAnsi" w:cstheme="minorHAnsi"/>
                <w:color w:val="030F40"/>
                <w:sz w:val="20"/>
                <w:szCs w:val="20"/>
                <w:lang w:val="sq-AL" w:eastAsia="en-US"/>
              </w:rPr>
              <w:t>para</w:t>
            </w:r>
            <w:r w:rsidR="00CC3811" w:rsidRPr="003755E6">
              <w:rPr>
                <w:rFonts w:asciiTheme="minorHAnsi" w:eastAsia="Times New Roman" w:hAnsiTheme="minorHAnsi" w:cstheme="minorHAnsi"/>
                <w:color w:val="030F40"/>
                <w:sz w:val="20"/>
                <w:szCs w:val="20"/>
                <w:lang w:val="sq-AL" w:eastAsia="en-US"/>
              </w:rPr>
              <w:t>.</w:t>
            </w:r>
          </w:p>
        </w:tc>
        <w:tc>
          <w:tcPr>
            <w:tcW w:w="1985" w:type="dxa"/>
            <w:shd w:val="clear" w:color="auto" w:fill="D5D6DE"/>
            <w:vAlign w:val="center"/>
            <w:hideMark/>
          </w:tcPr>
          <w:p w14:paraId="36E48721" w14:textId="19459A59" w:rsidR="000979AA" w:rsidRPr="00C036F6" w:rsidRDefault="00CC3811" w:rsidP="00CC3811">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142822">
              <w:rPr>
                <w:rFonts w:asciiTheme="minorHAnsi" w:eastAsia="Times New Roman" w:hAnsiTheme="minorHAnsi" w:cstheme="minorHAnsi"/>
                <w:color w:val="030F40"/>
                <w:sz w:val="20"/>
                <w:szCs w:val="20"/>
                <w:lang w:val="sq-AL" w:eastAsia="en-US"/>
              </w:rPr>
              <w:t xml:space="preserve">Identifikimi i të gjithë </w:t>
            </w:r>
            <w:r>
              <w:rPr>
                <w:rFonts w:asciiTheme="minorHAnsi" w:eastAsia="Times New Roman" w:hAnsiTheme="minorHAnsi" w:cstheme="minorHAnsi"/>
                <w:color w:val="030F40"/>
                <w:sz w:val="20"/>
                <w:szCs w:val="20"/>
                <w:lang w:val="sq-AL" w:eastAsia="en-US"/>
              </w:rPr>
              <w:t xml:space="preserve">grupeve- </w:t>
            </w:r>
            <w:r w:rsidR="003755E6">
              <w:rPr>
                <w:rFonts w:asciiTheme="minorHAnsi" w:eastAsia="Times New Roman" w:hAnsiTheme="minorHAnsi" w:cstheme="minorHAnsi"/>
                <w:color w:val="030F40"/>
                <w:sz w:val="20"/>
                <w:szCs w:val="20"/>
                <w:lang w:val="sq-AL" w:eastAsia="en-US"/>
              </w:rPr>
              <w:t>çdo</w:t>
            </w:r>
            <w:r>
              <w:rPr>
                <w:rFonts w:asciiTheme="minorHAnsi" w:eastAsia="Times New Roman" w:hAnsiTheme="minorHAnsi" w:cstheme="minorHAnsi"/>
                <w:color w:val="030F40"/>
                <w:sz w:val="20"/>
                <w:szCs w:val="20"/>
                <w:lang w:val="sq-AL" w:eastAsia="en-US"/>
              </w:rPr>
              <w:t xml:space="preserve"> fermer apo pronar i fush</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 bujq</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sore i prekur</w:t>
            </w:r>
            <w:r w:rsidRPr="00142822">
              <w:rPr>
                <w:rFonts w:asciiTheme="minorHAnsi" w:eastAsia="Times New Roman" w:hAnsiTheme="minorHAnsi" w:cstheme="minorHAnsi"/>
                <w:color w:val="030F40"/>
                <w:sz w:val="20"/>
                <w:szCs w:val="20"/>
                <w:lang w:val="sq-AL" w:eastAsia="en-US"/>
              </w:rPr>
              <w:t xml:space="preserve">, duke ofruar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për zgjidhjen e problemeve.</w:t>
            </w:r>
          </w:p>
        </w:tc>
      </w:tr>
      <w:tr w:rsidR="000979AA" w:rsidRPr="00C036F6" w14:paraId="794A2BC6" w14:textId="77777777" w:rsidTr="00D80F08">
        <w:tc>
          <w:tcPr>
            <w:tcW w:w="1838" w:type="dxa"/>
            <w:vAlign w:val="center"/>
            <w:hideMark/>
          </w:tcPr>
          <w:p w14:paraId="1F70EE18" w14:textId="0A745F38" w:rsidR="000979AA" w:rsidRPr="00C036F6" w:rsidRDefault="003B6836" w:rsidP="003B6836">
            <w:pPr>
              <w:keepNext/>
              <w:keepLines/>
              <w:spacing w:before="100" w:beforeAutospacing="1" w:after="100" w:afterAutospacing="1"/>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Pronar</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sht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pive </w:t>
            </w:r>
          </w:p>
        </w:tc>
        <w:tc>
          <w:tcPr>
            <w:tcW w:w="3686" w:type="dxa"/>
            <w:vAlign w:val="center"/>
            <w:hideMark/>
          </w:tcPr>
          <w:p w14:paraId="4A6AD5D3" w14:textId="016B257E" w:rsidR="000979AA" w:rsidRPr="00C036F6" w:rsidRDefault="003B6836" w:rsidP="003B6836">
            <w:pPr>
              <w:keepNext/>
              <w:keepLines/>
              <w:spacing w:before="100" w:beforeAutospacing="1" w:after="100" w:afterAutospacing="1"/>
              <w:jc w:val="both"/>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Risistemi</w:t>
            </w:r>
            <w:r w:rsidR="003755E6">
              <w:rPr>
                <w:rFonts w:asciiTheme="minorHAnsi" w:eastAsia="Times New Roman" w:hAnsiTheme="minorHAnsi" w:cstheme="minorHAnsi"/>
                <w:color w:val="030F40"/>
                <w:sz w:val="20"/>
                <w:szCs w:val="20"/>
                <w:lang w:val="sq-AL" w:eastAsia="en-US"/>
              </w:rPr>
              <w:t>mi</w:t>
            </w:r>
            <w:r>
              <w:rPr>
                <w:rFonts w:asciiTheme="minorHAnsi" w:eastAsia="Times New Roman" w:hAnsiTheme="minorHAnsi" w:cstheme="minorHAnsi"/>
                <w:color w:val="030F40"/>
                <w:sz w:val="20"/>
                <w:szCs w:val="20"/>
                <w:lang w:val="sq-AL" w:eastAsia="en-US"/>
              </w:rPr>
              <w:t xml:space="preserve"> i sht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pive t</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banimit</w:t>
            </w:r>
            <w:r w:rsidR="000979AA" w:rsidRPr="00C036F6">
              <w:rPr>
                <w:rFonts w:asciiTheme="minorHAnsi" w:eastAsia="Times New Roman" w:hAnsiTheme="minorHAnsi" w:cstheme="minorHAnsi"/>
                <w:color w:val="030F40"/>
                <w:sz w:val="20"/>
                <w:szCs w:val="20"/>
                <w:lang w:val="sq-AL" w:eastAsia="en-US"/>
              </w:rPr>
              <w:t>.</w:t>
            </w:r>
          </w:p>
        </w:tc>
        <w:tc>
          <w:tcPr>
            <w:tcW w:w="1984" w:type="dxa"/>
            <w:vAlign w:val="center"/>
            <w:hideMark/>
          </w:tcPr>
          <w:p w14:paraId="7F99E7F3" w14:textId="3E5EE166" w:rsidR="000979AA" w:rsidRPr="003755E6" w:rsidRDefault="003755E6" w:rsidP="003755E6">
            <w:pPr>
              <w:keepNext/>
              <w:keepLines/>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P</w:t>
            </w:r>
            <w:r w:rsidR="00095A79" w:rsidRPr="003755E6">
              <w:rPr>
                <w:rFonts w:asciiTheme="minorHAnsi" w:eastAsia="Times New Roman" w:hAnsiTheme="minorHAnsi" w:cstheme="minorHAnsi"/>
                <w:color w:val="030F40"/>
                <w:sz w:val="20"/>
                <w:szCs w:val="20"/>
                <w:lang w:val="sq-AL" w:eastAsia="en-US"/>
              </w:rPr>
              <w:t>retendim për marrjen e pronës 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rim, pretendim për </w:t>
            </w:r>
            <w:r w:rsidRPr="003755E6">
              <w:rPr>
                <w:rFonts w:asciiTheme="minorHAnsi" w:eastAsia="Times New Roman" w:hAnsiTheme="minorHAnsi" w:cstheme="minorHAnsi"/>
                <w:color w:val="030F40"/>
                <w:sz w:val="20"/>
                <w:szCs w:val="20"/>
                <w:lang w:val="sq-AL" w:eastAsia="en-US"/>
              </w:rPr>
              <w:t xml:space="preserve">shpërblim </w:t>
            </w:r>
            <w:r w:rsidR="00095A79" w:rsidRPr="003755E6">
              <w:rPr>
                <w:rFonts w:asciiTheme="minorHAnsi" w:eastAsia="Times New Roman" w:hAnsiTheme="minorHAnsi" w:cstheme="minorHAnsi"/>
                <w:color w:val="030F40"/>
                <w:sz w:val="20"/>
                <w:szCs w:val="20"/>
                <w:lang w:val="sq-AL" w:eastAsia="en-US"/>
              </w:rPr>
              <w:t>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të holla.</w:t>
            </w:r>
            <w:r w:rsidR="00095A79" w:rsidRPr="003755E6">
              <w:rPr>
                <w:rFonts w:asciiTheme="minorHAnsi" w:eastAsia="Times New Roman" w:hAnsiTheme="minorHAnsi" w:cstheme="minorHAnsi"/>
                <w:noProof/>
                <w:color w:val="030F40"/>
                <w:lang w:eastAsia="en-US"/>
              </w:rPr>
              <w:drawing>
                <wp:inline distT="0" distB="0" distL="0" distR="0" wp14:anchorId="151EEEB5" wp14:editId="5EB83FDD">
                  <wp:extent cx="15875" cy="15875"/>
                  <wp:effectExtent l="0" t="0" r="0" b="0"/>
                  <wp:docPr id="1" name="Picture 1" descr="page30image351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51994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vAlign w:val="center"/>
            <w:hideMark/>
          </w:tcPr>
          <w:p w14:paraId="4E644F7C" w14:textId="2D16E31E" w:rsidR="000979AA" w:rsidRPr="00C036F6" w:rsidRDefault="00CC3811" w:rsidP="003755E6">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142822">
              <w:rPr>
                <w:rFonts w:asciiTheme="minorHAnsi" w:eastAsia="Times New Roman" w:hAnsiTheme="minorHAnsi" w:cstheme="minorHAnsi"/>
                <w:color w:val="030F40"/>
                <w:sz w:val="20"/>
                <w:szCs w:val="20"/>
                <w:lang w:val="sq-AL" w:eastAsia="en-US"/>
              </w:rPr>
              <w:t xml:space="preserve">Identifikimi i të gjithë </w:t>
            </w:r>
            <w:r>
              <w:rPr>
                <w:rFonts w:asciiTheme="minorHAnsi" w:eastAsia="Times New Roman" w:hAnsiTheme="minorHAnsi" w:cstheme="minorHAnsi"/>
                <w:color w:val="030F40"/>
                <w:sz w:val="20"/>
                <w:szCs w:val="20"/>
                <w:lang w:val="sq-AL" w:eastAsia="en-US"/>
              </w:rPr>
              <w:t>pronar</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ve </w:t>
            </w:r>
            <w:r w:rsidRPr="003755E6">
              <w:rPr>
                <w:rFonts w:asciiTheme="minorHAnsi" w:eastAsia="Times New Roman" w:hAnsiTheme="minorHAnsi" w:cstheme="minorHAnsi"/>
                <w:color w:val="030F40"/>
                <w:sz w:val="20"/>
                <w:szCs w:val="20"/>
                <w:lang w:val="sq-AL" w:eastAsia="en-US"/>
              </w:rPr>
              <w:t>t</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 p</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rmendur.</w:t>
            </w:r>
            <w:r w:rsidR="000979AA" w:rsidRPr="003755E6">
              <w:rPr>
                <w:rFonts w:asciiTheme="minorHAnsi" w:eastAsia="Times New Roman" w:hAnsiTheme="minorHAnsi" w:cstheme="minorHAnsi"/>
                <w:color w:val="030F40"/>
                <w:sz w:val="20"/>
                <w:szCs w:val="20"/>
                <w:lang w:val="sq-AL" w:eastAsia="en-US"/>
              </w:rPr>
              <w:t xml:space="preserve"> </w:t>
            </w:r>
            <w:r w:rsidR="003755E6" w:rsidRPr="003755E6">
              <w:rPr>
                <w:rFonts w:asciiTheme="minorHAnsi" w:eastAsia="Times New Roman" w:hAnsiTheme="minorHAnsi" w:cstheme="minorHAnsi"/>
                <w:color w:val="030F40"/>
                <w:sz w:val="20"/>
                <w:szCs w:val="20"/>
                <w:lang w:val="sq-AL" w:eastAsia="en-US"/>
              </w:rPr>
              <w:t>Blerje e pron</w:t>
            </w:r>
            <w:r w:rsid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s apo marr</w:t>
            </w:r>
            <w:r w:rsid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veshje miq</w:t>
            </w:r>
            <w:r w:rsidR="003755E6">
              <w:rPr>
                <w:rFonts w:asciiTheme="minorHAnsi" w:eastAsia="Times New Roman" w:hAnsiTheme="minorHAnsi" w:cstheme="minorHAnsi"/>
                <w:color w:val="030F40"/>
                <w:sz w:val="20"/>
                <w:szCs w:val="20"/>
                <w:lang w:val="sq-AL" w:eastAsia="en-US"/>
              </w:rPr>
              <w:t>ë</w:t>
            </w:r>
            <w:r w:rsidR="003755E6" w:rsidRPr="003755E6">
              <w:rPr>
                <w:rFonts w:asciiTheme="minorHAnsi" w:eastAsia="Times New Roman" w:hAnsiTheme="minorHAnsi" w:cstheme="minorHAnsi"/>
                <w:color w:val="030F40"/>
                <w:sz w:val="20"/>
                <w:szCs w:val="20"/>
                <w:lang w:val="sq-AL" w:eastAsia="en-US"/>
              </w:rPr>
              <w:t>sore</w:t>
            </w:r>
            <w:r w:rsidR="000979AA" w:rsidRPr="003755E6">
              <w:rPr>
                <w:rFonts w:asciiTheme="minorHAnsi" w:eastAsia="Times New Roman" w:hAnsiTheme="minorHAnsi" w:cstheme="minorHAnsi"/>
                <w:color w:val="030F40"/>
                <w:sz w:val="20"/>
                <w:szCs w:val="20"/>
                <w:lang w:val="sq-AL" w:eastAsia="en-US"/>
              </w:rPr>
              <w:t xml:space="preserve">. </w:t>
            </w:r>
            <w:r>
              <w:rPr>
                <w:rFonts w:asciiTheme="minorHAnsi" w:eastAsia="Times New Roman" w:hAnsiTheme="minorHAnsi" w:cstheme="minorHAnsi"/>
                <w:color w:val="030F40"/>
                <w:sz w:val="20"/>
                <w:szCs w:val="20"/>
                <w:lang w:val="sq-AL" w:eastAsia="en-US"/>
              </w:rPr>
              <w:t>D</w:t>
            </w:r>
            <w:r w:rsidRPr="00142822">
              <w:rPr>
                <w:rFonts w:asciiTheme="minorHAnsi" w:eastAsia="Times New Roman" w:hAnsiTheme="minorHAnsi" w:cstheme="minorHAnsi"/>
                <w:color w:val="030F40"/>
                <w:sz w:val="20"/>
                <w:szCs w:val="20"/>
                <w:lang w:val="sq-AL" w:eastAsia="en-US"/>
              </w:rPr>
              <w:t xml:space="preserve">uke ofruar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 </w:t>
            </w:r>
            <w:r w:rsidRPr="00142822">
              <w:rPr>
                <w:rFonts w:asciiTheme="minorHAnsi" w:eastAsia="Times New Roman" w:hAnsiTheme="minorHAnsi" w:cstheme="minorHAnsi"/>
                <w:color w:val="030F40"/>
                <w:sz w:val="20"/>
                <w:szCs w:val="20"/>
                <w:lang w:val="sq-AL" w:eastAsia="en-US"/>
              </w:rPr>
              <w:t>për zgjidhjen e problemeve</w:t>
            </w:r>
            <w:r w:rsidR="000979AA" w:rsidRPr="00C036F6">
              <w:rPr>
                <w:rFonts w:asciiTheme="minorHAnsi" w:eastAsia="Times New Roman" w:hAnsiTheme="minorHAnsi" w:cstheme="minorHAnsi"/>
                <w:color w:val="030F40"/>
                <w:sz w:val="20"/>
                <w:szCs w:val="20"/>
                <w:lang w:val="sq-AL" w:eastAsia="en-US"/>
              </w:rPr>
              <w:t xml:space="preserve">. </w:t>
            </w:r>
          </w:p>
        </w:tc>
      </w:tr>
      <w:tr w:rsidR="000979AA" w:rsidRPr="00C036F6" w14:paraId="1E7D2837" w14:textId="77777777" w:rsidTr="00E15C9A">
        <w:tc>
          <w:tcPr>
            <w:tcW w:w="1838" w:type="dxa"/>
            <w:shd w:val="clear" w:color="auto" w:fill="D5D6DE"/>
            <w:vAlign w:val="center"/>
            <w:hideMark/>
          </w:tcPr>
          <w:p w14:paraId="2D7E4211" w14:textId="7365ADD0" w:rsidR="000979AA" w:rsidRPr="00C036F6" w:rsidRDefault="00095A79" w:rsidP="00095A79">
            <w:pPr>
              <w:keepNext/>
              <w:keepLines/>
              <w:rPr>
                <w:rFonts w:asciiTheme="minorHAnsi" w:eastAsia="Times New Roman" w:hAnsiTheme="minorHAnsi" w:cstheme="minorHAnsi"/>
                <w:color w:val="030F40"/>
                <w:lang w:val="sq-AL" w:eastAsia="en-US"/>
              </w:rPr>
            </w:pPr>
            <w:r w:rsidRPr="00095A79">
              <w:rPr>
                <w:rFonts w:asciiTheme="minorHAnsi" w:eastAsia="Times New Roman" w:hAnsiTheme="minorHAnsi" w:cstheme="minorHAnsi"/>
                <w:color w:val="030F40"/>
                <w:sz w:val="20"/>
                <w:szCs w:val="20"/>
                <w:lang w:val="sq-AL" w:eastAsia="en-US"/>
              </w:rPr>
              <w:t xml:space="preserve">Pronarë të pronave të lokalizuara në zonën e propozuar të përdorimit të kufizuar ose zonave </w:t>
            </w:r>
            <w:r w:rsidRPr="003755E6">
              <w:rPr>
                <w:rFonts w:asciiTheme="minorHAnsi" w:eastAsia="Times New Roman" w:hAnsiTheme="minorHAnsi" w:cstheme="minorHAnsi"/>
                <w:color w:val="030F40"/>
                <w:sz w:val="20"/>
                <w:szCs w:val="20"/>
                <w:lang w:val="sq-AL" w:eastAsia="en-US"/>
              </w:rPr>
              <w:t xml:space="preserve">të </w:t>
            </w:r>
            <w:r w:rsidR="003755E6" w:rsidRPr="003755E6">
              <w:rPr>
                <w:rFonts w:asciiTheme="minorHAnsi" w:eastAsia="Times New Roman" w:hAnsiTheme="minorHAnsi" w:cstheme="minorHAnsi"/>
                <w:color w:val="030F40"/>
                <w:sz w:val="20"/>
                <w:szCs w:val="20"/>
                <w:lang w:val="sq-AL" w:eastAsia="en-US"/>
              </w:rPr>
              <w:t>ndodhura</w:t>
            </w:r>
            <w:r w:rsidRPr="003755E6">
              <w:rPr>
                <w:rFonts w:asciiTheme="minorHAnsi" w:eastAsia="Times New Roman" w:hAnsiTheme="minorHAnsi" w:cstheme="minorHAnsi"/>
                <w:color w:val="030F40"/>
                <w:sz w:val="20"/>
                <w:szCs w:val="20"/>
                <w:lang w:val="sq-AL" w:eastAsia="en-US"/>
              </w:rPr>
              <w:t xml:space="preserve"> në zonën e autostradës</w:t>
            </w:r>
            <w:r w:rsidR="000979AA" w:rsidRPr="003755E6">
              <w:rPr>
                <w:rFonts w:asciiTheme="minorHAnsi" w:eastAsia="Times New Roman" w:hAnsiTheme="minorHAnsi" w:cstheme="minorHAnsi"/>
                <w:color w:val="030F40"/>
                <w:sz w:val="20"/>
                <w:szCs w:val="20"/>
                <w:lang w:val="sq-AL" w:eastAsia="en-US"/>
              </w:rPr>
              <w:t xml:space="preserve"> </w:t>
            </w:r>
            <w:r w:rsidR="000979AA" w:rsidRPr="003755E6">
              <w:rPr>
                <w:rFonts w:asciiTheme="minorHAnsi" w:eastAsia="Times New Roman" w:hAnsiTheme="minorHAnsi" w:cstheme="minorHAnsi"/>
                <w:noProof/>
                <w:color w:val="030F40"/>
                <w:lang w:eastAsia="en-US"/>
              </w:rPr>
              <w:drawing>
                <wp:inline distT="0" distB="0" distL="0" distR="0" wp14:anchorId="5E33936C" wp14:editId="7BAB7670">
                  <wp:extent cx="15875" cy="15875"/>
                  <wp:effectExtent l="0" t="0" r="0" b="0"/>
                  <wp:docPr id="2" name="Picture 2" descr="page30image3725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0image372527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3686" w:type="dxa"/>
            <w:shd w:val="clear" w:color="auto" w:fill="D5D6DE"/>
            <w:vAlign w:val="center"/>
            <w:hideMark/>
          </w:tcPr>
          <w:p w14:paraId="34D03A91" w14:textId="27138214" w:rsidR="00095A79" w:rsidRPr="003755E6" w:rsidRDefault="00095A79" w:rsidP="00D80F08">
            <w:pPr>
              <w:keepNext/>
              <w:keepLines/>
              <w:spacing w:before="100" w:beforeAutospacing="1" w:after="100" w:afterAutospacing="1"/>
              <w:jc w:val="both"/>
              <w:rPr>
                <w:rFonts w:asciiTheme="minorHAnsi" w:eastAsia="Times New Roman" w:hAnsiTheme="minorHAnsi" w:cstheme="minorHAnsi"/>
                <w:color w:val="030F40"/>
                <w:sz w:val="20"/>
                <w:szCs w:val="20"/>
                <w:lang w:val="sq-AL" w:eastAsia="en-US"/>
              </w:rPr>
            </w:pPr>
            <w:r w:rsidRPr="003755E6">
              <w:rPr>
                <w:rFonts w:asciiTheme="minorHAnsi" w:eastAsia="Times New Roman" w:hAnsiTheme="minorHAnsi" w:cstheme="minorHAnsi"/>
                <w:color w:val="030F40"/>
                <w:sz w:val="20"/>
                <w:szCs w:val="20"/>
                <w:lang w:val="sq-AL" w:eastAsia="en-US"/>
              </w:rPr>
              <w:t>Rrezik p</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r shëndetin i lidhur me rritjen e zhurmës dhe ndotjes së ajrit.</w:t>
            </w:r>
          </w:p>
          <w:p w14:paraId="5FB958D2" w14:textId="559ECB33" w:rsidR="000979AA" w:rsidRPr="003755E6" w:rsidRDefault="000979AA" w:rsidP="00D80F08">
            <w:pPr>
              <w:keepNext/>
              <w:keepLines/>
              <w:spacing w:before="100" w:beforeAutospacing="1" w:after="100" w:afterAutospacing="1"/>
              <w:jc w:val="both"/>
              <w:rPr>
                <w:rFonts w:asciiTheme="minorHAnsi" w:eastAsia="Times New Roman" w:hAnsiTheme="minorHAnsi" w:cstheme="minorHAnsi"/>
                <w:color w:val="030F40"/>
                <w:lang w:val="sq-AL" w:eastAsia="en-US"/>
              </w:rPr>
            </w:pPr>
          </w:p>
        </w:tc>
        <w:tc>
          <w:tcPr>
            <w:tcW w:w="1984" w:type="dxa"/>
            <w:shd w:val="clear" w:color="auto" w:fill="D5D6DE"/>
            <w:vAlign w:val="center"/>
            <w:hideMark/>
          </w:tcPr>
          <w:p w14:paraId="6491578A" w14:textId="30A4070B" w:rsidR="000979AA" w:rsidRPr="003755E6" w:rsidRDefault="003755E6" w:rsidP="003755E6">
            <w:pPr>
              <w:keepNext/>
              <w:keepLines/>
              <w:spacing w:before="100" w:beforeAutospacing="1" w:after="100" w:afterAutospacing="1"/>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P</w:t>
            </w:r>
            <w:r w:rsidR="00095A79" w:rsidRPr="003755E6">
              <w:rPr>
                <w:rFonts w:asciiTheme="minorHAnsi" w:eastAsia="Times New Roman" w:hAnsiTheme="minorHAnsi" w:cstheme="minorHAnsi"/>
                <w:color w:val="030F40"/>
                <w:sz w:val="20"/>
                <w:szCs w:val="20"/>
                <w:lang w:val="sq-AL" w:eastAsia="en-US"/>
              </w:rPr>
              <w:t>retendim për marrjen e pronës 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zot</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rim, pretendim për kompensim 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 xml:space="preserve"> </w:t>
            </w:r>
            <w:r w:rsidRPr="003755E6">
              <w:rPr>
                <w:rFonts w:asciiTheme="minorHAnsi" w:eastAsia="Times New Roman" w:hAnsiTheme="minorHAnsi" w:cstheme="minorHAnsi"/>
                <w:color w:val="030F40"/>
                <w:sz w:val="20"/>
                <w:szCs w:val="20"/>
                <w:lang w:val="sq-AL" w:eastAsia="en-US"/>
              </w:rPr>
              <w:t>para</w:t>
            </w:r>
            <w:r w:rsidR="00095A79" w:rsidRPr="003755E6">
              <w:rPr>
                <w:rFonts w:asciiTheme="minorHAnsi" w:eastAsia="Times New Roman" w:hAnsiTheme="minorHAnsi" w:cstheme="minorHAnsi"/>
                <w:color w:val="030F40"/>
                <w:sz w:val="20"/>
                <w:szCs w:val="20"/>
                <w:lang w:val="sq-AL" w:eastAsia="en-US"/>
              </w:rPr>
              <w:t>.</w:t>
            </w:r>
            <w:r w:rsidR="00095A79" w:rsidRPr="003755E6">
              <w:rPr>
                <w:rFonts w:asciiTheme="minorHAnsi" w:eastAsia="Times New Roman" w:hAnsiTheme="minorHAnsi" w:cstheme="minorHAnsi"/>
                <w:noProof/>
                <w:color w:val="030F40"/>
                <w:lang w:eastAsia="en-US"/>
              </w:rPr>
              <w:drawing>
                <wp:inline distT="0" distB="0" distL="0" distR="0" wp14:anchorId="5B05839C" wp14:editId="7D96D721">
                  <wp:extent cx="15875" cy="15875"/>
                  <wp:effectExtent l="0" t="0" r="0" b="0"/>
                  <wp:docPr id="3" name="Picture 3" descr="page30image3519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51994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p>
        </w:tc>
        <w:tc>
          <w:tcPr>
            <w:tcW w:w="1985" w:type="dxa"/>
            <w:shd w:val="clear" w:color="auto" w:fill="D5D6DE"/>
            <w:vAlign w:val="center"/>
            <w:hideMark/>
          </w:tcPr>
          <w:p w14:paraId="36D82E83" w14:textId="31F52DDA" w:rsidR="000979AA" w:rsidRPr="00C036F6" w:rsidRDefault="00095A79" w:rsidP="00D80F08">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095A79">
              <w:rPr>
                <w:rFonts w:asciiTheme="minorHAnsi" w:eastAsia="Times New Roman" w:hAnsiTheme="minorHAnsi" w:cstheme="minorHAnsi"/>
                <w:color w:val="030F40"/>
                <w:sz w:val="20"/>
                <w:szCs w:val="20"/>
                <w:lang w:val="sq-AL" w:eastAsia="en-US"/>
              </w:rPr>
              <w:t xml:space="preserve">Identifikimi i të gjithë pronarëve. Blerja e </w:t>
            </w:r>
            <w:r>
              <w:rPr>
                <w:rFonts w:asciiTheme="minorHAnsi" w:eastAsia="Times New Roman" w:hAnsiTheme="minorHAnsi" w:cstheme="minorHAnsi"/>
                <w:color w:val="030F40"/>
                <w:sz w:val="20"/>
                <w:szCs w:val="20"/>
                <w:lang w:val="sq-AL" w:eastAsia="en-US"/>
              </w:rPr>
              <w:t>pron</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s </w:t>
            </w:r>
            <w:r w:rsidRPr="00095A79">
              <w:rPr>
                <w:rFonts w:asciiTheme="minorHAnsi" w:eastAsia="Times New Roman" w:hAnsiTheme="minorHAnsi" w:cstheme="minorHAnsi"/>
                <w:color w:val="030F40"/>
                <w:sz w:val="20"/>
                <w:szCs w:val="20"/>
                <w:lang w:val="sq-AL" w:eastAsia="en-US"/>
              </w:rPr>
              <w:t xml:space="preserve">ose marrëveshja miqësore. Sigurimi i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 p</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r </w:t>
            </w:r>
            <w:r w:rsidRPr="00095A79">
              <w:rPr>
                <w:rFonts w:asciiTheme="minorHAnsi" w:eastAsia="Times New Roman" w:hAnsiTheme="minorHAnsi" w:cstheme="minorHAnsi"/>
                <w:color w:val="030F40"/>
                <w:sz w:val="20"/>
                <w:szCs w:val="20"/>
                <w:lang w:val="sq-AL" w:eastAsia="en-US"/>
              </w:rPr>
              <w:t>zgjidhjen e problemeve</w:t>
            </w:r>
          </w:p>
        </w:tc>
      </w:tr>
      <w:tr w:rsidR="000979AA" w:rsidRPr="00C036F6" w14:paraId="45315A59" w14:textId="77777777" w:rsidTr="00D80F08">
        <w:tc>
          <w:tcPr>
            <w:tcW w:w="1838" w:type="dxa"/>
            <w:vAlign w:val="center"/>
            <w:hideMark/>
          </w:tcPr>
          <w:p w14:paraId="427C8A8A" w14:textId="347D4279" w:rsidR="000979AA" w:rsidRPr="00C036F6" w:rsidRDefault="003755E6" w:rsidP="003755E6">
            <w:pPr>
              <w:keepNext/>
              <w:keepLines/>
              <w:spacing w:before="100" w:beforeAutospacing="1" w:after="100" w:afterAutospacing="1"/>
              <w:rPr>
                <w:rFonts w:asciiTheme="minorHAnsi" w:eastAsia="Times New Roman" w:hAnsiTheme="minorHAnsi" w:cstheme="minorHAnsi"/>
                <w:color w:val="030F40"/>
                <w:lang w:val="sq-AL" w:eastAsia="en-US"/>
              </w:rPr>
            </w:pPr>
            <w:r>
              <w:rPr>
                <w:rFonts w:asciiTheme="minorHAnsi" w:eastAsia="Times New Roman" w:hAnsiTheme="minorHAnsi" w:cstheme="minorHAnsi"/>
                <w:color w:val="030F40"/>
                <w:sz w:val="20"/>
                <w:szCs w:val="20"/>
                <w:lang w:val="sq-AL" w:eastAsia="en-US"/>
              </w:rPr>
              <w:t>Pronar</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t e pronave kanë –</w:t>
            </w:r>
            <w:r w:rsidR="000979AA" w:rsidRPr="00C036F6">
              <w:rPr>
                <w:rFonts w:asciiTheme="minorHAnsi" w:eastAsia="Times New Roman" w:hAnsiTheme="minorHAnsi" w:cstheme="minorHAnsi"/>
                <w:color w:val="030F40"/>
                <w:sz w:val="20"/>
                <w:szCs w:val="20"/>
                <w:lang w:val="sq-AL" w:eastAsia="en-US"/>
              </w:rPr>
              <w:t xml:space="preserve"> </w:t>
            </w:r>
            <w:r>
              <w:rPr>
                <w:rFonts w:asciiTheme="minorHAnsi" w:eastAsia="Times New Roman" w:hAnsiTheme="minorHAnsi" w:cstheme="minorHAnsi"/>
                <w:color w:val="030F40"/>
                <w:sz w:val="20"/>
                <w:szCs w:val="20"/>
                <w:lang w:val="sq-AL" w:eastAsia="en-US"/>
              </w:rPr>
              <w:t xml:space="preserve">të blera pjesërisht </w:t>
            </w:r>
            <w:r w:rsidR="000979AA" w:rsidRPr="00C036F6">
              <w:rPr>
                <w:rFonts w:asciiTheme="minorHAnsi" w:eastAsia="Times New Roman" w:hAnsiTheme="minorHAnsi" w:cstheme="minorHAnsi"/>
                <w:color w:val="030F40"/>
                <w:sz w:val="20"/>
                <w:szCs w:val="20"/>
                <w:lang w:val="sq-AL" w:eastAsia="en-US"/>
              </w:rPr>
              <w:t>-</w:t>
            </w:r>
            <w:r w:rsidR="000979AA" w:rsidRPr="00C036F6">
              <w:rPr>
                <w:rFonts w:asciiTheme="minorHAnsi" w:eastAsia="Times New Roman" w:hAnsiTheme="minorHAnsi" w:cstheme="minorHAnsi"/>
                <w:color w:val="030F40"/>
                <w:sz w:val="20"/>
                <w:szCs w:val="20"/>
                <w:lang w:val="sq-AL" w:eastAsia="en-US"/>
              </w:rPr>
              <w:br/>
            </w:r>
            <w:r>
              <w:rPr>
                <w:rFonts w:asciiTheme="minorHAnsi" w:eastAsia="Times New Roman" w:hAnsiTheme="minorHAnsi" w:cstheme="minorHAnsi"/>
                <w:color w:val="030F40"/>
                <w:sz w:val="20"/>
                <w:szCs w:val="20"/>
                <w:lang w:val="sq-AL" w:eastAsia="en-US"/>
              </w:rPr>
              <w:t xml:space="preserve">që janë të vendosura brenda korridorit të ndërtimit të autostradës </w:t>
            </w:r>
          </w:p>
        </w:tc>
        <w:tc>
          <w:tcPr>
            <w:tcW w:w="3686" w:type="dxa"/>
            <w:vAlign w:val="center"/>
            <w:hideMark/>
          </w:tcPr>
          <w:p w14:paraId="3EDBB1B1" w14:textId="710E7BB9" w:rsidR="000979AA" w:rsidRPr="003755E6" w:rsidRDefault="00095A79" w:rsidP="003755E6">
            <w:pPr>
              <w:keepNext/>
              <w:keepLines/>
              <w:spacing w:before="100" w:beforeAutospacing="1" w:after="100" w:afterAutospacing="1"/>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Nuk ka mundësi të shfrytëzohet pjesa tjetër e pronave deri m</w:t>
            </w:r>
            <w:r w:rsidR="00952125" w:rsidRPr="003755E6">
              <w:rPr>
                <w:rFonts w:asciiTheme="minorHAnsi" w:eastAsia="Times New Roman" w:hAnsiTheme="minorHAnsi" w:cstheme="minorHAnsi"/>
                <w:color w:val="030F40"/>
                <w:sz w:val="20"/>
                <w:szCs w:val="20"/>
                <w:lang w:val="sq-AL" w:eastAsia="en-US"/>
              </w:rPr>
              <w:t>ë</w:t>
            </w:r>
            <w:r w:rsidRPr="003755E6">
              <w:rPr>
                <w:rFonts w:asciiTheme="minorHAnsi" w:eastAsia="Times New Roman" w:hAnsiTheme="minorHAnsi" w:cstheme="minorHAnsi"/>
                <w:color w:val="030F40"/>
                <w:sz w:val="20"/>
                <w:szCs w:val="20"/>
                <w:lang w:val="sq-AL" w:eastAsia="en-US"/>
              </w:rPr>
              <w:t xml:space="preserve"> tani</w:t>
            </w:r>
            <w:r w:rsidR="000979AA" w:rsidRPr="003755E6">
              <w:rPr>
                <w:rFonts w:asciiTheme="minorHAnsi" w:eastAsia="Times New Roman" w:hAnsiTheme="minorHAnsi" w:cstheme="minorHAnsi"/>
                <w:color w:val="030F40"/>
                <w:sz w:val="20"/>
                <w:szCs w:val="20"/>
                <w:lang w:val="sq-AL" w:eastAsia="en-US"/>
              </w:rPr>
              <w:t xml:space="preserve">. </w:t>
            </w:r>
          </w:p>
        </w:tc>
        <w:tc>
          <w:tcPr>
            <w:tcW w:w="1984" w:type="dxa"/>
            <w:vAlign w:val="center"/>
            <w:hideMark/>
          </w:tcPr>
          <w:p w14:paraId="0D3C99D0" w14:textId="3BA56C37" w:rsidR="000979AA" w:rsidRPr="003755E6" w:rsidRDefault="003755E6" w:rsidP="003755E6">
            <w:pPr>
              <w:keepNext/>
              <w:keepLines/>
              <w:spacing w:before="100" w:beforeAutospacing="1" w:after="100" w:afterAutospacing="1"/>
              <w:ind w:right="129"/>
              <w:jc w:val="both"/>
              <w:rPr>
                <w:rFonts w:asciiTheme="minorHAnsi" w:eastAsia="Times New Roman" w:hAnsiTheme="minorHAnsi" w:cstheme="minorHAnsi"/>
                <w:color w:val="030F40"/>
                <w:lang w:val="sq-AL" w:eastAsia="en-US"/>
              </w:rPr>
            </w:pPr>
            <w:r w:rsidRPr="003755E6">
              <w:rPr>
                <w:rFonts w:asciiTheme="minorHAnsi" w:eastAsia="Times New Roman" w:hAnsiTheme="minorHAnsi" w:cstheme="minorHAnsi"/>
                <w:color w:val="030F40"/>
                <w:sz w:val="20"/>
                <w:szCs w:val="20"/>
                <w:lang w:val="sq-AL" w:eastAsia="en-US"/>
              </w:rPr>
              <w:t>P</w:t>
            </w:r>
            <w:r w:rsidR="00095A79" w:rsidRPr="003755E6">
              <w:rPr>
                <w:rFonts w:asciiTheme="minorHAnsi" w:eastAsia="Times New Roman" w:hAnsiTheme="minorHAnsi" w:cstheme="minorHAnsi"/>
                <w:color w:val="030F40"/>
                <w:sz w:val="20"/>
                <w:szCs w:val="20"/>
                <w:lang w:val="sq-AL" w:eastAsia="en-US"/>
              </w:rPr>
              <w:t xml:space="preserve">retendimi </w:t>
            </w:r>
            <w:r w:rsidRPr="003755E6">
              <w:rPr>
                <w:rFonts w:asciiTheme="minorHAnsi" w:eastAsia="Times New Roman" w:hAnsiTheme="minorHAnsi" w:cstheme="minorHAnsi"/>
                <w:color w:val="030F40"/>
                <w:sz w:val="20"/>
                <w:szCs w:val="20"/>
                <w:lang w:val="sq-AL" w:eastAsia="en-US"/>
              </w:rPr>
              <w:t xml:space="preserve">i </w:t>
            </w:r>
            <w:r w:rsidR="00095A79" w:rsidRPr="003755E6">
              <w:rPr>
                <w:rFonts w:asciiTheme="minorHAnsi" w:eastAsia="Times New Roman" w:hAnsiTheme="minorHAnsi" w:cstheme="minorHAnsi"/>
                <w:color w:val="030F40"/>
                <w:sz w:val="20"/>
                <w:szCs w:val="20"/>
                <w:lang w:val="sq-AL" w:eastAsia="en-US"/>
              </w:rPr>
              <w:t>pronarit për blerjen e pjesës tjetër të pron</w:t>
            </w:r>
            <w:r w:rsidR="00952125" w:rsidRPr="003755E6">
              <w:rPr>
                <w:rFonts w:asciiTheme="minorHAnsi" w:eastAsia="Times New Roman" w:hAnsiTheme="minorHAnsi" w:cstheme="minorHAnsi"/>
                <w:color w:val="030F40"/>
                <w:sz w:val="20"/>
                <w:szCs w:val="20"/>
                <w:lang w:val="sq-AL" w:eastAsia="en-US"/>
              </w:rPr>
              <w:t>ë</w:t>
            </w:r>
            <w:r w:rsidR="00095A79" w:rsidRPr="003755E6">
              <w:rPr>
                <w:rFonts w:asciiTheme="minorHAnsi" w:eastAsia="Times New Roman" w:hAnsiTheme="minorHAnsi" w:cstheme="minorHAnsi"/>
                <w:color w:val="030F40"/>
                <w:sz w:val="20"/>
                <w:szCs w:val="20"/>
                <w:lang w:val="sq-AL" w:eastAsia="en-US"/>
              </w:rPr>
              <w:t>s.</w:t>
            </w:r>
          </w:p>
        </w:tc>
        <w:tc>
          <w:tcPr>
            <w:tcW w:w="1985" w:type="dxa"/>
            <w:vAlign w:val="center"/>
            <w:hideMark/>
          </w:tcPr>
          <w:p w14:paraId="68E5711D" w14:textId="5C0337CB" w:rsidR="000979AA" w:rsidRPr="00C036F6" w:rsidRDefault="00095A79" w:rsidP="00095A79">
            <w:pPr>
              <w:keepNext/>
              <w:keepLines/>
              <w:spacing w:before="100" w:beforeAutospacing="1" w:after="100" w:afterAutospacing="1"/>
              <w:ind w:right="132"/>
              <w:jc w:val="both"/>
              <w:rPr>
                <w:rFonts w:asciiTheme="minorHAnsi" w:eastAsia="Times New Roman" w:hAnsiTheme="minorHAnsi" w:cstheme="minorHAnsi"/>
                <w:color w:val="030F40"/>
                <w:lang w:val="sq-AL" w:eastAsia="en-US"/>
              </w:rPr>
            </w:pPr>
            <w:r w:rsidRPr="00095A79">
              <w:rPr>
                <w:rFonts w:asciiTheme="minorHAnsi" w:eastAsia="Times New Roman" w:hAnsiTheme="minorHAnsi" w:cstheme="minorHAnsi"/>
                <w:color w:val="030F40"/>
                <w:sz w:val="20"/>
                <w:szCs w:val="20"/>
                <w:lang w:val="sq-AL" w:eastAsia="en-US"/>
              </w:rPr>
              <w:t xml:space="preserve">Identifikimi i të gjithë pronarëve. Blerja e </w:t>
            </w:r>
            <w:r>
              <w:rPr>
                <w:rFonts w:asciiTheme="minorHAnsi" w:eastAsia="Times New Roman" w:hAnsiTheme="minorHAnsi" w:cstheme="minorHAnsi"/>
                <w:color w:val="030F40"/>
                <w:sz w:val="20"/>
                <w:szCs w:val="20"/>
                <w:lang w:val="sq-AL" w:eastAsia="en-US"/>
              </w:rPr>
              <w:t>pron</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s </w:t>
            </w:r>
            <w:r w:rsidRPr="00095A79">
              <w:rPr>
                <w:rFonts w:asciiTheme="minorHAnsi" w:eastAsia="Times New Roman" w:hAnsiTheme="minorHAnsi" w:cstheme="minorHAnsi"/>
                <w:color w:val="030F40"/>
                <w:sz w:val="20"/>
                <w:szCs w:val="20"/>
                <w:lang w:val="sq-AL" w:eastAsia="en-US"/>
              </w:rPr>
              <w:t xml:space="preserve">ose marrëveshja miqësore. Sigurimi i </w:t>
            </w:r>
            <w:r>
              <w:rPr>
                <w:rFonts w:asciiTheme="minorHAnsi" w:eastAsia="Times New Roman" w:hAnsiTheme="minorHAnsi" w:cstheme="minorHAnsi"/>
                <w:color w:val="030F40"/>
                <w:sz w:val="20"/>
                <w:szCs w:val="20"/>
                <w:lang w:val="sq-AL" w:eastAsia="en-US"/>
              </w:rPr>
              <w:t>asistenc</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s p</w:t>
            </w:r>
            <w:r w:rsidR="00952125">
              <w:rPr>
                <w:rFonts w:asciiTheme="minorHAnsi" w:eastAsia="Times New Roman" w:hAnsiTheme="minorHAnsi" w:cstheme="minorHAnsi"/>
                <w:color w:val="030F40"/>
                <w:sz w:val="20"/>
                <w:szCs w:val="20"/>
                <w:lang w:val="sq-AL" w:eastAsia="en-US"/>
              </w:rPr>
              <w:t>ë</w:t>
            </w:r>
            <w:r>
              <w:rPr>
                <w:rFonts w:asciiTheme="minorHAnsi" w:eastAsia="Times New Roman" w:hAnsiTheme="minorHAnsi" w:cstheme="minorHAnsi"/>
                <w:color w:val="030F40"/>
                <w:sz w:val="20"/>
                <w:szCs w:val="20"/>
                <w:lang w:val="sq-AL" w:eastAsia="en-US"/>
              </w:rPr>
              <w:t xml:space="preserve">r </w:t>
            </w:r>
            <w:r w:rsidRPr="00095A79">
              <w:rPr>
                <w:rFonts w:asciiTheme="minorHAnsi" w:eastAsia="Times New Roman" w:hAnsiTheme="minorHAnsi" w:cstheme="minorHAnsi"/>
                <w:color w:val="030F40"/>
                <w:sz w:val="20"/>
                <w:szCs w:val="20"/>
                <w:lang w:val="sq-AL" w:eastAsia="en-US"/>
              </w:rPr>
              <w:t>zgjidhjen e problemeve.</w:t>
            </w:r>
            <w:r w:rsidR="000979AA" w:rsidRPr="00095A79">
              <w:rPr>
                <w:rFonts w:asciiTheme="minorHAnsi" w:eastAsia="Times New Roman" w:hAnsiTheme="minorHAnsi" w:cstheme="minorHAnsi"/>
                <w:color w:val="030F40"/>
                <w:sz w:val="20"/>
                <w:szCs w:val="20"/>
                <w:highlight w:val="yellow"/>
                <w:lang w:val="sq-AL" w:eastAsia="en-US"/>
              </w:rPr>
              <w:t xml:space="preserve"> </w:t>
            </w:r>
          </w:p>
        </w:tc>
      </w:tr>
    </w:tbl>
    <w:p w14:paraId="100E0B1E" w14:textId="77777777" w:rsidR="00DE5535" w:rsidRDefault="00DE5535" w:rsidP="00ED5B8D">
      <w:pPr>
        <w:pStyle w:val="BodyText"/>
        <w:rPr>
          <w:lang w:val="sq-AL"/>
        </w:rPr>
      </w:pPr>
    </w:p>
    <w:p w14:paraId="13D5500B" w14:textId="77777777" w:rsidR="00095A79" w:rsidRDefault="00095A79" w:rsidP="00ED5B8D">
      <w:pPr>
        <w:pStyle w:val="BodyText"/>
        <w:rPr>
          <w:lang w:val="sq-AL"/>
        </w:rPr>
      </w:pPr>
    </w:p>
    <w:p w14:paraId="796C7D8D" w14:textId="77777777" w:rsidR="00095A79" w:rsidRPr="00C036F6" w:rsidRDefault="00095A79" w:rsidP="00ED5B8D">
      <w:pPr>
        <w:pStyle w:val="BodyText"/>
        <w:rPr>
          <w:lang w:val="sq-AL"/>
        </w:rPr>
      </w:pPr>
    </w:p>
    <w:p w14:paraId="34753253" w14:textId="64588D40" w:rsidR="00947303" w:rsidRDefault="00D9651B" w:rsidP="00095A79">
      <w:pPr>
        <w:pStyle w:val="BodyText"/>
        <w:rPr>
          <w:lang w:val="sq-AL"/>
        </w:rPr>
      </w:pPr>
      <w:r w:rsidRPr="00C036F6">
        <w:rPr>
          <w:lang w:val="sq-AL"/>
        </w:rPr>
        <w:lastRenderedPageBreak/>
        <w:t xml:space="preserve">Siç u diskutua me </w:t>
      </w:r>
      <w:r w:rsidR="00095A79">
        <w:rPr>
          <w:lang w:val="sq-AL"/>
        </w:rPr>
        <w:t xml:space="preserve">BERZH </w:t>
      </w:r>
      <w:r w:rsidRPr="00C036F6">
        <w:rPr>
          <w:lang w:val="sq-AL"/>
        </w:rPr>
        <w:t xml:space="preserve">në Prill 2018, bizneset e </w:t>
      </w:r>
      <w:r w:rsidR="00095A79">
        <w:rPr>
          <w:lang w:val="sq-AL"/>
        </w:rPr>
        <w:t xml:space="preserve">ndodhura </w:t>
      </w:r>
      <w:r w:rsidRPr="00C036F6">
        <w:rPr>
          <w:lang w:val="sq-AL"/>
        </w:rPr>
        <w:t>përgjatë rrugës ekzistuese dhe të prekur</w:t>
      </w:r>
      <w:r w:rsidR="00095A79">
        <w:rPr>
          <w:lang w:val="sq-AL"/>
        </w:rPr>
        <w:t>a</w:t>
      </w:r>
      <w:r w:rsidR="003755E6">
        <w:rPr>
          <w:lang w:val="sq-AL"/>
        </w:rPr>
        <w:t xml:space="preserve"> nga P</w:t>
      </w:r>
      <w:r w:rsidRPr="00C036F6">
        <w:rPr>
          <w:lang w:val="sq-AL"/>
        </w:rPr>
        <w:t xml:space="preserve">rojekti nuk duhet të përfshihen në </w:t>
      </w:r>
      <w:r w:rsidR="00095A79">
        <w:rPr>
          <w:lang w:val="sq-AL"/>
        </w:rPr>
        <w:t xml:space="preserve">PVR e </w:t>
      </w:r>
      <w:r w:rsidRPr="00C036F6">
        <w:rPr>
          <w:lang w:val="sq-AL"/>
        </w:rPr>
        <w:t xml:space="preserve">tanishëm. Rezultatet e </w:t>
      </w:r>
      <w:r w:rsidR="003755E6">
        <w:rPr>
          <w:lang w:val="sq-AL"/>
        </w:rPr>
        <w:t xml:space="preserve">anketimit </w:t>
      </w:r>
      <w:r w:rsidRPr="00C036F6">
        <w:rPr>
          <w:lang w:val="sq-AL"/>
        </w:rPr>
        <w:t>socio-</w:t>
      </w:r>
      <w:r w:rsidRPr="00474A4A">
        <w:rPr>
          <w:lang w:val="sq-AL"/>
        </w:rPr>
        <w:t xml:space="preserve">ekonomik në lidhje me këto biznese të prekura (kryesisht </w:t>
      </w:r>
      <w:r w:rsidR="00095A79" w:rsidRPr="00474A4A">
        <w:rPr>
          <w:lang w:val="sq-AL"/>
        </w:rPr>
        <w:t>pika karburanti)</w:t>
      </w:r>
      <w:r w:rsidRPr="00474A4A">
        <w:rPr>
          <w:lang w:val="sq-AL"/>
        </w:rPr>
        <w:t xml:space="preserve"> janë paraqitur në VNMS.</w:t>
      </w:r>
    </w:p>
    <w:p w14:paraId="342FC8D0" w14:textId="77777777" w:rsidR="003755E6" w:rsidRPr="00474A4A" w:rsidRDefault="003755E6" w:rsidP="00095A79">
      <w:pPr>
        <w:pStyle w:val="BodyText"/>
        <w:rPr>
          <w:lang w:val="sq-AL"/>
        </w:rPr>
      </w:pPr>
    </w:p>
    <w:p w14:paraId="09E371F4" w14:textId="016B794E" w:rsidR="00362319" w:rsidRPr="00474A4A" w:rsidRDefault="00474A4A" w:rsidP="004819B0">
      <w:pPr>
        <w:pStyle w:val="Heading3"/>
        <w:rPr>
          <w:lang w:val="sq-AL" w:eastAsia="en-US"/>
        </w:rPr>
      </w:pPr>
      <w:bookmarkStart w:id="46" w:name="_Toc26782422"/>
      <w:r>
        <w:rPr>
          <w:lang w:val="sq-AL" w:eastAsia="en-US"/>
        </w:rPr>
        <w:t>Pronar</w:t>
      </w:r>
      <w:r w:rsidR="00952125">
        <w:rPr>
          <w:lang w:val="sq-AL" w:eastAsia="en-US"/>
        </w:rPr>
        <w:t>ë</w:t>
      </w:r>
      <w:r>
        <w:rPr>
          <w:lang w:val="sq-AL" w:eastAsia="en-US"/>
        </w:rPr>
        <w:t>t e sht</w:t>
      </w:r>
      <w:r w:rsidR="00952125">
        <w:rPr>
          <w:lang w:val="sq-AL" w:eastAsia="en-US"/>
        </w:rPr>
        <w:t>ë</w:t>
      </w:r>
      <w:r>
        <w:rPr>
          <w:lang w:val="sq-AL" w:eastAsia="en-US"/>
        </w:rPr>
        <w:t>pive t</w:t>
      </w:r>
      <w:r w:rsidR="00952125">
        <w:rPr>
          <w:lang w:val="sq-AL" w:eastAsia="en-US"/>
        </w:rPr>
        <w:t>ë</w:t>
      </w:r>
      <w:r>
        <w:rPr>
          <w:lang w:val="sq-AL" w:eastAsia="en-US"/>
        </w:rPr>
        <w:t xml:space="preserve"> familjeve t</w:t>
      </w:r>
      <w:r w:rsidR="00952125">
        <w:rPr>
          <w:lang w:val="sq-AL" w:eastAsia="en-US"/>
        </w:rPr>
        <w:t>ë</w:t>
      </w:r>
      <w:r>
        <w:rPr>
          <w:lang w:val="sq-AL" w:eastAsia="en-US"/>
        </w:rPr>
        <w:t xml:space="preserve"> prekura</w:t>
      </w:r>
      <w:bookmarkEnd w:id="46"/>
      <w:r>
        <w:rPr>
          <w:lang w:val="sq-AL" w:eastAsia="en-US"/>
        </w:rPr>
        <w:t xml:space="preserve"> </w:t>
      </w:r>
    </w:p>
    <w:p w14:paraId="2EC594A2" w14:textId="1A0CA728" w:rsidR="001A2059" w:rsidRPr="00C036F6" w:rsidRDefault="00D9651B" w:rsidP="00474A4A">
      <w:pPr>
        <w:pStyle w:val="BodyText"/>
        <w:rPr>
          <w:lang w:val="sq-AL"/>
        </w:rPr>
      </w:pPr>
      <w:r w:rsidRPr="00474A4A">
        <w:rPr>
          <w:lang w:val="sq-AL"/>
        </w:rPr>
        <w:t xml:space="preserve">Ky seksion përshkruan nevojat e shpronësimit fizik të nevojshëm për zbatimin e projektit. Tabela këtu më poshtë përmbledh listat e ndërtesave që do të duhet të </w:t>
      </w:r>
      <w:r w:rsidR="00474A4A">
        <w:rPr>
          <w:lang w:val="sq-AL"/>
        </w:rPr>
        <w:t xml:space="preserve">shemben </w:t>
      </w:r>
      <w:r w:rsidRPr="00474A4A">
        <w:rPr>
          <w:lang w:val="sq-AL"/>
        </w:rPr>
        <w:t xml:space="preserve">në </w:t>
      </w:r>
      <w:r w:rsidR="00474A4A">
        <w:rPr>
          <w:lang w:val="sq-AL"/>
        </w:rPr>
        <w:t xml:space="preserve">kuadrin e </w:t>
      </w:r>
      <w:r w:rsidRPr="00474A4A">
        <w:rPr>
          <w:lang w:val="sq-AL"/>
        </w:rPr>
        <w:t>këtij projekti.</w:t>
      </w:r>
    </w:p>
    <w:p w14:paraId="1E43E039" w14:textId="53EEF0D7" w:rsidR="001A2059" w:rsidRPr="00C036F6" w:rsidRDefault="003755E6" w:rsidP="00A26084">
      <w:pPr>
        <w:pStyle w:val="Caption"/>
        <w:keepNext/>
        <w:rPr>
          <w:lang w:val="sq-AL"/>
        </w:rPr>
      </w:pPr>
      <w:bookmarkStart w:id="47" w:name="_Toc26782468"/>
      <w:bookmarkStart w:id="48" w:name="_Toc24105864"/>
      <w:r w:rsidRPr="00C036F6">
        <w:rPr>
          <w:lang w:val="sq-AL"/>
        </w:rPr>
        <w:t>Tab</w:t>
      </w:r>
      <w:r>
        <w:rPr>
          <w:lang w:val="sq-AL"/>
        </w:rPr>
        <w:t>e</w:t>
      </w:r>
      <w:r w:rsidRPr="00C036F6">
        <w:rPr>
          <w:lang w:val="sq-AL"/>
        </w:rPr>
        <w:t>l</w:t>
      </w:r>
      <w:r>
        <w:rPr>
          <w:lang w:val="sq-AL"/>
        </w:rPr>
        <w:t>a</w:t>
      </w:r>
      <w:r w:rsidR="00A26084"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7</w:t>
      </w:r>
      <w:r w:rsidR="001711FC" w:rsidRPr="00C036F6">
        <w:rPr>
          <w:lang w:val="sq-AL"/>
        </w:rPr>
        <w:fldChar w:fldCharType="end"/>
      </w:r>
      <w:r w:rsidR="001A2059" w:rsidRPr="00C036F6">
        <w:rPr>
          <w:lang w:val="sq-AL"/>
        </w:rPr>
        <w:t xml:space="preserve">: </w:t>
      </w:r>
      <w:r w:rsidR="00474A4A">
        <w:rPr>
          <w:lang w:val="sq-AL"/>
        </w:rPr>
        <w:t>Lista e nd</w:t>
      </w:r>
      <w:r w:rsidR="00952125">
        <w:rPr>
          <w:lang w:val="sq-AL"/>
        </w:rPr>
        <w:t>ë</w:t>
      </w:r>
      <w:r w:rsidR="00474A4A">
        <w:rPr>
          <w:lang w:val="sq-AL"/>
        </w:rPr>
        <w:t>rtesave q</w:t>
      </w:r>
      <w:r w:rsidR="00952125">
        <w:rPr>
          <w:lang w:val="sq-AL"/>
        </w:rPr>
        <w:t>ë</w:t>
      </w:r>
      <w:r w:rsidR="00474A4A">
        <w:rPr>
          <w:lang w:val="sq-AL"/>
        </w:rPr>
        <w:t xml:space="preserve"> duhet t</w:t>
      </w:r>
      <w:r w:rsidR="00952125">
        <w:rPr>
          <w:lang w:val="sq-AL"/>
        </w:rPr>
        <w:t>ë</w:t>
      </w:r>
      <w:r w:rsidR="00474A4A">
        <w:rPr>
          <w:lang w:val="sq-AL"/>
        </w:rPr>
        <w:t xml:space="preserve"> shemben</w:t>
      </w:r>
      <w:bookmarkEnd w:id="47"/>
      <w:r w:rsidR="00474A4A">
        <w:rPr>
          <w:lang w:val="sq-AL"/>
        </w:rPr>
        <w:t xml:space="preserve"> </w:t>
      </w:r>
      <w:bookmarkEnd w:id="48"/>
    </w:p>
    <w:tbl>
      <w:tblPr>
        <w:tblW w:w="9067" w:type="dxa"/>
        <w:tblBorders>
          <w:top w:val="single" w:sz="4" w:space="0" w:color="AADC14"/>
          <w:left w:val="single" w:sz="4" w:space="0" w:color="AADC14"/>
          <w:bottom w:val="single" w:sz="4" w:space="0" w:color="AADC14"/>
          <w:right w:val="single" w:sz="4" w:space="0" w:color="AADC14"/>
        </w:tblBorders>
        <w:tblCellMar>
          <w:left w:w="0" w:type="dxa"/>
          <w:right w:w="0" w:type="dxa"/>
        </w:tblCellMar>
        <w:tblLook w:val="04A0" w:firstRow="1" w:lastRow="0" w:firstColumn="1" w:lastColumn="0" w:noHBand="0" w:noVBand="1"/>
      </w:tblPr>
      <w:tblGrid>
        <w:gridCol w:w="1680"/>
        <w:gridCol w:w="2840"/>
        <w:gridCol w:w="1780"/>
        <w:gridCol w:w="2767"/>
      </w:tblGrid>
      <w:tr w:rsidR="001A2059" w:rsidRPr="00C036F6" w14:paraId="3919D636" w14:textId="77777777" w:rsidTr="00E15C9A">
        <w:trPr>
          <w:trHeight w:val="285"/>
        </w:trPr>
        <w:tc>
          <w:tcPr>
            <w:tcW w:w="1680" w:type="dxa"/>
            <w:shd w:val="clear" w:color="000000" w:fill="FFFFFF"/>
            <w:tcMar>
              <w:top w:w="15" w:type="dxa"/>
              <w:left w:w="15" w:type="dxa"/>
              <w:bottom w:w="0" w:type="dxa"/>
              <w:right w:w="15" w:type="dxa"/>
            </w:tcMar>
            <w:vAlign w:val="center"/>
            <w:hideMark/>
          </w:tcPr>
          <w:p w14:paraId="2CFDA2AE" w14:textId="1D302873"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1956BAFD" w14:textId="739FAF9F" w:rsidR="001A2059" w:rsidRPr="00C036F6" w:rsidRDefault="001A2059" w:rsidP="000A563C">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1780" w:type="dxa"/>
            <w:shd w:val="clear" w:color="auto" w:fill="auto"/>
            <w:noWrap/>
            <w:tcMar>
              <w:top w:w="15" w:type="dxa"/>
              <w:left w:w="15" w:type="dxa"/>
              <w:bottom w:w="0" w:type="dxa"/>
              <w:right w:w="15" w:type="dxa"/>
            </w:tcMar>
            <w:vAlign w:val="bottom"/>
            <w:hideMark/>
          </w:tcPr>
          <w:p w14:paraId="2F504438"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3555D6AF"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09A96627" w14:textId="77777777" w:rsidTr="00E15C9A">
        <w:trPr>
          <w:trHeight w:val="285"/>
        </w:trPr>
        <w:tc>
          <w:tcPr>
            <w:tcW w:w="1680" w:type="dxa"/>
            <w:shd w:val="clear" w:color="000000" w:fill="FFFFFF"/>
            <w:tcMar>
              <w:top w:w="15" w:type="dxa"/>
              <w:left w:w="15" w:type="dxa"/>
              <w:bottom w:w="0" w:type="dxa"/>
              <w:right w:w="15" w:type="dxa"/>
            </w:tcMar>
            <w:vAlign w:val="center"/>
            <w:hideMark/>
          </w:tcPr>
          <w:p w14:paraId="2F3B98E7" w14:textId="607D9816"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Zona kadastrale</w:t>
            </w:r>
          </w:p>
        </w:tc>
        <w:tc>
          <w:tcPr>
            <w:tcW w:w="2840" w:type="dxa"/>
            <w:shd w:val="clear" w:color="000000" w:fill="FFFFFF"/>
            <w:tcMar>
              <w:top w:w="15" w:type="dxa"/>
              <w:left w:w="15" w:type="dxa"/>
              <w:bottom w:w="0" w:type="dxa"/>
              <w:right w:w="15" w:type="dxa"/>
            </w:tcMar>
            <w:vAlign w:val="center"/>
            <w:hideMark/>
          </w:tcPr>
          <w:p w14:paraId="1C65B41B" w14:textId="4D4068EC"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Dres</w:t>
            </w:r>
            <w:r w:rsidR="000A563C">
              <w:rPr>
                <w:rFonts w:ascii="Calibri" w:eastAsia="Times New Roman" w:hAnsi="Calibri" w:cs="Times New Roman"/>
                <w:b/>
                <w:bCs/>
                <w:color w:val="030F40"/>
                <w:sz w:val="20"/>
                <w:szCs w:val="20"/>
                <w:lang w:val="sq-AL" w:eastAsia="en-US"/>
              </w:rPr>
              <w:t>h</w:t>
            </w:r>
            <w:r w:rsidRPr="00C036F6">
              <w:rPr>
                <w:rFonts w:ascii="Calibri" w:eastAsia="Times New Roman" w:hAnsi="Calibri" w:cs="Times New Roman"/>
                <w:b/>
                <w:bCs/>
                <w:color w:val="030F40"/>
                <w:sz w:val="20"/>
                <w:szCs w:val="20"/>
                <w:lang w:val="sq-AL" w:eastAsia="en-US"/>
              </w:rPr>
              <w:t>nik</w:t>
            </w:r>
          </w:p>
        </w:tc>
        <w:tc>
          <w:tcPr>
            <w:tcW w:w="0" w:type="auto"/>
            <w:shd w:val="clear" w:color="auto" w:fill="auto"/>
            <w:noWrap/>
            <w:tcMar>
              <w:top w:w="15" w:type="dxa"/>
              <w:left w:w="15" w:type="dxa"/>
              <w:bottom w:w="0" w:type="dxa"/>
              <w:right w:w="15" w:type="dxa"/>
            </w:tcMar>
            <w:vAlign w:val="bottom"/>
            <w:hideMark/>
          </w:tcPr>
          <w:p w14:paraId="04BB2FA7"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1C1FC3DB"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33CAED94" w14:textId="77777777" w:rsidTr="00E15C9A">
        <w:trPr>
          <w:trHeight w:val="285"/>
        </w:trPr>
        <w:tc>
          <w:tcPr>
            <w:tcW w:w="1680" w:type="dxa"/>
            <w:shd w:val="clear" w:color="auto" w:fill="767C97"/>
            <w:tcMar>
              <w:top w:w="15" w:type="dxa"/>
              <w:left w:w="15" w:type="dxa"/>
              <w:bottom w:w="0" w:type="dxa"/>
              <w:right w:w="15" w:type="dxa"/>
            </w:tcMar>
            <w:vAlign w:val="center"/>
            <w:hideMark/>
          </w:tcPr>
          <w:p w14:paraId="42C0A57C" w14:textId="09BE1F35" w:rsidR="001A2059" w:rsidRPr="00C036F6" w:rsidRDefault="001A2059" w:rsidP="000A563C">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0A563C">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73994C2D" w14:textId="2D04BD11" w:rsidR="001A2059" w:rsidRPr="00C036F6" w:rsidRDefault="000A563C"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rtesa</w:t>
            </w:r>
          </w:p>
        </w:tc>
        <w:tc>
          <w:tcPr>
            <w:tcW w:w="1780" w:type="dxa"/>
            <w:shd w:val="clear" w:color="auto" w:fill="767C97"/>
            <w:tcMar>
              <w:top w:w="15" w:type="dxa"/>
              <w:left w:w="15" w:type="dxa"/>
              <w:bottom w:w="0" w:type="dxa"/>
              <w:right w:w="15" w:type="dxa"/>
            </w:tcMar>
            <w:vAlign w:val="center"/>
            <w:hideMark/>
          </w:tcPr>
          <w:p w14:paraId="5B0C5B26" w14:textId="7A9DD146" w:rsidR="001A2059" w:rsidRPr="00C036F6" w:rsidRDefault="000A563C"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0411A3F0" w14:textId="7CA659E9" w:rsidR="001A2059" w:rsidRPr="00C036F6" w:rsidRDefault="003755E6"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Përshkrimi</w:t>
            </w:r>
            <w:r w:rsidR="000A563C">
              <w:rPr>
                <w:rFonts w:ascii="Calibri" w:eastAsia="Times New Roman" w:hAnsi="Calibri" w:cs="Times New Roman"/>
                <w:b/>
                <w:bCs/>
                <w:color w:val="FFFFFF" w:themeColor="background1"/>
                <w:sz w:val="20"/>
                <w:szCs w:val="20"/>
                <w:lang w:val="sq-AL" w:eastAsia="en-US"/>
              </w:rPr>
              <w:t xml:space="preserve"> i nd</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s</w:t>
            </w:r>
          </w:p>
        </w:tc>
      </w:tr>
      <w:tr w:rsidR="001A2059" w:rsidRPr="00C036F6" w14:paraId="50FA2562"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0B0913D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48 /49</w:t>
            </w:r>
          </w:p>
        </w:tc>
        <w:tc>
          <w:tcPr>
            <w:tcW w:w="0" w:type="auto"/>
            <w:shd w:val="clear" w:color="auto" w:fill="auto"/>
            <w:noWrap/>
            <w:tcMar>
              <w:top w:w="15" w:type="dxa"/>
              <w:left w:w="15" w:type="dxa"/>
              <w:bottom w:w="0" w:type="dxa"/>
              <w:right w:w="15" w:type="dxa"/>
            </w:tcMar>
            <w:vAlign w:val="center"/>
            <w:hideMark/>
          </w:tcPr>
          <w:p w14:paraId="764C01F6"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w:t>
            </w:r>
          </w:p>
        </w:tc>
        <w:tc>
          <w:tcPr>
            <w:tcW w:w="0" w:type="auto"/>
            <w:shd w:val="clear" w:color="auto" w:fill="auto"/>
            <w:noWrap/>
            <w:tcMar>
              <w:top w:w="15" w:type="dxa"/>
              <w:left w:w="15" w:type="dxa"/>
              <w:bottom w:w="0" w:type="dxa"/>
              <w:right w:w="15" w:type="dxa"/>
            </w:tcMar>
            <w:vAlign w:val="center"/>
            <w:hideMark/>
          </w:tcPr>
          <w:p w14:paraId="5CF4442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21E7B43C" w14:textId="40AA6A99"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w:t>
            </w:r>
            <w:r w:rsidR="001A2059" w:rsidRPr="00C036F6">
              <w:rPr>
                <w:rFonts w:ascii="Calibri" w:eastAsia="Times New Roman" w:hAnsi="Calibri" w:cs="Times New Roman"/>
                <w:b/>
                <w:bCs/>
                <w:color w:val="030F40"/>
                <w:sz w:val="20"/>
                <w:szCs w:val="20"/>
                <w:lang w:val="sq-AL" w:eastAsia="en-US"/>
              </w:rPr>
              <w:t>-</w:t>
            </w:r>
            <w:r>
              <w:rPr>
                <w:rFonts w:ascii="Calibri" w:eastAsia="Times New Roman" w:hAnsi="Calibri" w:cs="Times New Roman"/>
                <w:b/>
                <w:bCs/>
                <w:color w:val="030F40"/>
                <w:sz w:val="20"/>
                <w:szCs w:val="20"/>
                <w:lang w:val="sq-AL" w:eastAsia="en-US"/>
              </w:rPr>
              <w:t>rr</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noja</w:t>
            </w:r>
            <w:r w:rsidR="001A2059" w:rsidRPr="00C036F6">
              <w:rPr>
                <w:rFonts w:ascii="Calibri" w:eastAsia="Times New Roman" w:hAnsi="Calibri" w:cs="Times New Roman"/>
                <w:b/>
                <w:bCs/>
                <w:color w:val="030F40"/>
                <w:sz w:val="20"/>
                <w:szCs w:val="20"/>
                <w:lang w:val="sq-AL" w:eastAsia="en-US"/>
              </w:rPr>
              <w:t xml:space="preserve"> </w:t>
            </w:r>
          </w:p>
        </w:tc>
      </w:tr>
      <w:tr w:rsidR="000A563C" w:rsidRPr="00C036F6" w14:paraId="05F73FB3"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2778F44C"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51</w:t>
            </w:r>
          </w:p>
        </w:tc>
        <w:tc>
          <w:tcPr>
            <w:tcW w:w="0" w:type="auto"/>
            <w:shd w:val="clear" w:color="auto" w:fill="auto"/>
            <w:noWrap/>
            <w:tcMar>
              <w:top w:w="15" w:type="dxa"/>
              <w:left w:w="15" w:type="dxa"/>
              <w:bottom w:w="0" w:type="dxa"/>
              <w:right w:w="15" w:type="dxa"/>
            </w:tcMar>
            <w:vAlign w:val="center"/>
            <w:hideMark/>
          </w:tcPr>
          <w:p w14:paraId="6640DD53"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6177B18F"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hideMark/>
          </w:tcPr>
          <w:p w14:paraId="47E3B72E" w14:textId="2390F014"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0A563C" w:rsidRPr="00C036F6" w14:paraId="7B5DA0C1" w14:textId="77777777" w:rsidTr="00D15142">
        <w:trPr>
          <w:trHeight w:val="285"/>
        </w:trPr>
        <w:tc>
          <w:tcPr>
            <w:tcW w:w="0" w:type="auto"/>
            <w:shd w:val="clear" w:color="auto" w:fill="auto"/>
            <w:noWrap/>
            <w:tcMar>
              <w:top w:w="15" w:type="dxa"/>
              <w:left w:w="15" w:type="dxa"/>
              <w:bottom w:w="0" w:type="dxa"/>
              <w:right w:w="15" w:type="dxa"/>
            </w:tcMar>
            <w:vAlign w:val="center"/>
          </w:tcPr>
          <w:p w14:paraId="79535D49"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53/54</w:t>
            </w:r>
          </w:p>
        </w:tc>
        <w:tc>
          <w:tcPr>
            <w:tcW w:w="0" w:type="auto"/>
            <w:shd w:val="clear" w:color="auto" w:fill="auto"/>
            <w:noWrap/>
            <w:tcMar>
              <w:top w:w="15" w:type="dxa"/>
              <w:left w:w="15" w:type="dxa"/>
              <w:bottom w:w="0" w:type="dxa"/>
              <w:right w:w="15" w:type="dxa"/>
            </w:tcMar>
            <w:vAlign w:val="center"/>
          </w:tcPr>
          <w:p w14:paraId="0E2EC09E"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32A0340F"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tcPr>
          <w:p w14:paraId="46F9E1F0" w14:textId="1E5CAF3B"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0A563C" w:rsidRPr="00C036F6" w14:paraId="4AE4EC2B"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51ED13E2"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56</w:t>
            </w:r>
          </w:p>
        </w:tc>
        <w:tc>
          <w:tcPr>
            <w:tcW w:w="0" w:type="auto"/>
            <w:shd w:val="clear" w:color="auto" w:fill="auto"/>
            <w:noWrap/>
            <w:tcMar>
              <w:top w:w="15" w:type="dxa"/>
              <w:left w:w="15" w:type="dxa"/>
              <w:bottom w:w="0" w:type="dxa"/>
              <w:right w:w="15" w:type="dxa"/>
            </w:tcMar>
            <w:vAlign w:val="center"/>
            <w:hideMark/>
          </w:tcPr>
          <w:p w14:paraId="0F20A40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241CC6D"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hideMark/>
          </w:tcPr>
          <w:p w14:paraId="614C65A9" w14:textId="247CB99D"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0A563C" w:rsidRPr="00C036F6" w14:paraId="29865F3A" w14:textId="77777777" w:rsidTr="00D15142">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4B451D6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65</w:t>
            </w:r>
          </w:p>
        </w:tc>
        <w:tc>
          <w:tcPr>
            <w:tcW w:w="0" w:type="auto"/>
            <w:tcBorders>
              <w:bottom w:val="nil"/>
            </w:tcBorders>
            <w:shd w:val="clear" w:color="auto" w:fill="auto"/>
            <w:noWrap/>
            <w:tcMar>
              <w:top w:w="15" w:type="dxa"/>
              <w:left w:w="15" w:type="dxa"/>
              <w:bottom w:w="0" w:type="dxa"/>
              <w:right w:w="15" w:type="dxa"/>
            </w:tcMar>
            <w:vAlign w:val="bottom"/>
            <w:hideMark/>
          </w:tcPr>
          <w:p w14:paraId="358645A6" w14:textId="77777777" w:rsidR="000A563C" w:rsidRPr="00C036F6" w:rsidRDefault="000A563C" w:rsidP="000A563C">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7B2AB87C"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bottom w:val="nil"/>
            </w:tcBorders>
            <w:shd w:val="clear" w:color="auto" w:fill="auto"/>
            <w:noWrap/>
            <w:tcMar>
              <w:top w:w="15" w:type="dxa"/>
              <w:left w:w="15" w:type="dxa"/>
              <w:bottom w:w="0" w:type="dxa"/>
              <w:right w:w="15" w:type="dxa"/>
            </w:tcMar>
            <w:hideMark/>
          </w:tcPr>
          <w:p w14:paraId="30F45C51" w14:textId="34A6F924" w:rsidR="000A563C" w:rsidRPr="00C036F6" w:rsidRDefault="000A563C" w:rsidP="000A563C">
            <w:pPr>
              <w:jc w:val="center"/>
              <w:rPr>
                <w:rFonts w:ascii="Calibri" w:eastAsia="Times New Roman" w:hAnsi="Calibri" w:cs="Times New Roman"/>
                <w:b/>
                <w:bCs/>
                <w:color w:val="030F40"/>
                <w:sz w:val="20"/>
                <w:szCs w:val="20"/>
                <w:lang w:val="sq-AL" w:eastAsia="en-US"/>
              </w:rPr>
            </w:pPr>
            <w:r w:rsidRPr="008966E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pi-rr</w:t>
            </w:r>
            <w:r w:rsidR="00952125">
              <w:rPr>
                <w:rFonts w:ascii="Calibri" w:eastAsia="Times New Roman" w:hAnsi="Calibri" w:cs="Times New Roman"/>
                <w:b/>
                <w:bCs/>
                <w:color w:val="030F40"/>
                <w:sz w:val="20"/>
                <w:szCs w:val="20"/>
                <w:lang w:val="sq-AL" w:eastAsia="en-US"/>
              </w:rPr>
              <w:t>ë</w:t>
            </w:r>
            <w:r w:rsidRPr="008966E1">
              <w:rPr>
                <w:rFonts w:ascii="Calibri" w:eastAsia="Times New Roman" w:hAnsi="Calibri" w:cs="Times New Roman"/>
                <w:b/>
                <w:bCs/>
                <w:color w:val="030F40"/>
                <w:sz w:val="20"/>
                <w:szCs w:val="20"/>
                <w:lang w:val="sq-AL" w:eastAsia="en-US"/>
              </w:rPr>
              <w:t>noja</w:t>
            </w:r>
          </w:p>
        </w:tc>
      </w:tr>
      <w:tr w:rsidR="001A2059" w:rsidRPr="00C036F6" w14:paraId="6ECA537E"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22FFF8B5" w14:textId="36265CEF"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TOTAL</w:t>
            </w:r>
            <w:r w:rsidR="000A563C">
              <w:rPr>
                <w:rFonts w:ascii="Calibri" w:eastAsia="Times New Roman" w:hAnsi="Calibri" w:cs="Times New Roman"/>
                <w:b/>
                <w:bCs/>
                <w:color w:val="030F40"/>
                <w:sz w:val="20"/>
                <w:szCs w:val="20"/>
                <w:lang w:val="sq-AL" w:eastAsia="en-US"/>
              </w:rPr>
              <w:t>I</w:t>
            </w: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50F4F9EA"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6</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61246EC2"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4DB9DFC4"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15817CDA" w14:textId="77777777" w:rsidTr="00E15C9A">
        <w:trPr>
          <w:trHeight w:val="285"/>
        </w:trPr>
        <w:tc>
          <w:tcPr>
            <w:tcW w:w="1680" w:type="dxa"/>
            <w:shd w:val="clear" w:color="000000" w:fill="FFFFFF"/>
            <w:tcMar>
              <w:top w:w="15" w:type="dxa"/>
              <w:left w:w="15" w:type="dxa"/>
              <w:bottom w:w="0" w:type="dxa"/>
              <w:right w:w="15" w:type="dxa"/>
            </w:tcMar>
            <w:vAlign w:val="center"/>
            <w:hideMark/>
          </w:tcPr>
          <w:p w14:paraId="62F1FB30" w14:textId="600EDDFD"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783E485C" w14:textId="0A352D12"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086AEF28"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09657D38"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446A9561" w14:textId="77777777" w:rsidTr="00E15C9A">
        <w:trPr>
          <w:trHeight w:val="285"/>
        </w:trPr>
        <w:tc>
          <w:tcPr>
            <w:tcW w:w="1680" w:type="dxa"/>
            <w:shd w:val="clear" w:color="000000" w:fill="FFFFFF"/>
            <w:tcMar>
              <w:top w:w="15" w:type="dxa"/>
              <w:left w:w="15" w:type="dxa"/>
              <w:bottom w:w="0" w:type="dxa"/>
              <w:right w:w="15" w:type="dxa"/>
            </w:tcMar>
            <w:vAlign w:val="center"/>
            <w:hideMark/>
          </w:tcPr>
          <w:p w14:paraId="239F70D1" w14:textId="71C7A18F" w:rsidR="001A2059" w:rsidRPr="00C036F6" w:rsidRDefault="000A563C" w:rsidP="000A563C">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shd w:val="clear" w:color="000000" w:fill="FFFFFF"/>
            <w:tcMar>
              <w:top w:w="15" w:type="dxa"/>
              <w:left w:w="15" w:type="dxa"/>
              <w:bottom w:w="0" w:type="dxa"/>
              <w:right w:w="15" w:type="dxa"/>
            </w:tcMar>
            <w:vAlign w:val="center"/>
            <w:hideMark/>
          </w:tcPr>
          <w:p w14:paraId="36B7CF8D"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Dollc</w:t>
            </w:r>
          </w:p>
        </w:tc>
        <w:tc>
          <w:tcPr>
            <w:tcW w:w="0" w:type="auto"/>
            <w:shd w:val="clear" w:color="auto" w:fill="auto"/>
            <w:noWrap/>
            <w:tcMar>
              <w:top w:w="15" w:type="dxa"/>
              <w:left w:w="15" w:type="dxa"/>
              <w:bottom w:w="0" w:type="dxa"/>
              <w:right w:w="15" w:type="dxa"/>
            </w:tcMar>
            <w:vAlign w:val="bottom"/>
            <w:hideMark/>
          </w:tcPr>
          <w:p w14:paraId="44A234F5"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1DD66197"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191709A6" w14:textId="77777777" w:rsidTr="00E15C9A">
        <w:trPr>
          <w:trHeight w:val="285"/>
        </w:trPr>
        <w:tc>
          <w:tcPr>
            <w:tcW w:w="1680" w:type="dxa"/>
            <w:shd w:val="clear" w:color="auto" w:fill="767C97"/>
            <w:tcMar>
              <w:top w:w="15" w:type="dxa"/>
              <w:left w:w="15" w:type="dxa"/>
              <w:bottom w:w="0" w:type="dxa"/>
              <w:right w:w="15" w:type="dxa"/>
            </w:tcMar>
            <w:vAlign w:val="center"/>
            <w:hideMark/>
          </w:tcPr>
          <w:p w14:paraId="47F17491" w14:textId="207AC577" w:rsidR="001A2059" w:rsidRPr="00C036F6" w:rsidRDefault="001A2059" w:rsidP="000A563C">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0A563C">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1511BFB6" w14:textId="14BC8BDB" w:rsidR="001A2059" w:rsidRPr="00C036F6" w:rsidRDefault="001A2059" w:rsidP="000A563C">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0A563C">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r w:rsidR="000A563C">
              <w:rPr>
                <w:rFonts w:ascii="Calibri" w:eastAsia="Times New Roman" w:hAnsi="Calibri" w:cs="Times New Roman"/>
                <w:b/>
                <w:bCs/>
                <w:color w:val="FFFFFF" w:themeColor="background1"/>
                <w:sz w:val="20"/>
                <w:szCs w:val="20"/>
                <w:lang w:val="sq-AL" w:eastAsia="en-US"/>
              </w:rPr>
              <w:t xml:space="preserve"> i nd</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64F46535" w14:textId="07017FC5" w:rsidR="001A2059" w:rsidRPr="00C036F6" w:rsidRDefault="000A563C"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Katet</w:t>
            </w:r>
          </w:p>
        </w:tc>
        <w:tc>
          <w:tcPr>
            <w:tcW w:w="2767" w:type="dxa"/>
            <w:shd w:val="clear" w:color="auto" w:fill="767C97"/>
            <w:tcMar>
              <w:top w:w="15" w:type="dxa"/>
              <w:left w:w="15" w:type="dxa"/>
              <w:bottom w:w="0" w:type="dxa"/>
              <w:right w:w="15" w:type="dxa"/>
            </w:tcMar>
            <w:vAlign w:val="center"/>
            <w:hideMark/>
          </w:tcPr>
          <w:p w14:paraId="0EDB9605" w14:textId="511DB084" w:rsidR="001A2059" w:rsidRPr="00C036F6" w:rsidRDefault="003755E6"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Përshkrimi</w:t>
            </w:r>
            <w:r w:rsidR="000A563C">
              <w:rPr>
                <w:rFonts w:ascii="Calibri" w:eastAsia="Times New Roman" w:hAnsi="Calibri" w:cs="Times New Roman"/>
                <w:b/>
                <w:bCs/>
                <w:color w:val="FFFFFF" w:themeColor="background1"/>
                <w:sz w:val="20"/>
                <w:szCs w:val="20"/>
                <w:lang w:val="sq-AL" w:eastAsia="en-US"/>
              </w:rPr>
              <w:t xml:space="preserve"> i nd</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sidR="000A563C">
              <w:rPr>
                <w:rFonts w:ascii="Calibri" w:eastAsia="Times New Roman" w:hAnsi="Calibri" w:cs="Times New Roman"/>
                <w:b/>
                <w:bCs/>
                <w:color w:val="FFFFFF" w:themeColor="background1"/>
                <w:sz w:val="20"/>
                <w:szCs w:val="20"/>
                <w:lang w:val="sq-AL" w:eastAsia="en-US"/>
              </w:rPr>
              <w:t>s</w:t>
            </w:r>
          </w:p>
        </w:tc>
      </w:tr>
      <w:tr w:rsidR="001A2059" w:rsidRPr="00A12121" w14:paraId="669C3BE6"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23D9D1E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7,1</w:t>
            </w:r>
          </w:p>
        </w:tc>
        <w:tc>
          <w:tcPr>
            <w:tcW w:w="0" w:type="auto"/>
            <w:shd w:val="clear" w:color="auto" w:fill="auto"/>
            <w:noWrap/>
            <w:tcMar>
              <w:top w:w="15" w:type="dxa"/>
              <w:left w:w="15" w:type="dxa"/>
              <w:bottom w:w="0" w:type="dxa"/>
              <w:right w:w="15" w:type="dxa"/>
            </w:tcMar>
            <w:vAlign w:val="center"/>
            <w:hideMark/>
          </w:tcPr>
          <w:p w14:paraId="7655CE3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4D55BF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1835E4EE" w14:textId="1F952712" w:rsidR="001A2059" w:rsidRPr="00C036F6" w:rsidRDefault="000A563C"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w:t>
            </w:r>
          </w:p>
        </w:tc>
      </w:tr>
      <w:tr w:rsidR="001A2059" w:rsidRPr="00C036F6" w14:paraId="0EE612B3"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12B2E4A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49</w:t>
            </w:r>
          </w:p>
        </w:tc>
        <w:tc>
          <w:tcPr>
            <w:tcW w:w="0" w:type="auto"/>
            <w:shd w:val="clear" w:color="auto" w:fill="auto"/>
            <w:noWrap/>
            <w:tcMar>
              <w:top w:w="15" w:type="dxa"/>
              <w:left w:w="15" w:type="dxa"/>
              <w:bottom w:w="0" w:type="dxa"/>
              <w:right w:w="15" w:type="dxa"/>
            </w:tcMar>
            <w:vAlign w:val="center"/>
            <w:hideMark/>
          </w:tcPr>
          <w:p w14:paraId="73FAF5C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DB3604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658087C9" w14:textId="3BBB979C"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pi banimi </w:t>
            </w:r>
          </w:p>
        </w:tc>
      </w:tr>
      <w:tr w:rsidR="000A563C" w:rsidRPr="00C036F6" w14:paraId="0DC2D728"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2B6806FD"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54</w:t>
            </w:r>
          </w:p>
        </w:tc>
        <w:tc>
          <w:tcPr>
            <w:tcW w:w="0" w:type="auto"/>
            <w:shd w:val="clear" w:color="auto" w:fill="auto"/>
            <w:noWrap/>
            <w:tcMar>
              <w:top w:w="15" w:type="dxa"/>
              <w:left w:w="15" w:type="dxa"/>
              <w:bottom w:w="0" w:type="dxa"/>
              <w:right w:w="15" w:type="dxa"/>
            </w:tcMar>
            <w:vAlign w:val="center"/>
            <w:hideMark/>
          </w:tcPr>
          <w:p w14:paraId="50E0E6F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F09370B"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7F918C5D" w14:textId="6320717D" w:rsidR="000A563C" w:rsidRPr="00C036F6" w:rsidRDefault="000A563C" w:rsidP="000A563C">
            <w:pPr>
              <w:jc w:val="center"/>
              <w:rPr>
                <w:rFonts w:ascii="Calibri" w:eastAsia="Times New Roman" w:hAnsi="Calibri" w:cs="Times New Roman"/>
                <w:b/>
                <w:bCs/>
                <w:color w:val="030F40"/>
                <w:sz w:val="20"/>
                <w:szCs w:val="20"/>
                <w:lang w:val="sq-AL" w:eastAsia="en-US"/>
              </w:rPr>
            </w:pPr>
            <w:r w:rsidRPr="00765A7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765A71">
              <w:rPr>
                <w:rFonts w:ascii="Calibri" w:eastAsia="Times New Roman" w:hAnsi="Calibri" w:cs="Times New Roman"/>
                <w:b/>
                <w:bCs/>
                <w:color w:val="030F40"/>
                <w:sz w:val="20"/>
                <w:szCs w:val="20"/>
                <w:lang w:val="sq-AL" w:eastAsia="en-US"/>
              </w:rPr>
              <w:t xml:space="preserve">pi banimi </w:t>
            </w:r>
          </w:p>
        </w:tc>
      </w:tr>
      <w:tr w:rsidR="000A563C" w:rsidRPr="00C036F6" w14:paraId="2EFB8B4A" w14:textId="77777777" w:rsidTr="00D15142">
        <w:trPr>
          <w:trHeight w:val="285"/>
        </w:trPr>
        <w:tc>
          <w:tcPr>
            <w:tcW w:w="0" w:type="auto"/>
            <w:shd w:val="clear" w:color="auto" w:fill="auto"/>
            <w:noWrap/>
            <w:tcMar>
              <w:top w:w="15" w:type="dxa"/>
              <w:left w:w="15" w:type="dxa"/>
              <w:bottom w:w="0" w:type="dxa"/>
              <w:right w:w="15" w:type="dxa"/>
            </w:tcMar>
            <w:vAlign w:val="center"/>
          </w:tcPr>
          <w:p w14:paraId="06C4C75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81</w:t>
            </w:r>
          </w:p>
        </w:tc>
        <w:tc>
          <w:tcPr>
            <w:tcW w:w="0" w:type="auto"/>
            <w:shd w:val="clear" w:color="auto" w:fill="auto"/>
            <w:noWrap/>
            <w:tcMar>
              <w:top w:w="15" w:type="dxa"/>
              <w:left w:w="15" w:type="dxa"/>
              <w:bottom w:w="0" w:type="dxa"/>
              <w:right w:w="15" w:type="dxa"/>
            </w:tcMar>
            <w:vAlign w:val="center"/>
          </w:tcPr>
          <w:p w14:paraId="461F213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w:t>
            </w:r>
          </w:p>
        </w:tc>
        <w:tc>
          <w:tcPr>
            <w:tcW w:w="0" w:type="auto"/>
            <w:shd w:val="clear" w:color="auto" w:fill="auto"/>
            <w:noWrap/>
            <w:tcMar>
              <w:top w:w="15" w:type="dxa"/>
              <w:left w:w="15" w:type="dxa"/>
              <w:bottom w:w="0" w:type="dxa"/>
              <w:right w:w="15" w:type="dxa"/>
            </w:tcMar>
            <w:vAlign w:val="center"/>
          </w:tcPr>
          <w:p w14:paraId="334A8DC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tcPr>
          <w:p w14:paraId="4E2CFD3A" w14:textId="3E1A3155" w:rsidR="000A563C" w:rsidRPr="00C036F6" w:rsidRDefault="000A563C" w:rsidP="000A563C">
            <w:pPr>
              <w:jc w:val="center"/>
              <w:rPr>
                <w:rFonts w:ascii="Calibri" w:eastAsia="Times New Roman" w:hAnsi="Calibri" w:cs="Times New Roman"/>
                <w:b/>
                <w:bCs/>
                <w:color w:val="030F40"/>
                <w:sz w:val="20"/>
                <w:szCs w:val="20"/>
                <w:lang w:val="sq-AL" w:eastAsia="en-US"/>
              </w:rPr>
            </w:pPr>
            <w:r w:rsidRPr="00765A71">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765A71">
              <w:rPr>
                <w:rFonts w:ascii="Calibri" w:eastAsia="Times New Roman" w:hAnsi="Calibri" w:cs="Times New Roman"/>
                <w:b/>
                <w:bCs/>
                <w:color w:val="030F40"/>
                <w:sz w:val="20"/>
                <w:szCs w:val="20"/>
                <w:lang w:val="sq-AL" w:eastAsia="en-US"/>
              </w:rPr>
              <w:t xml:space="preserve">pi banimi </w:t>
            </w:r>
          </w:p>
        </w:tc>
      </w:tr>
      <w:tr w:rsidR="001A2059" w:rsidRPr="00A12121" w14:paraId="36B762D2" w14:textId="77777777" w:rsidTr="00E15C9A">
        <w:trPr>
          <w:trHeight w:val="285"/>
        </w:trPr>
        <w:tc>
          <w:tcPr>
            <w:tcW w:w="0" w:type="auto"/>
            <w:shd w:val="clear" w:color="auto" w:fill="auto"/>
            <w:noWrap/>
            <w:tcMar>
              <w:top w:w="15" w:type="dxa"/>
              <w:left w:w="15" w:type="dxa"/>
              <w:bottom w:w="0" w:type="dxa"/>
              <w:right w:w="15" w:type="dxa"/>
            </w:tcMar>
            <w:vAlign w:val="center"/>
          </w:tcPr>
          <w:p w14:paraId="031B5AF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82</w:t>
            </w:r>
          </w:p>
        </w:tc>
        <w:tc>
          <w:tcPr>
            <w:tcW w:w="0" w:type="auto"/>
            <w:shd w:val="clear" w:color="auto" w:fill="auto"/>
            <w:noWrap/>
            <w:tcMar>
              <w:top w:w="15" w:type="dxa"/>
              <w:left w:w="15" w:type="dxa"/>
              <w:bottom w:w="0" w:type="dxa"/>
              <w:right w:w="15" w:type="dxa"/>
            </w:tcMar>
            <w:vAlign w:val="center"/>
          </w:tcPr>
          <w:p w14:paraId="4B7DA1B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2DB1466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tcPr>
          <w:p w14:paraId="04E7410E" w14:textId="755D886D" w:rsidR="001A2059" w:rsidRPr="00C036F6" w:rsidRDefault="000A563C"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w:t>
            </w:r>
          </w:p>
        </w:tc>
      </w:tr>
      <w:tr w:rsidR="001A2059" w:rsidRPr="00C036F6" w14:paraId="129B00BE" w14:textId="77777777" w:rsidTr="00E15C9A">
        <w:trPr>
          <w:trHeight w:val="285"/>
        </w:trPr>
        <w:tc>
          <w:tcPr>
            <w:tcW w:w="0" w:type="auto"/>
            <w:shd w:val="clear" w:color="auto" w:fill="auto"/>
            <w:noWrap/>
            <w:tcMar>
              <w:top w:w="15" w:type="dxa"/>
              <w:left w:w="15" w:type="dxa"/>
              <w:bottom w:w="0" w:type="dxa"/>
              <w:right w:w="15" w:type="dxa"/>
            </w:tcMar>
            <w:vAlign w:val="center"/>
          </w:tcPr>
          <w:p w14:paraId="3456D6A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84</w:t>
            </w:r>
          </w:p>
        </w:tc>
        <w:tc>
          <w:tcPr>
            <w:tcW w:w="0" w:type="auto"/>
            <w:shd w:val="clear" w:color="auto" w:fill="auto"/>
            <w:noWrap/>
            <w:tcMar>
              <w:top w:w="15" w:type="dxa"/>
              <w:left w:w="15" w:type="dxa"/>
              <w:bottom w:w="0" w:type="dxa"/>
              <w:right w:w="15" w:type="dxa"/>
            </w:tcMar>
            <w:vAlign w:val="center"/>
          </w:tcPr>
          <w:p w14:paraId="027484C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4B16992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P+2</w:t>
            </w:r>
          </w:p>
        </w:tc>
        <w:tc>
          <w:tcPr>
            <w:tcW w:w="2767" w:type="dxa"/>
            <w:shd w:val="clear" w:color="auto" w:fill="auto"/>
            <w:noWrap/>
            <w:tcMar>
              <w:top w:w="15" w:type="dxa"/>
              <w:left w:w="15" w:type="dxa"/>
              <w:bottom w:w="0" w:type="dxa"/>
              <w:right w:w="15" w:type="dxa"/>
            </w:tcMar>
            <w:vAlign w:val="center"/>
          </w:tcPr>
          <w:p w14:paraId="3CFEB60E" w14:textId="788BD2C6"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pi banimi </w:t>
            </w:r>
            <w:r w:rsidR="001A2059" w:rsidRPr="00C036F6">
              <w:rPr>
                <w:rFonts w:ascii="Calibri" w:eastAsia="Times New Roman" w:hAnsi="Calibri" w:cs="Times New Roman"/>
                <w:b/>
                <w:bCs/>
                <w:color w:val="030F40"/>
                <w:sz w:val="20"/>
                <w:szCs w:val="20"/>
                <w:lang w:val="sq-AL" w:eastAsia="en-US"/>
              </w:rPr>
              <w:t xml:space="preserve">+ </w:t>
            </w:r>
            <w:r>
              <w:rPr>
                <w:rFonts w:ascii="Calibri" w:eastAsia="Times New Roman" w:hAnsi="Calibri" w:cs="Times New Roman"/>
                <w:b/>
                <w:bCs/>
                <w:color w:val="030F40"/>
                <w:sz w:val="20"/>
                <w:szCs w:val="20"/>
                <w:lang w:val="sq-AL" w:eastAsia="en-US"/>
              </w:rPr>
              <w:t xml:space="preserve">garazh </w:t>
            </w:r>
          </w:p>
        </w:tc>
      </w:tr>
      <w:tr w:rsidR="001A2059" w:rsidRPr="00A12121" w14:paraId="0F2638A0" w14:textId="77777777" w:rsidTr="00E15C9A">
        <w:trPr>
          <w:trHeight w:val="285"/>
        </w:trPr>
        <w:tc>
          <w:tcPr>
            <w:tcW w:w="0" w:type="auto"/>
            <w:shd w:val="clear" w:color="auto" w:fill="auto"/>
            <w:noWrap/>
            <w:tcMar>
              <w:top w:w="15" w:type="dxa"/>
              <w:left w:w="15" w:type="dxa"/>
              <w:bottom w:w="0" w:type="dxa"/>
              <w:right w:w="15" w:type="dxa"/>
            </w:tcMar>
            <w:vAlign w:val="center"/>
          </w:tcPr>
          <w:p w14:paraId="5F7841B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85</w:t>
            </w:r>
          </w:p>
        </w:tc>
        <w:tc>
          <w:tcPr>
            <w:tcW w:w="0" w:type="auto"/>
            <w:shd w:val="clear" w:color="auto" w:fill="auto"/>
            <w:noWrap/>
            <w:tcMar>
              <w:top w:w="15" w:type="dxa"/>
              <w:left w:w="15" w:type="dxa"/>
              <w:bottom w:w="0" w:type="dxa"/>
              <w:right w:w="15" w:type="dxa"/>
            </w:tcMar>
            <w:vAlign w:val="center"/>
          </w:tcPr>
          <w:p w14:paraId="237D7793"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tcPr>
          <w:p w14:paraId="1F610C6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tcPr>
          <w:p w14:paraId="6926C37B" w14:textId="116E3BE2"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r </w:t>
            </w:r>
          </w:p>
        </w:tc>
      </w:tr>
      <w:tr w:rsidR="000A563C" w:rsidRPr="00C036F6" w14:paraId="13B319DF"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48571E07"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125</w:t>
            </w:r>
          </w:p>
        </w:tc>
        <w:tc>
          <w:tcPr>
            <w:tcW w:w="0" w:type="auto"/>
            <w:shd w:val="clear" w:color="auto" w:fill="auto"/>
            <w:noWrap/>
            <w:tcMar>
              <w:top w:w="15" w:type="dxa"/>
              <w:left w:w="15" w:type="dxa"/>
              <w:bottom w:w="0" w:type="dxa"/>
              <w:right w:w="15" w:type="dxa"/>
            </w:tcMar>
            <w:vAlign w:val="center"/>
            <w:hideMark/>
          </w:tcPr>
          <w:p w14:paraId="5127CC7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EDB7D24"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hideMark/>
          </w:tcPr>
          <w:p w14:paraId="455CC9B6" w14:textId="7C5B4C2A" w:rsidR="000A563C" w:rsidRPr="00C036F6" w:rsidRDefault="000A563C" w:rsidP="000A563C">
            <w:pPr>
              <w:jc w:val="center"/>
              <w:rPr>
                <w:rFonts w:ascii="Calibri" w:eastAsia="Times New Roman" w:hAnsi="Calibri" w:cs="Times New Roman"/>
                <w:b/>
                <w:bCs/>
                <w:color w:val="030F40"/>
                <w:sz w:val="20"/>
                <w:szCs w:val="20"/>
                <w:lang w:val="sq-AL" w:eastAsia="en-US"/>
              </w:rPr>
            </w:pPr>
            <w:r w:rsidRPr="00605BB3">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605BB3">
              <w:rPr>
                <w:rFonts w:ascii="Calibri" w:eastAsia="Times New Roman" w:hAnsi="Calibri" w:cs="Times New Roman"/>
                <w:b/>
                <w:bCs/>
                <w:color w:val="030F40"/>
                <w:sz w:val="20"/>
                <w:szCs w:val="20"/>
                <w:lang w:val="sq-AL" w:eastAsia="en-US"/>
              </w:rPr>
              <w:t xml:space="preserve">pi banimi </w:t>
            </w:r>
          </w:p>
        </w:tc>
      </w:tr>
      <w:tr w:rsidR="000A563C" w:rsidRPr="00C036F6" w14:paraId="21C069AC"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58F42FD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127</w:t>
            </w:r>
          </w:p>
        </w:tc>
        <w:tc>
          <w:tcPr>
            <w:tcW w:w="0" w:type="auto"/>
            <w:shd w:val="clear" w:color="auto" w:fill="auto"/>
            <w:noWrap/>
            <w:tcMar>
              <w:top w:w="15" w:type="dxa"/>
              <w:left w:w="15" w:type="dxa"/>
              <w:bottom w:w="0" w:type="dxa"/>
              <w:right w:w="15" w:type="dxa"/>
            </w:tcMar>
            <w:vAlign w:val="center"/>
            <w:hideMark/>
          </w:tcPr>
          <w:p w14:paraId="2ADB3A6C"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375CFE60"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05978B1C" w14:textId="0CF38CDB" w:rsidR="000A563C" w:rsidRPr="00C036F6" w:rsidRDefault="000A563C" w:rsidP="000A563C">
            <w:pPr>
              <w:jc w:val="center"/>
              <w:rPr>
                <w:rFonts w:ascii="Calibri" w:eastAsia="Times New Roman" w:hAnsi="Calibri" w:cs="Times New Roman"/>
                <w:b/>
                <w:bCs/>
                <w:color w:val="030F40"/>
                <w:sz w:val="20"/>
                <w:szCs w:val="20"/>
                <w:lang w:val="sq-AL" w:eastAsia="en-US"/>
              </w:rPr>
            </w:pPr>
            <w:r w:rsidRPr="00605BB3">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605BB3">
              <w:rPr>
                <w:rFonts w:ascii="Calibri" w:eastAsia="Times New Roman" w:hAnsi="Calibri" w:cs="Times New Roman"/>
                <w:b/>
                <w:bCs/>
                <w:color w:val="030F40"/>
                <w:sz w:val="20"/>
                <w:szCs w:val="20"/>
                <w:lang w:val="sq-AL" w:eastAsia="en-US"/>
              </w:rPr>
              <w:t xml:space="preserve">pi banimi </w:t>
            </w:r>
          </w:p>
        </w:tc>
      </w:tr>
      <w:tr w:rsidR="001A2059" w:rsidRPr="00C036F6" w14:paraId="67FA8D6A"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6DA29D4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128</w:t>
            </w:r>
          </w:p>
        </w:tc>
        <w:tc>
          <w:tcPr>
            <w:tcW w:w="0" w:type="auto"/>
            <w:shd w:val="clear" w:color="auto" w:fill="auto"/>
            <w:noWrap/>
            <w:tcMar>
              <w:top w:w="15" w:type="dxa"/>
              <w:left w:w="15" w:type="dxa"/>
              <w:bottom w:w="0" w:type="dxa"/>
              <w:right w:w="15" w:type="dxa"/>
            </w:tcMar>
            <w:vAlign w:val="center"/>
            <w:hideMark/>
          </w:tcPr>
          <w:p w14:paraId="1279D7E3"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675BE06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tcMar>
              <w:top w:w="15" w:type="dxa"/>
              <w:left w:w="15" w:type="dxa"/>
              <w:bottom w:w="0" w:type="dxa"/>
              <w:right w:w="15" w:type="dxa"/>
            </w:tcMar>
            <w:vAlign w:val="center"/>
            <w:hideMark/>
          </w:tcPr>
          <w:p w14:paraId="4ABDA1F2" w14:textId="2BBEF2DD"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Pron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tregtare </w:t>
            </w:r>
          </w:p>
        </w:tc>
      </w:tr>
      <w:tr w:rsidR="001A2059" w:rsidRPr="00C036F6" w14:paraId="0316706A" w14:textId="77777777" w:rsidTr="00E15C9A">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121006C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131</w:t>
            </w:r>
          </w:p>
        </w:tc>
        <w:tc>
          <w:tcPr>
            <w:tcW w:w="0" w:type="auto"/>
            <w:tcBorders>
              <w:bottom w:val="nil"/>
            </w:tcBorders>
            <w:shd w:val="clear" w:color="auto" w:fill="auto"/>
            <w:noWrap/>
            <w:tcMar>
              <w:top w:w="15" w:type="dxa"/>
              <w:left w:w="15" w:type="dxa"/>
              <w:bottom w:w="0" w:type="dxa"/>
              <w:right w:w="15" w:type="dxa"/>
            </w:tcMar>
            <w:vAlign w:val="center"/>
            <w:hideMark/>
          </w:tcPr>
          <w:p w14:paraId="0BE1EAE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74FC4546"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bottom w:val="nil"/>
            </w:tcBorders>
            <w:shd w:val="clear" w:color="auto" w:fill="auto"/>
            <w:noWrap/>
            <w:tcMar>
              <w:top w:w="15" w:type="dxa"/>
              <w:left w:w="15" w:type="dxa"/>
              <w:bottom w:w="0" w:type="dxa"/>
              <w:right w:w="15" w:type="dxa"/>
            </w:tcMar>
            <w:vAlign w:val="center"/>
            <w:hideMark/>
          </w:tcPr>
          <w:p w14:paraId="0CFA8D96" w14:textId="2742504B"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rtesa shtes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w:t>
            </w:r>
          </w:p>
        </w:tc>
      </w:tr>
      <w:tr w:rsidR="001A2059" w:rsidRPr="00C036F6" w14:paraId="020D533F"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EE33979"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3E209BD2"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13</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4068F00"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0AA89FF6"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5D541927" w14:textId="77777777" w:rsidTr="00E15C9A">
        <w:trPr>
          <w:trHeight w:val="285"/>
        </w:trPr>
        <w:tc>
          <w:tcPr>
            <w:tcW w:w="1680" w:type="dxa"/>
            <w:shd w:val="clear" w:color="000000" w:fill="FFFFFF"/>
            <w:tcMar>
              <w:top w:w="15" w:type="dxa"/>
              <w:left w:w="15" w:type="dxa"/>
              <w:bottom w:w="0" w:type="dxa"/>
              <w:right w:w="15" w:type="dxa"/>
            </w:tcMar>
            <w:vAlign w:val="center"/>
            <w:hideMark/>
          </w:tcPr>
          <w:p w14:paraId="543F582D" w14:textId="6097340A" w:rsidR="001A2059" w:rsidRPr="00C036F6" w:rsidRDefault="000A563C"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1D268A59" w14:textId="6921497D"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Klin</w:t>
            </w:r>
            <w:r w:rsidR="003755E6" w:rsidRPr="00C036F6">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6A963433"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1F5D6764"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4368B7AA" w14:textId="77777777" w:rsidTr="00E15C9A">
        <w:trPr>
          <w:trHeight w:val="285"/>
        </w:trPr>
        <w:tc>
          <w:tcPr>
            <w:tcW w:w="1680" w:type="dxa"/>
            <w:shd w:val="clear" w:color="000000" w:fill="FFFFFF"/>
            <w:tcMar>
              <w:top w:w="15" w:type="dxa"/>
              <w:left w:w="15" w:type="dxa"/>
              <w:bottom w:w="0" w:type="dxa"/>
              <w:right w:w="15" w:type="dxa"/>
            </w:tcMar>
            <w:vAlign w:val="center"/>
            <w:hideMark/>
          </w:tcPr>
          <w:p w14:paraId="7E55E559" w14:textId="6990A28A" w:rsidR="001A2059" w:rsidRPr="00C036F6" w:rsidRDefault="000A563C" w:rsidP="000A563C">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shd w:val="clear" w:color="000000" w:fill="FFFFFF"/>
            <w:tcMar>
              <w:top w:w="15" w:type="dxa"/>
              <w:left w:w="15" w:type="dxa"/>
              <w:bottom w:w="0" w:type="dxa"/>
              <w:right w:w="15" w:type="dxa"/>
            </w:tcMar>
            <w:vAlign w:val="center"/>
            <w:hideMark/>
          </w:tcPr>
          <w:p w14:paraId="404C9506"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Novosellë e Zajmit</w:t>
            </w:r>
          </w:p>
        </w:tc>
        <w:tc>
          <w:tcPr>
            <w:tcW w:w="0" w:type="auto"/>
            <w:shd w:val="clear" w:color="auto" w:fill="auto"/>
            <w:noWrap/>
            <w:tcMar>
              <w:top w:w="15" w:type="dxa"/>
              <w:left w:w="15" w:type="dxa"/>
              <w:bottom w:w="0" w:type="dxa"/>
              <w:right w:w="15" w:type="dxa"/>
            </w:tcMar>
            <w:vAlign w:val="bottom"/>
            <w:hideMark/>
          </w:tcPr>
          <w:p w14:paraId="54FDCD3D"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27B770A2"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128F99DC" w14:textId="77777777" w:rsidTr="00E15C9A">
        <w:trPr>
          <w:trHeight w:val="285"/>
        </w:trPr>
        <w:tc>
          <w:tcPr>
            <w:tcW w:w="1680" w:type="dxa"/>
            <w:shd w:val="clear" w:color="auto" w:fill="767C97"/>
            <w:tcMar>
              <w:top w:w="15" w:type="dxa"/>
              <w:left w:w="15" w:type="dxa"/>
              <w:bottom w:w="0" w:type="dxa"/>
              <w:right w:w="15" w:type="dxa"/>
            </w:tcMar>
            <w:vAlign w:val="center"/>
            <w:hideMark/>
          </w:tcPr>
          <w:p w14:paraId="235AD32B" w14:textId="7BA27A77" w:rsidR="001A2059" w:rsidRPr="00C036F6" w:rsidRDefault="001A205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845909">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6E63ED5D" w14:textId="78E64783" w:rsidR="001A2059" w:rsidRPr="00C036F6" w:rsidRDefault="001A205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sidR="00845909">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sidR="00845909">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sidR="00845909">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0A95F356" w14:textId="79708ED3" w:rsidR="001A2059" w:rsidRPr="00C036F6" w:rsidRDefault="00845909" w:rsidP="00E85A9B">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35A4E91C" w14:textId="0E1CBAF4" w:rsidR="001A2059" w:rsidRPr="00C036F6" w:rsidRDefault="000A563C" w:rsidP="000A563C">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41FC46B1"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2A0E59B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10</w:t>
            </w:r>
          </w:p>
        </w:tc>
        <w:tc>
          <w:tcPr>
            <w:tcW w:w="0" w:type="auto"/>
            <w:shd w:val="clear" w:color="auto" w:fill="auto"/>
            <w:noWrap/>
            <w:tcMar>
              <w:top w:w="15" w:type="dxa"/>
              <w:left w:w="15" w:type="dxa"/>
              <w:bottom w:w="0" w:type="dxa"/>
              <w:right w:w="15" w:type="dxa"/>
            </w:tcMar>
            <w:vAlign w:val="center"/>
            <w:hideMark/>
          </w:tcPr>
          <w:p w14:paraId="0394EF05"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03A23A0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w:t>
            </w:r>
          </w:p>
        </w:tc>
        <w:tc>
          <w:tcPr>
            <w:tcW w:w="2767" w:type="dxa"/>
            <w:shd w:val="clear" w:color="auto" w:fill="auto"/>
            <w:noWrap/>
            <w:tcMar>
              <w:top w:w="15" w:type="dxa"/>
              <w:left w:w="15" w:type="dxa"/>
              <w:bottom w:w="0" w:type="dxa"/>
              <w:right w:w="15" w:type="dxa"/>
            </w:tcMar>
            <w:vAlign w:val="center"/>
            <w:hideMark/>
          </w:tcPr>
          <w:p w14:paraId="01981222" w14:textId="3D209363" w:rsidR="001A2059" w:rsidRPr="00C036F6" w:rsidRDefault="000A563C"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Varreza</w:t>
            </w:r>
          </w:p>
        </w:tc>
      </w:tr>
      <w:tr w:rsidR="001A2059" w:rsidRPr="00C036F6" w14:paraId="45023E31"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0630D1D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14</w:t>
            </w:r>
          </w:p>
        </w:tc>
        <w:tc>
          <w:tcPr>
            <w:tcW w:w="0" w:type="auto"/>
            <w:shd w:val="clear" w:color="auto" w:fill="auto"/>
            <w:noWrap/>
            <w:tcMar>
              <w:top w:w="15" w:type="dxa"/>
              <w:left w:w="15" w:type="dxa"/>
              <w:bottom w:w="0" w:type="dxa"/>
              <w:right w:w="15" w:type="dxa"/>
            </w:tcMar>
            <w:vAlign w:val="center"/>
            <w:hideMark/>
          </w:tcPr>
          <w:p w14:paraId="19EDF1E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8650BF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378A0583" w14:textId="5EFCEB64" w:rsidR="001A2059" w:rsidRPr="00C036F6" w:rsidRDefault="000A563C" w:rsidP="00E85A9B">
            <w:pPr>
              <w:jc w:val="center"/>
              <w:rPr>
                <w:rFonts w:ascii="Calibri" w:eastAsia="Times New Roman" w:hAnsi="Calibri" w:cs="Times New Roman"/>
                <w:b/>
                <w:bCs/>
                <w:color w:val="030F40"/>
                <w:sz w:val="20"/>
                <w:szCs w:val="20"/>
                <w:lang w:val="sq-AL" w:eastAsia="en-US"/>
              </w:rPr>
            </w:pPr>
            <w:r w:rsidRPr="00605BB3">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605BB3">
              <w:rPr>
                <w:rFonts w:ascii="Calibri" w:eastAsia="Times New Roman" w:hAnsi="Calibri" w:cs="Times New Roman"/>
                <w:b/>
                <w:bCs/>
                <w:color w:val="030F40"/>
                <w:sz w:val="20"/>
                <w:szCs w:val="20"/>
                <w:lang w:val="sq-AL" w:eastAsia="en-US"/>
              </w:rPr>
              <w:t>pi banimi</w:t>
            </w:r>
          </w:p>
        </w:tc>
      </w:tr>
      <w:tr w:rsidR="000A563C" w:rsidRPr="00C036F6" w14:paraId="18EDF2F1"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0218C23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31</w:t>
            </w:r>
          </w:p>
        </w:tc>
        <w:tc>
          <w:tcPr>
            <w:tcW w:w="0" w:type="auto"/>
            <w:shd w:val="clear" w:color="auto" w:fill="auto"/>
            <w:noWrap/>
            <w:tcMar>
              <w:top w:w="15" w:type="dxa"/>
              <w:left w:w="15" w:type="dxa"/>
              <w:bottom w:w="0" w:type="dxa"/>
              <w:right w:w="15" w:type="dxa"/>
            </w:tcMar>
            <w:vAlign w:val="center"/>
            <w:hideMark/>
          </w:tcPr>
          <w:p w14:paraId="0ADF2E05"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2EF5233A"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0D553564" w14:textId="3D79D115" w:rsidR="000A563C" w:rsidRPr="00C036F6" w:rsidRDefault="000A563C" w:rsidP="000A563C">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 xml:space="preserve">pi banimi </w:t>
            </w:r>
          </w:p>
        </w:tc>
      </w:tr>
      <w:tr w:rsidR="000A563C" w:rsidRPr="00C036F6" w14:paraId="6F04D3A4" w14:textId="77777777" w:rsidTr="00D15142">
        <w:trPr>
          <w:trHeight w:val="285"/>
        </w:trPr>
        <w:tc>
          <w:tcPr>
            <w:tcW w:w="0" w:type="auto"/>
            <w:shd w:val="clear" w:color="auto" w:fill="auto"/>
            <w:noWrap/>
            <w:tcMar>
              <w:top w:w="15" w:type="dxa"/>
              <w:left w:w="15" w:type="dxa"/>
              <w:bottom w:w="0" w:type="dxa"/>
              <w:right w:w="15" w:type="dxa"/>
            </w:tcMar>
            <w:vAlign w:val="center"/>
            <w:hideMark/>
          </w:tcPr>
          <w:p w14:paraId="7B8DCCD2"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38</w:t>
            </w:r>
          </w:p>
        </w:tc>
        <w:tc>
          <w:tcPr>
            <w:tcW w:w="0" w:type="auto"/>
            <w:shd w:val="clear" w:color="auto" w:fill="auto"/>
            <w:noWrap/>
            <w:tcMar>
              <w:top w:w="15" w:type="dxa"/>
              <w:left w:w="15" w:type="dxa"/>
              <w:bottom w:w="0" w:type="dxa"/>
              <w:right w:w="15" w:type="dxa"/>
            </w:tcMar>
            <w:vAlign w:val="center"/>
            <w:hideMark/>
          </w:tcPr>
          <w:p w14:paraId="09F77E81"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6BCCD70" w14:textId="77777777" w:rsidR="000A563C" w:rsidRPr="00C036F6" w:rsidRDefault="000A563C" w:rsidP="000A563C">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hideMark/>
          </w:tcPr>
          <w:p w14:paraId="442232D4" w14:textId="6F8FEDBC" w:rsidR="000A563C" w:rsidRPr="00C036F6" w:rsidRDefault="000A563C" w:rsidP="000A563C">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 xml:space="preserve">pi banimi </w:t>
            </w:r>
          </w:p>
        </w:tc>
      </w:tr>
      <w:tr w:rsidR="001A2059" w:rsidRPr="00A12121" w14:paraId="0842FEB0"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2738389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100</w:t>
            </w:r>
          </w:p>
        </w:tc>
        <w:tc>
          <w:tcPr>
            <w:tcW w:w="0" w:type="auto"/>
            <w:shd w:val="clear" w:color="auto" w:fill="auto"/>
            <w:noWrap/>
            <w:tcMar>
              <w:top w:w="15" w:type="dxa"/>
              <w:left w:w="15" w:type="dxa"/>
              <w:bottom w:w="0" w:type="dxa"/>
              <w:right w:w="15" w:type="dxa"/>
            </w:tcMar>
            <w:vAlign w:val="center"/>
            <w:hideMark/>
          </w:tcPr>
          <w:p w14:paraId="32E0803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69A41CD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57F25F68" w14:textId="647AD056"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r </w:t>
            </w:r>
            <w:r w:rsidR="001A2059" w:rsidRPr="00C036F6">
              <w:rPr>
                <w:rFonts w:ascii="Calibri" w:eastAsia="Times New Roman" w:hAnsi="Calibri" w:cs="Times New Roman"/>
                <w:b/>
                <w:bCs/>
                <w:color w:val="030F40"/>
                <w:sz w:val="20"/>
                <w:szCs w:val="20"/>
                <w:lang w:val="sq-AL" w:eastAsia="en-US"/>
              </w:rPr>
              <w:t xml:space="preserve">+ </w:t>
            </w:r>
            <w:r>
              <w:rPr>
                <w:rFonts w:ascii="Calibri" w:eastAsia="Times New Roman" w:hAnsi="Calibri" w:cs="Times New Roman"/>
                <w:b/>
                <w:bCs/>
                <w:color w:val="030F40"/>
                <w:sz w:val="20"/>
                <w:szCs w:val="20"/>
                <w:lang w:val="sq-AL" w:eastAsia="en-US"/>
              </w:rPr>
              <w:t xml:space="preserve">Garazh </w:t>
            </w:r>
            <w:r w:rsidR="001A2059" w:rsidRPr="00C036F6">
              <w:rPr>
                <w:rFonts w:ascii="Calibri" w:eastAsia="Times New Roman" w:hAnsi="Calibri" w:cs="Times New Roman"/>
                <w:b/>
                <w:bCs/>
                <w:color w:val="030F40"/>
                <w:sz w:val="20"/>
                <w:szCs w:val="20"/>
                <w:lang w:val="sq-AL" w:eastAsia="en-US"/>
              </w:rPr>
              <w:t>(P+0)</w:t>
            </w:r>
          </w:p>
        </w:tc>
      </w:tr>
      <w:tr w:rsidR="001A2059" w:rsidRPr="00A12121" w14:paraId="7CE56A23" w14:textId="77777777" w:rsidTr="00E15C9A">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0D315A9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101</w:t>
            </w:r>
          </w:p>
        </w:tc>
        <w:tc>
          <w:tcPr>
            <w:tcW w:w="0" w:type="auto"/>
            <w:tcBorders>
              <w:bottom w:val="nil"/>
            </w:tcBorders>
            <w:shd w:val="clear" w:color="auto" w:fill="auto"/>
            <w:noWrap/>
            <w:tcMar>
              <w:top w:w="15" w:type="dxa"/>
              <w:left w:w="15" w:type="dxa"/>
              <w:bottom w:w="0" w:type="dxa"/>
              <w:right w:w="15" w:type="dxa"/>
            </w:tcMar>
            <w:vAlign w:val="center"/>
            <w:hideMark/>
          </w:tcPr>
          <w:p w14:paraId="396E071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4D13A15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bottom w:val="nil"/>
            </w:tcBorders>
            <w:shd w:val="clear" w:color="auto" w:fill="auto"/>
            <w:noWrap/>
            <w:tcMar>
              <w:top w:w="15" w:type="dxa"/>
              <w:left w:w="15" w:type="dxa"/>
              <w:bottom w:w="0" w:type="dxa"/>
              <w:right w:w="15" w:type="dxa"/>
            </w:tcMar>
            <w:vAlign w:val="center"/>
            <w:hideMark/>
          </w:tcPr>
          <w:p w14:paraId="0521CDEB" w14:textId="0191F04E" w:rsidR="001A2059" w:rsidRPr="00C036F6" w:rsidRDefault="000A563C" w:rsidP="000A563C">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 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rtim e sip</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r </w:t>
            </w:r>
            <w:r w:rsidR="001A2059" w:rsidRPr="00C036F6">
              <w:rPr>
                <w:rFonts w:ascii="Calibri" w:eastAsia="Times New Roman" w:hAnsi="Calibri" w:cs="Times New Roman"/>
                <w:b/>
                <w:bCs/>
                <w:color w:val="030F40"/>
                <w:sz w:val="20"/>
                <w:szCs w:val="20"/>
                <w:lang w:val="sq-AL" w:eastAsia="en-US"/>
              </w:rPr>
              <w:t xml:space="preserve">+ </w:t>
            </w:r>
            <w:r>
              <w:rPr>
                <w:rFonts w:ascii="Calibri" w:eastAsia="Times New Roman" w:hAnsi="Calibri" w:cs="Times New Roman"/>
                <w:b/>
                <w:bCs/>
                <w:color w:val="030F40"/>
                <w:sz w:val="20"/>
                <w:szCs w:val="20"/>
                <w:lang w:val="sq-AL" w:eastAsia="en-US"/>
              </w:rPr>
              <w:t xml:space="preserve">Garazh </w:t>
            </w:r>
            <w:r w:rsidR="001A2059" w:rsidRPr="00C036F6">
              <w:rPr>
                <w:rFonts w:ascii="Calibri" w:eastAsia="Times New Roman" w:hAnsi="Calibri" w:cs="Times New Roman"/>
                <w:b/>
                <w:bCs/>
                <w:color w:val="030F40"/>
                <w:sz w:val="20"/>
                <w:szCs w:val="20"/>
                <w:lang w:val="sq-AL" w:eastAsia="en-US"/>
              </w:rPr>
              <w:t>(P+0)</w:t>
            </w:r>
          </w:p>
        </w:tc>
      </w:tr>
      <w:tr w:rsidR="001A2059" w:rsidRPr="00C036F6" w14:paraId="31B15572"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825C2A5"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2BA8E638"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6</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0994C79E"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2BBAA0A3"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26780DE3" w14:textId="77777777" w:rsidTr="00E15C9A">
        <w:trPr>
          <w:trHeight w:val="285"/>
        </w:trPr>
        <w:tc>
          <w:tcPr>
            <w:tcW w:w="1680" w:type="dxa"/>
            <w:shd w:val="clear" w:color="000000" w:fill="FFFFFF"/>
            <w:tcMar>
              <w:top w:w="15" w:type="dxa"/>
              <w:left w:w="15" w:type="dxa"/>
              <w:bottom w:w="0" w:type="dxa"/>
              <w:right w:w="15" w:type="dxa"/>
            </w:tcMar>
            <w:vAlign w:val="center"/>
            <w:hideMark/>
          </w:tcPr>
          <w:p w14:paraId="7B27D425" w14:textId="2B388139" w:rsidR="001A2059" w:rsidRPr="00C036F6" w:rsidRDefault="00845909"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4202988F" w14:textId="196B9C2A" w:rsidR="001A2059" w:rsidRPr="00C036F6" w:rsidRDefault="001A2059" w:rsidP="00845909">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78A38F5F"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35C01F28"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005204CC" w14:textId="77777777" w:rsidTr="00E15C9A">
        <w:trPr>
          <w:trHeight w:val="285"/>
        </w:trPr>
        <w:tc>
          <w:tcPr>
            <w:tcW w:w="1680" w:type="dxa"/>
            <w:shd w:val="clear" w:color="000000" w:fill="FFFFFF"/>
            <w:tcMar>
              <w:top w:w="15" w:type="dxa"/>
              <w:left w:w="15" w:type="dxa"/>
              <w:bottom w:w="0" w:type="dxa"/>
              <w:right w:w="15" w:type="dxa"/>
            </w:tcMar>
            <w:vAlign w:val="center"/>
            <w:hideMark/>
          </w:tcPr>
          <w:p w14:paraId="66B97476" w14:textId="54D0F433" w:rsidR="001A2059" w:rsidRPr="00C036F6" w:rsidRDefault="00845909"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Zona kadastrale</w:t>
            </w:r>
          </w:p>
        </w:tc>
        <w:tc>
          <w:tcPr>
            <w:tcW w:w="2840" w:type="dxa"/>
            <w:shd w:val="clear" w:color="000000" w:fill="FFFFFF"/>
            <w:tcMar>
              <w:top w:w="15" w:type="dxa"/>
              <w:left w:w="15" w:type="dxa"/>
              <w:bottom w:w="0" w:type="dxa"/>
              <w:right w:w="15" w:type="dxa"/>
            </w:tcMar>
            <w:vAlign w:val="center"/>
            <w:hideMark/>
          </w:tcPr>
          <w:p w14:paraId="73B5B924"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Poterq i Poshtëm</w:t>
            </w:r>
          </w:p>
        </w:tc>
        <w:tc>
          <w:tcPr>
            <w:tcW w:w="0" w:type="auto"/>
            <w:shd w:val="clear" w:color="auto" w:fill="auto"/>
            <w:noWrap/>
            <w:tcMar>
              <w:top w:w="15" w:type="dxa"/>
              <w:left w:w="15" w:type="dxa"/>
              <w:bottom w:w="0" w:type="dxa"/>
              <w:right w:w="15" w:type="dxa"/>
            </w:tcMar>
            <w:vAlign w:val="bottom"/>
            <w:hideMark/>
          </w:tcPr>
          <w:p w14:paraId="1D8C97F6"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35AE71D7"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845909" w:rsidRPr="00C036F6" w14:paraId="73FE87B3" w14:textId="77777777" w:rsidTr="00E15C9A">
        <w:trPr>
          <w:trHeight w:val="285"/>
        </w:trPr>
        <w:tc>
          <w:tcPr>
            <w:tcW w:w="1680" w:type="dxa"/>
            <w:shd w:val="clear" w:color="auto" w:fill="767C97"/>
            <w:tcMar>
              <w:top w:w="15" w:type="dxa"/>
              <w:left w:w="15" w:type="dxa"/>
              <w:bottom w:w="0" w:type="dxa"/>
              <w:right w:w="15" w:type="dxa"/>
            </w:tcMar>
            <w:vAlign w:val="center"/>
            <w:hideMark/>
          </w:tcPr>
          <w:p w14:paraId="658EC8B8" w14:textId="67D0332E"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lastRenderedPageBreak/>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31B7270B" w14:textId="0F58755E"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5A619DF2" w14:textId="18A27A8C"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6DF53BA8" w14:textId="786D9685"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341033C3"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06A8DEF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63</w:t>
            </w:r>
          </w:p>
        </w:tc>
        <w:tc>
          <w:tcPr>
            <w:tcW w:w="0" w:type="auto"/>
            <w:shd w:val="clear" w:color="auto" w:fill="auto"/>
            <w:noWrap/>
            <w:tcMar>
              <w:top w:w="15" w:type="dxa"/>
              <w:left w:w="15" w:type="dxa"/>
              <w:bottom w:w="0" w:type="dxa"/>
              <w:right w:w="15" w:type="dxa"/>
            </w:tcMar>
            <w:vAlign w:val="center"/>
            <w:hideMark/>
          </w:tcPr>
          <w:p w14:paraId="177F0DE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00449AF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62FA36AB" w14:textId="5F64AA6D" w:rsidR="001A2059" w:rsidRPr="00C036F6" w:rsidRDefault="00845909"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w:t>
            </w:r>
            <w:r w:rsidRPr="00C036F6">
              <w:rPr>
                <w:rFonts w:ascii="Calibri" w:eastAsia="Times New Roman" w:hAnsi="Calibri" w:cs="Times New Roman"/>
                <w:b/>
                <w:bCs/>
                <w:color w:val="030F40"/>
                <w:sz w:val="20"/>
                <w:szCs w:val="20"/>
                <w:lang w:val="sq-AL" w:eastAsia="en-US"/>
              </w:rPr>
              <w:t>-</w:t>
            </w:r>
            <w:r>
              <w:rPr>
                <w:rFonts w:ascii="Calibri" w:eastAsia="Times New Roman" w:hAnsi="Calibri" w:cs="Times New Roman"/>
                <w:b/>
                <w:bCs/>
                <w:color w:val="030F40"/>
                <w:sz w:val="20"/>
                <w:szCs w:val="20"/>
                <w:lang w:val="sq-AL" w:eastAsia="en-US"/>
              </w:rPr>
              <w:t>rr</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noja</w:t>
            </w:r>
          </w:p>
        </w:tc>
      </w:tr>
      <w:tr w:rsidR="001A2059" w:rsidRPr="00C036F6" w14:paraId="05E348E3" w14:textId="77777777" w:rsidTr="00E15C9A">
        <w:trPr>
          <w:trHeight w:val="285"/>
        </w:trPr>
        <w:tc>
          <w:tcPr>
            <w:tcW w:w="0" w:type="auto"/>
            <w:tcBorders>
              <w:bottom w:val="nil"/>
            </w:tcBorders>
            <w:shd w:val="clear" w:color="auto" w:fill="auto"/>
            <w:noWrap/>
            <w:tcMar>
              <w:top w:w="15" w:type="dxa"/>
              <w:left w:w="15" w:type="dxa"/>
              <w:bottom w:w="0" w:type="dxa"/>
              <w:right w:w="15" w:type="dxa"/>
            </w:tcMar>
            <w:vAlign w:val="center"/>
            <w:hideMark/>
          </w:tcPr>
          <w:p w14:paraId="6C9E887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82</w:t>
            </w:r>
          </w:p>
        </w:tc>
        <w:tc>
          <w:tcPr>
            <w:tcW w:w="0" w:type="auto"/>
            <w:tcBorders>
              <w:bottom w:val="nil"/>
            </w:tcBorders>
            <w:shd w:val="clear" w:color="auto" w:fill="auto"/>
            <w:noWrap/>
            <w:tcMar>
              <w:top w:w="15" w:type="dxa"/>
              <w:left w:w="15" w:type="dxa"/>
              <w:bottom w:w="0" w:type="dxa"/>
              <w:right w:w="15" w:type="dxa"/>
            </w:tcMar>
            <w:vAlign w:val="center"/>
            <w:hideMark/>
          </w:tcPr>
          <w:p w14:paraId="18E557A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bottom w:val="nil"/>
            </w:tcBorders>
            <w:shd w:val="clear" w:color="auto" w:fill="auto"/>
            <w:noWrap/>
            <w:tcMar>
              <w:top w:w="15" w:type="dxa"/>
              <w:left w:w="15" w:type="dxa"/>
              <w:bottom w:w="0" w:type="dxa"/>
              <w:right w:w="15" w:type="dxa"/>
            </w:tcMar>
            <w:vAlign w:val="center"/>
            <w:hideMark/>
          </w:tcPr>
          <w:p w14:paraId="315F89A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bottom w:val="nil"/>
            </w:tcBorders>
            <w:shd w:val="clear" w:color="auto" w:fill="auto"/>
            <w:noWrap/>
            <w:tcMar>
              <w:top w:w="15" w:type="dxa"/>
              <w:left w:w="15" w:type="dxa"/>
              <w:bottom w:w="0" w:type="dxa"/>
              <w:right w:w="15" w:type="dxa"/>
            </w:tcMar>
            <w:vAlign w:val="center"/>
            <w:hideMark/>
          </w:tcPr>
          <w:p w14:paraId="39301D5D" w14:textId="7524BE3B" w:rsidR="001A2059" w:rsidRPr="00C036F6" w:rsidRDefault="00845909"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pi</w:t>
            </w:r>
            <w:r w:rsidRPr="00C036F6">
              <w:rPr>
                <w:rFonts w:ascii="Calibri" w:eastAsia="Times New Roman" w:hAnsi="Calibri" w:cs="Times New Roman"/>
                <w:b/>
                <w:bCs/>
                <w:color w:val="030F40"/>
                <w:sz w:val="20"/>
                <w:szCs w:val="20"/>
                <w:lang w:val="sq-AL" w:eastAsia="en-US"/>
              </w:rPr>
              <w:t>-</w:t>
            </w:r>
            <w:r>
              <w:rPr>
                <w:rFonts w:ascii="Calibri" w:eastAsia="Times New Roman" w:hAnsi="Calibri" w:cs="Times New Roman"/>
                <w:b/>
                <w:bCs/>
                <w:color w:val="030F40"/>
                <w:sz w:val="20"/>
                <w:szCs w:val="20"/>
                <w:lang w:val="sq-AL" w:eastAsia="en-US"/>
              </w:rPr>
              <w:t>rr</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noja</w:t>
            </w:r>
          </w:p>
        </w:tc>
      </w:tr>
      <w:tr w:rsidR="001A2059" w:rsidRPr="00C036F6" w14:paraId="34956355" w14:textId="77777777" w:rsidTr="00E15C9A">
        <w:trPr>
          <w:trHeight w:val="285"/>
        </w:trPr>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7B6FE69B"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bottom w:val="single" w:sz="4" w:space="0" w:color="AADC14"/>
            </w:tcBorders>
            <w:shd w:val="clear" w:color="auto" w:fill="E0E7C7"/>
            <w:noWrap/>
            <w:tcMar>
              <w:top w:w="15" w:type="dxa"/>
              <w:left w:w="15" w:type="dxa"/>
              <w:bottom w:w="0" w:type="dxa"/>
              <w:right w:w="15" w:type="dxa"/>
            </w:tcMar>
            <w:vAlign w:val="bottom"/>
            <w:hideMark/>
          </w:tcPr>
          <w:p w14:paraId="0EEEC6B7"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2</w:t>
            </w:r>
          </w:p>
        </w:tc>
        <w:tc>
          <w:tcPr>
            <w:tcW w:w="0" w:type="auto"/>
            <w:tcBorders>
              <w:top w:val="nil"/>
              <w:bottom w:val="single" w:sz="4" w:space="0" w:color="AADC14"/>
            </w:tcBorders>
            <w:shd w:val="clear" w:color="auto" w:fill="auto"/>
            <w:noWrap/>
            <w:tcMar>
              <w:top w:w="15" w:type="dxa"/>
              <w:left w:w="15" w:type="dxa"/>
              <w:bottom w:w="0" w:type="dxa"/>
              <w:right w:w="15" w:type="dxa"/>
            </w:tcMar>
            <w:vAlign w:val="bottom"/>
            <w:hideMark/>
          </w:tcPr>
          <w:p w14:paraId="794A1E70"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bottom w:val="single" w:sz="4" w:space="0" w:color="AADC14"/>
            </w:tcBorders>
            <w:shd w:val="clear" w:color="auto" w:fill="auto"/>
            <w:noWrap/>
            <w:tcMar>
              <w:top w:w="15" w:type="dxa"/>
              <w:left w:w="15" w:type="dxa"/>
              <w:bottom w:w="0" w:type="dxa"/>
              <w:right w:w="15" w:type="dxa"/>
            </w:tcMar>
            <w:vAlign w:val="bottom"/>
            <w:hideMark/>
          </w:tcPr>
          <w:p w14:paraId="2B7EA53A"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71170E79" w14:textId="77777777" w:rsidTr="00E15C9A">
        <w:trPr>
          <w:trHeight w:val="285"/>
        </w:trPr>
        <w:tc>
          <w:tcPr>
            <w:tcW w:w="1680" w:type="dxa"/>
            <w:shd w:val="clear" w:color="000000" w:fill="FFFFFF"/>
            <w:tcMar>
              <w:top w:w="15" w:type="dxa"/>
              <w:left w:w="15" w:type="dxa"/>
              <w:bottom w:w="0" w:type="dxa"/>
              <w:right w:w="15" w:type="dxa"/>
            </w:tcMar>
            <w:vAlign w:val="center"/>
            <w:hideMark/>
          </w:tcPr>
          <w:p w14:paraId="621095BC" w14:textId="2CC4A6D6" w:rsidR="001A2059" w:rsidRPr="00C036F6" w:rsidRDefault="00845909"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shd w:val="clear" w:color="000000" w:fill="FFFFFF"/>
            <w:tcMar>
              <w:top w:w="15" w:type="dxa"/>
              <w:left w:w="15" w:type="dxa"/>
              <w:bottom w:w="0" w:type="dxa"/>
              <w:right w:w="15" w:type="dxa"/>
            </w:tcMar>
            <w:vAlign w:val="center"/>
            <w:hideMark/>
          </w:tcPr>
          <w:p w14:paraId="314D2FAE" w14:textId="0D7398A6" w:rsidR="001A2059" w:rsidRPr="00C036F6" w:rsidRDefault="00F37815" w:rsidP="00E85A9B">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Klin</w:t>
            </w:r>
            <w:r w:rsidR="00952125">
              <w:rPr>
                <w:rFonts w:ascii="Calibri" w:eastAsia="Times New Roman" w:hAnsi="Calibri" w:cs="Times New Roman"/>
                <w:b/>
                <w:bCs/>
                <w:color w:val="030F40"/>
                <w:sz w:val="20"/>
                <w:szCs w:val="20"/>
                <w:lang w:val="sq-AL" w:eastAsia="en-US"/>
              </w:rPr>
              <w:t>ë</w:t>
            </w:r>
          </w:p>
        </w:tc>
        <w:tc>
          <w:tcPr>
            <w:tcW w:w="0" w:type="auto"/>
            <w:shd w:val="clear" w:color="auto" w:fill="auto"/>
            <w:noWrap/>
            <w:tcMar>
              <w:top w:w="15" w:type="dxa"/>
              <w:left w:w="15" w:type="dxa"/>
              <w:bottom w:w="0" w:type="dxa"/>
              <w:right w:w="15" w:type="dxa"/>
            </w:tcMar>
            <w:vAlign w:val="bottom"/>
            <w:hideMark/>
          </w:tcPr>
          <w:p w14:paraId="792AECA4"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7EC545E3"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1A2059" w:rsidRPr="00C036F6" w14:paraId="0C72A8DF" w14:textId="77777777" w:rsidTr="00E15C9A">
        <w:trPr>
          <w:trHeight w:val="285"/>
        </w:trPr>
        <w:tc>
          <w:tcPr>
            <w:tcW w:w="1680" w:type="dxa"/>
            <w:shd w:val="clear" w:color="000000" w:fill="FFFFFF"/>
            <w:tcMar>
              <w:top w:w="15" w:type="dxa"/>
              <w:left w:w="15" w:type="dxa"/>
              <w:bottom w:w="0" w:type="dxa"/>
              <w:right w:w="15" w:type="dxa"/>
            </w:tcMar>
            <w:vAlign w:val="center"/>
            <w:hideMark/>
          </w:tcPr>
          <w:p w14:paraId="1C931F49" w14:textId="568DA48D" w:rsidR="001A2059" w:rsidRPr="00C036F6" w:rsidRDefault="00845909" w:rsidP="00845909">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shd w:val="clear" w:color="000000" w:fill="FFFFFF"/>
            <w:tcMar>
              <w:top w:w="15" w:type="dxa"/>
              <w:left w:w="15" w:type="dxa"/>
              <w:bottom w:w="0" w:type="dxa"/>
              <w:right w:w="15" w:type="dxa"/>
            </w:tcMar>
            <w:vAlign w:val="center"/>
            <w:hideMark/>
          </w:tcPr>
          <w:p w14:paraId="5323F994" w14:textId="77777777" w:rsidR="001A2059" w:rsidRPr="00C036F6" w:rsidRDefault="001A2059" w:rsidP="00E85A9B">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Drenoc</w:t>
            </w:r>
          </w:p>
        </w:tc>
        <w:tc>
          <w:tcPr>
            <w:tcW w:w="0" w:type="auto"/>
            <w:shd w:val="clear" w:color="auto" w:fill="auto"/>
            <w:noWrap/>
            <w:tcMar>
              <w:top w:w="15" w:type="dxa"/>
              <w:left w:w="15" w:type="dxa"/>
              <w:bottom w:w="0" w:type="dxa"/>
              <w:right w:w="15" w:type="dxa"/>
            </w:tcMar>
            <w:vAlign w:val="bottom"/>
            <w:hideMark/>
          </w:tcPr>
          <w:p w14:paraId="262A763D" w14:textId="77777777" w:rsidR="001A2059" w:rsidRPr="00C036F6" w:rsidRDefault="001A2059" w:rsidP="00E85A9B">
            <w:pPr>
              <w:rPr>
                <w:rFonts w:ascii="Calibri" w:eastAsia="Times New Roman" w:hAnsi="Calibri" w:cs="Times New Roman"/>
                <w:b/>
                <w:bCs/>
                <w:color w:val="030F40"/>
                <w:sz w:val="20"/>
                <w:szCs w:val="20"/>
                <w:lang w:val="sq-AL" w:eastAsia="en-US"/>
              </w:rPr>
            </w:pPr>
          </w:p>
        </w:tc>
        <w:tc>
          <w:tcPr>
            <w:tcW w:w="2767" w:type="dxa"/>
            <w:shd w:val="clear" w:color="auto" w:fill="auto"/>
            <w:noWrap/>
            <w:tcMar>
              <w:top w:w="15" w:type="dxa"/>
              <w:left w:w="15" w:type="dxa"/>
              <w:bottom w:w="0" w:type="dxa"/>
              <w:right w:w="15" w:type="dxa"/>
            </w:tcMar>
            <w:vAlign w:val="bottom"/>
            <w:hideMark/>
          </w:tcPr>
          <w:p w14:paraId="4606C2F9"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845909" w:rsidRPr="00C036F6" w14:paraId="4C2BD0A8" w14:textId="77777777" w:rsidTr="00E15C9A">
        <w:trPr>
          <w:trHeight w:val="285"/>
        </w:trPr>
        <w:tc>
          <w:tcPr>
            <w:tcW w:w="1680" w:type="dxa"/>
            <w:shd w:val="clear" w:color="auto" w:fill="767C97"/>
            <w:tcMar>
              <w:top w:w="15" w:type="dxa"/>
              <w:left w:w="15" w:type="dxa"/>
              <w:bottom w:w="0" w:type="dxa"/>
              <w:right w:w="15" w:type="dxa"/>
            </w:tcMar>
            <w:vAlign w:val="center"/>
            <w:hideMark/>
          </w:tcPr>
          <w:p w14:paraId="25C52165" w14:textId="7779F8B7"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169EE3E1" w14:textId="5DE203B1"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6898ED73" w14:textId="63FD3235"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shd w:val="clear" w:color="auto" w:fill="767C97"/>
            <w:tcMar>
              <w:top w:w="15" w:type="dxa"/>
              <w:left w:w="15" w:type="dxa"/>
              <w:bottom w:w="0" w:type="dxa"/>
              <w:right w:w="15" w:type="dxa"/>
            </w:tcMar>
            <w:vAlign w:val="center"/>
            <w:hideMark/>
          </w:tcPr>
          <w:p w14:paraId="4DDA5641" w14:textId="41642D6F" w:rsidR="00845909" w:rsidRPr="00C036F6" w:rsidRDefault="00845909" w:rsidP="00845909">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01F90763"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47F09D1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45</w:t>
            </w:r>
          </w:p>
        </w:tc>
        <w:tc>
          <w:tcPr>
            <w:tcW w:w="0" w:type="auto"/>
            <w:shd w:val="clear" w:color="auto" w:fill="auto"/>
            <w:noWrap/>
            <w:tcMar>
              <w:top w:w="15" w:type="dxa"/>
              <w:left w:w="15" w:type="dxa"/>
              <w:bottom w:w="0" w:type="dxa"/>
              <w:right w:w="15" w:type="dxa"/>
            </w:tcMar>
            <w:vAlign w:val="center"/>
            <w:hideMark/>
          </w:tcPr>
          <w:p w14:paraId="74C74FF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1D52F9E4"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134966CA" w14:textId="375903AD" w:rsidR="001A2059" w:rsidRPr="00C036F6" w:rsidRDefault="00845909" w:rsidP="00E85A9B">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pi banimi</w:t>
            </w:r>
          </w:p>
        </w:tc>
      </w:tr>
      <w:tr w:rsidR="001A2059" w:rsidRPr="00C036F6" w14:paraId="50B5AF88"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499D16B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89</w:t>
            </w:r>
          </w:p>
        </w:tc>
        <w:tc>
          <w:tcPr>
            <w:tcW w:w="0" w:type="auto"/>
            <w:shd w:val="clear" w:color="auto" w:fill="auto"/>
            <w:noWrap/>
            <w:tcMar>
              <w:top w:w="15" w:type="dxa"/>
              <w:left w:w="15" w:type="dxa"/>
              <w:bottom w:w="0" w:type="dxa"/>
              <w:right w:w="15" w:type="dxa"/>
            </w:tcMar>
            <w:vAlign w:val="center"/>
            <w:hideMark/>
          </w:tcPr>
          <w:p w14:paraId="2A7C40D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7BD0865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09BDC831" w14:textId="23C6CE96" w:rsidR="001A2059" w:rsidRPr="00C036F6" w:rsidRDefault="00F37815" w:rsidP="00F37815">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Objekt ndihm</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s –hangar </w:t>
            </w:r>
          </w:p>
        </w:tc>
      </w:tr>
      <w:tr w:rsidR="001A2059" w:rsidRPr="00C036F6" w14:paraId="4289C028" w14:textId="77777777" w:rsidTr="00E15C9A">
        <w:trPr>
          <w:trHeight w:val="285"/>
        </w:trPr>
        <w:tc>
          <w:tcPr>
            <w:tcW w:w="0" w:type="auto"/>
            <w:shd w:val="clear" w:color="auto" w:fill="auto"/>
            <w:noWrap/>
            <w:tcMar>
              <w:top w:w="15" w:type="dxa"/>
              <w:left w:w="15" w:type="dxa"/>
              <w:bottom w:w="0" w:type="dxa"/>
              <w:right w:w="15" w:type="dxa"/>
            </w:tcMar>
            <w:vAlign w:val="center"/>
            <w:hideMark/>
          </w:tcPr>
          <w:p w14:paraId="651BC2E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90</w:t>
            </w:r>
          </w:p>
        </w:tc>
        <w:tc>
          <w:tcPr>
            <w:tcW w:w="0" w:type="auto"/>
            <w:shd w:val="clear" w:color="auto" w:fill="auto"/>
            <w:noWrap/>
            <w:tcMar>
              <w:top w:w="15" w:type="dxa"/>
              <w:left w:w="15" w:type="dxa"/>
              <w:bottom w:w="0" w:type="dxa"/>
              <w:right w:w="15" w:type="dxa"/>
            </w:tcMar>
            <w:vAlign w:val="center"/>
            <w:hideMark/>
          </w:tcPr>
          <w:p w14:paraId="75120C15"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506689D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08C32C5E" w14:textId="3ED512C4" w:rsidR="001A2059" w:rsidRPr="00C036F6" w:rsidRDefault="00F37815"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Objekt ndihm</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s –hangar</w:t>
            </w:r>
          </w:p>
        </w:tc>
      </w:tr>
      <w:tr w:rsidR="001A2059" w:rsidRPr="00C036F6" w14:paraId="1D54F37D" w14:textId="77777777" w:rsidTr="00E15C9A">
        <w:trPr>
          <w:trHeight w:val="285"/>
        </w:trPr>
        <w:tc>
          <w:tcPr>
            <w:tcW w:w="0" w:type="auto"/>
            <w:vMerge w:val="restart"/>
            <w:shd w:val="clear" w:color="auto" w:fill="auto"/>
            <w:noWrap/>
            <w:tcMar>
              <w:top w:w="15" w:type="dxa"/>
              <w:left w:w="15" w:type="dxa"/>
              <w:bottom w:w="0" w:type="dxa"/>
              <w:right w:w="15" w:type="dxa"/>
            </w:tcMar>
            <w:vAlign w:val="center"/>
            <w:hideMark/>
          </w:tcPr>
          <w:p w14:paraId="399D863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130</w:t>
            </w:r>
          </w:p>
          <w:p w14:paraId="6B33A57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131</w:t>
            </w:r>
          </w:p>
        </w:tc>
        <w:tc>
          <w:tcPr>
            <w:tcW w:w="0" w:type="auto"/>
            <w:shd w:val="clear" w:color="auto" w:fill="auto"/>
            <w:noWrap/>
            <w:tcMar>
              <w:top w:w="15" w:type="dxa"/>
              <w:left w:w="15" w:type="dxa"/>
              <w:bottom w:w="0" w:type="dxa"/>
              <w:right w:w="15" w:type="dxa"/>
            </w:tcMar>
            <w:vAlign w:val="center"/>
            <w:hideMark/>
          </w:tcPr>
          <w:p w14:paraId="376038E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01749C7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shd w:val="clear" w:color="auto" w:fill="auto"/>
            <w:noWrap/>
            <w:tcMar>
              <w:top w:w="15" w:type="dxa"/>
              <w:left w:w="15" w:type="dxa"/>
              <w:bottom w:w="0" w:type="dxa"/>
              <w:right w:w="15" w:type="dxa"/>
            </w:tcMar>
            <w:vAlign w:val="center"/>
            <w:hideMark/>
          </w:tcPr>
          <w:p w14:paraId="71A335D4" w14:textId="4F5F0F71" w:rsidR="001A2059" w:rsidRPr="00C036F6" w:rsidRDefault="00845909" w:rsidP="00E85A9B">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pi banimi</w:t>
            </w:r>
          </w:p>
        </w:tc>
      </w:tr>
      <w:tr w:rsidR="001A2059" w:rsidRPr="00C036F6" w14:paraId="3738E66F" w14:textId="77777777" w:rsidTr="00E15C9A">
        <w:trPr>
          <w:trHeight w:val="285"/>
        </w:trPr>
        <w:tc>
          <w:tcPr>
            <w:tcW w:w="0" w:type="auto"/>
            <w:vMerge/>
            <w:vAlign w:val="center"/>
            <w:hideMark/>
          </w:tcPr>
          <w:p w14:paraId="5F0DCFF6" w14:textId="77777777" w:rsidR="001A2059" w:rsidRPr="00C036F6" w:rsidRDefault="001A2059" w:rsidP="00E85A9B">
            <w:pPr>
              <w:rPr>
                <w:rFonts w:ascii="Calibri" w:eastAsia="Times New Roman" w:hAnsi="Calibri" w:cs="Times New Roman"/>
                <w:color w:val="030F40"/>
                <w:sz w:val="20"/>
                <w:szCs w:val="20"/>
                <w:lang w:val="sq-AL" w:eastAsia="en-US"/>
              </w:rPr>
            </w:pPr>
          </w:p>
        </w:tc>
        <w:tc>
          <w:tcPr>
            <w:tcW w:w="0" w:type="auto"/>
            <w:shd w:val="clear" w:color="auto" w:fill="auto"/>
            <w:noWrap/>
            <w:tcMar>
              <w:top w:w="15" w:type="dxa"/>
              <w:left w:w="15" w:type="dxa"/>
              <w:bottom w:w="0" w:type="dxa"/>
              <w:right w:w="15" w:type="dxa"/>
            </w:tcMar>
            <w:vAlign w:val="center"/>
            <w:hideMark/>
          </w:tcPr>
          <w:p w14:paraId="2FEFEA2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shd w:val="clear" w:color="auto" w:fill="auto"/>
            <w:noWrap/>
            <w:tcMar>
              <w:top w:w="15" w:type="dxa"/>
              <w:left w:w="15" w:type="dxa"/>
              <w:bottom w:w="0" w:type="dxa"/>
              <w:right w:w="15" w:type="dxa"/>
            </w:tcMar>
            <w:vAlign w:val="center"/>
            <w:hideMark/>
          </w:tcPr>
          <w:p w14:paraId="21F5E50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shd w:val="clear" w:color="auto" w:fill="auto"/>
            <w:noWrap/>
            <w:tcMar>
              <w:top w:w="15" w:type="dxa"/>
              <w:left w:w="15" w:type="dxa"/>
              <w:bottom w:w="0" w:type="dxa"/>
              <w:right w:w="15" w:type="dxa"/>
            </w:tcMar>
            <w:vAlign w:val="center"/>
            <w:hideMark/>
          </w:tcPr>
          <w:p w14:paraId="71612798" w14:textId="1509C19A" w:rsidR="001A2059" w:rsidRPr="00C036F6" w:rsidRDefault="00F37815"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Objekt ndihm</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s –hangar</w:t>
            </w:r>
          </w:p>
        </w:tc>
      </w:tr>
      <w:tr w:rsidR="001A2059" w:rsidRPr="00C036F6" w14:paraId="473AB954" w14:textId="77777777" w:rsidTr="00E15C9A">
        <w:trPr>
          <w:trHeight w:val="300"/>
        </w:trPr>
        <w:tc>
          <w:tcPr>
            <w:tcW w:w="0" w:type="auto"/>
            <w:tcBorders>
              <w:bottom w:val="single" w:sz="4" w:space="0" w:color="AADC14"/>
            </w:tcBorders>
            <w:shd w:val="clear" w:color="auto" w:fill="auto"/>
            <w:noWrap/>
            <w:tcMar>
              <w:top w:w="15" w:type="dxa"/>
              <w:left w:w="15" w:type="dxa"/>
              <w:bottom w:w="0" w:type="dxa"/>
              <w:right w:w="15" w:type="dxa"/>
            </w:tcMar>
            <w:vAlign w:val="bottom"/>
            <w:hideMark/>
          </w:tcPr>
          <w:p w14:paraId="1CECFFAD"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bottom w:val="single" w:sz="4" w:space="0" w:color="AADC14"/>
            </w:tcBorders>
            <w:shd w:val="clear" w:color="auto" w:fill="E0E7C7"/>
            <w:noWrap/>
            <w:tcMar>
              <w:top w:w="15" w:type="dxa"/>
              <w:left w:w="15" w:type="dxa"/>
              <w:bottom w:w="0" w:type="dxa"/>
              <w:right w:w="15" w:type="dxa"/>
            </w:tcMar>
            <w:vAlign w:val="bottom"/>
            <w:hideMark/>
          </w:tcPr>
          <w:p w14:paraId="4B195109"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5</w:t>
            </w:r>
          </w:p>
        </w:tc>
        <w:tc>
          <w:tcPr>
            <w:tcW w:w="0" w:type="auto"/>
            <w:tcBorders>
              <w:bottom w:val="single" w:sz="4" w:space="0" w:color="AADC14"/>
            </w:tcBorders>
            <w:shd w:val="clear" w:color="auto" w:fill="auto"/>
            <w:noWrap/>
            <w:tcMar>
              <w:top w:w="15" w:type="dxa"/>
              <w:left w:w="15" w:type="dxa"/>
              <w:bottom w:w="0" w:type="dxa"/>
              <w:right w:w="15" w:type="dxa"/>
            </w:tcMar>
            <w:vAlign w:val="bottom"/>
            <w:hideMark/>
          </w:tcPr>
          <w:p w14:paraId="2546A129"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bottom w:val="single" w:sz="4" w:space="0" w:color="AADC14"/>
            </w:tcBorders>
            <w:shd w:val="clear" w:color="auto" w:fill="auto"/>
            <w:noWrap/>
            <w:tcMar>
              <w:top w:w="15" w:type="dxa"/>
              <w:left w:w="15" w:type="dxa"/>
              <w:bottom w:w="0" w:type="dxa"/>
              <w:right w:w="15" w:type="dxa"/>
            </w:tcMar>
            <w:vAlign w:val="bottom"/>
            <w:hideMark/>
          </w:tcPr>
          <w:p w14:paraId="21A16209"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F37815" w:rsidRPr="00C036F6" w14:paraId="58FF68A0" w14:textId="77777777" w:rsidTr="00E15C9A">
        <w:tblPrEx>
          <w:tblBorders>
            <w:top w:val="none" w:sz="0" w:space="0" w:color="auto"/>
            <w:left w:val="none" w:sz="0" w:space="0" w:color="auto"/>
            <w:bottom w:val="none" w:sz="0" w:space="0" w:color="auto"/>
            <w:right w:val="none" w:sz="0" w:space="0" w:color="auto"/>
          </w:tblBorders>
        </w:tblPrEx>
        <w:trPr>
          <w:trHeight w:val="345"/>
        </w:trPr>
        <w:tc>
          <w:tcPr>
            <w:tcW w:w="1680" w:type="dxa"/>
            <w:tcBorders>
              <w:top w:val="single" w:sz="4" w:space="0" w:color="AADC14"/>
              <w:left w:val="single" w:sz="4" w:space="0" w:color="AADC14"/>
            </w:tcBorders>
            <w:shd w:val="clear" w:color="000000" w:fill="FFFFFF"/>
            <w:tcMar>
              <w:top w:w="15" w:type="dxa"/>
              <w:left w:w="15" w:type="dxa"/>
              <w:bottom w:w="0" w:type="dxa"/>
              <w:right w:w="15" w:type="dxa"/>
            </w:tcMar>
            <w:vAlign w:val="center"/>
            <w:hideMark/>
          </w:tcPr>
          <w:p w14:paraId="32E49EFD" w14:textId="51C23736" w:rsidR="00F37815" w:rsidRPr="00C036F6" w:rsidRDefault="00F37815" w:rsidP="00F37815">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Komuna</w:t>
            </w:r>
          </w:p>
        </w:tc>
        <w:tc>
          <w:tcPr>
            <w:tcW w:w="2840" w:type="dxa"/>
            <w:tcBorders>
              <w:top w:val="single" w:sz="4" w:space="0" w:color="AADC14"/>
            </w:tcBorders>
            <w:shd w:val="clear" w:color="000000" w:fill="FFFFFF"/>
            <w:tcMar>
              <w:top w:w="15" w:type="dxa"/>
              <w:left w:w="15" w:type="dxa"/>
              <w:bottom w:w="0" w:type="dxa"/>
              <w:right w:w="15" w:type="dxa"/>
            </w:tcMar>
            <w:vAlign w:val="center"/>
            <w:hideMark/>
          </w:tcPr>
          <w:p w14:paraId="07B410BA" w14:textId="7EDA08BF"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Pej</w:t>
            </w:r>
            <w:r w:rsidR="00952125">
              <w:rPr>
                <w:rFonts w:ascii="Calibri" w:eastAsia="Times New Roman" w:hAnsi="Calibri" w:cs="Times New Roman"/>
                <w:b/>
                <w:bCs/>
                <w:color w:val="030F40"/>
                <w:sz w:val="20"/>
                <w:szCs w:val="20"/>
                <w:lang w:val="sq-AL" w:eastAsia="en-US"/>
              </w:rPr>
              <w:t>ë</w:t>
            </w:r>
          </w:p>
        </w:tc>
        <w:tc>
          <w:tcPr>
            <w:tcW w:w="1780" w:type="dxa"/>
            <w:tcBorders>
              <w:top w:val="single" w:sz="4" w:space="0" w:color="AADC14"/>
            </w:tcBorders>
            <w:shd w:val="clear" w:color="auto" w:fill="auto"/>
            <w:noWrap/>
            <w:tcMar>
              <w:top w:w="15" w:type="dxa"/>
              <w:left w:w="15" w:type="dxa"/>
              <w:bottom w:w="0" w:type="dxa"/>
              <w:right w:w="15" w:type="dxa"/>
            </w:tcMar>
            <w:vAlign w:val="bottom"/>
            <w:hideMark/>
          </w:tcPr>
          <w:p w14:paraId="21F2679E"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single" w:sz="4" w:space="0" w:color="AADC14"/>
              <w:right w:val="single" w:sz="4" w:space="0" w:color="AADC14"/>
            </w:tcBorders>
            <w:shd w:val="clear" w:color="auto" w:fill="auto"/>
            <w:noWrap/>
            <w:tcMar>
              <w:top w:w="15" w:type="dxa"/>
              <w:left w:w="15" w:type="dxa"/>
              <w:bottom w:w="0" w:type="dxa"/>
              <w:right w:w="15" w:type="dxa"/>
            </w:tcMar>
            <w:vAlign w:val="bottom"/>
            <w:hideMark/>
          </w:tcPr>
          <w:p w14:paraId="6B7DED24"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F37815" w:rsidRPr="00C036F6" w14:paraId="5163C44F" w14:textId="77777777" w:rsidTr="00E15C9A">
        <w:tblPrEx>
          <w:tblBorders>
            <w:top w:val="none" w:sz="0" w:space="0" w:color="auto"/>
            <w:left w:val="none" w:sz="0" w:space="0" w:color="auto"/>
            <w:bottom w:val="none" w:sz="0" w:space="0" w:color="auto"/>
            <w:right w:val="none" w:sz="0" w:space="0" w:color="auto"/>
          </w:tblBorders>
        </w:tblPrEx>
        <w:trPr>
          <w:trHeight w:val="345"/>
        </w:trPr>
        <w:tc>
          <w:tcPr>
            <w:tcW w:w="1680" w:type="dxa"/>
            <w:tcBorders>
              <w:top w:val="nil"/>
              <w:left w:val="single" w:sz="4" w:space="0" w:color="AADC14"/>
            </w:tcBorders>
            <w:shd w:val="clear" w:color="000000" w:fill="FFFFFF"/>
            <w:tcMar>
              <w:top w:w="15" w:type="dxa"/>
              <w:left w:w="15" w:type="dxa"/>
              <w:bottom w:w="0" w:type="dxa"/>
              <w:right w:w="15" w:type="dxa"/>
            </w:tcMar>
            <w:vAlign w:val="center"/>
            <w:hideMark/>
          </w:tcPr>
          <w:p w14:paraId="595DA75A" w14:textId="291127C4" w:rsidR="00F37815" w:rsidRPr="00C036F6" w:rsidRDefault="00F37815" w:rsidP="00F37815">
            <w:pP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Zona kadastrale </w:t>
            </w:r>
          </w:p>
        </w:tc>
        <w:tc>
          <w:tcPr>
            <w:tcW w:w="2840" w:type="dxa"/>
            <w:tcBorders>
              <w:top w:val="nil"/>
            </w:tcBorders>
            <w:shd w:val="clear" w:color="000000" w:fill="FFFFFF"/>
            <w:tcMar>
              <w:top w:w="15" w:type="dxa"/>
              <w:left w:w="15" w:type="dxa"/>
              <w:bottom w:w="0" w:type="dxa"/>
              <w:right w:w="15" w:type="dxa"/>
            </w:tcMar>
            <w:vAlign w:val="center"/>
            <w:hideMark/>
          </w:tcPr>
          <w:p w14:paraId="78EA10BE" w14:textId="77777777"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Kliqinë</w:t>
            </w:r>
          </w:p>
        </w:tc>
        <w:tc>
          <w:tcPr>
            <w:tcW w:w="0" w:type="auto"/>
            <w:tcBorders>
              <w:top w:val="nil"/>
            </w:tcBorders>
            <w:shd w:val="clear" w:color="auto" w:fill="auto"/>
            <w:noWrap/>
            <w:tcMar>
              <w:top w:w="15" w:type="dxa"/>
              <w:left w:w="15" w:type="dxa"/>
              <w:bottom w:w="0" w:type="dxa"/>
              <w:right w:w="15" w:type="dxa"/>
            </w:tcMar>
            <w:vAlign w:val="bottom"/>
            <w:hideMark/>
          </w:tcPr>
          <w:p w14:paraId="46913C30"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nil"/>
              <w:right w:val="single" w:sz="4" w:space="0" w:color="AADC14"/>
            </w:tcBorders>
            <w:shd w:val="clear" w:color="auto" w:fill="auto"/>
            <w:noWrap/>
            <w:tcMar>
              <w:top w:w="15" w:type="dxa"/>
              <w:left w:w="15" w:type="dxa"/>
              <w:bottom w:w="0" w:type="dxa"/>
              <w:right w:w="15" w:type="dxa"/>
            </w:tcMar>
            <w:vAlign w:val="bottom"/>
            <w:hideMark/>
          </w:tcPr>
          <w:p w14:paraId="4CBEDE52"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F37815" w:rsidRPr="00C036F6" w14:paraId="336E207B"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1680" w:type="dxa"/>
            <w:tcBorders>
              <w:left w:val="single" w:sz="4" w:space="0" w:color="AADC14"/>
            </w:tcBorders>
            <w:shd w:val="clear" w:color="auto" w:fill="767C97"/>
            <w:tcMar>
              <w:top w:w="15" w:type="dxa"/>
              <w:left w:w="15" w:type="dxa"/>
              <w:bottom w:w="0" w:type="dxa"/>
              <w:right w:w="15" w:type="dxa"/>
            </w:tcMar>
            <w:vAlign w:val="center"/>
            <w:hideMark/>
          </w:tcPr>
          <w:p w14:paraId="7B6EE057" w14:textId="39D24A55"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67A15B0B" w14:textId="2F5384D9"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342EB580" w14:textId="5FEBD8D0"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tcBorders>
              <w:right w:val="single" w:sz="4" w:space="0" w:color="AADC14"/>
            </w:tcBorders>
            <w:shd w:val="clear" w:color="auto" w:fill="767C97"/>
            <w:tcMar>
              <w:top w:w="15" w:type="dxa"/>
              <w:left w:w="15" w:type="dxa"/>
              <w:bottom w:w="0" w:type="dxa"/>
              <w:right w:w="15" w:type="dxa"/>
            </w:tcMar>
            <w:vAlign w:val="center"/>
            <w:hideMark/>
          </w:tcPr>
          <w:p w14:paraId="7EF5B6AE" w14:textId="7C9FDDB7" w:rsidR="00F37815" w:rsidRPr="00C036F6" w:rsidRDefault="00F37815" w:rsidP="00F37815">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030F52A8"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22E0DE7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22</w:t>
            </w:r>
          </w:p>
        </w:tc>
        <w:tc>
          <w:tcPr>
            <w:tcW w:w="0" w:type="auto"/>
            <w:tcBorders>
              <w:top w:val="nil"/>
            </w:tcBorders>
            <w:shd w:val="clear" w:color="auto" w:fill="auto"/>
            <w:noWrap/>
            <w:tcMar>
              <w:top w:w="15" w:type="dxa"/>
              <w:left w:w="15" w:type="dxa"/>
              <w:bottom w:w="0" w:type="dxa"/>
              <w:right w:w="15" w:type="dxa"/>
            </w:tcMar>
            <w:vAlign w:val="center"/>
            <w:hideMark/>
          </w:tcPr>
          <w:p w14:paraId="27C3FFA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w:t>
            </w:r>
          </w:p>
        </w:tc>
        <w:tc>
          <w:tcPr>
            <w:tcW w:w="0" w:type="auto"/>
            <w:tcBorders>
              <w:top w:val="nil"/>
            </w:tcBorders>
            <w:shd w:val="clear" w:color="auto" w:fill="auto"/>
            <w:noWrap/>
            <w:tcMar>
              <w:top w:w="15" w:type="dxa"/>
              <w:left w:w="15" w:type="dxa"/>
              <w:bottom w:w="0" w:type="dxa"/>
              <w:right w:w="15" w:type="dxa"/>
            </w:tcMar>
            <w:vAlign w:val="center"/>
            <w:hideMark/>
          </w:tcPr>
          <w:p w14:paraId="25349EB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EBA7B0B" w14:textId="395865AB" w:rsidR="001A2059" w:rsidRPr="00C036F6" w:rsidRDefault="00F37815" w:rsidP="00E85A9B">
            <w:pPr>
              <w:jc w:val="center"/>
              <w:rPr>
                <w:rFonts w:ascii="Calibri" w:eastAsia="Times New Roman" w:hAnsi="Calibri" w:cs="Times New Roman"/>
                <w:b/>
                <w:bCs/>
                <w:color w:val="030F40"/>
                <w:sz w:val="20"/>
                <w:szCs w:val="20"/>
                <w:lang w:val="sq-AL" w:eastAsia="en-US"/>
              </w:rPr>
            </w:pPr>
            <w:r w:rsidRPr="00D20C3D">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D20C3D">
              <w:rPr>
                <w:rFonts w:ascii="Calibri" w:eastAsia="Times New Roman" w:hAnsi="Calibri" w:cs="Times New Roman"/>
                <w:b/>
                <w:bCs/>
                <w:color w:val="030F40"/>
                <w:sz w:val="20"/>
                <w:szCs w:val="20"/>
                <w:lang w:val="sq-AL" w:eastAsia="en-US"/>
              </w:rPr>
              <w:t>pi banimi</w:t>
            </w:r>
          </w:p>
        </w:tc>
      </w:tr>
      <w:tr w:rsidR="001A2059" w:rsidRPr="00C036F6" w14:paraId="668F840A" w14:textId="77777777" w:rsidTr="00E15C9A">
        <w:tblPrEx>
          <w:tblBorders>
            <w:top w:val="none" w:sz="0" w:space="0" w:color="auto"/>
            <w:left w:val="none" w:sz="0" w:space="0" w:color="auto"/>
            <w:bottom w:val="none" w:sz="0" w:space="0" w:color="auto"/>
            <w:right w:val="none" w:sz="0" w:space="0" w:color="auto"/>
          </w:tblBorders>
        </w:tblPrEx>
        <w:trPr>
          <w:trHeight w:val="315"/>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7DE29BA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 </w:t>
            </w:r>
          </w:p>
        </w:tc>
        <w:tc>
          <w:tcPr>
            <w:tcW w:w="0" w:type="auto"/>
            <w:tcBorders>
              <w:top w:val="nil"/>
            </w:tcBorders>
            <w:shd w:val="clear" w:color="auto" w:fill="auto"/>
            <w:noWrap/>
            <w:tcMar>
              <w:top w:w="15" w:type="dxa"/>
              <w:left w:w="15" w:type="dxa"/>
              <w:bottom w:w="0" w:type="dxa"/>
              <w:right w:w="15" w:type="dxa"/>
            </w:tcMar>
            <w:vAlign w:val="bottom"/>
            <w:hideMark/>
          </w:tcPr>
          <w:p w14:paraId="797AE881"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 </w:t>
            </w:r>
          </w:p>
        </w:tc>
        <w:tc>
          <w:tcPr>
            <w:tcW w:w="0" w:type="auto"/>
            <w:tcBorders>
              <w:top w:val="nil"/>
            </w:tcBorders>
            <w:shd w:val="clear" w:color="auto" w:fill="auto"/>
            <w:noWrap/>
            <w:tcMar>
              <w:top w:w="15" w:type="dxa"/>
              <w:left w:w="15" w:type="dxa"/>
              <w:bottom w:w="0" w:type="dxa"/>
              <w:right w:w="15" w:type="dxa"/>
            </w:tcMar>
            <w:vAlign w:val="center"/>
            <w:hideMark/>
          </w:tcPr>
          <w:p w14:paraId="7B3697AB"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 </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7865703B"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 </w:t>
            </w:r>
          </w:p>
        </w:tc>
      </w:tr>
      <w:tr w:rsidR="001A2059" w:rsidRPr="00C036F6" w14:paraId="3F1686C4" w14:textId="77777777" w:rsidTr="00E15C9A">
        <w:tblPrEx>
          <w:tblBorders>
            <w:top w:val="none" w:sz="0" w:space="0" w:color="auto"/>
            <w:left w:val="none" w:sz="0" w:space="0" w:color="auto"/>
            <w:bottom w:val="none" w:sz="0" w:space="0" w:color="auto"/>
            <w:right w:val="none" w:sz="0" w:space="0" w:color="auto"/>
          </w:tblBorders>
        </w:tblPrEx>
        <w:trPr>
          <w:trHeight w:val="315"/>
        </w:trPr>
        <w:tc>
          <w:tcPr>
            <w:tcW w:w="0" w:type="auto"/>
            <w:tcBorders>
              <w:top w:val="nil"/>
              <w:left w:val="single" w:sz="4" w:space="0" w:color="AADC14"/>
            </w:tcBorders>
            <w:shd w:val="clear" w:color="auto" w:fill="auto"/>
            <w:noWrap/>
            <w:tcMar>
              <w:top w:w="15" w:type="dxa"/>
              <w:left w:w="15" w:type="dxa"/>
              <w:bottom w:w="0" w:type="dxa"/>
              <w:right w:w="15" w:type="dxa"/>
            </w:tcMar>
            <w:vAlign w:val="bottom"/>
            <w:hideMark/>
          </w:tcPr>
          <w:p w14:paraId="2AC9502C"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top w:val="nil"/>
            </w:tcBorders>
            <w:shd w:val="clear" w:color="auto" w:fill="E0E7C7"/>
            <w:noWrap/>
            <w:tcMar>
              <w:top w:w="15" w:type="dxa"/>
              <w:left w:w="15" w:type="dxa"/>
              <w:bottom w:w="0" w:type="dxa"/>
              <w:right w:w="15" w:type="dxa"/>
            </w:tcMar>
            <w:vAlign w:val="bottom"/>
            <w:hideMark/>
          </w:tcPr>
          <w:p w14:paraId="081567FA"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2</w:t>
            </w:r>
          </w:p>
        </w:tc>
        <w:tc>
          <w:tcPr>
            <w:tcW w:w="0" w:type="auto"/>
            <w:tcBorders>
              <w:top w:val="nil"/>
            </w:tcBorders>
            <w:shd w:val="clear" w:color="auto" w:fill="auto"/>
            <w:noWrap/>
            <w:tcMar>
              <w:top w:w="15" w:type="dxa"/>
              <w:left w:w="15" w:type="dxa"/>
              <w:bottom w:w="0" w:type="dxa"/>
              <w:right w:w="15" w:type="dxa"/>
            </w:tcMar>
            <w:vAlign w:val="bottom"/>
            <w:hideMark/>
          </w:tcPr>
          <w:p w14:paraId="384299F1"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top w:val="nil"/>
              <w:right w:val="single" w:sz="4" w:space="0" w:color="AADC14"/>
            </w:tcBorders>
            <w:shd w:val="clear" w:color="auto" w:fill="auto"/>
            <w:noWrap/>
            <w:tcMar>
              <w:top w:w="15" w:type="dxa"/>
              <w:left w:w="15" w:type="dxa"/>
              <w:bottom w:w="0" w:type="dxa"/>
              <w:right w:w="15" w:type="dxa"/>
            </w:tcMar>
            <w:vAlign w:val="bottom"/>
            <w:hideMark/>
          </w:tcPr>
          <w:p w14:paraId="6E188E43"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r w:rsidR="00F37815" w:rsidRPr="00C036F6" w14:paraId="09E5993F" w14:textId="77777777" w:rsidTr="00D15142">
        <w:tblPrEx>
          <w:tblBorders>
            <w:top w:val="none" w:sz="0" w:space="0" w:color="auto"/>
            <w:left w:val="none" w:sz="0" w:space="0" w:color="auto"/>
            <w:bottom w:val="none" w:sz="0" w:space="0" w:color="auto"/>
            <w:right w:val="none" w:sz="0" w:space="0" w:color="auto"/>
          </w:tblBorders>
        </w:tblPrEx>
        <w:trPr>
          <w:trHeight w:val="300"/>
        </w:trPr>
        <w:tc>
          <w:tcPr>
            <w:tcW w:w="1680" w:type="dxa"/>
            <w:tcBorders>
              <w:top w:val="single" w:sz="4" w:space="0" w:color="AADC14"/>
              <w:left w:val="single" w:sz="4" w:space="0" w:color="AADC14"/>
            </w:tcBorders>
            <w:shd w:val="clear" w:color="000000" w:fill="FFFFFF"/>
            <w:tcMar>
              <w:top w:w="15" w:type="dxa"/>
              <w:left w:w="15" w:type="dxa"/>
              <w:bottom w:w="0" w:type="dxa"/>
              <w:right w:w="15" w:type="dxa"/>
            </w:tcMar>
            <w:hideMark/>
          </w:tcPr>
          <w:p w14:paraId="5E3CF2BB" w14:textId="5364822A" w:rsidR="00F37815" w:rsidRPr="00C036F6" w:rsidRDefault="00F37815" w:rsidP="00F37815">
            <w:pPr>
              <w:rPr>
                <w:rFonts w:ascii="Calibri" w:eastAsia="Times New Roman" w:hAnsi="Calibri" w:cs="Times New Roman"/>
                <w:b/>
                <w:bCs/>
                <w:color w:val="030F40"/>
                <w:sz w:val="20"/>
                <w:szCs w:val="20"/>
                <w:lang w:val="sq-AL" w:eastAsia="en-US"/>
              </w:rPr>
            </w:pPr>
            <w:r w:rsidRPr="00416699">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416699">
              <w:rPr>
                <w:rFonts w:ascii="Calibri" w:eastAsia="Times New Roman" w:hAnsi="Calibri" w:cs="Times New Roman"/>
                <w:b/>
                <w:bCs/>
                <w:color w:val="030F40"/>
                <w:sz w:val="20"/>
                <w:szCs w:val="20"/>
                <w:lang w:val="sq-AL" w:eastAsia="en-US"/>
              </w:rPr>
              <w:t>pi banimi</w:t>
            </w:r>
          </w:p>
        </w:tc>
        <w:tc>
          <w:tcPr>
            <w:tcW w:w="2840" w:type="dxa"/>
            <w:tcBorders>
              <w:top w:val="single" w:sz="4" w:space="0" w:color="AADC14"/>
            </w:tcBorders>
            <w:shd w:val="clear" w:color="000000" w:fill="FFFFFF"/>
            <w:tcMar>
              <w:top w:w="15" w:type="dxa"/>
              <w:left w:w="15" w:type="dxa"/>
              <w:bottom w:w="0" w:type="dxa"/>
              <w:right w:w="15" w:type="dxa"/>
            </w:tcMar>
            <w:vAlign w:val="center"/>
            <w:hideMark/>
          </w:tcPr>
          <w:p w14:paraId="6338CE7E" w14:textId="780D49B8"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Pej</w:t>
            </w:r>
            <w:r w:rsidR="00952125">
              <w:rPr>
                <w:rFonts w:ascii="Calibri" w:eastAsia="Times New Roman" w:hAnsi="Calibri" w:cs="Times New Roman"/>
                <w:b/>
                <w:bCs/>
                <w:color w:val="030F40"/>
                <w:sz w:val="20"/>
                <w:szCs w:val="20"/>
                <w:lang w:val="sq-AL" w:eastAsia="en-US"/>
              </w:rPr>
              <w:t>ë</w:t>
            </w:r>
          </w:p>
        </w:tc>
        <w:tc>
          <w:tcPr>
            <w:tcW w:w="0" w:type="auto"/>
            <w:tcBorders>
              <w:top w:val="single" w:sz="4" w:space="0" w:color="AADC14"/>
            </w:tcBorders>
            <w:shd w:val="clear" w:color="auto" w:fill="auto"/>
            <w:noWrap/>
            <w:tcMar>
              <w:top w:w="15" w:type="dxa"/>
              <w:left w:w="15" w:type="dxa"/>
              <w:bottom w:w="0" w:type="dxa"/>
              <w:right w:w="15" w:type="dxa"/>
            </w:tcMar>
            <w:vAlign w:val="bottom"/>
            <w:hideMark/>
          </w:tcPr>
          <w:p w14:paraId="15569A75"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single" w:sz="4" w:space="0" w:color="AADC14"/>
              <w:right w:val="single" w:sz="4" w:space="0" w:color="AADC14"/>
            </w:tcBorders>
            <w:shd w:val="clear" w:color="auto" w:fill="auto"/>
            <w:noWrap/>
            <w:tcMar>
              <w:top w:w="15" w:type="dxa"/>
              <w:left w:w="15" w:type="dxa"/>
              <w:bottom w:w="0" w:type="dxa"/>
              <w:right w:w="15" w:type="dxa"/>
            </w:tcMar>
            <w:vAlign w:val="bottom"/>
            <w:hideMark/>
          </w:tcPr>
          <w:p w14:paraId="36703673"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F37815" w:rsidRPr="00C036F6" w14:paraId="5DB34736" w14:textId="77777777" w:rsidTr="00D15142">
        <w:tblPrEx>
          <w:tblBorders>
            <w:top w:val="none" w:sz="0" w:space="0" w:color="auto"/>
            <w:left w:val="none" w:sz="0" w:space="0" w:color="auto"/>
            <w:bottom w:val="none" w:sz="0" w:space="0" w:color="auto"/>
            <w:right w:val="none" w:sz="0" w:space="0" w:color="auto"/>
          </w:tblBorders>
        </w:tblPrEx>
        <w:trPr>
          <w:trHeight w:val="300"/>
        </w:trPr>
        <w:tc>
          <w:tcPr>
            <w:tcW w:w="1680" w:type="dxa"/>
            <w:tcBorders>
              <w:top w:val="nil"/>
              <w:left w:val="single" w:sz="4" w:space="0" w:color="AADC14"/>
            </w:tcBorders>
            <w:shd w:val="clear" w:color="000000" w:fill="FFFFFF"/>
            <w:tcMar>
              <w:top w:w="15" w:type="dxa"/>
              <w:left w:w="15" w:type="dxa"/>
              <w:bottom w:w="0" w:type="dxa"/>
              <w:right w:w="15" w:type="dxa"/>
            </w:tcMar>
            <w:hideMark/>
          </w:tcPr>
          <w:p w14:paraId="4834B398" w14:textId="07617124" w:rsidR="00F37815" w:rsidRPr="00C036F6" w:rsidRDefault="00F37815" w:rsidP="00F37815">
            <w:pPr>
              <w:rPr>
                <w:rFonts w:ascii="Calibri" w:eastAsia="Times New Roman" w:hAnsi="Calibri" w:cs="Times New Roman"/>
                <w:b/>
                <w:bCs/>
                <w:color w:val="030F40"/>
                <w:sz w:val="20"/>
                <w:szCs w:val="20"/>
                <w:lang w:val="sq-AL" w:eastAsia="en-US"/>
              </w:rPr>
            </w:pPr>
            <w:r w:rsidRPr="00416699">
              <w:rPr>
                <w:rFonts w:ascii="Calibri" w:eastAsia="Times New Roman" w:hAnsi="Calibri" w:cs="Times New Roman"/>
                <w:b/>
                <w:bCs/>
                <w:color w:val="030F40"/>
                <w:sz w:val="20"/>
                <w:szCs w:val="20"/>
                <w:lang w:val="sq-AL" w:eastAsia="en-US"/>
              </w:rPr>
              <w:t>Sht</w:t>
            </w:r>
            <w:r w:rsidR="00952125">
              <w:rPr>
                <w:rFonts w:ascii="Calibri" w:eastAsia="Times New Roman" w:hAnsi="Calibri" w:cs="Times New Roman"/>
                <w:b/>
                <w:bCs/>
                <w:color w:val="030F40"/>
                <w:sz w:val="20"/>
                <w:szCs w:val="20"/>
                <w:lang w:val="sq-AL" w:eastAsia="en-US"/>
              </w:rPr>
              <w:t>ë</w:t>
            </w:r>
            <w:r w:rsidRPr="00416699">
              <w:rPr>
                <w:rFonts w:ascii="Calibri" w:eastAsia="Times New Roman" w:hAnsi="Calibri" w:cs="Times New Roman"/>
                <w:b/>
                <w:bCs/>
                <w:color w:val="030F40"/>
                <w:sz w:val="20"/>
                <w:szCs w:val="20"/>
                <w:lang w:val="sq-AL" w:eastAsia="en-US"/>
              </w:rPr>
              <w:t>pi banimi</w:t>
            </w:r>
          </w:p>
        </w:tc>
        <w:tc>
          <w:tcPr>
            <w:tcW w:w="2840" w:type="dxa"/>
            <w:tcBorders>
              <w:top w:val="nil"/>
            </w:tcBorders>
            <w:shd w:val="clear" w:color="000000" w:fill="FFFFFF"/>
            <w:tcMar>
              <w:top w:w="15" w:type="dxa"/>
              <w:left w:w="15" w:type="dxa"/>
              <w:bottom w:w="0" w:type="dxa"/>
              <w:right w:w="15" w:type="dxa"/>
            </w:tcMar>
            <w:vAlign w:val="center"/>
            <w:hideMark/>
          </w:tcPr>
          <w:p w14:paraId="28DAA06B" w14:textId="77777777" w:rsidR="00F37815" w:rsidRPr="00C036F6" w:rsidRDefault="00F37815" w:rsidP="00F37815">
            <w:pP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Ramun</w:t>
            </w:r>
          </w:p>
        </w:tc>
        <w:tc>
          <w:tcPr>
            <w:tcW w:w="0" w:type="auto"/>
            <w:tcBorders>
              <w:top w:val="nil"/>
            </w:tcBorders>
            <w:shd w:val="clear" w:color="auto" w:fill="auto"/>
            <w:noWrap/>
            <w:tcMar>
              <w:top w:w="15" w:type="dxa"/>
              <w:left w:w="15" w:type="dxa"/>
              <w:bottom w:w="0" w:type="dxa"/>
              <w:right w:w="15" w:type="dxa"/>
            </w:tcMar>
            <w:vAlign w:val="bottom"/>
            <w:hideMark/>
          </w:tcPr>
          <w:p w14:paraId="6648E64F" w14:textId="77777777" w:rsidR="00F37815" w:rsidRPr="00C036F6" w:rsidRDefault="00F37815" w:rsidP="00F37815">
            <w:pPr>
              <w:rPr>
                <w:rFonts w:ascii="Calibri" w:eastAsia="Times New Roman" w:hAnsi="Calibri" w:cs="Times New Roman"/>
                <w:b/>
                <w:bCs/>
                <w:color w:val="030F40"/>
                <w:sz w:val="20"/>
                <w:szCs w:val="20"/>
                <w:lang w:val="sq-AL" w:eastAsia="en-US"/>
              </w:rPr>
            </w:pPr>
          </w:p>
        </w:tc>
        <w:tc>
          <w:tcPr>
            <w:tcW w:w="2767" w:type="dxa"/>
            <w:tcBorders>
              <w:top w:val="nil"/>
              <w:right w:val="single" w:sz="4" w:space="0" w:color="AADC14"/>
            </w:tcBorders>
            <w:shd w:val="clear" w:color="auto" w:fill="auto"/>
            <w:noWrap/>
            <w:tcMar>
              <w:top w:w="15" w:type="dxa"/>
              <w:left w:w="15" w:type="dxa"/>
              <w:bottom w:w="0" w:type="dxa"/>
              <w:right w:w="15" w:type="dxa"/>
            </w:tcMar>
            <w:vAlign w:val="bottom"/>
            <w:hideMark/>
          </w:tcPr>
          <w:p w14:paraId="15B862CE" w14:textId="77777777" w:rsidR="00F37815" w:rsidRPr="00C036F6" w:rsidRDefault="00F37815" w:rsidP="00F37815">
            <w:pPr>
              <w:rPr>
                <w:rFonts w:ascii="Times New Roman" w:eastAsia="Times New Roman" w:hAnsi="Times New Roman" w:cs="Times New Roman"/>
                <w:color w:val="030F40"/>
                <w:sz w:val="20"/>
                <w:szCs w:val="20"/>
                <w:lang w:val="sq-AL" w:eastAsia="en-US"/>
              </w:rPr>
            </w:pPr>
          </w:p>
        </w:tc>
      </w:tr>
      <w:tr w:rsidR="0070398D" w:rsidRPr="00C036F6" w14:paraId="26916E5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1680" w:type="dxa"/>
            <w:tcBorders>
              <w:left w:val="single" w:sz="4" w:space="0" w:color="AADC14"/>
            </w:tcBorders>
            <w:shd w:val="clear" w:color="auto" w:fill="767C97"/>
            <w:tcMar>
              <w:top w:w="15" w:type="dxa"/>
              <w:left w:w="15" w:type="dxa"/>
              <w:bottom w:w="0" w:type="dxa"/>
              <w:right w:w="15" w:type="dxa"/>
            </w:tcMar>
            <w:vAlign w:val="center"/>
            <w:hideMark/>
          </w:tcPr>
          <w:p w14:paraId="41BFBC4E" w14:textId="65B50453"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w:t>
            </w:r>
          </w:p>
        </w:tc>
        <w:tc>
          <w:tcPr>
            <w:tcW w:w="2840" w:type="dxa"/>
            <w:shd w:val="clear" w:color="auto" w:fill="767C97"/>
            <w:tcMar>
              <w:top w:w="15" w:type="dxa"/>
              <w:left w:w="15" w:type="dxa"/>
              <w:bottom w:w="0" w:type="dxa"/>
              <w:right w:w="15" w:type="dxa"/>
            </w:tcMar>
            <w:vAlign w:val="center"/>
            <w:hideMark/>
          </w:tcPr>
          <w:p w14:paraId="73A7E66E" w14:textId="2C221F86"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sidRPr="00C036F6">
              <w:rPr>
                <w:rFonts w:ascii="Calibri" w:eastAsia="Times New Roman" w:hAnsi="Calibri" w:cs="Times New Roman"/>
                <w:b/>
                <w:bCs/>
                <w:color w:val="FFFFFF" w:themeColor="background1"/>
                <w:sz w:val="20"/>
                <w:szCs w:val="20"/>
                <w:lang w:val="sq-AL" w:eastAsia="en-US"/>
              </w:rPr>
              <w:t>N</w:t>
            </w:r>
            <w:r>
              <w:rPr>
                <w:rFonts w:ascii="Calibri" w:eastAsia="Times New Roman" w:hAnsi="Calibri" w:cs="Times New Roman"/>
                <w:b/>
                <w:bCs/>
                <w:color w:val="FFFFFF" w:themeColor="background1"/>
                <w:sz w:val="20"/>
                <w:szCs w:val="20"/>
                <w:lang w:val="sq-AL" w:eastAsia="en-US"/>
              </w:rPr>
              <w:t>r</w:t>
            </w:r>
            <w:r w:rsidRPr="00C036F6">
              <w:rPr>
                <w:rFonts w:ascii="Calibri" w:eastAsia="Times New Roman" w:hAnsi="Calibri" w:cs="Times New Roman"/>
                <w:b/>
                <w:bCs/>
                <w:color w:val="FFFFFF" w:themeColor="background1"/>
                <w:sz w:val="20"/>
                <w:szCs w:val="20"/>
                <w:lang w:val="sq-AL" w:eastAsia="en-US"/>
              </w:rPr>
              <w:t xml:space="preserve">. </w:t>
            </w:r>
            <w:r>
              <w:rPr>
                <w:rFonts w:ascii="Calibri" w:eastAsia="Times New Roman" w:hAnsi="Calibri" w:cs="Times New Roman"/>
                <w:b/>
                <w:bCs/>
                <w:color w:val="FFFFFF" w:themeColor="background1"/>
                <w:sz w:val="20"/>
                <w:szCs w:val="20"/>
                <w:lang w:val="sq-AL" w:eastAsia="en-US"/>
              </w:rPr>
              <w:t>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rtesave </w:t>
            </w:r>
          </w:p>
        </w:tc>
        <w:tc>
          <w:tcPr>
            <w:tcW w:w="1780" w:type="dxa"/>
            <w:shd w:val="clear" w:color="auto" w:fill="767C97"/>
            <w:tcMar>
              <w:top w:w="15" w:type="dxa"/>
              <w:left w:w="15" w:type="dxa"/>
              <w:bottom w:w="0" w:type="dxa"/>
              <w:right w:w="15" w:type="dxa"/>
            </w:tcMar>
            <w:vAlign w:val="center"/>
            <w:hideMark/>
          </w:tcPr>
          <w:p w14:paraId="0B4011F6" w14:textId="05577B01"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Kate</w:t>
            </w:r>
          </w:p>
        </w:tc>
        <w:tc>
          <w:tcPr>
            <w:tcW w:w="2767" w:type="dxa"/>
            <w:tcBorders>
              <w:right w:val="single" w:sz="4" w:space="0" w:color="AADC14"/>
            </w:tcBorders>
            <w:shd w:val="clear" w:color="auto" w:fill="767C97"/>
            <w:tcMar>
              <w:top w:w="15" w:type="dxa"/>
              <w:left w:w="15" w:type="dxa"/>
              <w:bottom w:w="0" w:type="dxa"/>
              <w:right w:w="15" w:type="dxa"/>
            </w:tcMar>
            <w:vAlign w:val="center"/>
            <w:hideMark/>
          </w:tcPr>
          <w:p w14:paraId="33FDB18E" w14:textId="27B53BAB" w:rsidR="0070398D" w:rsidRPr="00C036F6" w:rsidRDefault="0070398D" w:rsidP="0070398D">
            <w:pPr>
              <w:jc w:val="center"/>
              <w:rPr>
                <w:rFonts w:ascii="Calibri" w:eastAsia="Times New Roman" w:hAnsi="Calibri" w:cs="Times New Roman"/>
                <w:b/>
                <w:bCs/>
                <w:color w:val="FFFFFF" w:themeColor="background1"/>
                <w:sz w:val="20"/>
                <w:szCs w:val="20"/>
                <w:lang w:val="sq-AL" w:eastAsia="en-US"/>
              </w:rPr>
            </w:pPr>
            <w:r>
              <w:rPr>
                <w:rFonts w:ascii="Calibri" w:eastAsia="Times New Roman" w:hAnsi="Calibri" w:cs="Times New Roman"/>
                <w:b/>
                <w:bCs/>
                <w:color w:val="FFFFFF" w:themeColor="background1"/>
                <w:sz w:val="20"/>
                <w:szCs w:val="20"/>
                <w:lang w:val="sq-AL" w:eastAsia="en-US"/>
              </w:rPr>
              <w:t>P</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rshkrim i nd</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rtes</w:t>
            </w:r>
            <w:r w:rsidR="00952125">
              <w:rPr>
                <w:rFonts w:ascii="Calibri" w:eastAsia="Times New Roman" w:hAnsi="Calibri" w:cs="Times New Roman"/>
                <w:b/>
                <w:bCs/>
                <w:color w:val="FFFFFF" w:themeColor="background1"/>
                <w:sz w:val="20"/>
                <w:szCs w:val="20"/>
                <w:lang w:val="sq-AL" w:eastAsia="en-US"/>
              </w:rPr>
              <w:t>ë</w:t>
            </w:r>
            <w:r>
              <w:rPr>
                <w:rFonts w:ascii="Calibri" w:eastAsia="Times New Roman" w:hAnsi="Calibri" w:cs="Times New Roman"/>
                <w:b/>
                <w:bCs/>
                <w:color w:val="FFFFFF" w:themeColor="background1"/>
                <w:sz w:val="20"/>
                <w:szCs w:val="20"/>
                <w:lang w:val="sq-AL" w:eastAsia="en-US"/>
              </w:rPr>
              <w:t xml:space="preserve">s </w:t>
            </w:r>
          </w:p>
        </w:tc>
      </w:tr>
      <w:tr w:rsidR="001A2059" w:rsidRPr="00C036F6" w14:paraId="51C6F902"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34433D66"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13</w:t>
            </w:r>
          </w:p>
        </w:tc>
        <w:tc>
          <w:tcPr>
            <w:tcW w:w="0" w:type="auto"/>
            <w:tcBorders>
              <w:top w:val="nil"/>
            </w:tcBorders>
            <w:shd w:val="clear" w:color="auto" w:fill="auto"/>
            <w:noWrap/>
            <w:tcMar>
              <w:top w:w="15" w:type="dxa"/>
              <w:left w:w="15" w:type="dxa"/>
              <w:bottom w:w="0" w:type="dxa"/>
              <w:right w:w="15" w:type="dxa"/>
            </w:tcMar>
            <w:vAlign w:val="center"/>
            <w:hideMark/>
          </w:tcPr>
          <w:p w14:paraId="12974F9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w:t>
            </w:r>
          </w:p>
        </w:tc>
        <w:tc>
          <w:tcPr>
            <w:tcW w:w="0" w:type="auto"/>
            <w:tcBorders>
              <w:top w:val="nil"/>
            </w:tcBorders>
            <w:shd w:val="clear" w:color="auto" w:fill="auto"/>
            <w:noWrap/>
            <w:tcMar>
              <w:top w:w="15" w:type="dxa"/>
              <w:left w:w="15" w:type="dxa"/>
              <w:bottom w:w="0" w:type="dxa"/>
              <w:right w:w="15" w:type="dxa"/>
            </w:tcMar>
            <w:vAlign w:val="center"/>
            <w:hideMark/>
          </w:tcPr>
          <w:p w14:paraId="51D43B87"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55FC7951"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 xml:space="preserve">Motel </w:t>
            </w:r>
          </w:p>
        </w:tc>
      </w:tr>
      <w:tr w:rsidR="001A2059" w:rsidRPr="00C036F6" w14:paraId="0E9FB38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594BA0B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25</w:t>
            </w:r>
          </w:p>
        </w:tc>
        <w:tc>
          <w:tcPr>
            <w:tcW w:w="0" w:type="auto"/>
            <w:tcBorders>
              <w:top w:val="nil"/>
            </w:tcBorders>
            <w:shd w:val="clear" w:color="auto" w:fill="auto"/>
            <w:noWrap/>
            <w:tcMar>
              <w:top w:w="15" w:type="dxa"/>
              <w:left w:w="15" w:type="dxa"/>
              <w:bottom w:w="0" w:type="dxa"/>
              <w:right w:w="15" w:type="dxa"/>
            </w:tcMar>
            <w:vAlign w:val="center"/>
            <w:hideMark/>
          </w:tcPr>
          <w:p w14:paraId="4562326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top w:val="nil"/>
            </w:tcBorders>
            <w:shd w:val="clear" w:color="auto" w:fill="auto"/>
            <w:noWrap/>
            <w:tcMar>
              <w:top w:w="15" w:type="dxa"/>
              <w:left w:w="15" w:type="dxa"/>
              <w:bottom w:w="0" w:type="dxa"/>
              <w:right w:w="15" w:type="dxa"/>
            </w:tcMar>
            <w:vAlign w:val="center"/>
            <w:hideMark/>
          </w:tcPr>
          <w:p w14:paraId="6335492D"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P+0</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0E452B6D" w14:textId="66056451"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tregtare –magazin</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w:t>
            </w:r>
          </w:p>
        </w:tc>
      </w:tr>
      <w:tr w:rsidR="001A2059" w:rsidRPr="00C036F6" w14:paraId="7BA07F47"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1FB77ECA"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32</w:t>
            </w:r>
          </w:p>
        </w:tc>
        <w:tc>
          <w:tcPr>
            <w:tcW w:w="0" w:type="auto"/>
            <w:tcBorders>
              <w:top w:val="nil"/>
            </w:tcBorders>
            <w:shd w:val="clear" w:color="auto" w:fill="auto"/>
            <w:noWrap/>
            <w:tcMar>
              <w:top w:w="15" w:type="dxa"/>
              <w:left w:w="15" w:type="dxa"/>
              <w:bottom w:w="0" w:type="dxa"/>
              <w:right w:w="15" w:type="dxa"/>
            </w:tcMar>
            <w:vAlign w:val="center"/>
            <w:hideMark/>
          </w:tcPr>
          <w:p w14:paraId="5D87D41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hideMark/>
          </w:tcPr>
          <w:p w14:paraId="3EDF4AF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D348363" w14:textId="77777777" w:rsidR="001A2059" w:rsidRDefault="0070398D"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Themele</w:t>
            </w:r>
          </w:p>
          <w:p w14:paraId="174CE2AB" w14:textId="0842293B" w:rsidR="0070398D" w:rsidRPr="00C036F6" w:rsidRDefault="0070398D" w:rsidP="00E85A9B">
            <w:pPr>
              <w:jc w:val="center"/>
              <w:rPr>
                <w:rFonts w:ascii="Calibri" w:eastAsia="Times New Roman" w:hAnsi="Calibri" w:cs="Times New Roman"/>
                <w:b/>
                <w:bCs/>
                <w:color w:val="030F40"/>
                <w:sz w:val="20"/>
                <w:szCs w:val="20"/>
                <w:lang w:val="sq-AL" w:eastAsia="en-US"/>
              </w:rPr>
            </w:pPr>
          </w:p>
        </w:tc>
      </w:tr>
      <w:tr w:rsidR="001A2059" w:rsidRPr="00C036F6" w14:paraId="3D3A15F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573FB9BB" w14:textId="12A16DB2"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33</w:t>
            </w:r>
          </w:p>
        </w:tc>
        <w:tc>
          <w:tcPr>
            <w:tcW w:w="0" w:type="auto"/>
            <w:tcBorders>
              <w:top w:val="nil"/>
            </w:tcBorders>
            <w:shd w:val="clear" w:color="auto" w:fill="auto"/>
            <w:noWrap/>
            <w:tcMar>
              <w:top w:w="15" w:type="dxa"/>
              <w:left w:w="15" w:type="dxa"/>
              <w:bottom w:w="0" w:type="dxa"/>
              <w:right w:w="15" w:type="dxa"/>
            </w:tcMar>
            <w:vAlign w:val="center"/>
            <w:hideMark/>
          </w:tcPr>
          <w:p w14:paraId="42C52D5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hideMark/>
          </w:tcPr>
          <w:p w14:paraId="2169972F"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AD9B678" w14:textId="4F43FCC4"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Themele </w:t>
            </w:r>
          </w:p>
        </w:tc>
      </w:tr>
      <w:tr w:rsidR="001A2059" w:rsidRPr="00C036F6" w14:paraId="7BED266A"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7869DF6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34</w:t>
            </w:r>
          </w:p>
        </w:tc>
        <w:tc>
          <w:tcPr>
            <w:tcW w:w="0" w:type="auto"/>
            <w:tcBorders>
              <w:top w:val="nil"/>
            </w:tcBorders>
            <w:shd w:val="clear" w:color="auto" w:fill="auto"/>
            <w:noWrap/>
            <w:tcMar>
              <w:top w:w="15" w:type="dxa"/>
              <w:left w:w="15" w:type="dxa"/>
              <w:bottom w:w="0" w:type="dxa"/>
              <w:right w:w="15" w:type="dxa"/>
            </w:tcMar>
            <w:vAlign w:val="center"/>
            <w:hideMark/>
          </w:tcPr>
          <w:p w14:paraId="10AB51A0"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top w:val="nil"/>
            </w:tcBorders>
            <w:shd w:val="clear" w:color="auto" w:fill="auto"/>
            <w:noWrap/>
            <w:tcMar>
              <w:top w:w="15" w:type="dxa"/>
              <w:left w:w="15" w:type="dxa"/>
              <w:bottom w:w="0" w:type="dxa"/>
              <w:right w:w="15" w:type="dxa"/>
            </w:tcMar>
            <w:vAlign w:val="center"/>
            <w:hideMark/>
          </w:tcPr>
          <w:p w14:paraId="17672265"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6A9F4A2A" w14:textId="316F46D5"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banimi </w:t>
            </w:r>
            <w:r w:rsidR="001A2059" w:rsidRPr="00C036F6">
              <w:rPr>
                <w:rFonts w:ascii="Calibri" w:eastAsia="Times New Roman" w:hAnsi="Calibri" w:cs="Times New Roman"/>
                <w:b/>
                <w:bCs/>
                <w:color w:val="030F40"/>
                <w:sz w:val="20"/>
                <w:szCs w:val="20"/>
                <w:lang w:val="sq-AL" w:eastAsia="en-US"/>
              </w:rPr>
              <w:t xml:space="preserve">&amp; </w:t>
            </w:r>
            <w:r>
              <w:rPr>
                <w:rFonts w:ascii="Calibri" w:eastAsia="Times New Roman" w:hAnsi="Calibri" w:cs="Times New Roman"/>
                <w:b/>
                <w:bCs/>
                <w:color w:val="030F40"/>
                <w:sz w:val="20"/>
                <w:szCs w:val="20"/>
                <w:lang w:val="sq-AL" w:eastAsia="en-US"/>
              </w:rPr>
              <w:t xml:space="preserve">tregtare </w:t>
            </w:r>
          </w:p>
        </w:tc>
      </w:tr>
      <w:tr w:rsidR="001A2059" w:rsidRPr="00C036F6" w14:paraId="0BFEE1C9"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tcPr>
          <w:p w14:paraId="53E7A5B2"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35</w:t>
            </w:r>
          </w:p>
        </w:tc>
        <w:tc>
          <w:tcPr>
            <w:tcW w:w="0" w:type="auto"/>
            <w:tcBorders>
              <w:top w:val="nil"/>
            </w:tcBorders>
            <w:shd w:val="clear" w:color="auto" w:fill="auto"/>
            <w:noWrap/>
            <w:tcMar>
              <w:top w:w="15" w:type="dxa"/>
              <w:left w:w="15" w:type="dxa"/>
              <w:bottom w:w="0" w:type="dxa"/>
              <w:right w:w="15" w:type="dxa"/>
            </w:tcMar>
            <w:vAlign w:val="center"/>
          </w:tcPr>
          <w:p w14:paraId="78CC7ACC"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tcPr>
          <w:p w14:paraId="578FDBD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tcPr>
          <w:p w14:paraId="44F1D17F"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NA</w:t>
            </w:r>
          </w:p>
        </w:tc>
      </w:tr>
      <w:tr w:rsidR="001A2059" w:rsidRPr="00C036F6" w14:paraId="3C70C3F8"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tcPr>
          <w:p w14:paraId="4C289E0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36</w:t>
            </w:r>
          </w:p>
        </w:tc>
        <w:tc>
          <w:tcPr>
            <w:tcW w:w="0" w:type="auto"/>
            <w:tcBorders>
              <w:top w:val="nil"/>
            </w:tcBorders>
            <w:shd w:val="clear" w:color="auto" w:fill="auto"/>
            <w:noWrap/>
            <w:tcMar>
              <w:top w:w="15" w:type="dxa"/>
              <w:left w:w="15" w:type="dxa"/>
              <w:bottom w:w="0" w:type="dxa"/>
              <w:right w:w="15" w:type="dxa"/>
            </w:tcMar>
            <w:vAlign w:val="center"/>
          </w:tcPr>
          <w:p w14:paraId="4D4373B8"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0</w:t>
            </w:r>
          </w:p>
        </w:tc>
        <w:tc>
          <w:tcPr>
            <w:tcW w:w="0" w:type="auto"/>
            <w:tcBorders>
              <w:top w:val="nil"/>
            </w:tcBorders>
            <w:shd w:val="clear" w:color="auto" w:fill="auto"/>
            <w:noWrap/>
            <w:tcMar>
              <w:top w:w="15" w:type="dxa"/>
              <w:left w:w="15" w:type="dxa"/>
              <w:bottom w:w="0" w:type="dxa"/>
              <w:right w:w="15" w:type="dxa"/>
            </w:tcMar>
            <w:vAlign w:val="center"/>
          </w:tcPr>
          <w:p w14:paraId="2FBB3961"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NA</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tcPr>
          <w:p w14:paraId="3C95086B" w14:textId="74D8B3F8" w:rsidR="001A2059" w:rsidRPr="00C036F6" w:rsidRDefault="0070398D" w:rsidP="00E85A9B">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 xml:space="preserve">Mure </w:t>
            </w:r>
          </w:p>
        </w:tc>
      </w:tr>
      <w:tr w:rsidR="001A2059" w:rsidRPr="00C036F6" w14:paraId="3065C1EB"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top w:val="nil"/>
              <w:left w:val="single" w:sz="4" w:space="0" w:color="AADC14"/>
            </w:tcBorders>
            <w:shd w:val="clear" w:color="auto" w:fill="auto"/>
            <w:noWrap/>
            <w:tcMar>
              <w:top w:w="15" w:type="dxa"/>
              <w:left w:w="15" w:type="dxa"/>
              <w:bottom w:w="0" w:type="dxa"/>
              <w:right w:w="15" w:type="dxa"/>
            </w:tcMar>
            <w:vAlign w:val="center"/>
            <w:hideMark/>
          </w:tcPr>
          <w:p w14:paraId="4D1AC56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37</w:t>
            </w:r>
          </w:p>
        </w:tc>
        <w:tc>
          <w:tcPr>
            <w:tcW w:w="0" w:type="auto"/>
            <w:tcBorders>
              <w:top w:val="nil"/>
            </w:tcBorders>
            <w:shd w:val="clear" w:color="auto" w:fill="auto"/>
            <w:noWrap/>
            <w:tcMar>
              <w:top w:w="15" w:type="dxa"/>
              <w:left w:w="15" w:type="dxa"/>
              <w:bottom w:w="0" w:type="dxa"/>
              <w:right w:w="15" w:type="dxa"/>
            </w:tcMar>
            <w:vAlign w:val="center"/>
            <w:hideMark/>
          </w:tcPr>
          <w:p w14:paraId="1714D99E"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1</w:t>
            </w:r>
          </w:p>
        </w:tc>
        <w:tc>
          <w:tcPr>
            <w:tcW w:w="0" w:type="auto"/>
            <w:tcBorders>
              <w:top w:val="nil"/>
            </w:tcBorders>
            <w:shd w:val="clear" w:color="auto" w:fill="auto"/>
            <w:noWrap/>
            <w:tcMar>
              <w:top w:w="15" w:type="dxa"/>
              <w:left w:w="15" w:type="dxa"/>
              <w:bottom w:w="0" w:type="dxa"/>
              <w:right w:w="15" w:type="dxa"/>
            </w:tcMar>
            <w:vAlign w:val="center"/>
            <w:hideMark/>
          </w:tcPr>
          <w:p w14:paraId="15ED2EE9" w14:textId="77777777" w:rsidR="001A2059" w:rsidRPr="00C036F6" w:rsidRDefault="001A2059" w:rsidP="00E85A9B">
            <w:pPr>
              <w:jc w:val="center"/>
              <w:rPr>
                <w:rFonts w:ascii="Calibri" w:eastAsia="Times New Roman" w:hAnsi="Calibri" w:cs="Times New Roman"/>
                <w:color w:val="030F40"/>
                <w:sz w:val="20"/>
                <w:szCs w:val="20"/>
                <w:lang w:val="sq-AL" w:eastAsia="en-US"/>
              </w:rPr>
            </w:pPr>
            <w:r w:rsidRPr="00C036F6">
              <w:rPr>
                <w:rFonts w:ascii="Calibri" w:eastAsia="Times New Roman" w:hAnsi="Calibri" w:cs="Times New Roman"/>
                <w:color w:val="030F40"/>
                <w:sz w:val="20"/>
                <w:szCs w:val="20"/>
                <w:lang w:val="sq-AL" w:eastAsia="en-US"/>
              </w:rPr>
              <w:t>P+1</w:t>
            </w:r>
          </w:p>
        </w:tc>
        <w:tc>
          <w:tcPr>
            <w:tcW w:w="2767" w:type="dxa"/>
            <w:tcBorders>
              <w:top w:val="nil"/>
              <w:right w:val="single" w:sz="4" w:space="0" w:color="AADC14"/>
            </w:tcBorders>
            <w:shd w:val="clear" w:color="auto" w:fill="auto"/>
            <w:noWrap/>
            <w:tcMar>
              <w:top w:w="15" w:type="dxa"/>
              <w:left w:w="15" w:type="dxa"/>
              <w:bottom w:w="0" w:type="dxa"/>
              <w:right w:w="15" w:type="dxa"/>
            </w:tcMar>
            <w:vAlign w:val="center"/>
            <w:hideMark/>
          </w:tcPr>
          <w:p w14:paraId="472D5013" w14:textId="7F6D0D7F" w:rsidR="001A2059" w:rsidRPr="00C036F6" w:rsidRDefault="0070398D" w:rsidP="0070398D">
            <w:pPr>
              <w:jc w:val="center"/>
              <w:rPr>
                <w:rFonts w:ascii="Calibri" w:eastAsia="Times New Roman" w:hAnsi="Calibri" w:cs="Times New Roman"/>
                <w:b/>
                <w:bCs/>
                <w:color w:val="030F40"/>
                <w:sz w:val="20"/>
                <w:szCs w:val="20"/>
                <w:lang w:val="sq-AL" w:eastAsia="en-US"/>
              </w:rPr>
            </w:pPr>
            <w:r>
              <w:rPr>
                <w:rFonts w:ascii="Calibri" w:eastAsia="Times New Roman" w:hAnsi="Calibri" w:cs="Times New Roman"/>
                <w:b/>
                <w:bCs/>
                <w:color w:val="030F40"/>
                <w:sz w:val="20"/>
                <w:szCs w:val="20"/>
                <w:lang w:val="sq-AL" w:eastAsia="en-US"/>
              </w:rPr>
              <w:t>Nd</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rtes</w:t>
            </w:r>
            <w:r w:rsidR="00952125">
              <w:rPr>
                <w:rFonts w:ascii="Calibri" w:eastAsia="Times New Roman" w:hAnsi="Calibri" w:cs="Times New Roman"/>
                <w:b/>
                <w:bCs/>
                <w:color w:val="030F40"/>
                <w:sz w:val="20"/>
                <w:szCs w:val="20"/>
                <w:lang w:val="sq-AL" w:eastAsia="en-US"/>
              </w:rPr>
              <w:t>ë</w:t>
            </w:r>
            <w:r>
              <w:rPr>
                <w:rFonts w:ascii="Calibri" w:eastAsia="Times New Roman" w:hAnsi="Calibri" w:cs="Times New Roman"/>
                <w:b/>
                <w:bCs/>
                <w:color w:val="030F40"/>
                <w:sz w:val="20"/>
                <w:szCs w:val="20"/>
                <w:lang w:val="sq-AL" w:eastAsia="en-US"/>
              </w:rPr>
              <w:t xml:space="preserve"> tregtare </w:t>
            </w:r>
          </w:p>
        </w:tc>
      </w:tr>
      <w:tr w:rsidR="001A2059" w:rsidRPr="00C036F6" w14:paraId="6553E6EE" w14:textId="77777777" w:rsidTr="00E15C9A">
        <w:tblPrEx>
          <w:tblBorders>
            <w:top w:val="none" w:sz="0" w:space="0" w:color="auto"/>
            <w:left w:val="none" w:sz="0" w:space="0" w:color="auto"/>
            <w:bottom w:val="none" w:sz="0" w:space="0" w:color="auto"/>
            <w:right w:val="none" w:sz="0" w:space="0" w:color="auto"/>
          </w:tblBorders>
        </w:tblPrEx>
        <w:trPr>
          <w:trHeight w:val="300"/>
        </w:trPr>
        <w:tc>
          <w:tcPr>
            <w:tcW w:w="0" w:type="auto"/>
            <w:tcBorders>
              <w:left w:val="single" w:sz="4" w:space="0" w:color="AADC14"/>
              <w:bottom w:val="single" w:sz="4" w:space="0" w:color="AADC14"/>
            </w:tcBorders>
            <w:shd w:val="clear" w:color="auto" w:fill="auto"/>
            <w:noWrap/>
            <w:tcMar>
              <w:top w:w="15" w:type="dxa"/>
              <w:left w:w="15" w:type="dxa"/>
              <w:bottom w:w="0" w:type="dxa"/>
              <w:right w:w="15" w:type="dxa"/>
            </w:tcMar>
            <w:vAlign w:val="bottom"/>
            <w:hideMark/>
          </w:tcPr>
          <w:p w14:paraId="4ACD261E"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0" w:type="auto"/>
            <w:tcBorders>
              <w:bottom w:val="single" w:sz="4" w:space="0" w:color="AADC14"/>
            </w:tcBorders>
            <w:shd w:val="clear" w:color="auto" w:fill="E0E7C7"/>
            <w:noWrap/>
            <w:tcMar>
              <w:top w:w="15" w:type="dxa"/>
              <w:left w:w="15" w:type="dxa"/>
              <w:bottom w:w="0" w:type="dxa"/>
              <w:right w:w="15" w:type="dxa"/>
            </w:tcMar>
            <w:vAlign w:val="bottom"/>
            <w:hideMark/>
          </w:tcPr>
          <w:p w14:paraId="3B3C2D42"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r w:rsidRPr="00C036F6">
              <w:rPr>
                <w:rFonts w:ascii="Calibri" w:eastAsia="Times New Roman" w:hAnsi="Calibri" w:cs="Times New Roman"/>
                <w:b/>
                <w:bCs/>
                <w:color w:val="030F40"/>
                <w:sz w:val="20"/>
                <w:szCs w:val="20"/>
                <w:lang w:val="sq-AL" w:eastAsia="en-US"/>
              </w:rPr>
              <w:t>6</w:t>
            </w:r>
          </w:p>
        </w:tc>
        <w:tc>
          <w:tcPr>
            <w:tcW w:w="0" w:type="auto"/>
            <w:tcBorders>
              <w:left w:val="nil"/>
              <w:bottom w:val="single" w:sz="4" w:space="0" w:color="AADC14"/>
              <w:right w:val="nil"/>
            </w:tcBorders>
            <w:shd w:val="clear" w:color="auto" w:fill="auto"/>
            <w:noWrap/>
            <w:tcMar>
              <w:top w:w="15" w:type="dxa"/>
              <w:left w:w="15" w:type="dxa"/>
              <w:bottom w:w="0" w:type="dxa"/>
              <w:right w:w="15" w:type="dxa"/>
            </w:tcMar>
            <w:vAlign w:val="bottom"/>
            <w:hideMark/>
          </w:tcPr>
          <w:p w14:paraId="0EA10715" w14:textId="77777777" w:rsidR="001A2059" w:rsidRPr="00C036F6" w:rsidRDefault="001A2059" w:rsidP="00E85A9B">
            <w:pPr>
              <w:jc w:val="center"/>
              <w:rPr>
                <w:rFonts w:ascii="Calibri" w:eastAsia="Times New Roman" w:hAnsi="Calibri" w:cs="Times New Roman"/>
                <w:b/>
                <w:bCs/>
                <w:color w:val="030F40"/>
                <w:sz w:val="20"/>
                <w:szCs w:val="20"/>
                <w:lang w:val="sq-AL" w:eastAsia="en-US"/>
              </w:rPr>
            </w:pPr>
          </w:p>
        </w:tc>
        <w:tc>
          <w:tcPr>
            <w:tcW w:w="2767" w:type="dxa"/>
            <w:tcBorders>
              <w:left w:val="nil"/>
              <w:bottom w:val="single" w:sz="4" w:space="0" w:color="AADC14"/>
              <w:right w:val="single" w:sz="4" w:space="0" w:color="AADC14"/>
            </w:tcBorders>
            <w:shd w:val="clear" w:color="auto" w:fill="auto"/>
            <w:noWrap/>
            <w:tcMar>
              <w:top w:w="15" w:type="dxa"/>
              <w:left w:w="15" w:type="dxa"/>
              <w:bottom w:w="0" w:type="dxa"/>
              <w:right w:w="15" w:type="dxa"/>
            </w:tcMar>
            <w:vAlign w:val="bottom"/>
            <w:hideMark/>
          </w:tcPr>
          <w:p w14:paraId="52997CC1" w14:textId="77777777" w:rsidR="001A2059" w:rsidRPr="00C036F6" w:rsidRDefault="001A2059" w:rsidP="00E85A9B">
            <w:pPr>
              <w:rPr>
                <w:rFonts w:ascii="Times New Roman" w:eastAsia="Times New Roman" w:hAnsi="Times New Roman" w:cs="Times New Roman"/>
                <w:color w:val="030F40"/>
                <w:sz w:val="20"/>
                <w:szCs w:val="20"/>
                <w:lang w:val="sq-AL" w:eastAsia="en-US"/>
              </w:rPr>
            </w:pPr>
          </w:p>
        </w:tc>
      </w:tr>
    </w:tbl>
    <w:p w14:paraId="5C045A98" w14:textId="35CEBCD6" w:rsidR="000979AA" w:rsidRPr="00C036F6" w:rsidRDefault="003755E6" w:rsidP="003755E6">
      <w:pPr>
        <w:pStyle w:val="BodyText"/>
        <w:spacing w:before="240"/>
        <w:rPr>
          <w:lang w:val="sq-AL"/>
        </w:rPr>
      </w:pPr>
      <w:r w:rsidRPr="003755E6">
        <w:rPr>
          <w:lang w:val="sq-AL"/>
        </w:rPr>
        <w:t xml:space="preserve">Analizat statistikore përkatëse të rezultateve të </w:t>
      </w:r>
      <w:r>
        <w:rPr>
          <w:lang w:val="sq-AL"/>
        </w:rPr>
        <w:t xml:space="preserve">anketimeve </w:t>
      </w:r>
      <w:r w:rsidRPr="003755E6">
        <w:rPr>
          <w:lang w:val="sq-AL"/>
        </w:rPr>
        <w:t>socio-ekonomik</w:t>
      </w:r>
      <w:r>
        <w:rPr>
          <w:lang w:val="sq-AL"/>
        </w:rPr>
        <w:t>e</w:t>
      </w:r>
      <w:r w:rsidRPr="003755E6">
        <w:rPr>
          <w:lang w:val="sq-AL"/>
        </w:rPr>
        <w:t xml:space="preserve"> janë paraqitur në faqet vijuese. Të dhëna</w:t>
      </w:r>
      <w:r>
        <w:rPr>
          <w:lang w:val="sq-AL"/>
        </w:rPr>
        <w:t xml:space="preserve"> të </w:t>
      </w:r>
      <w:r w:rsidRPr="003755E6">
        <w:rPr>
          <w:lang w:val="sq-AL"/>
        </w:rPr>
        <w:t>përafërta të inter</w:t>
      </w:r>
      <w:r>
        <w:rPr>
          <w:lang w:val="sq-AL"/>
        </w:rPr>
        <w:t xml:space="preserve">vistave </w:t>
      </w:r>
      <w:r w:rsidRPr="003755E6">
        <w:rPr>
          <w:lang w:val="sq-AL"/>
        </w:rPr>
        <w:t xml:space="preserve">janë paraqitur në Shtojcën 4 pasi të dhënat përmbajnë informacion personal dhe nuk do të </w:t>
      </w:r>
      <w:r>
        <w:rPr>
          <w:lang w:val="sq-AL"/>
        </w:rPr>
        <w:t xml:space="preserve">bëhen </w:t>
      </w:r>
      <w:r w:rsidRPr="003755E6">
        <w:rPr>
          <w:lang w:val="sq-AL"/>
        </w:rPr>
        <w:t>publik</w:t>
      </w:r>
      <w:r>
        <w:rPr>
          <w:lang w:val="sq-AL"/>
        </w:rPr>
        <w:t>e</w:t>
      </w:r>
      <w:r w:rsidRPr="003755E6">
        <w:rPr>
          <w:lang w:val="sq-AL"/>
        </w:rPr>
        <w:t>.</w:t>
      </w:r>
      <w:r w:rsidR="000979AA" w:rsidRPr="00C036F6">
        <w:rPr>
          <w:lang w:val="sq-AL"/>
        </w:rPr>
        <w:t xml:space="preserve"> </w:t>
      </w:r>
    </w:p>
    <w:p w14:paraId="7B3930C1" w14:textId="77777777" w:rsidR="00C111CB" w:rsidRPr="00C036F6" w:rsidRDefault="00C111CB" w:rsidP="00ED5B8D">
      <w:pPr>
        <w:pStyle w:val="BodyText"/>
        <w:rPr>
          <w:lang w:val="sq-AL"/>
        </w:rPr>
      </w:pPr>
    </w:p>
    <w:p w14:paraId="7F819B7E" w14:textId="69216EAA" w:rsidR="00486184" w:rsidRPr="00C036F6" w:rsidRDefault="00486184" w:rsidP="00486184">
      <w:pPr>
        <w:keepNext/>
        <w:spacing w:before="240" w:after="240"/>
        <w:jc w:val="center"/>
        <w:rPr>
          <w:lang w:val="sq-AL"/>
        </w:rPr>
      </w:pPr>
      <w:r w:rsidRPr="00C036F6">
        <w:rPr>
          <w:noProof/>
          <w:lang w:eastAsia="en-US"/>
        </w:rPr>
        <w:lastRenderedPageBreak/>
        <w:drawing>
          <wp:inline distT="0" distB="0" distL="0" distR="0" wp14:anchorId="609FC61D" wp14:editId="7251C629">
            <wp:extent cx="6686550" cy="3514725"/>
            <wp:effectExtent l="0" t="0" r="0" b="9525"/>
            <wp:docPr id="224" name="Chart 224">
              <a:extLst xmlns:a="http://schemas.openxmlformats.org/drawingml/2006/main">
                <a:ext uri="{FF2B5EF4-FFF2-40B4-BE49-F238E27FC236}">
                  <a16:creationId xmlns:a16="http://schemas.microsoft.com/office/drawing/2014/main" id="{08114C0E-9662-402D-A085-3620CE9EC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373F24" w14:textId="3B6DFEBA" w:rsidR="00486184" w:rsidRPr="00C036F6" w:rsidRDefault="00A26084" w:rsidP="00A26084">
      <w:pPr>
        <w:pStyle w:val="Caption"/>
        <w:rPr>
          <w:lang w:val="sq-AL"/>
        </w:rPr>
      </w:pPr>
      <w:bookmarkStart w:id="49" w:name="_Toc26782480"/>
      <w:r w:rsidRPr="00C036F6">
        <w:rPr>
          <w:lang w:val="sq-AL"/>
        </w:rPr>
        <w:t>Gra</w:t>
      </w:r>
      <w:r w:rsidR="0070398D">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w:t>
      </w:r>
      <w:r w:rsidR="004819B0" w:rsidRPr="00C036F6">
        <w:rPr>
          <w:lang w:val="sq-AL"/>
        </w:rPr>
        <w:fldChar w:fldCharType="end"/>
      </w:r>
      <w:r w:rsidRPr="00C036F6">
        <w:rPr>
          <w:lang w:val="sq-AL"/>
        </w:rPr>
        <w:t xml:space="preserve">: </w:t>
      </w:r>
      <w:r w:rsidR="0070398D">
        <w:rPr>
          <w:lang w:val="sq-AL"/>
        </w:rPr>
        <w:t>Lloji i pron</w:t>
      </w:r>
      <w:r w:rsidR="00952125">
        <w:rPr>
          <w:lang w:val="sq-AL"/>
        </w:rPr>
        <w:t>ë</w:t>
      </w:r>
      <w:r w:rsidR="0070398D">
        <w:rPr>
          <w:lang w:val="sq-AL"/>
        </w:rPr>
        <w:t>s s</w:t>
      </w:r>
      <w:r w:rsidR="00952125">
        <w:rPr>
          <w:lang w:val="sq-AL"/>
        </w:rPr>
        <w:t>ë</w:t>
      </w:r>
      <w:r w:rsidR="0070398D">
        <w:rPr>
          <w:lang w:val="sq-AL"/>
        </w:rPr>
        <w:t xml:space="preserve"> shpron</w:t>
      </w:r>
      <w:r w:rsidR="00952125">
        <w:rPr>
          <w:lang w:val="sq-AL"/>
        </w:rPr>
        <w:t>ë</w:t>
      </w:r>
      <w:r w:rsidR="0070398D">
        <w:rPr>
          <w:lang w:val="sq-AL"/>
        </w:rPr>
        <w:t>suar</w:t>
      </w:r>
      <w:bookmarkEnd w:id="49"/>
      <w:r w:rsidR="0070398D">
        <w:rPr>
          <w:lang w:val="sq-AL"/>
        </w:rPr>
        <w:t xml:space="preserve"> </w:t>
      </w:r>
    </w:p>
    <w:p w14:paraId="10D4C080" w14:textId="4E986F2A" w:rsidR="00486184" w:rsidRPr="00C036F6" w:rsidRDefault="00486184" w:rsidP="00486184">
      <w:pPr>
        <w:keepNext/>
        <w:spacing w:before="240" w:after="240"/>
        <w:jc w:val="center"/>
        <w:rPr>
          <w:lang w:val="sq-AL"/>
        </w:rPr>
      </w:pPr>
      <w:r w:rsidRPr="00464634">
        <w:rPr>
          <w:noProof/>
          <w:shd w:val="clear" w:color="auto" w:fill="ED7D31" w:themeFill="accent2"/>
          <w:lang w:eastAsia="en-US"/>
        </w:rPr>
        <w:drawing>
          <wp:inline distT="0" distB="0" distL="0" distR="0" wp14:anchorId="0A66D48D" wp14:editId="20F69B6A">
            <wp:extent cx="4972050" cy="3248025"/>
            <wp:effectExtent l="0" t="0" r="0" b="9525"/>
            <wp:docPr id="225" name="Chart 225">
              <a:extLst xmlns:a="http://schemas.openxmlformats.org/drawingml/2006/main">
                <a:ext uri="{FF2B5EF4-FFF2-40B4-BE49-F238E27FC236}">
                  <a16:creationId xmlns:a16="http://schemas.microsoft.com/office/drawing/2014/main" id="{343ADAB9-83DD-4D2E-BB30-F08606B29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E9B6CE" w14:textId="73C44A05" w:rsidR="00486184" w:rsidRPr="00C036F6" w:rsidRDefault="00486184" w:rsidP="00A26084">
      <w:pPr>
        <w:pStyle w:val="Caption"/>
        <w:rPr>
          <w:lang w:val="sq-AL"/>
        </w:rPr>
      </w:pPr>
      <w:bookmarkStart w:id="50" w:name="_Toc26782481"/>
      <w:r w:rsidRPr="00C036F6">
        <w:rPr>
          <w:lang w:val="sq-AL"/>
        </w:rPr>
        <w:t>Gra</w:t>
      </w:r>
      <w:r w:rsidR="0070398D">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2</w:t>
      </w:r>
      <w:r w:rsidR="004819B0" w:rsidRPr="00C036F6">
        <w:rPr>
          <w:lang w:val="sq-AL"/>
        </w:rPr>
        <w:fldChar w:fldCharType="end"/>
      </w:r>
      <w:r w:rsidRPr="00C036F6">
        <w:rPr>
          <w:lang w:val="sq-AL"/>
        </w:rPr>
        <w:t xml:space="preserve">: </w:t>
      </w:r>
      <w:r w:rsidR="0070398D">
        <w:rPr>
          <w:lang w:val="sq-AL"/>
        </w:rPr>
        <w:t>Natyra e shpron</w:t>
      </w:r>
      <w:r w:rsidR="00952125">
        <w:rPr>
          <w:lang w:val="sq-AL"/>
        </w:rPr>
        <w:t>ë</w:t>
      </w:r>
      <w:r w:rsidR="0070398D">
        <w:rPr>
          <w:lang w:val="sq-AL"/>
        </w:rPr>
        <w:t>simit</w:t>
      </w:r>
      <w:bookmarkEnd w:id="50"/>
      <w:r w:rsidR="0070398D">
        <w:rPr>
          <w:lang w:val="sq-AL"/>
        </w:rPr>
        <w:t xml:space="preserve"> </w:t>
      </w:r>
    </w:p>
    <w:p w14:paraId="3D16E18A" w14:textId="77777777" w:rsidR="00486184" w:rsidRPr="00C036F6" w:rsidRDefault="00486184" w:rsidP="00486184">
      <w:pPr>
        <w:spacing w:before="240" w:after="240"/>
        <w:jc w:val="center"/>
        <w:rPr>
          <w:rFonts w:asciiTheme="minorHAnsi" w:hAnsiTheme="minorHAnsi" w:cstheme="minorHAnsi"/>
          <w:sz w:val="20"/>
          <w:szCs w:val="20"/>
          <w:lang w:val="sq-AL"/>
        </w:rPr>
      </w:pPr>
    </w:p>
    <w:p w14:paraId="31D749C5" w14:textId="5BB77FF6" w:rsidR="00486184" w:rsidRPr="00FB14A4" w:rsidRDefault="00B93EAD" w:rsidP="00486184">
      <w:pPr>
        <w:keepNext/>
        <w:spacing w:before="240" w:after="240"/>
        <w:jc w:val="center"/>
        <w:rPr>
          <w:lang w:val="sq-AL"/>
        </w:rPr>
      </w:pPr>
      <w:r w:rsidRPr="00C036F6">
        <w:rPr>
          <w:noProof/>
          <w:lang w:eastAsia="en-US"/>
        </w:rPr>
        <w:lastRenderedPageBreak/>
        <w:drawing>
          <wp:inline distT="0" distB="0" distL="0" distR="0" wp14:anchorId="36098604" wp14:editId="322936D6">
            <wp:extent cx="5210175" cy="2943225"/>
            <wp:effectExtent l="38100" t="0" r="9525" b="9525"/>
            <wp:docPr id="4" name="Chart 4">
              <a:extLst xmlns:a="http://schemas.openxmlformats.org/drawingml/2006/main">
                <a:ext uri="{FF2B5EF4-FFF2-40B4-BE49-F238E27FC236}">
                  <a16:creationId xmlns:a16="http://schemas.microsoft.com/office/drawing/2014/main" id="{D554499C-5CD4-4DEB-BB27-BFD0634B3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C036F6">
        <w:rPr>
          <w:noProof/>
          <w:lang w:eastAsia="en-US"/>
        </w:rPr>
        <w:drawing>
          <wp:inline distT="0" distB="0" distL="0" distR="0" wp14:anchorId="29B4F2B6" wp14:editId="4E905905">
            <wp:extent cx="5210175" cy="2943225"/>
            <wp:effectExtent l="38100" t="0" r="9525" b="9525"/>
            <wp:docPr id="5" name="Chart 5">
              <a:extLst xmlns:a="http://schemas.openxmlformats.org/drawingml/2006/main">
                <a:ext uri="{FF2B5EF4-FFF2-40B4-BE49-F238E27FC236}">
                  <a16:creationId xmlns:a16="http://schemas.microsoft.com/office/drawing/2014/main" id="{D554499C-5CD4-4DEB-BB27-BFD0634B3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486184" w:rsidRPr="00FB14A4">
        <w:rPr>
          <w:noProof/>
          <w:lang w:eastAsia="en-US"/>
        </w:rPr>
        <w:drawing>
          <wp:inline distT="0" distB="0" distL="0" distR="0" wp14:anchorId="3D1E9D38" wp14:editId="33C5B5DB">
            <wp:extent cx="5210175" cy="2943225"/>
            <wp:effectExtent l="38100" t="0" r="9525" b="9525"/>
            <wp:docPr id="232" name="Chart 232">
              <a:extLst xmlns:a="http://schemas.openxmlformats.org/drawingml/2006/main">
                <a:ext uri="{FF2B5EF4-FFF2-40B4-BE49-F238E27FC236}">
                  <a16:creationId xmlns:a16="http://schemas.microsoft.com/office/drawing/2014/main" id="{D554499C-5CD4-4DEB-BB27-BFD0634B3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35CDDB" w14:textId="4BD8E83F" w:rsidR="00486184" w:rsidRPr="00FB14A4" w:rsidRDefault="00486184" w:rsidP="00A26084">
      <w:pPr>
        <w:pStyle w:val="Caption"/>
        <w:rPr>
          <w:lang w:val="sq-AL"/>
        </w:rPr>
      </w:pPr>
      <w:bookmarkStart w:id="51" w:name="_Toc26782482"/>
      <w:r w:rsidRPr="00FB14A4">
        <w:rPr>
          <w:lang w:val="sq-AL"/>
        </w:rPr>
        <w:lastRenderedPageBreak/>
        <w:t>Gra</w:t>
      </w:r>
      <w:r w:rsidR="0070398D" w:rsidRPr="00FB14A4">
        <w:rPr>
          <w:lang w:val="sq-AL"/>
        </w:rPr>
        <w:t xml:space="preserve">fiku </w:t>
      </w:r>
      <w:r w:rsidR="004819B0" w:rsidRPr="00FB14A4">
        <w:rPr>
          <w:lang w:val="sq-AL"/>
        </w:rPr>
        <w:fldChar w:fldCharType="begin"/>
      </w:r>
      <w:r w:rsidR="004819B0" w:rsidRPr="00FB14A4">
        <w:rPr>
          <w:lang w:val="sq-AL"/>
        </w:rPr>
        <w:instrText xml:space="preserve"> STYLEREF 1 \s </w:instrText>
      </w:r>
      <w:r w:rsidR="004819B0" w:rsidRPr="00FB14A4">
        <w:rPr>
          <w:lang w:val="sq-AL"/>
        </w:rPr>
        <w:fldChar w:fldCharType="separate"/>
      </w:r>
      <w:r w:rsidR="004819B0" w:rsidRPr="00FB14A4">
        <w:rPr>
          <w:noProof/>
          <w:lang w:val="sq-AL"/>
        </w:rPr>
        <w:t>5</w:t>
      </w:r>
      <w:r w:rsidR="004819B0" w:rsidRPr="00FB14A4">
        <w:rPr>
          <w:lang w:val="sq-AL"/>
        </w:rPr>
        <w:fldChar w:fldCharType="end"/>
      </w:r>
      <w:r w:rsidR="004819B0" w:rsidRPr="00FB14A4">
        <w:rPr>
          <w:lang w:val="sq-AL"/>
        </w:rPr>
        <w:t>.</w:t>
      </w:r>
      <w:r w:rsidR="004819B0" w:rsidRPr="00FB14A4">
        <w:rPr>
          <w:lang w:val="sq-AL"/>
        </w:rPr>
        <w:fldChar w:fldCharType="begin"/>
      </w:r>
      <w:r w:rsidR="004819B0" w:rsidRPr="00FB14A4">
        <w:rPr>
          <w:lang w:val="sq-AL"/>
        </w:rPr>
        <w:instrText xml:space="preserve"> SEQ Graph \* ARABIC \s 1 </w:instrText>
      </w:r>
      <w:r w:rsidR="004819B0" w:rsidRPr="00FB14A4">
        <w:rPr>
          <w:lang w:val="sq-AL"/>
        </w:rPr>
        <w:fldChar w:fldCharType="separate"/>
      </w:r>
      <w:r w:rsidR="004819B0" w:rsidRPr="00FB14A4">
        <w:rPr>
          <w:noProof/>
          <w:lang w:val="sq-AL"/>
        </w:rPr>
        <w:t>3</w:t>
      </w:r>
      <w:r w:rsidR="004819B0" w:rsidRPr="00FB14A4">
        <w:rPr>
          <w:lang w:val="sq-AL"/>
        </w:rPr>
        <w:fldChar w:fldCharType="end"/>
      </w:r>
      <w:r w:rsidRPr="00FB14A4">
        <w:rPr>
          <w:lang w:val="sq-AL"/>
        </w:rPr>
        <w:t xml:space="preserve">: </w:t>
      </w:r>
      <w:r w:rsidR="0070398D" w:rsidRPr="00FB14A4">
        <w:rPr>
          <w:lang w:val="sq-AL"/>
        </w:rPr>
        <w:t>T</w:t>
      </w:r>
      <w:r w:rsidR="00952125" w:rsidRPr="00FB14A4">
        <w:rPr>
          <w:lang w:val="sq-AL"/>
        </w:rPr>
        <w:t>ë</w:t>
      </w:r>
      <w:r w:rsidR="0070398D" w:rsidRPr="00FB14A4">
        <w:rPr>
          <w:lang w:val="sq-AL"/>
        </w:rPr>
        <w:t xml:space="preserve"> ardhurat totale t</w:t>
      </w:r>
      <w:r w:rsidR="00952125" w:rsidRPr="00FB14A4">
        <w:rPr>
          <w:lang w:val="sq-AL"/>
        </w:rPr>
        <w:t>ë</w:t>
      </w:r>
      <w:r w:rsidR="0070398D" w:rsidRPr="00FB14A4">
        <w:rPr>
          <w:lang w:val="sq-AL"/>
        </w:rPr>
        <w:t xml:space="preserve"> familjeve t</w:t>
      </w:r>
      <w:r w:rsidR="00952125" w:rsidRPr="00FB14A4">
        <w:rPr>
          <w:lang w:val="sq-AL"/>
        </w:rPr>
        <w:t>ë</w:t>
      </w:r>
      <w:r w:rsidR="0070398D" w:rsidRPr="00FB14A4">
        <w:rPr>
          <w:lang w:val="sq-AL"/>
        </w:rPr>
        <w:t xml:space="preserve"> shpron</w:t>
      </w:r>
      <w:r w:rsidR="00952125" w:rsidRPr="00FB14A4">
        <w:rPr>
          <w:lang w:val="sq-AL"/>
        </w:rPr>
        <w:t>ë</w:t>
      </w:r>
      <w:r w:rsidR="0070398D" w:rsidRPr="00FB14A4">
        <w:rPr>
          <w:lang w:val="sq-AL"/>
        </w:rPr>
        <w:t>suara</w:t>
      </w:r>
      <w:bookmarkEnd w:id="51"/>
      <w:r w:rsidR="0070398D" w:rsidRPr="00FB14A4">
        <w:rPr>
          <w:lang w:val="sq-AL"/>
        </w:rPr>
        <w:t xml:space="preserve"> </w:t>
      </w:r>
    </w:p>
    <w:p w14:paraId="5D7F26B4" w14:textId="0B54EBD3" w:rsidR="00D9651B" w:rsidRPr="00FB14A4" w:rsidRDefault="00D9651B" w:rsidP="00D9651B">
      <w:pPr>
        <w:pStyle w:val="BodyText"/>
        <w:rPr>
          <w:lang w:val="sq-AL"/>
        </w:rPr>
      </w:pPr>
      <w:r w:rsidRPr="00FB14A4">
        <w:rPr>
          <w:lang w:val="sq-AL"/>
        </w:rPr>
        <w:t>Në vitin 2014, një kampion prej 205 personash që jetonin në zonën e projektit treguan të ardhura</w:t>
      </w:r>
      <w:r w:rsidR="0070398D" w:rsidRPr="00FB14A4">
        <w:rPr>
          <w:lang w:val="sq-AL"/>
        </w:rPr>
        <w:t>t</w:t>
      </w:r>
      <w:r w:rsidRPr="00FB14A4">
        <w:rPr>
          <w:lang w:val="sq-AL"/>
        </w:rPr>
        <w:t xml:space="preserve"> mesatare prej 450 € </w:t>
      </w:r>
      <w:r w:rsidRPr="00FB14A4">
        <w:rPr>
          <w:color w:val="auto"/>
          <w:lang w:val="sq-AL"/>
        </w:rPr>
        <w:t>në muaj</w:t>
      </w:r>
      <w:r w:rsidR="0070398D" w:rsidRPr="00FB14A4">
        <w:rPr>
          <w:rStyle w:val="FootnoteReference"/>
          <w:color w:val="auto"/>
          <w:lang w:val="sq-AL"/>
        </w:rPr>
        <w:footnoteReference w:id="5"/>
      </w:r>
      <w:r w:rsidRPr="00FB14A4">
        <w:rPr>
          <w:color w:val="auto"/>
          <w:lang w:val="sq-AL"/>
        </w:rPr>
        <w:t xml:space="preserve">. Kategoria e personave të prekur nga shpronësimi fizik që </w:t>
      </w:r>
      <w:r w:rsidR="00090B71" w:rsidRPr="00FB14A4">
        <w:rPr>
          <w:color w:val="auto"/>
          <w:lang w:val="sq-AL"/>
        </w:rPr>
        <w:t xml:space="preserve">deklarojnë </w:t>
      </w:r>
      <w:r w:rsidRPr="00FB14A4">
        <w:rPr>
          <w:color w:val="auto"/>
          <w:lang w:val="sq-AL"/>
        </w:rPr>
        <w:t xml:space="preserve">të ardhura mujore më pak se </w:t>
      </w:r>
      <w:r w:rsidRPr="00FB14A4">
        <w:rPr>
          <w:lang w:val="sq-AL"/>
        </w:rPr>
        <w:t xml:space="preserve">250 € duhet të monitorohet me kujdes. Ata mund të përbëjnë një kategori të veçantë të personave </w:t>
      </w:r>
      <w:r w:rsidR="005F12D4" w:rsidRPr="00FB14A4">
        <w:rPr>
          <w:lang w:val="sq-AL"/>
        </w:rPr>
        <w:t xml:space="preserve">vulnerabël </w:t>
      </w:r>
      <w:r w:rsidR="0070398D" w:rsidRPr="00FB14A4">
        <w:rPr>
          <w:lang w:val="sq-AL"/>
        </w:rPr>
        <w:t>t</w:t>
      </w:r>
      <w:r w:rsidR="00952125" w:rsidRPr="00FB14A4">
        <w:rPr>
          <w:lang w:val="sq-AL"/>
        </w:rPr>
        <w:t>ë</w:t>
      </w:r>
      <w:r w:rsidR="0070398D" w:rsidRPr="00FB14A4">
        <w:rPr>
          <w:lang w:val="sq-AL"/>
        </w:rPr>
        <w:t xml:space="preserve"> </w:t>
      </w:r>
      <w:r w:rsidRPr="00FB14A4">
        <w:rPr>
          <w:lang w:val="sq-AL"/>
        </w:rPr>
        <w:t xml:space="preserve">prekur nga </w:t>
      </w:r>
      <w:r w:rsidR="005F12D4" w:rsidRPr="00FB14A4">
        <w:rPr>
          <w:lang w:val="sq-AL"/>
        </w:rPr>
        <w:t>P</w:t>
      </w:r>
      <w:r w:rsidRPr="00FB14A4">
        <w:rPr>
          <w:lang w:val="sq-AL"/>
        </w:rPr>
        <w:t>rojekti nëse të ardhurat e tyre do të konfirmoheshin.</w:t>
      </w:r>
    </w:p>
    <w:p w14:paraId="55932971" w14:textId="023E3760" w:rsidR="008964E8" w:rsidRPr="00FB14A4" w:rsidRDefault="005F12D4" w:rsidP="0070398D">
      <w:pPr>
        <w:pStyle w:val="BodyText"/>
        <w:rPr>
          <w:lang w:val="sq-AL"/>
        </w:rPr>
      </w:pPr>
      <w:r w:rsidRPr="00FB14A4">
        <w:rPr>
          <w:rStyle w:val="Emphasis"/>
          <w:lang w:val="sq-AL"/>
        </w:rPr>
        <w:t>S</w:t>
      </w:r>
      <w:r w:rsidR="0070398D" w:rsidRPr="00FB14A4">
        <w:rPr>
          <w:rStyle w:val="Emphasis"/>
          <w:lang w:val="sq-AL"/>
        </w:rPr>
        <w:t>hp</w:t>
      </w:r>
      <w:r w:rsidR="00952125" w:rsidRPr="00FB14A4">
        <w:rPr>
          <w:rStyle w:val="Emphasis"/>
          <w:lang w:val="sq-AL"/>
        </w:rPr>
        <w:t>ë</w:t>
      </w:r>
      <w:r w:rsidR="0070398D" w:rsidRPr="00FB14A4">
        <w:rPr>
          <w:rStyle w:val="Emphasis"/>
          <w:lang w:val="sq-AL"/>
        </w:rPr>
        <w:t>rblimi:</w:t>
      </w:r>
      <w:r w:rsidR="0070398D" w:rsidRPr="00FB14A4">
        <w:rPr>
          <w:lang w:val="sq-AL"/>
        </w:rPr>
        <w:t xml:space="preserve"> </w:t>
      </w:r>
      <w:r w:rsidR="00D9651B" w:rsidRPr="00FB14A4">
        <w:rPr>
          <w:lang w:val="sq-AL"/>
        </w:rPr>
        <w:t>Të gjithë të anketuarit kërkojnë kompensim në para, vetëm një kërkon kompensim me tokën.</w:t>
      </w:r>
      <w:r w:rsidR="008964E8" w:rsidRPr="00FB14A4">
        <w:rPr>
          <w:lang w:val="sq-AL"/>
        </w:rPr>
        <w:t xml:space="preserve"> </w:t>
      </w:r>
    </w:p>
    <w:p w14:paraId="4C1C6589" w14:textId="77777777" w:rsidR="00486184" w:rsidRPr="00C036F6" w:rsidRDefault="00486184" w:rsidP="00486184">
      <w:pPr>
        <w:keepNext/>
        <w:spacing w:before="240" w:after="240"/>
        <w:jc w:val="center"/>
        <w:rPr>
          <w:lang w:val="sq-AL"/>
        </w:rPr>
      </w:pPr>
      <w:r w:rsidRPr="00FB14A4">
        <w:rPr>
          <w:noProof/>
          <w:lang w:eastAsia="en-US"/>
        </w:rPr>
        <w:drawing>
          <wp:inline distT="0" distB="0" distL="0" distR="0" wp14:anchorId="4F990E49" wp14:editId="4FC70D04">
            <wp:extent cx="4055165" cy="2457450"/>
            <wp:effectExtent l="38100" t="0" r="2540" b="0"/>
            <wp:docPr id="226" name="Chart 226">
              <a:extLst xmlns:a="http://schemas.openxmlformats.org/drawingml/2006/main">
                <a:ext uri="{FF2B5EF4-FFF2-40B4-BE49-F238E27FC236}">
                  <a16:creationId xmlns:a16="http://schemas.microsoft.com/office/drawing/2014/main" id="{5CCE783C-9477-4AD0-B98F-DB4C96CE1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701E72" w14:textId="6B52486E" w:rsidR="00486184" w:rsidRPr="00C036F6" w:rsidRDefault="00486184" w:rsidP="00A26084">
      <w:pPr>
        <w:pStyle w:val="Caption"/>
        <w:rPr>
          <w:lang w:val="sq-AL"/>
        </w:rPr>
      </w:pPr>
      <w:bookmarkStart w:id="52" w:name="_Toc26782483"/>
      <w:r w:rsidRPr="00C036F6">
        <w:rPr>
          <w:lang w:val="sq-AL"/>
        </w:rPr>
        <w:t>Gra</w:t>
      </w:r>
      <w:r w:rsidR="0070398D">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4</w:t>
      </w:r>
      <w:r w:rsidR="004819B0" w:rsidRPr="00C036F6">
        <w:rPr>
          <w:lang w:val="sq-AL"/>
        </w:rPr>
        <w:fldChar w:fldCharType="end"/>
      </w:r>
      <w:r w:rsidRPr="00C036F6">
        <w:rPr>
          <w:lang w:val="sq-AL"/>
        </w:rPr>
        <w:t xml:space="preserve">: </w:t>
      </w:r>
      <w:r w:rsidR="0070398D">
        <w:rPr>
          <w:lang w:val="sq-AL"/>
        </w:rPr>
        <w:t>Numri i personave n</w:t>
      </w:r>
      <w:r w:rsidR="00952125">
        <w:rPr>
          <w:lang w:val="sq-AL"/>
        </w:rPr>
        <w:t>ë</w:t>
      </w:r>
      <w:r w:rsidR="0070398D">
        <w:rPr>
          <w:lang w:val="sq-AL"/>
        </w:rPr>
        <w:t>n p</w:t>
      </w:r>
      <w:r w:rsidR="00952125">
        <w:rPr>
          <w:lang w:val="sq-AL"/>
        </w:rPr>
        <w:t>ë</w:t>
      </w:r>
      <w:r w:rsidR="0070398D">
        <w:rPr>
          <w:lang w:val="sq-AL"/>
        </w:rPr>
        <w:t>rgjegj</w:t>
      </w:r>
      <w:r w:rsidR="00952125">
        <w:rPr>
          <w:lang w:val="sq-AL"/>
        </w:rPr>
        <w:t>ë</w:t>
      </w:r>
      <w:r w:rsidR="0070398D">
        <w:rPr>
          <w:lang w:val="sq-AL"/>
        </w:rPr>
        <w:t>sin</w:t>
      </w:r>
      <w:r w:rsidR="00952125">
        <w:rPr>
          <w:lang w:val="sq-AL"/>
        </w:rPr>
        <w:t>ë</w:t>
      </w:r>
      <w:r w:rsidR="0070398D">
        <w:rPr>
          <w:lang w:val="sq-AL"/>
        </w:rPr>
        <w:t xml:space="preserve"> e kryefamiljarit</w:t>
      </w:r>
      <w:bookmarkEnd w:id="52"/>
      <w:r w:rsidR="0070398D">
        <w:rPr>
          <w:lang w:val="sq-AL"/>
        </w:rPr>
        <w:t xml:space="preserve"> </w:t>
      </w:r>
    </w:p>
    <w:p w14:paraId="7E5313C8" w14:textId="77777777" w:rsidR="00A26084" w:rsidRDefault="00A26084" w:rsidP="00ED5B8D">
      <w:pPr>
        <w:pStyle w:val="BodyText"/>
        <w:rPr>
          <w:lang w:val="sq-AL"/>
        </w:rPr>
      </w:pPr>
    </w:p>
    <w:p w14:paraId="02D2B417" w14:textId="36EABB35" w:rsidR="00D9651B" w:rsidRPr="00C036F6" w:rsidRDefault="00D9651B" w:rsidP="00D9651B">
      <w:pPr>
        <w:pStyle w:val="BodyText"/>
        <w:rPr>
          <w:lang w:val="sq-AL"/>
        </w:rPr>
      </w:pPr>
      <w:r w:rsidRPr="00C036F6">
        <w:rPr>
          <w:lang w:val="sq-AL"/>
        </w:rPr>
        <w:t xml:space="preserve">Vetëm 5% </w:t>
      </w:r>
      <w:r w:rsidR="00E11125">
        <w:rPr>
          <w:lang w:val="sq-AL"/>
        </w:rPr>
        <w:t xml:space="preserve">e familjeve </w:t>
      </w:r>
      <w:r w:rsidRPr="00C036F6">
        <w:rPr>
          <w:lang w:val="sq-AL"/>
        </w:rPr>
        <w:t>të anketuar</w:t>
      </w:r>
      <w:r w:rsidR="00E11125">
        <w:rPr>
          <w:lang w:val="sq-AL"/>
        </w:rPr>
        <w:t>a</w:t>
      </w:r>
      <w:r w:rsidRPr="00C036F6">
        <w:rPr>
          <w:lang w:val="sq-AL"/>
        </w:rPr>
        <w:t xml:space="preserve"> përbë</w:t>
      </w:r>
      <w:r w:rsidR="00E11125">
        <w:rPr>
          <w:lang w:val="sq-AL"/>
        </w:rPr>
        <w:t xml:space="preserve">nin </w:t>
      </w:r>
      <w:r w:rsidRPr="00C036F6">
        <w:rPr>
          <w:lang w:val="sq-AL"/>
        </w:rPr>
        <w:t xml:space="preserve">familje me më shumë se 6 persona nën përgjegjësinë e </w:t>
      </w:r>
      <w:r w:rsidR="00E11125">
        <w:rPr>
          <w:lang w:val="sq-AL"/>
        </w:rPr>
        <w:t>kryefamiljarit</w:t>
      </w:r>
      <w:r w:rsidRPr="00C036F6">
        <w:rPr>
          <w:lang w:val="sq-AL"/>
        </w:rPr>
        <w:t>.</w:t>
      </w:r>
    </w:p>
    <w:p w14:paraId="2169B016" w14:textId="3633DD00" w:rsidR="00486184" w:rsidRPr="00C036F6" w:rsidRDefault="00D9651B" w:rsidP="00E11125">
      <w:pPr>
        <w:pStyle w:val="BodyText"/>
        <w:rPr>
          <w:lang w:val="sq-AL"/>
        </w:rPr>
      </w:pPr>
      <w:r w:rsidRPr="00C036F6">
        <w:rPr>
          <w:lang w:val="sq-AL"/>
        </w:rPr>
        <w:t xml:space="preserve">Madhësia e rëndësishme e kategorisë "NA" mund të shpjegohet me faktin se vetëm informacione </w:t>
      </w:r>
      <w:r w:rsidR="00E11125">
        <w:rPr>
          <w:lang w:val="sq-AL"/>
        </w:rPr>
        <w:t>baz</w:t>
      </w:r>
      <w:r w:rsidR="00952125">
        <w:rPr>
          <w:lang w:val="sq-AL"/>
        </w:rPr>
        <w:t>ë</w:t>
      </w:r>
      <w:r w:rsidR="00E11125">
        <w:rPr>
          <w:lang w:val="sq-AL"/>
        </w:rPr>
        <w:t xml:space="preserve"> </w:t>
      </w:r>
      <w:r w:rsidRPr="00C036F6">
        <w:rPr>
          <w:lang w:val="sq-AL"/>
        </w:rPr>
        <w:t>janë mbledhur nga shumica e pronarëve serbë të përfshirë në procesin e shpronësimit. Ato përbëjnë pjesën më të madhe të të ashtuquajturit grupi "NA".</w:t>
      </w:r>
      <w:r w:rsidR="00522552" w:rsidRPr="00C036F6">
        <w:rPr>
          <w:lang w:val="sq-AL"/>
        </w:rPr>
        <w:t xml:space="preserve"> </w:t>
      </w:r>
    </w:p>
    <w:p w14:paraId="6E94F8AF" w14:textId="77777777" w:rsidR="00486184" w:rsidRPr="00C036F6" w:rsidRDefault="00486184" w:rsidP="00486184">
      <w:pPr>
        <w:keepNext/>
        <w:spacing w:before="240" w:after="240"/>
        <w:jc w:val="center"/>
        <w:rPr>
          <w:lang w:val="sq-AL"/>
        </w:rPr>
      </w:pPr>
      <w:r w:rsidRPr="00C036F6">
        <w:rPr>
          <w:noProof/>
          <w:lang w:eastAsia="en-US"/>
        </w:rPr>
        <w:lastRenderedPageBreak/>
        <w:drawing>
          <wp:inline distT="0" distB="0" distL="0" distR="0" wp14:anchorId="6B3CFB17" wp14:editId="7F98B093">
            <wp:extent cx="5152445" cy="2743200"/>
            <wp:effectExtent l="0" t="0" r="10160" b="0"/>
            <wp:docPr id="233" name="Chart 233">
              <a:extLst xmlns:a="http://schemas.openxmlformats.org/drawingml/2006/main">
                <a:ext uri="{FF2B5EF4-FFF2-40B4-BE49-F238E27FC236}">
                  <a16:creationId xmlns:a16="http://schemas.microsoft.com/office/drawing/2014/main" id="{FE0DF76F-3845-4844-B0BA-2D834226D6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153EBE" w14:textId="62DC4580" w:rsidR="00486184" w:rsidRPr="00C036F6" w:rsidRDefault="00486184" w:rsidP="00A26084">
      <w:pPr>
        <w:pStyle w:val="Caption"/>
        <w:rPr>
          <w:lang w:val="sq-AL"/>
        </w:rPr>
      </w:pPr>
      <w:bookmarkStart w:id="53" w:name="_Toc26782484"/>
      <w:r w:rsidRPr="00C036F6">
        <w:rPr>
          <w:lang w:val="sq-AL"/>
        </w:rPr>
        <w:t>Gra</w:t>
      </w:r>
      <w:r w:rsidR="00684F84">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Pr="00C036F6">
        <w:rPr>
          <w:lang w:val="sq-AL"/>
        </w:rPr>
        <w:t xml:space="preserve">: </w:t>
      </w:r>
      <w:r w:rsidR="00E11125">
        <w:rPr>
          <w:lang w:val="sq-AL"/>
        </w:rPr>
        <w:t>Burimi kryesor i t</w:t>
      </w:r>
      <w:r w:rsidR="00952125">
        <w:rPr>
          <w:lang w:val="sq-AL"/>
        </w:rPr>
        <w:t>ë</w:t>
      </w:r>
      <w:r w:rsidR="00E11125">
        <w:rPr>
          <w:lang w:val="sq-AL"/>
        </w:rPr>
        <w:t xml:space="preserve"> ardhurave t</w:t>
      </w:r>
      <w:r w:rsidR="00952125">
        <w:rPr>
          <w:lang w:val="sq-AL"/>
        </w:rPr>
        <w:t>ë</w:t>
      </w:r>
      <w:r w:rsidR="00E11125">
        <w:rPr>
          <w:lang w:val="sq-AL"/>
        </w:rPr>
        <w:t xml:space="preserve"> familjes</w:t>
      </w:r>
      <w:bookmarkEnd w:id="53"/>
      <w:r w:rsidR="00E11125">
        <w:rPr>
          <w:lang w:val="sq-AL"/>
        </w:rPr>
        <w:t xml:space="preserve"> </w:t>
      </w:r>
    </w:p>
    <w:p w14:paraId="3F1743C3" w14:textId="47002D5A" w:rsidR="00D9651B" w:rsidRPr="00C036F6" w:rsidRDefault="00D9651B" w:rsidP="00ED5B8D">
      <w:pPr>
        <w:pStyle w:val="BodyText"/>
        <w:rPr>
          <w:lang w:val="sq-AL"/>
        </w:rPr>
      </w:pPr>
      <w:r w:rsidRPr="00C036F6">
        <w:rPr>
          <w:lang w:val="sq-AL"/>
        </w:rPr>
        <w:t xml:space="preserve">Sipas </w:t>
      </w:r>
      <w:r w:rsidR="00E11125">
        <w:rPr>
          <w:lang w:val="sq-AL"/>
        </w:rPr>
        <w:t>anketimit</w:t>
      </w:r>
      <w:r w:rsidRPr="00C036F6">
        <w:rPr>
          <w:lang w:val="sq-AL"/>
        </w:rPr>
        <w:t xml:space="preserve">, 35% e </w:t>
      </w:r>
      <w:r w:rsidR="00E11125">
        <w:rPr>
          <w:lang w:val="sq-AL"/>
        </w:rPr>
        <w:t xml:space="preserve">familjeve </w:t>
      </w:r>
      <w:r w:rsidRPr="00C036F6">
        <w:rPr>
          <w:lang w:val="sq-AL"/>
        </w:rPr>
        <w:t xml:space="preserve">ka jetuar nga biznesi familjar, 5% marrin pensione, 5% marrin </w:t>
      </w:r>
      <w:r w:rsidR="00684F84">
        <w:rPr>
          <w:lang w:val="sq-AL"/>
        </w:rPr>
        <w:t xml:space="preserve">remitanca </w:t>
      </w:r>
      <w:r w:rsidRPr="00C036F6">
        <w:rPr>
          <w:lang w:val="sq-AL"/>
        </w:rPr>
        <w:t xml:space="preserve">nga diaspora dhe 5% marrin ndihmë </w:t>
      </w:r>
      <w:r w:rsidR="00E11125">
        <w:rPr>
          <w:lang w:val="sq-AL"/>
        </w:rPr>
        <w:t>ekon</w:t>
      </w:r>
      <w:r w:rsidR="00684F84">
        <w:rPr>
          <w:lang w:val="sq-AL"/>
        </w:rPr>
        <w:t xml:space="preserve">omike </w:t>
      </w:r>
    </w:p>
    <w:p w14:paraId="560F22E0" w14:textId="77777777" w:rsidR="00486184" w:rsidRPr="00C036F6" w:rsidRDefault="00486184" w:rsidP="00486184">
      <w:pPr>
        <w:keepNext/>
        <w:spacing w:before="240" w:after="240"/>
        <w:jc w:val="center"/>
        <w:rPr>
          <w:lang w:val="sq-AL"/>
        </w:rPr>
      </w:pPr>
      <w:r w:rsidRPr="00C036F6">
        <w:rPr>
          <w:noProof/>
          <w:lang w:eastAsia="en-US"/>
        </w:rPr>
        <w:drawing>
          <wp:inline distT="0" distB="0" distL="0" distR="0" wp14:anchorId="5E267D78" wp14:editId="59AEB83F">
            <wp:extent cx="3872285" cy="2809875"/>
            <wp:effectExtent l="0" t="0" r="13970" b="9525"/>
            <wp:docPr id="231" name="Chart 231">
              <a:extLst xmlns:a="http://schemas.openxmlformats.org/drawingml/2006/main">
                <a:ext uri="{FF2B5EF4-FFF2-40B4-BE49-F238E27FC236}">
                  <a16:creationId xmlns:a16="http://schemas.microsoft.com/office/drawing/2014/main" id="{0C87D981-3B89-45CD-963D-77A88F6DE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B9C3A5" w14:textId="7D156B5C" w:rsidR="00486184" w:rsidRPr="00C036F6" w:rsidRDefault="00486184" w:rsidP="00A26084">
      <w:pPr>
        <w:pStyle w:val="Caption"/>
        <w:rPr>
          <w:lang w:val="sq-AL"/>
        </w:rPr>
      </w:pPr>
      <w:bookmarkStart w:id="54" w:name="_Toc26782485"/>
      <w:r w:rsidRPr="00C036F6">
        <w:rPr>
          <w:lang w:val="sq-AL"/>
        </w:rPr>
        <w:t>Gra</w:t>
      </w:r>
      <w:r w:rsidR="00E11125">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6</w:t>
      </w:r>
      <w:r w:rsidR="004819B0" w:rsidRPr="00C036F6">
        <w:rPr>
          <w:lang w:val="sq-AL"/>
        </w:rPr>
        <w:fldChar w:fldCharType="end"/>
      </w:r>
      <w:r w:rsidRPr="00C036F6">
        <w:rPr>
          <w:lang w:val="sq-AL"/>
        </w:rPr>
        <w:t xml:space="preserve">: </w:t>
      </w:r>
      <w:r w:rsidR="00E11125">
        <w:rPr>
          <w:lang w:val="sq-AL"/>
        </w:rPr>
        <w:t>Niveli i arsimimit t</w:t>
      </w:r>
      <w:r w:rsidR="00952125">
        <w:rPr>
          <w:lang w:val="sq-AL"/>
        </w:rPr>
        <w:t>ë</w:t>
      </w:r>
      <w:r w:rsidR="00E11125">
        <w:rPr>
          <w:lang w:val="sq-AL"/>
        </w:rPr>
        <w:t xml:space="preserve"> kryefamiljarit</w:t>
      </w:r>
      <w:bookmarkEnd w:id="54"/>
      <w:r w:rsidR="00E11125">
        <w:rPr>
          <w:lang w:val="sq-AL"/>
        </w:rPr>
        <w:t xml:space="preserve"> </w:t>
      </w:r>
    </w:p>
    <w:p w14:paraId="7396A457" w14:textId="1EDF4126" w:rsidR="00D9651B" w:rsidRPr="00C036F6" w:rsidRDefault="00D9651B" w:rsidP="00D9651B">
      <w:pPr>
        <w:pStyle w:val="BodyText"/>
        <w:rPr>
          <w:lang w:val="sq-AL"/>
        </w:rPr>
      </w:pPr>
      <w:r w:rsidRPr="00C036F6">
        <w:rPr>
          <w:lang w:val="sq-AL"/>
        </w:rPr>
        <w:t xml:space="preserve">Një total prej 25% e </w:t>
      </w:r>
      <w:r w:rsidR="00E11125">
        <w:rPr>
          <w:lang w:val="sq-AL"/>
        </w:rPr>
        <w:t>kryefamiljar</w:t>
      </w:r>
      <w:r w:rsidR="00952125">
        <w:rPr>
          <w:lang w:val="sq-AL"/>
        </w:rPr>
        <w:t>ë</w:t>
      </w:r>
      <w:r w:rsidR="00E11125">
        <w:rPr>
          <w:lang w:val="sq-AL"/>
        </w:rPr>
        <w:t xml:space="preserve">ve </w:t>
      </w:r>
      <w:r w:rsidR="00952125">
        <w:rPr>
          <w:lang w:val="sq-AL"/>
        </w:rPr>
        <w:t>ë</w:t>
      </w:r>
      <w:r w:rsidR="00E11125">
        <w:rPr>
          <w:lang w:val="sq-AL"/>
        </w:rPr>
        <w:t>sht</w:t>
      </w:r>
      <w:r w:rsidR="00952125">
        <w:rPr>
          <w:lang w:val="sq-AL"/>
        </w:rPr>
        <w:t>ë</w:t>
      </w:r>
      <w:r w:rsidR="00E11125">
        <w:rPr>
          <w:lang w:val="sq-AL"/>
        </w:rPr>
        <w:t xml:space="preserve"> </w:t>
      </w:r>
      <w:r w:rsidRPr="00C036F6">
        <w:rPr>
          <w:lang w:val="sq-AL"/>
        </w:rPr>
        <w:t>vetëm me arsimin fillor, 20% me shkoll</w:t>
      </w:r>
      <w:r w:rsidR="00952125">
        <w:rPr>
          <w:lang w:val="sq-AL"/>
        </w:rPr>
        <w:t>ë</w:t>
      </w:r>
      <w:r w:rsidR="00E11125">
        <w:rPr>
          <w:lang w:val="sq-AL"/>
        </w:rPr>
        <w:t xml:space="preserve"> t</w:t>
      </w:r>
      <w:r w:rsidR="00952125">
        <w:rPr>
          <w:lang w:val="sq-AL"/>
        </w:rPr>
        <w:t>ë</w:t>
      </w:r>
      <w:r w:rsidR="00E11125">
        <w:rPr>
          <w:lang w:val="sq-AL"/>
        </w:rPr>
        <w:t xml:space="preserve"> </w:t>
      </w:r>
      <w:r w:rsidRPr="00C036F6">
        <w:rPr>
          <w:lang w:val="sq-AL"/>
        </w:rPr>
        <w:t xml:space="preserve">mesme dhe 10% me </w:t>
      </w:r>
      <w:r w:rsidR="00E11125">
        <w:rPr>
          <w:lang w:val="sq-AL"/>
        </w:rPr>
        <w:t>diplom</w:t>
      </w:r>
      <w:r w:rsidR="00952125">
        <w:rPr>
          <w:lang w:val="sq-AL"/>
        </w:rPr>
        <w:t>ë</w:t>
      </w:r>
      <w:r w:rsidR="00E11125">
        <w:rPr>
          <w:lang w:val="sq-AL"/>
        </w:rPr>
        <w:t xml:space="preserve"> t</w:t>
      </w:r>
      <w:r w:rsidR="00952125">
        <w:rPr>
          <w:lang w:val="sq-AL"/>
        </w:rPr>
        <w:t>ë</w:t>
      </w:r>
      <w:r w:rsidR="00E11125">
        <w:rPr>
          <w:lang w:val="sq-AL"/>
        </w:rPr>
        <w:t xml:space="preserve"> shkoll</w:t>
      </w:r>
      <w:r w:rsidR="00952125">
        <w:rPr>
          <w:lang w:val="sq-AL"/>
        </w:rPr>
        <w:t>ë</w:t>
      </w:r>
      <w:r w:rsidR="00E11125">
        <w:rPr>
          <w:lang w:val="sq-AL"/>
        </w:rPr>
        <w:t>s s</w:t>
      </w:r>
      <w:r w:rsidR="00952125">
        <w:rPr>
          <w:lang w:val="sq-AL"/>
        </w:rPr>
        <w:t>ë</w:t>
      </w:r>
      <w:r w:rsidR="00E11125">
        <w:rPr>
          <w:lang w:val="sq-AL"/>
        </w:rPr>
        <w:t xml:space="preserve"> lart</w:t>
      </w:r>
      <w:r w:rsidR="00952125">
        <w:rPr>
          <w:lang w:val="sq-AL"/>
        </w:rPr>
        <w:t>ë</w:t>
      </w:r>
      <w:r w:rsidRPr="00C036F6">
        <w:rPr>
          <w:lang w:val="sq-AL"/>
        </w:rPr>
        <w:t>.</w:t>
      </w:r>
    </w:p>
    <w:p w14:paraId="24A84781" w14:textId="4996A629" w:rsidR="00D9651B" w:rsidRPr="00C036F6" w:rsidRDefault="00D9651B" w:rsidP="00D9651B">
      <w:pPr>
        <w:pStyle w:val="BodyText"/>
        <w:rPr>
          <w:lang w:val="sq-AL"/>
        </w:rPr>
      </w:pPr>
      <w:r w:rsidRPr="00C036F6">
        <w:rPr>
          <w:lang w:val="sq-AL"/>
        </w:rPr>
        <w:t xml:space="preserve">Madhësia e rëndësishme e kategorisë "NA" mund të shpjegohet me faktin se </w:t>
      </w:r>
      <w:r w:rsidR="00E11125">
        <w:rPr>
          <w:lang w:val="sq-AL"/>
        </w:rPr>
        <w:t>jan</w:t>
      </w:r>
      <w:r w:rsidR="00952125">
        <w:rPr>
          <w:lang w:val="sq-AL"/>
        </w:rPr>
        <w:t>ë</w:t>
      </w:r>
      <w:r w:rsidR="00E11125">
        <w:rPr>
          <w:lang w:val="sq-AL"/>
        </w:rPr>
        <w:t xml:space="preserve"> mbledhur </w:t>
      </w:r>
      <w:r w:rsidRPr="00C036F6">
        <w:rPr>
          <w:lang w:val="sq-AL"/>
        </w:rPr>
        <w:t xml:space="preserve">vetëm informacione </w:t>
      </w:r>
      <w:r w:rsidR="00E11125">
        <w:rPr>
          <w:lang w:val="sq-AL"/>
        </w:rPr>
        <w:t>baz</w:t>
      </w:r>
      <w:r w:rsidR="00952125">
        <w:rPr>
          <w:lang w:val="sq-AL"/>
        </w:rPr>
        <w:t>ë</w:t>
      </w:r>
      <w:r w:rsidR="00E11125">
        <w:rPr>
          <w:lang w:val="sq-AL"/>
        </w:rPr>
        <w:t xml:space="preserve"> </w:t>
      </w:r>
      <w:r w:rsidRPr="00C036F6">
        <w:rPr>
          <w:lang w:val="sq-AL"/>
        </w:rPr>
        <w:t>nga shumica e pronarëve serbë të përfshirë në procesin e shpronësimit. Ato përbëjnë pjesën më të madhe të të ashtuquajturit grupi "NA"</w:t>
      </w:r>
    </w:p>
    <w:p w14:paraId="67F3796A" w14:textId="77777777" w:rsidR="00486184" w:rsidRPr="00C036F6" w:rsidRDefault="00486184" w:rsidP="00486184">
      <w:pPr>
        <w:keepNext/>
        <w:spacing w:before="240" w:after="240"/>
        <w:jc w:val="center"/>
        <w:rPr>
          <w:lang w:val="sq-AL"/>
        </w:rPr>
      </w:pPr>
      <w:r w:rsidRPr="00C036F6">
        <w:rPr>
          <w:noProof/>
          <w:lang w:eastAsia="en-US"/>
        </w:rPr>
        <w:lastRenderedPageBreak/>
        <w:drawing>
          <wp:inline distT="0" distB="0" distL="0" distR="0" wp14:anchorId="271EA412" wp14:editId="679BD4BE">
            <wp:extent cx="4945380" cy="2711395"/>
            <wp:effectExtent l="38100" t="0" r="7620" b="13335"/>
            <wp:docPr id="238" name="Chart 238">
              <a:extLst xmlns:a="http://schemas.openxmlformats.org/drawingml/2006/main">
                <a:ext uri="{FF2B5EF4-FFF2-40B4-BE49-F238E27FC236}">
                  <a16:creationId xmlns:a16="http://schemas.microsoft.com/office/drawing/2014/main" id="{2DA555DC-3145-4B7E-9987-315AB770D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85C6EE" w14:textId="21F50D88" w:rsidR="00486184" w:rsidRPr="00C036F6" w:rsidRDefault="00486184" w:rsidP="00A26084">
      <w:pPr>
        <w:pStyle w:val="Caption"/>
        <w:rPr>
          <w:lang w:val="sq-AL"/>
        </w:rPr>
      </w:pPr>
      <w:bookmarkStart w:id="55" w:name="_Toc26782486"/>
      <w:r w:rsidRPr="00C036F6">
        <w:rPr>
          <w:lang w:val="sq-AL"/>
        </w:rPr>
        <w:t>Gra</w:t>
      </w:r>
      <w:r w:rsidR="00E11125">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7</w:t>
      </w:r>
      <w:r w:rsidR="004819B0" w:rsidRPr="00C036F6">
        <w:rPr>
          <w:lang w:val="sq-AL"/>
        </w:rPr>
        <w:fldChar w:fldCharType="end"/>
      </w:r>
      <w:r w:rsidRPr="00C036F6">
        <w:rPr>
          <w:lang w:val="sq-AL"/>
        </w:rPr>
        <w:t xml:space="preserve">: </w:t>
      </w:r>
      <w:r w:rsidR="00E11125">
        <w:rPr>
          <w:lang w:val="sq-AL"/>
        </w:rPr>
        <w:t>Statusi ligjor i pron</w:t>
      </w:r>
      <w:r w:rsidR="00952125">
        <w:rPr>
          <w:lang w:val="sq-AL"/>
        </w:rPr>
        <w:t>ë</w:t>
      </w:r>
      <w:r w:rsidR="00E11125">
        <w:rPr>
          <w:lang w:val="sq-AL"/>
        </w:rPr>
        <w:t>s n</w:t>
      </w:r>
      <w:r w:rsidR="00952125">
        <w:rPr>
          <w:lang w:val="sq-AL"/>
        </w:rPr>
        <w:t>ë</w:t>
      </w:r>
      <w:r w:rsidR="00E11125">
        <w:rPr>
          <w:lang w:val="sq-AL"/>
        </w:rPr>
        <w:t xml:space="preserve"> koh</w:t>
      </w:r>
      <w:r w:rsidR="00952125">
        <w:rPr>
          <w:lang w:val="sq-AL"/>
        </w:rPr>
        <w:t>ë</w:t>
      </w:r>
      <w:r w:rsidR="00E11125">
        <w:rPr>
          <w:lang w:val="sq-AL"/>
        </w:rPr>
        <w:t xml:space="preserve">n e </w:t>
      </w:r>
      <w:r w:rsidR="003E458C">
        <w:rPr>
          <w:lang w:val="sq-AL"/>
        </w:rPr>
        <w:t>anketimit</w:t>
      </w:r>
      <w:bookmarkEnd w:id="55"/>
      <w:r w:rsidR="003E458C">
        <w:rPr>
          <w:lang w:val="sq-AL"/>
        </w:rPr>
        <w:t xml:space="preserve"> </w:t>
      </w:r>
    </w:p>
    <w:p w14:paraId="076C5009" w14:textId="28F408B4" w:rsidR="00D9651B" w:rsidRPr="00C036F6" w:rsidRDefault="00D9651B" w:rsidP="00D9651B">
      <w:pPr>
        <w:pStyle w:val="BodyText"/>
        <w:rPr>
          <w:lang w:val="sq-AL"/>
        </w:rPr>
      </w:pPr>
      <w:r w:rsidRPr="00C036F6">
        <w:rPr>
          <w:lang w:val="sq-AL"/>
        </w:rPr>
        <w:t xml:space="preserve">Për sa i përket ligjshmërisë së </w:t>
      </w:r>
      <w:r w:rsidR="00E11125">
        <w:rPr>
          <w:lang w:val="sq-AL"/>
        </w:rPr>
        <w:t>pron</w:t>
      </w:r>
      <w:r w:rsidR="00952125">
        <w:rPr>
          <w:lang w:val="sq-AL"/>
        </w:rPr>
        <w:t>ë</w:t>
      </w:r>
      <w:r w:rsidR="00E11125">
        <w:rPr>
          <w:lang w:val="sq-AL"/>
        </w:rPr>
        <w:t>s</w:t>
      </w:r>
      <w:r w:rsidRPr="00C036F6">
        <w:rPr>
          <w:lang w:val="sq-AL"/>
        </w:rPr>
        <w:t xml:space="preserve">, 50% e </w:t>
      </w:r>
      <w:r w:rsidR="00E11125">
        <w:rPr>
          <w:lang w:val="sq-AL"/>
        </w:rPr>
        <w:t>kryefamiljar</w:t>
      </w:r>
      <w:r w:rsidR="00952125">
        <w:rPr>
          <w:lang w:val="sq-AL"/>
        </w:rPr>
        <w:t>ë</w:t>
      </w:r>
      <w:r w:rsidR="00E11125">
        <w:rPr>
          <w:lang w:val="sq-AL"/>
        </w:rPr>
        <w:t xml:space="preserve">ve i </w:t>
      </w:r>
      <w:r w:rsidRPr="00C036F6">
        <w:rPr>
          <w:lang w:val="sq-AL"/>
        </w:rPr>
        <w:t xml:space="preserve">kanë pronat e tyre të regjistruara, 15% të pa regjistruara, 20% pronë në proces </w:t>
      </w:r>
      <w:r w:rsidR="003E458C">
        <w:rPr>
          <w:lang w:val="sq-AL"/>
        </w:rPr>
        <w:t xml:space="preserve">ligjor </w:t>
      </w:r>
      <w:r w:rsidRPr="00C036F6">
        <w:rPr>
          <w:lang w:val="sq-AL"/>
        </w:rPr>
        <w:t>dhe 10% pronësia nuk është transferuar. Pjesa tjetër prej 5% i përkasin kategorisë NA. Një familje në Kliqina nuk posedonte dokumentacionin përkatës që verifikonte pronësinë e pasurisë, por zotëronte tre ndërtime në pronë</w:t>
      </w:r>
      <w:r w:rsidR="00E11125">
        <w:rPr>
          <w:lang w:val="sq-AL"/>
        </w:rPr>
        <w:t>si</w:t>
      </w:r>
      <w:r w:rsidRPr="00C036F6">
        <w:rPr>
          <w:lang w:val="sq-AL"/>
        </w:rPr>
        <w:t>.</w:t>
      </w:r>
    </w:p>
    <w:p w14:paraId="61471AF2" w14:textId="1F638DBB" w:rsidR="00D9651B" w:rsidRPr="00C036F6" w:rsidRDefault="00D9651B" w:rsidP="003E458C">
      <w:pPr>
        <w:pStyle w:val="BodyText"/>
        <w:spacing w:after="120"/>
        <w:rPr>
          <w:lang w:val="sq-AL"/>
        </w:rPr>
      </w:pPr>
      <w:r w:rsidRPr="00C036F6">
        <w:rPr>
          <w:lang w:val="sq-AL"/>
        </w:rPr>
        <w:t>Komuna e Klinës kishte shumë mangësi. Vetëm dy nga 14 pronarë morën pjesë në takimin e organizuar në komunë. Komuna e Klinës nuk ishte në gjendje të kontakto</w:t>
      </w:r>
      <w:r w:rsidR="00E11125">
        <w:rPr>
          <w:lang w:val="sq-AL"/>
        </w:rPr>
        <w:t xml:space="preserve">nte </w:t>
      </w:r>
      <w:r w:rsidRPr="00C036F6">
        <w:rPr>
          <w:lang w:val="sq-AL"/>
        </w:rPr>
        <w:t xml:space="preserve">disa pronarë serbë, të cilët, prandaj, nuk u paraqitën në seancat </w:t>
      </w:r>
      <w:r w:rsidR="00E11125">
        <w:rPr>
          <w:lang w:val="sq-AL"/>
        </w:rPr>
        <w:t xml:space="preserve">e </w:t>
      </w:r>
      <w:r w:rsidRPr="00C036F6">
        <w:rPr>
          <w:lang w:val="sq-AL"/>
        </w:rPr>
        <w:t>plotës</w:t>
      </w:r>
      <w:r w:rsidR="00E11125">
        <w:rPr>
          <w:lang w:val="sq-AL"/>
        </w:rPr>
        <w:t xml:space="preserve">imit </w:t>
      </w:r>
      <w:r w:rsidRPr="00C036F6">
        <w:rPr>
          <w:lang w:val="sq-AL"/>
        </w:rPr>
        <w:t>të pyetësorëve të</w:t>
      </w:r>
      <w:r w:rsidR="00E11125">
        <w:rPr>
          <w:lang w:val="sq-AL"/>
        </w:rPr>
        <w:t xml:space="preserve"> zhvilluara </w:t>
      </w:r>
      <w:r w:rsidRPr="00C036F6">
        <w:rPr>
          <w:lang w:val="sq-AL"/>
        </w:rPr>
        <w:t xml:space="preserve">në Komuna. Pesë pronarë ishin në gjendje të </w:t>
      </w:r>
      <w:r w:rsidR="00E11125">
        <w:rPr>
          <w:lang w:val="sq-AL"/>
        </w:rPr>
        <w:t xml:space="preserve">ofronin </w:t>
      </w:r>
      <w:r w:rsidRPr="00C036F6">
        <w:rPr>
          <w:lang w:val="sq-AL"/>
        </w:rPr>
        <w:t>dokument</w:t>
      </w:r>
      <w:r w:rsidR="00E11125">
        <w:rPr>
          <w:lang w:val="sq-AL"/>
        </w:rPr>
        <w:t xml:space="preserve"> t</w:t>
      </w:r>
      <w:r w:rsidR="00952125">
        <w:rPr>
          <w:lang w:val="sq-AL"/>
        </w:rPr>
        <w:t>ë</w:t>
      </w:r>
      <w:r w:rsidR="00E11125">
        <w:rPr>
          <w:lang w:val="sq-AL"/>
        </w:rPr>
        <w:t xml:space="preserve"> </w:t>
      </w:r>
      <w:r w:rsidRPr="00C036F6">
        <w:rPr>
          <w:lang w:val="sq-AL"/>
        </w:rPr>
        <w:t>regjistruar të p</w:t>
      </w:r>
      <w:r w:rsidR="00E11125">
        <w:rPr>
          <w:lang w:val="sq-AL"/>
        </w:rPr>
        <w:t>ron</w:t>
      </w:r>
      <w:r w:rsidR="00952125">
        <w:rPr>
          <w:lang w:val="sq-AL"/>
        </w:rPr>
        <w:t>ë</w:t>
      </w:r>
      <w:r w:rsidR="00E11125">
        <w:rPr>
          <w:lang w:val="sq-AL"/>
        </w:rPr>
        <w:t>s</w:t>
      </w:r>
      <w:r w:rsidRPr="00C036F6">
        <w:rPr>
          <w:lang w:val="sq-AL"/>
        </w:rPr>
        <w:t>, prona e tre prona</w:t>
      </w:r>
      <w:r w:rsidR="00E11125">
        <w:rPr>
          <w:lang w:val="sq-AL"/>
        </w:rPr>
        <w:t>rëve është në proces</w:t>
      </w:r>
      <w:r w:rsidR="003E458C">
        <w:rPr>
          <w:lang w:val="sq-AL"/>
        </w:rPr>
        <w:t xml:space="preserve"> ligjor</w:t>
      </w:r>
      <w:r w:rsidRPr="00C036F6">
        <w:rPr>
          <w:lang w:val="sq-AL"/>
        </w:rPr>
        <w:t xml:space="preserve">, ndërsa dy </w:t>
      </w:r>
      <w:r w:rsidR="00E11125">
        <w:rPr>
          <w:lang w:val="sq-AL"/>
        </w:rPr>
        <w:t>t</w:t>
      </w:r>
      <w:r w:rsidR="00952125">
        <w:rPr>
          <w:lang w:val="sq-AL"/>
        </w:rPr>
        <w:t>ë</w:t>
      </w:r>
      <w:r w:rsidR="00E11125">
        <w:rPr>
          <w:lang w:val="sq-AL"/>
        </w:rPr>
        <w:t xml:space="preserve"> tjer</w:t>
      </w:r>
      <w:r w:rsidR="00952125">
        <w:rPr>
          <w:lang w:val="sq-AL"/>
        </w:rPr>
        <w:t>ë</w:t>
      </w:r>
      <w:r w:rsidR="00E11125">
        <w:rPr>
          <w:lang w:val="sq-AL"/>
        </w:rPr>
        <w:t xml:space="preserve"> </w:t>
      </w:r>
      <w:r w:rsidRPr="00C036F6">
        <w:rPr>
          <w:lang w:val="sq-AL"/>
        </w:rPr>
        <w:t xml:space="preserve">nuk e </w:t>
      </w:r>
      <w:r w:rsidR="00E11125">
        <w:rPr>
          <w:lang w:val="sq-AL"/>
        </w:rPr>
        <w:t xml:space="preserve">kishin </w:t>
      </w:r>
      <w:r w:rsidRPr="00C036F6">
        <w:rPr>
          <w:lang w:val="sq-AL"/>
        </w:rPr>
        <w:t>transferua</w:t>
      </w:r>
      <w:r w:rsidR="00E11125">
        <w:rPr>
          <w:lang w:val="sq-AL"/>
        </w:rPr>
        <w:t xml:space="preserve">r </w:t>
      </w:r>
      <w:r w:rsidRPr="00C036F6">
        <w:rPr>
          <w:lang w:val="sq-AL"/>
        </w:rPr>
        <w:t>ende pronën në emrat e tyre. Një pronar përballet me mosmarrëveshjen familjare për pronësinë e pasurisë, dhe një pronë nuk është e regjistruar.</w:t>
      </w:r>
    </w:p>
    <w:p w14:paraId="0DCA3477" w14:textId="3B4F48A8" w:rsidR="00E11125" w:rsidRPr="00C036F6" w:rsidRDefault="00D9651B" w:rsidP="003E458C">
      <w:pPr>
        <w:pStyle w:val="BodyText"/>
        <w:spacing w:after="120"/>
        <w:rPr>
          <w:lang w:val="sq-AL"/>
        </w:rPr>
      </w:pPr>
      <w:r w:rsidRPr="00C036F6">
        <w:rPr>
          <w:lang w:val="sq-AL"/>
        </w:rPr>
        <w:t xml:space="preserve">Bazuar në pyetësorët e analizuar, </w:t>
      </w:r>
      <w:r w:rsidR="00E11125">
        <w:rPr>
          <w:lang w:val="sq-AL"/>
        </w:rPr>
        <w:t>n</w:t>
      </w:r>
      <w:r w:rsidR="00952125">
        <w:rPr>
          <w:lang w:val="sq-AL"/>
        </w:rPr>
        <w:t>ë</w:t>
      </w:r>
      <w:r w:rsidR="00E11125">
        <w:rPr>
          <w:lang w:val="sq-AL"/>
        </w:rPr>
        <w:t xml:space="preserve"> lidhje me </w:t>
      </w:r>
      <w:r w:rsidRPr="00C036F6">
        <w:rPr>
          <w:lang w:val="sq-AL"/>
        </w:rPr>
        <w:t>pronarët e ndërtesave që do të shpronësohen</w:t>
      </w:r>
      <w:r w:rsidR="00E11125">
        <w:rPr>
          <w:lang w:val="sq-AL"/>
        </w:rPr>
        <w:t xml:space="preserve"> mund t</w:t>
      </w:r>
      <w:r w:rsidR="00952125">
        <w:rPr>
          <w:lang w:val="sq-AL"/>
        </w:rPr>
        <w:t>ë</w:t>
      </w:r>
      <w:r w:rsidR="00E11125">
        <w:rPr>
          <w:lang w:val="sq-AL"/>
        </w:rPr>
        <w:t xml:space="preserve"> konkludohet si m</w:t>
      </w:r>
      <w:r w:rsidR="00952125">
        <w:rPr>
          <w:lang w:val="sq-AL"/>
        </w:rPr>
        <w:t>ë</w:t>
      </w:r>
      <w:r w:rsidR="00E11125">
        <w:rPr>
          <w:lang w:val="sq-AL"/>
        </w:rPr>
        <w:t xml:space="preserve"> posht</w:t>
      </w:r>
      <w:r w:rsidR="00952125">
        <w:rPr>
          <w:lang w:val="sq-AL"/>
        </w:rPr>
        <w:t>ë</w:t>
      </w:r>
      <w:r w:rsidRPr="00C036F6">
        <w:rPr>
          <w:lang w:val="sq-AL"/>
        </w:rPr>
        <w:t>:</w:t>
      </w:r>
    </w:p>
    <w:p w14:paraId="76A9D32F" w14:textId="77777777" w:rsidR="00E11125" w:rsidRDefault="00E11125" w:rsidP="003E458C">
      <w:pPr>
        <w:pStyle w:val="Heading4"/>
        <w:spacing w:after="120"/>
        <w:rPr>
          <w:lang w:val="sq-AL"/>
        </w:rPr>
      </w:pPr>
    </w:p>
    <w:p w14:paraId="6F9A1588" w14:textId="0960FE71" w:rsidR="00835608" w:rsidRPr="00C036F6" w:rsidRDefault="00E11125" w:rsidP="00A26084">
      <w:pPr>
        <w:pStyle w:val="Heading4"/>
        <w:rPr>
          <w:lang w:val="sq-AL"/>
        </w:rPr>
      </w:pPr>
      <w:r>
        <w:rPr>
          <w:lang w:val="sq-AL"/>
        </w:rPr>
        <w:t>An</w:t>
      </w:r>
      <w:r w:rsidR="00952125">
        <w:rPr>
          <w:lang w:val="sq-AL"/>
        </w:rPr>
        <w:t>ë</w:t>
      </w:r>
      <w:r>
        <w:rPr>
          <w:lang w:val="sq-AL"/>
        </w:rPr>
        <w:t>tar</w:t>
      </w:r>
      <w:r w:rsidR="00952125">
        <w:rPr>
          <w:lang w:val="sq-AL"/>
        </w:rPr>
        <w:t>ë</w:t>
      </w:r>
      <w:r>
        <w:rPr>
          <w:lang w:val="sq-AL"/>
        </w:rPr>
        <w:t xml:space="preserve">t e familjes </w:t>
      </w:r>
    </w:p>
    <w:p w14:paraId="10514993" w14:textId="537F2426" w:rsidR="003434B7" w:rsidRPr="00C036F6" w:rsidRDefault="00D9651B" w:rsidP="00E11125">
      <w:pPr>
        <w:pStyle w:val="a0"/>
        <w:shd w:val="clear" w:color="auto" w:fill="auto"/>
        <w:spacing w:before="240" w:after="240" w:line="240" w:lineRule="auto"/>
        <w:ind w:right="95"/>
        <w:contextualSpacing/>
        <w:jc w:val="both"/>
        <w:rPr>
          <w:rFonts w:asciiTheme="minorHAnsi" w:hAnsiTheme="minorHAnsi" w:cstheme="minorHAnsi"/>
          <w:bCs/>
          <w:color w:val="030F40"/>
          <w:sz w:val="22"/>
          <w:lang w:val="sq-AL"/>
        </w:rPr>
      </w:pPr>
      <w:r w:rsidRPr="00C036F6">
        <w:rPr>
          <w:rFonts w:asciiTheme="minorHAnsi" w:hAnsiTheme="minorHAnsi" w:cstheme="minorHAnsi"/>
          <w:bCs/>
          <w:color w:val="030F40"/>
          <w:sz w:val="22"/>
          <w:lang w:val="sq-AL"/>
        </w:rPr>
        <w:t xml:space="preserve">Në shumicën e rasteve, prona nuk përbën burimin kryesor të të ardhurave për familjet e prekura. Një familje nga fshati Ramun (Epja) po tregon se projekti do ta vështirësonte aksesin e tyre në shkollë dhe </w:t>
      </w:r>
      <w:r w:rsidR="00E11125">
        <w:rPr>
          <w:rFonts w:asciiTheme="minorHAnsi" w:hAnsiTheme="minorHAnsi" w:cstheme="minorHAnsi"/>
          <w:bCs/>
          <w:color w:val="030F40"/>
          <w:sz w:val="22"/>
          <w:lang w:val="sq-AL"/>
        </w:rPr>
        <w:t xml:space="preserve">tek mjeku </w:t>
      </w:r>
      <w:r w:rsidRPr="00C036F6">
        <w:rPr>
          <w:rFonts w:asciiTheme="minorHAnsi" w:hAnsiTheme="minorHAnsi" w:cstheme="minorHAnsi"/>
          <w:bCs/>
          <w:color w:val="030F40"/>
          <w:sz w:val="22"/>
          <w:lang w:val="sq-AL"/>
        </w:rPr>
        <w:t xml:space="preserve">gjatë ndërtimit të </w:t>
      </w:r>
      <w:r w:rsidR="00E11125">
        <w:rPr>
          <w:rFonts w:asciiTheme="minorHAnsi" w:hAnsiTheme="minorHAnsi" w:cstheme="minorHAnsi"/>
          <w:bCs/>
          <w:color w:val="030F40"/>
          <w:sz w:val="22"/>
          <w:lang w:val="sq-AL"/>
        </w:rPr>
        <w:t>rrug</w:t>
      </w:r>
      <w:r w:rsidR="00952125">
        <w:rPr>
          <w:rFonts w:asciiTheme="minorHAnsi" w:hAnsiTheme="minorHAnsi" w:cstheme="minorHAnsi"/>
          <w:bCs/>
          <w:color w:val="030F40"/>
          <w:sz w:val="22"/>
          <w:lang w:val="sq-AL"/>
        </w:rPr>
        <w:t>ë</w:t>
      </w:r>
      <w:r w:rsidR="00E11125">
        <w:rPr>
          <w:rFonts w:asciiTheme="minorHAnsi" w:hAnsiTheme="minorHAnsi" w:cstheme="minorHAnsi"/>
          <w:bCs/>
          <w:color w:val="030F40"/>
          <w:sz w:val="22"/>
          <w:lang w:val="sq-AL"/>
        </w:rPr>
        <w:t>s.</w:t>
      </w:r>
    </w:p>
    <w:p w14:paraId="1D1DDFDC" w14:textId="77777777" w:rsidR="00067DFE" w:rsidRDefault="00067DFE" w:rsidP="00A26084">
      <w:pPr>
        <w:pStyle w:val="Heading4"/>
        <w:rPr>
          <w:lang w:val="sq-AL"/>
        </w:rPr>
      </w:pPr>
    </w:p>
    <w:p w14:paraId="7C460A4C" w14:textId="5E5DD842" w:rsidR="00835608" w:rsidRPr="00C036F6" w:rsidRDefault="003E458C" w:rsidP="003E458C">
      <w:pPr>
        <w:pStyle w:val="Heading4"/>
        <w:spacing w:before="120" w:after="120"/>
        <w:rPr>
          <w:lang w:val="sq-AL"/>
        </w:rPr>
      </w:pPr>
      <w:r>
        <w:rPr>
          <w:lang w:val="sq-AL"/>
        </w:rPr>
        <w:t xml:space="preserve">Vulnerabiliteti </w:t>
      </w:r>
    </w:p>
    <w:p w14:paraId="2C3E8BD3" w14:textId="4AC480F5" w:rsidR="00E32D3E" w:rsidRPr="00C036F6" w:rsidRDefault="00D9651B" w:rsidP="003E458C">
      <w:pPr>
        <w:pStyle w:val="a0"/>
        <w:shd w:val="clear" w:color="auto" w:fill="auto"/>
        <w:spacing w:before="120" w:after="120" w:line="240" w:lineRule="auto"/>
        <w:ind w:right="-46"/>
        <w:contextualSpacing/>
        <w:jc w:val="both"/>
        <w:rPr>
          <w:rFonts w:asciiTheme="minorHAnsi" w:hAnsiTheme="minorHAnsi" w:cstheme="minorHAnsi"/>
          <w:bCs/>
          <w:color w:val="030F40"/>
          <w:sz w:val="22"/>
          <w:lang w:val="sq-AL"/>
        </w:rPr>
      </w:pPr>
      <w:r w:rsidRPr="00C036F6">
        <w:rPr>
          <w:rFonts w:asciiTheme="minorHAnsi" w:hAnsiTheme="minorHAnsi" w:cstheme="minorHAnsi"/>
          <w:bCs/>
          <w:color w:val="030F40"/>
          <w:sz w:val="22"/>
          <w:lang w:val="sq-AL"/>
        </w:rPr>
        <w:t>Karakteristikat socio-ekonomike të familjeve të shpronësuara na tregojnë se mbi gjysm</w:t>
      </w:r>
      <w:r w:rsidR="003E458C">
        <w:rPr>
          <w:rFonts w:asciiTheme="minorHAnsi" w:hAnsiTheme="minorHAnsi" w:cstheme="minorHAnsi"/>
          <w:bCs/>
          <w:color w:val="030F40"/>
          <w:sz w:val="22"/>
          <w:lang w:val="sq-AL"/>
        </w:rPr>
        <w:t xml:space="preserve">a </w:t>
      </w:r>
      <w:r w:rsidRPr="00C036F6">
        <w:rPr>
          <w:rFonts w:asciiTheme="minorHAnsi" w:hAnsiTheme="minorHAnsi" w:cstheme="minorHAnsi"/>
          <w:bCs/>
          <w:color w:val="030F40"/>
          <w:sz w:val="22"/>
          <w:lang w:val="sq-AL"/>
        </w:rPr>
        <w:t>e pronarëve të anketuar janë më shumë se 50 vjeç, dhe përqindja e grave n</w:t>
      </w:r>
      <w:r w:rsidR="00067DFE">
        <w:rPr>
          <w:rFonts w:asciiTheme="minorHAnsi" w:hAnsiTheme="minorHAnsi" w:cstheme="minorHAnsi"/>
          <w:bCs/>
          <w:color w:val="030F40"/>
          <w:sz w:val="22"/>
          <w:lang w:val="sq-AL"/>
        </w:rPr>
        <w:t>d</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r </w:t>
      </w:r>
      <w:r w:rsidR="003E458C">
        <w:rPr>
          <w:rFonts w:asciiTheme="minorHAnsi" w:hAnsiTheme="minorHAnsi" w:cstheme="minorHAnsi"/>
          <w:bCs/>
          <w:color w:val="030F40"/>
          <w:sz w:val="22"/>
          <w:lang w:val="sq-AL"/>
        </w:rPr>
        <w:t>kryefamiljarët</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është e barabartë me </w:t>
      </w:r>
      <w:r w:rsidR="00067DFE">
        <w:rPr>
          <w:rFonts w:asciiTheme="minorHAnsi" w:hAnsiTheme="minorHAnsi" w:cstheme="minorHAnsi"/>
          <w:bCs/>
          <w:color w:val="030F40"/>
          <w:sz w:val="22"/>
          <w:lang w:val="sq-AL"/>
        </w:rPr>
        <w:t>zero</w:t>
      </w:r>
      <w:r w:rsidRPr="00C036F6">
        <w:rPr>
          <w:rFonts w:asciiTheme="minorHAnsi" w:hAnsiTheme="minorHAnsi" w:cstheme="minorHAnsi"/>
          <w:bCs/>
          <w:color w:val="030F40"/>
          <w:sz w:val="22"/>
          <w:lang w:val="sq-AL"/>
        </w:rPr>
        <w:t xml:space="preserve">, që është </w:t>
      </w:r>
      <w:r w:rsidR="00067DFE">
        <w:rPr>
          <w:rFonts w:asciiTheme="minorHAnsi" w:hAnsiTheme="minorHAnsi" w:cstheme="minorHAnsi"/>
          <w:bCs/>
          <w:color w:val="030F40"/>
          <w:sz w:val="22"/>
          <w:lang w:val="sq-AL"/>
        </w:rPr>
        <w:t>nj</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strukturë karakteristike e pronësisë në komunitetet tradicionale shqiptare. Pjesa e familjeve </w:t>
      </w:r>
      <w:r w:rsidR="003E458C">
        <w:rPr>
          <w:rFonts w:asciiTheme="minorHAnsi" w:hAnsiTheme="minorHAnsi" w:cstheme="minorHAnsi"/>
          <w:bCs/>
          <w:color w:val="030F40"/>
          <w:sz w:val="22"/>
          <w:lang w:val="sq-AL"/>
        </w:rPr>
        <w:t xml:space="preserve">me prind </w:t>
      </w:r>
      <w:r w:rsidR="00067DFE">
        <w:rPr>
          <w:rFonts w:asciiTheme="minorHAnsi" w:hAnsiTheme="minorHAnsi" w:cstheme="minorHAnsi"/>
          <w:bCs/>
          <w:color w:val="030F40"/>
          <w:sz w:val="22"/>
          <w:lang w:val="sq-AL"/>
        </w:rPr>
        <w:t>t</w:t>
      </w:r>
      <w:r w:rsidR="00952125">
        <w:rPr>
          <w:rFonts w:asciiTheme="minorHAnsi" w:hAnsiTheme="minorHAnsi" w:cstheme="minorHAnsi"/>
          <w:bCs/>
          <w:color w:val="030F40"/>
          <w:sz w:val="22"/>
          <w:lang w:val="sq-AL"/>
        </w:rPr>
        <w:t>ë</w:t>
      </w:r>
      <w:r w:rsidR="003E458C">
        <w:rPr>
          <w:rFonts w:asciiTheme="minorHAnsi" w:hAnsiTheme="minorHAnsi" w:cstheme="minorHAnsi"/>
          <w:bCs/>
          <w:color w:val="030F40"/>
          <w:sz w:val="22"/>
          <w:lang w:val="sq-AL"/>
        </w:rPr>
        <w:t xml:space="preserve"> </w:t>
      </w:r>
      <w:r w:rsidR="00067DFE">
        <w:rPr>
          <w:rFonts w:asciiTheme="minorHAnsi" w:hAnsiTheme="minorHAnsi" w:cstheme="minorHAnsi"/>
          <w:bCs/>
          <w:color w:val="030F40"/>
          <w:sz w:val="22"/>
          <w:lang w:val="sq-AL"/>
        </w:rPr>
        <w:t>pama</w:t>
      </w:r>
      <w:r w:rsidR="003E458C">
        <w:rPr>
          <w:rFonts w:asciiTheme="minorHAnsi" w:hAnsiTheme="minorHAnsi" w:cstheme="minorHAnsi"/>
          <w:bCs/>
          <w:color w:val="030F40"/>
          <w:sz w:val="22"/>
          <w:lang w:val="sq-AL"/>
        </w:rPr>
        <w:t>r</w:t>
      </w:r>
      <w:r w:rsidR="00067DFE">
        <w:rPr>
          <w:rFonts w:asciiTheme="minorHAnsi" w:hAnsiTheme="minorHAnsi" w:cstheme="minorHAnsi"/>
          <w:bCs/>
          <w:color w:val="030F40"/>
          <w:sz w:val="22"/>
          <w:lang w:val="sq-AL"/>
        </w:rPr>
        <w:t>tuar</w:t>
      </w:r>
      <w:r w:rsidR="003E458C">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është jo ekzistente.</w:t>
      </w:r>
    </w:p>
    <w:p w14:paraId="723DA253" w14:textId="77777777" w:rsidR="003E458C" w:rsidRDefault="003E458C" w:rsidP="00067DFE">
      <w:pPr>
        <w:pStyle w:val="a0"/>
        <w:spacing w:before="240" w:after="240"/>
        <w:ind w:right="-46"/>
        <w:contextualSpacing/>
        <w:jc w:val="both"/>
        <w:rPr>
          <w:rStyle w:val="Emphasis"/>
          <w:rFonts w:asciiTheme="minorHAnsi" w:hAnsiTheme="minorHAnsi" w:cstheme="minorHAnsi"/>
          <w:sz w:val="22"/>
          <w:szCs w:val="22"/>
          <w:lang w:val="sq-AL"/>
        </w:rPr>
      </w:pPr>
    </w:p>
    <w:p w14:paraId="7FB1058D" w14:textId="77777777" w:rsidR="00067DFE" w:rsidRPr="00067DFE" w:rsidRDefault="00067DFE" w:rsidP="00067DFE">
      <w:pPr>
        <w:pStyle w:val="a0"/>
        <w:spacing w:before="240" w:after="240"/>
        <w:ind w:right="-46"/>
        <w:contextualSpacing/>
        <w:jc w:val="both"/>
        <w:rPr>
          <w:rStyle w:val="Emphasis"/>
          <w:rFonts w:asciiTheme="minorHAnsi" w:hAnsiTheme="minorHAnsi" w:cstheme="minorHAnsi"/>
          <w:sz w:val="22"/>
          <w:szCs w:val="22"/>
          <w:lang w:val="sq-AL"/>
        </w:rPr>
      </w:pPr>
      <w:r w:rsidRPr="00067DFE">
        <w:rPr>
          <w:rStyle w:val="Emphasis"/>
          <w:rFonts w:asciiTheme="minorHAnsi" w:hAnsiTheme="minorHAnsi" w:cstheme="minorHAnsi"/>
          <w:sz w:val="22"/>
          <w:szCs w:val="22"/>
          <w:lang w:val="sq-AL"/>
        </w:rPr>
        <w:t>Asnjë prej familjeve të anketuara nuk tregoi se ata do të kishin persona me aftësi të kufizuara në familjet e tyre.</w:t>
      </w:r>
    </w:p>
    <w:p w14:paraId="2B4FE3E1" w14:textId="483AB456" w:rsidR="00915607" w:rsidRDefault="00067DFE" w:rsidP="00067DFE">
      <w:pPr>
        <w:pStyle w:val="a0"/>
        <w:shd w:val="clear" w:color="auto" w:fill="auto"/>
        <w:spacing w:before="240" w:after="240" w:line="240" w:lineRule="auto"/>
        <w:ind w:right="-46"/>
        <w:contextualSpacing/>
        <w:jc w:val="both"/>
        <w:rPr>
          <w:rStyle w:val="Emphasis"/>
          <w:rFonts w:asciiTheme="minorHAnsi" w:hAnsiTheme="minorHAnsi" w:cstheme="minorHAnsi"/>
          <w:sz w:val="22"/>
          <w:szCs w:val="22"/>
          <w:lang w:val="sq-AL"/>
        </w:rPr>
      </w:pPr>
      <w:r>
        <w:rPr>
          <w:rStyle w:val="Emphasis"/>
          <w:rFonts w:asciiTheme="minorHAnsi" w:hAnsiTheme="minorHAnsi" w:cstheme="minorHAnsi"/>
          <w:sz w:val="22"/>
          <w:szCs w:val="22"/>
          <w:lang w:val="sq-AL"/>
        </w:rPr>
        <w:t>Pronar</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t serb</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si t</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w:t>
      </w:r>
      <w:r w:rsidRPr="00067DFE">
        <w:rPr>
          <w:rStyle w:val="Emphasis"/>
          <w:rFonts w:asciiTheme="minorHAnsi" w:hAnsiTheme="minorHAnsi" w:cstheme="minorHAnsi"/>
          <w:sz w:val="22"/>
          <w:szCs w:val="22"/>
          <w:lang w:val="sq-AL"/>
        </w:rPr>
        <w:t>ndërtesa</w:t>
      </w:r>
      <w:r>
        <w:rPr>
          <w:rStyle w:val="Emphasis"/>
          <w:rFonts w:asciiTheme="minorHAnsi" w:hAnsiTheme="minorHAnsi" w:cstheme="minorHAnsi"/>
          <w:sz w:val="22"/>
          <w:szCs w:val="22"/>
          <w:lang w:val="sq-AL"/>
        </w:rPr>
        <w:t>ve dhe t</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tokave </w:t>
      </w:r>
      <w:r w:rsidRPr="00067DFE">
        <w:rPr>
          <w:rStyle w:val="Emphasis"/>
          <w:rFonts w:asciiTheme="minorHAnsi" w:hAnsiTheme="minorHAnsi" w:cstheme="minorHAnsi"/>
          <w:sz w:val="22"/>
          <w:szCs w:val="22"/>
          <w:lang w:val="sq-AL"/>
        </w:rPr>
        <w:t xml:space="preserve">që kanë lënë rajonin dhe përdoruesit </w:t>
      </w:r>
      <w:r w:rsidR="003E458C">
        <w:rPr>
          <w:rStyle w:val="Emphasis"/>
          <w:rFonts w:asciiTheme="minorHAnsi" w:hAnsiTheme="minorHAnsi" w:cstheme="minorHAnsi"/>
          <w:sz w:val="22"/>
          <w:szCs w:val="22"/>
          <w:lang w:val="sq-AL"/>
        </w:rPr>
        <w:t>in</w:t>
      </w:r>
      <w:r w:rsidRPr="00067DFE">
        <w:rPr>
          <w:rStyle w:val="Emphasis"/>
          <w:rFonts w:asciiTheme="minorHAnsi" w:hAnsiTheme="minorHAnsi" w:cstheme="minorHAnsi"/>
          <w:sz w:val="22"/>
          <w:szCs w:val="22"/>
          <w:lang w:val="sq-AL"/>
        </w:rPr>
        <w:t>formal</w:t>
      </w:r>
      <w:r w:rsidR="00952125">
        <w:rPr>
          <w:rStyle w:val="Emphasis"/>
          <w:rFonts w:asciiTheme="minorHAnsi" w:hAnsiTheme="minorHAnsi" w:cstheme="minorHAnsi"/>
          <w:sz w:val="22"/>
          <w:szCs w:val="22"/>
          <w:lang w:val="sq-AL"/>
        </w:rPr>
        <w:t>ë</w:t>
      </w:r>
      <w:r w:rsidRPr="00067DFE">
        <w:rPr>
          <w:rStyle w:val="Emphasis"/>
          <w:rFonts w:asciiTheme="minorHAnsi" w:hAnsiTheme="minorHAnsi" w:cstheme="minorHAnsi"/>
          <w:sz w:val="22"/>
          <w:szCs w:val="22"/>
          <w:lang w:val="sq-AL"/>
        </w:rPr>
        <w:t xml:space="preserve"> të tokës duhet të konsiderohen si </w:t>
      </w:r>
      <w:r>
        <w:rPr>
          <w:rStyle w:val="Emphasis"/>
          <w:rFonts w:asciiTheme="minorHAnsi" w:hAnsiTheme="minorHAnsi" w:cstheme="minorHAnsi"/>
          <w:sz w:val="22"/>
          <w:szCs w:val="22"/>
          <w:lang w:val="sq-AL"/>
        </w:rPr>
        <w:t xml:space="preserve">persona </w:t>
      </w:r>
      <w:r w:rsidR="003E458C">
        <w:rPr>
          <w:rStyle w:val="Emphasis"/>
          <w:rFonts w:asciiTheme="minorHAnsi" w:hAnsiTheme="minorHAnsi" w:cstheme="minorHAnsi"/>
          <w:sz w:val="22"/>
          <w:szCs w:val="22"/>
          <w:lang w:val="sq-AL"/>
        </w:rPr>
        <w:t xml:space="preserve">vulnerabël </w:t>
      </w:r>
      <w:r w:rsidRPr="00067DFE">
        <w:rPr>
          <w:rStyle w:val="Emphasis"/>
          <w:rFonts w:asciiTheme="minorHAnsi" w:hAnsiTheme="minorHAnsi" w:cstheme="minorHAnsi"/>
          <w:sz w:val="22"/>
          <w:szCs w:val="22"/>
          <w:lang w:val="sq-AL"/>
        </w:rPr>
        <w:t xml:space="preserve">të prekur nga ky projekt dhe </w:t>
      </w:r>
      <w:r>
        <w:rPr>
          <w:rStyle w:val="Emphasis"/>
          <w:rFonts w:asciiTheme="minorHAnsi" w:hAnsiTheme="minorHAnsi" w:cstheme="minorHAnsi"/>
          <w:sz w:val="22"/>
          <w:szCs w:val="22"/>
          <w:lang w:val="sq-AL"/>
        </w:rPr>
        <w:t xml:space="preserve">asistenca </w:t>
      </w:r>
      <w:r w:rsidRPr="00067DFE">
        <w:rPr>
          <w:rStyle w:val="Emphasis"/>
          <w:rFonts w:asciiTheme="minorHAnsi" w:hAnsiTheme="minorHAnsi" w:cstheme="minorHAnsi"/>
          <w:sz w:val="22"/>
          <w:szCs w:val="22"/>
          <w:lang w:val="sq-AL"/>
        </w:rPr>
        <w:t xml:space="preserve">specifike duhet t'u ofrohet atyre gjatë zbatimit të </w:t>
      </w:r>
      <w:r>
        <w:rPr>
          <w:rStyle w:val="Emphasis"/>
          <w:rFonts w:asciiTheme="minorHAnsi" w:hAnsiTheme="minorHAnsi" w:cstheme="minorHAnsi"/>
          <w:sz w:val="22"/>
          <w:szCs w:val="22"/>
          <w:lang w:val="sq-AL"/>
        </w:rPr>
        <w:t>PVR</w:t>
      </w:r>
      <w:r w:rsidRPr="00067DFE">
        <w:rPr>
          <w:rStyle w:val="Emphasis"/>
          <w:rFonts w:asciiTheme="minorHAnsi" w:hAnsiTheme="minorHAnsi" w:cstheme="minorHAnsi"/>
          <w:sz w:val="22"/>
          <w:szCs w:val="22"/>
          <w:lang w:val="sq-AL"/>
        </w:rPr>
        <w:t>, siç shpjegohet këtu më poshtë.</w:t>
      </w:r>
    </w:p>
    <w:p w14:paraId="6A267604" w14:textId="3A1B0E64" w:rsidR="00E32D3E" w:rsidRPr="00C036F6" w:rsidRDefault="00067DFE" w:rsidP="00A26084">
      <w:pPr>
        <w:pStyle w:val="Heading4"/>
        <w:rPr>
          <w:lang w:val="sq-AL"/>
        </w:rPr>
      </w:pPr>
      <w:r>
        <w:rPr>
          <w:lang w:val="sq-AL"/>
        </w:rPr>
        <w:lastRenderedPageBreak/>
        <w:t xml:space="preserve">Sfondi etnik </w:t>
      </w:r>
    </w:p>
    <w:p w14:paraId="608A7794" w14:textId="01547D77" w:rsidR="00E32D3E" w:rsidRPr="00C036F6" w:rsidRDefault="00AD50BF" w:rsidP="00067DFE">
      <w:pPr>
        <w:pStyle w:val="BodyText"/>
        <w:rPr>
          <w:lang w:val="sq-AL"/>
        </w:rPr>
      </w:pPr>
      <w:r w:rsidRPr="00C036F6">
        <w:rPr>
          <w:lang w:val="sq-AL"/>
        </w:rPr>
        <w:t>Shumica e familjeve të regjistruara serb</w:t>
      </w:r>
      <w:r w:rsidR="00067DFE">
        <w:rPr>
          <w:lang w:val="sq-AL"/>
        </w:rPr>
        <w:t xml:space="preserve">e </w:t>
      </w:r>
      <w:r w:rsidRPr="00C036F6">
        <w:rPr>
          <w:lang w:val="sq-AL"/>
        </w:rPr>
        <w:t>nga komuna e Klinës nuk jetojnë më në rajon dhe duhet të konsiderohen si Grup</w:t>
      </w:r>
      <w:r w:rsidR="003E458C">
        <w:rPr>
          <w:lang w:val="sq-AL"/>
        </w:rPr>
        <w:t xml:space="preserve"> Vulnerabël </w:t>
      </w:r>
      <w:r w:rsidRPr="00C036F6">
        <w:rPr>
          <w:lang w:val="sq-AL"/>
        </w:rPr>
        <w:t>gjatë periudhës së zbatimit të kë</w:t>
      </w:r>
      <w:r w:rsidR="003E458C">
        <w:rPr>
          <w:lang w:val="sq-AL"/>
        </w:rPr>
        <w:t>tij</w:t>
      </w:r>
      <w:r w:rsidR="00067DFE">
        <w:rPr>
          <w:lang w:val="sq-AL"/>
        </w:rPr>
        <w:t xml:space="preserve"> PVR</w:t>
      </w:r>
      <w:r w:rsidRPr="00C036F6">
        <w:rPr>
          <w:lang w:val="sq-AL"/>
        </w:rPr>
        <w:t xml:space="preserve">. Detaje rreth grupeve </w:t>
      </w:r>
      <w:r w:rsidR="003E458C">
        <w:rPr>
          <w:lang w:val="sq-AL"/>
        </w:rPr>
        <w:t xml:space="preserve">vulnerabël </w:t>
      </w:r>
      <w:r w:rsidRPr="00C036F6">
        <w:rPr>
          <w:lang w:val="sq-AL"/>
        </w:rPr>
        <w:t>janë dhënë në seksionin 8.3 të këtij dokumenti.</w:t>
      </w:r>
    </w:p>
    <w:p w14:paraId="4EEA91AB" w14:textId="77777777" w:rsidR="00067DFE" w:rsidRDefault="00067DFE" w:rsidP="00A26084">
      <w:pPr>
        <w:pStyle w:val="Heading4"/>
        <w:rPr>
          <w:lang w:val="sq-AL"/>
        </w:rPr>
      </w:pPr>
    </w:p>
    <w:p w14:paraId="51058F3E" w14:textId="2C2C4AAD" w:rsidR="00835608" w:rsidRPr="00C036F6" w:rsidRDefault="003E458C" w:rsidP="00A26084">
      <w:pPr>
        <w:pStyle w:val="Heading4"/>
        <w:rPr>
          <w:lang w:val="sq-AL"/>
        </w:rPr>
      </w:pPr>
      <w:r>
        <w:rPr>
          <w:lang w:val="sq-AL"/>
        </w:rPr>
        <w:t>Kualifikueshm</w:t>
      </w:r>
      <w:r w:rsidRPr="00C036F6">
        <w:rPr>
          <w:lang w:val="sq-AL"/>
        </w:rPr>
        <w:t>ë</w:t>
      </w:r>
      <w:r>
        <w:rPr>
          <w:lang w:val="sq-AL"/>
        </w:rPr>
        <w:t xml:space="preserve">ria </w:t>
      </w:r>
      <w:r w:rsidR="00067DFE">
        <w:rPr>
          <w:lang w:val="sq-AL"/>
        </w:rPr>
        <w:t xml:space="preserve">dhe formaliteti </w:t>
      </w:r>
    </w:p>
    <w:p w14:paraId="62C9D674" w14:textId="5A5F56F1" w:rsidR="00AD50BF" w:rsidRPr="00C036F6" w:rsidRDefault="00AD50BF" w:rsidP="00AD50BF">
      <w:pPr>
        <w:pStyle w:val="a0"/>
        <w:spacing w:before="240" w:after="240"/>
        <w:ind w:right="-46"/>
        <w:contextualSpacing/>
        <w:jc w:val="both"/>
        <w:rPr>
          <w:rFonts w:asciiTheme="minorHAnsi" w:hAnsiTheme="minorHAnsi" w:cstheme="minorHAnsi"/>
          <w:bCs/>
          <w:color w:val="030F40"/>
          <w:sz w:val="22"/>
          <w:lang w:val="sq-AL"/>
        </w:rPr>
      </w:pPr>
      <w:r w:rsidRPr="00C036F6">
        <w:rPr>
          <w:rFonts w:asciiTheme="minorHAnsi" w:hAnsiTheme="minorHAnsi" w:cstheme="minorHAnsi"/>
          <w:bCs/>
          <w:color w:val="030F40"/>
          <w:sz w:val="22"/>
          <w:lang w:val="sq-AL"/>
        </w:rPr>
        <w:t xml:space="preserve">Ka shumë mospërputhje midis regjistrave të pronarëve në kadastër dhe banorëve aktualë të pronave të prekura. Në përgjithësi, </w:t>
      </w:r>
      <w:r w:rsidR="00AF2445">
        <w:rPr>
          <w:rFonts w:asciiTheme="minorHAnsi" w:hAnsiTheme="minorHAnsi" w:cstheme="minorHAnsi"/>
          <w:bCs/>
          <w:color w:val="030F40"/>
          <w:sz w:val="22"/>
          <w:lang w:val="sq-AL"/>
        </w:rPr>
        <w:t xml:space="preserve">anketimet </w:t>
      </w:r>
      <w:r w:rsidRPr="00C036F6">
        <w:rPr>
          <w:rFonts w:asciiTheme="minorHAnsi" w:hAnsiTheme="minorHAnsi" w:cstheme="minorHAnsi"/>
          <w:bCs/>
          <w:color w:val="030F40"/>
          <w:sz w:val="22"/>
          <w:lang w:val="sq-AL"/>
        </w:rPr>
        <w:t xml:space="preserve">tregojnë se pronësia nuk është e qartë dhe përdoruesit e përkohshëm nuk mund të </w:t>
      </w:r>
      <w:r w:rsidR="00AF2445">
        <w:rPr>
          <w:rFonts w:asciiTheme="minorHAnsi" w:hAnsiTheme="minorHAnsi" w:cstheme="minorHAnsi"/>
          <w:bCs/>
          <w:color w:val="030F40"/>
          <w:sz w:val="22"/>
          <w:lang w:val="sq-AL"/>
        </w:rPr>
        <w:t>provojn</w:t>
      </w:r>
      <w:r w:rsidRPr="00C036F6">
        <w:rPr>
          <w:rFonts w:asciiTheme="minorHAnsi" w:hAnsiTheme="minorHAnsi" w:cstheme="minorHAnsi"/>
          <w:bCs/>
          <w:color w:val="030F40"/>
          <w:sz w:val="22"/>
          <w:lang w:val="sq-AL"/>
        </w:rPr>
        <w:t>ë pronësinë e tyre. Një pjesë e rëndësishme e pronarëve të regjistruar në kadastër nuk jetojnë më në territorin e Kosovës.</w:t>
      </w:r>
    </w:p>
    <w:p w14:paraId="7434FEEC" w14:textId="77777777" w:rsidR="00AD50BF" w:rsidRPr="00C036F6" w:rsidRDefault="00AD50BF" w:rsidP="00AD50BF">
      <w:pPr>
        <w:pStyle w:val="a0"/>
        <w:spacing w:before="240" w:after="240"/>
        <w:ind w:right="-46"/>
        <w:contextualSpacing/>
        <w:jc w:val="both"/>
        <w:rPr>
          <w:rFonts w:asciiTheme="minorHAnsi" w:hAnsiTheme="minorHAnsi" w:cstheme="minorHAnsi"/>
          <w:bCs/>
          <w:color w:val="030F40"/>
          <w:sz w:val="22"/>
          <w:lang w:val="sq-AL"/>
        </w:rPr>
      </w:pPr>
    </w:p>
    <w:p w14:paraId="2A61FE50" w14:textId="0505D881" w:rsidR="004A7FD6" w:rsidRPr="00C036F6" w:rsidRDefault="00AD50BF" w:rsidP="00067DFE">
      <w:pPr>
        <w:pStyle w:val="a0"/>
        <w:shd w:val="clear" w:color="auto" w:fill="auto"/>
        <w:spacing w:before="240" w:after="240" w:line="240" w:lineRule="auto"/>
        <w:ind w:right="-46"/>
        <w:contextualSpacing/>
        <w:jc w:val="both"/>
        <w:rPr>
          <w:rFonts w:asciiTheme="minorHAnsi" w:hAnsiTheme="minorHAnsi" w:cstheme="minorHAnsi"/>
          <w:color w:val="030F40"/>
          <w:sz w:val="22"/>
          <w:lang w:val="sq-AL"/>
        </w:rPr>
      </w:pPr>
      <w:r w:rsidRPr="00C036F6">
        <w:rPr>
          <w:rFonts w:asciiTheme="minorHAnsi" w:hAnsiTheme="minorHAnsi" w:cstheme="minorHAnsi"/>
          <w:bCs/>
          <w:color w:val="030F40"/>
          <w:sz w:val="22"/>
          <w:lang w:val="sq-AL"/>
        </w:rPr>
        <w:t>IPF6, së bashku me anëtarët e ekipit të</w:t>
      </w:r>
      <w:r w:rsidR="00067DFE">
        <w:rPr>
          <w:rFonts w:asciiTheme="minorHAnsi" w:hAnsiTheme="minorHAnsi" w:cstheme="minorHAnsi"/>
          <w:bCs/>
          <w:color w:val="030F40"/>
          <w:sz w:val="22"/>
          <w:lang w:val="sq-AL"/>
        </w:rPr>
        <w:t xml:space="preserve"> NJ</w:t>
      </w:r>
      <w:r w:rsidR="00AF2445">
        <w:rPr>
          <w:rFonts w:asciiTheme="minorHAnsi" w:hAnsiTheme="minorHAnsi" w:cstheme="minorHAnsi"/>
          <w:bCs/>
          <w:color w:val="030F40"/>
          <w:sz w:val="22"/>
          <w:lang w:val="sq-AL"/>
        </w:rPr>
        <w:t>Z</w:t>
      </w:r>
      <w:r w:rsidR="00067DFE">
        <w:rPr>
          <w:rFonts w:asciiTheme="minorHAnsi" w:hAnsiTheme="minorHAnsi" w:cstheme="minorHAnsi"/>
          <w:bCs/>
          <w:color w:val="030F40"/>
          <w:sz w:val="22"/>
          <w:lang w:val="sq-AL"/>
        </w:rPr>
        <w:t>P</w:t>
      </w:r>
      <w:r w:rsidRPr="00C036F6">
        <w:rPr>
          <w:rFonts w:asciiTheme="minorHAnsi" w:hAnsiTheme="minorHAnsi" w:cstheme="minorHAnsi"/>
          <w:bCs/>
          <w:color w:val="030F40"/>
          <w:sz w:val="22"/>
          <w:lang w:val="sq-AL"/>
        </w:rPr>
        <w:t xml:space="preserve">, kanë punuar </w:t>
      </w:r>
      <w:r w:rsidR="00AF2445">
        <w:rPr>
          <w:rFonts w:asciiTheme="minorHAnsi" w:hAnsiTheme="minorHAnsi" w:cstheme="minorHAnsi"/>
          <w:bCs/>
          <w:color w:val="030F40"/>
          <w:sz w:val="22"/>
          <w:lang w:val="sq-AL"/>
        </w:rPr>
        <w:t>p</w:t>
      </w:r>
      <w:r w:rsidRPr="00C036F6">
        <w:rPr>
          <w:rFonts w:asciiTheme="minorHAnsi" w:hAnsiTheme="minorHAnsi" w:cstheme="minorHAnsi"/>
          <w:bCs/>
          <w:color w:val="030F40"/>
          <w:sz w:val="22"/>
          <w:lang w:val="sq-AL"/>
        </w:rPr>
        <w:t>ë</w:t>
      </w:r>
      <w:r w:rsidR="00AF2445">
        <w:rPr>
          <w:rFonts w:asciiTheme="minorHAnsi" w:hAnsiTheme="minorHAnsi" w:cstheme="minorHAnsi"/>
          <w:bCs/>
          <w:color w:val="030F40"/>
          <w:sz w:val="22"/>
          <w:lang w:val="sq-AL"/>
        </w:rPr>
        <w:t>r</w:t>
      </w:r>
      <w:r w:rsidRPr="00C036F6">
        <w:rPr>
          <w:rFonts w:asciiTheme="minorHAnsi" w:hAnsiTheme="minorHAnsi" w:cstheme="minorHAnsi"/>
          <w:bCs/>
          <w:color w:val="030F40"/>
          <w:sz w:val="22"/>
          <w:lang w:val="sq-AL"/>
        </w:rPr>
        <w:t xml:space="preserve"> identifikimin e përdoruesve të tokës përgjatë shtrirjes (</w:t>
      </w:r>
      <w:r w:rsidR="00067DFE">
        <w:rPr>
          <w:rFonts w:asciiTheme="minorHAnsi" w:hAnsiTheme="minorHAnsi" w:cstheme="minorHAnsi"/>
          <w:bCs/>
          <w:color w:val="030F40"/>
          <w:sz w:val="22"/>
          <w:lang w:val="sq-AL"/>
        </w:rPr>
        <w:t xml:space="preserve">si ata </w:t>
      </w:r>
      <w:r w:rsidRPr="00C036F6">
        <w:rPr>
          <w:rFonts w:asciiTheme="minorHAnsi" w:hAnsiTheme="minorHAnsi" w:cstheme="minorHAnsi"/>
          <w:bCs/>
          <w:color w:val="030F40"/>
          <w:sz w:val="22"/>
          <w:lang w:val="sq-AL"/>
        </w:rPr>
        <w:t>zyrtar</w:t>
      </w:r>
      <w:r w:rsidR="00952125">
        <w:rPr>
          <w:rFonts w:asciiTheme="minorHAnsi" w:hAnsiTheme="minorHAnsi" w:cstheme="minorHAnsi"/>
          <w:bCs/>
          <w:color w:val="030F40"/>
          <w:sz w:val="22"/>
          <w:lang w:val="sq-AL"/>
        </w:rPr>
        <w:t>ë</w:t>
      </w:r>
      <w:r w:rsidRPr="00C036F6">
        <w:rPr>
          <w:rFonts w:asciiTheme="minorHAnsi" w:hAnsiTheme="minorHAnsi" w:cstheme="minorHAnsi"/>
          <w:bCs/>
          <w:color w:val="030F40"/>
          <w:sz w:val="22"/>
          <w:lang w:val="sq-AL"/>
        </w:rPr>
        <w:t xml:space="preserve"> dhe informal</w:t>
      </w:r>
      <w:r w:rsidR="00952125">
        <w:rPr>
          <w:rFonts w:asciiTheme="minorHAnsi" w:hAnsiTheme="minorHAnsi" w:cstheme="minorHAnsi"/>
          <w:bCs/>
          <w:color w:val="030F40"/>
          <w:sz w:val="22"/>
          <w:lang w:val="sq-AL"/>
        </w:rPr>
        <w:t>ë</w:t>
      </w:r>
      <w:r w:rsidRPr="00C036F6">
        <w:rPr>
          <w:rFonts w:asciiTheme="minorHAnsi" w:hAnsiTheme="minorHAnsi" w:cstheme="minorHAnsi"/>
          <w:bCs/>
          <w:color w:val="030F40"/>
          <w:sz w:val="22"/>
          <w:lang w:val="sq-AL"/>
        </w:rPr>
        <w:t xml:space="preserve">). </w:t>
      </w:r>
      <w:r w:rsidR="00067DFE">
        <w:rPr>
          <w:rFonts w:asciiTheme="minorHAnsi" w:hAnsiTheme="minorHAnsi" w:cstheme="minorHAnsi"/>
          <w:bCs/>
          <w:color w:val="030F40"/>
          <w:sz w:val="22"/>
          <w:lang w:val="sq-AL"/>
        </w:rPr>
        <w:t xml:space="preserve">Kjo </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sht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bërë gjatë anket</w:t>
      </w:r>
      <w:r w:rsidR="00AF2445">
        <w:rPr>
          <w:rFonts w:asciiTheme="minorHAnsi" w:hAnsiTheme="minorHAnsi" w:cstheme="minorHAnsi"/>
          <w:bCs/>
          <w:color w:val="030F40"/>
          <w:sz w:val="22"/>
          <w:lang w:val="sq-AL"/>
        </w:rPr>
        <w:t xml:space="preserve">imeve </w:t>
      </w:r>
      <w:r w:rsidRPr="00C036F6">
        <w:rPr>
          <w:rFonts w:asciiTheme="minorHAnsi" w:hAnsiTheme="minorHAnsi" w:cstheme="minorHAnsi"/>
          <w:bCs/>
          <w:color w:val="030F40"/>
          <w:sz w:val="22"/>
          <w:lang w:val="sq-AL"/>
        </w:rPr>
        <w:t xml:space="preserve">sociale të ndërmarra në vitin 2018 dhe 2019. Njerëzit u informuan përmes Komunave, direkt dhe me shkresa zyrtare. </w:t>
      </w:r>
      <w:r w:rsidR="00AF2445">
        <w:rPr>
          <w:rFonts w:asciiTheme="minorHAnsi" w:hAnsiTheme="minorHAnsi" w:cstheme="minorHAnsi"/>
          <w:bCs/>
          <w:color w:val="030F40"/>
          <w:sz w:val="22"/>
          <w:lang w:val="sq-AL"/>
        </w:rPr>
        <w:t xml:space="preserve">Anketimi </w:t>
      </w:r>
      <w:r w:rsidRPr="00C036F6">
        <w:rPr>
          <w:rFonts w:asciiTheme="minorHAnsi" w:hAnsiTheme="minorHAnsi" w:cstheme="minorHAnsi"/>
          <w:bCs/>
          <w:color w:val="030F40"/>
          <w:sz w:val="22"/>
          <w:lang w:val="sq-AL"/>
        </w:rPr>
        <w:t>social</w:t>
      </w:r>
      <w:r w:rsidR="00067DFE">
        <w:rPr>
          <w:rFonts w:asciiTheme="minorHAnsi" w:hAnsiTheme="minorHAnsi" w:cstheme="minorHAnsi"/>
          <w:bCs/>
          <w:color w:val="030F40"/>
          <w:sz w:val="22"/>
          <w:lang w:val="sq-AL"/>
        </w:rPr>
        <w:t>e</w:t>
      </w:r>
      <w:r w:rsidRPr="00C036F6">
        <w:rPr>
          <w:rFonts w:asciiTheme="minorHAnsi" w:hAnsiTheme="minorHAnsi" w:cstheme="minorHAnsi"/>
          <w:bCs/>
          <w:color w:val="030F40"/>
          <w:sz w:val="22"/>
          <w:lang w:val="sq-AL"/>
        </w:rPr>
        <w:t xml:space="preserve"> </w:t>
      </w:r>
      <w:r w:rsidR="00AF2445">
        <w:rPr>
          <w:rFonts w:asciiTheme="minorHAnsi" w:hAnsiTheme="minorHAnsi" w:cstheme="minorHAnsi"/>
          <w:bCs/>
          <w:color w:val="030F40"/>
          <w:sz w:val="22"/>
          <w:lang w:val="sq-AL"/>
        </w:rPr>
        <w:t xml:space="preserve">i </w:t>
      </w:r>
      <w:r w:rsidRPr="00C036F6">
        <w:rPr>
          <w:rFonts w:asciiTheme="minorHAnsi" w:hAnsiTheme="minorHAnsi" w:cstheme="minorHAnsi"/>
          <w:bCs/>
          <w:color w:val="030F40"/>
          <w:sz w:val="22"/>
          <w:lang w:val="sq-AL"/>
        </w:rPr>
        <w:t xml:space="preserve">realizuar në </w:t>
      </w:r>
      <w:r w:rsidR="00AF2445">
        <w:rPr>
          <w:rFonts w:asciiTheme="minorHAnsi" w:hAnsiTheme="minorHAnsi" w:cstheme="minorHAnsi"/>
          <w:bCs/>
          <w:color w:val="030F40"/>
          <w:sz w:val="22"/>
          <w:lang w:val="sq-AL"/>
        </w:rPr>
        <w:t>periudhën Q</w:t>
      </w:r>
      <w:r w:rsidRPr="00C036F6">
        <w:rPr>
          <w:rFonts w:asciiTheme="minorHAnsi" w:hAnsiTheme="minorHAnsi" w:cstheme="minorHAnsi"/>
          <w:bCs/>
          <w:color w:val="030F40"/>
          <w:sz w:val="22"/>
          <w:lang w:val="sq-AL"/>
        </w:rPr>
        <w:t>ershor-</w:t>
      </w:r>
      <w:r w:rsidR="00AF2445">
        <w:rPr>
          <w:rFonts w:asciiTheme="minorHAnsi" w:hAnsiTheme="minorHAnsi" w:cstheme="minorHAnsi"/>
          <w:bCs/>
          <w:color w:val="030F40"/>
          <w:sz w:val="22"/>
          <w:lang w:val="sq-AL"/>
        </w:rPr>
        <w:t>K</w:t>
      </w:r>
      <w:r w:rsidRPr="00C036F6">
        <w:rPr>
          <w:rFonts w:asciiTheme="minorHAnsi" w:hAnsiTheme="minorHAnsi" w:cstheme="minorHAnsi"/>
          <w:bCs/>
          <w:color w:val="030F40"/>
          <w:sz w:val="22"/>
          <w:lang w:val="sq-AL"/>
        </w:rPr>
        <w:t xml:space="preserve">orrik 2019 është bërë gjatë vizitave individuale </w:t>
      </w:r>
      <w:r w:rsidR="00067DFE">
        <w:rPr>
          <w:rFonts w:asciiTheme="minorHAnsi" w:hAnsiTheme="minorHAnsi" w:cstheme="minorHAnsi"/>
          <w:bCs/>
          <w:color w:val="030F40"/>
          <w:sz w:val="22"/>
          <w:lang w:val="sq-AL"/>
        </w:rPr>
        <w:t>tek 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gjithë pronarët dhe </w:t>
      </w:r>
      <w:r w:rsidR="00067DFE">
        <w:rPr>
          <w:rFonts w:asciiTheme="minorHAnsi" w:hAnsiTheme="minorHAnsi" w:cstheme="minorHAnsi"/>
          <w:bCs/>
          <w:color w:val="030F40"/>
          <w:sz w:val="22"/>
          <w:lang w:val="sq-AL"/>
        </w:rPr>
        <w:t>p</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rdoruesit </w:t>
      </w:r>
      <w:r w:rsidRPr="00C036F6">
        <w:rPr>
          <w:rFonts w:asciiTheme="minorHAnsi" w:hAnsiTheme="minorHAnsi" w:cstheme="minorHAnsi"/>
          <w:bCs/>
          <w:color w:val="030F40"/>
          <w:sz w:val="22"/>
          <w:lang w:val="sq-AL"/>
        </w:rPr>
        <w:t xml:space="preserve">e tokave. Asnjë </w:t>
      </w:r>
      <w:r w:rsidR="00AF2445">
        <w:rPr>
          <w:rFonts w:asciiTheme="minorHAnsi" w:hAnsiTheme="minorHAnsi" w:cstheme="minorHAnsi"/>
          <w:bCs/>
          <w:color w:val="030F40"/>
          <w:sz w:val="22"/>
          <w:lang w:val="sq-AL"/>
        </w:rPr>
        <w:t xml:space="preserve">e </w:t>
      </w:r>
      <w:r w:rsidRPr="00C036F6">
        <w:rPr>
          <w:rFonts w:asciiTheme="minorHAnsi" w:hAnsiTheme="minorHAnsi" w:cstheme="minorHAnsi"/>
          <w:bCs/>
          <w:color w:val="030F40"/>
          <w:sz w:val="22"/>
          <w:lang w:val="sq-AL"/>
        </w:rPr>
        <w:t xml:space="preserve">dhënë nuk u dha nga Komunat në lidhje me OJQ-të, komunitetet lokale, përdoruesit </w:t>
      </w:r>
      <w:r w:rsidR="00AF2445">
        <w:rPr>
          <w:rFonts w:asciiTheme="minorHAnsi" w:hAnsiTheme="minorHAnsi" w:cstheme="minorHAnsi"/>
          <w:bCs/>
          <w:color w:val="030F40"/>
          <w:sz w:val="22"/>
          <w:lang w:val="sq-AL"/>
        </w:rPr>
        <w:t>in</w:t>
      </w:r>
      <w:r w:rsidRPr="00C036F6">
        <w:rPr>
          <w:rFonts w:asciiTheme="minorHAnsi" w:hAnsiTheme="minorHAnsi" w:cstheme="minorHAnsi"/>
          <w:bCs/>
          <w:color w:val="030F40"/>
          <w:sz w:val="22"/>
          <w:lang w:val="sq-AL"/>
        </w:rPr>
        <w:t>formal</w:t>
      </w:r>
      <w:r w:rsidR="00AF2445">
        <w:rPr>
          <w:rFonts w:asciiTheme="minorHAnsi" w:hAnsiTheme="minorHAnsi" w:cstheme="minorHAnsi"/>
          <w:bCs/>
          <w:color w:val="030F40"/>
          <w:sz w:val="22"/>
          <w:lang w:val="sq-AL"/>
        </w:rPr>
        <w:t>ë</w:t>
      </w:r>
      <w:r w:rsidRPr="00C036F6">
        <w:rPr>
          <w:rFonts w:asciiTheme="minorHAnsi" w:hAnsiTheme="minorHAnsi" w:cstheme="minorHAnsi"/>
          <w:bCs/>
          <w:color w:val="030F40"/>
          <w:sz w:val="22"/>
          <w:lang w:val="sq-AL"/>
        </w:rPr>
        <w:t xml:space="preserve"> ose grupet </w:t>
      </w:r>
      <w:r w:rsidR="00AF2445">
        <w:rPr>
          <w:rFonts w:asciiTheme="minorHAnsi" w:hAnsiTheme="minorHAnsi" w:cstheme="minorHAnsi"/>
          <w:bCs/>
          <w:color w:val="030F40"/>
          <w:sz w:val="22"/>
          <w:lang w:val="sq-AL"/>
        </w:rPr>
        <w:t>vulnerabël</w:t>
      </w:r>
      <w:r w:rsidRPr="00C036F6">
        <w:rPr>
          <w:rFonts w:asciiTheme="minorHAnsi" w:hAnsiTheme="minorHAnsi" w:cstheme="minorHAnsi"/>
          <w:bCs/>
          <w:color w:val="030F40"/>
          <w:sz w:val="22"/>
          <w:lang w:val="sq-AL"/>
        </w:rPr>
        <w:t>, p</w:t>
      </w:r>
      <w:r w:rsidR="00067DFE">
        <w:rPr>
          <w:rFonts w:asciiTheme="minorHAnsi" w:hAnsiTheme="minorHAnsi" w:cstheme="minorHAnsi"/>
          <w:bCs/>
          <w:color w:val="030F40"/>
          <w:sz w:val="22"/>
          <w:lang w:val="sq-AL"/>
        </w:rPr>
        <w:t>avar</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sisht </w:t>
      </w:r>
      <w:r w:rsidRPr="00C036F6">
        <w:rPr>
          <w:rFonts w:asciiTheme="minorHAnsi" w:hAnsiTheme="minorHAnsi" w:cstheme="minorHAnsi"/>
          <w:bCs/>
          <w:color w:val="030F40"/>
          <w:sz w:val="22"/>
          <w:lang w:val="sq-AL"/>
        </w:rPr>
        <w:t>kërkesave të IPF6. Në rast se përdorues</w:t>
      </w:r>
      <w:r w:rsidR="00067DFE">
        <w:rPr>
          <w:rFonts w:asciiTheme="minorHAnsi" w:hAnsiTheme="minorHAnsi" w:cstheme="minorHAnsi"/>
          <w:bCs/>
          <w:color w:val="030F40"/>
          <w:sz w:val="22"/>
          <w:lang w:val="sq-AL"/>
        </w:rPr>
        <w:t xml:space="preserve"> 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till</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d</w:t>
      </w:r>
      <w:r w:rsidR="00067DFE">
        <w:rPr>
          <w:rFonts w:asciiTheme="minorHAnsi" w:hAnsiTheme="minorHAnsi" w:cstheme="minorHAnsi"/>
          <w:bCs/>
          <w:color w:val="030F40"/>
          <w:sz w:val="22"/>
          <w:lang w:val="sq-AL"/>
        </w:rPr>
        <w:t>o t</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identifikohen gjatë periudhës së zbatimit</w:t>
      </w:r>
      <w:r w:rsidR="00067DFE">
        <w:rPr>
          <w:rFonts w:asciiTheme="minorHAnsi" w:hAnsiTheme="minorHAnsi" w:cstheme="minorHAnsi"/>
          <w:bCs/>
          <w:color w:val="030F40"/>
          <w:sz w:val="22"/>
          <w:lang w:val="sq-AL"/>
        </w:rPr>
        <w:t xml:space="preserve"> </w:t>
      </w:r>
      <w:r w:rsidRPr="00C036F6">
        <w:rPr>
          <w:rFonts w:asciiTheme="minorHAnsi" w:hAnsiTheme="minorHAnsi" w:cstheme="minorHAnsi"/>
          <w:bCs/>
          <w:color w:val="030F40"/>
          <w:sz w:val="22"/>
          <w:lang w:val="sq-AL"/>
        </w:rPr>
        <w:t xml:space="preserve">të </w:t>
      </w:r>
      <w:r w:rsidR="00067DFE">
        <w:rPr>
          <w:rFonts w:asciiTheme="minorHAnsi" w:hAnsiTheme="minorHAnsi" w:cstheme="minorHAnsi"/>
          <w:bCs/>
          <w:color w:val="030F40"/>
          <w:sz w:val="22"/>
          <w:lang w:val="sq-AL"/>
        </w:rPr>
        <w:t>PVR</w:t>
      </w:r>
      <w:r w:rsidRPr="00C036F6">
        <w:rPr>
          <w:rFonts w:asciiTheme="minorHAnsi" w:hAnsiTheme="minorHAnsi" w:cstheme="minorHAnsi"/>
          <w:bCs/>
          <w:color w:val="030F40"/>
          <w:sz w:val="22"/>
          <w:lang w:val="sq-AL"/>
        </w:rPr>
        <w:t>, detaje</w:t>
      </w:r>
      <w:r w:rsidR="00067DFE">
        <w:rPr>
          <w:rFonts w:asciiTheme="minorHAnsi" w:hAnsiTheme="minorHAnsi" w:cstheme="minorHAnsi"/>
          <w:bCs/>
          <w:color w:val="030F40"/>
          <w:sz w:val="22"/>
          <w:lang w:val="sq-AL"/>
        </w:rPr>
        <w:t xml:space="preserve"> n</w:t>
      </w:r>
      <w:r w:rsidR="00952125">
        <w:rPr>
          <w:rFonts w:asciiTheme="minorHAnsi" w:hAnsiTheme="minorHAnsi" w:cstheme="minorHAnsi"/>
          <w:bCs/>
          <w:color w:val="030F40"/>
          <w:sz w:val="22"/>
          <w:lang w:val="sq-AL"/>
        </w:rPr>
        <w:t>ë</w:t>
      </w:r>
      <w:r w:rsidR="00067DFE">
        <w:rPr>
          <w:rFonts w:asciiTheme="minorHAnsi" w:hAnsiTheme="minorHAnsi" w:cstheme="minorHAnsi"/>
          <w:bCs/>
          <w:color w:val="030F40"/>
          <w:sz w:val="22"/>
          <w:lang w:val="sq-AL"/>
        </w:rPr>
        <w:t xml:space="preserve"> lidhj</w:t>
      </w:r>
      <w:r w:rsidR="00067DFE" w:rsidRPr="00AF2445">
        <w:rPr>
          <w:rFonts w:asciiTheme="minorHAnsi" w:hAnsiTheme="minorHAnsi" w:cstheme="minorHAnsi"/>
          <w:bCs/>
          <w:color w:val="030F40"/>
          <w:sz w:val="22"/>
          <w:lang w:val="sq-AL"/>
        </w:rPr>
        <w:t>e me shp</w:t>
      </w:r>
      <w:r w:rsidR="00952125" w:rsidRPr="00AF2445">
        <w:rPr>
          <w:rFonts w:asciiTheme="minorHAnsi" w:hAnsiTheme="minorHAnsi" w:cstheme="minorHAnsi"/>
          <w:bCs/>
          <w:color w:val="030F40"/>
          <w:sz w:val="22"/>
          <w:lang w:val="sq-AL"/>
        </w:rPr>
        <w:t>ë</w:t>
      </w:r>
      <w:r w:rsidR="00067DFE" w:rsidRPr="00AF2445">
        <w:rPr>
          <w:rFonts w:asciiTheme="minorHAnsi" w:hAnsiTheme="minorHAnsi" w:cstheme="minorHAnsi"/>
          <w:bCs/>
          <w:color w:val="030F40"/>
          <w:sz w:val="22"/>
          <w:lang w:val="sq-AL"/>
        </w:rPr>
        <w:t xml:space="preserve">rblimin e </w:t>
      </w:r>
      <w:r w:rsidRPr="00AF2445">
        <w:rPr>
          <w:rFonts w:asciiTheme="minorHAnsi" w:hAnsiTheme="minorHAnsi" w:cstheme="minorHAnsi"/>
          <w:bCs/>
          <w:color w:val="030F40"/>
          <w:sz w:val="22"/>
          <w:lang w:val="sq-AL"/>
        </w:rPr>
        <w:t>tyre janë dhënë në seksionin 8.2 të këtij dokumenti dhe në matricën e të drejtave.</w:t>
      </w:r>
      <w:r w:rsidR="005B69BA" w:rsidRPr="00AF2445">
        <w:rPr>
          <w:rFonts w:asciiTheme="minorHAnsi" w:hAnsiTheme="minorHAnsi" w:cstheme="minorHAnsi"/>
          <w:color w:val="030F40"/>
          <w:sz w:val="22"/>
          <w:lang w:val="sq-AL"/>
        </w:rPr>
        <w:t xml:space="preserve"> </w:t>
      </w:r>
    </w:p>
    <w:p w14:paraId="748B0C59" w14:textId="1565A9D8" w:rsidR="00C56D2E" w:rsidRPr="00C036F6" w:rsidRDefault="00C56D2E" w:rsidP="00E15C9A">
      <w:pPr>
        <w:pStyle w:val="a0"/>
        <w:shd w:val="clear" w:color="auto" w:fill="auto"/>
        <w:spacing w:before="240" w:after="240" w:line="240" w:lineRule="auto"/>
        <w:ind w:right="-46"/>
        <w:contextualSpacing/>
        <w:jc w:val="both"/>
        <w:rPr>
          <w:rFonts w:asciiTheme="minorHAnsi" w:hAnsiTheme="minorHAnsi" w:cstheme="minorHAnsi"/>
          <w:color w:val="030F40"/>
          <w:sz w:val="22"/>
          <w:lang w:val="sq-AL"/>
        </w:rPr>
      </w:pPr>
    </w:p>
    <w:p w14:paraId="6970E175" w14:textId="77124DB1" w:rsidR="00AD50BF" w:rsidRPr="00C036F6" w:rsidRDefault="00AD50BF" w:rsidP="00AD50BF">
      <w:pPr>
        <w:pStyle w:val="a0"/>
        <w:spacing w:before="240" w:after="240"/>
        <w:ind w:right="-46"/>
        <w:contextualSpacing/>
        <w:jc w:val="both"/>
        <w:rPr>
          <w:rStyle w:val="Emphasis"/>
          <w:rFonts w:asciiTheme="minorHAnsi" w:hAnsiTheme="minorHAnsi" w:cstheme="minorHAnsi"/>
          <w:sz w:val="22"/>
          <w:szCs w:val="22"/>
          <w:lang w:val="sq-AL"/>
        </w:rPr>
      </w:pPr>
      <w:r w:rsidRPr="00C036F6">
        <w:rPr>
          <w:rStyle w:val="Emphasis"/>
          <w:rFonts w:asciiTheme="minorHAnsi" w:hAnsiTheme="minorHAnsi" w:cstheme="minorHAnsi"/>
          <w:sz w:val="22"/>
          <w:szCs w:val="22"/>
          <w:lang w:val="sq-AL"/>
        </w:rPr>
        <w:t>63 përdorues informalë u identifikuan nga ekipet që kryenin anket</w:t>
      </w:r>
      <w:r w:rsidR="00AF2445">
        <w:rPr>
          <w:rStyle w:val="Emphasis"/>
          <w:rFonts w:asciiTheme="minorHAnsi" w:hAnsiTheme="minorHAnsi" w:cstheme="minorHAnsi"/>
          <w:sz w:val="22"/>
          <w:szCs w:val="22"/>
          <w:lang w:val="sq-AL"/>
        </w:rPr>
        <w:t xml:space="preserve">imet </w:t>
      </w:r>
      <w:r w:rsidRPr="00C036F6">
        <w:rPr>
          <w:rStyle w:val="Emphasis"/>
          <w:rFonts w:asciiTheme="minorHAnsi" w:hAnsiTheme="minorHAnsi" w:cstheme="minorHAnsi"/>
          <w:sz w:val="22"/>
          <w:szCs w:val="22"/>
          <w:lang w:val="sq-AL"/>
        </w:rPr>
        <w:t xml:space="preserve">gjatë verës 2019. Të gjithë ata janë qiramarrës që kultivojnë tokat </w:t>
      </w:r>
      <w:r w:rsidR="00067DFE">
        <w:rPr>
          <w:rStyle w:val="Emphasis"/>
          <w:rFonts w:asciiTheme="minorHAnsi" w:hAnsiTheme="minorHAnsi" w:cstheme="minorHAnsi"/>
          <w:sz w:val="22"/>
          <w:szCs w:val="22"/>
          <w:lang w:val="sq-AL"/>
        </w:rPr>
        <w:t>bazuar n</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nj</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w:t>
      </w:r>
      <w:r w:rsidRPr="00C036F6">
        <w:rPr>
          <w:rStyle w:val="Emphasis"/>
          <w:rFonts w:asciiTheme="minorHAnsi" w:hAnsiTheme="minorHAnsi" w:cstheme="minorHAnsi"/>
          <w:sz w:val="22"/>
          <w:szCs w:val="22"/>
          <w:lang w:val="sq-AL"/>
        </w:rPr>
        <w:t xml:space="preserve">marrëveshje </w:t>
      </w:r>
      <w:r w:rsidR="00AF2445">
        <w:rPr>
          <w:rStyle w:val="Emphasis"/>
          <w:rFonts w:asciiTheme="minorHAnsi" w:hAnsiTheme="minorHAnsi" w:cstheme="minorHAnsi"/>
          <w:sz w:val="22"/>
          <w:szCs w:val="22"/>
          <w:lang w:val="sq-AL"/>
        </w:rPr>
        <w:t>in</w:t>
      </w:r>
      <w:r w:rsidRPr="00C036F6">
        <w:rPr>
          <w:rStyle w:val="Emphasis"/>
          <w:rFonts w:asciiTheme="minorHAnsi" w:hAnsiTheme="minorHAnsi" w:cstheme="minorHAnsi"/>
          <w:sz w:val="22"/>
          <w:szCs w:val="22"/>
          <w:lang w:val="sq-AL"/>
        </w:rPr>
        <w:t xml:space="preserve">formale me pronarët </w:t>
      </w:r>
      <w:r w:rsidR="00067DFE">
        <w:rPr>
          <w:rStyle w:val="Emphasis"/>
          <w:rFonts w:asciiTheme="minorHAnsi" w:hAnsiTheme="minorHAnsi" w:cstheme="minorHAnsi"/>
          <w:sz w:val="22"/>
          <w:szCs w:val="22"/>
          <w:lang w:val="sq-AL"/>
        </w:rPr>
        <w:t>zyrtar</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t</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w:t>
      </w:r>
      <w:r w:rsidRPr="00C036F6">
        <w:rPr>
          <w:rStyle w:val="Emphasis"/>
          <w:rFonts w:asciiTheme="minorHAnsi" w:hAnsiTheme="minorHAnsi" w:cstheme="minorHAnsi"/>
          <w:sz w:val="22"/>
          <w:szCs w:val="22"/>
          <w:lang w:val="sq-AL"/>
        </w:rPr>
        <w:t xml:space="preserve">tokave, pa marrëveshje me shkrim. Vëmendje e veçantë duhet t'i kushtohet kësaj kategorie të </w:t>
      </w:r>
      <w:r w:rsidR="00067DFE">
        <w:rPr>
          <w:rStyle w:val="Emphasis"/>
          <w:rFonts w:asciiTheme="minorHAnsi" w:hAnsiTheme="minorHAnsi" w:cstheme="minorHAnsi"/>
          <w:sz w:val="22"/>
          <w:szCs w:val="22"/>
          <w:lang w:val="sq-AL"/>
        </w:rPr>
        <w:t>PPP (personave t</w:t>
      </w:r>
      <w:r w:rsidR="00952125">
        <w:rPr>
          <w:rStyle w:val="Emphasis"/>
          <w:rFonts w:asciiTheme="minorHAnsi" w:hAnsiTheme="minorHAnsi" w:cstheme="minorHAnsi"/>
          <w:sz w:val="22"/>
          <w:szCs w:val="22"/>
          <w:lang w:val="sq-AL"/>
        </w:rPr>
        <w:t>ë</w:t>
      </w:r>
      <w:r w:rsidR="00067DFE">
        <w:rPr>
          <w:rStyle w:val="Emphasis"/>
          <w:rFonts w:asciiTheme="minorHAnsi" w:hAnsiTheme="minorHAnsi" w:cstheme="minorHAnsi"/>
          <w:sz w:val="22"/>
          <w:szCs w:val="22"/>
          <w:lang w:val="sq-AL"/>
        </w:rPr>
        <w:t xml:space="preserve"> prekur nga projekti) </w:t>
      </w:r>
      <w:r w:rsidRPr="00C036F6">
        <w:rPr>
          <w:rStyle w:val="Emphasis"/>
          <w:rFonts w:asciiTheme="minorHAnsi" w:hAnsiTheme="minorHAnsi" w:cstheme="minorHAnsi"/>
          <w:sz w:val="22"/>
          <w:szCs w:val="22"/>
          <w:lang w:val="sq-AL"/>
        </w:rPr>
        <w:t xml:space="preserve">gjatë zbatimit të </w:t>
      </w:r>
      <w:r w:rsidR="00067DFE">
        <w:rPr>
          <w:rStyle w:val="Emphasis"/>
          <w:rFonts w:asciiTheme="minorHAnsi" w:hAnsiTheme="minorHAnsi" w:cstheme="minorHAnsi"/>
          <w:sz w:val="22"/>
          <w:szCs w:val="22"/>
          <w:lang w:val="sq-AL"/>
        </w:rPr>
        <w:t>PVR</w:t>
      </w:r>
      <w:r w:rsidRPr="00C036F6">
        <w:rPr>
          <w:rStyle w:val="Emphasis"/>
          <w:rFonts w:asciiTheme="minorHAnsi" w:hAnsiTheme="minorHAnsi" w:cstheme="minorHAnsi"/>
          <w:sz w:val="22"/>
          <w:szCs w:val="22"/>
          <w:lang w:val="sq-AL"/>
        </w:rPr>
        <w:t>.</w:t>
      </w:r>
    </w:p>
    <w:p w14:paraId="2A8638AC" w14:textId="77777777" w:rsidR="00AD50BF" w:rsidRPr="00C036F6" w:rsidRDefault="00AD50BF" w:rsidP="00AD50BF">
      <w:pPr>
        <w:pStyle w:val="a0"/>
        <w:spacing w:before="240" w:after="240"/>
        <w:ind w:right="-46"/>
        <w:contextualSpacing/>
        <w:jc w:val="both"/>
        <w:rPr>
          <w:rStyle w:val="Emphasis"/>
          <w:rFonts w:asciiTheme="minorHAnsi" w:hAnsiTheme="minorHAnsi" w:cstheme="minorHAnsi"/>
          <w:sz w:val="22"/>
          <w:szCs w:val="22"/>
          <w:lang w:val="sq-AL"/>
        </w:rPr>
      </w:pPr>
    </w:p>
    <w:p w14:paraId="78319284" w14:textId="4DE0B0E1" w:rsidR="00C56D2E" w:rsidRPr="00C036F6" w:rsidRDefault="00067DFE" w:rsidP="00067DFE">
      <w:pPr>
        <w:pStyle w:val="a0"/>
        <w:shd w:val="clear" w:color="auto" w:fill="auto"/>
        <w:spacing w:before="240" w:after="240" w:line="240" w:lineRule="auto"/>
        <w:ind w:right="-46"/>
        <w:contextualSpacing/>
        <w:jc w:val="both"/>
        <w:rPr>
          <w:rStyle w:val="Emphasis"/>
          <w:rFonts w:asciiTheme="minorHAnsi" w:hAnsiTheme="minorHAnsi" w:cstheme="minorHAnsi"/>
          <w:sz w:val="22"/>
          <w:szCs w:val="22"/>
          <w:highlight w:val="green"/>
          <w:lang w:val="sq-AL"/>
        </w:rPr>
      </w:pPr>
      <w:r>
        <w:rPr>
          <w:rStyle w:val="Emphasis"/>
          <w:rFonts w:asciiTheme="minorHAnsi" w:hAnsiTheme="minorHAnsi" w:cstheme="minorHAnsi"/>
          <w:sz w:val="22"/>
          <w:szCs w:val="22"/>
          <w:lang w:val="sq-AL"/>
        </w:rPr>
        <w:t>Nj</w:t>
      </w:r>
      <w:r w:rsidR="00AF2445">
        <w:rPr>
          <w:rStyle w:val="Emphasis"/>
          <w:rFonts w:asciiTheme="minorHAnsi" w:hAnsiTheme="minorHAnsi" w:cstheme="minorHAnsi"/>
          <w:sz w:val="22"/>
          <w:szCs w:val="22"/>
          <w:lang w:val="sq-AL"/>
        </w:rPr>
        <w:t>Z</w:t>
      </w:r>
      <w:r>
        <w:rPr>
          <w:rStyle w:val="Emphasis"/>
          <w:rFonts w:asciiTheme="minorHAnsi" w:hAnsiTheme="minorHAnsi" w:cstheme="minorHAnsi"/>
          <w:sz w:val="22"/>
          <w:szCs w:val="22"/>
          <w:lang w:val="sq-AL"/>
        </w:rPr>
        <w:t xml:space="preserve">P </w:t>
      </w:r>
      <w:r w:rsidR="00AD50BF" w:rsidRPr="00C036F6">
        <w:rPr>
          <w:rStyle w:val="Emphasis"/>
          <w:rFonts w:asciiTheme="minorHAnsi" w:hAnsiTheme="minorHAnsi" w:cstheme="minorHAnsi"/>
          <w:sz w:val="22"/>
          <w:szCs w:val="22"/>
          <w:lang w:val="sq-AL"/>
        </w:rPr>
        <w:t xml:space="preserve">informoi IPF6 se </w:t>
      </w:r>
      <w:r w:rsidRPr="00C036F6">
        <w:rPr>
          <w:rStyle w:val="Emphasis"/>
          <w:rFonts w:asciiTheme="minorHAnsi" w:hAnsiTheme="minorHAnsi" w:cstheme="minorHAnsi"/>
          <w:sz w:val="22"/>
          <w:szCs w:val="22"/>
          <w:lang w:val="sq-AL"/>
        </w:rPr>
        <w:t>deri më tani</w:t>
      </w:r>
      <w:r>
        <w:rPr>
          <w:rStyle w:val="Emphasis"/>
          <w:rFonts w:asciiTheme="minorHAnsi" w:hAnsiTheme="minorHAnsi" w:cstheme="minorHAnsi"/>
          <w:sz w:val="22"/>
          <w:szCs w:val="22"/>
          <w:lang w:val="sq-AL"/>
        </w:rPr>
        <w:t xml:space="preserve"> nuk </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sht</w:t>
      </w:r>
      <w:r w:rsidR="00952125">
        <w:rPr>
          <w:rStyle w:val="Emphasis"/>
          <w:rFonts w:asciiTheme="minorHAnsi" w:hAnsiTheme="minorHAnsi" w:cstheme="minorHAnsi"/>
          <w:sz w:val="22"/>
          <w:szCs w:val="22"/>
          <w:lang w:val="sq-AL"/>
        </w:rPr>
        <w:t>ë</w:t>
      </w:r>
      <w:r>
        <w:rPr>
          <w:rStyle w:val="Emphasis"/>
          <w:rFonts w:asciiTheme="minorHAnsi" w:hAnsiTheme="minorHAnsi" w:cstheme="minorHAnsi"/>
          <w:sz w:val="22"/>
          <w:szCs w:val="22"/>
          <w:lang w:val="sq-AL"/>
        </w:rPr>
        <w:t xml:space="preserve"> identifikuar </w:t>
      </w:r>
      <w:r w:rsidR="00AD50BF" w:rsidRPr="00C036F6">
        <w:rPr>
          <w:rStyle w:val="Emphasis"/>
          <w:rFonts w:asciiTheme="minorHAnsi" w:hAnsiTheme="minorHAnsi" w:cstheme="minorHAnsi"/>
          <w:sz w:val="22"/>
          <w:szCs w:val="22"/>
          <w:lang w:val="sq-AL"/>
        </w:rPr>
        <w:t xml:space="preserve">asnjë kategori tjetër e përdoruesve </w:t>
      </w:r>
      <w:r w:rsidR="00AF2445">
        <w:rPr>
          <w:rStyle w:val="Emphasis"/>
          <w:rFonts w:asciiTheme="minorHAnsi" w:hAnsiTheme="minorHAnsi" w:cstheme="minorHAnsi"/>
          <w:sz w:val="22"/>
          <w:szCs w:val="22"/>
          <w:lang w:val="sq-AL"/>
        </w:rPr>
        <w:t>in</w:t>
      </w:r>
      <w:r w:rsidR="00AD50BF" w:rsidRPr="00C036F6">
        <w:rPr>
          <w:rStyle w:val="Emphasis"/>
          <w:rFonts w:asciiTheme="minorHAnsi" w:hAnsiTheme="minorHAnsi" w:cstheme="minorHAnsi"/>
          <w:sz w:val="22"/>
          <w:szCs w:val="22"/>
          <w:lang w:val="sq-AL"/>
        </w:rPr>
        <w:t>formal</w:t>
      </w:r>
      <w:r w:rsidR="00952125">
        <w:rPr>
          <w:rStyle w:val="Emphasis"/>
          <w:rFonts w:asciiTheme="minorHAnsi" w:hAnsiTheme="minorHAnsi" w:cstheme="minorHAnsi"/>
          <w:sz w:val="22"/>
          <w:szCs w:val="22"/>
          <w:lang w:val="sq-AL"/>
        </w:rPr>
        <w:t>ë</w:t>
      </w:r>
      <w:r w:rsidR="00AD50BF" w:rsidRPr="00C036F6">
        <w:rPr>
          <w:rStyle w:val="Emphasis"/>
          <w:rFonts w:asciiTheme="minorHAnsi" w:hAnsiTheme="minorHAnsi" w:cstheme="minorHAnsi"/>
          <w:sz w:val="22"/>
          <w:szCs w:val="22"/>
          <w:lang w:val="sq-AL"/>
        </w:rPr>
        <w:t xml:space="preserve"> (peshkatarë, gjahtarë, etj.).</w:t>
      </w:r>
      <w:r w:rsidR="00D4659B" w:rsidRPr="00C036F6">
        <w:rPr>
          <w:rStyle w:val="Emphasis"/>
          <w:rFonts w:asciiTheme="minorHAnsi" w:hAnsiTheme="minorHAnsi" w:cstheme="minorHAnsi"/>
          <w:sz w:val="22"/>
          <w:szCs w:val="22"/>
          <w:highlight w:val="green"/>
          <w:lang w:val="sq-AL"/>
        </w:rPr>
        <w:t xml:space="preserve"> </w:t>
      </w:r>
    </w:p>
    <w:p w14:paraId="2B011B88" w14:textId="6489F4BD" w:rsidR="00D4659B" w:rsidRPr="00C036F6" w:rsidRDefault="00D4659B" w:rsidP="00E15C9A">
      <w:pPr>
        <w:pStyle w:val="a0"/>
        <w:shd w:val="clear" w:color="auto" w:fill="auto"/>
        <w:spacing w:before="240" w:after="240" w:line="240" w:lineRule="auto"/>
        <w:ind w:right="-46"/>
        <w:contextualSpacing/>
        <w:jc w:val="both"/>
        <w:rPr>
          <w:rStyle w:val="Emphasis"/>
          <w:rFonts w:asciiTheme="minorHAnsi" w:hAnsiTheme="minorHAnsi" w:cstheme="minorHAnsi"/>
          <w:sz w:val="22"/>
          <w:szCs w:val="22"/>
          <w:highlight w:val="green"/>
          <w:lang w:val="sq-AL"/>
        </w:rPr>
      </w:pPr>
    </w:p>
    <w:p w14:paraId="2659A658" w14:textId="155CF34A" w:rsidR="00835608" w:rsidRPr="00C036F6" w:rsidRDefault="00067DFE" w:rsidP="00A26084">
      <w:pPr>
        <w:pStyle w:val="Heading4"/>
        <w:rPr>
          <w:lang w:val="sq-AL"/>
        </w:rPr>
      </w:pPr>
      <w:r>
        <w:rPr>
          <w:lang w:val="sq-AL"/>
        </w:rPr>
        <w:t>Preferencat</w:t>
      </w:r>
      <w:r w:rsidR="00AF2445">
        <w:rPr>
          <w:lang w:val="sq-AL"/>
        </w:rPr>
        <w:t xml:space="preserve"> </w:t>
      </w:r>
      <w:r>
        <w:rPr>
          <w:lang w:val="sq-AL"/>
        </w:rPr>
        <w:t xml:space="preserve">e </w:t>
      </w:r>
      <w:r w:rsidR="00AF2445">
        <w:rPr>
          <w:lang w:val="sq-AL"/>
        </w:rPr>
        <w:t>s</w:t>
      </w:r>
      <w:r>
        <w:rPr>
          <w:lang w:val="sq-AL"/>
        </w:rPr>
        <w:t>hp</w:t>
      </w:r>
      <w:r w:rsidR="00952125">
        <w:rPr>
          <w:lang w:val="sq-AL"/>
        </w:rPr>
        <w:t>ë</w:t>
      </w:r>
      <w:r>
        <w:rPr>
          <w:lang w:val="sq-AL"/>
        </w:rPr>
        <w:t xml:space="preserve">rblimit </w:t>
      </w:r>
    </w:p>
    <w:p w14:paraId="22AEDE65" w14:textId="19C081C4" w:rsidR="00AD50BF" w:rsidRPr="00C036F6" w:rsidRDefault="00AD50BF" w:rsidP="00AD50BF">
      <w:pPr>
        <w:pStyle w:val="a0"/>
        <w:spacing w:before="240" w:after="240"/>
        <w:ind w:right="-46"/>
        <w:contextualSpacing/>
        <w:jc w:val="both"/>
        <w:rPr>
          <w:rFonts w:asciiTheme="minorHAnsi" w:hAnsiTheme="minorHAnsi" w:cstheme="minorHAnsi"/>
          <w:color w:val="030F40"/>
          <w:sz w:val="22"/>
          <w:lang w:val="sq-AL"/>
        </w:rPr>
      </w:pPr>
      <w:r w:rsidRPr="00C036F6">
        <w:rPr>
          <w:rFonts w:asciiTheme="minorHAnsi" w:hAnsiTheme="minorHAnsi" w:cstheme="minorHAnsi"/>
          <w:b/>
          <w:color w:val="030F40"/>
          <w:sz w:val="22"/>
          <w:lang w:val="sq-AL"/>
        </w:rPr>
        <w:t>Të gjithë pronarët e familjeve, përveç një</w:t>
      </w:r>
      <w:r w:rsidR="00067DFE">
        <w:rPr>
          <w:rFonts w:asciiTheme="minorHAnsi" w:hAnsiTheme="minorHAnsi" w:cstheme="minorHAnsi"/>
          <w:b/>
          <w:color w:val="030F40"/>
          <w:sz w:val="22"/>
          <w:lang w:val="sq-AL"/>
        </w:rPr>
        <w:t>rit</w:t>
      </w:r>
      <w:r w:rsidRPr="00C036F6">
        <w:rPr>
          <w:rFonts w:asciiTheme="minorHAnsi" w:hAnsiTheme="minorHAnsi" w:cstheme="minorHAnsi"/>
          <w:b/>
          <w:color w:val="030F40"/>
          <w:sz w:val="22"/>
          <w:lang w:val="sq-AL"/>
        </w:rPr>
        <w:t xml:space="preserve">, presin shpërblim </w:t>
      </w:r>
      <w:r w:rsidR="00AF2445">
        <w:rPr>
          <w:rFonts w:asciiTheme="minorHAnsi" w:hAnsiTheme="minorHAnsi" w:cstheme="minorHAnsi"/>
          <w:b/>
          <w:color w:val="030F40"/>
          <w:sz w:val="22"/>
          <w:lang w:val="sq-AL"/>
        </w:rPr>
        <w:t xml:space="preserve">në para </w:t>
      </w:r>
      <w:r w:rsidRPr="00C036F6">
        <w:rPr>
          <w:rFonts w:asciiTheme="minorHAnsi" w:hAnsiTheme="minorHAnsi" w:cstheme="minorHAnsi"/>
          <w:b/>
          <w:color w:val="030F40"/>
          <w:sz w:val="22"/>
          <w:lang w:val="sq-AL"/>
        </w:rPr>
        <w:t>për humbjen e pronës</w:t>
      </w:r>
      <w:r w:rsidRPr="00C036F6">
        <w:rPr>
          <w:rFonts w:asciiTheme="minorHAnsi" w:hAnsiTheme="minorHAnsi" w:cstheme="minorHAnsi"/>
          <w:color w:val="030F40"/>
          <w:sz w:val="22"/>
          <w:lang w:val="sq-AL"/>
        </w:rPr>
        <w:t xml:space="preserve">. Në mënyrë të ngjashme, shumica e pronarëve të tokave presin </w:t>
      </w:r>
      <w:r w:rsidR="00AF2445">
        <w:rPr>
          <w:rFonts w:asciiTheme="minorHAnsi" w:hAnsiTheme="minorHAnsi" w:cstheme="minorHAnsi"/>
          <w:color w:val="030F40"/>
          <w:sz w:val="22"/>
          <w:lang w:val="sq-AL"/>
        </w:rPr>
        <w:t>s</w:t>
      </w:r>
      <w:r w:rsidRPr="00C036F6">
        <w:rPr>
          <w:rFonts w:asciiTheme="minorHAnsi" w:hAnsiTheme="minorHAnsi" w:cstheme="minorHAnsi"/>
          <w:color w:val="030F40"/>
          <w:sz w:val="22"/>
          <w:lang w:val="sq-AL"/>
        </w:rPr>
        <w:t xml:space="preserve">hpërblim </w:t>
      </w:r>
      <w:r w:rsidR="00AF2445">
        <w:rPr>
          <w:rFonts w:asciiTheme="minorHAnsi" w:hAnsiTheme="minorHAnsi" w:cstheme="minorHAnsi"/>
          <w:color w:val="030F40"/>
          <w:sz w:val="22"/>
          <w:lang w:val="sq-AL"/>
        </w:rPr>
        <w:t>në para</w:t>
      </w:r>
      <w:r w:rsidRPr="00C036F6">
        <w:rPr>
          <w:rFonts w:asciiTheme="minorHAnsi" w:hAnsiTheme="minorHAnsi" w:cstheme="minorHAnsi"/>
          <w:color w:val="030F40"/>
          <w:sz w:val="22"/>
          <w:lang w:val="sq-AL"/>
        </w:rPr>
        <w:t>.</w:t>
      </w:r>
    </w:p>
    <w:p w14:paraId="53CD04C1" w14:textId="77777777" w:rsidR="00AD50BF" w:rsidRPr="00C036F6" w:rsidRDefault="00AD50BF" w:rsidP="00AD50BF">
      <w:pPr>
        <w:pStyle w:val="a0"/>
        <w:shd w:val="clear" w:color="auto" w:fill="auto"/>
        <w:spacing w:before="240" w:after="240" w:line="240" w:lineRule="auto"/>
        <w:ind w:right="-46"/>
        <w:contextualSpacing/>
        <w:jc w:val="both"/>
        <w:rPr>
          <w:rFonts w:asciiTheme="minorHAnsi" w:hAnsiTheme="minorHAnsi" w:cstheme="minorHAnsi"/>
          <w:color w:val="030F40"/>
          <w:sz w:val="22"/>
          <w:lang w:val="sq-AL"/>
        </w:rPr>
      </w:pPr>
    </w:p>
    <w:p w14:paraId="74A398FB" w14:textId="56590BAD" w:rsidR="00251FF8" w:rsidRPr="00C036F6" w:rsidRDefault="00AD50BF" w:rsidP="00067DFE">
      <w:pPr>
        <w:pStyle w:val="a0"/>
        <w:shd w:val="clear" w:color="auto" w:fill="auto"/>
        <w:spacing w:before="240" w:after="240" w:line="240" w:lineRule="auto"/>
        <w:ind w:right="-46"/>
        <w:contextualSpacing/>
        <w:jc w:val="both"/>
        <w:rPr>
          <w:lang w:val="sq-AL"/>
        </w:rPr>
      </w:pPr>
      <w:r w:rsidRPr="00C036F6">
        <w:rPr>
          <w:rFonts w:asciiTheme="minorHAnsi" w:hAnsiTheme="minorHAnsi" w:cstheme="minorHAnsi"/>
          <w:color w:val="030F40"/>
          <w:sz w:val="22"/>
          <w:lang w:val="sq-AL"/>
        </w:rPr>
        <w:t>Informacione të hollësishme në lidhje me pronarët e familjeve janë dhënë në Shtojcën 3 të kë</w:t>
      </w:r>
      <w:r w:rsidR="00067DFE">
        <w:rPr>
          <w:rFonts w:asciiTheme="minorHAnsi" w:hAnsiTheme="minorHAnsi" w:cstheme="minorHAnsi"/>
          <w:color w:val="030F40"/>
          <w:sz w:val="22"/>
          <w:lang w:val="sq-AL"/>
        </w:rPr>
        <w:t xml:space="preserve">tij PVR </w:t>
      </w:r>
      <w:r w:rsidRPr="00C036F6">
        <w:rPr>
          <w:rFonts w:asciiTheme="minorHAnsi" w:hAnsiTheme="minorHAnsi" w:cstheme="minorHAnsi"/>
          <w:color w:val="030F40"/>
          <w:sz w:val="22"/>
          <w:lang w:val="sq-AL"/>
        </w:rPr>
        <w:t xml:space="preserve">pasi karakteri i tyre konfidencial nuk lejon </w:t>
      </w:r>
      <w:r w:rsidR="00067DFE">
        <w:rPr>
          <w:rFonts w:asciiTheme="minorHAnsi" w:hAnsiTheme="minorHAnsi" w:cstheme="minorHAnsi"/>
          <w:color w:val="030F40"/>
          <w:sz w:val="22"/>
          <w:lang w:val="sq-AL"/>
        </w:rPr>
        <w:t>b</w:t>
      </w:r>
      <w:r w:rsidR="00952125">
        <w:rPr>
          <w:rFonts w:asciiTheme="minorHAnsi" w:hAnsiTheme="minorHAnsi" w:cstheme="minorHAnsi"/>
          <w:color w:val="030F40"/>
          <w:sz w:val="22"/>
          <w:lang w:val="sq-AL"/>
        </w:rPr>
        <w:t>ë</w:t>
      </w:r>
      <w:r w:rsidR="00067DFE">
        <w:rPr>
          <w:rFonts w:asciiTheme="minorHAnsi" w:hAnsiTheme="minorHAnsi" w:cstheme="minorHAnsi"/>
          <w:color w:val="030F40"/>
          <w:sz w:val="22"/>
          <w:lang w:val="sq-AL"/>
        </w:rPr>
        <w:t xml:space="preserve">rjen e tyre </w:t>
      </w:r>
      <w:r w:rsidRPr="00C036F6">
        <w:rPr>
          <w:rFonts w:asciiTheme="minorHAnsi" w:hAnsiTheme="minorHAnsi" w:cstheme="minorHAnsi"/>
          <w:color w:val="030F40"/>
          <w:sz w:val="22"/>
          <w:lang w:val="sq-AL"/>
        </w:rPr>
        <w:t>publik</w:t>
      </w:r>
      <w:r w:rsidR="00067DFE">
        <w:rPr>
          <w:rFonts w:asciiTheme="minorHAnsi" w:hAnsiTheme="minorHAnsi" w:cstheme="minorHAnsi"/>
          <w:color w:val="030F40"/>
          <w:sz w:val="22"/>
          <w:lang w:val="sq-AL"/>
        </w:rPr>
        <w:t>e</w:t>
      </w:r>
      <w:r w:rsidRPr="00C036F6">
        <w:rPr>
          <w:rFonts w:asciiTheme="minorHAnsi" w:hAnsiTheme="minorHAnsi" w:cstheme="minorHAnsi"/>
          <w:color w:val="030F40"/>
          <w:sz w:val="22"/>
          <w:lang w:val="sq-AL"/>
        </w:rPr>
        <w:t>.</w:t>
      </w:r>
    </w:p>
    <w:p w14:paraId="0067E0A5" w14:textId="78283CEA" w:rsidR="00251FF8" w:rsidRPr="00C036F6" w:rsidRDefault="00067DFE" w:rsidP="00A26084">
      <w:pPr>
        <w:pStyle w:val="Heading4"/>
        <w:rPr>
          <w:lang w:val="sq-AL"/>
        </w:rPr>
      </w:pPr>
      <w:r>
        <w:rPr>
          <w:lang w:val="sq-AL"/>
        </w:rPr>
        <w:t>Bizneset e prekura nga shpron</w:t>
      </w:r>
      <w:r w:rsidR="00952125">
        <w:rPr>
          <w:lang w:val="sq-AL"/>
        </w:rPr>
        <w:t>ë</w:t>
      </w:r>
      <w:r>
        <w:rPr>
          <w:lang w:val="sq-AL"/>
        </w:rPr>
        <w:t xml:space="preserve">simi </w:t>
      </w:r>
    </w:p>
    <w:p w14:paraId="7A4D81B7" w14:textId="3ECD0500" w:rsidR="00AD50BF" w:rsidRPr="00C036F6" w:rsidRDefault="00AD50BF" w:rsidP="00AD50BF">
      <w:pPr>
        <w:pStyle w:val="BodyText"/>
        <w:rPr>
          <w:lang w:val="sq-AL"/>
        </w:rPr>
      </w:pPr>
      <w:r w:rsidRPr="00C036F6">
        <w:rPr>
          <w:lang w:val="sq-AL"/>
        </w:rPr>
        <w:t>7 biznes</w:t>
      </w:r>
      <w:r w:rsidR="00067DFE">
        <w:rPr>
          <w:lang w:val="sq-AL"/>
        </w:rPr>
        <w:t xml:space="preserve">e </w:t>
      </w:r>
      <w:r w:rsidRPr="00C036F6">
        <w:rPr>
          <w:lang w:val="sq-AL"/>
        </w:rPr>
        <w:t>familjar</w:t>
      </w:r>
      <w:r w:rsidR="00067DFE">
        <w:rPr>
          <w:lang w:val="sq-AL"/>
        </w:rPr>
        <w:t>e t</w:t>
      </w:r>
      <w:r w:rsidR="00952125">
        <w:rPr>
          <w:lang w:val="sq-AL"/>
        </w:rPr>
        <w:t>ë</w:t>
      </w:r>
      <w:r w:rsidR="00067DFE">
        <w:rPr>
          <w:lang w:val="sq-AL"/>
        </w:rPr>
        <w:t xml:space="preserve"> </w:t>
      </w:r>
      <w:r w:rsidRPr="00C036F6">
        <w:rPr>
          <w:lang w:val="sq-AL"/>
        </w:rPr>
        <w:t>familje</w:t>
      </w:r>
      <w:r w:rsidR="00067DFE">
        <w:rPr>
          <w:lang w:val="sq-AL"/>
        </w:rPr>
        <w:t xml:space="preserve">ve </w:t>
      </w:r>
      <w:r w:rsidRPr="00C036F6">
        <w:rPr>
          <w:lang w:val="sq-AL"/>
        </w:rPr>
        <w:t>që përfshi</w:t>
      </w:r>
      <w:r w:rsidR="00067DFE">
        <w:rPr>
          <w:lang w:val="sq-AL"/>
        </w:rPr>
        <w:t>jn</w:t>
      </w:r>
      <w:r w:rsidR="00952125">
        <w:rPr>
          <w:lang w:val="sq-AL"/>
        </w:rPr>
        <w:t>ë</w:t>
      </w:r>
      <w:r w:rsidR="00067DFE">
        <w:rPr>
          <w:lang w:val="sq-AL"/>
        </w:rPr>
        <w:t xml:space="preserve"> </w:t>
      </w:r>
      <w:r w:rsidR="00AF2445">
        <w:rPr>
          <w:lang w:val="sq-AL"/>
        </w:rPr>
        <w:t xml:space="preserve">kultivimin e </w:t>
      </w:r>
      <w:r w:rsidRPr="00C036F6">
        <w:rPr>
          <w:lang w:val="sq-AL"/>
        </w:rPr>
        <w:t>frutave dhe perimeve dhe mbarështimin e bagëtive (pula, dhi, dele dhe / ose lopë) dhe një motel</w:t>
      </w:r>
      <w:r w:rsidR="00AF2445">
        <w:rPr>
          <w:lang w:val="sq-AL"/>
        </w:rPr>
        <w:t>,</w:t>
      </w:r>
      <w:r w:rsidRPr="00C036F6">
        <w:rPr>
          <w:lang w:val="sq-AL"/>
        </w:rPr>
        <w:t xml:space="preserve"> do të preken nga </w:t>
      </w:r>
      <w:r w:rsidR="00AF2445">
        <w:rPr>
          <w:lang w:val="sq-AL"/>
        </w:rPr>
        <w:t>P</w:t>
      </w:r>
      <w:r w:rsidRPr="00C036F6">
        <w:rPr>
          <w:lang w:val="sq-AL"/>
        </w:rPr>
        <w:t>rojekti.</w:t>
      </w:r>
    </w:p>
    <w:p w14:paraId="0A7655FA" w14:textId="730AE83F" w:rsidR="00AD50BF" w:rsidRPr="00C036F6" w:rsidRDefault="00AD50BF" w:rsidP="00AD50BF">
      <w:pPr>
        <w:pStyle w:val="BodyText"/>
        <w:rPr>
          <w:lang w:val="sq-AL"/>
        </w:rPr>
      </w:pPr>
      <w:r w:rsidRPr="00C036F6">
        <w:rPr>
          <w:lang w:val="sq-AL"/>
        </w:rPr>
        <w:t xml:space="preserve">Për më tepër, 3 persona pretendojnë se biznesi i tyre </w:t>
      </w:r>
      <w:r w:rsidR="00067DFE">
        <w:rPr>
          <w:lang w:val="sq-AL"/>
        </w:rPr>
        <w:t xml:space="preserve">formal </w:t>
      </w:r>
      <w:r w:rsidRPr="00C036F6">
        <w:rPr>
          <w:lang w:val="sq-AL"/>
        </w:rPr>
        <w:t>(një mermer, një mekanik makine dhe një peshkim</w:t>
      </w:r>
      <w:r w:rsidR="00067DFE">
        <w:rPr>
          <w:lang w:val="sq-AL"/>
        </w:rPr>
        <w:t>i</w:t>
      </w:r>
      <w:r w:rsidRPr="00C036F6">
        <w:rPr>
          <w:lang w:val="sq-AL"/>
        </w:rPr>
        <w:t xml:space="preserve">) do të humbasin plotësisht për shkak të zbatimit të </w:t>
      </w:r>
      <w:r w:rsidR="00AF2445">
        <w:rPr>
          <w:lang w:val="sq-AL"/>
        </w:rPr>
        <w:t>P</w:t>
      </w:r>
      <w:r w:rsidRPr="00C036F6">
        <w:rPr>
          <w:lang w:val="sq-AL"/>
        </w:rPr>
        <w:t xml:space="preserve">rojektit. Përfundimisht, një </w:t>
      </w:r>
      <w:r w:rsidR="00067DFE">
        <w:rPr>
          <w:lang w:val="sq-AL"/>
        </w:rPr>
        <w:t xml:space="preserve">person </w:t>
      </w:r>
      <w:r w:rsidRPr="00C036F6">
        <w:rPr>
          <w:lang w:val="sq-AL"/>
        </w:rPr>
        <w:t xml:space="preserve">i prekur nga </w:t>
      </w:r>
      <w:r w:rsidR="00067DFE">
        <w:rPr>
          <w:lang w:val="sq-AL"/>
        </w:rPr>
        <w:t xml:space="preserve">projekti </w:t>
      </w:r>
      <w:r w:rsidRPr="00C036F6">
        <w:rPr>
          <w:lang w:val="sq-AL"/>
        </w:rPr>
        <w:t>pretendon se biznesi i tij restorant do të preket gjatë ndërtimit dhe funksionimit të rrugëve.</w:t>
      </w:r>
    </w:p>
    <w:p w14:paraId="30FBE849" w14:textId="3E056849" w:rsidR="00251FF8" w:rsidRPr="00C036F6" w:rsidRDefault="00AD50BF" w:rsidP="00F33200">
      <w:pPr>
        <w:pStyle w:val="BodyText"/>
        <w:rPr>
          <w:lang w:val="sq-AL"/>
        </w:rPr>
      </w:pPr>
      <w:r w:rsidRPr="00C036F6">
        <w:rPr>
          <w:lang w:val="sq-AL"/>
        </w:rPr>
        <w:t>Shpjegime të hollësishme të këtyre pretendimeve përshkruhen në pyetësorë</w:t>
      </w:r>
      <w:r w:rsidR="00F33200">
        <w:rPr>
          <w:lang w:val="sq-AL"/>
        </w:rPr>
        <w:t>t</w:t>
      </w:r>
      <w:r w:rsidRPr="00C036F6">
        <w:rPr>
          <w:lang w:val="sq-AL"/>
        </w:rPr>
        <w:t xml:space="preserve"> dhe informacion shtesë mund të merre</w:t>
      </w:r>
      <w:r w:rsidR="00F33200">
        <w:rPr>
          <w:lang w:val="sq-AL"/>
        </w:rPr>
        <w:t>t</w:t>
      </w:r>
      <w:r w:rsidRPr="00C036F6">
        <w:rPr>
          <w:lang w:val="sq-AL"/>
        </w:rPr>
        <w:t xml:space="preserve"> edhe nga </w:t>
      </w:r>
      <w:r w:rsidR="00F33200">
        <w:rPr>
          <w:lang w:val="sq-AL"/>
        </w:rPr>
        <w:t>Nj</w:t>
      </w:r>
      <w:r w:rsidR="00AF2445">
        <w:rPr>
          <w:lang w:val="sq-AL"/>
        </w:rPr>
        <w:t>Z</w:t>
      </w:r>
      <w:r w:rsidR="00F33200">
        <w:rPr>
          <w:lang w:val="sq-AL"/>
        </w:rPr>
        <w:t xml:space="preserve">P me </w:t>
      </w:r>
      <w:r w:rsidRPr="00C036F6">
        <w:rPr>
          <w:lang w:val="sq-AL"/>
        </w:rPr>
        <w:t>kërkesë.</w:t>
      </w:r>
      <w:r w:rsidR="00960F16" w:rsidRPr="00C036F6">
        <w:rPr>
          <w:lang w:val="sq-AL"/>
        </w:rPr>
        <w:t xml:space="preserve"> </w:t>
      </w:r>
      <w:r w:rsidR="00251FF8" w:rsidRPr="00C036F6">
        <w:rPr>
          <w:lang w:val="sq-AL"/>
        </w:rPr>
        <w:br w:type="page"/>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29"/>
      </w:tblGrid>
      <w:tr w:rsidR="001143BE" w:rsidRPr="00C036F6" w14:paraId="1250FF9F" w14:textId="77777777" w:rsidTr="00FD548F">
        <w:tc>
          <w:tcPr>
            <w:tcW w:w="5031" w:type="dxa"/>
          </w:tcPr>
          <w:p w14:paraId="6264C668" w14:textId="77777777" w:rsidR="001143BE" w:rsidRPr="00C036F6" w:rsidRDefault="001143BE" w:rsidP="00FD548F">
            <w:pPr>
              <w:rPr>
                <w:lang w:val="sq-AL"/>
              </w:rPr>
            </w:pPr>
            <w:r w:rsidRPr="00C036F6">
              <w:rPr>
                <w:noProof/>
                <w:lang w:eastAsia="en-US"/>
              </w:rPr>
              <w:lastRenderedPageBreak/>
              <w:drawing>
                <wp:inline distT="0" distB="0" distL="0" distR="0" wp14:anchorId="0AFD2DA2" wp14:editId="4F54065A">
                  <wp:extent cx="2724150" cy="20463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7688" cy="2064075"/>
                          </a:xfrm>
                          <a:prstGeom prst="rect">
                            <a:avLst/>
                          </a:prstGeom>
                          <a:noFill/>
                          <a:ln>
                            <a:noFill/>
                          </a:ln>
                        </pic:spPr>
                      </pic:pic>
                    </a:graphicData>
                  </a:graphic>
                </wp:inline>
              </w:drawing>
            </w:r>
          </w:p>
        </w:tc>
        <w:tc>
          <w:tcPr>
            <w:tcW w:w="5029" w:type="dxa"/>
          </w:tcPr>
          <w:p w14:paraId="4F1C78BE" w14:textId="77777777" w:rsidR="001143BE" w:rsidRPr="00C036F6" w:rsidRDefault="001143BE" w:rsidP="00FD548F">
            <w:pPr>
              <w:rPr>
                <w:lang w:val="sq-AL"/>
              </w:rPr>
            </w:pPr>
            <w:r w:rsidRPr="00C036F6">
              <w:rPr>
                <w:noProof/>
                <w:lang w:eastAsia="en-US"/>
              </w:rPr>
              <w:drawing>
                <wp:inline distT="0" distB="0" distL="0" distR="0" wp14:anchorId="12F32BB3" wp14:editId="44302B7F">
                  <wp:extent cx="2733675" cy="205354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9922" cy="2073264"/>
                          </a:xfrm>
                          <a:prstGeom prst="rect">
                            <a:avLst/>
                          </a:prstGeom>
                          <a:noFill/>
                          <a:ln>
                            <a:noFill/>
                          </a:ln>
                        </pic:spPr>
                      </pic:pic>
                    </a:graphicData>
                  </a:graphic>
                </wp:inline>
              </w:drawing>
            </w:r>
          </w:p>
        </w:tc>
      </w:tr>
      <w:tr w:rsidR="001143BE" w:rsidRPr="00C036F6" w14:paraId="6AF84215" w14:textId="77777777" w:rsidTr="00FD548F">
        <w:tc>
          <w:tcPr>
            <w:tcW w:w="5031" w:type="dxa"/>
          </w:tcPr>
          <w:p w14:paraId="486B2E22" w14:textId="77777777" w:rsidR="001143BE" w:rsidRPr="00C036F6" w:rsidRDefault="001143BE" w:rsidP="00FD548F">
            <w:pPr>
              <w:rPr>
                <w:lang w:val="sq-AL"/>
              </w:rPr>
            </w:pPr>
            <w:r w:rsidRPr="00C036F6">
              <w:rPr>
                <w:noProof/>
                <w:lang w:eastAsia="en-US"/>
              </w:rPr>
              <w:drawing>
                <wp:inline distT="0" distB="0" distL="0" distR="0" wp14:anchorId="538CF1B7" wp14:editId="78A33C76">
                  <wp:extent cx="2714625" cy="203923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8734" cy="2064859"/>
                          </a:xfrm>
                          <a:prstGeom prst="rect">
                            <a:avLst/>
                          </a:prstGeom>
                          <a:noFill/>
                          <a:ln>
                            <a:noFill/>
                          </a:ln>
                        </pic:spPr>
                      </pic:pic>
                    </a:graphicData>
                  </a:graphic>
                </wp:inline>
              </w:drawing>
            </w:r>
          </w:p>
        </w:tc>
        <w:tc>
          <w:tcPr>
            <w:tcW w:w="5029" w:type="dxa"/>
          </w:tcPr>
          <w:p w14:paraId="52D5B11B" w14:textId="77777777" w:rsidR="001143BE" w:rsidRPr="00C036F6" w:rsidRDefault="001143BE" w:rsidP="00FD548F">
            <w:pPr>
              <w:rPr>
                <w:lang w:val="sq-AL"/>
              </w:rPr>
            </w:pPr>
            <w:r w:rsidRPr="00C036F6">
              <w:rPr>
                <w:noProof/>
                <w:lang w:eastAsia="en-US"/>
              </w:rPr>
              <w:drawing>
                <wp:inline distT="0" distB="0" distL="0" distR="0" wp14:anchorId="6A97D83E" wp14:editId="12A944BA">
                  <wp:extent cx="2733675" cy="2053548"/>
                  <wp:effectExtent l="0" t="0" r="0"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2771829" cy="2082209"/>
                          </a:xfrm>
                          <a:prstGeom prst="rect">
                            <a:avLst/>
                          </a:prstGeom>
                          <a:noFill/>
                          <a:ln>
                            <a:noFill/>
                          </a:ln>
                        </pic:spPr>
                      </pic:pic>
                    </a:graphicData>
                  </a:graphic>
                </wp:inline>
              </w:drawing>
            </w:r>
          </w:p>
        </w:tc>
      </w:tr>
      <w:tr w:rsidR="001143BE" w:rsidRPr="00C036F6" w14:paraId="02D2729E" w14:textId="77777777" w:rsidTr="00FD548F">
        <w:tc>
          <w:tcPr>
            <w:tcW w:w="5031" w:type="dxa"/>
          </w:tcPr>
          <w:p w14:paraId="510C0156" w14:textId="77777777" w:rsidR="001143BE" w:rsidRPr="00C036F6" w:rsidRDefault="001143BE" w:rsidP="00FD548F">
            <w:pPr>
              <w:rPr>
                <w:lang w:val="sq-AL"/>
              </w:rPr>
            </w:pPr>
            <w:r w:rsidRPr="00C036F6">
              <w:rPr>
                <w:noProof/>
                <w:lang w:eastAsia="en-US"/>
              </w:rPr>
              <w:drawing>
                <wp:inline distT="0" distB="0" distL="0" distR="0" wp14:anchorId="32112C39" wp14:editId="2A9D6D98">
                  <wp:extent cx="2724150" cy="204639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0737" cy="2058853"/>
                          </a:xfrm>
                          <a:prstGeom prst="rect">
                            <a:avLst/>
                          </a:prstGeom>
                          <a:noFill/>
                          <a:ln>
                            <a:noFill/>
                          </a:ln>
                        </pic:spPr>
                      </pic:pic>
                    </a:graphicData>
                  </a:graphic>
                </wp:inline>
              </w:drawing>
            </w:r>
          </w:p>
        </w:tc>
        <w:tc>
          <w:tcPr>
            <w:tcW w:w="5029" w:type="dxa"/>
          </w:tcPr>
          <w:p w14:paraId="549C14AF" w14:textId="77777777" w:rsidR="001143BE" w:rsidRPr="00C036F6" w:rsidRDefault="001143BE" w:rsidP="00FD548F">
            <w:pPr>
              <w:rPr>
                <w:lang w:val="sq-AL"/>
              </w:rPr>
            </w:pPr>
            <w:r w:rsidRPr="00C036F6">
              <w:rPr>
                <w:noProof/>
                <w:lang w:eastAsia="en-US"/>
              </w:rPr>
              <w:drawing>
                <wp:inline distT="0" distB="0" distL="0" distR="0" wp14:anchorId="6C277586" wp14:editId="21D186A5">
                  <wp:extent cx="2724150" cy="204639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752042" cy="2067344"/>
                          </a:xfrm>
                          <a:prstGeom prst="rect">
                            <a:avLst/>
                          </a:prstGeom>
                          <a:noFill/>
                          <a:ln>
                            <a:noFill/>
                          </a:ln>
                        </pic:spPr>
                      </pic:pic>
                    </a:graphicData>
                  </a:graphic>
                </wp:inline>
              </w:drawing>
            </w:r>
          </w:p>
        </w:tc>
      </w:tr>
      <w:tr w:rsidR="001143BE" w:rsidRPr="00C036F6" w14:paraId="6A279147" w14:textId="77777777" w:rsidTr="00FD548F">
        <w:tc>
          <w:tcPr>
            <w:tcW w:w="5031" w:type="dxa"/>
          </w:tcPr>
          <w:p w14:paraId="5E83C03C" w14:textId="77777777" w:rsidR="001143BE" w:rsidRPr="00C036F6" w:rsidRDefault="001143BE" w:rsidP="00FD548F">
            <w:pPr>
              <w:rPr>
                <w:lang w:val="sq-AL"/>
              </w:rPr>
            </w:pPr>
            <w:r w:rsidRPr="00C036F6">
              <w:rPr>
                <w:noProof/>
                <w:lang w:eastAsia="en-US"/>
              </w:rPr>
              <w:drawing>
                <wp:inline distT="0" distB="0" distL="0" distR="0" wp14:anchorId="36C32E0F" wp14:editId="2AA5819B">
                  <wp:extent cx="2724150" cy="204639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a:off x="0" y="0"/>
                            <a:ext cx="2755796" cy="2070164"/>
                          </a:xfrm>
                          <a:prstGeom prst="rect">
                            <a:avLst/>
                          </a:prstGeom>
                          <a:noFill/>
                          <a:ln>
                            <a:noFill/>
                          </a:ln>
                        </pic:spPr>
                      </pic:pic>
                    </a:graphicData>
                  </a:graphic>
                </wp:inline>
              </w:drawing>
            </w:r>
          </w:p>
        </w:tc>
        <w:tc>
          <w:tcPr>
            <w:tcW w:w="5029" w:type="dxa"/>
          </w:tcPr>
          <w:p w14:paraId="7F729769" w14:textId="77777777" w:rsidR="001143BE" w:rsidRPr="00C036F6" w:rsidRDefault="001143BE" w:rsidP="00FD548F">
            <w:pPr>
              <w:rPr>
                <w:lang w:val="sq-AL"/>
              </w:rPr>
            </w:pPr>
            <w:r w:rsidRPr="00C036F6">
              <w:rPr>
                <w:noProof/>
                <w:lang w:eastAsia="en-US"/>
              </w:rPr>
              <w:drawing>
                <wp:inline distT="0" distB="0" distL="0" distR="0" wp14:anchorId="15F54D46" wp14:editId="3C4FEDFB">
                  <wp:extent cx="2714625" cy="2035969"/>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2740468" cy="2055352"/>
                          </a:xfrm>
                          <a:prstGeom prst="rect">
                            <a:avLst/>
                          </a:prstGeom>
                          <a:noFill/>
                          <a:ln>
                            <a:noFill/>
                          </a:ln>
                        </pic:spPr>
                      </pic:pic>
                    </a:graphicData>
                  </a:graphic>
                </wp:inline>
              </w:drawing>
            </w:r>
          </w:p>
        </w:tc>
      </w:tr>
    </w:tbl>
    <w:p w14:paraId="07E683B4" w14:textId="508B78E3" w:rsidR="00FD6B19" w:rsidRPr="00C036F6" w:rsidRDefault="00F33200" w:rsidP="00ED5B8D">
      <w:pPr>
        <w:pStyle w:val="BodyText"/>
        <w:rPr>
          <w:rStyle w:val="Strong"/>
          <w:lang w:val="sq-AL"/>
        </w:rPr>
      </w:pPr>
      <w:r>
        <w:rPr>
          <w:lang w:val="sq-AL"/>
        </w:rPr>
        <w:t>Burimi</w:t>
      </w:r>
      <w:r w:rsidR="001143BE" w:rsidRPr="00C036F6">
        <w:rPr>
          <w:lang w:val="sq-AL"/>
        </w:rPr>
        <w:t xml:space="preserve">: IPF6 &amp; </w:t>
      </w:r>
      <w:r>
        <w:rPr>
          <w:lang w:val="sq-AL"/>
        </w:rPr>
        <w:t>Nj</w:t>
      </w:r>
      <w:r w:rsidR="00AF2445">
        <w:rPr>
          <w:lang w:val="sq-AL"/>
        </w:rPr>
        <w:t>Z</w:t>
      </w:r>
      <w:r>
        <w:rPr>
          <w:lang w:val="sq-AL"/>
        </w:rPr>
        <w:t>P</w:t>
      </w:r>
      <w:r w:rsidR="001143BE" w:rsidRPr="00C036F6">
        <w:rPr>
          <w:lang w:val="sq-AL"/>
        </w:rPr>
        <w:t xml:space="preserve">, </w:t>
      </w:r>
      <w:r>
        <w:rPr>
          <w:lang w:val="sq-AL"/>
        </w:rPr>
        <w:t>anket</w:t>
      </w:r>
      <w:r w:rsidR="00AF2445">
        <w:rPr>
          <w:lang w:val="sq-AL"/>
        </w:rPr>
        <w:t xml:space="preserve">imi </w:t>
      </w:r>
      <w:r>
        <w:rPr>
          <w:lang w:val="sq-AL"/>
        </w:rPr>
        <w:t>s</w:t>
      </w:r>
      <w:r w:rsidR="001143BE" w:rsidRPr="00C036F6">
        <w:rPr>
          <w:lang w:val="sq-AL"/>
        </w:rPr>
        <w:t>ocio-e</w:t>
      </w:r>
      <w:r>
        <w:rPr>
          <w:lang w:val="sq-AL"/>
        </w:rPr>
        <w:t>k</w:t>
      </w:r>
      <w:r w:rsidR="001143BE" w:rsidRPr="00C036F6">
        <w:rPr>
          <w:lang w:val="sq-AL"/>
        </w:rPr>
        <w:t>onomi</w:t>
      </w:r>
      <w:r>
        <w:rPr>
          <w:lang w:val="sq-AL"/>
        </w:rPr>
        <w:t>k n</w:t>
      </w:r>
      <w:r w:rsidR="00952125">
        <w:rPr>
          <w:lang w:val="sq-AL"/>
        </w:rPr>
        <w:t>ë</w:t>
      </w:r>
      <w:r>
        <w:rPr>
          <w:lang w:val="sq-AL"/>
        </w:rPr>
        <w:t xml:space="preserve"> terren, Shtator </w:t>
      </w:r>
      <w:r w:rsidR="001143BE" w:rsidRPr="00C036F6">
        <w:rPr>
          <w:lang w:val="sq-AL"/>
        </w:rPr>
        <w:t>2018.</w:t>
      </w:r>
    </w:p>
    <w:p w14:paraId="57B2FB9E" w14:textId="52F64228" w:rsidR="00EE6CF9" w:rsidRPr="00C036F6" w:rsidRDefault="00EE6CF9">
      <w:pPr>
        <w:spacing w:after="160" w:line="259" w:lineRule="auto"/>
        <w:rPr>
          <w:rStyle w:val="Strong"/>
          <w:rFonts w:eastAsia="Calibri"/>
          <w:color w:val="030F40"/>
          <w:sz w:val="22"/>
          <w:szCs w:val="20"/>
          <w:lang w:val="sq-AL" w:eastAsia="en-US"/>
        </w:rPr>
      </w:pPr>
      <w:r w:rsidRPr="00C036F6">
        <w:rPr>
          <w:rStyle w:val="Strong"/>
          <w:lang w:val="sq-AL"/>
        </w:rPr>
        <w:br w:type="page"/>
      </w:r>
    </w:p>
    <w:p w14:paraId="70B40F6F" w14:textId="694313E9" w:rsidR="003434B7" w:rsidRPr="00C036F6" w:rsidRDefault="00F33200" w:rsidP="004819B0">
      <w:pPr>
        <w:pStyle w:val="Heading3"/>
        <w:rPr>
          <w:lang w:val="sq-AL" w:eastAsia="en-US"/>
        </w:rPr>
      </w:pPr>
      <w:bookmarkStart w:id="56" w:name="_Toc26782423"/>
      <w:r>
        <w:rPr>
          <w:lang w:val="sq-AL" w:eastAsia="en-US"/>
        </w:rPr>
        <w:lastRenderedPageBreak/>
        <w:t>Pronar</w:t>
      </w:r>
      <w:r w:rsidR="00952125">
        <w:rPr>
          <w:lang w:val="sq-AL" w:eastAsia="en-US"/>
        </w:rPr>
        <w:t>ë</w:t>
      </w:r>
      <w:r>
        <w:rPr>
          <w:lang w:val="sq-AL" w:eastAsia="en-US"/>
        </w:rPr>
        <w:t>t e prekur t</w:t>
      </w:r>
      <w:r w:rsidR="00952125">
        <w:rPr>
          <w:lang w:val="sq-AL" w:eastAsia="en-US"/>
        </w:rPr>
        <w:t>ë</w:t>
      </w:r>
      <w:r>
        <w:rPr>
          <w:lang w:val="sq-AL" w:eastAsia="en-US"/>
        </w:rPr>
        <w:t xml:space="preserve"> tok</w:t>
      </w:r>
      <w:r w:rsidR="00952125">
        <w:rPr>
          <w:lang w:val="sq-AL" w:eastAsia="en-US"/>
        </w:rPr>
        <w:t>ë</w:t>
      </w:r>
      <w:r>
        <w:rPr>
          <w:lang w:val="sq-AL" w:eastAsia="en-US"/>
        </w:rPr>
        <w:t>s</w:t>
      </w:r>
      <w:bookmarkEnd w:id="56"/>
      <w:r>
        <w:rPr>
          <w:lang w:val="sq-AL" w:eastAsia="en-US"/>
        </w:rPr>
        <w:t xml:space="preserve"> </w:t>
      </w:r>
    </w:p>
    <w:p w14:paraId="4AA19DA6" w14:textId="49D5880C" w:rsidR="00AD50BF" w:rsidRPr="00C036F6" w:rsidRDefault="00AD50BF" w:rsidP="00AD50BF">
      <w:pPr>
        <w:pStyle w:val="BodyText"/>
        <w:rPr>
          <w:lang w:val="sq-AL"/>
        </w:rPr>
      </w:pPr>
      <w:r w:rsidRPr="00C036F6">
        <w:rPr>
          <w:lang w:val="sq-AL"/>
        </w:rPr>
        <w:t>Projekti pritet të përfshijë</w:t>
      </w:r>
      <w:r w:rsidR="004134F2">
        <w:rPr>
          <w:lang w:val="sq-AL"/>
        </w:rPr>
        <w:t xml:space="preserve"> marrje </w:t>
      </w:r>
      <w:r w:rsidRPr="00C036F6">
        <w:rPr>
          <w:lang w:val="sq-AL"/>
        </w:rPr>
        <w:t xml:space="preserve">të përhershme të tokës </w:t>
      </w:r>
      <w:r w:rsidR="004134F2">
        <w:rPr>
          <w:lang w:val="sq-AL"/>
        </w:rPr>
        <w:t>n</w:t>
      </w:r>
      <w:r w:rsidR="00952125">
        <w:rPr>
          <w:lang w:val="sq-AL"/>
        </w:rPr>
        <w:t>ë</w:t>
      </w:r>
      <w:r w:rsidR="004134F2">
        <w:rPr>
          <w:lang w:val="sq-AL"/>
        </w:rPr>
        <w:t xml:space="preserve"> zot</w:t>
      </w:r>
      <w:r w:rsidR="00952125">
        <w:rPr>
          <w:lang w:val="sq-AL"/>
        </w:rPr>
        <w:t>ë</w:t>
      </w:r>
      <w:r w:rsidR="004134F2">
        <w:rPr>
          <w:lang w:val="sq-AL"/>
        </w:rPr>
        <w:t xml:space="preserve">rim me </w:t>
      </w:r>
      <w:r w:rsidRPr="00332E20">
        <w:rPr>
          <w:lang w:val="sq-AL"/>
        </w:rPr>
        <w:t>qëllim ndërtimin e autostradës dhe rrugë</w:t>
      </w:r>
      <w:r w:rsidR="004134F2" w:rsidRPr="00332E20">
        <w:rPr>
          <w:lang w:val="sq-AL"/>
        </w:rPr>
        <w:t xml:space="preserve">ve </w:t>
      </w:r>
      <w:r w:rsidRPr="00332E20">
        <w:rPr>
          <w:lang w:val="sq-AL"/>
        </w:rPr>
        <w:t>hyrëse, kryqëzime</w:t>
      </w:r>
      <w:r w:rsidR="004134F2" w:rsidRPr="00332E20">
        <w:rPr>
          <w:lang w:val="sq-AL"/>
        </w:rPr>
        <w:t xml:space="preserve">ve dhe </w:t>
      </w:r>
      <w:r w:rsidRPr="00332E20">
        <w:rPr>
          <w:lang w:val="sq-AL"/>
        </w:rPr>
        <w:t>nënkalime</w:t>
      </w:r>
      <w:r w:rsidR="004134F2" w:rsidRPr="00332E20">
        <w:rPr>
          <w:lang w:val="sq-AL"/>
        </w:rPr>
        <w:t>ve</w:t>
      </w:r>
      <w:r w:rsidRPr="00332E20">
        <w:rPr>
          <w:lang w:val="sq-AL"/>
        </w:rPr>
        <w:t>/ mbikalime</w:t>
      </w:r>
      <w:r w:rsidR="004134F2" w:rsidRPr="00332E20">
        <w:rPr>
          <w:lang w:val="sq-AL"/>
        </w:rPr>
        <w:t xml:space="preserve">ve </w:t>
      </w:r>
      <w:r w:rsidRPr="00332E20">
        <w:rPr>
          <w:lang w:val="sq-AL"/>
        </w:rPr>
        <w:t>vetëm në Komunat e Malishevës, Klinës dhe Pejës.</w:t>
      </w:r>
    </w:p>
    <w:p w14:paraId="3529C4DE" w14:textId="78B7BC16" w:rsidR="00AD50BF" w:rsidRPr="00C036F6" w:rsidRDefault="00AD50BF" w:rsidP="00AD50BF">
      <w:pPr>
        <w:pStyle w:val="BodyText"/>
        <w:rPr>
          <w:lang w:val="sq-AL"/>
        </w:rPr>
      </w:pPr>
      <w:r w:rsidRPr="00C036F6">
        <w:rPr>
          <w:lang w:val="sq-AL"/>
        </w:rPr>
        <w:t xml:space="preserve">Sipas vlerësimeve fillestare, 1,111 </w:t>
      </w:r>
      <w:r w:rsidR="004134F2">
        <w:rPr>
          <w:lang w:val="sq-AL"/>
        </w:rPr>
        <w:t xml:space="preserve">ngastra toke </w:t>
      </w:r>
      <w:r w:rsidRPr="00C036F6">
        <w:rPr>
          <w:lang w:val="sq-AL"/>
        </w:rPr>
        <w:t xml:space="preserve">në pronësi private do të preken nga </w:t>
      </w:r>
      <w:r w:rsidR="004134F2">
        <w:rPr>
          <w:lang w:val="sq-AL"/>
        </w:rPr>
        <w:t xml:space="preserve">marrja e </w:t>
      </w:r>
      <w:r w:rsidRPr="00C036F6">
        <w:rPr>
          <w:lang w:val="sq-AL"/>
        </w:rPr>
        <w:t>përhershme e tokës</w:t>
      </w:r>
      <w:r w:rsidR="004134F2">
        <w:rPr>
          <w:lang w:val="sq-AL"/>
        </w:rPr>
        <w:t xml:space="preserve"> n</w:t>
      </w:r>
      <w:r w:rsidR="00952125">
        <w:rPr>
          <w:lang w:val="sq-AL"/>
        </w:rPr>
        <w:t>ë</w:t>
      </w:r>
      <w:r w:rsidR="004134F2">
        <w:rPr>
          <w:lang w:val="sq-AL"/>
        </w:rPr>
        <w:t xml:space="preserve"> zot</w:t>
      </w:r>
      <w:r w:rsidR="00952125">
        <w:rPr>
          <w:lang w:val="sq-AL"/>
        </w:rPr>
        <w:t>ë</w:t>
      </w:r>
      <w:r w:rsidR="004134F2">
        <w:rPr>
          <w:lang w:val="sq-AL"/>
        </w:rPr>
        <w:t>rim</w:t>
      </w:r>
      <w:r w:rsidRPr="00C036F6">
        <w:rPr>
          <w:lang w:val="sq-AL"/>
        </w:rPr>
        <w:t xml:space="preserve">. Sipërfaqja e përgjithshme që duhet të </w:t>
      </w:r>
      <w:r w:rsidR="004134F2">
        <w:rPr>
          <w:lang w:val="sq-AL"/>
        </w:rPr>
        <w:t>merret është 3,</w:t>
      </w:r>
      <w:r w:rsidRPr="00C036F6">
        <w:rPr>
          <w:lang w:val="sq-AL"/>
        </w:rPr>
        <w:t>550</w:t>
      </w:r>
      <w:r w:rsidR="004134F2">
        <w:rPr>
          <w:lang w:val="sq-AL"/>
        </w:rPr>
        <w:t>,</w:t>
      </w:r>
      <w:r w:rsidRPr="00C036F6">
        <w:rPr>
          <w:lang w:val="sq-AL"/>
        </w:rPr>
        <w:t>138 m2.</w:t>
      </w:r>
    </w:p>
    <w:p w14:paraId="1E725124" w14:textId="725D4080" w:rsidR="00AD50BF" w:rsidRPr="00C036F6" w:rsidRDefault="004134F2" w:rsidP="00AD50BF">
      <w:pPr>
        <w:pStyle w:val="BodyText"/>
        <w:rPr>
          <w:lang w:val="sq-AL"/>
        </w:rPr>
      </w:pPr>
      <w:r>
        <w:rPr>
          <w:lang w:val="sq-AL"/>
        </w:rPr>
        <w:t xml:space="preserve">Marrja e </w:t>
      </w:r>
      <w:r w:rsidR="00AD50BF" w:rsidRPr="00C036F6">
        <w:rPr>
          <w:lang w:val="sq-AL"/>
        </w:rPr>
        <w:t xml:space="preserve">tokës </w:t>
      </w:r>
      <w:r>
        <w:rPr>
          <w:lang w:val="sq-AL"/>
        </w:rPr>
        <w:t>n</w:t>
      </w:r>
      <w:r w:rsidR="00952125">
        <w:rPr>
          <w:lang w:val="sq-AL"/>
        </w:rPr>
        <w:t>ë</w:t>
      </w:r>
      <w:r>
        <w:rPr>
          <w:lang w:val="sq-AL"/>
        </w:rPr>
        <w:t xml:space="preserve"> zot</w:t>
      </w:r>
      <w:r w:rsidR="00952125">
        <w:rPr>
          <w:lang w:val="sq-AL"/>
        </w:rPr>
        <w:t>ë</w:t>
      </w:r>
      <w:r>
        <w:rPr>
          <w:lang w:val="sq-AL"/>
        </w:rPr>
        <w:t xml:space="preserve">rim </w:t>
      </w:r>
      <w:r w:rsidR="00AD50BF" w:rsidRPr="00C036F6">
        <w:rPr>
          <w:lang w:val="sq-AL"/>
        </w:rPr>
        <w:t xml:space="preserve">do të ndikojë më së shumti në një pjesë të këtyre </w:t>
      </w:r>
      <w:r>
        <w:rPr>
          <w:lang w:val="sq-AL"/>
        </w:rPr>
        <w:t xml:space="preserve">ngastrave </w:t>
      </w:r>
      <w:r w:rsidR="00AD50BF" w:rsidRPr="00C036F6">
        <w:rPr>
          <w:lang w:val="sq-AL"/>
        </w:rPr>
        <w:t xml:space="preserve">të tokës (nga 1,111 </w:t>
      </w:r>
      <w:r>
        <w:rPr>
          <w:lang w:val="sq-AL"/>
        </w:rPr>
        <w:t xml:space="preserve">ngastra </w:t>
      </w:r>
      <w:r w:rsidR="00AD50BF" w:rsidRPr="00C036F6">
        <w:rPr>
          <w:lang w:val="sq-AL"/>
        </w:rPr>
        <w:t>toke, vetëm 187 do të shpronësohen si një e tërë, ndërsa pjesa tjetër</w:t>
      </w:r>
      <w:r>
        <w:rPr>
          <w:lang w:val="sq-AL"/>
        </w:rPr>
        <w:t xml:space="preserve"> prej </w:t>
      </w:r>
      <w:r w:rsidR="00AD50BF" w:rsidRPr="00C036F6">
        <w:rPr>
          <w:lang w:val="sq-AL"/>
        </w:rPr>
        <w:t>924 do të shpronësohen pjesërisht).</w:t>
      </w:r>
    </w:p>
    <w:p w14:paraId="229F9969" w14:textId="1FEDB235" w:rsidR="00AD50BF" w:rsidRPr="00C036F6" w:rsidRDefault="00AD50BF" w:rsidP="00AD50BF">
      <w:pPr>
        <w:pStyle w:val="BodyText"/>
        <w:rPr>
          <w:lang w:val="sq-AL"/>
        </w:rPr>
      </w:pPr>
      <w:r w:rsidRPr="00C036F6">
        <w:rPr>
          <w:lang w:val="sq-AL"/>
        </w:rPr>
        <w:t xml:space="preserve">Baza e detajuar </w:t>
      </w:r>
      <w:r w:rsidR="004134F2" w:rsidRPr="00C036F6">
        <w:rPr>
          <w:lang w:val="sq-AL"/>
        </w:rPr>
        <w:t xml:space="preserve">të dhënave </w:t>
      </w:r>
      <w:r w:rsidR="004134F2">
        <w:rPr>
          <w:lang w:val="sq-AL"/>
        </w:rPr>
        <w:t>t</w:t>
      </w:r>
      <w:r w:rsidR="00952125">
        <w:rPr>
          <w:lang w:val="sq-AL"/>
        </w:rPr>
        <w:t>ë</w:t>
      </w:r>
      <w:r w:rsidR="004134F2">
        <w:rPr>
          <w:lang w:val="sq-AL"/>
        </w:rPr>
        <w:t xml:space="preserve"> </w:t>
      </w:r>
      <w:r w:rsidRPr="00C036F6">
        <w:rPr>
          <w:lang w:val="sq-AL"/>
        </w:rPr>
        <w:t xml:space="preserve">natyrës së </w:t>
      </w:r>
      <w:r w:rsidR="004134F2">
        <w:rPr>
          <w:lang w:val="sq-AL"/>
        </w:rPr>
        <w:t xml:space="preserve">ngastrave </w:t>
      </w:r>
      <w:r w:rsidRPr="00C036F6">
        <w:rPr>
          <w:lang w:val="sq-AL"/>
        </w:rPr>
        <w:t>për të tre komunat mund të gjendet në Shtojcat 3 dhe 6,</w:t>
      </w:r>
      <w:r w:rsidR="004134F2">
        <w:rPr>
          <w:lang w:val="sq-AL"/>
        </w:rPr>
        <w:t xml:space="preserve"> duke qen</w:t>
      </w:r>
      <w:r w:rsidR="00952125">
        <w:rPr>
          <w:lang w:val="sq-AL"/>
        </w:rPr>
        <w:t>ë</w:t>
      </w:r>
      <w:r w:rsidR="004134F2">
        <w:rPr>
          <w:lang w:val="sq-AL"/>
        </w:rPr>
        <w:t xml:space="preserve"> se </w:t>
      </w:r>
      <w:r w:rsidR="00332E20">
        <w:rPr>
          <w:lang w:val="sq-AL"/>
        </w:rPr>
        <w:t xml:space="preserve">kjo </w:t>
      </w:r>
      <w:r w:rsidR="00332E20" w:rsidRPr="00C036F6">
        <w:rPr>
          <w:lang w:val="sq-AL"/>
        </w:rPr>
        <w:t>baz</w:t>
      </w:r>
      <w:r w:rsidR="00332E20">
        <w:rPr>
          <w:lang w:val="sq-AL"/>
        </w:rPr>
        <w:t xml:space="preserve">ë </w:t>
      </w:r>
      <w:r w:rsidRPr="00C036F6">
        <w:rPr>
          <w:lang w:val="sq-AL"/>
        </w:rPr>
        <w:t xml:space="preserve">të dhënave përfshin </w:t>
      </w:r>
      <w:r w:rsidR="004134F2">
        <w:rPr>
          <w:lang w:val="sq-AL"/>
        </w:rPr>
        <w:t>t</w:t>
      </w:r>
      <w:r w:rsidR="00952125">
        <w:rPr>
          <w:lang w:val="sq-AL"/>
        </w:rPr>
        <w:t>ë</w:t>
      </w:r>
      <w:r w:rsidR="004134F2">
        <w:rPr>
          <w:lang w:val="sq-AL"/>
        </w:rPr>
        <w:t xml:space="preserve"> dh</w:t>
      </w:r>
      <w:r w:rsidR="00952125">
        <w:rPr>
          <w:lang w:val="sq-AL"/>
        </w:rPr>
        <w:t>ë</w:t>
      </w:r>
      <w:r w:rsidR="004134F2">
        <w:rPr>
          <w:lang w:val="sq-AL"/>
        </w:rPr>
        <w:t xml:space="preserve">na </w:t>
      </w:r>
      <w:r w:rsidRPr="00C036F6">
        <w:rPr>
          <w:lang w:val="sq-AL"/>
        </w:rPr>
        <w:t xml:space="preserve">personale që nuk mund të </w:t>
      </w:r>
      <w:r w:rsidR="004134F2">
        <w:rPr>
          <w:lang w:val="sq-AL"/>
        </w:rPr>
        <w:t>b</w:t>
      </w:r>
      <w:r w:rsidR="00952125">
        <w:rPr>
          <w:lang w:val="sq-AL"/>
        </w:rPr>
        <w:t>ë</w:t>
      </w:r>
      <w:r w:rsidR="004134F2">
        <w:rPr>
          <w:lang w:val="sq-AL"/>
        </w:rPr>
        <w:t xml:space="preserve">hen publike </w:t>
      </w:r>
      <w:r w:rsidRPr="00C036F6">
        <w:rPr>
          <w:lang w:val="sq-AL"/>
        </w:rPr>
        <w:t xml:space="preserve">në pjesën kryesore të këtij </w:t>
      </w:r>
      <w:r w:rsidR="004134F2">
        <w:rPr>
          <w:lang w:val="sq-AL"/>
        </w:rPr>
        <w:t>PVR</w:t>
      </w:r>
      <w:r w:rsidRPr="00C036F6">
        <w:rPr>
          <w:lang w:val="sq-AL"/>
        </w:rPr>
        <w:t>.</w:t>
      </w:r>
    </w:p>
    <w:p w14:paraId="5FCD27FC" w14:textId="5ED184AE" w:rsidR="00AD50BF" w:rsidRPr="00C036F6" w:rsidRDefault="00AD50BF" w:rsidP="00AD50BF">
      <w:pPr>
        <w:pStyle w:val="BodyText"/>
        <w:rPr>
          <w:lang w:val="sq-AL"/>
        </w:rPr>
      </w:pPr>
      <w:r w:rsidRPr="00C036F6">
        <w:rPr>
          <w:lang w:val="sq-AL"/>
        </w:rPr>
        <w:t xml:space="preserve">Për të finalizuar të dhënat për dokumentin </w:t>
      </w:r>
      <w:r w:rsidR="004134F2">
        <w:rPr>
          <w:lang w:val="sq-AL"/>
        </w:rPr>
        <w:t>PVR</w:t>
      </w:r>
      <w:r w:rsidRPr="00C036F6">
        <w:rPr>
          <w:lang w:val="sq-AL"/>
        </w:rPr>
        <w:t xml:space="preserve">, një </w:t>
      </w:r>
      <w:r w:rsidR="00332E20">
        <w:rPr>
          <w:lang w:val="sq-AL"/>
        </w:rPr>
        <w:t xml:space="preserve">anketim </w:t>
      </w:r>
      <w:r w:rsidRPr="00C036F6">
        <w:rPr>
          <w:lang w:val="sq-AL"/>
        </w:rPr>
        <w:t xml:space="preserve">i ri në terren i pronave të prekura përgjatë autostradës së re Kijeve-Zahaq është realizuar gjatë verës </w:t>
      </w:r>
      <w:r w:rsidR="004134F2">
        <w:rPr>
          <w:lang w:val="sq-AL"/>
        </w:rPr>
        <w:t>s</w:t>
      </w:r>
      <w:r w:rsidR="00952125">
        <w:rPr>
          <w:lang w:val="sq-AL"/>
        </w:rPr>
        <w:t>ë</w:t>
      </w:r>
      <w:r w:rsidR="004134F2">
        <w:rPr>
          <w:lang w:val="sq-AL"/>
        </w:rPr>
        <w:t xml:space="preserve"> vitit </w:t>
      </w:r>
      <w:r w:rsidRPr="00C036F6">
        <w:rPr>
          <w:lang w:val="sq-AL"/>
        </w:rPr>
        <w:t>2019.</w:t>
      </w:r>
    </w:p>
    <w:p w14:paraId="5279C25A" w14:textId="4A443659" w:rsidR="00EF3BAE" w:rsidRDefault="00AD50BF" w:rsidP="00EF3BAE">
      <w:pPr>
        <w:pStyle w:val="BodyText"/>
        <w:rPr>
          <w:lang w:val="sq-AL"/>
        </w:rPr>
      </w:pPr>
      <w:r w:rsidRPr="00C036F6">
        <w:rPr>
          <w:lang w:val="sq-AL"/>
        </w:rPr>
        <w:t xml:space="preserve">Më 27 </w:t>
      </w:r>
      <w:r w:rsidR="004134F2">
        <w:rPr>
          <w:lang w:val="sq-AL"/>
        </w:rPr>
        <w:t>Q</w:t>
      </w:r>
      <w:r w:rsidRPr="00C036F6">
        <w:rPr>
          <w:lang w:val="sq-AL"/>
        </w:rPr>
        <w:t>ershor kryetarët e komunave të Klinës dhe Pejës u njoftuan me e</w:t>
      </w:r>
      <w:r w:rsidR="00332E20">
        <w:rPr>
          <w:lang w:val="sq-AL"/>
        </w:rPr>
        <w:t>-</w:t>
      </w:r>
      <w:r w:rsidRPr="00C036F6">
        <w:rPr>
          <w:lang w:val="sq-AL"/>
        </w:rPr>
        <w:t xml:space="preserve">mail se </w:t>
      </w:r>
      <w:r w:rsidR="004134F2">
        <w:rPr>
          <w:lang w:val="sq-AL"/>
        </w:rPr>
        <w:t>Nj</w:t>
      </w:r>
      <w:r w:rsidR="00332E20">
        <w:rPr>
          <w:lang w:val="sq-AL"/>
        </w:rPr>
        <w:t>Z</w:t>
      </w:r>
      <w:r w:rsidR="004134F2">
        <w:rPr>
          <w:lang w:val="sq-AL"/>
        </w:rPr>
        <w:t xml:space="preserve">P dhe </w:t>
      </w:r>
      <w:r w:rsidRPr="00C036F6">
        <w:rPr>
          <w:lang w:val="sq-AL"/>
        </w:rPr>
        <w:t>ekipet e IPF6 po kryen</w:t>
      </w:r>
      <w:r w:rsidR="004134F2">
        <w:rPr>
          <w:lang w:val="sq-AL"/>
        </w:rPr>
        <w:t>in nj</w:t>
      </w:r>
      <w:r w:rsidR="00952125">
        <w:rPr>
          <w:lang w:val="sq-AL"/>
        </w:rPr>
        <w:t>ë</w:t>
      </w:r>
      <w:r w:rsidR="004134F2">
        <w:rPr>
          <w:lang w:val="sq-AL"/>
        </w:rPr>
        <w:t xml:space="preserve"> hartëzimi </w:t>
      </w:r>
      <w:r w:rsidR="00332E20">
        <w:rPr>
          <w:lang w:val="sq-AL"/>
        </w:rPr>
        <w:t xml:space="preserve">dhe anketim </w:t>
      </w:r>
      <w:r w:rsidR="004134F2">
        <w:rPr>
          <w:lang w:val="sq-AL"/>
        </w:rPr>
        <w:t>t</w:t>
      </w:r>
      <w:r w:rsidR="00952125">
        <w:rPr>
          <w:lang w:val="sq-AL"/>
        </w:rPr>
        <w:t>ë</w:t>
      </w:r>
      <w:r w:rsidR="004134F2">
        <w:rPr>
          <w:lang w:val="sq-AL"/>
        </w:rPr>
        <w:t xml:space="preserve"> ri </w:t>
      </w:r>
      <w:r w:rsidRPr="00C036F6">
        <w:rPr>
          <w:lang w:val="sq-AL"/>
        </w:rPr>
        <w:t xml:space="preserve">për pasuritë dhe parcelat me qëllim </w:t>
      </w:r>
      <w:r w:rsidR="004134F2">
        <w:rPr>
          <w:lang w:val="sq-AL"/>
        </w:rPr>
        <w:t>fina</w:t>
      </w:r>
      <w:r w:rsidR="00332E20">
        <w:rPr>
          <w:lang w:val="sq-AL"/>
        </w:rPr>
        <w:t>li</w:t>
      </w:r>
      <w:r w:rsidR="004134F2">
        <w:rPr>
          <w:lang w:val="sq-AL"/>
        </w:rPr>
        <w:t>zimin e dokumentit t</w:t>
      </w:r>
      <w:r w:rsidR="00952125">
        <w:rPr>
          <w:lang w:val="sq-AL"/>
        </w:rPr>
        <w:t>ë</w:t>
      </w:r>
      <w:r w:rsidR="004134F2">
        <w:rPr>
          <w:lang w:val="sq-AL"/>
        </w:rPr>
        <w:t xml:space="preserve"> PVR.</w:t>
      </w:r>
    </w:p>
    <w:p w14:paraId="49AACD1B" w14:textId="51FC2FE4" w:rsidR="00AD50BF" w:rsidRPr="00C036F6" w:rsidRDefault="00EF3BAE" w:rsidP="00AD50BF">
      <w:pPr>
        <w:pStyle w:val="BodyText"/>
        <w:rPr>
          <w:lang w:val="sq-AL"/>
        </w:rPr>
      </w:pPr>
      <w:r>
        <w:rPr>
          <w:lang w:val="sq-AL"/>
        </w:rPr>
        <w:t>Nj</w:t>
      </w:r>
      <w:r w:rsidR="00332E20">
        <w:rPr>
          <w:lang w:val="sq-AL"/>
        </w:rPr>
        <w:t>Z</w:t>
      </w:r>
      <w:r>
        <w:rPr>
          <w:lang w:val="sq-AL"/>
        </w:rPr>
        <w:t>P dhe e</w:t>
      </w:r>
      <w:r w:rsidR="00AD50BF" w:rsidRPr="00C036F6">
        <w:rPr>
          <w:lang w:val="sq-AL"/>
        </w:rPr>
        <w:t xml:space="preserve">kipet e terrenit </w:t>
      </w:r>
      <w:r>
        <w:rPr>
          <w:lang w:val="sq-AL"/>
        </w:rPr>
        <w:t>t</w:t>
      </w:r>
      <w:r w:rsidR="00952125">
        <w:rPr>
          <w:lang w:val="sq-AL"/>
        </w:rPr>
        <w:t>ë</w:t>
      </w:r>
      <w:r>
        <w:rPr>
          <w:lang w:val="sq-AL"/>
        </w:rPr>
        <w:t xml:space="preserve"> </w:t>
      </w:r>
      <w:r w:rsidR="00AD50BF" w:rsidRPr="00C036F6">
        <w:rPr>
          <w:lang w:val="sq-AL"/>
        </w:rPr>
        <w:t xml:space="preserve">IPF6 synonin të takonin sa më shumë pronarë dhe përdorues </w:t>
      </w:r>
      <w:r w:rsidRPr="00C036F6">
        <w:rPr>
          <w:lang w:val="sq-AL"/>
        </w:rPr>
        <w:t xml:space="preserve">të tokave </w:t>
      </w:r>
      <w:r w:rsidR="00AD50BF" w:rsidRPr="00C036F6">
        <w:rPr>
          <w:lang w:val="sq-AL"/>
        </w:rPr>
        <w:t xml:space="preserve">gjatë këtyre misioneve sociale. Siç </w:t>
      </w:r>
      <w:r w:rsidR="00952125">
        <w:rPr>
          <w:lang w:val="sq-AL"/>
        </w:rPr>
        <w:t>ë</w:t>
      </w:r>
      <w:r>
        <w:rPr>
          <w:lang w:val="sq-AL"/>
        </w:rPr>
        <w:t>sht</w:t>
      </w:r>
      <w:r w:rsidR="00952125">
        <w:rPr>
          <w:lang w:val="sq-AL"/>
        </w:rPr>
        <w:t>ë</w:t>
      </w:r>
      <w:r>
        <w:rPr>
          <w:lang w:val="sq-AL"/>
        </w:rPr>
        <w:t xml:space="preserve"> </w:t>
      </w:r>
      <w:r w:rsidR="00AD50BF" w:rsidRPr="00C036F6">
        <w:rPr>
          <w:lang w:val="sq-AL"/>
        </w:rPr>
        <w:t>kërk</w:t>
      </w:r>
      <w:r>
        <w:rPr>
          <w:lang w:val="sq-AL"/>
        </w:rPr>
        <w:t xml:space="preserve">uar </w:t>
      </w:r>
      <w:r w:rsidR="00AD50BF" w:rsidRPr="00C036F6">
        <w:rPr>
          <w:lang w:val="sq-AL"/>
        </w:rPr>
        <w:t>nga Ministria e Financave, Nj</w:t>
      </w:r>
      <w:r w:rsidR="00332E20">
        <w:rPr>
          <w:lang w:val="sq-AL"/>
        </w:rPr>
        <w:t xml:space="preserve">ZP </w:t>
      </w:r>
      <w:r w:rsidR="00AD50BF" w:rsidRPr="00C036F6">
        <w:rPr>
          <w:lang w:val="sq-AL"/>
        </w:rPr>
        <w:t xml:space="preserve">ka përdorur pyetësorët e përgatitur nga Ministria e Financave të Kosovës për të kryer </w:t>
      </w:r>
      <w:r w:rsidR="00332E20">
        <w:rPr>
          <w:lang w:val="sq-AL"/>
        </w:rPr>
        <w:t>anketimet</w:t>
      </w:r>
      <w:r w:rsidR="00AD50BF" w:rsidRPr="00C036F6">
        <w:rPr>
          <w:lang w:val="sq-AL"/>
        </w:rPr>
        <w:t xml:space="preserve">. </w:t>
      </w:r>
      <w:r>
        <w:rPr>
          <w:lang w:val="sq-AL"/>
        </w:rPr>
        <w:t>Nj</w:t>
      </w:r>
      <w:r w:rsidR="00332E20">
        <w:rPr>
          <w:lang w:val="sq-AL"/>
        </w:rPr>
        <w:t>Z</w:t>
      </w:r>
      <w:r>
        <w:rPr>
          <w:lang w:val="sq-AL"/>
        </w:rPr>
        <w:t>P ka vler</w:t>
      </w:r>
      <w:r w:rsidR="00952125">
        <w:rPr>
          <w:lang w:val="sq-AL"/>
        </w:rPr>
        <w:t>ë</w:t>
      </w:r>
      <w:r>
        <w:rPr>
          <w:lang w:val="sq-AL"/>
        </w:rPr>
        <w:t xml:space="preserve">suar se </w:t>
      </w:r>
      <w:r w:rsidR="00AD50BF" w:rsidRPr="00C036F6">
        <w:rPr>
          <w:lang w:val="sq-AL"/>
        </w:rPr>
        <w:t>të gjithë (100%) pronarë</w:t>
      </w:r>
      <w:r>
        <w:rPr>
          <w:lang w:val="sq-AL"/>
        </w:rPr>
        <w:t xml:space="preserve">t e </w:t>
      </w:r>
      <w:r w:rsidR="00AD50BF" w:rsidRPr="00C036F6">
        <w:rPr>
          <w:lang w:val="sq-AL"/>
        </w:rPr>
        <w:t>tokave u kontaktuan dhe pyetësori i M</w:t>
      </w:r>
      <w:r>
        <w:rPr>
          <w:lang w:val="sq-AL"/>
        </w:rPr>
        <w:t>e</w:t>
      </w:r>
      <w:r w:rsidR="00AD50BF" w:rsidRPr="00C036F6">
        <w:rPr>
          <w:lang w:val="sq-AL"/>
        </w:rPr>
        <w:t>F u plotësua</w:t>
      </w:r>
      <w:r w:rsidR="00332E20">
        <w:rPr>
          <w:lang w:val="sq-AL"/>
        </w:rPr>
        <w:t>,</w:t>
      </w:r>
      <w:r w:rsidR="00AD50BF" w:rsidRPr="00C036F6">
        <w:rPr>
          <w:lang w:val="sq-AL"/>
        </w:rPr>
        <w:t xml:space="preserve"> dhe përveç kësaj 15% deri 20% e atyre u intervistuan (në lidhje me gjendjen </w:t>
      </w:r>
      <w:r>
        <w:rPr>
          <w:lang w:val="sq-AL"/>
        </w:rPr>
        <w:t xml:space="preserve">dhe ndikimin </w:t>
      </w:r>
      <w:r w:rsidR="00AD50BF" w:rsidRPr="00C036F6">
        <w:rPr>
          <w:lang w:val="sq-AL"/>
        </w:rPr>
        <w:t xml:space="preserve">socio-ekonomike) qoftë në terren ose përmes takimeve në zyrën e </w:t>
      </w:r>
      <w:r w:rsidR="00332E20">
        <w:rPr>
          <w:lang w:val="sq-AL"/>
        </w:rPr>
        <w:t>NjZ</w:t>
      </w:r>
      <w:r>
        <w:rPr>
          <w:lang w:val="sq-AL"/>
        </w:rPr>
        <w:t xml:space="preserve">P </w:t>
      </w:r>
      <w:r w:rsidR="00AD50BF" w:rsidRPr="00C036F6">
        <w:rPr>
          <w:lang w:val="sq-AL"/>
        </w:rPr>
        <w:t xml:space="preserve">dhe gjatë </w:t>
      </w:r>
      <w:r>
        <w:rPr>
          <w:lang w:val="sq-AL"/>
        </w:rPr>
        <w:t xml:space="preserve">dokumentimit </w:t>
      </w:r>
      <w:r w:rsidR="00AD50BF" w:rsidRPr="00C036F6">
        <w:rPr>
          <w:lang w:val="sq-AL"/>
        </w:rPr>
        <w:t>të strukturave dhe</w:t>
      </w:r>
      <w:r w:rsidR="00332E20">
        <w:rPr>
          <w:lang w:val="sq-AL"/>
        </w:rPr>
        <w:t xml:space="preserve"> t</w:t>
      </w:r>
      <w:r w:rsidR="00332E20" w:rsidRPr="00C036F6">
        <w:rPr>
          <w:lang w:val="sq-AL"/>
        </w:rPr>
        <w:t>ë</w:t>
      </w:r>
      <w:r w:rsidR="00332E20">
        <w:rPr>
          <w:lang w:val="sq-AL"/>
        </w:rPr>
        <w:t xml:space="preserve"> korrave </w:t>
      </w:r>
      <w:r w:rsidR="00AD50BF" w:rsidRPr="00C036F6">
        <w:rPr>
          <w:lang w:val="sq-AL"/>
        </w:rPr>
        <w:t xml:space="preserve">në pronat e tyre. Shënimet e mbledhura gjatë këtyre intervistave janë në gjuhën shqipe dhe janë </w:t>
      </w:r>
      <w:r>
        <w:rPr>
          <w:lang w:val="sq-AL"/>
        </w:rPr>
        <w:t>t</w:t>
      </w:r>
      <w:r w:rsidR="00952125">
        <w:rPr>
          <w:lang w:val="sq-AL"/>
        </w:rPr>
        <w:t>ë</w:t>
      </w:r>
      <w:r>
        <w:rPr>
          <w:lang w:val="sq-AL"/>
        </w:rPr>
        <w:t xml:space="preserve"> </w:t>
      </w:r>
      <w:r w:rsidR="00AD50BF" w:rsidRPr="00C036F6">
        <w:rPr>
          <w:lang w:val="sq-AL"/>
        </w:rPr>
        <w:t>dispo</w:t>
      </w:r>
      <w:r>
        <w:rPr>
          <w:lang w:val="sq-AL"/>
        </w:rPr>
        <w:t xml:space="preserve">nueshme </w:t>
      </w:r>
      <w:r w:rsidR="00AD50BF" w:rsidRPr="00C036F6">
        <w:rPr>
          <w:lang w:val="sq-AL"/>
        </w:rPr>
        <w:t xml:space="preserve">nga </w:t>
      </w:r>
      <w:r>
        <w:rPr>
          <w:lang w:val="sq-AL"/>
        </w:rPr>
        <w:t>Nj</w:t>
      </w:r>
      <w:r w:rsidR="00332E20">
        <w:rPr>
          <w:lang w:val="sq-AL"/>
        </w:rPr>
        <w:t>Z</w:t>
      </w:r>
      <w:r>
        <w:rPr>
          <w:lang w:val="sq-AL"/>
        </w:rPr>
        <w:t xml:space="preserve">P me </w:t>
      </w:r>
      <w:r w:rsidR="00AD50BF" w:rsidRPr="00C036F6">
        <w:rPr>
          <w:lang w:val="sq-AL"/>
        </w:rPr>
        <w:t xml:space="preserve">kërkesë. Në gusht të vitit 2019, </w:t>
      </w:r>
      <w:r>
        <w:rPr>
          <w:lang w:val="sq-AL"/>
        </w:rPr>
        <w:t>Nj</w:t>
      </w:r>
      <w:r w:rsidR="00332E20">
        <w:rPr>
          <w:lang w:val="sq-AL"/>
        </w:rPr>
        <w:t>Z</w:t>
      </w:r>
      <w:r>
        <w:rPr>
          <w:lang w:val="sq-AL"/>
        </w:rPr>
        <w:t xml:space="preserve">P i </w:t>
      </w:r>
      <w:r w:rsidR="00AD50BF" w:rsidRPr="00C036F6">
        <w:rPr>
          <w:lang w:val="sq-AL"/>
        </w:rPr>
        <w:t>dërgoi IPF6</w:t>
      </w:r>
      <w:r w:rsidR="00332E20">
        <w:rPr>
          <w:lang w:val="sq-AL"/>
        </w:rPr>
        <w:t>-s</w:t>
      </w:r>
      <w:r w:rsidR="00332E20" w:rsidRPr="00C036F6">
        <w:rPr>
          <w:lang w:val="sq-AL"/>
        </w:rPr>
        <w:t>ë</w:t>
      </w:r>
      <w:r w:rsidR="00AD50BF" w:rsidRPr="00C036F6">
        <w:rPr>
          <w:lang w:val="sq-AL"/>
        </w:rPr>
        <w:t xml:space="preserve"> të dhëna socio-ekonomike të mbledhura gjatë këtyre takimeve me pronarët </w:t>
      </w:r>
      <w:r>
        <w:rPr>
          <w:lang w:val="sq-AL"/>
        </w:rPr>
        <w:t xml:space="preserve">dhe </w:t>
      </w:r>
      <w:r w:rsidR="00AD50BF" w:rsidRPr="00C036F6">
        <w:rPr>
          <w:lang w:val="sq-AL"/>
        </w:rPr>
        <w:t>përdoruesit</w:t>
      </w:r>
      <w:r>
        <w:rPr>
          <w:lang w:val="sq-AL"/>
        </w:rPr>
        <w:t xml:space="preserve"> e tokave</w:t>
      </w:r>
      <w:r w:rsidR="00AD50BF" w:rsidRPr="00C036F6">
        <w:rPr>
          <w:lang w:val="sq-AL"/>
        </w:rPr>
        <w:t>, të cilat u analizuan nga IPF6. Rezultatet përshkruhen në faqet vijuese.</w:t>
      </w:r>
    </w:p>
    <w:p w14:paraId="2AA0731B" w14:textId="1891B941" w:rsidR="00EE6CF9" w:rsidRDefault="00AD50BF" w:rsidP="00EF3BAE">
      <w:pPr>
        <w:pStyle w:val="BodyText"/>
        <w:rPr>
          <w:lang w:val="sq-AL"/>
        </w:rPr>
      </w:pPr>
      <w:r w:rsidRPr="00C036F6">
        <w:rPr>
          <w:lang w:val="sq-AL"/>
        </w:rPr>
        <w:t xml:space="preserve">Sipas </w:t>
      </w:r>
      <w:r w:rsidR="00EF3BAE">
        <w:rPr>
          <w:lang w:val="sq-AL"/>
        </w:rPr>
        <w:t>R</w:t>
      </w:r>
      <w:r w:rsidRPr="00C036F6">
        <w:rPr>
          <w:lang w:val="sq-AL"/>
        </w:rPr>
        <w:t xml:space="preserve">aportit të </w:t>
      </w:r>
      <w:r w:rsidR="00EF3BAE">
        <w:rPr>
          <w:lang w:val="sq-AL"/>
        </w:rPr>
        <w:t>S</w:t>
      </w:r>
      <w:r w:rsidRPr="00C036F6">
        <w:rPr>
          <w:lang w:val="sq-AL"/>
        </w:rPr>
        <w:t>hpronësimit, numri dhe sipërfaqja e pjesëve të shpronësuara në tre komuna të prekura përshkruhet në tabelën më poshtë.</w:t>
      </w:r>
    </w:p>
    <w:p w14:paraId="26ECAA3F" w14:textId="5583F172" w:rsidR="00EE6CF9" w:rsidRPr="00C036F6" w:rsidRDefault="00A26084" w:rsidP="00A26084">
      <w:pPr>
        <w:pStyle w:val="Caption"/>
        <w:keepNext/>
        <w:rPr>
          <w:lang w:val="sq-AL"/>
        </w:rPr>
      </w:pPr>
      <w:bookmarkStart w:id="57" w:name="_Toc26782469"/>
      <w:bookmarkStart w:id="58" w:name="_Toc24105865"/>
      <w:r w:rsidRPr="00C036F6">
        <w:rPr>
          <w:lang w:val="sq-AL"/>
        </w:rPr>
        <w:t>Tab</w:t>
      </w:r>
      <w:r w:rsidR="00332E20">
        <w:rPr>
          <w:lang w:val="sq-AL"/>
        </w:rPr>
        <w:t>e</w:t>
      </w:r>
      <w:r w:rsidRPr="00C036F6">
        <w:rPr>
          <w:lang w:val="sq-AL"/>
        </w:rPr>
        <w:t>l</w:t>
      </w:r>
      <w:r w:rsidR="00332E20">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8</w:t>
      </w:r>
      <w:r w:rsidR="001711FC" w:rsidRPr="00C036F6">
        <w:rPr>
          <w:lang w:val="sq-AL"/>
        </w:rPr>
        <w:fldChar w:fldCharType="end"/>
      </w:r>
      <w:r w:rsidRPr="00C036F6">
        <w:rPr>
          <w:lang w:val="sq-AL"/>
        </w:rPr>
        <w:t xml:space="preserve">: </w:t>
      </w:r>
      <w:r w:rsidR="00EF3BAE">
        <w:rPr>
          <w:lang w:val="sq-AL"/>
        </w:rPr>
        <w:t>Toka q</w:t>
      </w:r>
      <w:r w:rsidR="00952125">
        <w:rPr>
          <w:lang w:val="sq-AL"/>
        </w:rPr>
        <w:t>ë</w:t>
      </w:r>
      <w:r w:rsidR="00EF3BAE">
        <w:rPr>
          <w:lang w:val="sq-AL"/>
        </w:rPr>
        <w:t xml:space="preserve"> duhet t</w:t>
      </w:r>
      <w:r w:rsidR="00952125">
        <w:rPr>
          <w:lang w:val="sq-AL"/>
        </w:rPr>
        <w:t>ë</w:t>
      </w:r>
      <w:r w:rsidR="00EF3BAE">
        <w:rPr>
          <w:lang w:val="sq-AL"/>
        </w:rPr>
        <w:t xml:space="preserve"> shpron</w:t>
      </w:r>
      <w:r w:rsidR="00952125">
        <w:rPr>
          <w:lang w:val="sq-AL"/>
        </w:rPr>
        <w:t>ë</w:t>
      </w:r>
      <w:r w:rsidR="00EF3BAE">
        <w:rPr>
          <w:lang w:val="sq-AL"/>
        </w:rPr>
        <w:t>sohet</w:t>
      </w:r>
      <w:bookmarkEnd w:id="57"/>
      <w:r w:rsidR="00EF3BAE">
        <w:rPr>
          <w:lang w:val="sq-AL"/>
        </w:rPr>
        <w:t xml:space="preserve"> </w:t>
      </w:r>
      <w:bookmarkEnd w:id="58"/>
    </w:p>
    <w:tbl>
      <w:tblPr>
        <w:tblW w:w="10004" w:type="dxa"/>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583"/>
        <w:gridCol w:w="1682"/>
        <w:gridCol w:w="1140"/>
        <w:gridCol w:w="1842"/>
        <w:gridCol w:w="1700"/>
        <w:gridCol w:w="1617"/>
        <w:gridCol w:w="1440"/>
      </w:tblGrid>
      <w:tr w:rsidR="00EE6CF9" w:rsidRPr="00C036F6" w14:paraId="017C0246" w14:textId="77777777" w:rsidTr="00A26084">
        <w:trPr>
          <w:trHeight w:val="510"/>
          <w:jc w:val="center"/>
        </w:trPr>
        <w:tc>
          <w:tcPr>
            <w:tcW w:w="2265" w:type="dxa"/>
            <w:gridSpan w:val="2"/>
            <w:shd w:val="clear" w:color="auto" w:fill="E0E7C7"/>
            <w:vAlign w:val="center"/>
          </w:tcPr>
          <w:p w14:paraId="604BE829" w14:textId="77D0936E" w:rsidR="00EE6CF9" w:rsidRPr="00C036F6" w:rsidRDefault="00EF3BAE" w:rsidP="00EF3BAE">
            <w:pPr>
              <w:jc w:val="center"/>
              <w:rPr>
                <w:rFonts w:asciiTheme="minorHAnsi" w:hAnsiTheme="minorHAnsi" w:cstheme="minorHAnsi"/>
                <w:sz w:val="22"/>
                <w:szCs w:val="22"/>
                <w:lang w:val="sq-AL"/>
              </w:rPr>
            </w:pPr>
            <w:r>
              <w:rPr>
                <w:rFonts w:asciiTheme="minorHAnsi" w:hAnsiTheme="minorHAnsi" w:cstheme="minorHAnsi"/>
                <w:sz w:val="22"/>
                <w:szCs w:val="22"/>
                <w:lang w:val="sq-AL"/>
              </w:rPr>
              <w:t xml:space="preserve">BASHKIA </w:t>
            </w:r>
          </w:p>
        </w:tc>
        <w:tc>
          <w:tcPr>
            <w:tcW w:w="7739" w:type="dxa"/>
            <w:gridSpan w:val="5"/>
            <w:shd w:val="clear" w:color="auto" w:fill="E0E7C7"/>
            <w:vAlign w:val="center"/>
          </w:tcPr>
          <w:p w14:paraId="5B164C5A" w14:textId="7E887A9F"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MALISHEV</w:t>
            </w:r>
            <w:r w:rsidR="00952125">
              <w:rPr>
                <w:rFonts w:asciiTheme="minorHAnsi" w:hAnsiTheme="minorHAnsi" w:cstheme="minorHAnsi"/>
                <w:sz w:val="22"/>
                <w:szCs w:val="22"/>
                <w:lang w:val="sq-AL"/>
              </w:rPr>
              <w:t>Ë</w:t>
            </w:r>
          </w:p>
        </w:tc>
      </w:tr>
      <w:tr w:rsidR="00EF3BAE" w:rsidRPr="00A12121" w14:paraId="016EAC5F" w14:textId="77777777" w:rsidTr="00A26084">
        <w:trPr>
          <w:trHeight w:val="300"/>
          <w:jc w:val="center"/>
        </w:trPr>
        <w:tc>
          <w:tcPr>
            <w:tcW w:w="583" w:type="dxa"/>
            <w:shd w:val="clear" w:color="auto" w:fill="030F40"/>
            <w:vAlign w:val="center"/>
          </w:tcPr>
          <w:p w14:paraId="0D6FE849" w14:textId="0FC3C7DF" w:rsidR="00EE6CF9" w:rsidRPr="00C036F6" w:rsidRDefault="00EE6CF9"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w:t>
            </w:r>
            <w:r w:rsidR="00EF3BAE">
              <w:rPr>
                <w:rFonts w:asciiTheme="minorHAnsi" w:hAnsiTheme="minorHAnsi" w:cstheme="minorHAnsi"/>
                <w:color w:val="FFFFFF" w:themeColor="background1"/>
                <w:sz w:val="22"/>
                <w:szCs w:val="22"/>
                <w:lang w:val="sq-AL"/>
              </w:rPr>
              <w:t>r</w:t>
            </w:r>
            <w:r w:rsidRPr="00C036F6">
              <w:rPr>
                <w:rFonts w:asciiTheme="minorHAnsi" w:hAnsiTheme="minorHAnsi" w:cstheme="minorHAnsi"/>
                <w:color w:val="FFFFFF" w:themeColor="background1"/>
                <w:sz w:val="22"/>
                <w:szCs w:val="22"/>
                <w:lang w:val="sq-AL"/>
              </w:rPr>
              <w:t>.</w:t>
            </w:r>
          </w:p>
        </w:tc>
        <w:tc>
          <w:tcPr>
            <w:tcW w:w="1682" w:type="dxa"/>
            <w:shd w:val="clear" w:color="auto" w:fill="030F40"/>
            <w:tcMar>
              <w:top w:w="15" w:type="dxa"/>
              <w:left w:w="15" w:type="dxa"/>
              <w:bottom w:w="0" w:type="dxa"/>
              <w:right w:w="15" w:type="dxa"/>
            </w:tcMar>
            <w:vAlign w:val="center"/>
          </w:tcPr>
          <w:p w14:paraId="192EFC7C" w14:textId="0CB2D470"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Zona kadastrale </w:t>
            </w:r>
          </w:p>
        </w:tc>
        <w:tc>
          <w:tcPr>
            <w:tcW w:w="1140" w:type="dxa"/>
            <w:shd w:val="clear" w:color="auto" w:fill="030F40"/>
            <w:tcMar>
              <w:top w:w="15" w:type="dxa"/>
              <w:left w:w="15" w:type="dxa"/>
              <w:bottom w:w="0" w:type="dxa"/>
              <w:right w:w="15" w:type="dxa"/>
            </w:tcMar>
            <w:vAlign w:val="center"/>
          </w:tcPr>
          <w:p w14:paraId="3A98D65C" w14:textId="1905FDD6" w:rsidR="00EE6CF9" w:rsidRPr="00C036F6" w:rsidRDefault="00EF3BAE" w:rsidP="00A26084">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Numri i ngastrave </w:t>
            </w:r>
          </w:p>
        </w:tc>
        <w:tc>
          <w:tcPr>
            <w:tcW w:w="1842" w:type="dxa"/>
            <w:shd w:val="clear" w:color="auto" w:fill="030F40"/>
            <w:vAlign w:val="center"/>
          </w:tcPr>
          <w:p w14:paraId="14645730" w14:textId="4F535E56"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pronar</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ve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tok</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prekur</w:t>
            </w:r>
          </w:p>
        </w:tc>
        <w:tc>
          <w:tcPr>
            <w:tcW w:w="1700" w:type="dxa"/>
            <w:shd w:val="clear" w:color="auto" w:fill="030F40"/>
            <w:tcMar>
              <w:top w:w="15" w:type="dxa"/>
              <w:left w:w="15" w:type="dxa"/>
              <w:bottom w:w="0" w:type="dxa"/>
              <w:right w:w="15" w:type="dxa"/>
            </w:tcMar>
            <w:vAlign w:val="center"/>
          </w:tcPr>
          <w:p w14:paraId="68717A71" w14:textId="0DDDED10" w:rsidR="00EE6CF9" w:rsidRPr="00C036F6" w:rsidRDefault="00EE6CF9"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Nu</w:t>
            </w:r>
            <w:r w:rsidR="00EF3BAE">
              <w:rPr>
                <w:rFonts w:asciiTheme="minorHAnsi" w:hAnsiTheme="minorHAnsi" w:cstheme="minorHAnsi"/>
                <w:color w:val="FFFFFF" w:themeColor="background1"/>
                <w:sz w:val="22"/>
                <w:szCs w:val="22"/>
                <w:lang w:val="sq-AL"/>
              </w:rPr>
              <w:t>mri i ngastrave pjes</w:t>
            </w:r>
            <w:r w:rsidR="00952125">
              <w:rPr>
                <w:rFonts w:asciiTheme="minorHAnsi" w:hAnsiTheme="minorHAnsi" w:cstheme="minorHAnsi"/>
                <w:color w:val="FFFFFF" w:themeColor="background1"/>
                <w:sz w:val="22"/>
                <w:szCs w:val="22"/>
                <w:lang w:val="sq-AL"/>
              </w:rPr>
              <w:t>ë</w:t>
            </w:r>
            <w:r w:rsidR="00EF3BAE">
              <w:rPr>
                <w:rFonts w:asciiTheme="minorHAnsi" w:hAnsiTheme="minorHAnsi" w:cstheme="minorHAnsi"/>
                <w:color w:val="FFFFFF" w:themeColor="background1"/>
                <w:sz w:val="22"/>
                <w:szCs w:val="22"/>
                <w:lang w:val="sq-AL"/>
              </w:rPr>
              <w:t>risht t</w:t>
            </w:r>
            <w:r w:rsidR="00952125">
              <w:rPr>
                <w:rFonts w:asciiTheme="minorHAnsi" w:hAnsiTheme="minorHAnsi" w:cstheme="minorHAnsi"/>
                <w:color w:val="FFFFFF" w:themeColor="background1"/>
                <w:sz w:val="22"/>
                <w:szCs w:val="22"/>
                <w:lang w:val="sq-AL"/>
              </w:rPr>
              <w:t>ë</w:t>
            </w:r>
            <w:r w:rsidR="00EF3BAE">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sidR="00EF3BAE">
              <w:rPr>
                <w:rFonts w:asciiTheme="minorHAnsi" w:hAnsiTheme="minorHAnsi" w:cstheme="minorHAnsi"/>
                <w:color w:val="FFFFFF" w:themeColor="background1"/>
                <w:sz w:val="22"/>
                <w:szCs w:val="22"/>
                <w:lang w:val="sq-AL"/>
              </w:rPr>
              <w:t xml:space="preserve">suara </w:t>
            </w:r>
          </w:p>
        </w:tc>
        <w:tc>
          <w:tcPr>
            <w:tcW w:w="1617" w:type="dxa"/>
            <w:shd w:val="clear" w:color="auto" w:fill="030F40"/>
            <w:tcMar>
              <w:top w:w="15" w:type="dxa"/>
              <w:left w:w="15" w:type="dxa"/>
              <w:bottom w:w="0" w:type="dxa"/>
              <w:right w:w="15" w:type="dxa"/>
            </w:tcMar>
            <w:vAlign w:val="center"/>
          </w:tcPr>
          <w:p w14:paraId="64732F1E" w14:textId="0B5ED55A"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ngastrave plot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sisht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suara </w:t>
            </w:r>
          </w:p>
        </w:tc>
        <w:tc>
          <w:tcPr>
            <w:tcW w:w="1440" w:type="dxa"/>
            <w:shd w:val="clear" w:color="auto" w:fill="030F40"/>
            <w:tcMar>
              <w:top w:w="15" w:type="dxa"/>
              <w:left w:w="15" w:type="dxa"/>
              <w:bottom w:w="0" w:type="dxa"/>
              <w:right w:w="15" w:type="dxa"/>
            </w:tcMar>
            <w:vAlign w:val="center"/>
          </w:tcPr>
          <w:p w14:paraId="31E38B95" w14:textId="41F77C1A" w:rsidR="00EE6CF9"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Sip</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rfaqja q</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duhet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sohet </w:t>
            </w:r>
            <w:r w:rsidR="00EE6CF9" w:rsidRPr="00C036F6">
              <w:rPr>
                <w:rFonts w:asciiTheme="minorHAnsi" w:hAnsiTheme="minorHAnsi" w:cstheme="minorHAnsi"/>
                <w:color w:val="FFFFFF" w:themeColor="background1"/>
                <w:sz w:val="22"/>
                <w:szCs w:val="22"/>
                <w:lang w:val="sq-AL"/>
              </w:rPr>
              <w:t>[m</w:t>
            </w:r>
            <w:r w:rsidR="00EE6CF9" w:rsidRPr="00C036F6">
              <w:rPr>
                <w:rFonts w:asciiTheme="minorHAnsi" w:hAnsiTheme="minorHAnsi" w:cstheme="minorHAnsi"/>
                <w:color w:val="FFFFFF" w:themeColor="background1"/>
                <w:sz w:val="22"/>
                <w:szCs w:val="22"/>
                <w:vertAlign w:val="superscript"/>
                <w:lang w:val="sq-AL"/>
              </w:rPr>
              <w:t>2</w:t>
            </w:r>
            <w:r w:rsidR="00EE6CF9" w:rsidRPr="00C036F6">
              <w:rPr>
                <w:rFonts w:asciiTheme="minorHAnsi" w:hAnsiTheme="minorHAnsi" w:cstheme="minorHAnsi"/>
                <w:color w:val="FFFFFF" w:themeColor="background1"/>
                <w:sz w:val="22"/>
                <w:szCs w:val="22"/>
                <w:lang w:val="sq-AL"/>
              </w:rPr>
              <w:t>]</w:t>
            </w:r>
          </w:p>
        </w:tc>
      </w:tr>
      <w:tr w:rsidR="00EF3BAE" w:rsidRPr="00C036F6" w14:paraId="48DEE440" w14:textId="77777777" w:rsidTr="001711FC">
        <w:trPr>
          <w:trHeight w:val="300"/>
          <w:jc w:val="center"/>
        </w:trPr>
        <w:tc>
          <w:tcPr>
            <w:tcW w:w="583" w:type="dxa"/>
            <w:shd w:val="clear" w:color="auto" w:fill="auto"/>
            <w:vAlign w:val="center"/>
          </w:tcPr>
          <w:p w14:paraId="0DD778C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w:t>
            </w:r>
          </w:p>
        </w:tc>
        <w:tc>
          <w:tcPr>
            <w:tcW w:w="1682" w:type="dxa"/>
            <w:shd w:val="clear" w:color="auto" w:fill="auto"/>
            <w:tcMar>
              <w:top w:w="15" w:type="dxa"/>
              <w:left w:w="15" w:type="dxa"/>
              <w:bottom w:w="0" w:type="dxa"/>
              <w:right w:w="15" w:type="dxa"/>
            </w:tcMar>
            <w:vAlign w:val="center"/>
          </w:tcPr>
          <w:p w14:paraId="1E42247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Kievë</w:t>
            </w:r>
          </w:p>
        </w:tc>
        <w:tc>
          <w:tcPr>
            <w:tcW w:w="1140" w:type="dxa"/>
            <w:shd w:val="clear" w:color="auto" w:fill="auto"/>
            <w:tcMar>
              <w:top w:w="15" w:type="dxa"/>
              <w:left w:w="15" w:type="dxa"/>
              <w:bottom w:w="0" w:type="dxa"/>
              <w:right w:w="15" w:type="dxa"/>
            </w:tcMar>
            <w:vAlign w:val="center"/>
          </w:tcPr>
          <w:p w14:paraId="6A7DE65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57</w:t>
            </w:r>
          </w:p>
        </w:tc>
        <w:tc>
          <w:tcPr>
            <w:tcW w:w="1842" w:type="dxa"/>
            <w:shd w:val="clear" w:color="auto" w:fill="auto"/>
            <w:vAlign w:val="center"/>
          </w:tcPr>
          <w:p w14:paraId="7AF9CE5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43</w:t>
            </w:r>
          </w:p>
        </w:tc>
        <w:tc>
          <w:tcPr>
            <w:tcW w:w="1700" w:type="dxa"/>
            <w:shd w:val="clear" w:color="auto" w:fill="auto"/>
            <w:tcMar>
              <w:top w:w="15" w:type="dxa"/>
              <w:left w:w="15" w:type="dxa"/>
              <w:bottom w:w="0" w:type="dxa"/>
              <w:right w:w="15" w:type="dxa"/>
            </w:tcMar>
            <w:vAlign w:val="center"/>
          </w:tcPr>
          <w:p w14:paraId="5C6E9D9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50</w:t>
            </w:r>
          </w:p>
        </w:tc>
        <w:tc>
          <w:tcPr>
            <w:tcW w:w="1617" w:type="dxa"/>
            <w:shd w:val="clear" w:color="auto" w:fill="auto"/>
            <w:tcMar>
              <w:top w:w="15" w:type="dxa"/>
              <w:left w:w="15" w:type="dxa"/>
              <w:bottom w:w="0" w:type="dxa"/>
              <w:right w:w="15" w:type="dxa"/>
            </w:tcMar>
            <w:vAlign w:val="center"/>
          </w:tcPr>
          <w:p w14:paraId="1AA0F24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440" w:type="dxa"/>
            <w:shd w:val="clear" w:color="auto" w:fill="auto"/>
            <w:tcMar>
              <w:top w:w="15" w:type="dxa"/>
              <w:left w:w="15" w:type="dxa"/>
              <w:bottom w:w="0" w:type="dxa"/>
              <w:right w:w="15" w:type="dxa"/>
            </w:tcMar>
            <w:vAlign w:val="center"/>
          </w:tcPr>
          <w:p w14:paraId="2B7BD674"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113,461</w:t>
            </w:r>
          </w:p>
        </w:tc>
      </w:tr>
      <w:tr w:rsidR="00EE6CF9" w:rsidRPr="00C036F6" w14:paraId="07425AB4" w14:textId="77777777" w:rsidTr="00A26084">
        <w:trPr>
          <w:trHeight w:val="300"/>
          <w:jc w:val="center"/>
        </w:trPr>
        <w:tc>
          <w:tcPr>
            <w:tcW w:w="2265" w:type="dxa"/>
            <w:gridSpan w:val="2"/>
            <w:shd w:val="clear" w:color="auto" w:fill="E0E7C7"/>
            <w:vAlign w:val="center"/>
          </w:tcPr>
          <w:p w14:paraId="29E7495D" w14:textId="56B1220F" w:rsidR="00EE6CF9" w:rsidRPr="00C036F6" w:rsidRDefault="00EF3BAE" w:rsidP="00A26084">
            <w:pPr>
              <w:jc w:val="center"/>
              <w:rPr>
                <w:rFonts w:asciiTheme="minorHAnsi" w:hAnsiTheme="minorHAnsi" w:cstheme="minorHAnsi"/>
                <w:sz w:val="22"/>
                <w:szCs w:val="22"/>
                <w:lang w:val="sq-AL"/>
              </w:rPr>
            </w:pPr>
            <w:r>
              <w:rPr>
                <w:rFonts w:asciiTheme="minorHAnsi" w:hAnsiTheme="minorHAnsi" w:cstheme="minorHAnsi"/>
                <w:sz w:val="22"/>
                <w:szCs w:val="22"/>
                <w:lang w:val="sq-AL"/>
              </w:rPr>
              <w:t>BASHKIA</w:t>
            </w:r>
          </w:p>
        </w:tc>
        <w:tc>
          <w:tcPr>
            <w:tcW w:w="7739" w:type="dxa"/>
            <w:gridSpan w:val="5"/>
            <w:shd w:val="clear" w:color="auto" w:fill="E0E7C7"/>
            <w:vAlign w:val="center"/>
          </w:tcPr>
          <w:p w14:paraId="28F62DA8" w14:textId="737494E7"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KLIN</w:t>
            </w:r>
            <w:r w:rsidR="00952125">
              <w:rPr>
                <w:rFonts w:asciiTheme="minorHAnsi" w:hAnsiTheme="minorHAnsi" w:cstheme="minorHAnsi"/>
                <w:sz w:val="22"/>
                <w:szCs w:val="22"/>
                <w:lang w:val="sq-AL"/>
              </w:rPr>
              <w:t>Ë</w:t>
            </w:r>
          </w:p>
        </w:tc>
      </w:tr>
      <w:tr w:rsidR="00EF3BAE" w:rsidRPr="00C036F6" w14:paraId="7CC9E31C"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50A6FC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C6E4CE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Cabiq</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E8820B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575AEEA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68374E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C27DC9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0</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0475D0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19,897</w:t>
            </w:r>
          </w:p>
        </w:tc>
      </w:tr>
      <w:tr w:rsidR="00EF3BAE" w:rsidRPr="00C036F6" w14:paraId="0228CEF2"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81AA148"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0AA2796" w14:textId="1C39E903"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Zabergja</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ABD9CE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59</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573A1E7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55</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BAFAA7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52</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D2CC03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8D72EB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126,544</w:t>
            </w:r>
          </w:p>
        </w:tc>
      </w:tr>
      <w:tr w:rsidR="00EF3BAE" w:rsidRPr="00C036F6" w14:paraId="4BAF6CE0"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7297DBE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6DCEDE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Gllareva</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49FFA4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138</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8507E0F"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130</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300D54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127</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201BCE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7B812A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395,762</w:t>
            </w:r>
          </w:p>
        </w:tc>
      </w:tr>
      <w:tr w:rsidR="00EF3BAE" w:rsidRPr="00C036F6" w14:paraId="06255ED5"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3F0A4A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lastRenderedPageBreak/>
              <w:t>4</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1E9FF0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Gjurgjevik</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8EA61C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40</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2B5D0C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30</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417590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31</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EC0441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1019E5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291,729</w:t>
            </w:r>
          </w:p>
        </w:tc>
      </w:tr>
      <w:tr w:rsidR="00EF3BAE" w:rsidRPr="00C036F6" w14:paraId="0EDA3CAF"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2B3CD5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6D8A89E" w14:textId="6A1A427D"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Dres</w:t>
            </w:r>
            <w:r w:rsidR="00085119">
              <w:rPr>
                <w:rFonts w:asciiTheme="minorHAnsi" w:hAnsiTheme="minorHAnsi" w:cstheme="minorHAnsi"/>
                <w:sz w:val="22"/>
                <w:szCs w:val="22"/>
                <w:lang w:val="sq-AL"/>
              </w:rPr>
              <w:t>h</w:t>
            </w:r>
            <w:r w:rsidRPr="00C036F6">
              <w:rPr>
                <w:rFonts w:asciiTheme="minorHAnsi" w:hAnsiTheme="minorHAnsi" w:cstheme="minorHAnsi"/>
                <w:sz w:val="22"/>
                <w:szCs w:val="22"/>
                <w:lang w:val="sq-AL"/>
              </w:rPr>
              <w:t>nik</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0C9897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110</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EAB92C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91</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72B333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77</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F57902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33</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D43031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448,908</w:t>
            </w:r>
          </w:p>
        </w:tc>
      </w:tr>
      <w:tr w:rsidR="00EF3BAE" w:rsidRPr="00C036F6" w14:paraId="77741801"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556C96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6</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D789D3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Dollc</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7339D3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141</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2244D1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130</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5AD03C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82</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975CBA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59</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712633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230,472</w:t>
            </w:r>
          </w:p>
        </w:tc>
      </w:tr>
      <w:tr w:rsidR="00EF3BAE" w:rsidRPr="00C036F6" w14:paraId="6CD76C72"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3BC9C9F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755B5E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Gremnik</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E3099C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13</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988B4A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C87FF9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8659DF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D6A29E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17,408</w:t>
            </w:r>
          </w:p>
        </w:tc>
      </w:tr>
      <w:tr w:rsidR="00EF3BAE" w:rsidRPr="00C036F6" w14:paraId="5684166F"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1F683B4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CB752A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N_Zajm</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FEBE46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124</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37A5512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99</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C271EE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108</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3DA818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0A7F58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321,218</w:t>
            </w:r>
          </w:p>
        </w:tc>
      </w:tr>
      <w:tr w:rsidR="00EF3BAE" w:rsidRPr="00C036F6" w14:paraId="4505C353"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45D95F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54EDEF3" w14:textId="37B8BCD5" w:rsidR="00EE6CF9" w:rsidRPr="00C036F6" w:rsidRDefault="00EE6CF9" w:rsidP="00085119">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Grabanic</w:t>
            </w:r>
            <w:r w:rsidR="00085119">
              <w:rPr>
                <w:rFonts w:asciiTheme="minorHAnsi" w:hAnsiTheme="minorHAnsi" w:cstheme="minorHAnsi"/>
                <w:sz w:val="22"/>
                <w:szCs w:val="22"/>
                <w:lang w:val="sq-AL"/>
              </w:rPr>
              <w:t>ë</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DCBEF4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3A7A9A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2240EE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C5BDC2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0</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7B1A8FA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18,550</w:t>
            </w:r>
          </w:p>
        </w:tc>
      </w:tr>
      <w:tr w:rsidR="00EF3BAE" w:rsidRPr="00C036F6" w14:paraId="440A41C6"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09230FE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1261F6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Drenoc</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E90AB3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144</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1F05E25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118</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FC89FE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126</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EAC717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18</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88A7DD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380,627</w:t>
            </w:r>
          </w:p>
        </w:tc>
      </w:tr>
      <w:tr w:rsidR="00EF3BAE" w:rsidRPr="00C036F6" w14:paraId="7F9F5EDF"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588A2A4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784244E" w14:textId="2F5EFF4A" w:rsidR="00EE6CF9" w:rsidRPr="00C036F6" w:rsidRDefault="00EF3BAE" w:rsidP="00A26084">
            <w:pPr>
              <w:jc w:val="center"/>
              <w:rPr>
                <w:rFonts w:asciiTheme="minorHAnsi" w:hAnsiTheme="minorHAnsi" w:cstheme="minorHAnsi"/>
                <w:sz w:val="22"/>
                <w:szCs w:val="22"/>
                <w:lang w:val="sq-AL"/>
              </w:rPr>
            </w:pPr>
            <w:r>
              <w:rPr>
                <w:rFonts w:asciiTheme="minorHAnsi" w:hAnsiTheme="minorHAnsi" w:cstheme="minorHAnsi"/>
                <w:sz w:val="22"/>
                <w:szCs w:val="22"/>
                <w:lang w:val="sq-AL"/>
              </w:rPr>
              <w:t>Poterq i Posht</w:t>
            </w:r>
            <w:r w:rsidR="00952125">
              <w:rPr>
                <w:rFonts w:asciiTheme="minorHAnsi" w:hAnsiTheme="minorHAnsi" w:cstheme="minorHAnsi"/>
                <w:sz w:val="22"/>
                <w:szCs w:val="22"/>
                <w:lang w:val="sq-AL"/>
              </w:rPr>
              <w:t>ë</w:t>
            </w:r>
            <w:r w:rsidR="00EE6CF9" w:rsidRPr="00C036F6">
              <w:rPr>
                <w:rFonts w:asciiTheme="minorHAnsi" w:hAnsiTheme="minorHAnsi" w:cstheme="minorHAnsi"/>
                <w:sz w:val="22"/>
                <w:szCs w:val="22"/>
                <w:lang w:val="sq-AL"/>
              </w:rPr>
              <w:t>m</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371A79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91</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A3825B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79</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70C156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81</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59EF40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E048CE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195,040</w:t>
            </w:r>
          </w:p>
        </w:tc>
      </w:tr>
      <w:tr w:rsidR="00EF3BAE" w:rsidRPr="00C036F6" w14:paraId="247BFED9"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20079E1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w:t>
            </w:r>
          </w:p>
        </w:tc>
        <w:tc>
          <w:tcPr>
            <w:tcW w:w="1682"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F49267B" w14:textId="14D297B4"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Poterq i Ep</w:t>
            </w:r>
            <w:r w:rsidR="00952125">
              <w:rPr>
                <w:rFonts w:asciiTheme="minorHAnsi" w:hAnsiTheme="minorHAnsi" w:cstheme="minorHAnsi"/>
                <w:sz w:val="22"/>
                <w:szCs w:val="22"/>
                <w:lang w:val="sq-AL"/>
              </w:rPr>
              <w:t>ë</w:t>
            </w:r>
            <w:r w:rsidRPr="00C036F6">
              <w:rPr>
                <w:rFonts w:asciiTheme="minorHAnsi" w:hAnsiTheme="minorHAnsi" w:cstheme="minorHAnsi"/>
                <w:sz w:val="22"/>
                <w:szCs w:val="22"/>
                <w:lang w:val="sq-AL"/>
              </w:rPr>
              <w:t>rm</w:t>
            </w:r>
          </w:p>
        </w:tc>
        <w:tc>
          <w:tcPr>
            <w:tcW w:w="11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456312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23</w:t>
            </w:r>
          </w:p>
        </w:tc>
        <w:tc>
          <w:tcPr>
            <w:tcW w:w="1842"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49A7567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15</w:t>
            </w:r>
          </w:p>
        </w:tc>
        <w:tc>
          <w:tcPr>
            <w:tcW w:w="170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3AC014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20</w:t>
            </w:r>
          </w:p>
        </w:tc>
        <w:tc>
          <w:tcPr>
            <w:tcW w:w="1617"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8B9943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44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277441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102,609</w:t>
            </w:r>
          </w:p>
        </w:tc>
      </w:tr>
      <w:tr w:rsidR="00EF3BAE" w:rsidRPr="00C036F6" w14:paraId="690DCB61" w14:textId="77777777" w:rsidTr="00A26084">
        <w:trPr>
          <w:trHeight w:val="300"/>
          <w:jc w:val="center"/>
        </w:trPr>
        <w:tc>
          <w:tcPr>
            <w:tcW w:w="583" w:type="dxa"/>
            <w:tcBorders>
              <w:top w:val="single" w:sz="4" w:space="0" w:color="AADC14"/>
              <w:left w:val="single" w:sz="4" w:space="0" w:color="AADC14"/>
              <w:bottom w:val="single" w:sz="4" w:space="0" w:color="AADC14"/>
              <w:right w:val="single" w:sz="4" w:space="0" w:color="AADC14"/>
            </w:tcBorders>
            <w:shd w:val="clear" w:color="auto" w:fill="767C97"/>
            <w:vAlign w:val="center"/>
          </w:tcPr>
          <w:p w14:paraId="43EC922A" w14:textId="74ACD0F5" w:rsidR="00EE6CF9" w:rsidRPr="00C036F6" w:rsidRDefault="00EE6CF9" w:rsidP="00A26084">
            <w:pPr>
              <w:jc w:val="center"/>
              <w:rPr>
                <w:rFonts w:asciiTheme="minorHAnsi" w:hAnsiTheme="minorHAnsi" w:cstheme="minorHAnsi"/>
                <w:sz w:val="22"/>
                <w:szCs w:val="22"/>
                <w:lang w:val="sq-AL"/>
              </w:rPr>
            </w:pPr>
          </w:p>
        </w:tc>
        <w:tc>
          <w:tcPr>
            <w:tcW w:w="1682"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65B02C19" w14:textId="71B7B6AC"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TOTAL</w:t>
            </w:r>
            <w:r w:rsidR="00EF3BAE">
              <w:rPr>
                <w:rFonts w:asciiTheme="minorHAnsi" w:hAnsiTheme="minorHAnsi" w:cstheme="minorHAnsi"/>
                <w:sz w:val="22"/>
                <w:szCs w:val="22"/>
                <w:lang w:val="sq-AL"/>
              </w:rPr>
              <w:t>I</w:t>
            </w:r>
          </w:p>
        </w:tc>
        <w:tc>
          <w:tcPr>
            <w:tcW w:w="1140"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3298A8E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892</w:t>
            </w:r>
          </w:p>
        </w:tc>
        <w:tc>
          <w:tcPr>
            <w:tcW w:w="1842" w:type="dxa"/>
            <w:tcBorders>
              <w:top w:val="single" w:sz="4" w:space="0" w:color="AADC14"/>
              <w:left w:val="single" w:sz="4" w:space="0" w:color="AADC14"/>
              <w:bottom w:val="single" w:sz="4" w:space="0" w:color="AADC14"/>
              <w:right w:val="single" w:sz="4" w:space="0" w:color="AADC14"/>
            </w:tcBorders>
            <w:shd w:val="clear" w:color="auto" w:fill="767C97"/>
            <w:vAlign w:val="center"/>
          </w:tcPr>
          <w:p w14:paraId="259570E1"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767</w:t>
            </w:r>
          </w:p>
        </w:tc>
        <w:tc>
          <w:tcPr>
            <w:tcW w:w="1700"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711826F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724</w:t>
            </w:r>
          </w:p>
        </w:tc>
        <w:tc>
          <w:tcPr>
            <w:tcW w:w="1617"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469C2A5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168</w:t>
            </w:r>
          </w:p>
        </w:tc>
        <w:tc>
          <w:tcPr>
            <w:tcW w:w="1440" w:type="dxa"/>
            <w:tcBorders>
              <w:top w:val="single" w:sz="4" w:space="0" w:color="AADC14"/>
              <w:left w:val="single" w:sz="4" w:space="0" w:color="AADC14"/>
              <w:bottom w:val="single" w:sz="4" w:space="0" w:color="AADC14"/>
              <w:right w:val="single" w:sz="4" w:space="0" w:color="AADC14"/>
            </w:tcBorders>
            <w:shd w:val="clear" w:color="auto" w:fill="767C97"/>
            <w:tcMar>
              <w:top w:w="15" w:type="dxa"/>
              <w:left w:w="15" w:type="dxa"/>
              <w:bottom w:w="0" w:type="dxa"/>
              <w:right w:w="15" w:type="dxa"/>
            </w:tcMar>
            <w:vAlign w:val="center"/>
          </w:tcPr>
          <w:p w14:paraId="701176F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2,548,764</w:t>
            </w:r>
          </w:p>
        </w:tc>
      </w:tr>
      <w:tr w:rsidR="00EE6CF9" w:rsidRPr="00C036F6" w14:paraId="23C4E405" w14:textId="77777777" w:rsidTr="00A26084">
        <w:trPr>
          <w:trHeight w:val="300"/>
          <w:jc w:val="center"/>
        </w:trPr>
        <w:tc>
          <w:tcPr>
            <w:tcW w:w="2265" w:type="dxa"/>
            <w:gridSpan w:val="2"/>
            <w:shd w:val="clear" w:color="auto" w:fill="E0E7C7"/>
            <w:vAlign w:val="center"/>
          </w:tcPr>
          <w:p w14:paraId="51402693" w14:textId="6BF2A010" w:rsidR="00EE6CF9" w:rsidRPr="00C036F6" w:rsidRDefault="00EF3BAE" w:rsidP="00A26084">
            <w:pPr>
              <w:jc w:val="center"/>
              <w:rPr>
                <w:rFonts w:asciiTheme="minorHAnsi" w:hAnsiTheme="minorHAnsi" w:cstheme="minorHAnsi"/>
                <w:sz w:val="22"/>
                <w:szCs w:val="22"/>
                <w:lang w:val="sq-AL"/>
              </w:rPr>
            </w:pPr>
            <w:r>
              <w:rPr>
                <w:rFonts w:asciiTheme="minorHAnsi" w:hAnsiTheme="minorHAnsi" w:cstheme="minorHAnsi"/>
                <w:sz w:val="22"/>
                <w:szCs w:val="22"/>
                <w:lang w:val="sq-AL"/>
              </w:rPr>
              <w:t>BASHKIA</w:t>
            </w:r>
          </w:p>
        </w:tc>
        <w:tc>
          <w:tcPr>
            <w:tcW w:w="7739" w:type="dxa"/>
            <w:gridSpan w:val="5"/>
            <w:shd w:val="clear" w:color="auto" w:fill="E0E7C7"/>
            <w:vAlign w:val="center"/>
          </w:tcPr>
          <w:p w14:paraId="2514A32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PEJA</w:t>
            </w:r>
          </w:p>
        </w:tc>
      </w:tr>
      <w:tr w:rsidR="00EF3BAE" w:rsidRPr="00A12121" w14:paraId="5574CC25" w14:textId="77777777" w:rsidTr="00A26084">
        <w:trPr>
          <w:trHeight w:val="300"/>
          <w:jc w:val="center"/>
        </w:trPr>
        <w:tc>
          <w:tcPr>
            <w:tcW w:w="583" w:type="dxa"/>
            <w:shd w:val="clear" w:color="auto" w:fill="030F40"/>
            <w:vAlign w:val="center"/>
          </w:tcPr>
          <w:p w14:paraId="536C5228" w14:textId="0ED3BD13" w:rsidR="00EF3BAE" w:rsidRPr="00C036F6" w:rsidRDefault="00EF3BAE"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w:t>
            </w:r>
            <w:r>
              <w:rPr>
                <w:rFonts w:asciiTheme="minorHAnsi" w:hAnsiTheme="minorHAnsi" w:cstheme="minorHAnsi"/>
                <w:color w:val="FFFFFF" w:themeColor="background1"/>
                <w:sz w:val="22"/>
                <w:szCs w:val="22"/>
                <w:lang w:val="sq-AL"/>
              </w:rPr>
              <w:t>r</w:t>
            </w:r>
            <w:r w:rsidRPr="00C036F6">
              <w:rPr>
                <w:rFonts w:asciiTheme="minorHAnsi" w:hAnsiTheme="minorHAnsi" w:cstheme="minorHAnsi"/>
                <w:color w:val="FFFFFF" w:themeColor="background1"/>
                <w:sz w:val="22"/>
                <w:szCs w:val="22"/>
                <w:lang w:val="sq-AL"/>
              </w:rPr>
              <w:t>.</w:t>
            </w:r>
          </w:p>
        </w:tc>
        <w:tc>
          <w:tcPr>
            <w:tcW w:w="1682" w:type="dxa"/>
            <w:shd w:val="clear" w:color="auto" w:fill="030F40"/>
            <w:tcMar>
              <w:top w:w="15" w:type="dxa"/>
              <w:left w:w="15" w:type="dxa"/>
              <w:bottom w:w="0" w:type="dxa"/>
              <w:right w:w="15" w:type="dxa"/>
            </w:tcMar>
            <w:vAlign w:val="center"/>
          </w:tcPr>
          <w:p w14:paraId="7D98A72A" w14:textId="3B42BA07"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Zona kadastrale </w:t>
            </w:r>
          </w:p>
        </w:tc>
        <w:tc>
          <w:tcPr>
            <w:tcW w:w="1140" w:type="dxa"/>
            <w:shd w:val="clear" w:color="auto" w:fill="030F40"/>
            <w:tcMar>
              <w:top w:w="15" w:type="dxa"/>
              <w:left w:w="15" w:type="dxa"/>
              <w:bottom w:w="0" w:type="dxa"/>
              <w:right w:w="15" w:type="dxa"/>
            </w:tcMar>
            <w:vAlign w:val="center"/>
          </w:tcPr>
          <w:p w14:paraId="6451DFE8" w14:textId="0F1C239F"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 xml:space="preserve">Numri i ngastrave </w:t>
            </w:r>
          </w:p>
        </w:tc>
        <w:tc>
          <w:tcPr>
            <w:tcW w:w="1842" w:type="dxa"/>
            <w:shd w:val="clear" w:color="auto" w:fill="030F40"/>
            <w:vAlign w:val="center"/>
          </w:tcPr>
          <w:p w14:paraId="3407A59E" w14:textId="36CF3FED"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pronar</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ve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tok</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prekur</w:t>
            </w:r>
          </w:p>
        </w:tc>
        <w:tc>
          <w:tcPr>
            <w:tcW w:w="1700" w:type="dxa"/>
            <w:shd w:val="clear" w:color="auto" w:fill="030F40"/>
            <w:tcMar>
              <w:top w:w="15" w:type="dxa"/>
              <w:left w:w="15" w:type="dxa"/>
              <w:bottom w:w="0" w:type="dxa"/>
              <w:right w:w="15" w:type="dxa"/>
            </w:tcMar>
            <w:vAlign w:val="center"/>
          </w:tcPr>
          <w:p w14:paraId="24696C2D" w14:textId="2C6F2475" w:rsidR="00EF3BAE" w:rsidRPr="00C036F6" w:rsidRDefault="00EF3BAE" w:rsidP="00EF3BAE">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Nu</w:t>
            </w:r>
            <w:r>
              <w:rPr>
                <w:rFonts w:asciiTheme="minorHAnsi" w:hAnsiTheme="minorHAnsi" w:cstheme="minorHAnsi"/>
                <w:color w:val="FFFFFF" w:themeColor="background1"/>
                <w:sz w:val="22"/>
                <w:szCs w:val="22"/>
                <w:lang w:val="sq-AL"/>
              </w:rPr>
              <w:t>mri i ngastrave pjes</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risht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suara </w:t>
            </w:r>
          </w:p>
        </w:tc>
        <w:tc>
          <w:tcPr>
            <w:tcW w:w="1617" w:type="dxa"/>
            <w:shd w:val="clear" w:color="auto" w:fill="030F40"/>
            <w:tcMar>
              <w:top w:w="15" w:type="dxa"/>
              <w:left w:w="15" w:type="dxa"/>
              <w:bottom w:w="0" w:type="dxa"/>
              <w:right w:w="15" w:type="dxa"/>
            </w:tcMar>
            <w:vAlign w:val="center"/>
          </w:tcPr>
          <w:p w14:paraId="7B67C2A6" w14:textId="431BE4E2"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Numri i ngastrave plot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sisht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suara </w:t>
            </w:r>
          </w:p>
        </w:tc>
        <w:tc>
          <w:tcPr>
            <w:tcW w:w="1440" w:type="dxa"/>
            <w:shd w:val="clear" w:color="auto" w:fill="030F40"/>
            <w:tcMar>
              <w:top w:w="15" w:type="dxa"/>
              <w:left w:w="15" w:type="dxa"/>
              <w:bottom w:w="0" w:type="dxa"/>
              <w:right w:w="15" w:type="dxa"/>
            </w:tcMar>
            <w:vAlign w:val="center"/>
          </w:tcPr>
          <w:p w14:paraId="56A3655F" w14:textId="236AD867" w:rsidR="00EF3BAE" w:rsidRPr="00C036F6" w:rsidRDefault="00EF3BAE" w:rsidP="00EF3BAE">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Sip</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rfaqja q</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duhet t</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 shpron</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 xml:space="preserve">sohet </w:t>
            </w:r>
            <w:r w:rsidRPr="00C036F6">
              <w:rPr>
                <w:rFonts w:asciiTheme="minorHAnsi" w:hAnsiTheme="minorHAnsi" w:cstheme="minorHAnsi"/>
                <w:color w:val="FFFFFF" w:themeColor="background1"/>
                <w:sz w:val="22"/>
                <w:szCs w:val="22"/>
                <w:lang w:val="sq-AL"/>
              </w:rPr>
              <w:t>[m</w:t>
            </w:r>
            <w:r w:rsidRPr="00C036F6">
              <w:rPr>
                <w:rFonts w:asciiTheme="minorHAnsi" w:hAnsiTheme="minorHAnsi" w:cstheme="minorHAnsi"/>
                <w:color w:val="FFFFFF" w:themeColor="background1"/>
                <w:sz w:val="22"/>
                <w:szCs w:val="22"/>
                <w:vertAlign w:val="superscript"/>
                <w:lang w:val="sq-AL"/>
              </w:rPr>
              <w:t>2</w:t>
            </w:r>
            <w:r w:rsidRPr="00C036F6">
              <w:rPr>
                <w:rFonts w:asciiTheme="minorHAnsi" w:hAnsiTheme="minorHAnsi" w:cstheme="minorHAnsi"/>
                <w:color w:val="FFFFFF" w:themeColor="background1"/>
                <w:sz w:val="22"/>
                <w:szCs w:val="22"/>
                <w:lang w:val="sq-AL"/>
              </w:rPr>
              <w:t>]</w:t>
            </w:r>
          </w:p>
        </w:tc>
      </w:tr>
      <w:tr w:rsidR="00EF3BAE" w:rsidRPr="00C036F6" w14:paraId="4899CA11" w14:textId="77777777" w:rsidTr="00A26084">
        <w:trPr>
          <w:trHeight w:val="300"/>
          <w:jc w:val="center"/>
        </w:trPr>
        <w:tc>
          <w:tcPr>
            <w:tcW w:w="583" w:type="dxa"/>
            <w:shd w:val="clear" w:color="000000" w:fill="FFFFFF"/>
            <w:vAlign w:val="center"/>
          </w:tcPr>
          <w:p w14:paraId="7CC8911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w:t>
            </w:r>
          </w:p>
        </w:tc>
        <w:tc>
          <w:tcPr>
            <w:tcW w:w="1682" w:type="dxa"/>
            <w:shd w:val="clear" w:color="000000" w:fill="FFFFFF"/>
            <w:tcMar>
              <w:top w:w="15" w:type="dxa"/>
              <w:left w:w="15" w:type="dxa"/>
              <w:bottom w:w="0" w:type="dxa"/>
              <w:right w:w="15" w:type="dxa"/>
            </w:tcMar>
            <w:vAlign w:val="center"/>
          </w:tcPr>
          <w:p w14:paraId="3572FD8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Jabllanicë</w:t>
            </w:r>
          </w:p>
        </w:tc>
        <w:tc>
          <w:tcPr>
            <w:tcW w:w="1140" w:type="dxa"/>
            <w:shd w:val="clear" w:color="000000" w:fill="FFFFFF"/>
            <w:tcMar>
              <w:top w:w="15" w:type="dxa"/>
              <w:left w:w="15" w:type="dxa"/>
              <w:bottom w:w="0" w:type="dxa"/>
              <w:right w:w="15" w:type="dxa"/>
            </w:tcMar>
            <w:vAlign w:val="center"/>
          </w:tcPr>
          <w:p w14:paraId="17757D6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18</w:t>
            </w:r>
          </w:p>
        </w:tc>
        <w:tc>
          <w:tcPr>
            <w:tcW w:w="1842" w:type="dxa"/>
            <w:shd w:val="clear" w:color="000000" w:fill="FFFFFF"/>
            <w:vAlign w:val="center"/>
          </w:tcPr>
          <w:p w14:paraId="1158FCAA"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w:t>
            </w:r>
          </w:p>
        </w:tc>
        <w:tc>
          <w:tcPr>
            <w:tcW w:w="1700" w:type="dxa"/>
            <w:shd w:val="clear" w:color="000000" w:fill="FFFFFF"/>
            <w:tcMar>
              <w:top w:w="15" w:type="dxa"/>
              <w:left w:w="15" w:type="dxa"/>
              <w:bottom w:w="0" w:type="dxa"/>
              <w:right w:w="15" w:type="dxa"/>
            </w:tcMar>
            <w:vAlign w:val="center"/>
          </w:tcPr>
          <w:p w14:paraId="1DE1BF3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w:t>
            </w:r>
          </w:p>
        </w:tc>
        <w:tc>
          <w:tcPr>
            <w:tcW w:w="1617" w:type="dxa"/>
            <w:shd w:val="clear" w:color="000000" w:fill="FFFFFF"/>
            <w:tcMar>
              <w:top w:w="15" w:type="dxa"/>
              <w:left w:w="15" w:type="dxa"/>
              <w:bottom w:w="0" w:type="dxa"/>
              <w:right w:w="15" w:type="dxa"/>
            </w:tcMar>
            <w:vAlign w:val="center"/>
          </w:tcPr>
          <w:p w14:paraId="7871FA1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440" w:type="dxa"/>
            <w:shd w:val="clear" w:color="000000" w:fill="FFFFFF"/>
            <w:tcMar>
              <w:top w:w="15" w:type="dxa"/>
              <w:left w:w="15" w:type="dxa"/>
              <w:bottom w:w="0" w:type="dxa"/>
              <w:right w:w="15" w:type="dxa"/>
            </w:tcMar>
            <w:vAlign w:val="center"/>
          </w:tcPr>
          <w:p w14:paraId="4795603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144,043</w:t>
            </w:r>
          </w:p>
        </w:tc>
      </w:tr>
      <w:tr w:rsidR="00EF3BAE" w:rsidRPr="00C036F6" w14:paraId="134B4760" w14:textId="77777777" w:rsidTr="00A26084">
        <w:trPr>
          <w:trHeight w:val="300"/>
          <w:jc w:val="center"/>
        </w:trPr>
        <w:tc>
          <w:tcPr>
            <w:tcW w:w="583" w:type="dxa"/>
            <w:shd w:val="clear" w:color="000000" w:fill="FFFFFF"/>
            <w:vAlign w:val="center"/>
          </w:tcPr>
          <w:p w14:paraId="4EE9DA1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w:t>
            </w:r>
          </w:p>
        </w:tc>
        <w:tc>
          <w:tcPr>
            <w:tcW w:w="1682" w:type="dxa"/>
            <w:shd w:val="clear" w:color="000000" w:fill="FFFFFF"/>
            <w:tcMar>
              <w:top w:w="15" w:type="dxa"/>
              <w:left w:w="15" w:type="dxa"/>
              <w:bottom w:w="0" w:type="dxa"/>
              <w:right w:w="15" w:type="dxa"/>
            </w:tcMar>
            <w:vAlign w:val="center"/>
          </w:tcPr>
          <w:p w14:paraId="7C5FD3F4"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Kliçinë</w:t>
            </w:r>
          </w:p>
        </w:tc>
        <w:tc>
          <w:tcPr>
            <w:tcW w:w="1140" w:type="dxa"/>
            <w:shd w:val="clear" w:color="000000" w:fill="FFFFFF"/>
            <w:tcMar>
              <w:top w:w="15" w:type="dxa"/>
              <w:left w:w="15" w:type="dxa"/>
              <w:bottom w:w="0" w:type="dxa"/>
              <w:right w:w="15" w:type="dxa"/>
            </w:tcMar>
            <w:vAlign w:val="center"/>
          </w:tcPr>
          <w:p w14:paraId="03533BA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35</w:t>
            </w:r>
          </w:p>
        </w:tc>
        <w:tc>
          <w:tcPr>
            <w:tcW w:w="1842" w:type="dxa"/>
            <w:shd w:val="clear" w:color="000000" w:fill="FFFFFF"/>
            <w:vAlign w:val="center"/>
          </w:tcPr>
          <w:p w14:paraId="2B24C4B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24</w:t>
            </w:r>
          </w:p>
        </w:tc>
        <w:tc>
          <w:tcPr>
            <w:tcW w:w="1700" w:type="dxa"/>
            <w:shd w:val="clear" w:color="000000" w:fill="FFFFFF"/>
            <w:tcMar>
              <w:top w:w="15" w:type="dxa"/>
              <w:left w:w="15" w:type="dxa"/>
              <w:bottom w:w="0" w:type="dxa"/>
              <w:right w:w="15" w:type="dxa"/>
            </w:tcMar>
            <w:vAlign w:val="center"/>
          </w:tcPr>
          <w:p w14:paraId="3C9AB5A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35</w:t>
            </w:r>
          </w:p>
        </w:tc>
        <w:tc>
          <w:tcPr>
            <w:tcW w:w="1617" w:type="dxa"/>
            <w:shd w:val="clear" w:color="000000" w:fill="FFFFFF"/>
            <w:tcMar>
              <w:top w:w="15" w:type="dxa"/>
              <w:left w:w="15" w:type="dxa"/>
              <w:bottom w:w="0" w:type="dxa"/>
              <w:right w:w="15" w:type="dxa"/>
            </w:tcMar>
            <w:vAlign w:val="center"/>
          </w:tcPr>
          <w:p w14:paraId="1636F7F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0</w:t>
            </w:r>
          </w:p>
        </w:tc>
        <w:tc>
          <w:tcPr>
            <w:tcW w:w="1440" w:type="dxa"/>
            <w:shd w:val="clear" w:color="000000" w:fill="FFFFFF"/>
            <w:tcMar>
              <w:top w:w="15" w:type="dxa"/>
              <w:left w:w="15" w:type="dxa"/>
              <w:bottom w:w="0" w:type="dxa"/>
              <w:right w:w="15" w:type="dxa"/>
            </w:tcMar>
            <w:vAlign w:val="center"/>
          </w:tcPr>
          <w:p w14:paraId="55D2CE90"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291,655</w:t>
            </w:r>
          </w:p>
        </w:tc>
      </w:tr>
      <w:tr w:rsidR="00EF3BAE" w:rsidRPr="00C036F6" w14:paraId="140B2243" w14:textId="77777777" w:rsidTr="00A26084">
        <w:trPr>
          <w:trHeight w:val="300"/>
          <w:jc w:val="center"/>
        </w:trPr>
        <w:tc>
          <w:tcPr>
            <w:tcW w:w="583" w:type="dxa"/>
            <w:shd w:val="clear" w:color="000000" w:fill="FFFFFF"/>
            <w:vAlign w:val="center"/>
          </w:tcPr>
          <w:p w14:paraId="49FDF84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682" w:type="dxa"/>
            <w:shd w:val="clear" w:color="000000" w:fill="FFFFFF"/>
            <w:tcMar>
              <w:top w:w="15" w:type="dxa"/>
              <w:left w:w="15" w:type="dxa"/>
              <w:bottom w:w="0" w:type="dxa"/>
              <w:right w:w="15" w:type="dxa"/>
            </w:tcMar>
            <w:vAlign w:val="center"/>
          </w:tcPr>
          <w:p w14:paraId="2F2AA3C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Leshan</w:t>
            </w:r>
          </w:p>
        </w:tc>
        <w:tc>
          <w:tcPr>
            <w:tcW w:w="1140" w:type="dxa"/>
            <w:shd w:val="clear" w:color="000000" w:fill="FFFFFF"/>
            <w:tcMar>
              <w:top w:w="15" w:type="dxa"/>
              <w:left w:w="15" w:type="dxa"/>
              <w:bottom w:w="0" w:type="dxa"/>
              <w:right w:w="15" w:type="dxa"/>
            </w:tcMar>
            <w:vAlign w:val="center"/>
          </w:tcPr>
          <w:p w14:paraId="11DA8115"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21</w:t>
            </w:r>
          </w:p>
        </w:tc>
        <w:tc>
          <w:tcPr>
            <w:tcW w:w="1842" w:type="dxa"/>
            <w:shd w:val="clear" w:color="000000" w:fill="FFFFFF"/>
            <w:vAlign w:val="center"/>
          </w:tcPr>
          <w:p w14:paraId="0696D06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14</w:t>
            </w:r>
          </w:p>
        </w:tc>
        <w:tc>
          <w:tcPr>
            <w:tcW w:w="1700" w:type="dxa"/>
            <w:shd w:val="clear" w:color="000000" w:fill="FFFFFF"/>
            <w:tcMar>
              <w:top w:w="15" w:type="dxa"/>
              <w:left w:w="15" w:type="dxa"/>
              <w:bottom w:w="0" w:type="dxa"/>
              <w:right w:w="15" w:type="dxa"/>
            </w:tcMar>
            <w:vAlign w:val="center"/>
          </w:tcPr>
          <w:p w14:paraId="62C5EE16"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17</w:t>
            </w:r>
          </w:p>
        </w:tc>
        <w:tc>
          <w:tcPr>
            <w:tcW w:w="1617" w:type="dxa"/>
            <w:shd w:val="clear" w:color="000000" w:fill="FFFFFF"/>
            <w:tcMar>
              <w:top w:w="15" w:type="dxa"/>
              <w:left w:w="15" w:type="dxa"/>
              <w:bottom w:w="0" w:type="dxa"/>
              <w:right w:w="15" w:type="dxa"/>
            </w:tcMar>
            <w:vAlign w:val="center"/>
          </w:tcPr>
          <w:p w14:paraId="5E4BA6B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w:t>
            </w:r>
          </w:p>
        </w:tc>
        <w:tc>
          <w:tcPr>
            <w:tcW w:w="1440" w:type="dxa"/>
            <w:shd w:val="clear" w:color="000000" w:fill="FFFFFF"/>
            <w:tcMar>
              <w:top w:w="15" w:type="dxa"/>
              <w:left w:w="15" w:type="dxa"/>
              <w:bottom w:w="0" w:type="dxa"/>
              <w:right w:w="15" w:type="dxa"/>
            </w:tcMar>
            <w:vAlign w:val="center"/>
          </w:tcPr>
          <w:p w14:paraId="1746D94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116,975</w:t>
            </w:r>
          </w:p>
        </w:tc>
      </w:tr>
      <w:tr w:rsidR="00EF3BAE" w:rsidRPr="00C036F6" w14:paraId="4C1ECE17" w14:textId="77777777" w:rsidTr="00A26084">
        <w:trPr>
          <w:trHeight w:val="300"/>
          <w:jc w:val="center"/>
        </w:trPr>
        <w:tc>
          <w:tcPr>
            <w:tcW w:w="583" w:type="dxa"/>
            <w:shd w:val="clear" w:color="000000" w:fill="FFFFFF"/>
            <w:vAlign w:val="center"/>
          </w:tcPr>
          <w:p w14:paraId="0A2E1C2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w:t>
            </w:r>
          </w:p>
        </w:tc>
        <w:tc>
          <w:tcPr>
            <w:tcW w:w="1682" w:type="dxa"/>
            <w:shd w:val="clear" w:color="000000" w:fill="FFFFFF"/>
            <w:tcMar>
              <w:top w:w="15" w:type="dxa"/>
              <w:left w:w="15" w:type="dxa"/>
              <w:bottom w:w="0" w:type="dxa"/>
              <w:right w:w="15" w:type="dxa"/>
            </w:tcMar>
            <w:vAlign w:val="center"/>
          </w:tcPr>
          <w:p w14:paraId="25FB3719" w14:textId="364B3FF6" w:rsidR="00EE6CF9" w:rsidRPr="00C036F6" w:rsidRDefault="00EE6CF9" w:rsidP="00EF3BAE">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Gllaviqicë</w:t>
            </w:r>
          </w:p>
        </w:tc>
        <w:tc>
          <w:tcPr>
            <w:tcW w:w="1140" w:type="dxa"/>
            <w:shd w:val="clear" w:color="000000" w:fill="FFFFFF"/>
            <w:tcMar>
              <w:top w:w="15" w:type="dxa"/>
              <w:left w:w="15" w:type="dxa"/>
              <w:bottom w:w="0" w:type="dxa"/>
              <w:right w:w="15" w:type="dxa"/>
            </w:tcMar>
            <w:vAlign w:val="center"/>
          </w:tcPr>
          <w:p w14:paraId="317D8AA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47</w:t>
            </w:r>
          </w:p>
        </w:tc>
        <w:tc>
          <w:tcPr>
            <w:tcW w:w="1842" w:type="dxa"/>
            <w:shd w:val="clear" w:color="000000" w:fill="FFFFFF"/>
            <w:vAlign w:val="center"/>
          </w:tcPr>
          <w:p w14:paraId="383C2672"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26</w:t>
            </w:r>
          </w:p>
        </w:tc>
        <w:tc>
          <w:tcPr>
            <w:tcW w:w="1700" w:type="dxa"/>
            <w:shd w:val="clear" w:color="000000" w:fill="FFFFFF"/>
            <w:tcMar>
              <w:top w:w="15" w:type="dxa"/>
              <w:left w:w="15" w:type="dxa"/>
              <w:bottom w:w="0" w:type="dxa"/>
              <w:right w:w="15" w:type="dxa"/>
            </w:tcMar>
            <w:vAlign w:val="center"/>
          </w:tcPr>
          <w:p w14:paraId="769BA2B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44</w:t>
            </w:r>
          </w:p>
        </w:tc>
        <w:tc>
          <w:tcPr>
            <w:tcW w:w="1617" w:type="dxa"/>
            <w:shd w:val="clear" w:color="000000" w:fill="FFFFFF"/>
            <w:tcMar>
              <w:top w:w="15" w:type="dxa"/>
              <w:left w:w="15" w:type="dxa"/>
              <w:bottom w:w="0" w:type="dxa"/>
              <w:right w:w="15" w:type="dxa"/>
            </w:tcMar>
            <w:vAlign w:val="center"/>
          </w:tcPr>
          <w:p w14:paraId="4BBEA611"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440" w:type="dxa"/>
            <w:shd w:val="clear" w:color="000000" w:fill="FFFFFF"/>
            <w:tcMar>
              <w:top w:w="15" w:type="dxa"/>
              <w:left w:w="15" w:type="dxa"/>
              <w:bottom w:w="0" w:type="dxa"/>
              <w:right w:w="15" w:type="dxa"/>
            </w:tcMar>
            <w:vAlign w:val="center"/>
          </w:tcPr>
          <w:p w14:paraId="6BF5B49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214,816</w:t>
            </w:r>
          </w:p>
        </w:tc>
      </w:tr>
      <w:tr w:rsidR="00EF3BAE" w:rsidRPr="00C036F6" w14:paraId="20291806" w14:textId="77777777" w:rsidTr="00A26084">
        <w:trPr>
          <w:trHeight w:val="300"/>
          <w:jc w:val="center"/>
        </w:trPr>
        <w:tc>
          <w:tcPr>
            <w:tcW w:w="583" w:type="dxa"/>
            <w:shd w:val="clear" w:color="000000" w:fill="FFFFFF"/>
            <w:vAlign w:val="center"/>
          </w:tcPr>
          <w:p w14:paraId="54D5274A"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5</w:t>
            </w:r>
          </w:p>
        </w:tc>
        <w:tc>
          <w:tcPr>
            <w:tcW w:w="1682" w:type="dxa"/>
            <w:shd w:val="clear" w:color="000000" w:fill="FFFFFF"/>
            <w:tcMar>
              <w:top w:w="15" w:type="dxa"/>
              <w:left w:w="15" w:type="dxa"/>
              <w:bottom w:w="0" w:type="dxa"/>
              <w:right w:w="15" w:type="dxa"/>
            </w:tcMar>
            <w:vAlign w:val="center"/>
          </w:tcPr>
          <w:p w14:paraId="1051210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Ramun</w:t>
            </w:r>
          </w:p>
        </w:tc>
        <w:tc>
          <w:tcPr>
            <w:tcW w:w="1140" w:type="dxa"/>
            <w:shd w:val="clear" w:color="000000" w:fill="FFFFFF"/>
            <w:tcMar>
              <w:top w:w="15" w:type="dxa"/>
              <w:left w:w="15" w:type="dxa"/>
              <w:bottom w:w="0" w:type="dxa"/>
              <w:right w:w="15" w:type="dxa"/>
            </w:tcMar>
            <w:vAlign w:val="center"/>
          </w:tcPr>
          <w:p w14:paraId="136D70B3"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41</w:t>
            </w:r>
          </w:p>
        </w:tc>
        <w:tc>
          <w:tcPr>
            <w:tcW w:w="1842" w:type="dxa"/>
            <w:shd w:val="clear" w:color="000000" w:fill="FFFFFF"/>
            <w:vAlign w:val="center"/>
          </w:tcPr>
          <w:p w14:paraId="6889445D"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22</w:t>
            </w:r>
          </w:p>
        </w:tc>
        <w:tc>
          <w:tcPr>
            <w:tcW w:w="1700" w:type="dxa"/>
            <w:shd w:val="clear" w:color="000000" w:fill="FFFFFF"/>
            <w:tcMar>
              <w:top w:w="15" w:type="dxa"/>
              <w:left w:w="15" w:type="dxa"/>
              <w:bottom w:w="0" w:type="dxa"/>
              <w:right w:w="15" w:type="dxa"/>
            </w:tcMar>
            <w:vAlign w:val="center"/>
          </w:tcPr>
          <w:p w14:paraId="75108C9B"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38</w:t>
            </w:r>
          </w:p>
        </w:tc>
        <w:tc>
          <w:tcPr>
            <w:tcW w:w="1617" w:type="dxa"/>
            <w:shd w:val="clear" w:color="000000" w:fill="FFFFFF"/>
            <w:tcMar>
              <w:top w:w="15" w:type="dxa"/>
              <w:left w:w="15" w:type="dxa"/>
              <w:bottom w:w="0" w:type="dxa"/>
              <w:right w:w="15" w:type="dxa"/>
            </w:tcMar>
            <w:vAlign w:val="center"/>
          </w:tcPr>
          <w:p w14:paraId="16EF1AEF"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3</w:t>
            </w:r>
          </w:p>
        </w:tc>
        <w:tc>
          <w:tcPr>
            <w:tcW w:w="1440" w:type="dxa"/>
            <w:shd w:val="clear" w:color="000000" w:fill="FFFFFF"/>
            <w:tcMar>
              <w:top w:w="15" w:type="dxa"/>
              <w:left w:w="15" w:type="dxa"/>
              <w:bottom w:w="0" w:type="dxa"/>
              <w:right w:w="15" w:type="dxa"/>
            </w:tcMar>
            <w:vAlign w:val="center"/>
          </w:tcPr>
          <w:p w14:paraId="6DE909C7"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116,445</w:t>
            </w:r>
          </w:p>
        </w:tc>
      </w:tr>
      <w:tr w:rsidR="00EF3BAE" w:rsidRPr="00C036F6" w14:paraId="27272D3F" w14:textId="77777777" w:rsidTr="00A26084">
        <w:trPr>
          <w:trHeight w:val="300"/>
          <w:jc w:val="center"/>
        </w:trPr>
        <w:tc>
          <w:tcPr>
            <w:tcW w:w="583" w:type="dxa"/>
            <w:shd w:val="clear" w:color="auto" w:fill="767C97"/>
            <w:vAlign w:val="center"/>
          </w:tcPr>
          <w:p w14:paraId="638B540D" w14:textId="24D9420A" w:rsidR="00EE6CF9" w:rsidRPr="00C036F6" w:rsidRDefault="00EE6CF9" w:rsidP="00A26084">
            <w:pPr>
              <w:jc w:val="center"/>
              <w:rPr>
                <w:rFonts w:asciiTheme="minorHAnsi" w:hAnsiTheme="minorHAnsi" w:cstheme="minorHAnsi"/>
                <w:sz w:val="22"/>
                <w:szCs w:val="22"/>
                <w:lang w:val="sq-AL"/>
              </w:rPr>
            </w:pPr>
          </w:p>
        </w:tc>
        <w:tc>
          <w:tcPr>
            <w:tcW w:w="1682" w:type="dxa"/>
            <w:shd w:val="clear" w:color="auto" w:fill="767C97"/>
            <w:tcMar>
              <w:top w:w="15" w:type="dxa"/>
              <w:left w:w="15" w:type="dxa"/>
              <w:bottom w:w="0" w:type="dxa"/>
              <w:right w:w="15" w:type="dxa"/>
            </w:tcMar>
            <w:vAlign w:val="center"/>
          </w:tcPr>
          <w:p w14:paraId="73246790" w14:textId="6BFCE08A"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TOTAL</w:t>
            </w:r>
            <w:r w:rsidR="00EF3BAE">
              <w:rPr>
                <w:rFonts w:asciiTheme="minorHAnsi" w:hAnsiTheme="minorHAnsi" w:cstheme="minorHAnsi"/>
                <w:sz w:val="22"/>
                <w:szCs w:val="22"/>
                <w:lang w:val="sq-AL"/>
              </w:rPr>
              <w:t>I</w:t>
            </w:r>
          </w:p>
        </w:tc>
        <w:tc>
          <w:tcPr>
            <w:tcW w:w="1140" w:type="dxa"/>
            <w:shd w:val="clear" w:color="auto" w:fill="767C97"/>
            <w:tcMar>
              <w:top w:w="15" w:type="dxa"/>
              <w:left w:w="15" w:type="dxa"/>
              <w:bottom w:w="0" w:type="dxa"/>
              <w:right w:w="15" w:type="dxa"/>
            </w:tcMar>
            <w:vAlign w:val="center"/>
          </w:tcPr>
          <w:p w14:paraId="56A5EE48"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162</w:t>
            </w:r>
          </w:p>
        </w:tc>
        <w:tc>
          <w:tcPr>
            <w:tcW w:w="1842" w:type="dxa"/>
            <w:shd w:val="clear" w:color="auto" w:fill="767C97"/>
            <w:vAlign w:val="center"/>
          </w:tcPr>
          <w:p w14:paraId="36B31A72" w14:textId="77777777" w:rsidR="00EE6CF9" w:rsidRPr="00C036F6" w:rsidDel="00FA3358"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97</w:t>
            </w:r>
          </w:p>
        </w:tc>
        <w:tc>
          <w:tcPr>
            <w:tcW w:w="1700" w:type="dxa"/>
            <w:shd w:val="clear" w:color="auto" w:fill="767C97"/>
            <w:tcMar>
              <w:top w:w="15" w:type="dxa"/>
              <w:left w:w="15" w:type="dxa"/>
              <w:bottom w:w="0" w:type="dxa"/>
              <w:right w:w="15" w:type="dxa"/>
            </w:tcMar>
            <w:vAlign w:val="center"/>
          </w:tcPr>
          <w:p w14:paraId="100A5C89"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150</w:t>
            </w:r>
          </w:p>
        </w:tc>
        <w:tc>
          <w:tcPr>
            <w:tcW w:w="1617" w:type="dxa"/>
            <w:shd w:val="clear" w:color="auto" w:fill="767C97"/>
            <w:tcMar>
              <w:top w:w="15" w:type="dxa"/>
              <w:left w:w="15" w:type="dxa"/>
              <w:bottom w:w="0" w:type="dxa"/>
              <w:right w:w="15" w:type="dxa"/>
            </w:tcMar>
            <w:vAlign w:val="center"/>
          </w:tcPr>
          <w:p w14:paraId="788CB46E"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12</w:t>
            </w:r>
          </w:p>
        </w:tc>
        <w:tc>
          <w:tcPr>
            <w:tcW w:w="1440" w:type="dxa"/>
            <w:shd w:val="clear" w:color="auto" w:fill="767C97"/>
            <w:tcMar>
              <w:top w:w="15" w:type="dxa"/>
              <w:left w:w="15" w:type="dxa"/>
              <w:bottom w:w="0" w:type="dxa"/>
              <w:right w:w="15" w:type="dxa"/>
            </w:tcMar>
            <w:vAlign w:val="center"/>
          </w:tcPr>
          <w:p w14:paraId="48F2D6CC" w14:textId="77777777" w:rsidR="00EE6CF9" w:rsidRPr="00C036F6" w:rsidRDefault="00EE6CF9" w:rsidP="00A26084">
            <w:pPr>
              <w:jc w:val="center"/>
              <w:rPr>
                <w:rFonts w:asciiTheme="minorHAnsi" w:hAnsiTheme="minorHAnsi" w:cstheme="minorHAnsi"/>
                <w:sz w:val="22"/>
                <w:szCs w:val="22"/>
                <w:lang w:val="sq-AL"/>
              </w:rPr>
            </w:pPr>
            <w:r w:rsidRPr="00C036F6">
              <w:rPr>
                <w:rFonts w:asciiTheme="minorHAnsi" w:hAnsiTheme="minorHAnsi" w:cstheme="minorHAnsi"/>
                <w:sz w:val="22"/>
                <w:szCs w:val="22"/>
                <w:lang w:val="sq-AL"/>
              </w:rPr>
              <w:t>883,934</w:t>
            </w:r>
          </w:p>
        </w:tc>
      </w:tr>
      <w:tr w:rsidR="00EF3BAE" w:rsidRPr="00C036F6" w14:paraId="715013B2" w14:textId="77777777" w:rsidTr="00A26084">
        <w:trPr>
          <w:trHeight w:val="300"/>
          <w:jc w:val="center"/>
        </w:trPr>
        <w:tc>
          <w:tcPr>
            <w:tcW w:w="2265" w:type="dxa"/>
            <w:gridSpan w:val="2"/>
            <w:shd w:val="clear" w:color="auto" w:fill="030F40"/>
            <w:vAlign w:val="center"/>
          </w:tcPr>
          <w:p w14:paraId="24FF9B43" w14:textId="7E6F5F94" w:rsidR="00EE6CF9" w:rsidRPr="00C036F6" w:rsidRDefault="00EF3BAE" w:rsidP="00A26084">
            <w:pPr>
              <w:jc w:val="center"/>
              <w:rPr>
                <w:rFonts w:asciiTheme="minorHAnsi" w:hAnsiTheme="minorHAnsi" w:cstheme="minorHAnsi"/>
                <w:color w:val="FFFFFF" w:themeColor="background1"/>
                <w:sz w:val="22"/>
                <w:szCs w:val="22"/>
                <w:lang w:val="sq-AL"/>
              </w:rPr>
            </w:pPr>
            <w:r>
              <w:rPr>
                <w:rFonts w:asciiTheme="minorHAnsi" w:hAnsiTheme="minorHAnsi" w:cstheme="minorHAnsi"/>
                <w:color w:val="FFFFFF" w:themeColor="background1"/>
                <w:sz w:val="22"/>
                <w:szCs w:val="22"/>
                <w:lang w:val="sq-AL"/>
              </w:rPr>
              <w:t>TOTALI GJITH</w:t>
            </w:r>
            <w:r w:rsidR="00952125">
              <w:rPr>
                <w:rFonts w:asciiTheme="minorHAnsi" w:hAnsiTheme="minorHAnsi" w:cstheme="minorHAnsi"/>
                <w:color w:val="FFFFFF" w:themeColor="background1"/>
                <w:sz w:val="22"/>
                <w:szCs w:val="22"/>
                <w:lang w:val="sq-AL"/>
              </w:rPr>
              <w:t>Ë</w:t>
            </w:r>
            <w:r>
              <w:rPr>
                <w:rFonts w:asciiTheme="minorHAnsi" w:hAnsiTheme="minorHAnsi" w:cstheme="minorHAnsi"/>
                <w:color w:val="FFFFFF" w:themeColor="background1"/>
                <w:sz w:val="22"/>
                <w:szCs w:val="22"/>
                <w:lang w:val="sq-AL"/>
              </w:rPr>
              <w:t>SEJ</w:t>
            </w:r>
          </w:p>
        </w:tc>
        <w:tc>
          <w:tcPr>
            <w:tcW w:w="1140" w:type="dxa"/>
            <w:shd w:val="clear" w:color="auto" w:fill="030F40"/>
            <w:tcMar>
              <w:top w:w="15" w:type="dxa"/>
              <w:left w:w="15" w:type="dxa"/>
              <w:bottom w:w="0" w:type="dxa"/>
              <w:right w:w="15" w:type="dxa"/>
            </w:tcMar>
            <w:vAlign w:val="center"/>
          </w:tcPr>
          <w:p w14:paraId="7CF416DA"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1,111</w:t>
            </w:r>
          </w:p>
        </w:tc>
        <w:tc>
          <w:tcPr>
            <w:tcW w:w="1842" w:type="dxa"/>
            <w:shd w:val="clear" w:color="auto" w:fill="030F40"/>
            <w:vAlign w:val="center"/>
          </w:tcPr>
          <w:p w14:paraId="3B1DAE45" w14:textId="77777777" w:rsidR="00EE6CF9" w:rsidRPr="00C036F6" w:rsidDel="001B56E4"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907</w:t>
            </w:r>
          </w:p>
        </w:tc>
        <w:tc>
          <w:tcPr>
            <w:tcW w:w="1700" w:type="dxa"/>
            <w:shd w:val="clear" w:color="auto" w:fill="030F40"/>
            <w:tcMar>
              <w:top w:w="15" w:type="dxa"/>
              <w:left w:w="15" w:type="dxa"/>
              <w:bottom w:w="0" w:type="dxa"/>
              <w:right w:w="15" w:type="dxa"/>
            </w:tcMar>
            <w:vAlign w:val="center"/>
          </w:tcPr>
          <w:p w14:paraId="7CB35751"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924</w:t>
            </w:r>
          </w:p>
        </w:tc>
        <w:tc>
          <w:tcPr>
            <w:tcW w:w="1617" w:type="dxa"/>
            <w:shd w:val="clear" w:color="auto" w:fill="030F40"/>
            <w:tcMar>
              <w:top w:w="15" w:type="dxa"/>
              <w:left w:w="15" w:type="dxa"/>
              <w:bottom w:w="0" w:type="dxa"/>
              <w:right w:w="15" w:type="dxa"/>
            </w:tcMar>
            <w:vAlign w:val="center"/>
          </w:tcPr>
          <w:p w14:paraId="0729BEDB"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187</w:t>
            </w:r>
          </w:p>
        </w:tc>
        <w:tc>
          <w:tcPr>
            <w:tcW w:w="1440" w:type="dxa"/>
            <w:shd w:val="clear" w:color="auto" w:fill="030F40"/>
            <w:tcMar>
              <w:top w:w="15" w:type="dxa"/>
              <w:left w:w="15" w:type="dxa"/>
              <w:bottom w:w="0" w:type="dxa"/>
              <w:right w:w="15" w:type="dxa"/>
            </w:tcMar>
            <w:vAlign w:val="center"/>
          </w:tcPr>
          <w:p w14:paraId="678B97EB" w14:textId="77777777" w:rsidR="00EE6CF9" w:rsidRPr="00C036F6" w:rsidRDefault="00EE6CF9" w:rsidP="00A26084">
            <w:pPr>
              <w:jc w:val="center"/>
              <w:rPr>
                <w:rFonts w:asciiTheme="minorHAnsi" w:hAnsiTheme="minorHAnsi" w:cstheme="minorHAnsi"/>
                <w:color w:val="FFFFFF" w:themeColor="background1"/>
                <w:sz w:val="22"/>
                <w:szCs w:val="22"/>
                <w:lang w:val="sq-AL"/>
              </w:rPr>
            </w:pPr>
            <w:r w:rsidRPr="00C036F6">
              <w:rPr>
                <w:rFonts w:asciiTheme="minorHAnsi" w:hAnsiTheme="minorHAnsi" w:cstheme="minorHAnsi"/>
                <w:color w:val="FFFFFF" w:themeColor="background1"/>
                <w:sz w:val="22"/>
                <w:szCs w:val="22"/>
                <w:lang w:val="sq-AL"/>
              </w:rPr>
              <w:t>3,550,138</w:t>
            </w:r>
          </w:p>
        </w:tc>
      </w:tr>
    </w:tbl>
    <w:p w14:paraId="0AD864D2" w14:textId="74FDCB3E" w:rsidR="00EE6CF9" w:rsidRPr="00C036F6" w:rsidRDefault="00EE6CF9" w:rsidP="00ED5B8D">
      <w:pPr>
        <w:pStyle w:val="BodyText"/>
        <w:rPr>
          <w:lang w:val="sq-AL"/>
        </w:rPr>
      </w:pPr>
    </w:p>
    <w:p w14:paraId="4650A509" w14:textId="4340B70C" w:rsidR="00AD50BF" w:rsidRPr="00C036F6" w:rsidRDefault="00AD50BF" w:rsidP="00AD50BF">
      <w:pPr>
        <w:pStyle w:val="BodyText"/>
        <w:rPr>
          <w:lang w:val="sq-AL"/>
        </w:rPr>
      </w:pPr>
      <w:r w:rsidRPr="00C036F6">
        <w:rPr>
          <w:lang w:val="sq-AL"/>
        </w:rPr>
        <w:t xml:space="preserve">Toka përgjatë seksionit të Projektit përdoret pjesërisht për prodhimin bujqësor. Gjatë fazës së projektimit, synimi ishte </w:t>
      </w:r>
      <w:r w:rsidR="00085119">
        <w:rPr>
          <w:lang w:val="sq-AL"/>
        </w:rPr>
        <w:t xml:space="preserve">caktimi </w:t>
      </w:r>
      <w:r w:rsidR="00E84FF7">
        <w:rPr>
          <w:lang w:val="sq-AL"/>
        </w:rPr>
        <w:t xml:space="preserve">i </w:t>
      </w:r>
      <w:r w:rsidRPr="00C036F6">
        <w:rPr>
          <w:lang w:val="sq-AL"/>
        </w:rPr>
        <w:t>shtrirje</w:t>
      </w:r>
      <w:r w:rsidR="00E84FF7">
        <w:rPr>
          <w:lang w:val="sq-AL"/>
        </w:rPr>
        <w:t>s s</w:t>
      </w:r>
      <w:r w:rsidR="00952125">
        <w:rPr>
          <w:lang w:val="sq-AL"/>
        </w:rPr>
        <w:t>ë</w:t>
      </w:r>
      <w:r w:rsidR="00E84FF7">
        <w:rPr>
          <w:lang w:val="sq-AL"/>
        </w:rPr>
        <w:t xml:space="preserve"> </w:t>
      </w:r>
      <w:r w:rsidRPr="00C036F6">
        <w:rPr>
          <w:lang w:val="sq-AL"/>
        </w:rPr>
        <w:t xml:space="preserve">rrugës </w:t>
      </w:r>
      <w:r w:rsidR="00085119">
        <w:rPr>
          <w:lang w:val="sq-AL"/>
        </w:rPr>
        <w:t>n</w:t>
      </w:r>
      <w:r w:rsidR="00085119">
        <w:rPr>
          <w:szCs w:val="22"/>
          <w:lang w:val="sq-AL"/>
        </w:rPr>
        <w:t xml:space="preserve">ë mënyrë që të kishte një </w:t>
      </w:r>
      <w:r w:rsidRPr="00C036F6">
        <w:rPr>
          <w:lang w:val="sq-AL"/>
        </w:rPr>
        <w:t>sipërfaqe</w:t>
      </w:r>
      <w:r w:rsidR="00085119">
        <w:rPr>
          <w:lang w:val="sq-AL"/>
        </w:rPr>
        <w:t xml:space="preserve"> </w:t>
      </w:r>
      <w:r w:rsidRPr="00C036F6">
        <w:rPr>
          <w:lang w:val="sq-AL"/>
        </w:rPr>
        <w:t>minimale të tokës që d</w:t>
      </w:r>
      <w:r w:rsidR="00E84FF7">
        <w:rPr>
          <w:lang w:val="sq-AL"/>
        </w:rPr>
        <w:t>uhet t</w:t>
      </w:r>
      <w:r w:rsidR="00952125">
        <w:rPr>
          <w:lang w:val="sq-AL"/>
        </w:rPr>
        <w:t>ë</w:t>
      </w:r>
      <w:r w:rsidR="00E84FF7">
        <w:rPr>
          <w:lang w:val="sq-AL"/>
        </w:rPr>
        <w:t xml:space="preserve"> </w:t>
      </w:r>
      <w:r w:rsidRPr="00C036F6">
        <w:rPr>
          <w:lang w:val="sq-AL"/>
        </w:rPr>
        <w:t>shpronësohe</w:t>
      </w:r>
      <w:r w:rsidR="00085119">
        <w:rPr>
          <w:lang w:val="sq-AL"/>
        </w:rPr>
        <w:t>j</w:t>
      </w:r>
      <w:r w:rsidRPr="00C036F6">
        <w:rPr>
          <w:lang w:val="sq-AL"/>
        </w:rPr>
        <w:t>.</w:t>
      </w:r>
    </w:p>
    <w:p w14:paraId="7350CC11" w14:textId="46D81BAD" w:rsidR="00085119" w:rsidRDefault="00AD50BF" w:rsidP="00E84FF7">
      <w:pPr>
        <w:pStyle w:val="BodyText"/>
        <w:rPr>
          <w:b/>
          <w:lang w:val="sq-AL"/>
        </w:rPr>
      </w:pPr>
      <w:r w:rsidRPr="00C036F6">
        <w:rPr>
          <w:lang w:val="sq-AL"/>
        </w:rPr>
        <w:t xml:space="preserve">Grafikët 5.8 dhe 5.9 më poshtë tregojnë se pronarët e tokave </w:t>
      </w:r>
      <w:r w:rsidR="00E84FF7">
        <w:rPr>
          <w:lang w:val="sq-AL"/>
        </w:rPr>
        <w:t>m</w:t>
      </w:r>
      <w:r w:rsidR="00952125">
        <w:rPr>
          <w:lang w:val="sq-AL"/>
        </w:rPr>
        <w:t>ë</w:t>
      </w:r>
      <w:r w:rsidR="00E84FF7">
        <w:rPr>
          <w:lang w:val="sq-AL"/>
        </w:rPr>
        <w:t xml:space="preserve"> shum</w:t>
      </w:r>
      <w:r w:rsidR="00952125">
        <w:rPr>
          <w:lang w:val="sq-AL"/>
        </w:rPr>
        <w:t>ë</w:t>
      </w:r>
      <w:r w:rsidR="00E84FF7">
        <w:rPr>
          <w:lang w:val="sq-AL"/>
        </w:rPr>
        <w:t xml:space="preserve"> </w:t>
      </w:r>
      <w:r w:rsidRPr="00C036F6">
        <w:rPr>
          <w:lang w:val="sq-AL"/>
        </w:rPr>
        <w:t xml:space="preserve">kultivojnë </w:t>
      </w:r>
      <w:r w:rsidR="00085119">
        <w:rPr>
          <w:lang w:val="sq-AL"/>
        </w:rPr>
        <w:t xml:space="preserve">kultura </w:t>
      </w:r>
      <w:r w:rsidRPr="00C036F6">
        <w:rPr>
          <w:lang w:val="sq-AL"/>
        </w:rPr>
        <w:t xml:space="preserve">vjetore </w:t>
      </w:r>
      <w:r w:rsidRPr="00085119">
        <w:rPr>
          <w:lang w:val="sq-AL"/>
        </w:rPr>
        <w:t xml:space="preserve">(misër, grurë, tërshëre, etj.) </w:t>
      </w:r>
      <w:r w:rsidR="00E84FF7" w:rsidRPr="00085119">
        <w:rPr>
          <w:lang w:val="sq-AL"/>
        </w:rPr>
        <w:t xml:space="preserve">sesa </w:t>
      </w:r>
      <w:r w:rsidRPr="00085119">
        <w:rPr>
          <w:lang w:val="sq-AL"/>
        </w:rPr>
        <w:t>kultura</w:t>
      </w:r>
      <w:r w:rsidR="00085119" w:rsidRPr="00085119">
        <w:rPr>
          <w:lang w:val="sq-AL"/>
        </w:rPr>
        <w:t xml:space="preserve"> </w:t>
      </w:r>
      <w:r w:rsidRPr="00085119">
        <w:rPr>
          <w:lang w:val="sq-AL"/>
        </w:rPr>
        <w:t xml:space="preserve">shumëvjeçare (Luzern, vreshta, pemishte, etj.). Kategoria “kullotë” është kategoria më e rëndësishme e përdorimit të tokës sipas metrave katrorë të përdorimit. Sidoqoftë, skuadrat e </w:t>
      </w:r>
      <w:r w:rsidR="00085119" w:rsidRPr="00085119">
        <w:rPr>
          <w:lang w:val="sq-AL"/>
        </w:rPr>
        <w:t xml:space="preserve">anketimeve </w:t>
      </w:r>
      <w:r w:rsidRPr="00085119">
        <w:rPr>
          <w:lang w:val="sq-AL"/>
        </w:rPr>
        <w:t>në</w:t>
      </w:r>
      <w:r w:rsidR="00085119" w:rsidRPr="00085119">
        <w:rPr>
          <w:lang w:val="sq-AL"/>
        </w:rPr>
        <w:t xml:space="preserve"> terren nuk identifikuan asnjë </w:t>
      </w:r>
      <w:r w:rsidR="00E84FF7" w:rsidRPr="00085119">
        <w:rPr>
          <w:lang w:val="sq-AL"/>
        </w:rPr>
        <w:t>kope</w:t>
      </w:r>
      <w:r w:rsidRPr="00085119">
        <w:rPr>
          <w:lang w:val="sq-AL"/>
        </w:rPr>
        <w:t xml:space="preserve"> </w:t>
      </w:r>
      <w:r w:rsidR="00E84FF7" w:rsidRPr="00085119">
        <w:rPr>
          <w:lang w:val="sq-AL"/>
        </w:rPr>
        <w:t>q</w:t>
      </w:r>
      <w:r w:rsidRPr="00085119">
        <w:rPr>
          <w:lang w:val="sq-AL"/>
        </w:rPr>
        <w:t xml:space="preserve">ë </w:t>
      </w:r>
      <w:r w:rsidR="00E84FF7" w:rsidRPr="00085119">
        <w:rPr>
          <w:lang w:val="sq-AL"/>
        </w:rPr>
        <w:t xml:space="preserve">realisht </w:t>
      </w:r>
      <w:r w:rsidR="00085119" w:rsidRPr="00085119">
        <w:rPr>
          <w:lang w:val="sq-AL"/>
        </w:rPr>
        <w:t xml:space="preserve">kishte </w:t>
      </w:r>
      <w:r w:rsidR="00E84FF7" w:rsidRPr="00085119">
        <w:rPr>
          <w:lang w:val="sq-AL"/>
        </w:rPr>
        <w:t>z</w:t>
      </w:r>
      <w:r w:rsidR="00085119" w:rsidRPr="00085119">
        <w:rPr>
          <w:lang w:val="sq-AL"/>
        </w:rPr>
        <w:t>ë</w:t>
      </w:r>
      <w:r w:rsidR="00E84FF7" w:rsidRPr="00085119">
        <w:rPr>
          <w:lang w:val="sq-AL"/>
        </w:rPr>
        <w:t>n</w:t>
      </w:r>
      <w:r w:rsidR="00952125" w:rsidRPr="00085119">
        <w:rPr>
          <w:lang w:val="sq-AL"/>
        </w:rPr>
        <w:t>ë</w:t>
      </w:r>
      <w:r w:rsidR="00E84FF7" w:rsidRPr="00085119">
        <w:rPr>
          <w:lang w:val="sq-AL"/>
        </w:rPr>
        <w:t xml:space="preserve"> </w:t>
      </w:r>
      <w:r w:rsidRPr="00085119">
        <w:rPr>
          <w:lang w:val="sq-AL"/>
        </w:rPr>
        <w:t>këto parcela</w:t>
      </w:r>
      <w:r w:rsidRPr="00085119">
        <w:rPr>
          <w:b/>
          <w:lang w:val="sq-AL"/>
        </w:rPr>
        <w:t xml:space="preserve">. Ky supozim do të duhet të kontrollohet </w:t>
      </w:r>
      <w:r w:rsidR="00E84FF7" w:rsidRPr="00085119">
        <w:rPr>
          <w:b/>
          <w:lang w:val="sq-AL"/>
        </w:rPr>
        <w:t>edhe nj</w:t>
      </w:r>
      <w:r w:rsidR="00952125" w:rsidRPr="00085119">
        <w:rPr>
          <w:b/>
          <w:lang w:val="sq-AL"/>
        </w:rPr>
        <w:t>ë</w:t>
      </w:r>
      <w:r w:rsidR="00E84FF7" w:rsidRPr="00085119">
        <w:rPr>
          <w:b/>
          <w:lang w:val="sq-AL"/>
        </w:rPr>
        <w:t xml:space="preserve"> her</w:t>
      </w:r>
      <w:r w:rsidR="00952125" w:rsidRPr="00085119">
        <w:rPr>
          <w:b/>
          <w:lang w:val="sq-AL"/>
        </w:rPr>
        <w:t>ë</w:t>
      </w:r>
      <w:r w:rsidR="00E84FF7" w:rsidRPr="00085119">
        <w:rPr>
          <w:b/>
          <w:lang w:val="sq-AL"/>
        </w:rPr>
        <w:t xml:space="preserve"> </w:t>
      </w:r>
      <w:r w:rsidRPr="00085119">
        <w:rPr>
          <w:b/>
          <w:lang w:val="sq-AL"/>
        </w:rPr>
        <w:t xml:space="preserve">gjatë periudhës së </w:t>
      </w:r>
      <w:r w:rsidR="00085119" w:rsidRPr="00085119">
        <w:rPr>
          <w:b/>
          <w:lang w:val="sq-AL"/>
        </w:rPr>
        <w:t>zbatimit të</w:t>
      </w:r>
      <w:r w:rsidR="00E84FF7" w:rsidRPr="00085119">
        <w:rPr>
          <w:b/>
          <w:lang w:val="sq-AL"/>
        </w:rPr>
        <w:t xml:space="preserve"> PVR</w:t>
      </w:r>
      <w:r w:rsidRPr="00085119">
        <w:rPr>
          <w:b/>
          <w:lang w:val="sq-AL"/>
        </w:rPr>
        <w:t>.</w:t>
      </w:r>
      <w:r w:rsidR="00885DAD" w:rsidRPr="00085119">
        <w:rPr>
          <w:b/>
          <w:lang w:val="sq-AL"/>
        </w:rPr>
        <w:t xml:space="preserve"> </w:t>
      </w:r>
    </w:p>
    <w:p w14:paraId="73CA35B3" w14:textId="77777777" w:rsidR="005761E1"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48A91058" wp14:editId="61C3B38A">
            <wp:extent cx="5381625" cy="2579427"/>
            <wp:effectExtent l="0" t="0" r="9525" b="11430"/>
            <wp:docPr id="15" name="Chart 15">
              <a:extLst xmlns:a="http://schemas.openxmlformats.org/drawingml/2006/main">
                <a:ext uri="{FF2B5EF4-FFF2-40B4-BE49-F238E27FC236}">
                  <a16:creationId xmlns:a16="http://schemas.microsoft.com/office/drawing/2014/main" id="{3A4FCF16-660D-44C6-94E6-3153E1855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C036F6">
        <w:rPr>
          <w:noProof/>
        </w:rPr>
        <w:drawing>
          <wp:inline distT="0" distB="0" distL="0" distR="0" wp14:anchorId="1D373AE0" wp14:editId="20EC01F2">
            <wp:extent cx="5381626" cy="3055938"/>
            <wp:effectExtent l="0" t="0" r="9525" b="11430"/>
            <wp:docPr id="16" name="Chart 16">
              <a:extLst xmlns:a="http://schemas.openxmlformats.org/drawingml/2006/main">
                <a:ext uri="{FF2B5EF4-FFF2-40B4-BE49-F238E27FC236}">
                  <a16:creationId xmlns:a16="http://schemas.microsoft.com/office/drawing/2014/main" id="{8A1EFF31-B0CB-47CA-848C-ECFDC8307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5D4F5B5" w14:textId="4DF7D45D" w:rsidR="003F3FBD" w:rsidRPr="00C036F6" w:rsidRDefault="00E84FF7" w:rsidP="00885DAD">
      <w:pPr>
        <w:pStyle w:val="Caption"/>
        <w:rPr>
          <w:lang w:val="sq-AL"/>
        </w:rPr>
      </w:pPr>
      <w:bookmarkStart w:id="59" w:name="_Toc26782487"/>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8</w:t>
      </w:r>
      <w:r w:rsidR="004819B0" w:rsidRPr="00C036F6">
        <w:rPr>
          <w:lang w:val="sq-AL"/>
        </w:rPr>
        <w:fldChar w:fldCharType="end"/>
      </w:r>
      <w:r w:rsidR="00885DAD" w:rsidRPr="00C036F6">
        <w:rPr>
          <w:lang w:val="sq-AL"/>
        </w:rPr>
        <w:t xml:space="preserve">: </w:t>
      </w:r>
      <w:r>
        <w:rPr>
          <w:lang w:val="sq-AL"/>
        </w:rPr>
        <w:t>Natyra e kulturave q</w:t>
      </w:r>
      <w:r w:rsidR="00952125">
        <w:rPr>
          <w:lang w:val="sq-AL"/>
        </w:rPr>
        <w:t>ë</w:t>
      </w:r>
      <w:r>
        <w:rPr>
          <w:lang w:val="sq-AL"/>
        </w:rPr>
        <w:t xml:space="preserve"> duhet t</w:t>
      </w:r>
      <w:r w:rsidR="00952125">
        <w:rPr>
          <w:lang w:val="sq-AL"/>
        </w:rPr>
        <w:t>ë</w:t>
      </w:r>
      <w:r>
        <w:rPr>
          <w:lang w:val="sq-AL"/>
        </w:rPr>
        <w:t xml:space="preserve"> shpron</w:t>
      </w:r>
      <w:r w:rsidR="00952125">
        <w:rPr>
          <w:lang w:val="sq-AL"/>
        </w:rPr>
        <w:t>ë</w:t>
      </w:r>
      <w:r>
        <w:rPr>
          <w:lang w:val="sq-AL"/>
        </w:rPr>
        <w:t>sohen</w:t>
      </w:r>
      <w:bookmarkEnd w:id="59"/>
    </w:p>
    <w:p w14:paraId="6CED67D4" w14:textId="4B2292E0" w:rsidR="002E7C8D" w:rsidRPr="00C036F6" w:rsidRDefault="00AD50BF" w:rsidP="00E84FF7">
      <w:pPr>
        <w:pStyle w:val="BodyText"/>
        <w:rPr>
          <w:lang w:val="sq-AL"/>
        </w:rPr>
      </w:pPr>
      <w:r w:rsidRPr="00C036F6">
        <w:rPr>
          <w:lang w:val="sq-AL"/>
        </w:rPr>
        <w:t xml:space="preserve">Sipas rezultateve të përgjithshme </w:t>
      </w:r>
      <w:r w:rsidR="00E84FF7">
        <w:rPr>
          <w:lang w:val="sq-AL"/>
        </w:rPr>
        <w:t>t</w:t>
      </w:r>
      <w:r w:rsidR="00952125">
        <w:rPr>
          <w:lang w:val="sq-AL"/>
        </w:rPr>
        <w:t>ë</w:t>
      </w:r>
      <w:r w:rsidR="00E84FF7">
        <w:rPr>
          <w:lang w:val="sq-AL"/>
        </w:rPr>
        <w:t xml:space="preserve"> </w:t>
      </w:r>
      <w:r w:rsidRPr="00C036F6">
        <w:rPr>
          <w:lang w:val="sq-AL"/>
        </w:rPr>
        <w:t xml:space="preserve">marra gjatë </w:t>
      </w:r>
      <w:r w:rsidR="00E84FF7">
        <w:rPr>
          <w:lang w:val="sq-AL"/>
        </w:rPr>
        <w:t xml:space="preserve">anketimeve </w:t>
      </w:r>
      <w:r w:rsidRPr="00C036F6">
        <w:rPr>
          <w:lang w:val="sq-AL"/>
        </w:rPr>
        <w:t xml:space="preserve"> sociale, </w:t>
      </w:r>
      <w:r w:rsidR="00892CB5">
        <w:rPr>
          <w:lang w:val="sq-AL"/>
        </w:rPr>
        <w:t xml:space="preserve">Dëgjesave </w:t>
      </w:r>
      <w:r w:rsidR="00E84FF7">
        <w:rPr>
          <w:lang w:val="sq-AL"/>
        </w:rPr>
        <w:t xml:space="preserve">publike the </w:t>
      </w:r>
      <w:r w:rsidR="00892CB5">
        <w:rPr>
          <w:lang w:val="sq-AL"/>
        </w:rPr>
        <w:t xml:space="preserve">anketimit të </w:t>
      </w:r>
      <w:r w:rsidR="00E84FF7">
        <w:rPr>
          <w:lang w:val="sq-AL"/>
        </w:rPr>
        <w:t xml:space="preserve">fundit </w:t>
      </w:r>
      <w:r w:rsidR="00892CB5">
        <w:rPr>
          <w:lang w:val="sq-AL"/>
        </w:rPr>
        <w:t xml:space="preserve">të </w:t>
      </w:r>
      <w:r w:rsidR="00E84FF7">
        <w:rPr>
          <w:lang w:val="sq-AL"/>
        </w:rPr>
        <w:t xml:space="preserve">kryer </w:t>
      </w:r>
      <w:r w:rsidRPr="00C036F6">
        <w:rPr>
          <w:lang w:val="sq-AL"/>
        </w:rPr>
        <w:t>gjatë përgatitjes së raporteve të shpronësimit në vitin 2019, madhësia mesatare e parcel</w:t>
      </w:r>
      <w:r w:rsidR="00892CB5">
        <w:rPr>
          <w:lang w:val="sq-AL"/>
        </w:rPr>
        <w:t>ës vari</w:t>
      </w:r>
      <w:r w:rsidR="00E84FF7">
        <w:rPr>
          <w:lang w:val="sq-AL"/>
        </w:rPr>
        <w:t>on nga më pak se 200m2 (</w:t>
      </w:r>
      <w:r w:rsidR="00892CB5">
        <w:rPr>
          <w:lang w:val="sq-AL"/>
        </w:rPr>
        <w:t xml:space="preserve">kultura </w:t>
      </w:r>
      <w:r w:rsidRPr="00C036F6">
        <w:rPr>
          <w:lang w:val="sq-AL"/>
        </w:rPr>
        <w:t>shumëvjeçare) deri në rreth 300m2 (</w:t>
      </w:r>
      <w:r w:rsidR="00892CB5">
        <w:rPr>
          <w:lang w:val="sq-AL"/>
        </w:rPr>
        <w:t xml:space="preserve">kultura </w:t>
      </w:r>
      <w:r w:rsidRPr="00C036F6">
        <w:rPr>
          <w:lang w:val="sq-AL"/>
        </w:rPr>
        <w:t xml:space="preserve">vjetore). Kjo është në </w:t>
      </w:r>
      <w:r w:rsidRPr="00892CB5">
        <w:rPr>
          <w:lang w:val="sq-AL"/>
        </w:rPr>
        <w:t xml:space="preserve">përputhje me të dhënat e marra për të gjithë rajonin </w:t>
      </w:r>
      <w:r w:rsidR="00E84FF7" w:rsidRPr="00892CB5">
        <w:rPr>
          <w:lang w:val="sq-AL"/>
        </w:rPr>
        <w:t>t</w:t>
      </w:r>
      <w:r w:rsidR="00952125" w:rsidRPr="00892CB5">
        <w:rPr>
          <w:lang w:val="sq-AL"/>
        </w:rPr>
        <w:t>ë</w:t>
      </w:r>
      <w:r w:rsidR="00E84FF7" w:rsidRPr="00892CB5">
        <w:rPr>
          <w:lang w:val="sq-AL"/>
        </w:rPr>
        <w:t xml:space="preserve"> </w:t>
      </w:r>
      <w:r w:rsidRPr="00892CB5">
        <w:rPr>
          <w:lang w:val="sq-AL"/>
        </w:rPr>
        <w:t>paraqitur në studimet e mëparshme</w:t>
      </w:r>
      <w:r w:rsidR="00CF2009" w:rsidRPr="00892CB5">
        <w:rPr>
          <w:rStyle w:val="FootnoteReference"/>
          <w:lang w:val="sq-AL"/>
        </w:rPr>
        <w:footnoteReference w:id="6"/>
      </w:r>
      <w:r w:rsidR="00CF2009" w:rsidRPr="00892CB5">
        <w:rPr>
          <w:lang w:val="sq-AL"/>
        </w:rPr>
        <w:t>.</w:t>
      </w:r>
      <w:r w:rsidR="002E7C8D" w:rsidRPr="00C036F6">
        <w:rPr>
          <w:lang w:val="sq-AL"/>
        </w:rPr>
        <w:t xml:space="preserve"> </w:t>
      </w:r>
    </w:p>
    <w:p w14:paraId="3E1D9F52" w14:textId="77777777" w:rsidR="002E7C8D" w:rsidRPr="00C036F6" w:rsidRDefault="002E7C8D" w:rsidP="00ED5B8D">
      <w:pPr>
        <w:pStyle w:val="BodyText"/>
        <w:rPr>
          <w:lang w:val="sq-AL"/>
        </w:rPr>
      </w:pPr>
    </w:p>
    <w:p w14:paraId="448806D7" w14:textId="5B993E48" w:rsidR="005761E1"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57D7DD1F" wp14:editId="16B10B8E">
            <wp:extent cx="5731510" cy="2695575"/>
            <wp:effectExtent l="0" t="0" r="2540" b="9525"/>
            <wp:docPr id="17" name="Chart 17">
              <a:extLst xmlns:a="http://schemas.openxmlformats.org/drawingml/2006/main">
                <a:ext uri="{FF2B5EF4-FFF2-40B4-BE49-F238E27FC236}">
                  <a16:creationId xmlns:a16="http://schemas.microsoft.com/office/drawing/2014/main" id="{C6A44D12-2325-447D-9EA1-61BEBC9FB6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C036F6">
        <w:rPr>
          <w:noProof/>
        </w:rPr>
        <w:drawing>
          <wp:inline distT="0" distB="0" distL="0" distR="0" wp14:anchorId="44894C7F" wp14:editId="765D156D">
            <wp:extent cx="5753100" cy="2873375"/>
            <wp:effectExtent l="0" t="0" r="0" b="3175"/>
            <wp:docPr id="19" name="Chart 19">
              <a:extLst xmlns:a="http://schemas.openxmlformats.org/drawingml/2006/main">
                <a:ext uri="{FF2B5EF4-FFF2-40B4-BE49-F238E27FC236}">
                  <a16:creationId xmlns:a16="http://schemas.microsoft.com/office/drawing/2014/main" id="{0A9DE2D3-45CB-4DB2-8534-0B533AC27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A8FC0D4" w14:textId="50223819" w:rsidR="003F3FBD" w:rsidRPr="00C036F6" w:rsidRDefault="00E84FF7" w:rsidP="00885DAD">
      <w:pPr>
        <w:pStyle w:val="Caption"/>
        <w:rPr>
          <w:lang w:val="sq-AL"/>
        </w:rPr>
      </w:pPr>
      <w:bookmarkStart w:id="60" w:name="_Toc26782488"/>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9</w:t>
      </w:r>
      <w:r w:rsidR="004819B0" w:rsidRPr="00C036F6">
        <w:rPr>
          <w:lang w:val="sq-AL"/>
        </w:rPr>
        <w:fldChar w:fldCharType="end"/>
      </w:r>
      <w:r w:rsidR="00885DAD" w:rsidRPr="00C036F6">
        <w:rPr>
          <w:lang w:val="sq-AL"/>
        </w:rPr>
        <w:t xml:space="preserve">: </w:t>
      </w:r>
      <w:r>
        <w:rPr>
          <w:lang w:val="sq-AL"/>
        </w:rPr>
        <w:t xml:space="preserve">Kategoria e </w:t>
      </w:r>
      <w:r w:rsidRPr="00BD03C8">
        <w:rPr>
          <w:color w:val="auto"/>
          <w:lang w:val="sq-AL"/>
        </w:rPr>
        <w:t>kulturave</w:t>
      </w:r>
      <w:r w:rsidRPr="00E84FF7">
        <w:rPr>
          <w:color w:val="ED7D31" w:themeColor="accent2"/>
          <w:lang w:val="sq-AL"/>
        </w:rPr>
        <w:t xml:space="preserve"> </w:t>
      </w:r>
      <w:r>
        <w:rPr>
          <w:lang w:val="sq-AL"/>
        </w:rPr>
        <w:t>q</w:t>
      </w:r>
      <w:r w:rsidR="00952125">
        <w:rPr>
          <w:lang w:val="sq-AL"/>
        </w:rPr>
        <w:t>ë</w:t>
      </w:r>
      <w:r>
        <w:rPr>
          <w:lang w:val="sq-AL"/>
        </w:rPr>
        <w:t xml:space="preserve"> duhet t</w:t>
      </w:r>
      <w:r w:rsidR="00952125">
        <w:rPr>
          <w:lang w:val="sq-AL"/>
        </w:rPr>
        <w:t>ë</w:t>
      </w:r>
      <w:r>
        <w:rPr>
          <w:lang w:val="sq-AL"/>
        </w:rPr>
        <w:t xml:space="preserve"> shpron</w:t>
      </w:r>
      <w:r w:rsidR="00952125">
        <w:rPr>
          <w:lang w:val="sq-AL"/>
        </w:rPr>
        <w:t>ë</w:t>
      </w:r>
      <w:r>
        <w:rPr>
          <w:lang w:val="sq-AL"/>
        </w:rPr>
        <w:t>sohen</w:t>
      </w:r>
      <w:bookmarkEnd w:id="60"/>
      <w:r>
        <w:rPr>
          <w:lang w:val="sq-AL"/>
        </w:rPr>
        <w:t xml:space="preserve"> </w:t>
      </w:r>
    </w:p>
    <w:p w14:paraId="4829E7F4" w14:textId="77777777" w:rsidR="00BD03C8" w:rsidRDefault="00BD03C8" w:rsidP="00885DAD">
      <w:pPr>
        <w:pStyle w:val="BodyText"/>
        <w:rPr>
          <w:lang w:val="sq-AL"/>
        </w:rPr>
      </w:pPr>
    </w:p>
    <w:p w14:paraId="4B0F0B75" w14:textId="5FF8DA24" w:rsidR="00AD50BF" w:rsidRPr="00C036F6" w:rsidRDefault="00AD50BF" w:rsidP="00885DAD">
      <w:pPr>
        <w:pStyle w:val="BodyText"/>
        <w:rPr>
          <w:lang w:val="sq-AL"/>
        </w:rPr>
      </w:pPr>
      <w:r w:rsidRPr="00C036F6">
        <w:rPr>
          <w:lang w:val="sq-AL"/>
        </w:rPr>
        <w:t>Grafikët 5.10 dhe 5.11 më poshtë tregojnë se pronarët e tokave të prekur</w:t>
      </w:r>
      <w:r w:rsidR="00BD03C8">
        <w:rPr>
          <w:lang w:val="sq-AL"/>
        </w:rPr>
        <w:t>a</w:t>
      </w:r>
      <w:r w:rsidRPr="00C036F6">
        <w:rPr>
          <w:lang w:val="sq-AL"/>
        </w:rPr>
        <w:t xml:space="preserve"> nga </w:t>
      </w:r>
      <w:r w:rsidR="00BD03C8">
        <w:rPr>
          <w:lang w:val="sq-AL"/>
        </w:rPr>
        <w:t>P</w:t>
      </w:r>
      <w:r w:rsidRPr="00C036F6">
        <w:rPr>
          <w:lang w:val="sq-AL"/>
        </w:rPr>
        <w:t xml:space="preserve">rojekti kryesisht kultivojnë misër, grurë ose </w:t>
      </w:r>
      <w:r w:rsidR="00BD03C8">
        <w:rPr>
          <w:lang w:val="sq-AL"/>
        </w:rPr>
        <w:t>jonxh</w:t>
      </w:r>
      <w:r w:rsidR="00BD03C8" w:rsidRPr="00C036F6">
        <w:rPr>
          <w:lang w:val="sq-AL"/>
        </w:rPr>
        <w:t>ë</w:t>
      </w:r>
      <w:r w:rsidRPr="00C036F6">
        <w:rPr>
          <w:lang w:val="sq-AL"/>
        </w:rPr>
        <w:t xml:space="preserve">. Rezultati </w:t>
      </w:r>
      <w:r w:rsidR="00E84FF7">
        <w:rPr>
          <w:lang w:val="sq-AL"/>
        </w:rPr>
        <w:t xml:space="preserve">i lidhur me kategorinë “livadh” duhet të </w:t>
      </w:r>
      <w:r w:rsidR="00BD03C8">
        <w:rPr>
          <w:lang w:val="sq-AL"/>
        </w:rPr>
        <w:t xml:space="preserve">zbutet </w:t>
      </w:r>
      <w:r w:rsidRPr="00C036F6">
        <w:rPr>
          <w:lang w:val="sq-AL"/>
        </w:rPr>
        <w:t>nga fakti që të dyja anketimet</w:t>
      </w:r>
      <w:r w:rsidR="00E84FF7">
        <w:rPr>
          <w:lang w:val="sq-AL"/>
        </w:rPr>
        <w:t xml:space="preserve"> </w:t>
      </w:r>
      <w:r w:rsidRPr="00C036F6">
        <w:rPr>
          <w:lang w:val="sq-AL"/>
        </w:rPr>
        <w:t xml:space="preserve">dhe intervistat </w:t>
      </w:r>
      <w:r w:rsidR="00E84FF7" w:rsidRPr="00C036F6">
        <w:rPr>
          <w:lang w:val="sq-AL"/>
        </w:rPr>
        <w:t xml:space="preserve">në terren </w:t>
      </w:r>
      <w:r w:rsidR="00E84FF7">
        <w:rPr>
          <w:lang w:val="sq-AL"/>
        </w:rPr>
        <w:t>t</w:t>
      </w:r>
      <w:r w:rsidR="00952125">
        <w:rPr>
          <w:lang w:val="sq-AL"/>
        </w:rPr>
        <w:t>ë</w:t>
      </w:r>
      <w:r w:rsidR="00E84FF7">
        <w:rPr>
          <w:lang w:val="sq-AL"/>
        </w:rPr>
        <w:t xml:space="preserve"> </w:t>
      </w:r>
      <w:r w:rsidRPr="00C036F6">
        <w:rPr>
          <w:lang w:val="sq-AL"/>
        </w:rPr>
        <w:t>pronarëve të tokave të udhëhequra nga Nj</w:t>
      </w:r>
      <w:r w:rsidR="00BD03C8">
        <w:rPr>
          <w:lang w:val="sq-AL"/>
        </w:rPr>
        <w:t>Z</w:t>
      </w:r>
      <w:r w:rsidR="00E84FF7">
        <w:rPr>
          <w:lang w:val="sq-AL"/>
        </w:rPr>
        <w:t>P</w:t>
      </w:r>
      <w:r w:rsidRPr="00C036F6">
        <w:rPr>
          <w:lang w:val="sq-AL"/>
        </w:rPr>
        <w:t xml:space="preserve"> nuk arritën të identifikojnë </w:t>
      </w:r>
      <w:r w:rsidR="00BD03C8">
        <w:rPr>
          <w:lang w:val="sq-AL"/>
        </w:rPr>
        <w:t>kopen</w:t>
      </w:r>
      <w:r w:rsidRPr="00C036F6">
        <w:rPr>
          <w:lang w:val="sq-AL"/>
        </w:rPr>
        <w:t>ë</w:t>
      </w:r>
      <w:r w:rsidR="00BD03C8">
        <w:rPr>
          <w:lang w:val="sq-AL"/>
        </w:rPr>
        <w:t xml:space="preserve"> </w:t>
      </w:r>
      <w:r w:rsidR="00E84FF7">
        <w:rPr>
          <w:lang w:val="sq-AL"/>
        </w:rPr>
        <w:t>q</w:t>
      </w:r>
      <w:r w:rsidR="00952125">
        <w:rPr>
          <w:lang w:val="sq-AL"/>
        </w:rPr>
        <w:t>ë</w:t>
      </w:r>
      <w:r w:rsidR="00E84FF7">
        <w:rPr>
          <w:lang w:val="sq-AL"/>
        </w:rPr>
        <w:t xml:space="preserve"> p</w:t>
      </w:r>
      <w:r w:rsidR="00952125">
        <w:rPr>
          <w:lang w:val="sq-AL"/>
        </w:rPr>
        <w:t>ë</w:t>
      </w:r>
      <w:r w:rsidR="00E84FF7">
        <w:rPr>
          <w:lang w:val="sq-AL"/>
        </w:rPr>
        <w:t xml:space="preserve">rdorin </w:t>
      </w:r>
      <w:r w:rsidRPr="00C036F6">
        <w:rPr>
          <w:lang w:val="sq-AL"/>
        </w:rPr>
        <w:t>tokën e prekur nga projekti.</w:t>
      </w:r>
    </w:p>
    <w:p w14:paraId="5857A982"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6DE83123"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6CDC03FA"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1C7B5F84"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1FA78009"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09CA24A8" w14:textId="77777777" w:rsidR="005761E1" w:rsidRPr="00C036F6" w:rsidRDefault="005761E1" w:rsidP="005761E1">
      <w:pPr>
        <w:pStyle w:val="a0"/>
        <w:spacing w:before="240" w:after="240"/>
        <w:ind w:right="-279"/>
        <w:contextualSpacing/>
        <w:rPr>
          <w:rFonts w:asciiTheme="minorHAnsi" w:hAnsiTheme="minorHAnsi" w:cstheme="minorHAnsi"/>
          <w:bCs/>
          <w:color w:val="030F40"/>
          <w:sz w:val="22"/>
          <w:lang w:val="sq-AL"/>
        </w:rPr>
      </w:pPr>
    </w:p>
    <w:p w14:paraId="598FC2A0" w14:textId="4F8070BC" w:rsidR="005761E1"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0F52914F" wp14:editId="2C7FA529">
            <wp:extent cx="6124575" cy="3025775"/>
            <wp:effectExtent l="0" t="0" r="9525" b="3175"/>
            <wp:docPr id="23" name="Chart 23">
              <a:extLst xmlns:a="http://schemas.openxmlformats.org/drawingml/2006/main">
                <a:ext uri="{FF2B5EF4-FFF2-40B4-BE49-F238E27FC236}">
                  <a16:creationId xmlns:a16="http://schemas.microsoft.com/office/drawing/2014/main" id="{25E3388C-F0EA-4E2F-9F5B-B94A06101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C036F6">
        <w:rPr>
          <w:noProof/>
        </w:rPr>
        <w:drawing>
          <wp:inline distT="0" distB="0" distL="0" distR="0" wp14:anchorId="45BBEF9A" wp14:editId="39403F3B">
            <wp:extent cx="5657850" cy="3235325"/>
            <wp:effectExtent l="0" t="0" r="0" b="3175"/>
            <wp:docPr id="24" name="Chart 24">
              <a:extLst xmlns:a="http://schemas.openxmlformats.org/drawingml/2006/main">
                <a:ext uri="{FF2B5EF4-FFF2-40B4-BE49-F238E27FC236}">
                  <a16:creationId xmlns:a16="http://schemas.microsoft.com/office/drawing/2014/main" id="{C0047296-3BB4-4289-AA6E-09551450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E612DE0" w14:textId="167B371B" w:rsidR="00EE6CF9" w:rsidRPr="00C036F6" w:rsidRDefault="00885DAD" w:rsidP="00885DAD">
      <w:pPr>
        <w:pStyle w:val="Caption"/>
        <w:rPr>
          <w:lang w:val="sq-AL"/>
        </w:rPr>
      </w:pPr>
      <w:bookmarkStart w:id="61" w:name="_Toc26782489"/>
      <w:r w:rsidRPr="00C036F6">
        <w:rPr>
          <w:lang w:val="sq-AL"/>
        </w:rPr>
        <w:t>Gra</w:t>
      </w:r>
      <w:r w:rsidR="00E84FF7">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10</w:t>
      </w:r>
      <w:r w:rsidR="004819B0" w:rsidRPr="00C036F6">
        <w:rPr>
          <w:lang w:val="sq-AL"/>
        </w:rPr>
        <w:fldChar w:fldCharType="end"/>
      </w:r>
      <w:r w:rsidRPr="00C036F6">
        <w:rPr>
          <w:lang w:val="sq-AL"/>
        </w:rPr>
        <w:t xml:space="preserve">: </w:t>
      </w:r>
      <w:r w:rsidR="00EE6CF9" w:rsidRPr="00C036F6">
        <w:rPr>
          <w:lang w:val="sq-AL"/>
        </w:rPr>
        <w:t>Num</w:t>
      </w:r>
      <w:r w:rsidR="00E84FF7">
        <w:rPr>
          <w:lang w:val="sq-AL"/>
        </w:rPr>
        <w:t xml:space="preserve">ri i </w:t>
      </w:r>
      <w:r w:rsidR="00BD03C8">
        <w:rPr>
          <w:lang w:val="sq-AL"/>
        </w:rPr>
        <w:t>pronarëve</w:t>
      </w:r>
      <w:r w:rsidR="00E84FF7">
        <w:rPr>
          <w:lang w:val="sq-AL"/>
        </w:rPr>
        <w:t xml:space="preserve"> sipas natyr</w:t>
      </w:r>
      <w:r w:rsidR="00952125">
        <w:rPr>
          <w:lang w:val="sq-AL"/>
        </w:rPr>
        <w:t>ë</w:t>
      </w:r>
      <w:r w:rsidR="00E84FF7">
        <w:rPr>
          <w:lang w:val="sq-AL"/>
        </w:rPr>
        <w:t>s s</w:t>
      </w:r>
      <w:r w:rsidR="00952125">
        <w:rPr>
          <w:lang w:val="sq-AL"/>
        </w:rPr>
        <w:t>ë</w:t>
      </w:r>
      <w:r w:rsidR="00E84FF7">
        <w:rPr>
          <w:lang w:val="sq-AL"/>
        </w:rPr>
        <w:t xml:space="preserve"> parcel</w:t>
      </w:r>
      <w:r w:rsidR="00952125">
        <w:rPr>
          <w:lang w:val="sq-AL"/>
        </w:rPr>
        <w:t>ë</w:t>
      </w:r>
      <w:r w:rsidR="00E84FF7">
        <w:rPr>
          <w:lang w:val="sq-AL"/>
        </w:rPr>
        <w:t>s q</w:t>
      </w:r>
      <w:r w:rsidR="00952125">
        <w:rPr>
          <w:lang w:val="sq-AL"/>
        </w:rPr>
        <w:t>ë</w:t>
      </w:r>
      <w:r w:rsidR="00E84FF7">
        <w:rPr>
          <w:lang w:val="sq-AL"/>
        </w:rPr>
        <w:t xml:space="preserve"> duhet t</w:t>
      </w:r>
      <w:r w:rsidR="00952125">
        <w:rPr>
          <w:lang w:val="sq-AL"/>
        </w:rPr>
        <w:t>ë</w:t>
      </w:r>
      <w:r w:rsidR="00E84FF7">
        <w:rPr>
          <w:lang w:val="sq-AL"/>
        </w:rPr>
        <w:t xml:space="preserve"> shpron</w:t>
      </w:r>
      <w:r w:rsidR="00952125">
        <w:rPr>
          <w:lang w:val="sq-AL"/>
        </w:rPr>
        <w:t>ë</w:t>
      </w:r>
      <w:r w:rsidR="00E84FF7">
        <w:rPr>
          <w:lang w:val="sq-AL"/>
        </w:rPr>
        <w:t>sohet</w:t>
      </w:r>
      <w:bookmarkEnd w:id="61"/>
      <w:r w:rsidR="00E84FF7">
        <w:rPr>
          <w:lang w:val="sq-AL"/>
        </w:rPr>
        <w:t xml:space="preserve"> </w:t>
      </w:r>
    </w:p>
    <w:p w14:paraId="0BBA7AFB" w14:textId="702C5864" w:rsidR="00796506" w:rsidRPr="00C036F6" w:rsidRDefault="00AD50BF" w:rsidP="00AD50BF">
      <w:pPr>
        <w:pStyle w:val="BodyText"/>
        <w:rPr>
          <w:highlight w:val="green"/>
          <w:lang w:val="sq-AL"/>
        </w:rPr>
      </w:pPr>
      <w:r w:rsidRPr="00C036F6">
        <w:rPr>
          <w:lang w:val="sq-AL"/>
        </w:rPr>
        <w:t>Të dhënat e mbledhura deri më tani tregojnë se të ardhurat e marra nga aktivitetet bujqësore ng</w:t>
      </w:r>
      <w:r w:rsidRPr="00BD03C8">
        <w:rPr>
          <w:lang w:val="sq-AL"/>
        </w:rPr>
        <w:t>a pronarët e tokave të kultivuara zakonisht përfaqësojnë gjysmën e</w:t>
      </w:r>
      <w:r w:rsidR="0073022B" w:rsidRPr="00BD03C8">
        <w:rPr>
          <w:lang w:val="sq-AL"/>
        </w:rPr>
        <w:t xml:space="preserve"> të ardhurave mesatare në rajon</w:t>
      </w:r>
      <w:r w:rsidR="00796506" w:rsidRPr="00BD03C8">
        <w:rPr>
          <w:rStyle w:val="FootnoteReference"/>
          <w:lang w:val="sq-AL"/>
        </w:rPr>
        <w:footnoteReference w:id="7"/>
      </w:r>
      <w:r w:rsidR="00796506" w:rsidRPr="00BD03C8">
        <w:rPr>
          <w:lang w:val="sq-AL"/>
        </w:rPr>
        <w:t>.</w:t>
      </w:r>
    </w:p>
    <w:p w14:paraId="42D13C12" w14:textId="737DE597" w:rsidR="0073022B" w:rsidRDefault="0073022B" w:rsidP="00ED5B8D">
      <w:pPr>
        <w:pStyle w:val="BodyText"/>
        <w:rPr>
          <w:lang w:val="sq-AL"/>
        </w:rPr>
      </w:pPr>
      <w:r w:rsidRPr="00BD03C8">
        <w:rPr>
          <w:lang w:val="sq-AL"/>
        </w:rPr>
        <w:t xml:space="preserve">Këto rezultate, së bashku me të dhënat e mëparshme të mbledhura gjatë zbatimit të </w:t>
      </w:r>
      <w:r w:rsidR="00BD03C8" w:rsidRPr="00BD03C8">
        <w:rPr>
          <w:lang w:val="sq-AL"/>
        </w:rPr>
        <w:t>P</w:t>
      </w:r>
      <w:r w:rsidRPr="00BD03C8">
        <w:rPr>
          <w:lang w:val="sq-AL"/>
        </w:rPr>
        <w:t>rojektit, na l</w:t>
      </w:r>
      <w:r w:rsidR="00952125" w:rsidRPr="00BD03C8">
        <w:rPr>
          <w:lang w:val="sq-AL"/>
        </w:rPr>
        <w:t>ë</w:t>
      </w:r>
      <w:r w:rsidR="00BD03C8">
        <w:rPr>
          <w:lang w:val="sq-AL"/>
        </w:rPr>
        <w:t>n</w:t>
      </w:r>
      <w:r w:rsidR="00BD03C8" w:rsidRPr="00BD03C8">
        <w:rPr>
          <w:lang w:val="sq-AL"/>
        </w:rPr>
        <w:t>ë</w:t>
      </w:r>
      <w:r w:rsidRPr="00BD03C8">
        <w:rPr>
          <w:lang w:val="sq-AL"/>
        </w:rPr>
        <w:t xml:space="preserve"> të mendojmë se cilësia dhe madhësia e tokës së shpronësuar tregojnë se pronarët e tokave kryesisht nuk siguroj</w:t>
      </w:r>
      <w:r w:rsidR="00952125" w:rsidRPr="00BD03C8">
        <w:rPr>
          <w:lang w:val="sq-AL"/>
        </w:rPr>
        <w:t>ë</w:t>
      </w:r>
      <w:r w:rsidRPr="00BD03C8">
        <w:rPr>
          <w:lang w:val="sq-AL"/>
        </w:rPr>
        <w:t xml:space="preserve"> jetes</w:t>
      </w:r>
      <w:r w:rsidR="00952125" w:rsidRPr="00BD03C8">
        <w:rPr>
          <w:lang w:val="sq-AL"/>
        </w:rPr>
        <w:t>ë</w:t>
      </w:r>
      <w:r w:rsidRPr="00BD03C8">
        <w:rPr>
          <w:lang w:val="sq-AL"/>
        </w:rPr>
        <w:t xml:space="preserve">n </w:t>
      </w:r>
      <w:r w:rsidR="00BD03C8" w:rsidRPr="00BD03C8">
        <w:rPr>
          <w:b/>
          <w:lang w:val="sq-AL"/>
        </w:rPr>
        <w:t>vetëm</w:t>
      </w:r>
      <w:r w:rsidR="00BD03C8" w:rsidRPr="00BD03C8">
        <w:rPr>
          <w:lang w:val="sq-AL"/>
        </w:rPr>
        <w:t xml:space="preserve"> </w:t>
      </w:r>
      <w:r w:rsidRPr="00BD03C8">
        <w:rPr>
          <w:lang w:val="sq-AL"/>
        </w:rPr>
        <w:t>nga toka q</w:t>
      </w:r>
      <w:r w:rsidR="00952125" w:rsidRPr="00BD03C8">
        <w:rPr>
          <w:lang w:val="sq-AL"/>
        </w:rPr>
        <w:t>ë</w:t>
      </w:r>
      <w:r w:rsidRPr="00BD03C8">
        <w:rPr>
          <w:lang w:val="sq-AL"/>
        </w:rPr>
        <w:t xml:space="preserve"> duhet shpronësuar.</w:t>
      </w:r>
    </w:p>
    <w:p w14:paraId="68B2FF51" w14:textId="25211826" w:rsidR="00796506" w:rsidRPr="00C036F6" w:rsidRDefault="00796506" w:rsidP="00ED5B8D">
      <w:pPr>
        <w:pStyle w:val="BodyText"/>
        <w:rPr>
          <w:lang w:val="sq-AL"/>
        </w:rPr>
      </w:pPr>
    </w:p>
    <w:p w14:paraId="63A2696A" w14:textId="77777777" w:rsidR="00796506" w:rsidRPr="00C036F6" w:rsidRDefault="00796506" w:rsidP="00ED5B8D">
      <w:pPr>
        <w:pStyle w:val="BodyText"/>
        <w:rPr>
          <w:lang w:val="sq-AL"/>
        </w:rPr>
      </w:pPr>
    </w:p>
    <w:p w14:paraId="20FC3224" w14:textId="1A8F77CC" w:rsidR="002B7D0C" w:rsidRPr="00C036F6" w:rsidRDefault="005761E1" w:rsidP="005761E1">
      <w:pPr>
        <w:pStyle w:val="a0"/>
        <w:spacing w:before="240" w:after="240"/>
        <w:ind w:right="-279"/>
        <w:contextualSpacing/>
        <w:jc w:val="center"/>
        <w:rPr>
          <w:rFonts w:asciiTheme="minorHAnsi" w:hAnsiTheme="minorHAnsi" w:cstheme="minorHAnsi"/>
          <w:bCs/>
          <w:color w:val="030F40"/>
          <w:sz w:val="22"/>
          <w:lang w:val="sq-AL"/>
        </w:rPr>
      </w:pPr>
      <w:r w:rsidRPr="00C036F6">
        <w:rPr>
          <w:noProof/>
        </w:rPr>
        <w:lastRenderedPageBreak/>
        <w:drawing>
          <wp:inline distT="0" distB="0" distL="0" distR="0" wp14:anchorId="1EA9A236" wp14:editId="05D8B4EC">
            <wp:extent cx="5731510" cy="3004820"/>
            <wp:effectExtent l="0" t="0" r="2540" b="5080"/>
            <wp:docPr id="26" name="Chart 26">
              <a:extLst xmlns:a="http://schemas.openxmlformats.org/drawingml/2006/main">
                <a:ext uri="{FF2B5EF4-FFF2-40B4-BE49-F238E27FC236}">
                  <a16:creationId xmlns:a16="http://schemas.microsoft.com/office/drawing/2014/main" id="{D11C468E-742F-4826-B06D-7EE38BCFA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C036F6">
        <w:rPr>
          <w:noProof/>
        </w:rPr>
        <w:drawing>
          <wp:inline distT="0" distB="0" distL="0" distR="0" wp14:anchorId="354B1E3D" wp14:editId="22C60931">
            <wp:extent cx="5667375" cy="3524250"/>
            <wp:effectExtent l="0" t="0" r="9525" b="0"/>
            <wp:docPr id="28" name="Chart 28">
              <a:extLst xmlns:a="http://schemas.openxmlformats.org/drawingml/2006/main">
                <a:ext uri="{FF2B5EF4-FFF2-40B4-BE49-F238E27FC236}">
                  <a16:creationId xmlns:a16="http://schemas.microsoft.com/office/drawing/2014/main" id="{8B3841E8-4C01-419B-ABD0-D7E60425D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524659" w14:textId="0800B71C" w:rsidR="00EE6CF9" w:rsidRPr="00C036F6" w:rsidRDefault="00885DAD" w:rsidP="00885DAD">
      <w:pPr>
        <w:pStyle w:val="Caption"/>
        <w:rPr>
          <w:lang w:val="sq-AL"/>
        </w:rPr>
      </w:pPr>
      <w:bookmarkStart w:id="62" w:name="_Toc26782490"/>
      <w:r w:rsidRPr="00C036F6">
        <w:rPr>
          <w:lang w:val="sq-AL"/>
        </w:rPr>
        <w:t>Gra</w:t>
      </w:r>
      <w:r w:rsidR="0073022B">
        <w:rPr>
          <w:lang w:val="sq-AL"/>
        </w:rPr>
        <w:t>fiku</w:t>
      </w:r>
      <w:r w:rsidRPr="00C036F6">
        <w:rPr>
          <w:lang w:val="sq-AL"/>
        </w:rPr>
        <w:t xml:space="preserve">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11</w:t>
      </w:r>
      <w:r w:rsidR="004819B0" w:rsidRPr="00C036F6">
        <w:rPr>
          <w:lang w:val="sq-AL"/>
        </w:rPr>
        <w:fldChar w:fldCharType="end"/>
      </w:r>
      <w:r w:rsidRPr="00C036F6">
        <w:rPr>
          <w:lang w:val="sq-AL"/>
        </w:rPr>
        <w:t xml:space="preserve">: </w:t>
      </w:r>
      <w:r w:rsidR="0073022B">
        <w:rPr>
          <w:lang w:val="sq-AL"/>
        </w:rPr>
        <w:t>Numri i pronar</w:t>
      </w:r>
      <w:r w:rsidR="00952125">
        <w:rPr>
          <w:lang w:val="sq-AL"/>
        </w:rPr>
        <w:t>ë</w:t>
      </w:r>
      <w:r w:rsidR="0073022B">
        <w:rPr>
          <w:lang w:val="sq-AL"/>
        </w:rPr>
        <w:t>ve p</w:t>
      </w:r>
      <w:r w:rsidR="00952125">
        <w:rPr>
          <w:lang w:val="sq-AL"/>
        </w:rPr>
        <w:t>ë</w:t>
      </w:r>
      <w:r w:rsidR="0073022B">
        <w:rPr>
          <w:lang w:val="sq-AL"/>
        </w:rPr>
        <w:t>r kategori t</w:t>
      </w:r>
      <w:r w:rsidR="00952125">
        <w:rPr>
          <w:lang w:val="sq-AL"/>
        </w:rPr>
        <w:t>ë</w:t>
      </w:r>
      <w:r w:rsidR="0073022B">
        <w:rPr>
          <w:lang w:val="sq-AL"/>
        </w:rPr>
        <w:t xml:space="preserve"> kultur</w:t>
      </w:r>
      <w:r w:rsidR="00952125">
        <w:rPr>
          <w:lang w:val="sq-AL"/>
        </w:rPr>
        <w:t>ë</w:t>
      </w:r>
      <w:r w:rsidR="0073022B">
        <w:rPr>
          <w:lang w:val="sq-AL"/>
        </w:rPr>
        <w:t>s s</w:t>
      </w:r>
      <w:r w:rsidR="00952125">
        <w:rPr>
          <w:lang w:val="sq-AL"/>
        </w:rPr>
        <w:t>ë</w:t>
      </w:r>
      <w:r w:rsidR="0073022B">
        <w:rPr>
          <w:lang w:val="sq-AL"/>
        </w:rPr>
        <w:t xml:space="preserve"> parcel</w:t>
      </w:r>
      <w:r w:rsidR="00952125">
        <w:rPr>
          <w:lang w:val="sq-AL"/>
        </w:rPr>
        <w:t>ë</w:t>
      </w:r>
      <w:r w:rsidR="0073022B">
        <w:rPr>
          <w:lang w:val="sq-AL"/>
        </w:rPr>
        <w:t>s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sohet</w:t>
      </w:r>
      <w:bookmarkEnd w:id="62"/>
      <w:r w:rsidR="0073022B">
        <w:rPr>
          <w:lang w:val="sq-AL"/>
        </w:rPr>
        <w:t xml:space="preserve"> </w:t>
      </w:r>
    </w:p>
    <w:p w14:paraId="66D08DF3" w14:textId="77777777" w:rsidR="00EE6CF9" w:rsidRPr="00C036F6" w:rsidRDefault="00EE6CF9" w:rsidP="00ED5B8D">
      <w:pPr>
        <w:pStyle w:val="BodyText"/>
        <w:rPr>
          <w:lang w:val="sq-AL"/>
        </w:rPr>
      </w:pPr>
    </w:p>
    <w:p w14:paraId="065D2E6F" w14:textId="0D519012" w:rsidR="00EE6CF9" w:rsidRPr="00C036F6" w:rsidRDefault="00EE6CF9" w:rsidP="00EE6CF9">
      <w:pPr>
        <w:pStyle w:val="a0"/>
        <w:spacing w:before="240" w:after="240"/>
        <w:ind w:right="-279"/>
        <w:contextualSpacing/>
        <w:rPr>
          <w:rFonts w:asciiTheme="minorHAnsi" w:hAnsiTheme="minorHAnsi" w:cstheme="minorHAnsi"/>
          <w:bCs/>
          <w:color w:val="030F40"/>
          <w:sz w:val="22"/>
          <w:lang w:val="sq-AL"/>
        </w:rPr>
      </w:pPr>
    </w:p>
    <w:p w14:paraId="0D10B0FF" w14:textId="694E9D73" w:rsidR="00501571" w:rsidRPr="00C036F6" w:rsidRDefault="00501571" w:rsidP="00EE6CF9">
      <w:pPr>
        <w:pStyle w:val="a0"/>
        <w:spacing w:before="240" w:after="240"/>
        <w:ind w:right="-279"/>
        <w:contextualSpacing/>
        <w:rPr>
          <w:sz w:val="22"/>
          <w:lang w:val="sq-AL"/>
        </w:rPr>
      </w:pPr>
    </w:p>
    <w:p w14:paraId="07FB2703" w14:textId="49145696" w:rsidR="00885DAD" w:rsidRPr="00C036F6" w:rsidRDefault="00885DAD" w:rsidP="00EE6CF9">
      <w:pPr>
        <w:pStyle w:val="a0"/>
        <w:spacing w:before="240" w:after="240"/>
        <w:ind w:right="-279"/>
        <w:contextualSpacing/>
        <w:rPr>
          <w:sz w:val="22"/>
          <w:lang w:val="sq-AL"/>
        </w:rPr>
      </w:pPr>
    </w:p>
    <w:p w14:paraId="2C4A90AF" w14:textId="439D5B65" w:rsidR="00885DAD" w:rsidRPr="00C036F6" w:rsidRDefault="00885DAD" w:rsidP="00EE6CF9">
      <w:pPr>
        <w:pStyle w:val="a0"/>
        <w:spacing w:before="240" w:after="240"/>
        <w:ind w:right="-279"/>
        <w:contextualSpacing/>
        <w:rPr>
          <w:sz w:val="22"/>
          <w:lang w:val="sq-AL"/>
        </w:rPr>
      </w:pPr>
    </w:p>
    <w:p w14:paraId="06C81905" w14:textId="45749ACD" w:rsidR="00885DAD" w:rsidRPr="00C036F6" w:rsidRDefault="00885DAD" w:rsidP="00EE6CF9">
      <w:pPr>
        <w:pStyle w:val="a0"/>
        <w:spacing w:before="240" w:after="240"/>
        <w:ind w:right="-279"/>
        <w:contextualSpacing/>
        <w:rPr>
          <w:sz w:val="22"/>
          <w:lang w:val="sq-AL"/>
        </w:rPr>
      </w:pPr>
    </w:p>
    <w:p w14:paraId="256376FA" w14:textId="73D819C0" w:rsidR="00885DAD" w:rsidRPr="00C036F6" w:rsidRDefault="00885DAD" w:rsidP="00EE6CF9">
      <w:pPr>
        <w:pStyle w:val="a0"/>
        <w:spacing w:before="240" w:after="240"/>
        <w:ind w:right="-279"/>
        <w:contextualSpacing/>
        <w:rPr>
          <w:sz w:val="22"/>
          <w:lang w:val="sq-AL"/>
        </w:rPr>
      </w:pPr>
    </w:p>
    <w:p w14:paraId="4460DF26" w14:textId="535D8D25" w:rsidR="00885DAD" w:rsidRPr="00C036F6" w:rsidRDefault="00885DAD" w:rsidP="00EE6CF9">
      <w:pPr>
        <w:pStyle w:val="a0"/>
        <w:spacing w:before="240" w:after="240"/>
        <w:ind w:right="-279"/>
        <w:contextualSpacing/>
        <w:rPr>
          <w:sz w:val="22"/>
          <w:lang w:val="sq-AL"/>
        </w:rPr>
      </w:pPr>
    </w:p>
    <w:p w14:paraId="46FCA433" w14:textId="6534179C" w:rsidR="00885DAD" w:rsidRPr="00C036F6" w:rsidRDefault="00885DAD" w:rsidP="00EE6CF9">
      <w:pPr>
        <w:pStyle w:val="a0"/>
        <w:spacing w:before="240" w:after="240"/>
        <w:ind w:right="-279"/>
        <w:contextualSpacing/>
        <w:rPr>
          <w:sz w:val="22"/>
          <w:lang w:val="sq-AL"/>
        </w:rPr>
      </w:pPr>
    </w:p>
    <w:p w14:paraId="1A7AA8C5" w14:textId="6EA95306" w:rsidR="00885DAD" w:rsidRPr="00C036F6" w:rsidRDefault="00885DAD" w:rsidP="00EE6CF9">
      <w:pPr>
        <w:pStyle w:val="a0"/>
        <w:spacing w:before="240" w:after="240"/>
        <w:ind w:right="-279"/>
        <w:contextualSpacing/>
        <w:rPr>
          <w:sz w:val="22"/>
          <w:lang w:val="sq-AL"/>
        </w:rPr>
      </w:pPr>
    </w:p>
    <w:p w14:paraId="70E2F5A1" w14:textId="77777777" w:rsidR="00885DAD" w:rsidRPr="00C036F6" w:rsidRDefault="00885DAD" w:rsidP="00EE6CF9">
      <w:pPr>
        <w:pStyle w:val="a0"/>
        <w:spacing w:before="240" w:after="240"/>
        <w:ind w:right="-279"/>
        <w:contextualSpacing/>
        <w:rPr>
          <w:sz w:val="22"/>
          <w:lang w:val="sq-AL"/>
        </w:rPr>
      </w:pPr>
    </w:p>
    <w:p w14:paraId="7E06EC17" w14:textId="6A0EB7E2" w:rsidR="00501571" w:rsidRPr="00C036F6" w:rsidRDefault="00885DAD" w:rsidP="00885DAD">
      <w:pPr>
        <w:pStyle w:val="Caption"/>
        <w:rPr>
          <w:lang w:val="sq-AL"/>
        </w:rPr>
      </w:pPr>
      <w:bookmarkStart w:id="63" w:name="_Toc26782470"/>
      <w:bookmarkStart w:id="64" w:name="_Toc24105866"/>
      <w:r w:rsidRPr="00C036F6">
        <w:rPr>
          <w:lang w:val="sq-AL"/>
        </w:rPr>
        <w:lastRenderedPageBreak/>
        <w:t>Tab</w:t>
      </w:r>
      <w:r w:rsidR="0073022B">
        <w:rPr>
          <w:lang w:val="sq-AL"/>
        </w:rPr>
        <w:t>e</w:t>
      </w:r>
      <w:r w:rsidRPr="00C036F6">
        <w:rPr>
          <w:lang w:val="sq-AL"/>
        </w:rPr>
        <w:t>l</w:t>
      </w:r>
      <w:r w:rsidR="0073022B">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9</w:t>
      </w:r>
      <w:r w:rsidR="001711FC" w:rsidRPr="00C036F6">
        <w:rPr>
          <w:lang w:val="sq-AL"/>
        </w:rPr>
        <w:fldChar w:fldCharType="end"/>
      </w:r>
      <w:r w:rsidRPr="00C036F6">
        <w:rPr>
          <w:lang w:val="sq-AL"/>
        </w:rPr>
        <w:t xml:space="preserve">: </w:t>
      </w:r>
      <w:r w:rsidR="0073022B">
        <w:rPr>
          <w:lang w:val="sq-AL"/>
        </w:rPr>
        <w:t>P</w:t>
      </w:r>
      <w:r w:rsidR="00952125">
        <w:rPr>
          <w:lang w:val="sq-AL"/>
        </w:rPr>
        <w:t>ë</w:t>
      </w:r>
      <w:r w:rsidR="0073022B">
        <w:rPr>
          <w:lang w:val="sq-AL"/>
        </w:rPr>
        <w:t>rdorimi i tok</w:t>
      </w:r>
      <w:r w:rsidR="00952125">
        <w:rPr>
          <w:lang w:val="sq-AL"/>
        </w:rPr>
        <w:t>ë</w:t>
      </w:r>
      <w:r w:rsidR="0073022B">
        <w:rPr>
          <w:lang w:val="sq-AL"/>
        </w:rPr>
        <w:t>s s</w:t>
      </w:r>
      <w:r w:rsidR="00952125">
        <w:rPr>
          <w:lang w:val="sq-AL"/>
        </w:rPr>
        <w:t>ë</w:t>
      </w:r>
      <w:r w:rsidR="0073022B">
        <w:rPr>
          <w:lang w:val="sq-AL"/>
        </w:rPr>
        <w:t xml:space="preserve"> parcelave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sohen</w:t>
      </w:r>
      <w:bookmarkEnd w:id="63"/>
      <w:r w:rsidR="0073022B">
        <w:rPr>
          <w:lang w:val="sq-AL"/>
        </w:rPr>
        <w:t xml:space="preserve"> </w:t>
      </w:r>
      <w:bookmarkEnd w:id="64"/>
    </w:p>
    <w:tbl>
      <w:tblPr>
        <w:tblW w:w="9356" w:type="dxa"/>
        <w:tblInd w:w="-5"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1844"/>
        <w:gridCol w:w="1279"/>
        <w:gridCol w:w="1700"/>
        <w:gridCol w:w="1700"/>
        <w:gridCol w:w="2833"/>
      </w:tblGrid>
      <w:tr w:rsidR="0073022B" w:rsidRPr="00C036F6" w14:paraId="1BE122AB"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3FCB1E3C" w14:textId="49CAC32B"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Natyra e parcel</w:t>
            </w:r>
            <w:r w:rsidR="00952125">
              <w:rPr>
                <w:b/>
                <w:bCs/>
                <w:color w:val="FFFFFF" w:themeColor="background1"/>
                <w:lang w:val="sq-AL"/>
              </w:rPr>
              <w:t>ë</w:t>
            </w:r>
            <w:r>
              <w:rPr>
                <w:b/>
                <w:bCs/>
                <w:color w:val="FFFFFF" w:themeColor="background1"/>
                <w:lang w:val="sq-AL"/>
              </w:rPr>
              <w:t xml:space="preserve">s </w:t>
            </w:r>
          </w:p>
        </w:tc>
        <w:tc>
          <w:tcPr>
            <w:tcW w:w="127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6E53A954" w14:textId="6C98241B"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Kategoria e kultur</w:t>
            </w:r>
            <w:r w:rsidR="00952125">
              <w:rPr>
                <w:b/>
                <w:bCs/>
                <w:color w:val="FFFFFF" w:themeColor="background1"/>
                <w:lang w:val="sq-AL"/>
              </w:rPr>
              <w:t>ë</w:t>
            </w:r>
            <w:r>
              <w:rPr>
                <w:b/>
                <w:bCs/>
                <w:color w:val="FFFFFF" w:themeColor="background1"/>
                <w:lang w:val="sq-AL"/>
              </w:rPr>
              <w:t xml:space="preserve">s </w:t>
            </w:r>
          </w:p>
        </w:tc>
        <w:tc>
          <w:tcPr>
            <w:tcW w:w="1701" w:type="dxa"/>
            <w:tcBorders>
              <w:top w:val="single" w:sz="4" w:space="0" w:color="AADC14"/>
              <w:left w:val="single" w:sz="4" w:space="0" w:color="AADC14"/>
              <w:bottom w:val="single" w:sz="4" w:space="0" w:color="AADC14"/>
              <w:right w:val="single" w:sz="4" w:space="0" w:color="AADC14"/>
            </w:tcBorders>
            <w:shd w:val="clear" w:color="auto" w:fill="030F40"/>
            <w:vAlign w:val="center"/>
          </w:tcPr>
          <w:p w14:paraId="1A93EAF0" w14:textId="69B2FFE7" w:rsidR="00EE6CF9" w:rsidRPr="00C036F6" w:rsidRDefault="0073022B" w:rsidP="001711FC">
            <w:pPr>
              <w:pStyle w:val="BodyText"/>
              <w:spacing w:before="0" w:after="0" w:line="240" w:lineRule="auto"/>
              <w:jc w:val="center"/>
              <w:rPr>
                <w:b/>
                <w:bCs/>
                <w:color w:val="FFFFFF" w:themeColor="background1"/>
                <w:lang w:val="sq-AL"/>
              </w:rPr>
            </w:pPr>
            <w:r>
              <w:rPr>
                <w:b/>
                <w:bCs/>
                <w:color w:val="FFFFFF" w:themeColor="background1"/>
                <w:lang w:val="sq-AL"/>
              </w:rPr>
              <w:t>Numri i pronar</w:t>
            </w:r>
            <w:r w:rsidR="00952125">
              <w:rPr>
                <w:b/>
                <w:bCs/>
                <w:color w:val="FFFFFF" w:themeColor="background1"/>
                <w:lang w:val="sq-AL"/>
              </w:rPr>
              <w:t>ë</w:t>
            </w:r>
            <w:r>
              <w:rPr>
                <w:b/>
                <w:bCs/>
                <w:color w:val="FFFFFF" w:themeColor="background1"/>
                <w:lang w:val="sq-AL"/>
              </w:rPr>
              <w:t xml:space="preserve">ve </w:t>
            </w:r>
          </w:p>
        </w:tc>
        <w:tc>
          <w:tcPr>
            <w:tcW w:w="1701"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37A8B08F" w14:textId="3035B535"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e kultur</w:t>
            </w:r>
            <w:r w:rsidR="00952125">
              <w:rPr>
                <w:b/>
                <w:bCs/>
                <w:color w:val="FFFFFF" w:themeColor="background1"/>
                <w:lang w:val="sq-AL"/>
              </w:rPr>
              <w:t>ë</w:t>
            </w:r>
            <w:r>
              <w:rPr>
                <w:b/>
                <w:bCs/>
                <w:color w:val="FFFFFF" w:themeColor="background1"/>
                <w:lang w:val="sq-AL"/>
              </w:rPr>
              <w:t xml:space="preserve">s </w:t>
            </w:r>
            <w:r w:rsidR="00EE6CF9" w:rsidRPr="00C036F6">
              <w:rPr>
                <w:b/>
                <w:bCs/>
                <w:color w:val="FFFFFF" w:themeColor="background1"/>
                <w:lang w:val="sq-AL"/>
              </w:rPr>
              <w:t>[m</w:t>
            </w:r>
            <w:r w:rsidR="00EE6CF9" w:rsidRPr="00C036F6">
              <w:rPr>
                <w:b/>
                <w:bCs/>
                <w:color w:val="FFFFFF" w:themeColor="background1"/>
                <w:vertAlign w:val="superscript"/>
                <w:lang w:val="sq-AL"/>
              </w:rPr>
              <w:t>2</w:t>
            </w:r>
            <w:r w:rsidR="00EE6CF9" w:rsidRPr="00C036F6">
              <w:rPr>
                <w:b/>
                <w:bCs/>
                <w:color w:val="FFFFFF" w:themeColor="background1"/>
                <w:lang w:val="sq-AL"/>
              </w:rPr>
              <w:t>]</w:t>
            </w:r>
          </w:p>
        </w:tc>
        <w:tc>
          <w:tcPr>
            <w:tcW w:w="283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5D8A40B4" w14:textId="03268FD5" w:rsidR="00EE6CF9" w:rsidRPr="00C036F6" w:rsidRDefault="0073022B" w:rsidP="0073022B">
            <w:pPr>
              <w:pStyle w:val="BodyText"/>
              <w:spacing w:before="0" w:after="0" w:line="240" w:lineRule="auto"/>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mesatare e kultur</w:t>
            </w:r>
            <w:r w:rsidR="00952125">
              <w:rPr>
                <w:b/>
                <w:bCs/>
                <w:color w:val="FFFFFF" w:themeColor="background1"/>
                <w:lang w:val="sq-AL"/>
              </w:rPr>
              <w:t>ë</w:t>
            </w:r>
            <w:r>
              <w:rPr>
                <w:b/>
                <w:bCs/>
                <w:color w:val="FFFFFF" w:themeColor="background1"/>
                <w:lang w:val="sq-AL"/>
              </w:rPr>
              <w:t>s p</w:t>
            </w:r>
            <w:r w:rsidR="00952125">
              <w:rPr>
                <w:b/>
                <w:bCs/>
                <w:color w:val="FFFFFF" w:themeColor="background1"/>
                <w:lang w:val="sq-AL"/>
              </w:rPr>
              <w:t>ë</w:t>
            </w:r>
            <w:r>
              <w:rPr>
                <w:b/>
                <w:bCs/>
                <w:color w:val="FFFFFF" w:themeColor="background1"/>
                <w:lang w:val="sq-AL"/>
              </w:rPr>
              <w:t xml:space="preserve">r pronar </w:t>
            </w:r>
            <w:r w:rsidR="00EE6CF9" w:rsidRPr="00C036F6">
              <w:rPr>
                <w:b/>
                <w:bCs/>
                <w:color w:val="FFFFFF" w:themeColor="background1"/>
                <w:lang w:val="sq-AL"/>
              </w:rPr>
              <w:t>[m</w:t>
            </w:r>
            <w:r w:rsidR="00EE6CF9" w:rsidRPr="00C036F6">
              <w:rPr>
                <w:b/>
                <w:bCs/>
                <w:color w:val="FFFFFF" w:themeColor="background1"/>
                <w:vertAlign w:val="superscript"/>
                <w:lang w:val="sq-AL"/>
              </w:rPr>
              <w:t>2</w:t>
            </w:r>
            <w:r w:rsidR="00EE6CF9" w:rsidRPr="00C036F6">
              <w:rPr>
                <w:b/>
                <w:bCs/>
                <w:color w:val="FFFFFF" w:themeColor="background1"/>
                <w:lang w:val="sq-AL"/>
              </w:rPr>
              <w:t>]</w:t>
            </w:r>
          </w:p>
        </w:tc>
      </w:tr>
      <w:tr w:rsidR="0073022B" w:rsidRPr="00C036F6" w14:paraId="50CA58B2"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6FBB577" w14:textId="38B0D2C3" w:rsidR="000A6B81" w:rsidRPr="00C036F6" w:rsidRDefault="0073022B" w:rsidP="001711FC">
            <w:pPr>
              <w:pStyle w:val="BodyText"/>
              <w:spacing w:before="0" w:after="0" w:line="240" w:lineRule="auto"/>
              <w:rPr>
                <w:sz w:val="20"/>
                <w:lang w:val="sq-AL"/>
              </w:rPr>
            </w:pPr>
            <w:r>
              <w:rPr>
                <w:lang w:val="sq-AL"/>
              </w:rPr>
              <w:t>Mis</w:t>
            </w:r>
            <w:r w:rsidR="00952125">
              <w:rPr>
                <w:lang w:val="sq-AL"/>
              </w:rPr>
              <w:t>ë</w:t>
            </w:r>
            <w:r>
              <w:rPr>
                <w:lang w:val="sq-AL"/>
              </w:rPr>
              <w:t xml:space="preserve">r </w:t>
            </w:r>
          </w:p>
        </w:tc>
        <w:tc>
          <w:tcPr>
            <w:tcW w:w="1275" w:type="dxa"/>
            <w:vMerge w:val="restart"/>
            <w:tcBorders>
              <w:top w:val="single" w:sz="4" w:space="0" w:color="AADC14"/>
              <w:left w:val="single" w:sz="4" w:space="0" w:color="AADC14"/>
              <w:right w:val="single" w:sz="4" w:space="0" w:color="AADC14"/>
            </w:tcBorders>
            <w:shd w:val="clear" w:color="000000" w:fill="FFFFFF"/>
            <w:tcMar>
              <w:top w:w="15" w:type="dxa"/>
              <w:left w:w="15" w:type="dxa"/>
              <w:bottom w:w="0" w:type="dxa"/>
              <w:right w:w="15" w:type="dxa"/>
            </w:tcMar>
            <w:vAlign w:val="center"/>
          </w:tcPr>
          <w:p w14:paraId="216D6AAD" w14:textId="7586FF08" w:rsidR="000A6B81" w:rsidRPr="00C036F6" w:rsidRDefault="0073022B" w:rsidP="0073022B">
            <w:pPr>
              <w:pStyle w:val="BodyText"/>
              <w:spacing w:before="0" w:after="0" w:line="240" w:lineRule="auto"/>
              <w:rPr>
                <w:lang w:val="sq-AL"/>
              </w:rPr>
            </w:pPr>
            <w:r>
              <w:rPr>
                <w:lang w:val="sq-AL"/>
              </w:rPr>
              <w:t>Prodhimi bujq</w:t>
            </w:r>
            <w:r w:rsidR="00952125">
              <w:rPr>
                <w:lang w:val="sq-AL"/>
              </w:rPr>
              <w:t>ë</w:t>
            </w:r>
            <w:r>
              <w:rPr>
                <w:lang w:val="sq-AL"/>
              </w:rPr>
              <w:t xml:space="preserve">sor vjetor </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7DA23D85" w14:textId="77777777" w:rsidR="000A6B81" w:rsidRPr="00C036F6" w:rsidRDefault="000A6B81" w:rsidP="001711FC">
            <w:pPr>
              <w:pStyle w:val="BodyText"/>
              <w:spacing w:before="0" w:after="0" w:line="240" w:lineRule="auto"/>
              <w:rPr>
                <w:lang w:val="sq-AL"/>
              </w:rPr>
            </w:pPr>
            <w:r w:rsidRPr="00C036F6">
              <w:rPr>
                <w:lang w:val="sq-AL"/>
              </w:rPr>
              <w:t>100</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41F0CE1" w14:textId="77777777" w:rsidR="000A6B81" w:rsidRPr="00C036F6" w:rsidRDefault="000A6B81" w:rsidP="001711FC">
            <w:pPr>
              <w:pStyle w:val="BodyText"/>
              <w:spacing w:before="0" w:after="0" w:line="240" w:lineRule="auto"/>
              <w:rPr>
                <w:lang w:val="sq-AL"/>
              </w:rPr>
            </w:pPr>
            <w:r w:rsidRPr="00C036F6">
              <w:rPr>
                <w:lang w:val="sq-AL"/>
              </w:rPr>
              <w:t>293,160</w:t>
            </w:r>
          </w:p>
        </w:tc>
        <w:tc>
          <w:tcPr>
            <w:tcW w:w="283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463DED6D" w14:textId="77777777" w:rsidR="000A6B81" w:rsidRPr="00C036F6" w:rsidRDefault="000A6B81" w:rsidP="001711FC">
            <w:pPr>
              <w:pStyle w:val="BodyText"/>
              <w:spacing w:before="0" w:after="0" w:line="240" w:lineRule="auto"/>
              <w:rPr>
                <w:lang w:val="sq-AL"/>
              </w:rPr>
            </w:pPr>
            <w:r w:rsidRPr="00C036F6">
              <w:rPr>
                <w:lang w:val="sq-AL"/>
              </w:rPr>
              <w:t>2,932</w:t>
            </w:r>
          </w:p>
        </w:tc>
      </w:tr>
      <w:tr w:rsidR="0073022B" w:rsidRPr="00C036F6" w14:paraId="27CE9D1C"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DB9864B" w14:textId="3DFE370E" w:rsidR="000A6B81" w:rsidRPr="00C036F6" w:rsidRDefault="0073022B" w:rsidP="001711FC">
            <w:pPr>
              <w:pStyle w:val="BodyText"/>
              <w:spacing w:before="0" w:after="0" w:line="240" w:lineRule="auto"/>
              <w:rPr>
                <w:sz w:val="20"/>
                <w:lang w:val="sq-AL"/>
              </w:rPr>
            </w:pPr>
            <w:r>
              <w:rPr>
                <w:lang w:val="sq-AL"/>
              </w:rPr>
              <w:t>Grur</w:t>
            </w:r>
            <w:r w:rsidR="00952125">
              <w:rPr>
                <w:lang w:val="sq-AL"/>
              </w:rPr>
              <w:t>ë</w:t>
            </w:r>
            <w:r>
              <w:rPr>
                <w:lang w:val="sq-AL"/>
              </w:rPr>
              <w:t xml:space="preserve"> </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5161DF16" w14:textId="3519C6BE"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32B821F0" w14:textId="77777777" w:rsidR="000A6B81" w:rsidRPr="00C036F6" w:rsidRDefault="000A6B81" w:rsidP="001711FC">
            <w:pPr>
              <w:pStyle w:val="BodyText"/>
              <w:spacing w:before="0" w:after="0" w:line="240" w:lineRule="auto"/>
              <w:rPr>
                <w:lang w:val="sq-AL"/>
              </w:rPr>
            </w:pPr>
            <w:r w:rsidRPr="00C036F6">
              <w:rPr>
                <w:lang w:val="sq-AL"/>
              </w:rPr>
              <w:t>131</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CFAD0F3" w14:textId="77777777" w:rsidR="000A6B81" w:rsidRPr="00C036F6" w:rsidRDefault="000A6B81" w:rsidP="001711FC">
            <w:pPr>
              <w:pStyle w:val="BodyText"/>
              <w:spacing w:before="0" w:after="0" w:line="240" w:lineRule="auto"/>
              <w:rPr>
                <w:lang w:val="sq-AL"/>
              </w:rPr>
            </w:pPr>
            <w:r w:rsidRPr="00C036F6">
              <w:rPr>
                <w:lang w:val="sq-AL"/>
              </w:rPr>
              <w:t>397,005</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D2ECF2C" w14:textId="77777777" w:rsidR="000A6B81" w:rsidRPr="00C036F6" w:rsidRDefault="000A6B81" w:rsidP="001711FC">
            <w:pPr>
              <w:pStyle w:val="BodyText"/>
              <w:spacing w:before="0" w:after="0" w:line="240" w:lineRule="auto"/>
              <w:rPr>
                <w:lang w:val="sq-AL"/>
              </w:rPr>
            </w:pPr>
            <w:r w:rsidRPr="00C036F6">
              <w:rPr>
                <w:lang w:val="sq-AL"/>
              </w:rPr>
              <w:t>3,031</w:t>
            </w:r>
          </w:p>
        </w:tc>
      </w:tr>
      <w:tr w:rsidR="0073022B" w:rsidRPr="00C036F6" w14:paraId="353240F1"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C6DF1A5" w14:textId="711DC842" w:rsidR="000A6B81" w:rsidRPr="00C036F6" w:rsidRDefault="0073022B" w:rsidP="001711FC">
            <w:pPr>
              <w:pStyle w:val="BodyText"/>
              <w:spacing w:before="0" w:after="0" w:line="240" w:lineRule="auto"/>
              <w:rPr>
                <w:sz w:val="20"/>
                <w:lang w:val="sq-AL"/>
              </w:rPr>
            </w:pPr>
            <w:r>
              <w:rPr>
                <w:lang w:val="sq-AL"/>
              </w:rPr>
              <w:t xml:space="preserve">Elb </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60DC22CD" w14:textId="1CB84EEE"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783006D5" w14:textId="77777777" w:rsidR="000A6B81" w:rsidRPr="00C036F6" w:rsidDel="00FA3358" w:rsidRDefault="000A6B81" w:rsidP="001711FC">
            <w:pPr>
              <w:pStyle w:val="BodyText"/>
              <w:spacing w:before="0" w:after="0" w:line="240" w:lineRule="auto"/>
              <w:rPr>
                <w:lang w:val="sq-AL"/>
              </w:rPr>
            </w:pPr>
            <w:r w:rsidRPr="00C036F6">
              <w:rPr>
                <w:lang w:val="sq-AL"/>
              </w:rPr>
              <w:t>0</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5831CF3" w14:textId="77777777" w:rsidR="000A6B81" w:rsidRPr="00C036F6" w:rsidRDefault="000A6B81" w:rsidP="001711FC">
            <w:pPr>
              <w:pStyle w:val="BodyText"/>
              <w:spacing w:before="0" w:after="0" w:line="240" w:lineRule="auto"/>
              <w:rPr>
                <w:lang w:val="sq-AL"/>
              </w:rPr>
            </w:pPr>
            <w:r w:rsidRPr="00C036F6">
              <w:rPr>
                <w:lang w:val="sq-AL"/>
              </w:rPr>
              <w:t>0</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71FA94FA" w14:textId="77777777" w:rsidR="000A6B81" w:rsidRPr="00C036F6" w:rsidRDefault="000A6B81" w:rsidP="001711FC">
            <w:pPr>
              <w:pStyle w:val="BodyText"/>
              <w:spacing w:before="0" w:after="0" w:line="240" w:lineRule="auto"/>
              <w:rPr>
                <w:lang w:val="sq-AL"/>
              </w:rPr>
            </w:pPr>
            <w:r w:rsidRPr="00C036F6">
              <w:rPr>
                <w:lang w:val="sq-AL"/>
              </w:rPr>
              <w:t>NA</w:t>
            </w:r>
          </w:p>
        </w:tc>
      </w:tr>
      <w:tr w:rsidR="0073022B" w:rsidRPr="00C036F6" w14:paraId="3D77F7C8"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CB95D1B" w14:textId="122ABF46" w:rsidR="000A6B81" w:rsidRPr="00C036F6" w:rsidRDefault="0073022B" w:rsidP="001711FC">
            <w:pPr>
              <w:pStyle w:val="BodyText"/>
              <w:spacing w:before="0" w:after="0" w:line="240" w:lineRule="auto"/>
              <w:rPr>
                <w:lang w:val="sq-AL"/>
              </w:rPr>
            </w:pPr>
            <w:r>
              <w:rPr>
                <w:lang w:val="sq-AL"/>
              </w:rPr>
              <w:t>T</w:t>
            </w:r>
            <w:r w:rsidR="00952125">
              <w:rPr>
                <w:lang w:val="sq-AL"/>
              </w:rPr>
              <w:t>ë</w:t>
            </w:r>
            <w:r>
              <w:rPr>
                <w:lang w:val="sq-AL"/>
              </w:rPr>
              <w:t>rsh</w:t>
            </w:r>
            <w:r w:rsidR="00952125">
              <w:rPr>
                <w:lang w:val="sq-AL"/>
              </w:rPr>
              <w:t>ë</w:t>
            </w:r>
            <w:r>
              <w:rPr>
                <w:lang w:val="sq-AL"/>
              </w:rPr>
              <w:t>r</w:t>
            </w:r>
            <w:r w:rsidR="00952125">
              <w:rPr>
                <w:lang w:val="sq-AL"/>
              </w:rPr>
              <w:t>ë</w:t>
            </w:r>
            <w:r>
              <w:rPr>
                <w:lang w:val="sq-AL"/>
              </w:rPr>
              <w:t xml:space="preserve"> </w:t>
            </w:r>
            <w:r w:rsidR="000A6B81" w:rsidRPr="00C036F6">
              <w:rPr>
                <w:lang w:val="sq-AL"/>
              </w:rPr>
              <w:t xml:space="preserve"> </w:t>
            </w:r>
          </w:p>
        </w:tc>
        <w:tc>
          <w:tcPr>
            <w:tcW w:w="1275"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E35AF65" w14:textId="57845CE2"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C96A6AE" w14:textId="2E05E684" w:rsidR="000A6B81" w:rsidRPr="00C036F6" w:rsidRDefault="000A6B81" w:rsidP="001711FC">
            <w:pPr>
              <w:pStyle w:val="BodyText"/>
              <w:spacing w:before="0" w:after="0" w:line="240" w:lineRule="auto"/>
              <w:rPr>
                <w:lang w:val="sq-AL"/>
              </w:rPr>
            </w:pPr>
            <w:r w:rsidRPr="00C036F6">
              <w:rPr>
                <w:lang w:val="sq-AL"/>
              </w:rPr>
              <w:t>7</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A855E1D" w14:textId="336934E3" w:rsidR="000A6B81" w:rsidRPr="00C036F6" w:rsidRDefault="000A6B81" w:rsidP="001711FC">
            <w:pPr>
              <w:pStyle w:val="BodyText"/>
              <w:spacing w:before="0" w:after="0" w:line="240" w:lineRule="auto"/>
              <w:rPr>
                <w:lang w:val="sq-AL"/>
              </w:rPr>
            </w:pPr>
            <w:r w:rsidRPr="00C036F6">
              <w:rPr>
                <w:lang w:val="sq-AL"/>
              </w:rPr>
              <w:t>2,338</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97876F3" w14:textId="661EC79F" w:rsidR="000A6B81" w:rsidRPr="00C036F6" w:rsidRDefault="000A6B81" w:rsidP="001711FC">
            <w:pPr>
              <w:pStyle w:val="BodyText"/>
              <w:spacing w:before="0" w:after="0" w:line="240" w:lineRule="auto"/>
              <w:rPr>
                <w:lang w:val="sq-AL"/>
              </w:rPr>
            </w:pPr>
            <w:r w:rsidRPr="00C036F6">
              <w:rPr>
                <w:lang w:val="sq-AL"/>
              </w:rPr>
              <w:t>334</w:t>
            </w:r>
          </w:p>
        </w:tc>
      </w:tr>
      <w:tr w:rsidR="00C4180D" w:rsidRPr="00C036F6" w14:paraId="5CEA3A6D"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EC8054B" w14:textId="35CDCE49" w:rsidR="00C4180D" w:rsidRPr="00C036F6" w:rsidRDefault="0073022B" w:rsidP="001711FC">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4A7FCCE3" w14:textId="7D43C287" w:rsidR="00C4180D" w:rsidRPr="00C036F6" w:rsidRDefault="00C4180D" w:rsidP="001711FC">
            <w:pPr>
              <w:pStyle w:val="BodyText"/>
              <w:spacing w:before="0" w:after="0" w:line="240" w:lineRule="auto"/>
              <w:rPr>
                <w:lang w:val="sq-AL"/>
              </w:rPr>
            </w:pPr>
            <w:r w:rsidRPr="00C036F6">
              <w:rPr>
                <w:lang w:val="sq-AL"/>
              </w:rPr>
              <w:t>238</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3E3F49D" w14:textId="126CD27B" w:rsidR="00C4180D" w:rsidRPr="00C036F6" w:rsidRDefault="00C4180D" w:rsidP="001711FC">
            <w:pPr>
              <w:pStyle w:val="BodyText"/>
              <w:spacing w:before="0" w:after="0" w:line="240" w:lineRule="auto"/>
              <w:rPr>
                <w:szCs w:val="22"/>
                <w:lang w:val="sq-AL"/>
              </w:rPr>
            </w:pPr>
            <w:r w:rsidRPr="00C036F6">
              <w:rPr>
                <w:lang w:val="sq-AL"/>
              </w:rPr>
              <w:t>692,503</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B2BDDD5" w14:textId="396E0270" w:rsidR="00C4180D" w:rsidRPr="00C036F6" w:rsidRDefault="00AD30F6" w:rsidP="001711FC">
            <w:pPr>
              <w:pStyle w:val="BodyText"/>
              <w:spacing w:before="0" w:after="0" w:line="240" w:lineRule="auto"/>
              <w:rPr>
                <w:lang w:val="sq-AL"/>
              </w:rPr>
            </w:pPr>
            <w:r w:rsidRPr="00C036F6">
              <w:rPr>
                <w:lang w:val="sq-AL"/>
              </w:rPr>
              <w:t>2,910</w:t>
            </w:r>
          </w:p>
        </w:tc>
      </w:tr>
      <w:tr w:rsidR="0073022B" w:rsidRPr="00C036F6" w14:paraId="2C017DD9"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0790044" w14:textId="67950D81" w:rsidR="000A6B81" w:rsidRPr="00C036F6" w:rsidRDefault="00BD03C8" w:rsidP="001711FC">
            <w:pPr>
              <w:pStyle w:val="BodyText"/>
              <w:spacing w:before="0" w:after="0" w:line="240" w:lineRule="auto"/>
              <w:rPr>
                <w:sz w:val="20"/>
                <w:lang w:val="sq-AL"/>
              </w:rPr>
            </w:pPr>
            <w:r>
              <w:rPr>
                <w:lang w:val="sq-AL"/>
              </w:rPr>
              <w:t>Kullote</w:t>
            </w:r>
          </w:p>
        </w:tc>
        <w:tc>
          <w:tcPr>
            <w:tcW w:w="1275"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5F12BFB0" w14:textId="56798F2B" w:rsidR="000A6B81" w:rsidRPr="00C036F6" w:rsidRDefault="00BD03C8" w:rsidP="001711FC">
            <w:pPr>
              <w:pStyle w:val="BodyText"/>
              <w:spacing w:before="0" w:after="0" w:line="240" w:lineRule="auto"/>
              <w:rPr>
                <w:lang w:val="sq-AL"/>
              </w:rPr>
            </w:pPr>
            <w:r>
              <w:rPr>
                <w:lang w:val="sq-AL"/>
              </w:rPr>
              <w:t>Kullote</w:t>
            </w: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D50A684" w14:textId="77777777" w:rsidR="000A6B81" w:rsidRPr="00C036F6" w:rsidRDefault="000A6B81" w:rsidP="001711FC">
            <w:pPr>
              <w:pStyle w:val="BodyText"/>
              <w:spacing w:before="0" w:after="0" w:line="240" w:lineRule="auto"/>
              <w:rPr>
                <w:lang w:val="sq-AL"/>
              </w:rPr>
            </w:pPr>
            <w:r w:rsidRPr="00C036F6">
              <w:rPr>
                <w:lang w:val="sq-AL"/>
              </w:rPr>
              <w:t>41</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A10FF27" w14:textId="77777777" w:rsidR="000A6B81" w:rsidRPr="00C036F6" w:rsidRDefault="000A6B81" w:rsidP="001711FC">
            <w:pPr>
              <w:pStyle w:val="BodyText"/>
              <w:spacing w:before="0" w:after="0" w:line="240" w:lineRule="auto"/>
              <w:rPr>
                <w:lang w:val="sq-AL"/>
              </w:rPr>
            </w:pPr>
            <w:r w:rsidRPr="00C036F6">
              <w:rPr>
                <w:lang w:val="sq-AL"/>
              </w:rPr>
              <w:t>139,493</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091955E9" w14:textId="77777777" w:rsidR="000A6B81" w:rsidRPr="00C036F6" w:rsidRDefault="000A6B81" w:rsidP="001711FC">
            <w:pPr>
              <w:pStyle w:val="BodyText"/>
              <w:spacing w:before="0" w:after="0" w:line="240" w:lineRule="auto"/>
              <w:rPr>
                <w:lang w:val="sq-AL"/>
              </w:rPr>
            </w:pPr>
            <w:r w:rsidRPr="00C036F6">
              <w:rPr>
                <w:lang w:val="sq-AL"/>
              </w:rPr>
              <w:t>3,402</w:t>
            </w:r>
          </w:p>
        </w:tc>
      </w:tr>
      <w:tr w:rsidR="0073022B" w:rsidRPr="00C036F6" w14:paraId="41FBDFA6"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045BC22" w14:textId="7EDBC29B" w:rsidR="000A6B81" w:rsidRPr="00C036F6" w:rsidRDefault="0073022B" w:rsidP="001711FC">
            <w:pPr>
              <w:pStyle w:val="BodyText"/>
              <w:spacing w:before="0" w:after="0" w:line="240" w:lineRule="auto"/>
              <w:rPr>
                <w:sz w:val="20"/>
                <w:lang w:val="sq-AL"/>
              </w:rPr>
            </w:pPr>
            <w:r>
              <w:rPr>
                <w:lang w:val="sq-AL"/>
              </w:rPr>
              <w:t>Livadh</w:t>
            </w:r>
          </w:p>
        </w:tc>
        <w:tc>
          <w:tcPr>
            <w:tcW w:w="1275" w:type="dxa"/>
            <w:vMerge/>
            <w:tcBorders>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E4F3713" w14:textId="51E47B2A"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60009BC2" w14:textId="77777777" w:rsidR="000A6B81" w:rsidRPr="00C036F6" w:rsidRDefault="000A6B81" w:rsidP="001711FC">
            <w:pPr>
              <w:pStyle w:val="BodyText"/>
              <w:spacing w:before="0" w:after="0" w:line="240" w:lineRule="auto"/>
              <w:rPr>
                <w:lang w:val="sq-AL"/>
              </w:rPr>
            </w:pPr>
            <w:r w:rsidRPr="00C036F6">
              <w:rPr>
                <w:lang w:val="sq-AL"/>
              </w:rPr>
              <w:t>213</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126442BD" w14:textId="77777777" w:rsidR="000A6B81" w:rsidRPr="00C036F6" w:rsidRDefault="000A6B81" w:rsidP="001711FC">
            <w:pPr>
              <w:pStyle w:val="BodyText"/>
              <w:spacing w:before="0" w:after="0" w:line="240" w:lineRule="auto"/>
              <w:rPr>
                <w:lang w:val="sq-AL"/>
              </w:rPr>
            </w:pPr>
            <w:r w:rsidRPr="00C036F6">
              <w:rPr>
                <w:lang w:val="sq-AL"/>
              </w:rPr>
              <w:t>606,271</w:t>
            </w:r>
          </w:p>
        </w:tc>
        <w:tc>
          <w:tcPr>
            <w:tcW w:w="283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2B60F74C" w14:textId="77777777" w:rsidR="000A6B81" w:rsidRPr="00C036F6" w:rsidRDefault="000A6B81" w:rsidP="001711FC">
            <w:pPr>
              <w:pStyle w:val="BodyText"/>
              <w:spacing w:before="0" w:after="0" w:line="240" w:lineRule="auto"/>
              <w:rPr>
                <w:lang w:val="sq-AL"/>
              </w:rPr>
            </w:pPr>
            <w:r w:rsidRPr="00C036F6">
              <w:rPr>
                <w:lang w:val="sq-AL"/>
              </w:rPr>
              <w:t>2,846</w:t>
            </w:r>
          </w:p>
        </w:tc>
      </w:tr>
      <w:tr w:rsidR="00C4180D" w:rsidRPr="00C036F6" w14:paraId="1020781D"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46684666" w14:textId="58DB63F6" w:rsidR="00C4180D" w:rsidRPr="00C036F6" w:rsidRDefault="0073022B" w:rsidP="0073022B">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29619CBC" w14:textId="411BAFD7" w:rsidR="00C4180D" w:rsidRPr="00C036F6" w:rsidRDefault="00C4180D" w:rsidP="001711FC">
            <w:pPr>
              <w:pStyle w:val="BodyText"/>
              <w:spacing w:before="0" w:after="0" w:line="240" w:lineRule="auto"/>
              <w:rPr>
                <w:lang w:val="sq-AL"/>
              </w:rPr>
            </w:pPr>
            <w:r w:rsidRPr="00C036F6">
              <w:rPr>
                <w:lang w:val="sq-AL"/>
              </w:rPr>
              <w:t>254</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0C69E6F" w14:textId="41FA00BE" w:rsidR="00C4180D" w:rsidRPr="00C036F6" w:rsidRDefault="00175826" w:rsidP="001711FC">
            <w:pPr>
              <w:pStyle w:val="BodyText"/>
              <w:spacing w:before="0" w:after="0" w:line="240" w:lineRule="auto"/>
              <w:rPr>
                <w:szCs w:val="22"/>
                <w:lang w:val="sq-AL"/>
              </w:rPr>
            </w:pPr>
            <w:r w:rsidRPr="00C036F6">
              <w:rPr>
                <w:lang w:val="sq-AL"/>
              </w:rPr>
              <w:t>745,764</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EB8BC65" w14:textId="2789369F" w:rsidR="00C4180D" w:rsidRPr="00C036F6" w:rsidRDefault="00AD30F6" w:rsidP="001711FC">
            <w:pPr>
              <w:pStyle w:val="BodyText"/>
              <w:spacing w:before="0" w:after="0" w:line="240" w:lineRule="auto"/>
              <w:rPr>
                <w:lang w:val="sq-AL"/>
              </w:rPr>
            </w:pPr>
            <w:r w:rsidRPr="00C036F6">
              <w:rPr>
                <w:lang w:val="sq-AL"/>
              </w:rPr>
              <w:t>6,780</w:t>
            </w:r>
          </w:p>
        </w:tc>
      </w:tr>
      <w:tr w:rsidR="0073022B" w:rsidRPr="00C036F6" w14:paraId="71CEE8C1"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6BFB041" w14:textId="0224BF60" w:rsidR="000A6B81" w:rsidRPr="00C036F6" w:rsidRDefault="00BD03C8" w:rsidP="001711FC">
            <w:pPr>
              <w:pStyle w:val="BodyText"/>
              <w:spacing w:before="0" w:after="0" w:line="240" w:lineRule="auto"/>
              <w:rPr>
                <w:sz w:val="20"/>
                <w:lang w:val="sq-AL"/>
              </w:rPr>
            </w:pPr>
            <w:r>
              <w:rPr>
                <w:lang w:val="sq-AL"/>
              </w:rPr>
              <w:t>Jonxhë</w:t>
            </w:r>
          </w:p>
        </w:tc>
        <w:tc>
          <w:tcPr>
            <w:tcW w:w="1275"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32D99C5C" w14:textId="43413A9C" w:rsidR="000A6B81" w:rsidRPr="00C036F6" w:rsidRDefault="00BD03C8" w:rsidP="001711FC">
            <w:pPr>
              <w:pStyle w:val="BodyText"/>
              <w:spacing w:before="0" w:after="0" w:line="240" w:lineRule="auto"/>
              <w:rPr>
                <w:lang w:val="sq-AL"/>
              </w:rPr>
            </w:pPr>
            <w:r>
              <w:rPr>
                <w:lang w:val="sq-AL"/>
              </w:rPr>
              <w:t xml:space="preserve">Kulturë shumëvjeçare </w:t>
            </w: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1503AE1" w14:textId="77777777" w:rsidR="000A6B81" w:rsidRPr="00C036F6" w:rsidRDefault="000A6B81" w:rsidP="001711FC">
            <w:pPr>
              <w:pStyle w:val="BodyText"/>
              <w:spacing w:before="0" w:after="0" w:line="240" w:lineRule="auto"/>
              <w:rPr>
                <w:lang w:val="sq-AL"/>
              </w:rPr>
            </w:pPr>
            <w:r w:rsidRPr="00C036F6">
              <w:rPr>
                <w:lang w:val="sq-AL"/>
              </w:rPr>
              <w:t>88</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DEFB230" w14:textId="77777777" w:rsidR="000A6B81" w:rsidRPr="00C036F6" w:rsidRDefault="000A6B81" w:rsidP="001711FC">
            <w:pPr>
              <w:pStyle w:val="BodyText"/>
              <w:spacing w:before="0" w:after="0" w:line="240" w:lineRule="auto"/>
              <w:rPr>
                <w:lang w:val="sq-AL"/>
              </w:rPr>
            </w:pPr>
            <w:r w:rsidRPr="00C036F6">
              <w:rPr>
                <w:lang w:val="sq-AL"/>
              </w:rPr>
              <w:t>380,189</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4F93BD38" w14:textId="77777777" w:rsidR="000A6B81" w:rsidRPr="00C036F6" w:rsidRDefault="000A6B81" w:rsidP="001711FC">
            <w:pPr>
              <w:pStyle w:val="BodyText"/>
              <w:spacing w:before="0" w:after="0" w:line="240" w:lineRule="auto"/>
              <w:rPr>
                <w:lang w:val="sq-AL"/>
              </w:rPr>
            </w:pPr>
            <w:r w:rsidRPr="00C036F6">
              <w:rPr>
                <w:lang w:val="sq-AL"/>
              </w:rPr>
              <w:t>4,320</w:t>
            </w:r>
          </w:p>
        </w:tc>
      </w:tr>
      <w:tr w:rsidR="0073022B" w:rsidRPr="00C036F6" w14:paraId="139D6673"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9C42508" w14:textId="481B3A00" w:rsidR="000A6B81" w:rsidRPr="00C036F6" w:rsidRDefault="00BD03C8" w:rsidP="001711FC">
            <w:pPr>
              <w:pStyle w:val="BodyText"/>
              <w:spacing w:before="0" w:after="0" w:line="240" w:lineRule="auto"/>
              <w:rPr>
                <w:sz w:val="20"/>
                <w:lang w:val="sq-AL"/>
              </w:rPr>
            </w:pPr>
            <w:r>
              <w:rPr>
                <w:lang w:val="sq-AL"/>
              </w:rPr>
              <w:t>Veshtë</w:t>
            </w:r>
            <w:r w:rsidR="0073022B">
              <w:rPr>
                <w:lang w:val="sq-AL"/>
              </w:rPr>
              <w:t xml:space="preserve"> </w:t>
            </w:r>
            <w:r w:rsidR="000A6B81" w:rsidRPr="00C036F6">
              <w:rPr>
                <w:lang w:val="sq-AL"/>
              </w:rPr>
              <w:t xml:space="preserve"> </w:t>
            </w:r>
          </w:p>
        </w:tc>
        <w:tc>
          <w:tcPr>
            <w:tcW w:w="1275" w:type="dxa"/>
            <w:vMerge/>
            <w:tcBorders>
              <w:left w:val="single" w:sz="4" w:space="0" w:color="AADC14"/>
              <w:right w:val="single" w:sz="4" w:space="0" w:color="AADC14"/>
            </w:tcBorders>
            <w:shd w:val="clear" w:color="000000" w:fill="FFFFFF"/>
            <w:tcMar>
              <w:top w:w="15" w:type="dxa"/>
              <w:left w:w="15" w:type="dxa"/>
              <w:bottom w:w="0" w:type="dxa"/>
              <w:right w:w="15" w:type="dxa"/>
            </w:tcMar>
            <w:vAlign w:val="center"/>
          </w:tcPr>
          <w:p w14:paraId="64CD738E" w14:textId="406B4E52"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38D6EBA6" w14:textId="77777777" w:rsidR="000A6B81" w:rsidRPr="00C036F6" w:rsidRDefault="000A6B81" w:rsidP="001711FC">
            <w:pPr>
              <w:pStyle w:val="BodyText"/>
              <w:spacing w:before="0" w:after="0" w:line="240" w:lineRule="auto"/>
              <w:rPr>
                <w:lang w:val="sq-AL"/>
              </w:rPr>
            </w:pPr>
            <w:r w:rsidRPr="00C036F6">
              <w:rPr>
                <w:lang w:val="sq-AL"/>
              </w:rPr>
              <w:t>3</w:t>
            </w:r>
          </w:p>
        </w:tc>
        <w:tc>
          <w:tcPr>
            <w:tcW w:w="1701"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281B09B6" w14:textId="77777777" w:rsidR="000A6B81" w:rsidRPr="00C036F6" w:rsidRDefault="000A6B81" w:rsidP="001711FC">
            <w:pPr>
              <w:pStyle w:val="BodyText"/>
              <w:spacing w:before="0" w:after="0" w:line="240" w:lineRule="auto"/>
              <w:rPr>
                <w:lang w:val="sq-AL"/>
              </w:rPr>
            </w:pPr>
            <w:r w:rsidRPr="00C036F6">
              <w:rPr>
                <w:lang w:val="sq-AL"/>
              </w:rPr>
              <w:t>11,670</w:t>
            </w:r>
          </w:p>
        </w:tc>
        <w:tc>
          <w:tcPr>
            <w:tcW w:w="283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30504CC1" w14:textId="77777777" w:rsidR="000A6B81" w:rsidRPr="00C036F6" w:rsidRDefault="000A6B81" w:rsidP="001711FC">
            <w:pPr>
              <w:pStyle w:val="BodyText"/>
              <w:spacing w:before="0" w:after="0" w:line="240" w:lineRule="auto"/>
              <w:rPr>
                <w:lang w:val="sq-AL"/>
              </w:rPr>
            </w:pPr>
            <w:r w:rsidRPr="00C036F6">
              <w:rPr>
                <w:lang w:val="sq-AL"/>
              </w:rPr>
              <w:t>3,890</w:t>
            </w:r>
          </w:p>
        </w:tc>
      </w:tr>
      <w:tr w:rsidR="0073022B" w:rsidRPr="00C036F6" w14:paraId="2268E258"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870178E" w14:textId="458AD8D3" w:rsidR="000A6B81" w:rsidRPr="00C036F6" w:rsidRDefault="0073022B" w:rsidP="001711FC">
            <w:pPr>
              <w:pStyle w:val="BodyText"/>
              <w:spacing w:before="0" w:after="0" w:line="240" w:lineRule="auto"/>
              <w:rPr>
                <w:sz w:val="20"/>
                <w:lang w:val="sq-AL"/>
              </w:rPr>
            </w:pPr>
            <w:r>
              <w:rPr>
                <w:lang w:val="sq-AL"/>
              </w:rPr>
              <w:t>Pemishte</w:t>
            </w:r>
            <w:r w:rsidR="000A6B81" w:rsidRPr="00C036F6">
              <w:rPr>
                <w:lang w:val="sq-AL"/>
              </w:rPr>
              <w:t xml:space="preserve"> </w:t>
            </w:r>
          </w:p>
        </w:tc>
        <w:tc>
          <w:tcPr>
            <w:tcW w:w="1275"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F446AE5" w14:textId="7FC9F554"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1EC59189" w14:textId="77777777" w:rsidR="000A6B81" w:rsidRPr="00C036F6" w:rsidRDefault="000A6B81" w:rsidP="001711FC">
            <w:pPr>
              <w:pStyle w:val="BodyText"/>
              <w:spacing w:before="0" w:after="0" w:line="240" w:lineRule="auto"/>
              <w:rPr>
                <w:lang w:val="sq-AL"/>
              </w:rPr>
            </w:pPr>
            <w:r w:rsidRPr="00C036F6">
              <w:rPr>
                <w:lang w:val="sq-AL"/>
              </w:rPr>
              <w:t>19</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C6CED0B" w14:textId="77777777" w:rsidR="000A6B81" w:rsidRPr="00C036F6" w:rsidRDefault="000A6B81" w:rsidP="001711FC">
            <w:pPr>
              <w:pStyle w:val="BodyText"/>
              <w:spacing w:before="0" w:after="0" w:line="240" w:lineRule="auto"/>
              <w:rPr>
                <w:lang w:val="sq-AL"/>
              </w:rPr>
            </w:pPr>
            <w:r w:rsidRPr="00C036F6">
              <w:rPr>
                <w:lang w:val="sq-AL"/>
              </w:rPr>
              <w:t>74,477</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9CE8249" w14:textId="77777777" w:rsidR="000A6B81" w:rsidRPr="00C036F6" w:rsidRDefault="000A6B81" w:rsidP="001711FC">
            <w:pPr>
              <w:pStyle w:val="BodyText"/>
              <w:spacing w:before="0" w:after="0" w:line="240" w:lineRule="auto"/>
              <w:rPr>
                <w:lang w:val="sq-AL"/>
              </w:rPr>
            </w:pPr>
            <w:r w:rsidRPr="00C036F6">
              <w:rPr>
                <w:lang w:val="sq-AL"/>
              </w:rPr>
              <w:t>3,920</w:t>
            </w:r>
          </w:p>
        </w:tc>
      </w:tr>
      <w:tr w:rsidR="00C4180D" w:rsidRPr="00C036F6" w14:paraId="60699286"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0264A3C3" w14:textId="71C463D0" w:rsidR="00C4180D" w:rsidRPr="00C036F6" w:rsidRDefault="0073022B" w:rsidP="001711FC">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69EB19B9" w14:textId="23B3410D" w:rsidR="00C4180D" w:rsidRPr="00C036F6" w:rsidRDefault="00C4180D" w:rsidP="001711FC">
            <w:pPr>
              <w:pStyle w:val="BodyText"/>
              <w:spacing w:before="0" w:after="0" w:line="240" w:lineRule="auto"/>
              <w:rPr>
                <w:lang w:val="sq-AL"/>
              </w:rPr>
            </w:pPr>
            <w:r w:rsidRPr="00C036F6">
              <w:rPr>
                <w:lang w:val="sq-AL"/>
              </w:rPr>
              <w:t>110</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B46BCA6" w14:textId="2BECD445" w:rsidR="00C4180D" w:rsidRPr="00C036F6" w:rsidRDefault="00C4180D" w:rsidP="001711FC">
            <w:pPr>
              <w:pStyle w:val="BodyText"/>
              <w:spacing w:before="0" w:after="0" w:line="240" w:lineRule="auto"/>
              <w:rPr>
                <w:szCs w:val="22"/>
                <w:lang w:val="sq-AL"/>
              </w:rPr>
            </w:pPr>
            <w:r w:rsidRPr="00C036F6">
              <w:rPr>
                <w:lang w:val="sq-AL"/>
              </w:rPr>
              <w:t>466,336</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63C03978" w14:textId="1B7E196D" w:rsidR="00C4180D" w:rsidRPr="00C036F6" w:rsidRDefault="00AD30F6" w:rsidP="001711FC">
            <w:pPr>
              <w:pStyle w:val="BodyText"/>
              <w:spacing w:before="0" w:after="0" w:line="240" w:lineRule="auto"/>
              <w:rPr>
                <w:lang w:val="sq-AL"/>
              </w:rPr>
            </w:pPr>
            <w:r w:rsidRPr="00C036F6">
              <w:rPr>
                <w:lang w:val="sq-AL"/>
              </w:rPr>
              <w:t>1,840</w:t>
            </w:r>
          </w:p>
        </w:tc>
      </w:tr>
      <w:tr w:rsidR="0073022B" w:rsidRPr="00C036F6" w14:paraId="37457454"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11941DD" w14:textId="3581AF4B" w:rsidR="000A6B81" w:rsidRPr="00C036F6" w:rsidRDefault="0073022B" w:rsidP="001711FC">
            <w:pPr>
              <w:pStyle w:val="BodyText"/>
              <w:spacing w:before="0" w:after="0" w:line="240" w:lineRule="auto"/>
              <w:rPr>
                <w:sz w:val="20"/>
                <w:lang w:val="sq-AL"/>
              </w:rPr>
            </w:pPr>
            <w:r>
              <w:rPr>
                <w:lang w:val="sq-AL"/>
              </w:rPr>
              <w:t>Kop</w:t>
            </w:r>
            <w:r w:rsidR="00952125">
              <w:rPr>
                <w:lang w:val="sq-AL"/>
              </w:rPr>
              <w:t>ë</w:t>
            </w:r>
            <w:r>
              <w:rPr>
                <w:lang w:val="sq-AL"/>
              </w:rPr>
              <w:t>sht</w:t>
            </w:r>
          </w:p>
        </w:tc>
        <w:tc>
          <w:tcPr>
            <w:tcW w:w="1275"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21009A12" w14:textId="3A7AF888" w:rsidR="000A6B81" w:rsidRPr="00C036F6" w:rsidRDefault="00BD03C8" w:rsidP="001711FC">
            <w:pPr>
              <w:pStyle w:val="BodyText"/>
              <w:spacing w:before="0" w:after="0" w:line="240" w:lineRule="auto"/>
              <w:rPr>
                <w:lang w:val="sq-AL"/>
              </w:rPr>
            </w:pPr>
            <w:r>
              <w:rPr>
                <w:lang w:val="sq-AL"/>
              </w:rPr>
              <w:t xml:space="preserve">Të tjera </w:t>
            </w: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2F2375C3" w14:textId="77777777" w:rsidR="000A6B81" w:rsidRPr="00C036F6" w:rsidRDefault="000A6B81" w:rsidP="001711FC">
            <w:pPr>
              <w:pStyle w:val="BodyText"/>
              <w:spacing w:before="0" w:after="0" w:line="240" w:lineRule="auto"/>
              <w:rPr>
                <w:lang w:val="sq-AL"/>
              </w:rPr>
            </w:pPr>
            <w:r w:rsidRPr="00C036F6">
              <w:rPr>
                <w:lang w:val="sq-AL"/>
              </w:rPr>
              <w:t>17</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E698FC7" w14:textId="77777777" w:rsidR="000A6B81" w:rsidRPr="00C036F6" w:rsidRDefault="000A6B81" w:rsidP="001711FC">
            <w:pPr>
              <w:pStyle w:val="BodyText"/>
              <w:spacing w:before="0" w:after="0" w:line="240" w:lineRule="auto"/>
              <w:rPr>
                <w:lang w:val="sq-AL"/>
              </w:rPr>
            </w:pPr>
            <w:r w:rsidRPr="00C036F6">
              <w:rPr>
                <w:lang w:val="sq-AL"/>
              </w:rPr>
              <w:t>5,178</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32BDD29C" w14:textId="77777777" w:rsidR="000A6B81" w:rsidRPr="00C036F6" w:rsidRDefault="000A6B81" w:rsidP="001711FC">
            <w:pPr>
              <w:pStyle w:val="BodyText"/>
              <w:spacing w:before="0" w:after="0" w:line="240" w:lineRule="auto"/>
              <w:rPr>
                <w:lang w:val="sq-AL"/>
              </w:rPr>
            </w:pPr>
            <w:r w:rsidRPr="00C036F6">
              <w:rPr>
                <w:lang w:val="sq-AL"/>
              </w:rPr>
              <w:t>305</w:t>
            </w:r>
          </w:p>
        </w:tc>
      </w:tr>
      <w:tr w:rsidR="0073022B" w:rsidRPr="00C036F6" w14:paraId="616701C4"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E8C8331" w14:textId="57A78684" w:rsidR="000A6B81" w:rsidRPr="00C036F6" w:rsidRDefault="0073022B" w:rsidP="001711FC">
            <w:pPr>
              <w:pStyle w:val="BodyText"/>
              <w:spacing w:before="0" w:after="0" w:line="240" w:lineRule="auto"/>
              <w:rPr>
                <w:sz w:val="20"/>
                <w:lang w:val="sq-AL"/>
              </w:rPr>
            </w:pPr>
            <w:r>
              <w:rPr>
                <w:lang w:val="sq-AL"/>
              </w:rPr>
              <w:t>Fush</w:t>
            </w:r>
            <w:r w:rsidR="00952125">
              <w:rPr>
                <w:lang w:val="sq-AL"/>
              </w:rPr>
              <w:t>ë</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6F91F658" w14:textId="63260730"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4DA47E70" w14:textId="77777777" w:rsidR="000A6B81" w:rsidRPr="00C036F6" w:rsidRDefault="000A6B81" w:rsidP="001711FC">
            <w:pPr>
              <w:pStyle w:val="BodyText"/>
              <w:spacing w:before="0" w:after="0" w:line="240" w:lineRule="auto"/>
              <w:rPr>
                <w:lang w:val="sq-AL"/>
              </w:rPr>
            </w:pPr>
            <w:r w:rsidRPr="00C036F6">
              <w:rPr>
                <w:lang w:val="sq-AL"/>
              </w:rPr>
              <w:t>18</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A935AE4" w14:textId="77777777" w:rsidR="000A6B81" w:rsidRPr="00C036F6" w:rsidRDefault="000A6B81" w:rsidP="001711FC">
            <w:pPr>
              <w:pStyle w:val="BodyText"/>
              <w:spacing w:before="0" w:after="0" w:line="240" w:lineRule="auto"/>
              <w:rPr>
                <w:lang w:val="sq-AL"/>
              </w:rPr>
            </w:pPr>
            <w:r w:rsidRPr="00C036F6">
              <w:rPr>
                <w:lang w:val="sq-AL"/>
              </w:rPr>
              <w:t>106,194</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4212AC41" w14:textId="77777777" w:rsidR="000A6B81" w:rsidRPr="00C036F6" w:rsidRDefault="000A6B81" w:rsidP="001711FC">
            <w:pPr>
              <w:pStyle w:val="BodyText"/>
              <w:spacing w:before="0" w:after="0" w:line="240" w:lineRule="auto"/>
              <w:rPr>
                <w:lang w:val="sq-AL"/>
              </w:rPr>
            </w:pPr>
            <w:r w:rsidRPr="00C036F6">
              <w:rPr>
                <w:lang w:val="sq-AL"/>
              </w:rPr>
              <w:t>5,900</w:t>
            </w:r>
          </w:p>
        </w:tc>
      </w:tr>
      <w:tr w:rsidR="0073022B" w:rsidRPr="00C036F6" w14:paraId="02D50A20"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7BBB955" w14:textId="0DB539B4" w:rsidR="000A6B81" w:rsidRPr="00C036F6" w:rsidRDefault="0073022B" w:rsidP="001711FC">
            <w:pPr>
              <w:pStyle w:val="BodyText"/>
              <w:spacing w:before="0" w:after="0" w:line="240" w:lineRule="auto"/>
              <w:rPr>
                <w:sz w:val="20"/>
                <w:lang w:val="sq-AL"/>
              </w:rPr>
            </w:pPr>
            <w:r>
              <w:rPr>
                <w:lang w:val="sq-AL"/>
              </w:rPr>
              <w:t>Shkurre</w:t>
            </w:r>
          </w:p>
        </w:tc>
        <w:tc>
          <w:tcPr>
            <w:tcW w:w="1275"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07C1D8C2" w14:textId="419D089F"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32A54D04" w14:textId="77777777" w:rsidR="000A6B81" w:rsidRPr="00C036F6" w:rsidRDefault="000A6B81" w:rsidP="001711FC">
            <w:pPr>
              <w:pStyle w:val="BodyText"/>
              <w:spacing w:before="0" w:after="0" w:line="240" w:lineRule="auto"/>
              <w:rPr>
                <w:lang w:val="sq-AL"/>
              </w:rPr>
            </w:pPr>
            <w:r w:rsidRPr="00C036F6">
              <w:rPr>
                <w:lang w:val="sq-AL"/>
              </w:rPr>
              <w:t>110</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A885152" w14:textId="77777777" w:rsidR="000A6B81" w:rsidRPr="00C036F6" w:rsidRDefault="000A6B81" w:rsidP="001711FC">
            <w:pPr>
              <w:pStyle w:val="BodyText"/>
              <w:spacing w:before="0" w:after="0" w:line="240" w:lineRule="auto"/>
              <w:rPr>
                <w:lang w:val="sq-AL"/>
              </w:rPr>
            </w:pPr>
            <w:r w:rsidRPr="00C036F6">
              <w:rPr>
                <w:lang w:val="sq-AL"/>
              </w:rPr>
              <w:t>99,504</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2AA4797A" w14:textId="77777777" w:rsidR="000A6B81" w:rsidRPr="00C036F6" w:rsidRDefault="000A6B81" w:rsidP="001711FC">
            <w:pPr>
              <w:pStyle w:val="BodyText"/>
              <w:spacing w:before="0" w:after="0" w:line="240" w:lineRule="auto"/>
              <w:rPr>
                <w:lang w:val="sq-AL"/>
              </w:rPr>
            </w:pPr>
            <w:r w:rsidRPr="00C036F6">
              <w:rPr>
                <w:lang w:val="sq-AL"/>
              </w:rPr>
              <w:t>905</w:t>
            </w:r>
          </w:p>
        </w:tc>
      </w:tr>
      <w:tr w:rsidR="0073022B" w:rsidRPr="00C036F6" w14:paraId="199CA6ED" w14:textId="77777777" w:rsidTr="00457D38">
        <w:trPr>
          <w:trHeight w:val="300"/>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1F22812" w14:textId="6A07DE1A" w:rsidR="000A6B81" w:rsidRPr="00C036F6" w:rsidRDefault="0073022B" w:rsidP="001711FC">
            <w:pPr>
              <w:pStyle w:val="BodyText"/>
              <w:spacing w:before="0" w:after="0" w:line="240" w:lineRule="auto"/>
              <w:rPr>
                <w:b/>
                <w:color w:val="FFFFFF" w:themeColor="background1"/>
                <w:sz w:val="20"/>
                <w:lang w:val="sq-AL"/>
              </w:rPr>
            </w:pPr>
            <w:r>
              <w:rPr>
                <w:lang w:val="sq-AL"/>
              </w:rPr>
              <w:t>Oborr</w:t>
            </w:r>
          </w:p>
        </w:tc>
        <w:tc>
          <w:tcPr>
            <w:tcW w:w="1275"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1F80819" w14:textId="588B2227" w:rsidR="000A6B81" w:rsidRPr="00C036F6" w:rsidRDefault="000A6B81" w:rsidP="001711FC">
            <w:pPr>
              <w:pStyle w:val="BodyText"/>
              <w:spacing w:before="0" w:after="0" w:line="240" w:lineRule="auto"/>
              <w:rPr>
                <w:lang w:val="sq-AL"/>
              </w:rPr>
            </w:pPr>
          </w:p>
        </w:tc>
        <w:tc>
          <w:tcPr>
            <w:tcW w:w="1701" w:type="dxa"/>
            <w:tcBorders>
              <w:top w:val="single" w:sz="4" w:space="0" w:color="AADC14"/>
              <w:left w:val="single" w:sz="4" w:space="0" w:color="AADC14"/>
              <w:bottom w:val="single" w:sz="4" w:space="0" w:color="AADC14"/>
              <w:right w:val="single" w:sz="4" w:space="0" w:color="AADC14"/>
            </w:tcBorders>
            <w:shd w:val="clear" w:color="auto" w:fill="auto"/>
            <w:vAlign w:val="center"/>
          </w:tcPr>
          <w:p w14:paraId="235B4B20" w14:textId="77777777" w:rsidR="000A6B81" w:rsidRPr="00C036F6" w:rsidDel="00FA3358" w:rsidRDefault="000A6B81" w:rsidP="001711FC">
            <w:pPr>
              <w:pStyle w:val="BodyText"/>
              <w:spacing w:before="0" w:after="0" w:line="240" w:lineRule="auto"/>
              <w:rPr>
                <w:b/>
                <w:color w:val="FFFFFF" w:themeColor="background1"/>
                <w:lang w:val="sq-AL"/>
              </w:rPr>
            </w:pPr>
            <w:r w:rsidRPr="00C036F6">
              <w:rPr>
                <w:lang w:val="sq-AL"/>
              </w:rPr>
              <w:t>66</w:t>
            </w:r>
          </w:p>
        </w:tc>
        <w:tc>
          <w:tcPr>
            <w:tcW w:w="1701"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05DCC45" w14:textId="77777777" w:rsidR="000A6B81" w:rsidRPr="00C036F6" w:rsidRDefault="000A6B81" w:rsidP="001711FC">
            <w:pPr>
              <w:pStyle w:val="BodyText"/>
              <w:spacing w:before="0" w:after="0" w:line="240" w:lineRule="auto"/>
              <w:rPr>
                <w:b/>
                <w:color w:val="FFFFFF" w:themeColor="background1"/>
                <w:lang w:val="sq-AL"/>
              </w:rPr>
            </w:pPr>
            <w:r w:rsidRPr="00C036F6">
              <w:rPr>
                <w:lang w:val="sq-AL"/>
              </w:rPr>
              <w:t>33,249</w:t>
            </w:r>
          </w:p>
        </w:tc>
        <w:tc>
          <w:tcPr>
            <w:tcW w:w="283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29721BAE" w14:textId="77777777" w:rsidR="000A6B81" w:rsidRPr="00C036F6" w:rsidRDefault="000A6B81" w:rsidP="001711FC">
            <w:pPr>
              <w:pStyle w:val="BodyText"/>
              <w:spacing w:before="0" w:after="0" w:line="240" w:lineRule="auto"/>
              <w:rPr>
                <w:b/>
                <w:color w:val="FFFFFF" w:themeColor="background1"/>
                <w:lang w:val="sq-AL"/>
              </w:rPr>
            </w:pPr>
            <w:r w:rsidRPr="00C036F6">
              <w:rPr>
                <w:lang w:val="sq-AL"/>
              </w:rPr>
              <w:t>504</w:t>
            </w:r>
          </w:p>
        </w:tc>
      </w:tr>
      <w:tr w:rsidR="00C4180D" w:rsidRPr="00C036F6" w14:paraId="5AA627F9" w14:textId="77777777" w:rsidTr="00457D38">
        <w:trPr>
          <w:trHeight w:val="300"/>
        </w:trPr>
        <w:tc>
          <w:tcPr>
            <w:tcW w:w="3119"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D6DBD47" w14:textId="4C4D2348" w:rsidR="00C4180D" w:rsidRPr="00C036F6" w:rsidRDefault="0073022B" w:rsidP="001711FC">
            <w:pPr>
              <w:pStyle w:val="BodyText"/>
              <w:spacing w:before="0" w:after="0" w:line="240" w:lineRule="auto"/>
              <w:rPr>
                <w:lang w:val="sq-AL"/>
              </w:rPr>
            </w:pPr>
            <w:r>
              <w:rPr>
                <w:lang w:val="sq-AL"/>
              </w:rPr>
              <w:t>N</w:t>
            </w:r>
            <w:r w:rsidR="00952125">
              <w:rPr>
                <w:lang w:val="sq-AL"/>
              </w:rPr>
              <w:t>ë</w:t>
            </w:r>
            <w:r>
              <w:rPr>
                <w:lang w:val="sq-AL"/>
              </w:rPr>
              <w:t>n-totali</w:t>
            </w:r>
          </w:p>
        </w:tc>
        <w:tc>
          <w:tcPr>
            <w:tcW w:w="1701"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76034E44" w14:textId="3B7D12BF" w:rsidR="00C4180D" w:rsidRPr="00C036F6" w:rsidRDefault="00C4180D" w:rsidP="001711FC">
            <w:pPr>
              <w:pStyle w:val="BodyText"/>
              <w:spacing w:before="0" w:after="0" w:line="240" w:lineRule="auto"/>
              <w:rPr>
                <w:lang w:val="sq-AL"/>
              </w:rPr>
            </w:pPr>
            <w:r w:rsidRPr="00C036F6">
              <w:rPr>
                <w:lang w:val="sq-AL"/>
              </w:rPr>
              <w:t>211</w:t>
            </w:r>
          </w:p>
        </w:tc>
        <w:tc>
          <w:tcPr>
            <w:tcW w:w="1701"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77DE821B" w14:textId="3104EF34" w:rsidR="00C4180D" w:rsidRPr="00C036F6" w:rsidRDefault="00C4180D" w:rsidP="001711FC">
            <w:pPr>
              <w:pStyle w:val="BodyText"/>
              <w:spacing w:before="0" w:after="0" w:line="240" w:lineRule="auto"/>
              <w:rPr>
                <w:szCs w:val="22"/>
                <w:lang w:val="sq-AL"/>
              </w:rPr>
            </w:pPr>
            <w:r w:rsidRPr="00C036F6">
              <w:rPr>
                <w:lang w:val="sq-AL"/>
              </w:rPr>
              <w:t>244,125</w:t>
            </w:r>
          </w:p>
        </w:tc>
        <w:tc>
          <w:tcPr>
            <w:tcW w:w="283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E324C4E" w14:textId="55F6B68C" w:rsidR="00C4180D" w:rsidRPr="00C036F6" w:rsidRDefault="00AD30F6" w:rsidP="001711FC">
            <w:pPr>
              <w:pStyle w:val="BodyText"/>
              <w:spacing w:before="0" w:after="0" w:line="240" w:lineRule="auto"/>
              <w:rPr>
                <w:lang w:val="sq-AL"/>
              </w:rPr>
            </w:pPr>
            <w:r w:rsidRPr="00C036F6">
              <w:rPr>
                <w:lang w:val="sq-AL"/>
              </w:rPr>
              <w:t>1,160</w:t>
            </w:r>
          </w:p>
        </w:tc>
      </w:tr>
    </w:tbl>
    <w:p w14:paraId="731B28EC" w14:textId="1C25356A" w:rsidR="00DB19D4" w:rsidRPr="00C036F6" w:rsidRDefault="00DB19D4">
      <w:pPr>
        <w:spacing w:after="160" w:line="259" w:lineRule="auto"/>
        <w:rPr>
          <w:rFonts w:asciiTheme="minorHAnsi" w:hAnsiTheme="minorHAnsi" w:cstheme="minorHAnsi"/>
          <w:sz w:val="22"/>
          <w:szCs w:val="22"/>
          <w:lang w:val="sq-AL" w:eastAsia="en-US"/>
        </w:rPr>
      </w:pPr>
    </w:p>
    <w:p w14:paraId="5A7ED7F5" w14:textId="77777777" w:rsidR="001711FC" w:rsidRPr="00C036F6" w:rsidRDefault="001711FC">
      <w:pPr>
        <w:spacing w:after="160" w:line="259" w:lineRule="auto"/>
        <w:rPr>
          <w:rFonts w:asciiTheme="minorHAnsi" w:hAnsiTheme="minorHAnsi" w:cstheme="minorHAnsi"/>
          <w:sz w:val="22"/>
          <w:szCs w:val="22"/>
          <w:lang w:val="sq-AL" w:eastAsia="en-US"/>
        </w:rPr>
      </w:pPr>
    </w:p>
    <w:p w14:paraId="75D4C1E6" w14:textId="71D51C5E" w:rsidR="00293751" w:rsidRPr="00C036F6" w:rsidRDefault="0073022B" w:rsidP="004819B0">
      <w:pPr>
        <w:pStyle w:val="Heading3"/>
        <w:rPr>
          <w:rStyle w:val="BodyTextChar"/>
          <w:rFonts w:eastAsiaTheme="majorEastAsia" w:cstheme="majorBidi"/>
          <w:sz w:val="28"/>
          <w:szCs w:val="24"/>
          <w:lang w:val="sq-AL"/>
        </w:rPr>
      </w:pPr>
      <w:bookmarkStart w:id="65" w:name="_Toc26782424"/>
      <w:r>
        <w:rPr>
          <w:rStyle w:val="BodyTextChar"/>
          <w:rFonts w:eastAsiaTheme="majorEastAsia" w:cstheme="majorBidi"/>
          <w:sz w:val="28"/>
          <w:szCs w:val="24"/>
          <w:lang w:val="sq-AL"/>
        </w:rPr>
        <w:t>P</w:t>
      </w:r>
      <w:r w:rsidR="00952125">
        <w:rPr>
          <w:rStyle w:val="BodyTextChar"/>
          <w:rFonts w:eastAsiaTheme="majorEastAsia" w:cstheme="majorBidi"/>
          <w:sz w:val="28"/>
          <w:szCs w:val="24"/>
          <w:lang w:val="sq-AL"/>
        </w:rPr>
        <w:t>ë</w:t>
      </w:r>
      <w:r>
        <w:rPr>
          <w:rStyle w:val="BodyTextChar"/>
          <w:rFonts w:eastAsiaTheme="majorEastAsia" w:cstheme="majorBidi"/>
          <w:sz w:val="28"/>
          <w:szCs w:val="24"/>
          <w:lang w:val="sq-AL"/>
        </w:rPr>
        <w:t>rdorues informal</w:t>
      </w:r>
      <w:r w:rsidR="00952125">
        <w:rPr>
          <w:rStyle w:val="BodyTextChar"/>
          <w:rFonts w:eastAsiaTheme="majorEastAsia" w:cstheme="majorBidi"/>
          <w:sz w:val="28"/>
          <w:szCs w:val="24"/>
          <w:lang w:val="sq-AL"/>
        </w:rPr>
        <w:t>ë</w:t>
      </w:r>
      <w:r>
        <w:rPr>
          <w:rStyle w:val="BodyTextChar"/>
          <w:rFonts w:eastAsiaTheme="majorEastAsia" w:cstheme="majorBidi"/>
          <w:sz w:val="28"/>
          <w:szCs w:val="24"/>
          <w:lang w:val="sq-AL"/>
        </w:rPr>
        <w:t xml:space="preserve"> t</w:t>
      </w:r>
      <w:r w:rsidR="00952125">
        <w:rPr>
          <w:rStyle w:val="BodyTextChar"/>
          <w:rFonts w:eastAsiaTheme="majorEastAsia" w:cstheme="majorBidi"/>
          <w:sz w:val="28"/>
          <w:szCs w:val="24"/>
          <w:lang w:val="sq-AL"/>
        </w:rPr>
        <w:t>ë</w:t>
      </w:r>
      <w:r>
        <w:rPr>
          <w:rStyle w:val="BodyTextChar"/>
          <w:rFonts w:eastAsiaTheme="majorEastAsia" w:cstheme="majorBidi"/>
          <w:sz w:val="28"/>
          <w:szCs w:val="24"/>
          <w:lang w:val="sq-AL"/>
        </w:rPr>
        <w:t xml:space="preserve"> prekur</w:t>
      </w:r>
      <w:bookmarkEnd w:id="65"/>
      <w:r>
        <w:rPr>
          <w:rStyle w:val="BodyTextChar"/>
          <w:rFonts w:eastAsiaTheme="majorEastAsia" w:cstheme="majorBidi"/>
          <w:sz w:val="28"/>
          <w:szCs w:val="24"/>
          <w:lang w:val="sq-AL"/>
        </w:rPr>
        <w:t xml:space="preserve"> </w:t>
      </w:r>
    </w:p>
    <w:p w14:paraId="03DAB97F" w14:textId="36835F6F" w:rsidR="00AD50BF" w:rsidRPr="00C036F6" w:rsidRDefault="00BD03C8" w:rsidP="00AD50BF">
      <w:pPr>
        <w:pStyle w:val="BodyText"/>
        <w:rPr>
          <w:lang w:val="sq-AL"/>
        </w:rPr>
      </w:pPr>
      <w:r>
        <w:rPr>
          <w:lang w:val="sq-AL"/>
        </w:rPr>
        <w:t>A</w:t>
      </w:r>
      <w:r w:rsidR="0073022B">
        <w:rPr>
          <w:lang w:val="sq-AL"/>
        </w:rPr>
        <w:t xml:space="preserve">nketimet </w:t>
      </w:r>
      <w:r w:rsidR="00AD50BF" w:rsidRPr="00C036F6">
        <w:rPr>
          <w:lang w:val="sq-AL"/>
        </w:rPr>
        <w:t xml:space="preserve">sociale </w:t>
      </w:r>
      <w:r w:rsidR="0073022B" w:rsidRPr="00C036F6">
        <w:rPr>
          <w:lang w:val="sq-AL"/>
        </w:rPr>
        <w:t xml:space="preserve">shtesë </w:t>
      </w:r>
      <w:r w:rsidR="00AD50BF" w:rsidRPr="00C036F6">
        <w:rPr>
          <w:lang w:val="sq-AL"/>
        </w:rPr>
        <w:t xml:space="preserve">në terren të </w:t>
      </w:r>
      <w:r>
        <w:rPr>
          <w:lang w:val="sq-AL"/>
        </w:rPr>
        <w:t xml:space="preserve">zbatuara </w:t>
      </w:r>
      <w:r w:rsidR="00AD50BF" w:rsidRPr="00C036F6">
        <w:rPr>
          <w:lang w:val="sq-AL"/>
        </w:rPr>
        <w:t xml:space="preserve">nga </w:t>
      </w:r>
      <w:r w:rsidR="0073022B">
        <w:rPr>
          <w:lang w:val="sq-AL"/>
        </w:rPr>
        <w:t>Nj</w:t>
      </w:r>
      <w:r>
        <w:rPr>
          <w:lang w:val="sq-AL"/>
        </w:rPr>
        <w:t>Z</w:t>
      </w:r>
      <w:r w:rsidR="0073022B">
        <w:rPr>
          <w:lang w:val="sq-AL"/>
        </w:rPr>
        <w:t xml:space="preserve">P </w:t>
      </w:r>
      <w:r w:rsidR="00AD50BF" w:rsidRPr="00C036F6">
        <w:rPr>
          <w:lang w:val="sq-AL"/>
        </w:rPr>
        <w:t xml:space="preserve">dhe IPF6 në verën </w:t>
      </w:r>
      <w:r w:rsidR="0073022B">
        <w:rPr>
          <w:lang w:val="sq-AL"/>
        </w:rPr>
        <w:t xml:space="preserve">e vitit </w:t>
      </w:r>
      <w:r w:rsidR="00AD50BF" w:rsidRPr="00C036F6">
        <w:rPr>
          <w:lang w:val="sq-AL"/>
        </w:rPr>
        <w:t xml:space="preserve">2019 arritën të identifikojnë </w:t>
      </w:r>
      <w:r w:rsidR="00AD50BF" w:rsidRPr="0073022B">
        <w:rPr>
          <w:b/>
          <w:lang w:val="sq-AL"/>
        </w:rPr>
        <w:t>50</w:t>
      </w:r>
      <w:r w:rsidR="00AD50BF" w:rsidRPr="00C036F6">
        <w:rPr>
          <w:lang w:val="sq-AL"/>
        </w:rPr>
        <w:t xml:space="preserve"> </w:t>
      </w:r>
      <w:r w:rsidR="00AD50BF" w:rsidRPr="0073022B">
        <w:rPr>
          <w:b/>
          <w:lang w:val="sq-AL"/>
        </w:rPr>
        <w:t xml:space="preserve">përdorues informalë, </w:t>
      </w:r>
      <w:r w:rsidR="0073022B" w:rsidRPr="0073022B">
        <w:rPr>
          <w:b/>
          <w:lang w:val="sq-AL"/>
        </w:rPr>
        <w:t>q</w:t>
      </w:r>
      <w:r w:rsidR="00952125">
        <w:rPr>
          <w:b/>
          <w:lang w:val="sq-AL"/>
        </w:rPr>
        <w:t>ë</w:t>
      </w:r>
      <w:r w:rsidR="0073022B" w:rsidRPr="0073022B">
        <w:rPr>
          <w:b/>
          <w:lang w:val="sq-AL"/>
        </w:rPr>
        <w:t xml:space="preserve"> </w:t>
      </w:r>
      <w:r w:rsidR="00AD50BF" w:rsidRPr="0073022B">
        <w:rPr>
          <w:b/>
          <w:lang w:val="sq-AL"/>
        </w:rPr>
        <w:t>përdor</w:t>
      </w:r>
      <w:r w:rsidR="0073022B" w:rsidRPr="0073022B">
        <w:rPr>
          <w:b/>
          <w:lang w:val="sq-AL"/>
        </w:rPr>
        <w:t xml:space="preserve">in </w:t>
      </w:r>
      <w:r w:rsidR="00AD50BF" w:rsidRPr="0073022B">
        <w:rPr>
          <w:b/>
          <w:lang w:val="sq-AL"/>
        </w:rPr>
        <w:t>gjithsej rreth 100 parcela të përdorim</w:t>
      </w:r>
      <w:r w:rsidR="0073022B" w:rsidRPr="0073022B">
        <w:rPr>
          <w:b/>
          <w:lang w:val="sq-AL"/>
        </w:rPr>
        <w:t xml:space="preserve">eve </w:t>
      </w:r>
      <w:r w:rsidR="00AD50BF" w:rsidRPr="0073022B">
        <w:rPr>
          <w:b/>
          <w:lang w:val="sq-AL"/>
        </w:rPr>
        <w:t>të ndrysh</w:t>
      </w:r>
      <w:r w:rsidR="0073022B" w:rsidRPr="0073022B">
        <w:rPr>
          <w:b/>
          <w:lang w:val="sq-AL"/>
        </w:rPr>
        <w:t>me</w:t>
      </w:r>
      <w:r w:rsidR="00AD50BF" w:rsidRPr="0073022B">
        <w:rPr>
          <w:b/>
          <w:lang w:val="sq-AL"/>
        </w:rPr>
        <w:t>.</w:t>
      </w:r>
      <w:r w:rsidR="00AD50BF" w:rsidRPr="00C036F6">
        <w:rPr>
          <w:lang w:val="sq-AL"/>
        </w:rPr>
        <w:t xml:space="preserve"> Të gjithë ata janë ose qiramarrës që kultivojnë tokën e një personi tjetër në bazë të një marrëveshje verbale ose situat</w:t>
      </w:r>
      <w:r w:rsidR="0073022B">
        <w:rPr>
          <w:lang w:val="sq-AL"/>
        </w:rPr>
        <w:t>e</w:t>
      </w:r>
      <w:r w:rsidR="00AD50BF" w:rsidRPr="00C036F6">
        <w:rPr>
          <w:lang w:val="sq-AL"/>
        </w:rPr>
        <w:t xml:space="preserve"> </w:t>
      </w:r>
      <w:r w:rsidR="0073022B">
        <w:rPr>
          <w:lang w:val="sq-AL"/>
        </w:rPr>
        <w:t xml:space="preserve">ku kalimi </w:t>
      </w:r>
      <w:r w:rsidR="00AD50BF" w:rsidRPr="00C036F6">
        <w:rPr>
          <w:lang w:val="sq-AL"/>
        </w:rPr>
        <w:t>i parcelës përkatëse midis anëtarëve të familjes nuk është përpunuar zyrtarisht.</w:t>
      </w:r>
    </w:p>
    <w:p w14:paraId="2FDF0BDF" w14:textId="5AA13C09" w:rsidR="007131C0" w:rsidRPr="00C036F6" w:rsidRDefault="0073022B" w:rsidP="0073022B">
      <w:pPr>
        <w:pStyle w:val="BodyText"/>
        <w:rPr>
          <w:lang w:val="sq-AL"/>
        </w:rPr>
      </w:pPr>
      <w:r>
        <w:rPr>
          <w:lang w:val="sq-AL"/>
        </w:rPr>
        <w:t>Nj</w:t>
      </w:r>
      <w:r w:rsidR="00BD03C8">
        <w:rPr>
          <w:lang w:val="sq-AL"/>
        </w:rPr>
        <w:t>Z</w:t>
      </w:r>
      <w:r>
        <w:rPr>
          <w:lang w:val="sq-AL"/>
        </w:rPr>
        <w:t xml:space="preserve">P </w:t>
      </w:r>
      <w:r w:rsidR="00AD50BF" w:rsidRPr="00C036F6">
        <w:rPr>
          <w:lang w:val="sq-AL"/>
        </w:rPr>
        <w:t>informoi IPF6</w:t>
      </w:r>
      <w:r w:rsidR="00BD03C8">
        <w:rPr>
          <w:lang w:val="sq-AL"/>
        </w:rPr>
        <w:t>-në</w:t>
      </w:r>
      <w:r w:rsidR="00AD50BF" w:rsidRPr="00C036F6">
        <w:rPr>
          <w:lang w:val="sq-AL"/>
        </w:rPr>
        <w:t xml:space="preserve"> se </w:t>
      </w:r>
      <w:r>
        <w:rPr>
          <w:lang w:val="sq-AL"/>
        </w:rPr>
        <w:t xml:space="preserve">nuk </w:t>
      </w:r>
      <w:r w:rsidR="00952125">
        <w:rPr>
          <w:lang w:val="sq-AL"/>
        </w:rPr>
        <w:t>ë</w:t>
      </w:r>
      <w:r>
        <w:rPr>
          <w:lang w:val="sq-AL"/>
        </w:rPr>
        <w:t>sht</w:t>
      </w:r>
      <w:r w:rsidR="00952125">
        <w:rPr>
          <w:lang w:val="sq-AL"/>
        </w:rPr>
        <w:t>ë</w:t>
      </w:r>
      <w:r>
        <w:rPr>
          <w:lang w:val="sq-AL"/>
        </w:rPr>
        <w:t xml:space="preserve"> identifikuar </w:t>
      </w:r>
      <w:r w:rsidR="00AD50BF" w:rsidRPr="00C036F6">
        <w:rPr>
          <w:lang w:val="sq-AL"/>
        </w:rPr>
        <w:t>asnjë kategori tjetër e përdorues</w:t>
      </w:r>
      <w:r>
        <w:rPr>
          <w:lang w:val="sq-AL"/>
        </w:rPr>
        <w:t xml:space="preserve">ve </w:t>
      </w:r>
      <w:r w:rsidR="00AD50BF" w:rsidRPr="00C036F6">
        <w:rPr>
          <w:lang w:val="sq-AL"/>
        </w:rPr>
        <w:t>joformal</w:t>
      </w:r>
      <w:r w:rsidR="00952125">
        <w:rPr>
          <w:lang w:val="sq-AL"/>
        </w:rPr>
        <w:t>ë</w:t>
      </w:r>
      <w:r w:rsidR="00AD50BF" w:rsidRPr="00C036F6">
        <w:rPr>
          <w:lang w:val="sq-AL"/>
        </w:rPr>
        <w:t xml:space="preserve"> të prekur nga projekti</w:t>
      </w:r>
      <w:r>
        <w:rPr>
          <w:lang w:val="sq-AL"/>
        </w:rPr>
        <w:t>.</w:t>
      </w:r>
      <w:r w:rsidR="00AD50BF" w:rsidRPr="00C036F6">
        <w:rPr>
          <w:lang w:val="sq-AL"/>
        </w:rPr>
        <w:t xml:space="preserve"> </w:t>
      </w:r>
    </w:p>
    <w:p w14:paraId="60B2C8C0" w14:textId="77777777" w:rsidR="004C190C" w:rsidRPr="00C036F6" w:rsidRDefault="00A44C7A" w:rsidP="004C190C">
      <w:pPr>
        <w:jc w:val="center"/>
        <w:rPr>
          <w:rFonts w:asciiTheme="minorHAnsi" w:hAnsiTheme="minorHAnsi" w:cstheme="minorHAnsi"/>
          <w:sz w:val="22"/>
          <w:szCs w:val="22"/>
          <w:lang w:val="sq-AL" w:eastAsia="en-US"/>
        </w:rPr>
      </w:pPr>
      <w:r w:rsidRPr="0073022B">
        <w:rPr>
          <w:noProof/>
          <w:highlight w:val="yellow"/>
          <w:lang w:eastAsia="en-US"/>
        </w:rPr>
        <w:lastRenderedPageBreak/>
        <w:drawing>
          <wp:inline distT="0" distB="0" distL="0" distR="0" wp14:anchorId="74396E47" wp14:editId="0E80A13D">
            <wp:extent cx="5410200" cy="2990850"/>
            <wp:effectExtent l="0" t="0" r="0" b="0"/>
            <wp:docPr id="20" name="Chart 20">
              <a:extLst xmlns:a="http://schemas.openxmlformats.org/drawingml/2006/main">
                <a:ext uri="{FF2B5EF4-FFF2-40B4-BE49-F238E27FC236}">
                  <a16:creationId xmlns:a16="http://schemas.microsoft.com/office/drawing/2014/main" id="{634BE447-ACAB-4751-BD16-DC227E63D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C036F6">
        <w:rPr>
          <w:noProof/>
          <w:lang w:eastAsia="en-US"/>
        </w:rPr>
        <w:drawing>
          <wp:inline distT="0" distB="0" distL="0" distR="0" wp14:anchorId="2EEC75F0" wp14:editId="74AD8B3F">
            <wp:extent cx="5419726" cy="3130021"/>
            <wp:effectExtent l="0" t="0" r="9525" b="13335"/>
            <wp:docPr id="22" name="Chart 22">
              <a:extLst xmlns:a="http://schemas.openxmlformats.org/drawingml/2006/main">
                <a:ext uri="{FF2B5EF4-FFF2-40B4-BE49-F238E27FC236}">
                  <a16:creationId xmlns:a16="http://schemas.microsoft.com/office/drawing/2014/main" id="{A57C17EE-7378-4454-ACA9-7E2BF4829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CC632A" w14:textId="5921AF87" w:rsidR="004C190C" w:rsidRPr="00C036F6" w:rsidRDefault="0073022B" w:rsidP="00885DAD">
      <w:pPr>
        <w:pStyle w:val="Caption"/>
        <w:rPr>
          <w:lang w:val="sq-AL"/>
        </w:rPr>
      </w:pPr>
      <w:bookmarkStart w:id="66" w:name="_Toc26782491"/>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12</w:t>
      </w:r>
      <w:r w:rsidR="004819B0" w:rsidRPr="00C036F6">
        <w:rPr>
          <w:lang w:val="sq-AL"/>
        </w:rPr>
        <w:fldChar w:fldCharType="end"/>
      </w:r>
      <w:r w:rsidR="00885DAD" w:rsidRPr="00C036F6">
        <w:rPr>
          <w:lang w:val="sq-AL"/>
        </w:rPr>
        <w:t xml:space="preserve">: </w:t>
      </w:r>
      <w:r>
        <w:rPr>
          <w:lang w:val="sq-AL"/>
        </w:rPr>
        <w:t>Natyra e parcelave q</w:t>
      </w:r>
      <w:r w:rsidR="00952125">
        <w:rPr>
          <w:lang w:val="sq-AL"/>
        </w:rPr>
        <w:t>ë</w:t>
      </w:r>
      <w:r>
        <w:rPr>
          <w:lang w:val="sq-AL"/>
        </w:rPr>
        <w:t xml:space="preserve"> duhen shpron</w:t>
      </w:r>
      <w:r w:rsidR="00952125">
        <w:rPr>
          <w:lang w:val="sq-AL"/>
        </w:rPr>
        <w:t>ë</w:t>
      </w:r>
      <w:r>
        <w:rPr>
          <w:lang w:val="sq-AL"/>
        </w:rPr>
        <w:t>suar t</w:t>
      </w:r>
      <w:r w:rsidR="00952125">
        <w:rPr>
          <w:lang w:val="sq-AL"/>
        </w:rPr>
        <w:t>ë</w:t>
      </w:r>
      <w:r>
        <w:rPr>
          <w:lang w:val="sq-AL"/>
        </w:rPr>
        <w:t xml:space="preserve"> p</w:t>
      </w:r>
      <w:r w:rsidR="00952125">
        <w:rPr>
          <w:lang w:val="sq-AL"/>
        </w:rPr>
        <w:t>ë</w:t>
      </w:r>
      <w:r>
        <w:rPr>
          <w:lang w:val="sq-AL"/>
        </w:rPr>
        <w:t>rdorura nga p</w:t>
      </w:r>
      <w:r w:rsidR="00952125">
        <w:rPr>
          <w:lang w:val="sq-AL"/>
        </w:rPr>
        <w:t>ë</w:t>
      </w:r>
      <w:r>
        <w:rPr>
          <w:lang w:val="sq-AL"/>
        </w:rPr>
        <w:t xml:space="preserve">rdorues </w:t>
      </w:r>
      <w:r w:rsidR="00BD03C8">
        <w:rPr>
          <w:lang w:val="sq-AL"/>
        </w:rPr>
        <w:t>in</w:t>
      </w:r>
      <w:r>
        <w:rPr>
          <w:lang w:val="sq-AL"/>
        </w:rPr>
        <w:t>formal</w:t>
      </w:r>
      <w:r w:rsidR="00952125">
        <w:rPr>
          <w:lang w:val="sq-AL"/>
        </w:rPr>
        <w:t>ë</w:t>
      </w:r>
      <w:r w:rsidR="004C190C" w:rsidRPr="00C036F6">
        <w:rPr>
          <w:lang w:val="sq-AL"/>
        </w:rPr>
        <w:t xml:space="preserve">, </w:t>
      </w:r>
      <w:r>
        <w:rPr>
          <w:lang w:val="sq-AL"/>
        </w:rPr>
        <w:t>n</w:t>
      </w:r>
      <w:r w:rsidR="00952125">
        <w:rPr>
          <w:lang w:val="sq-AL"/>
        </w:rPr>
        <w:t>ë</w:t>
      </w:r>
      <w:r>
        <w:rPr>
          <w:lang w:val="sq-AL"/>
        </w:rPr>
        <w:t xml:space="preserve"> </w:t>
      </w:r>
      <w:r w:rsidR="004C190C" w:rsidRPr="00C036F6">
        <w:rPr>
          <w:lang w:val="sq-AL"/>
        </w:rPr>
        <w:t>m2</w:t>
      </w:r>
      <w:bookmarkEnd w:id="66"/>
    </w:p>
    <w:p w14:paraId="0B9F4826" w14:textId="1429A6FE" w:rsidR="00EE6CF9" w:rsidRPr="00C036F6" w:rsidRDefault="00A44C7A" w:rsidP="004C190C">
      <w:pPr>
        <w:jc w:val="center"/>
        <w:rPr>
          <w:rFonts w:asciiTheme="minorHAnsi" w:hAnsiTheme="minorHAnsi" w:cstheme="minorHAnsi"/>
          <w:sz w:val="22"/>
          <w:szCs w:val="22"/>
          <w:lang w:val="sq-AL" w:eastAsia="en-US"/>
        </w:rPr>
      </w:pPr>
      <w:r w:rsidRPr="00C036F6">
        <w:rPr>
          <w:noProof/>
          <w:lang w:eastAsia="en-US"/>
        </w:rPr>
        <w:lastRenderedPageBreak/>
        <w:drawing>
          <wp:inline distT="0" distB="0" distL="0" distR="0" wp14:anchorId="6F125123" wp14:editId="1D6BADCA">
            <wp:extent cx="5731510" cy="2950210"/>
            <wp:effectExtent l="0" t="0" r="2540" b="2540"/>
            <wp:docPr id="25" name="Chart 25">
              <a:extLst xmlns:a="http://schemas.openxmlformats.org/drawingml/2006/main">
                <a:ext uri="{FF2B5EF4-FFF2-40B4-BE49-F238E27FC236}">
                  <a16:creationId xmlns:a16="http://schemas.microsoft.com/office/drawing/2014/main" id="{47CC2903-4F36-427C-BE30-05E7586DC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C036F6">
        <w:rPr>
          <w:noProof/>
          <w:lang w:eastAsia="en-US"/>
        </w:rPr>
        <w:drawing>
          <wp:inline distT="0" distB="0" distL="0" distR="0" wp14:anchorId="4CC0AFBF" wp14:editId="10E73D59">
            <wp:extent cx="5657850" cy="3305175"/>
            <wp:effectExtent l="0" t="0" r="0" b="9525"/>
            <wp:docPr id="27" name="Chart 27">
              <a:extLst xmlns:a="http://schemas.openxmlformats.org/drawingml/2006/main">
                <a:ext uri="{FF2B5EF4-FFF2-40B4-BE49-F238E27FC236}">
                  <a16:creationId xmlns:a16="http://schemas.microsoft.com/office/drawing/2014/main" id="{47667482-76EC-42DA-ABE6-0124092EB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55355C" w14:textId="12BF4386" w:rsidR="004C190C" w:rsidRPr="00C036F6" w:rsidRDefault="00885DAD" w:rsidP="00885DAD">
      <w:pPr>
        <w:pStyle w:val="Caption"/>
        <w:rPr>
          <w:lang w:val="sq-AL"/>
        </w:rPr>
      </w:pPr>
      <w:bookmarkStart w:id="67" w:name="_Toc26782492"/>
      <w:r w:rsidRPr="00C036F6">
        <w:rPr>
          <w:lang w:val="sq-AL"/>
        </w:rPr>
        <w:t>Gra</w:t>
      </w:r>
      <w:r w:rsidR="0073022B">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13</w:t>
      </w:r>
      <w:r w:rsidR="004819B0" w:rsidRPr="00C036F6">
        <w:rPr>
          <w:lang w:val="sq-AL"/>
        </w:rPr>
        <w:fldChar w:fldCharType="end"/>
      </w:r>
      <w:r w:rsidRPr="00C036F6">
        <w:rPr>
          <w:lang w:val="sq-AL"/>
        </w:rPr>
        <w:t xml:space="preserve">: </w:t>
      </w:r>
      <w:r w:rsidR="0073022B">
        <w:rPr>
          <w:lang w:val="sq-AL"/>
        </w:rPr>
        <w:t>Kategoria e kultur</w:t>
      </w:r>
      <w:r w:rsidR="00952125">
        <w:rPr>
          <w:lang w:val="sq-AL"/>
        </w:rPr>
        <w:t>ë</w:t>
      </w:r>
      <w:r w:rsidR="0073022B">
        <w:rPr>
          <w:lang w:val="sq-AL"/>
        </w:rPr>
        <w:t>s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sohet nga p</w:t>
      </w:r>
      <w:r w:rsidR="00952125">
        <w:rPr>
          <w:lang w:val="sq-AL"/>
        </w:rPr>
        <w:t>ë</w:t>
      </w:r>
      <w:r w:rsidR="0073022B">
        <w:rPr>
          <w:lang w:val="sq-AL"/>
        </w:rPr>
        <w:t>rdoruesit formal</w:t>
      </w:r>
      <w:r w:rsidR="00952125">
        <w:rPr>
          <w:lang w:val="sq-AL"/>
        </w:rPr>
        <w:t>ë</w:t>
      </w:r>
      <w:r w:rsidR="004C190C" w:rsidRPr="00C036F6">
        <w:rPr>
          <w:lang w:val="sq-AL"/>
        </w:rPr>
        <w:t xml:space="preserve">, </w:t>
      </w:r>
      <w:r w:rsidR="0073022B">
        <w:rPr>
          <w:lang w:val="sq-AL"/>
        </w:rPr>
        <w:t>n</w:t>
      </w:r>
      <w:r w:rsidR="00952125">
        <w:rPr>
          <w:lang w:val="sq-AL"/>
        </w:rPr>
        <w:t>ë</w:t>
      </w:r>
      <w:r w:rsidR="0073022B">
        <w:rPr>
          <w:lang w:val="sq-AL"/>
        </w:rPr>
        <w:t xml:space="preserve"> </w:t>
      </w:r>
      <w:r w:rsidR="004C190C" w:rsidRPr="00C036F6">
        <w:rPr>
          <w:lang w:val="sq-AL"/>
        </w:rPr>
        <w:t>m2</w:t>
      </w:r>
      <w:bookmarkEnd w:id="67"/>
    </w:p>
    <w:p w14:paraId="358B9D45" w14:textId="481D1E1B" w:rsidR="004C190C" w:rsidRPr="00C036F6" w:rsidRDefault="004C190C" w:rsidP="004C190C">
      <w:pPr>
        <w:spacing w:before="120" w:after="120"/>
        <w:jc w:val="center"/>
        <w:rPr>
          <w:rStyle w:val="IntenseReference"/>
          <w:vertAlign w:val="superscript"/>
          <w:lang w:val="sq-AL"/>
        </w:rPr>
      </w:pPr>
    </w:p>
    <w:p w14:paraId="5AD67F74" w14:textId="591E3A2A" w:rsidR="00AD50BF" w:rsidRPr="00C036F6" w:rsidRDefault="00AD50BF" w:rsidP="00AD50BF">
      <w:pPr>
        <w:pStyle w:val="BodyText"/>
        <w:rPr>
          <w:rStyle w:val="IntenseReference"/>
          <w:b w:val="0"/>
          <w:bCs w:val="0"/>
          <w:smallCaps w:val="0"/>
          <w:spacing w:val="0"/>
          <w:sz w:val="22"/>
          <w:lang w:val="sq-AL"/>
        </w:rPr>
      </w:pPr>
      <w:r w:rsidRPr="00C036F6">
        <w:rPr>
          <w:rStyle w:val="IntenseReference"/>
          <w:b w:val="0"/>
          <w:bCs w:val="0"/>
          <w:smallCaps w:val="0"/>
          <w:spacing w:val="0"/>
          <w:sz w:val="22"/>
          <w:lang w:val="sq-AL"/>
        </w:rPr>
        <w:t xml:space="preserve">Rezultatet e marra në lidhje me përdoruesit </w:t>
      </w:r>
      <w:r w:rsidR="00BD03C8">
        <w:rPr>
          <w:rStyle w:val="IntenseReference"/>
          <w:b w:val="0"/>
          <w:bCs w:val="0"/>
          <w:smallCaps w:val="0"/>
          <w:spacing w:val="0"/>
          <w:sz w:val="22"/>
          <w:lang w:val="sq-AL"/>
        </w:rPr>
        <w:t>in</w:t>
      </w:r>
      <w:r w:rsidRPr="00C036F6">
        <w:rPr>
          <w:rStyle w:val="IntenseReference"/>
          <w:b w:val="0"/>
          <w:bCs w:val="0"/>
          <w:smallCaps w:val="0"/>
          <w:spacing w:val="0"/>
          <w:sz w:val="22"/>
          <w:lang w:val="sq-AL"/>
        </w:rPr>
        <w:t>formal</w:t>
      </w:r>
      <w:r w:rsidR="00952125">
        <w:rPr>
          <w:rStyle w:val="IntenseReference"/>
          <w:b w:val="0"/>
          <w:bCs w:val="0"/>
          <w:smallCaps w:val="0"/>
          <w:spacing w:val="0"/>
          <w:sz w:val="22"/>
          <w:lang w:val="sq-AL"/>
        </w:rPr>
        <w:t>ë</w:t>
      </w:r>
      <w:r w:rsidRPr="00C036F6">
        <w:rPr>
          <w:rStyle w:val="IntenseReference"/>
          <w:b w:val="0"/>
          <w:bCs w:val="0"/>
          <w:smallCaps w:val="0"/>
          <w:spacing w:val="0"/>
          <w:sz w:val="22"/>
          <w:lang w:val="sq-AL"/>
        </w:rPr>
        <w:t xml:space="preserve"> janë të ngjashme me të dhënat e përgjithshme për përdorimin e tokës të p</w:t>
      </w:r>
      <w:r w:rsidRPr="00BD03C8">
        <w:rPr>
          <w:rStyle w:val="IntenseReference"/>
          <w:b w:val="0"/>
          <w:bCs w:val="0"/>
          <w:smallCaps w:val="0"/>
          <w:spacing w:val="0"/>
          <w:sz w:val="22"/>
          <w:lang w:val="sq-AL"/>
        </w:rPr>
        <w:t xml:space="preserve">rekur nga </w:t>
      </w:r>
      <w:r w:rsidR="00BD03C8" w:rsidRPr="00BD03C8">
        <w:rPr>
          <w:rStyle w:val="IntenseReference"/>
          <w:b w:val="0"/>
          <w:bCs w:val="0"/>
          <w:smallCaps w:val="0"/>
          <w:spacing w:val="0"/>
          <w:sz w:val="22"/>
          <w:lang w:val="sq-AL"/>
        </w:rPr>
        <w:t>P</w:t>
      </w:r>
      <w:r w:rsidRPr="00BD03C8">
        <w:rPr>
          <w:rStyle w:val="IntenseReference"/>
          <w:b w:val="0"/>
          <w:bCs w:val="0"/>
          <w:smallCaps w:val="0"/>
          <w:spacing w:val="0"/>
          <w:sz w:val="22"/>
          <w:lang w:val="sq-AL"/>
        </w:rPr>
        <w:t>rojekti. Sidoqoftë, vlen të përmendet rëndësia e kategorisë "</w:t>
      </w:r>
      <w:r w:rsidR="00BD03C8" w:rsidRPr="00BD03C8">
        <w:rPr>
          <w:rStyle w:val="IntenseReference"/>
          <w:b w:val="0"/>
          <w:bCs w:val="0"/>
          <w:smallCaps w:val="0"/>
          <w:spacing w:val="0"/>
          <w:sz w:val="22"/>
          <w:lang w:val="sq-AL"/>
        </w:rPr>
        <w:t xml:space="preserve">Kultura </w:t>
      </w:r>
      <w:r w:rsidRPr="00BD03C8">
        <w:rPr>
          <w:rStyle w:val="IntenseReference"/>
          <w:b w:val="0"/>
          <w:bCs w:val="0"/>
          <w:smallCaps w:val="0"/>
          <w:spacing w:val="0"/>
          <w:sz w:val="22"/>
          <w:lang w:val="sq-AL"/>
        </w:rPr>
        <w:t xml:space="preserve">shumëvjeçare", e cila duhet, së bashku me </w:t>
      </w:r>
      <w:r w:rsidR="00BD03C8" w:rsidRPr="00BD03C8">
        <w:rPr>
          <w:rStyle w:val="IntenseReference"/>
          <w:b w:val="0"/>
          <w:bCs w:val="0"/>
          <w:smallCaps w:val="0"/>
          <w:spacing w:val="0"/>
          <w:sz w:val="22"/>
          <w:lang w:val="sq-AL"/>
        </w:rPr>
        <w:t xml:space="preserve">kultura </w:t>
      </w:r>
      <w:r w:rsidRPr="00BD03C8">
        <w:rPr>
          <w:rStyle w:val="IntenseReference"/>
          <w:b w:val="0"/>
          <w:bCs w:val="0"/>
          <w:smallCaps w:val="0"/>
          <w:spacing w:val="0"/>
          <w:sz w:val="22"/>
          <w:lang w:val="sq-AL"/>
        </w:rPr>
        <w:t>vjetore, të kompensohe</w:t>
      </w:r>
      <w:r w:rsidR="0073022B" w:rsidRPr="00BD03C8">
        <w:rPr>
          <w:rStyle w:val="IntenseReference"/>
          <w:b w:val="0"/>
          <w:bCs w:val="0"/>
          <w:smallCaps w:val="0"/>
          <w:spacing w:val="0"/>
          <w:sz w:val="22"/>
          <w:lang w:val="sq-AL"/>
        </w:rPr>
        <w:t>t</w:t>
      </w:r>
      <w:r w:rsidRPr="00BD03C8">
        <w:rPr>
          <w:rStyle w:val="IntenseReference"/>
          <w:b w:val="0"/>
          <w:bCs w:val="0"/>
          <w:smallCaps w:val="0"/>
          <w:spacing w:val="0"/>
          <w:sz w:val="22"/>
          <w:lang w:val="sq-AL"/>
        </w:rPr>
        <w:t xml:space="preserve"> siç duhet gjatë periudhës së zbatimit të </w:t>
      </w:r>
      <w:r w:rsidR="0073022B" w:rsidRPr="00BD03C8">
        <w:rPr>
          <w:rStyle w:val="IntenseReference"/>
          <w:b w:val="0"/>
          <w:bCs w:val="0"/>
          <w:smallCaps w:val="0"/>
          <w:spacing w:val="0"/>
          <w:sz w:val="22"/>
          <w:lang w:val="sq-AL"/>
        </w:rPr>
        <w:t>PVR</w:t>
      </w:r>
      <w:r w:rsidRPr="00C036F6">
        <w:rPr>
          <w:rStyle w:val="IntenseReference"/>
          <w:b w:val="0"/>
          <w:bCs w:val="0"/>
          <w:smallCaps w:val="0"/>
          <w:spacing w:val="0"/>
          <w:sz w:val="22"/>
          <w:lang w:val="sq-AL"/>
        </w:rPr>
        <w:t>.</w:t>
      </w:r>
    </w:p>
    <w:p w14:paraId="3691188C" w14:textId="404621FB" w:rsidR="00524600" w:rsidRPr="00C036F6" w:rsidRDefault="00AD50BF" w:rsidP="0073022B">
      <w:pPr>
        <w:pStyle w:val="BodyText"/>
        <w:rPr>
          <w:rStyle w:val="IntenseReference"/>
          <w:b w:val="0"/>
          <w:bCs w:val="0"/>
          <w:smallCaps w:val="0"/>
          <w:spacing w:val="0"/>
          <w:sz w:val="22"/>
          <w:lang w:val="sq-AL"/>
        </w:rPr>
      </w:pPr>
      <w:r w:rsidRPr="00C036F6">
        <w:rPr>
          <w:rStyle w:val="IntenseReference"/>
          <w:b w:val="0"/>
          <w:bCs w:val="0"/>
          <w:smallCaps w:val="0"/>
          <w:spacing w:val="0"/>
          <w:sz w:val="22"/>
          <w:lang w:val="sq-AL"/>
        </w:rPr>
        <w:t>Rezultati i lidhur me kategorinë e kullotave duhet të sqarohet pasi kjo do të nënkupto</w:t>
      </w:r>
      <w:r w:rsidR="0073022B">
        <w:rPr>
          <w:rStyle w:val="IntenseReference"/>
          <w:b w:val="0"/>
          <w:bCs w:val="0"/>
          <w:smallCaps w:val="0"/>
          <w:spacing w:val="0"/>
          <w:sz w:val="22"/>
          <w:lang w:val="sq-AL"/>
        </w:rPr>
        <w:t>nte q</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 </w:t>
      </w:r>
      <w:r w:rsidR="00E77201" w:rsidRPr="00E77201">
        <w:rPr>
          <w:rStyle w:val="IntenseReference"/>
          <w:b w:val="0"/>
          <w:bCs w:val="0"/>
          <w:smallCaps w:val="0"/>
          <w:spacing w:val="0"/>
          <w:sz w:val="22"/>
          <w:lang w:val="sq-AL"/>
        </w:rPr>
        <w:t xml:space="preserve">kullota </w:t>
      </w:r>
      <w:r w:rsidRPr="00E77201">
        <w:rPr>
          <w:rStyle w:val="IntenseReference"/>
          <w:b w:val="0"/>
          <w:bCs w:val="0"/>
          <w:smallCaps w:val="0"/>
          <w:spacing w:val="0"/>
          <w:sz w:val="22"/>
          <w:lang w:val="sq-AL"/>
        </w:rPr>
        <w:t>që i përket përdoruesve informalë në të vërtetë po përdor</w:t>
      </w:r>
      <w:r w:rsidR="0073022B" w:rsidRPr="00E77201">
        <w:rPr>
          <w:rStyle w:val="IntenseReference"/>
          <w:b w:val="0"/>
          <w:bCs w:val="0"/>
          <w:smallCaps w:val="0"/>
          <w:spacing w:val="0"/>
          <w:sz w:val="22"/>
          <w:lang w:val="sq-AL"/>
        </w:rPr>
        <w:t>in</w:t>
      </w:r>
      <w:r w:rsidRPr="00E77201">
        <w:rPr>
          <w:rStyle w:val="IntenseReference"/>
          <w:b w:val="0"/>
          <w:bCs w:val="0"/>
          <w:smallCaps w:val="0"/>
          <w:spacing w:val="0"/>
          <w:sz w:val="22"/>
          <w:lang w:val="sq-AL"/>
        </w:rPr>
        <w:t xml:space="preserve"> tokën e prekur nga </w:t>
      </w:r>
      <w:r w:rsidR="00E77201" w:rsidRPr="00E77201">
        <w:rPr>
          <w:rStyle w:val="IntenseReference"/>
          <w:b w:val="0"/>
          <w:bCs w:val="0"/>
          <w:smallCaps w:val="0"/>
          <w:spacing w:val="0"/>
          <w:sz w:val="22"/>
          <w:lang w:val="sq-AL"/>
        </w:rPr>
        <w:t>P</w:t>
      </w:r>
      <w:r w:rsidRPr="00E77201">
        <w:rPr>
          <w:rStyle w:val="IntenseReference"/>
          <w:b w:val="0"/>
          <w:bCs w:val="0"/>
          <w:smallCaps w:val="0"/>
          <w:spacing w:val="0"/>
          <w:sz w:val="22"/>
          <w:lang w:val="sq-AL"/>
        </w:rPr>
        <w:t xml:space="preserve">rojekti. Nëse ndodh </w:t>
      </w:r>
      <w:r w:rsidR="0073022B" w:rsidRPr="00E77201">
        <w:rPr>
          <w:rStyle w:val="IntenseReference"/>
          <w:b w:val="0"/>
          <w:bCs w:val="0"/>
          <w:smallCaps w:val="0"/>
          <w:spacing w:val="0"/>
          <w:sz w:val="22"/>
          <w:lang w:val="sq-AL"/>
        </w:rPr>
        <w:t>q</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 ky </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sht</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 rasti</w:t>
      </w:r>
      <w:r w:rsidRPr="00E77201">
        <w:rPr>
          <w:rStyle w:val="IntenseReference"/>
          <w:b w:val="0"/>
          <w:bCs w:val="0"/>
          <w:smallCaps w:val="0"/>
          <w:spacing w:val="0"/>
          <w:sz w:val="22"/>
          <w:lang w:val="sq-AL"/>
        </w:rPr>
        <w:t xml:space="preserve">, përdoruesit </w:t>
      </w:r>
      <w:r w:rsidR="00E77201" w:rsidRPr="00E77201">
        <w:rPr>
          <w:rStyle w:val="IntenseReference"/>
          <w:b w:val="0"/>
          <w:bCs w:val="0"/>
          <w:smallCaps w:val="0"/>
          <w:spacing w:val="0"/>
          <w:sz w:val="22"/>
          <w:lang w:val="sq-AL"/>
        </w:rPr>
        <w:t>in</w:t>
      </w:r>
      <w:r w:rsidRPr="00E77201">
        <w:rPr>
          <w:rStyle w:val="IntenseReference"/>
          <w:b w:val="0"/>
          <w:bCs w:val="0"/>
          <w:smallCaps w:val="0"/>
          <w:spacing w:val="0"/>
          <w:sz w:val="22"/>
          <w:lang w:val="sq-AL"/>
        </w:rPr>
        <w:t>formal</w:t>
      </w:r>
      <w:r w:rsidR="00E77201" w:rsidRPr="00E77201">
        <w:rPr>
          <w:rStyle w:val="IntenseReference"/>
          <w:b w:val="0"/>
          <w:bCs w:val="0"/>
          <w:smallCaps w:val="0"/>
          <w:spacing w:val="0"/>
          <w:sz w:val="22"/>
          <w:lang w:val="sq-AL"/>
        </w:rPr>
        <w:t>ë</w:t>
      </w:r>
      <w:r w:rsidRPr="00E77201">
        <w:rPr>
          <w:rStyle w:val="IntenseReference"/>
          <w:b w:val="0"/>
          <w:bCs w:val="0"/>
          <w:smallCaps w:val="0"/>
          <w:spacing w:val="0"/>
          <w:sz w:val="22"/>
          <w:lang w:val="sq-AL"/>
        </w:rPr>
        <w:t xml:space="preserve"> që zotërojnë kafshë duhet të </w:t>
      </w:r>
      <w:r w:rsidR="0073022B" w:rsidRPr="00E77201">
        <w:rPr>
          <w:rStyle w:val="IntenseReference"/>
          <w:b w:val="0"/>
          <w:bCs w:val="0"/>
          <w:smallCaps w:val="0"/>
          <w:spacing w:val="0"/>
          <w:sz w:val="22"/>
          <w:lang w:val="sq-AL"/>
        </w:rPr>
        <w:t>shp</w:t>
      </w:r>
      <w:r w:rsidR="00952125" w:rsidRPr="00E77201">
        <w:rPr>
          <w:rStyle w:val="IntenseReference"/>
          <w:b w:val="0"/>
          <w:bCs w:val="0"/>
          <w:smallCaps w:val="0"/>
          <w:spacing w:val="0"/>
          <w:sz w:val="22"/>
          <w:lang w:val="sq-AL"/>
        </w:rPr>
        <w:t>ë</w:t>
      </w:r>
      <w:r w:rsidR="0073022B" w:rsidRPr="00E77201">
        <w:rPr>
          <w:rStyle w:val="IntenseReference"/>
          <w:b w:val="0"/>
          <w:bCs w:val="0"/>
          <w:smallCaps w:val="0"/>
          <w:spacing w:val="0"/>
          <w:sz w:val="22"/>
          <w:lang w:val="sq-AL"/>
        </w:rPr>
        <w:t xml:space="preserve">rblehen </w:t>
      </w:r>
      <w:r w:rsidRPr="00E77201">
        <w:rPr>
          <w:rStyle w:val="IntenseReference"/>
          <w:b w:val="0"/>
          <w:bCs w:val="0"/>
          <w:smallCaps w:val="0"/>
          <w:spacing w:val="0"/>
          <w:sz w:val="22"/>
          <w:lang w:val="sq-AL"/>
        </w:rPr>
        <w:t>siç duhet.</w:t>
      </w:r>
    </w:p>
    <w:p w14:paraId="5A88C445" w14:textId="2A88FB2F" w:rsidR="00501571" w:rsidRPr="00C036F6" w:rsidRDefault="007131C0" w:rsidP="00ED5B8D">
      <w:pPr>
        <w:pStyle w:val="BodyText"/>
        <w:rPr>
          <w:lang w:val="sq-AL"/>
        </w:rPr>
      </w:pPr>
      <w:r w:rsidRPr="0073022B">
        <w:rPr>
          <w:noProof/>
          <w:highlight w:val="yellow"/>
          <w:lang w:val="en-US"/>
        </w:rPr>
        <w:lastRenderedPageBreak/>
        <w:drawing>
          <wp:inline distT="0" distB="0" distL="0" distR="0" wp14:anchorId="3E3F7B80" wp14:editId="6008106A">
            <wp:extent cx="5731510" cy="3065145"/>
            <wp:effectExtent l="0" t="0" r="2540" b="1905"/>
            <wp:docPr id="30" name="Chart 30">
              <a:extLst xmlns:a="http://schemas.openxmlformats.org/drawingml/2006/main">
                <a:ext uri="{FF2B5EF4-FFF2-40B4-BE49-F238E27FC236}">
                  <a16:creationId xmlns:a16="http://schemas.microsoft.com/office/drawing/2014/main" id="{7A7E8BAE-87A5-4684-AB51-2C53EFEC0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73022B">
        <w:rPr>
          <w:noProof/>
          <w:highlight w:val="yellow"/>
          <w:lang w:val="en-US"/>
        </w:rPr>
        <w:drawing>
          <wp:inline distT="0" distB="0" distL="0" distR="0" wp14:anchorId="3803C841" wp14:editId="598CE8CF">
            <wp:extent cx="5686425" cy="3486150"/>
            <wp:effectExtent l="0" t="0" r="9525" b="0"/>
            <wp:docPr id="31" name="Chart 31">
              <a:extLst xmlns:a="http://schemas.openxmlformats.org/drawingml/2006/main">
                <a:ext uri="{FF2B5EF4-FFF2-40B4-BE49-F238E27FC236}">
                  <a16:creationId xmlns:a16="http://schemas.microsoft.com/office/drawing/2014/main" id="{22E72D45-7B60-4F87-955E-B5BCE1BA0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DE5FCF" w14:textId="47573776" w:rsidR="00501571" w:rsidRPr="00C036F6" w:rsidRDefault="00885DAD" w:rsidP="00885DAD">
      <w:pPr>
        <w:pStyle w:val="Caption"/>
        <w:rPr>
          <w:lang w:val="sq-AL"/>
        </w:rPr>
      </w:pPr>
      <w:bookmarkStart w:id="68" w:name="_Toc26782493"/>
      <w:r w:rsidRPr="00C036F6">
        <w:rPr>
          <w:lang w:val="sq-AL"/>
        </w:rPr>
        <w:t>Gra</w:t>
      </w:r>
      <w:r w:rsidR="0073022B">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14</w:t>
      </w:r>
      <w:r w:rsidR="004819B0" w:rsidRPr="00C036F6">
        <w:rPr>
          <w:lang w:val="sq-AL"/>
        </w:rPr>
        <w:fldChar w:fldCharType="end"/>
      </w:r>
      <w:r w:rsidRPr="00C036F6">
        <w:rPr>
          <w:lang w:val="sq-AL"/>
        </w:rPr>
        <w:t xml:space="preserve">: </w:t>
      </w:r>
      <w:r w:rsidR="00E77201" w:rsidRPr="00E77201">
        <w:rPr>
          <w:lang w:val="sq-AL"/>
        </w:rPr>
        <w:t>N</w:t>
      </w:r>
      <w:r w:rsidR="0073022B" w:rsidRPr="00E77201">
        <w:rPr>
          <w:lang w:val="sq-AL"/>
        </w:rPr>
        <w:t>darja</w:t>
      </w:r>
      <w:r w:rsidR="0073022B">
        <w:rPr>
          <w:lang w:val="sq-AL"/>
        </w:rPr>
        <w:t xml:space="preserve"> sipas kulturave t</w:t>
      </w:r>
      <w:r w:rsidR="00952125">
        <w:rPr>
          <w:lang w:val="sq-AL"/>
        </w:rPr>
        <w:t>ë</w:t>
      </w:r>
      <w:r w:rsidR="0073022B">
        <w:rPr>
          <w:lang w:val="sq-AL"/>
        </w:rPr>
        <w:t xml:space="preserve"> parcelave q</w:t>
      </w:r>
      <w:r w:rsidR="00952125">
        <w:rPr>
          <w:lang w:val="sq-AL"/>
        </w:rPr>
        <w:t>ë</w:t>
      </w:r>
      <w:r w:rsidR="0073022B">
        <w:rPr>
          <w:lang w:val="sq-AL"/>
        </w:rPr>
        <w:t xml:space="preserve"> duhet </w:t>
      </w:r>
      <w:r w:rsidR="00952125">
        <w:rPr>
          <w:lang w:val="sq-AL"/>
        </w:rPr>
        <w:t>ë</w:t>
      </w:r>
      <w:r w:rsidR="0073022B">
        <w:rPr>
          <w:lang w:val="sq-AL"/>
        </w:rPr>
        <w:t xml:space="preserve"> shpron</w:t>
      </w:r>
      <w:r w:rsidR="00952125">
        <w:rPr>
          <w:lang w:val="sq-AL"/>
        </w:rPr>
        <w:t>ë</w:t>
      </w:r>
      <w:r w:rsidR="0073022B">
        <w:rPr>
          <w:lang w:val="sq-AL"/>
        </w:rPr>
        <w:t>sohen t</w:t>
      </w:r>
      <w:r w:rsidR="00952125">
        <w:rPr>
          <w:lang w:val="sq-AL"/>
        </w:rPr>
        <w:t>ë</w:t>
      </w:r>
      <w:r w:rsidR="0073022B">
        <w:rPr>
          <w:lang w:val="sq-AL"/>
        </w:rPr>
        <w:t xml:space="preserve"> p</w:t>
      </w:r>
      <w:r w:rsidR="00952125">
        <w:rPr>
          <w:lang w:val="sq-AL"/>
        </w:rPr>
        <w:t>ë</w:t>
      </w:r>
      <w:r w:rsidR="0073022B">
        <w:rPr>
          <w:lang w:val="sq-AL"/>
        </w:rPr>
        <w:t>rdorura nga p</w:t>
      </w:r>
      <w:r w:rsidR="00952125">
        <w:rPr>
          <w:lang w:val="sq-AL"/>
        </w:rPr>
        <w:t>ë</w:t>
      </w:r>
      <w:r w:rsidR="0073022B">
        <w:rPr>
          <w:lang w:val="sq-AL"/>
        </w:rPr>
        <w:t>rdoruesit informal</w:t>
      </w:r>
      <w:r w:rsidR="00952125">
        <w:rPr>
          <w:lang w:val="sq-AL"/>
        </w:rPr>
        <w:t>ë</w:t>
      </w:r>
      <w:bookmarkEnd w:id="68"/>
      <w:r w:rsidR="0073022B">
        <w:rPr>
          <w:lang w:val="sq-AL"/>
        </w:rPr>
        <w:t xml:space="preserve"> </w:t>
      </w:r>
    </w:p>
    <w:p w14:paraId="1CF807F0" w14:textId="6B2DEEE1" w:rsidR="004C190C" w:rsidRPr="00C036F6" w:rsidRDefault="007131C0" w:rsidP="00885DAD">
      <w:pPr>
        <w:pStyle w:val="BodyText"/>
        <w:jc w:val="center"/>
        <w:rPr>
          <w:lang w:val="sq-AL"/>
        </w:rPr>
      </w:pPr>
      <w:r w:rsidRPr="00C036F6">
        <w:rPr>
          <w:noProof/>
          <w:lang w:val="en-US"/>
        </w:rPr>
        <w:lastRenderedPageBreak/>
        <w:drawing>
          <wp:inline distT="0" distB="0" distL="0" distR="0" wp14:anchorId="49E73C1D" wp14:editId="6A6ACB64">
            <wp:extent cx="5168265" cy="3143250"/>
            <wp:effectExtent l="0" t="0" r="13335" b="0"/>
            <wp:docPr id="227" name="Chart 227">
              <a:extLst xmlns:a="http://schemas.openxmlformats.org/drawingml/2006/main">
                <a:ext uri="{FF2B5EF4-FFF2-40B4-BE49-F238E27FC236}">
                  <a16:creationId xmlns:a16="http://schemas.microsoft.com/office/drawing/2014/main" id="{42C358E8-8F82-4524-B7BA-5AF6C8057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C036F6">
        <w:rPr>
          <w:noProof/>
          <w:lang w:val="en-US"/>
        </w:rPr>
        <w:drawing>
          <wp:anchor distT="0" distB="0" distL="114300" distR="114300" simplePos="0" relativeHeight="251662336" behindDoc="1" locked="0" layoutInCell="1" allowOverlap="1" wp14:anchorId="4A7482BC" wp14:editId="7F220112">
            <wp:simplePos x="0" y="0"/>
            <wp:positionH relativeFrom="column">
              <wp:posOffset>278130</wp:posOffset>
            </wp:positionH>
            <wp:positionV relativeFrom="paragraph">
              <wp:posOffset>3082925</wp:posOffset>
            </wp:positionV>
            <wp:extent cx="5168265" cy="3384550"/>
            <wp:effectExtent l="0" t="0" r="13335" b="6350"/>
            <wp:wrapTight wrapText="bothSides">
              <wp:wrapPolygon edited="0">
                <wp:start x="0" y="0"/>
                <wp:lineTo x="0" y="21519"/>
                <wp:lineTo x="21576" y="21519"/>
                <wp:lineTo x="21576" y="0"/>
                <wp:lineTo x="0" y="0"/>
              </wp:wrapPolygon>
            </wp:wrapTight>
            <wp:docPr id="228" name="Chart 228">
              <a:extLst xmlns:a="http://schemas.openxmlformats.org/drawingml/2006/main">
                <a:ext uri="{FF2B5EF4-FFF2-40B4-BE49-F238E27FC236}">
                  <a16:creationId xmlns:a16="http://schemas.microsoft.com/office/drawing/2014/main" id="{236C64F1-8028-49E6-912E-F74E62EA9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0981461A" w14:textId="487D2C7F" w:rsidR="00501571" w:rsidRPr="00C036F6" w:rsidRDefault="00885DAD" w:rsidP="00885DAD">
      <w:pPr>
        <w:pStyle w:val="Caption"/>
        <w:rPr>
          <w:lang w:val="sq-AL"/>
        </w:rPr>
      </w:pPr>
      <w:bookmarkStart w:id="69" w:name="_Toc26782494"/>
      <w:r w:rsidRPr="00C036F6">
        <w:rPr>
          <w:lang w:val="sq-AL"/>
        </w:rPr>
        <w:lastRenderedPageBreak/>
        <w:t>Gra</w:t>
      </w:r>
      <w:r w:rsidR="0073022B">
        <w:rPr>
          <w:lang w:val="sq-AL"/>
        </w:rPr>
        <w:t xml:space="preserve">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5</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15</w:t>
      </w:r>
      <w:r w:rsidR="004819B0" w:rsidRPr="00C036F6">
        <w:rPr>
          <w:lang w:val="sq-AL"/>
        </w:rPr>
        <w:fldChar w:fldCharType="end"/>
      </w:r>
      <w:r w:rsidRPr="00C036F6">
        <w:rPr>
          <w:lang w:val="sq-AL"/>
        </w:rPr>
        <w:t xml:space="preserve">: </w:t>
      </w:r>
      <w:r w:rsidR="004423F4">
        <w:rPr>
          <w:lang w:val="sq-AL"/>
        </w:rPr>
        <w:t>N</w:t>
      </w:r>
      <w:r w:rsidR="0073022B">
        <w:rPr>
          <w:lang w:val="sq-AL"/>
        </w:rPr>
        <w:t>darja sipas kategoris</w:t>
      </w:r>
      <w:r w:rsidR="00952125">
        <w:rPr>
          <w:lang w:val="sq-AL"/>
        </w:rPr>
        <w:t>ë</w:t>
      </w:r>
      <w:r w:rsidR="0073022B">
        <w:rPr>
          <w:lang w:val="sq-AL"/>
        </w:rPr>
        <w:t xml:space="preserve"> s</w:t>
      </w:r>
      <w:r w:rsidR="00952125">
        <w:rPr>
          <w:lang w:val="sq-AL"/>
        </w:rPr>
        <w:t>ë</w:t>
      </w:r>
      <w:r w:rsidR="0073022B">
        <w:rPr>
          <w:lang w:val="sq-AL"/>
        </w:rPr>
        <w:t xml:space="preserve"> kulturave t</w:t>
      </w:r>
      <w:r w:rsidR="00952125">
        <w:rPr>
          <w:lang w:val="sq-AL"/>
        </w:rPr>
        <w:t>ë</w:t>
      </w:r>
      <w:r w:rsidR="0073022B">
        <w:rPr>
          <w:lang w:val="sq-AL"/>
        </w:rPr>
        <w:t xml:space="preserve"> parcelave t</w:t>
      </w:r>
      <w:r w:rsidR="00952125">
        <w:rPr>
          <w:lang w:val="sq-AL"/>
        </w:rPr>
        <w:t>ë</w:t>
      </w:r>
      <w:r w:rsidR="0073022B">
        <w:rPr>
          <w:lang w:val="sq-AL"/>
        </w:rPr>
        <w:t xml:space="preserve"> p</w:t>
      </w:r>
      <w:r w:rsidR="00952125">
        <w:rPr>
          <w:lang w:val="sq-AL"/>
        </w:rPr>
        <w:t>ë</w:t>
      </w:r>
      <w:r w:rsidR="0073022B">
        <w:rPr>
          <w:lang w:val="sq-AL"/>
        </w:rPr>
        <w:t>rdorura nga p</w:t>
      </w:r>
      <w:r w:rsidR="00952125">
        <w:rPr>
          <w:lang w:val="sq-AL"/>
        </w:rPr>
        <w:t>ë</w:t>
      </w:r>
      <w:r w:rsidR="0073022B">
        <w:rPr>
          <w:lang w:val="sq-AL"/>
        </w:rPr>
        <w:t>rdoruesit informal</w:t>
      </w:r>
      <w:r w:rsidR="00952125">
        <w:rPr>
          <w:lang w:val="sq-AL"/>
        </w:rPr>
        <w:t>ë</w:t>
      </w:r>
      <w:r w:rsidR="0073022B">
        <w:rPr>
          <w:lang w:val="sq-AL"/>
        </w:rPr>
        <w:t xml:space="preserve"> q</w:t>
      </w:r>
      <w:r w:rsidR="00952125">
        <w:rPr>
          <w:lang w:val="sq-AL"/>
        </w:rPr>
        <w:t>ë</w:t>
      </w:r>
      <w:r w:rsidR="0073022B">
        <w:rPr>
          <w:lang w:val="sq-AL"/>
        </w:rPr>
        <w:t xml:space="preserve"> duhet t</w:t>
      </w:r>
      <w:r w:rsidR="00952125">
        <w:rPr>
          <w:lang w:val="sq-AL"/>
        </w:rPr>
        <w:t>ë</w:t>
      </w:r>
      <w:r w:rsidR="0073022B">
        <w:rPr>
          <w:lang w:val="sq-AL"/>
        </w:rPr>
        <w:t xml:space="preserve"> shpron</w:t>
      </w:r>
      <w:r w:rsidR="00952125">
        <w:rPr>
          <w:lang w:val="sq-AL"/>
        </w:rPr>
        <w:t>ë</w:t>
      </w:r>
      <w:r w:rsidR="0073022B">
        <w:rPr>
          <w:lang w:val="sq-AL"/>
        </w:rPr>
        <w:t>sohen</w:t>
      </w:r>
      <w:bookmarkEnd w:id="69"/>
      <w:r w:rsidR="0073022B">
        <w:rPr>
          <w:lang w:val="sq-AL"/>
        </w:rPr>
        <w:t xml:space="preserve"> </w:t>
      </w:r>
    </w:p>
    <w:p w14:paraId="443768F0" w14:textId="528A6810" w:rsidR="000A6B81" w:rsidRPr="00C036F6" w:rsidRDefault="0073022B" w:rsidP="00885DAD">
      <w:pPr>
        <w:pStyle w:val="Caption"/>
        <w:rPr>
          <w:lang w:val="sq-AL"/>
        </w:rPr>
      </w:pPr>
      <w:bookmarkStart w:id="70" w:name="_Toc26782471"/>
      <w:bookmarkStart w:id="71" w:name="_Toc24105867"/>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10</w:t>
      </w:r>
      <w:r w:rsidR="001711FC" w:rsidRPr="00C036F6">
        <w:rPr>
          <w:lang w:val="sq-AL"/>
        </w:rPr>
        <w:fldChar w:fldCharType="end"/>
      </w:r>
      <w:r w:rsidR="00885DAD" w:rsidRPr="00C036F6">
        <w:rPr>
          <w:lang w:val="sq-AL"/>
        </w:rPr>
        <w:t xml:space="preserve">: </w:t>
      </w:r>
      <w:r>
        <w:rPr>
          <w:lang w:val="sq-AL"/>
        </w:rPr>
        <w:t>P</w:t>
      </w:r>
      <w:r w:rsidR="00952125">
        <w:rPr>
          <w:lang w:val="sq-AL"/>
        </w:rPr>
        <w:t>ë</w:t>
      </w:r>
      <w:r>
        <w:rPr>
          <w:lang w:val="sq-AL"/>
        </w:rPr>
        <w:t>rdorimi i tok</w:t>
      </w:r>
      <w:r w:rsidR="00952125">
        <w:rPr>
          <w:lang w:val="sq-AL"/>
        </w:rPr>
        <w:t>ë</w:t>
      </w:r>
      <w:r>
        <w:rPr>
          <w:lang w:val="sq-AL"/>
        </w:rPr>
        <w:t>s s</w:t>
      </w:r>
      <w:r w:rsidR="00952125">
        <w:rPr>
          <w:lang w:val="sq-AL"/>
        </w:rPr>
        <w:t>ë</w:t>
      </w:r>
      <w:r>
        <w:rPr>
          <w:lang w:val="sq-AL"/>
        </w:rPr>
        <w:t xml:space="preserve"> parcelave t</w:t>
      </w:r>
      <w:r w:rsidR="00952125">
        <w:rPr>
          <w:lang w:val="sq-AL"/>
        </w:rPr>
        <w:t>ë</w:t>
      </w:r>
      <w:r>
        <w:rPr>
          <w:lang w:val="sq-AL"/>
        </w:rPr>
        <w:t xml:space="preserve"> p</w:t>
      </w:r>
      <w:r w:rsidR="00952125">
        <w:rPr>
          <w:lang w:val="sq-AL"/>
        </w:rPr>
        <w:t>ë</w:t>
      </w:r>
      <w:r>
        <w:rPr>
          <w:lang w:val="sq-AL"/>
        </w:rPr>
        <w:t>rdorura nga p</w:t>
      </w:r>
      <w:r w:rsidR="00952125">
        <w:rPr>
          <w:lang w:val="sq-AL"/>
        </w:rPr>
        <w:t>ë</w:t>
      </w:r>
      <w:r>
        <w:rPr>
          <w:lang w:val="sq-AL"/>
        </w:rPr>
        <w:t>rdoruesit informal</w:t>
      </w:r>
      <w:r w:rsidR="00952125">
        <w:rPr>
          <w:lang w:val="sq-AL"/>
        </w:rPr>
        <w:t>ë</w:t>
      </w:r>
      <w:r>
        <w:rPr>
          <w:lang w:val="sq-AL"/>
        </w:rPr>
        <w:t xml:space="preserve"> q</w:t>
      </w:r>
      <w:r w:rsidR="00952125">
        <w:rPr>
          <w:lang w:val="sq-AL"/>
        </w:rPr>
        <w:t>ë</w:t>
      </w:r>
      <w:r>
        <w:rPr>
          <w:lang w:val="sq-AL"/>
        </w:rPr>
        <w:t xml:space="preserve"> duhet t</w:t>
      </w:r>
      <w:r w:rsidR="00952125">
        <w:rPr>
          <w:lang w:val="sq-AL"/>
        </w:rPr>
        <w:t>ë</w:t>
      </w:r>
      <w:r>
        <w:rPr>
          <w:lang w:val="sq-AL"/>
        </w:rPr>
        <w:t xml:space="preserve"> shpron</w:t>
      </w:r>
      <w:r w:rsidR="00952125">
        <w:rPr>
          <w:lang w:val="sq-AL"/>
        </w:rPr>
        <w:t>ë</w:t>
      </w:r>
      <w:r>
        <w:rPr>
          <w:lang w:val="sq-AL"/>
        </w:rPr>
        <w:t>sohen</w:t>
      </w:r>
      <w:bookmarkEnd w:id="70"/>
      <w:r>
        <w:rPr>
          <w:lang w:val="sq-AL"/>
        </w:rPr>
        <w:t xml:space="preserve"> </w:t>
      </w:r>
      <w:bookmarkEnd w:id="71"/>
    </w:p>
    <w:tbl>
      <w:tblPr>
        <w:tblW w:w="9356" w:type="dxa"/>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1844"/>
        <w:gridCol w:w="1417"/>
        <w:gridCol w:w="1985"/>
        <w:gridCol w:w="1985"/>
        <w:gridCol w:w="2125"/>
      </w:tblGrid>
      <w:tr w:rsidR="00885DAD" w:rsidRPr="00A12121" w14:paraId="59A00A9B"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1CC18CD1" w14:textId="6A9F82F2" w:rsidR="00AD30F6" w:rsidRPr="00C036F6" w:rsidRDefault="00FC7959" w:rsidP="001711FC">
            <w:pPr>
              <w:pStyle w:val="BodyText"/>
              <w:spacing w:before="0" w:after="0"/>
              <w:jc w:val="center"/>
              <w:rPr>
                <w:b/>
                <w:bCs/>
                <w:color w:val="FFFFFF" w:themeColor="background1"/>
                <w:lang w:val="sq-AL"/>
              </w:rPr>
            </w:pPr>
            <w:r>
              <w:rPr>
                <w:b/>
                <w:bCs/>
                <w:color w:val="FFFFFF" w:themeColor="background1"/>
                <w:lang w:val="sq-AL"/>
              </w:rPr>
              <w:t>Natyra e parcel</w:t>
            </w:r>
            <w:r w:rsidR="00952125">
              <w:rPr>
                <w:b/>
                <w:bCs/>
                <w:color w:val="FFFFFF" w:themeColor="background1"/>
                <w:lang w:val="sq-AL"/>
              </w:rPr>
              <w:t>ë</w:t>
            </w:r>
            <w:r>
              <w:rPr>
                <w:b/>
                <w:bCs/>
                <w:color w:val="FFFFFF" w:themeColor="background1"/>
                <w:lang w:val="sq-AL"/>
              </w:rPr>
              <w:t xml:space="preserve">s </w:t>
            </w:r>
          </w:p>
        </w:tc>
        <w:tc>
          <w:tcPr>
            <w:tcW w:w="1417"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4843E84B" w14:textId="402CE5C6" w:rsidR="00AD30F6" w:rsidRPr="00C036F6" w:rsidRDefault="00FC7959" w:rsidP="00FC7959">
            <w:pPr>
              <w:pStyle w:val="BodyText"/>
              <w:spacing w:before="0" w:after="0"/>
              <w:jc w:val="center"/>
              <w:rPr>
                <w:b/>
                <w:bCs/>
                <w:color w:val="FFFFFF" w:themeColor="background1"/>
                <w:lang w:val="sq-AL"/>
              </w:rPr>
            </w:pPr>
            <w:r>
              <w:rPr>
                <w:b/>
                <w:bCs/>
                <w:color w:val="FFFFFF" w:themeColor="background1"/>
                <w:lang w:val="sq-AL"/>
              </w:rPr>
              <w:t>Kategoria e kultur</w:t>
            </w:r>
            <w:r w:rsidR="00952125">
              <w:rPr>
                <w:b/>
                <w:bCs/>
                <w:color w:val="FFFFFF" w:themeColor="background1"/>
                <w:lang w:val="sq-AL"/>
              </w:rPr>
              <w:t>ë</w:t>
            </w:r>
            <w:r>
              <w:rPr>
                <w:b/>
                <w:bCs/>
                <w:color w:val="FFFFFF" w:themeColor="background1"/>
                <w:lang w:val="sq-AL"/>
              </w:rPr>
              <w:t xml:space="preserve">s </w:t>
            </w:r>
          </w:p>
        </w:tc>
        <w:tc>
          <w:tcPr>
            <w:tcW w:w="1985" w:type="dxa"/>
            <w:tcBorders>
              <w:top w:val="single" w:sz="4" w:space="0" w:color="AADC14"/>
              <w:left w:val="single" w:sz="4" w:space="0" w:color="AADC14"/>
              <w:bottom w:val="single" w:sz="4" w:space="0" w:color="AADC14"/>
              <w:right w:val="single" w:sz="4" w:space="0" w:color="AADC14"/>
            </w:tcBorders>
            <w:shd w:val="clear" w:color="auto" w:fill="030F40"/>
          </w:tcPr>
          <w:p w14:paraId="70337230" w14:textId="1AD82FF4" w:rsidR="00AD30F6" w:rsidRPr="00C036F6" w:rsidRDefault="00FC7959" w:rsidP="00FC7959">
            <w:pPr>
              <w:pStyle w:val="BodyText"/>
              <w:spacing w:before="0" w:after="0"/>
              <w:jc w:val="center"/>
              <w:rPr>
                <w:b/>
                <w:bCs/>
                <w:color w:val="FFFFFF" w:themeColor="background1"/>
                <w:lang w:val="sq-AL"/>
              </w:rPr>
            </w:pPr>
            <w:r>
              <w:rPr>
                <w:b/>
                <w:bCs/>
                <w:color w:val="FFFFFF" w:themeColor="background1"/>
                <w:lang w:val="sq-AL"/>
              </w:rPr>
              <w:t>Numri i parcelave t</w:t>
            </w:r>
            <w:r w:rsidR="00952125">
              <w:rPr>
                <w:b/>
                <w:bCs/>
                <w:color w:val="FFFFFF" w:themeColor="background1"/>
                <w:lang w:val="sq-AL"/>
              </w:rPr>
              <w:t>ë</w:t>
            </w:r>
            <w:r>
              <w:rPr>
                <w:b/>
                <w:bCs/>
                <w:color w:val="FFFFFF" w:themeColor="background1"/>
                <w:lang w:val="sq-AL"/>
              </w:rPr>
              <w:t xml:space="preserve"> p</w:t>
            </w:r>
            <w:r w:rsidR="00952125">
              <w:rPr>
                <w:b/>
                <w:bCs/>
                <w:color w:val="FFFFFF" w:themeColor="background1"/>
                <w:lang w:val="sq-AL"/>
              </w:rPr>
              <w:t>ë</w:t>
            </w:r>
            <w:r>
              <w:rPr>
                <w:b/>
                <w:bCs/>
                <w:color w:val="FFFFFF" w:themeColor="background1"/>
                <w:lang w:val="sq-AL"/>
              </w:rPr>
              <w:t>rdorura nga p</w:t>
            </w:r>
            <w:r w:rsidR="00952125">
              <w:rPr>
                <w:b/>
                <w:bCs/>
                <w:color w:val="FFFFFF" w:themeColor="background1"/>
                <w:lang w:val="sq-AL"/>
              </w:rPr>
              <w:t>ë</w:t>
            </w:r>
            <w:r>
              <w:rPr>
                <w:b/>
                <w:bCs/>
                <w:color w:val="FFFFFF" w:themeColor="background1"/>
                <w:lang w:val="sq-AL"/>
              </w:rPr>
              <w:t>rdoruesit informal</w:t>
            </w:r>
            <w:r w:rsidR="00952125">
              <w:rPr>
                <w:b/>
                <w:bCs/>
                <w:color w:val="FFFFFF" w:themeColor="background1"/>
                <w:lang w:val="sq-AL"/>
              </w:rPr>
              <w:t>ë</w:t>
            </w:r>
            <w:r>
              <w:rPr>
                <w:b/>
                <w:bCs/>
                <w:color w:val="FFFFFF" w:themeColor="background1"/>
                <w:lang w:val="sq-AL"/>
              </w:rPr>
              <w:t xml:space="preserve"> </w:t>
            </w:r>
          </w:p>
        </w:tc>
        <w:tc>
          <w:tcPr>
            <w:tcW w:w="198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00B09FB1" w14:textId="4495707A" w:rsidR="00AD30F6" w:rsidRPr="00C036F6" w:rsidRDefault="00FC7959" w:rsidP="001711FC">
            <w:pPr>
              <w:pStyle w:val="BodyText"/>
              <w:spacing w:before="0" w:after="0"/>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e kultur</w:t>
            </w:r>
            <w:r w:rsidR="00952125">
              <w:rPr>
                <w:b/>
                <w:bCs/>
                <w:color w:val="FFFFFF" w:themeColor="background1"/>
                <w:lang w:val="sq-AL"/>
              </w:rPr>
              <w:t>ë</w:t>
            </w:r>
            <w:r>
              <w:rPr>
                <w:b/>
                <w:bCs/>
                <w:color w:val="FFFFFF" w:themeColor="background1"/>
                <w:lang w:val="sq-AL"/>
              </w:rPr>
              <w:t xml:space="preserve">s </w:t>
            </w:r>
            <w:r w:rsidR="00AD30F6" w:rsidRPr="00C036F6">
              <w:rPr>
                <w:b/>
                <w:bCs/>
                <w:color w:val="FFFFFF" w:themeColor="background1"/>
                <w:lang w:val="sq-AL"/>
              </w:rPr>
              <w:t>[m</w:t>
            </w:r>
            <w:r w:rsidR="00AD30F6" w:rsidRPr="00C036F6">
              <w:rPr>
                <w:b/>
                <w:bCs/>
                <w:color w:val="FFFFFF" w:themeColor="background1"/>
                <w:vertAlign w:val="superscript"/>
                <w:lang w:val="sq-AL"/>
              </w:rPr>
              <w:t>2</w:t>
            </w:r>
            <w:r w:rsidR="00AD30F6" w:rsidRPr="00C036F6">
              <w:rPr>
                <w:b/>
                <w:bCs/>
                <w:color w:val="FFFFFF" w:themeColor="background1"/>
                <w:lang w:val="sq-AL"/>
              </w:rPr>
              <w:t>]</w:t>
            </w:r>
          </w:p>
        </w:tc>
        <w:tc>
          <w:tcPr>
            <w:tcW w:w="212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12EAED58" w14:textId="65578A62" w:rsidR="00AD30F6" w:rsidRPr="00C036F6" w:rsidRDefault="00FC7959" w:rsidP="00FC7959">
            <w:pPr>
              <w:pStyle w:val="BodyText"/>
              <w:spacing w:before="0" w:after="0"/>
              <w:jc w:val="center"/>
              <w:rPr>
                <w:b/>
                <w:bCs/>
                <w:color w:val="FFFFFF" w:themeColor="background1"/>
                <w:lang w:val="sq-AL"/>
              </w:rPr>
            </w:pPr>
            <w:r>
              <w:rPr>
                <w:b/>
                <w:bCs/>
                <w:color w:val="FFFFFF" w:themeColor="background1"/>
                <w:lang w:val="sq-AL"/>
              </w:rPr>
              <w:t>Sip</w:t>
            </w:r>
            <w:r w:rsidR="00952125">
              <w:rPr>
                <w:b/>
                <w:bCs/>
                <w:color w:val="FFFFFF" w:themeColor="background1"/>
                <w:lang w:val="sq-AL"/>
              </w:rPr>
              <w:t>ë</w:t>
            </w:r>
            <w:r>
              <w:rPr>
                <w:b/>
                <w:bCs/>
                <w:color w:val="FFFFFF" w:themeColor="background1"/>
                <w:lang w:val="sq-AL"/>
              </w:rPr>
              <w:t>rfaqja mesatare e kultur</w:t>
            </w:r>
            <w:r w:rsidR="00952125">
              <w:rPr>
                <w:b/>
                <w:bCs/>
                <w:color w:val="FFFFFF" w:themeColor="background1"/>
                <w:lang w:val="sq-AL"/>
              </w:rPr>
              <w:t>ë</w:t>
            </w:r>
            <w:r>
              <w:rPr>
                <w:b/>
                <w:bCs/>
                <w:color w:val="FFFFFF" w:themeColor="background1"/>
                <w:lang w:val="sq-AL"/>
              </w:rPr>
              <w:t>s p</w:t>
            </w:r>
            <w:r w:rsidR="00952125">
              <w:rPr>
                <w:b/>
                <w:bCs/>
                <w:color w:val="FFFFFF" w:themeColor="background1"/>
                <w:lang w:val="sq-AL"/>
              </w:rPr>
              <w:t>ë</w:t>
            </w:r>
            <w:r>
              <w:rPr>
                <w:b/>
                <w:bCs/>
                <w:color w:val="FFFFFF" w:themeColor="background1"/>
                <w:lang w:val="sq-AL"/>
              </w:rPr>
              <w:t>r p</w:t>
            </w:r>
            <w:r w:rsidR="00952125">
              <w:rPr>
                <w:b/>
                <w:bCs/>
                <w:color w:val="FFFFFF" w:themeColor="background1"/>
                <w:lang w:val="sq-AL"/>
              </w:rPr>
              <w:t>ë</w:t>
            </w:r>
            <w:r>
              <w:rPr>
                <w:b/>
                <w:bCs/>
                <w:color w:val="FFFFFF" w:themeColor="background1"/>
                <w:lang w:val="sq-AL"/>
              </w:rPr>
              <w:t xml:space="preserve">rdorues </w:t>
            </w:r>
            <w:r w:rsidR="00AD30F6" w:rsidRPr="00C036F6">
              <w:rPr>
                <w:b/>
                <w:bCs/>
                <w:color w:val="FFFFFF" w:themeColor="background1"/>
                <w:lang w:val="sq-AL"/>
              </w:rPr>
              <w:t>[m</w:t>
            </w:r>
            <w:r w:rsidR="00AD30F6" w:rsidRPr="00C036F6">
              <w:rPr>
                <w:b/>
                <w:bCs/>
                <w:color w:val="FFFFFF" w:themeColor="background1"/>
                <w:vertAlign w:val="superscript"/>
                <w:lang w:val="sq-AL"/>
              </w:rPr>
              <w:t>2</w:t>
            </w:r>
            <w:r w:rsidR="00AD30F6" w:rsidRPr="00C036F6">
              <w:rPr>
                <w:b/>
                <w:bCs/>
                <w:color w:val="FFFFFF" w:themeColor="background1"/>
                <w:lang w:val="sq-AL"/>
              </w:rPr>
              <w:t>]</w:t>
            </w:r>
          </w:p>
        </w:tc>
      </w:tr>
      <w:tr w:rsidR="001361F3" w:rsidRPr="00C036F6" w14:paraId="3A5556E0"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BC3C624" w14:textId="33345E2C" w:rsidR="001361F3" w:rsidRPr="00C036F6" w:rsidRDefault="00FC7959" w:rsidP="001711FC">
            <w:pPr>
              <w:pStyle w:val="BodyText"/>
              <w:spacing w:before="0" w:after="0"/>
              <w:jc w:val="center"/>
              <w:rPr>
                <w:lang w:val="sq-AL"/>
              </w:rPr>
            </w:pPr>
            <w:r>
              <w:rPr>
                <w:lang w:val="sq-AL"/>
              </w:rPr>
              <w:t>Mis</w:t>
            </w:r>
            <w:r w:rsidR="00952125">
              <w:rPr>
                <w:lang w:val="sq-AL"/>
              </w:rPr>
              <w:t>ë</w:t>
            </w:r>
            <w:r>
              <w:rPr>
                <w:lang w:val="sq-AL"/>
              </w:rPr>
              <w:t xml:space="preserve">r </w:t>
            </w:r>
          </w:p>
        </w:tc>
        <w:tc>
          <w:tcPr>
            <w:tcW w:w="1417" w:type="dxa"/>
            <w:vMerge w:val="restart"/>
            <w:tcBorders>
              <w:top w:val="single" w:sz="4" w:space="0" w:color="AADC14"/>
              <w:left w:val="single" w:sz="4" w:space="0" w:color="AADC14"/>
              <w:right w:val="single" w:sz="4" w:space="0" w:color="AADC14"/>
            </w:tcBorders>
            <w:shd w:val="clear" w:color="000000" w:fill="FFFFFF"/>
            <w:tcMar>
              <w:top w:w="15" w:type="dxa"/>
              <w:left w:w="15" w:type="dxa"/>
              <w:bottom w:w="0" w:type="dxa"/>
              <w:right w:w="15" w:type="dxa"/>
            </w:tcMar>
            <w:vAlign w:val="center"/>
          </w:tcPr>
          <w:p w14:paraId="509555E7" w14:textId="51CB9F3D" w:rsidR="001361F3" w:rsidRPr="00C036F6" w:rsidRDefault="00FC7959" w:rsidP="001711FC">
            <w:pPr>
              <w:pStyle w:val="BodyText"/>
              <w:spacing w:before="0" w:after="0"/>
              <w:jc w:val="center"/>
              <w:rPr>
                <w:lang w:val="sq-AL"/>
              </w:rPr>
            </w:pPr>
            <w:r>
              <w:rPr>
                <w:lang w:val="sq-AL"/>
              </w:rPr>
              <w:t>Prodhim bujq</w:t>
            </w:r>
            <w:r w:rsidR="00952125">
              <w:rPr>
                <w:lang w:val="sq-AL"/>
              </w:rPr>
              <w:t>ë</w:t>
            </w:r>
            <w:r>
              <w:rPr>
                <w:lang w:val="sq-AL"/>
              </w:rPr>
              <w:t xml:space="preserve">sor vjetor </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Pr>
          <w:p w14:paraId="0C0D5E74" w14:textId="3FBD5CF1" w:rsidR="001361F3" w:rsidRPr="00C036F6" w:rsidRDefault="001361F3" w:rsidP="001711FC">
            <w:pPr>
              <w:pStyle w:val="BodyText"/>
              <w:spacing w:before="0" w:after="0"/>
              <w:jc w:val="center"/>
              <w:rPr>
                <w:lang w:val="sq-AL"/>
              </w:rPr>
            </w:pPr>
            <w:r w:rsidRPr="00C036F6">
              <w:rPr>
                <w:lang w:val="sq-AL"/>
              </w:rPr>
              <w:t>10</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tcPr>
          <w:p w14:paraId="77ED5251" w14:textId="32386EF0" w:rsidR="001361F3" w:rsidRPr="00C036F6" w:rsidRDefault="001361F3" w:rsidP="001711FC">
            <w:pPr>
              <w:pStyle w:val="BodyText"/>
              <w:spacing w:before="0" w:after="0"/>
              <w:jc w:val="center"/>
              <w:rPr>
                <w:lang w:val="sq-AL"/>
              </w:rPr>
            </w:pPr>
            <w:r w:rsidRPr="00C036F6">
              <w:rPr>
                <w:lang w:val="sq-AL"/>
              </w:rPr>
              <w:t>16,132</w:t>
            </w:r>
          </w:p>
        </w:tc>
        <w:tc>
          <w:tcPr>
            <w:tcW w:w="212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667BE6E2" w14:textId="680F70A2" w:rsidR="001361F3" w:rsidRPr="00C036F6" w:rsidRDefault="001361F3" w:rsidP="001711FC">
            <w:pPr>
              <w:pStyle w:val="BodyText"/>
              <w:spacing w:before="0" w:after="0"/>
              <w:jc w:val="center"/>
              <w:rPr>
                <w:lang w:val="sq-AL"/>
              </w:rPr>
            </w:pPr>
            <w:r w:rsidRPr="00C036F6">
              <w:rPr>
                <w:lang w:val="sq-AL"/>
              </w:rPr>
              <w:t>1,613</w:t>
            </w:r>
          </w:p>
        </w:tc>
      </w:tr>
      <w:tr w:rsidR="001361F3" w:rsidRPr="00C036F6" w14:paraId="34D35FA2"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6F2A2FE" w14:textId="670ECB7E" w:rsidR="001361F3" w:rsidRPr="00C036F6" w:rsidRDefault="00FC7959" w:rsidP="001711FC">
            <w:pPr>
              <w:pStyle w:val="BodyText"/>
              <w:spacing w:before="0" w:after="0"/>
              <w:jc w:val="center"/>
              <w:rPr>
                <w:lang w:val="sq-AL"/>
              </w:rPr>
            </w:pPr>
            <w:r>
              <w:rPr>
                <w:lang w:val="sq-AL"/>
              </w:rPr>
              <w:t>Grur</w:t>
            </w:r>
            <w:r w:rsidR="00952125">
              <w:rPr>
                <w:lang w:val="sq-AL"/>
              </w:rPr>
              <w:t>ë</w:t>
            </w:r>
            <w:r>
              <w:rPr>
                <w:lang w:val="sq-AL"/>
              </w:rPr>
              <w:t xml:space="preserve"> </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5563DF63" w14:textId="77777777" w:rsidR="001361F3" w:rsidRPr="00C036F6" w:rsidRDefault="001361F3"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737DAF34" w14:textId="3F36CD55" w:rsidR="001361F3" w:rsidRPr="00C036F6" w:rsidRDefault="001361F3" w:rsidP="001711FC">
            <w:pPr>
              <w:pStyle w:val="BodyText"/>
              <w:spacing w:before="0" w:after="0"/>
              <w:jc w:val="center"/>
              <w:rPr>
                <w:lang w:val="sq-AL"/>
              </w:rPr>
            </w:pPr>
            <w:r w:rsidRPr="00C036F6">
              <w:rPr>
                <w:lang w:val="sq-AL"/>
              </w:rPr>
              <w:t>23</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37B760B7" w14:textId="302ED80D" w:rsidR="001361F3" w:rsidRPr="00C036F6" w:rsidRDefault="001361F3" w:rsidP="001711FC">
            <w:pPr>
              <w:pStyle w:val="BodyText"/>
              <w:spacing w:before="0" w:after="0"/>
              <w:jc w:val="center"/>
              <w:rPr>
                <w:lang w:val="sq-AL"/>
              </w:rPr>
            </w:pPr>
            <w:r w:rsidRPr="00C036F6">
              <w:rPr>
                <w:lang w:val="sq-AL"/>
              </w:rPr>
              <w:t>60,054</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1062C04" w14:textId="2794210C" w:rsidR="001361F3" w:rsidRPr="00C036F6" w:rsidRDefault="001361F3" w:rsidP="001711FC">
            <w:pPr>
              <w:pStyle w:val="BodyText"/>
              <w:spacing w:before="0" w:after="0"/>
              <w:jc w:val="center"/>
              <w:rPr>
                <w:lang w:val="sq-AL"/>
              </w:rPr>
            </w:pPr>
            <w:r w:rsidRPr="00C036F6">
              <w:rPr>
                <w:lang w:val="sq-AL"/>
              </w:rPr>
              <w:t>2,611</w:t>
            </w:r>
          </w:p>
        </w:tc>
      </w:tr>
      <w:tr w:rsidR="001361F3" w:rsidRPr="00C036F6" w14:paraId="38EBF64A"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2C089CF3" w14:textId="7DBEFAC0" w:rsidR="001361F3" w:rsidRPr="00C036F6" w:rsidRDefault="00FC7959" w:rsidP="001711FC">
            <w:pPr>
              <w:pStyle w:val="BodyText"/>
              <w:spacing w:before="0" w:after="0"/>
              <w:jc w:val="center"/>
              <w:rPr>
                <w:lang w:val="sq-AL"/>
              </w:rPr>
            </w:pPr>
            <w:r>
              <w:rPr>
                <w:lang w:val="sq-AL"/>
              </w:rPr>
              <w:t>Elb</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6179DA9C" w14:textId="77777777" w:rsidR="001361F3" w:rsidRPr="00C036F6" w:rsidRDefault="001361F3"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1AC485B0" w14:textId="4BFDA1A9" w:rsidR="001361F3" w:rsidRPr="00C036F6" w:rsidDel="00FA3358" w:rsidRDefault="001361F3" w:rsidP="001711FC">
            <w:pPr>
              <w:pStyle w:val="BodyText"/>
              <w:spacing w:before="0" w:after="0"/>
              <w:jc w:val="center"/>
              <w:rPr>
                <w:lang w:val="sq-AL"/>
              </w:rPr>
            </w:pPr>
            <w:r w:rsidRPr="00C036F6">
              <w:rPr>
                <w:lang w:val="sq-AL"/>
              </w:rPr>
              <w:t>0</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004983D0" w14:textId="2674AB16" w:rsidR="001361F3" w:rsidRPr="00C036F6" w:rsidRDefault="001361F3" w:rsidP="001711FC">
            <w:pPr>
              <w:pStyle w:val="BodyText"/>
              <w:spacing w:before="0" w:after="0"/>
              <w:jc w:val="center"/>
              <w:rPr>
                <w:lang w:val="sq-AL"/>
              </w:rPr>
            </w:pPr>
            <w:r w:rsidRPr="00C036F6">
              <w:rPr>
                <w:lang w:val="sq-AL"/>
              </w:rPr>
              <w:t>0</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1F5271FF" w14:textId="28B8E417" w:rsidR="001361F3" w:rsidRPr="00C036F6" w:rsidRDefault="001361F3" w:rsidP="001711FC">
            <w:pPr>
              <w:pStyle w:val="BodyText"/>
              <w:spacing w:before="0" w:after="0"/>
              <w:jc w:val="center"/>
              <w:rPr>
                <w:lang w:val="sq-AL"/>
              </w:rPr>
            </w:pPr>
            <w:r w:rsidRPr="00C036F6">
              <w:rPr>
                <w:lang w:val="sq-AL"/>
              </w:rPr>
              <w:t>NA</w:t>
            </w:r>
          </w:p>
        </w:tc>
      </w:tr>
      <w:tr w:rsidR="001361F3" w:rsidRPr="00C036F6" w14:paraId="62CB104E"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F545504" w14:textId="11452762" w:rsidR="001361F3" w:rsidRPr="00C036F6" w:rsidRDefault="00FC7959" w:rsidP="00FC7959">
            <w:pPr>
              <w:pStyle w:val="BodyText"/>
              <w:spacing w:before="0" w:after="0"/>
              <w:jc w:val="center"/>
              <w:rPr>
                <w:lang w:val="sq-AL"/>
              </w:rPr>
            </w:pPr>
            <w:r>
              <w:rPr>
                <w:lang w:val="sq-AL"/>
              </w:rPr>
              <w:t>T</w:t>
            </w:r>
            <w:r w:rsidR="00952125">
              <w:rPr>
                <w:lang w:val="sq-AL"/>
              </w:rPr>
              <w:t>ë</w:t>
            </w:r>
            <w:r>
              <w:rPr>
                <w:lang w:val="sq-AL"/>
              </w:rPr>
              <w:t>rsh</w:t>
            </w:r>
            <w:r w:rsidR="00952125">
              <w:rPr>
                <w:lang w:val="sq-AL"/>
              </w:rPr>
              <w:t>ë</w:t>
            </w:r>
            <w:r>
              <w:rPr>
                <w:lang w:val="sq-AL"/>
              </w:rPr>
              <w:t>r</w:t>
            </w:r>
            <w:r w:rsidR="00952125">
              <w:rPr>
                <w:lang w:val="sq-AL"/>
              </w:rPr>
              <w:t>ë</w:t>
            </w:r>
            <w:r>
              <w:rPr>
                <w:lang w:val="sq-AL"/>
              </w:rPr>
              <w:t xml:space="preserve"> </w:t>
            </w:r>
          </w:p>
        </w:tc>
        <w:tc>
          <w:tcPr>
            <w:tcW w:w="1417"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14E5603" w14:textId="77777777" w:rsidR="001361F3" w:rsidRPr="00C036F6" w:rsidRDefault="001361F3"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vAlign w:val="center"/>
          </w:tcPr>
          <w:p w14:paraId="6546AFF1" w14:textId="2AAE3C77" w:rsidR="001361F3" w:rsidRPr="00C036F6" w:rsidRDefault="001361F3" w:rsidP="001711FC">
            <w:pPr>
              <w:pStyle w:val="BodyText"/>
              <w:spacing w:before="0" w:after="0"/>
              <w:jc w:val="center"/>
              <w:rPr>
                <w:lang w:val="sq-AL"/>
              </w:rPr>
            </w:pPr>
            <w:r w:rsidRPr="00C036F6">
              <w:rPr>
                <w:lang w:val="sq-AL"/>
              </w:rPr>
              <w:t>1</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63D89E52" w14:textId="64D42609" w:rsidR="001361F3" w:rsidRPr="00C036F6" w:rsidRDefault="001361F3" w:rsidP="001711FC">
            <w:pPr>
              <w:pStyle w:val="BodyText"/>
              <w:spacing w:before="0" w:after="0"/>
              <w:jc w:val="center"/>
              <w:rPr>
                <w:lang w:val="sq-AL"/>
              </w:rPr>
            </w:pPr>
            <w:r w:rsidRPr="00C036F6">
              <w:rPr>
                <w:lang w:val="sq-AL"/>
              </w:rPr>
              <w:t>30</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bottom"/>
          </w:tcPr>
          <w:p w14:paraId="083E8D9A" w14:textId="48D4794E" w:rsidR="001361F3" w:rsidRPr="00C036F6" w:rsidRDefault="001361F3" w:rsidP="001711FC">
            <w:pPr>
              <w:pStyle w:val="BodyText"/>
              <w:spacing w:before="0" w:after="0"/>
              <w:jc w:val="center"/>
              <w:rPr>
                <w:lang w:val="sq-AL"/>
              </w:rPr>
            </w:pPr>
            <w:r w:rsidRPr="00C036F6">
              <w:rPr>
                <w:lang w:val="sq-AL"/>
              </w:rPr>
              <w:t>30</w:t>
            </w:r>
          </w:p>
        </w:tc>
      </w:tr>
      <w:tr w:rsidR="000A6B81" w:rsidRPr="00C036F6" w14:paraId="11B21129"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33D657E" w14:textId="3D498A3A" w:rsidR="000A6B81" w:rsidRPr="00C036F6" w:rsidRDefault="00FC7959" w:rsidP="00FC7959">
            <w:pPr>
              <w:pStyle w:val="BodyText"/>
              <w:spacing w:before="0" w:after="0"/>
              <w:jc w:val="center"/>
              <w:rPr>
                <w:lang w:val="sq-AL"/>
              </w:rPr>
            </w:pPr>
            <w:r>
              <w:rPr>
                <w:lang w:val="sq-AL"/>
              </w:rPr>
              <w:t>N</w:t>
            </w:r>
            <w:r w:rsidR="00952125">
              <w:rPr>
                <w:lang w:val="sq-AL"/>
              </w:rPr>
              <w:t>ë</w:t>
            </w:r>
            <w:r>
              <w:rPr>
                <w:lang w:val="sq-AL"/>
              </w:rPr>
              <w:t xml:space="preserve">n-totali </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056B4E7F" w14:textId="1BDE3C18" w:rsidR="000A6B81" w:rsidRPr="00C036F6" w:rsidRDefault="001361F3" w:rsidP="001711FC">
            <w:pPr>
              <w:pStyle w:val="BodyText"/>
              <w:spacing w:before="0" w:after="0"/>
              <w:jc w:val="center"/>
              <w:rPr>
                <w:lang w:val="sq-AL"/>
              </w:rPr>
            </w:pPr>
            <w:r w:rsidRPr="00C036F6">
              <w:rPr>
                <w:lang w:val="sq-AL"/>
              </w:rPr>
              <w:t>34</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00AF08B3" w14:textId="7ADB8749" w:rsidR="000A6B81" w:rsidRPr="00C036F6" w:rsidRDefault="00AD30F6" w:rsidP="001711FC">
            <w:pPr>
              <w:pStyle w:val="BodyText"/>
              <w:spacing w:before="0" w:after="0"/>
              <w:jc w:val="center"/>
              <w:rPr>
                <w:lang w:val="sq-AL"/>
              </w:rPr>
            </w:pPr>
            <w:r w:rsidRPr="00C036F6">
              <w:rPr>
                <w:lang w:val="sq-AL"/>
              </w:rPr>
              <w:t>76,216</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55ED7519" w14:textId="32348A00" w:rsidR="000A6B81" w:rsidRPr="00C036F6" w:rsidRDefault="00AD30F6" w:rsidP="001711FC">
            <w:pPr>
              <w:pStyle w:val="BodyText"/>
              <w:spacing w:before="0" w:after="0"/>
              <w:jc w:val="center"/>
              <w:rPr>
                <w:color w:val="000000"/>
                <w:lang w:val="sq-AL"/>
              </w:rPr>
            </w:pPr>
            <w:r w:rsidRPr="00C036F6">
              <w:rPr>
                <w:lang w:val="sq-AL"/>
              </w:rPr>
              <w:t>2,242</w:t>
            </w:r>
          </w:p>
        </w:tc>
      </w:tr>
      <w:tr w:rsidR="00AD30F6" w:rsidRPr="00C036F6" w14:paraId="4D6CA8A2"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66B8A2D" w14:textId="27C37590" w:rsidR="00AD30F6" w:rsidRPr="00C036F6" w:rsidRDefault="00BD03C8" w:rsidP="00BD03C8">
            <w:pPr>
              <w:pStyle w:val="BodyText"/>
              <w:spacing w:before="0" w:after="0"/>
              <w:jc w:val="center"/>
              <w:rPr>
                <w:lang w:val="sq-AL"/>
              </w:rPr>
            </w:pPr>
            <w:r>
              <w:rPr>
                <w:lang w:val="sq-AL"/>
              </w:rPr>
              <w:t>Kullo</w:t>
            </w:r>
            <w:r w:rsidRPr="004423F4">
              <w:rPr>
                <w:lang w:val="sq-AL"/>
              </w:rPr>
              <w:t>t</w:t>
            </w:r>
            <w:r w:rsidR="00952125" w:rsidRPr="004423F4">
              <w:rPr>
                <w:lang w:val="sq-AL"/>
              </w:rPr>
              <w:t>ë</w:t>
            </w:r>
            <w:r w:rsidR="00FC7959">
              <w:rPr>
                <w:lang w:val="sq-AL"/>
              </w:rPr>
              <w:t xml:space="preserve"> </w:t>
            </w:r>
          </w:p>
        </w:tc>
        <w:tc>
          <w:tcPr>
            <w:tcW w:w="1417"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26A0BED6" w14:textId="693032BF" w:rsidR="00AD30F6" w:rsidRPr="00C036F6" w:rsidRDefault="00FC7959" w:rsidP="001711FC">
            <w:pPr>
              <w:pStyle w:val="BodyText"/>
              <w:spacing w:before="0" w:after="0"/>
              <w:jc w:val="center"/>
              <w:rPr>
                <w:lang w:val="sq-AL"/>
              </w:rPr>
            </w:pPr>
            <w:r>
              <w:rPr>
                <w:lang w:val="sq-AL"/>
              </w:rPr>
              <w:t>Kullot</w:t>
            </w:r>
            <w:r w:rsidR="00952125">
              <w:rPr>
                <w:lang w:val="sq-AL"/>
              </w:rPr>
              <w:t>ë</w:t>
            </w:r>
            <w:r>
              <w:rPr>
                <w:lang w:val="sq-AL"/>
              </w:rPr>
              <w:t xml:space="preserve"> </w:t>
            </w:r>
          </w:p>
        </w:tc>
        <w:tc>
          <w:tcPr>
            <w:tcW w:w="1985" w:type="dxa"/>
            <w:tcBorders>
              <w:top w:val="single" w:sz="4" w:space="0" w:color="AADC14"/>
              <w:left w:val="single" w:sz="4" w:space="0" w:color="AADC14"/>
              <w:bottom w:val="single" w:sz="4" w:space="0" w:color="AADC14"/>
              <w:right w:val="single" w:sz="4" w:space="0" w:color="AADC14"/>
            </w:tcBorders>
            <w:shd w:val="clear" w:color="auto" w:fill="auto"/>
            <w:vAlign w:val="center"/>
          </w:tcPr>
          <w:p w14:paraId="7FC5CD16" w14:textId="3877728C" w:rsidR="00AD30F6" w:rsidRPr="00C036F6" w:rsidRDefault="00AD30F6" w:rsidP="001711FC">
            <w:pPr>
              <w:pStyle w:val="BodyText"/>
              <w:spacing w:before="0" w:after="0"/>
              <w:jc w:val="center"/>
              <w:rPr>
                <w:lang w:val="sq-AL"/>
              </w:rPr>
            </w:pPr>
            <w:r w:rsidRPr="00C036F6">
              <w:rPr>
                <w:lang w:val="sq-AL"/>
              </w:rPr>
              <w:t>3</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259D1C8" w14:textId="7029C1CD" w:rsidR="00AD30F6" w:rsidRPr="00C036F6" w:rsidRDefault="00AD30F6" w:rsidP="001711FC">
            <w:pPr>
              <w:pStyle w:val="BodyText"/>
              <w:spacing w:before="0" w:after="0"/>
              <w:jc w:val="center"/>
              <w:rPr>
                <w:lang w:val="sq-AL"/>
              </w:rPr>
            </w:pPr>
            <w:r w:rsidRPr="00C036F6">
              <w:rPr>
                <w:lang w:val="sq-AL"/>
              </w:rPr>
              <w:t>5.454</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2AD1CB30" w14:textId="6AEF6832" w:rsidR="00AD30F6" w:rsidRPr="00C036F6" w:rsidRDefault="00AD30F6" w:rsidP="001711FC">
            <w:pPr>
              <w:pStyle w:val="BodyText"/>
              <w:spacing w:before="0" w:after="0"/>
              <w:jc w:val="center"/>
              <w:rPr>
                <w:lang w:val="sq-AL"/>
              </w:rPr>
            </w:pPr>
            <w:r w:rsidRPr="00C036F6">
              <w:rPr>
                <w:lang w:val="sq-AL"/>
              </w:rPr>
              <w:t>1,818</w:t>
            </w:r>
          </w:p>
        </w:tc>
      </w:tr>
      <w:tr w:rsidR="00AD30F6" w:rsidRPr="00C036F6" w14:paraId="6B4A73D3"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C8E3188" w14:textId="411B845A" w:rsidR="00AD30F6" w:rsidRPr="00C036F6" w:rsidRDefault="00FC7959" w:rsidP="001711FC">
            <w:pPr>
              <w:pStyle w:val="BodyText"/>
              <w:spacing w:before="0" w:after="0"/>
              <w:jc w:val="center"/>
              <w:rPr>
                <w:lang w:val="sq-AL"/>
              </w:rPr>
            </w:pPr>
            <w:r>
              <w:rPr>
                <w:lang w:val="sq-AL"/>
              </w:rPr>
              <w:t xml:space="preserve">Livadh </w:t>
            </w:r>
          </w:p>
        </w:tc>
        <w:tc>
          <w:tcPr>
            <w:tcW w:w="1417" w:type="dxa"/>
            <w:vMerge/>
            <w:tcBorders>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560F10B6" w14:textId="77777777" w:rsidR="00AD30F6" w:rsidRPr="00C036F6" w:rsidRDefault="00AD30F6"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000000" w:fill="FFFFFF"/>
            <w:vAlign w:val="center"/>
          </w:tcPr>
          <w:p w14:paraId="1B00FBF3" w14:textId="4BEB5B5A" w:rsidR="00AD30F6" w:rsidRPr="00C036F6" w:rsidRDefault="00AD30F6" w:rsidP="001711FC">
            <w:pPr>
              <w:pStyle w:val="BodyText"/>
              <w:spacing w:before="0" w:after="0"/>
              <w:jc w:val="center"/>
              <w:rPr>
                <w:lang w:val="sq-AL"/>
              </w:rPr>
            </w:pPr>
            <w:r w:rsidRPr="00C036F6">
              <w:rPr>
                <w:lang w:val="sq-AL"/>
              </w:rPr>
              <w:t>14</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0FCE46FD" w14:textId="0CFCB649" w:rsidR="00AD30F6" w:rsidRPr="00C036F6" w:rsidRDefault="00AD30F6" w:rsidP="001711FC">
            <w:pPr>
              <w:pStyle w:val="BodyText"/>
              <w:spacing w:before="0" w:after="0"/>
              <w:jc w:val="center"/>
              <w:rPr>
                <w:lang w:val="sq-AL"/>
              </w:rPr>
            </w:pPr>
            <w:r w:rsidRPr="00C036F6">
              <w:rPr>
                <w:lang w:val="sq-AL"/>
              </w:rPr>
              <w:t>34.323</w:t>
            </w:r>
          </w:p>
        </w:tc>
        <w:tc>
          <w:tcPr>
            <w:tcW w:w="212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tcPr>
          <w:p w14:paraId="778603BD" w14:textId="4A7A1077" w:rsidR="00AD30F6" w:rsidRPr="00C036F6" w:rsidRDefault="00AD30F6" w:rsidP="001711FC">
            <w:pPr>
              <w:pStyle w:val="BodyText"/>
              <w:spacing w:before="0" w:after="0"/>
              <w:jc w:val="center"/>
              <w:rPr>
                <w:lang w:val="sq-AL"/>
              </w:rPr>
            </w:pPr>
            <w:r w:rsidRPr="00C036F6">
              <w:rPr>
                <w:lang w:val="sq-AL"/>
              </w:rPr>
              <w:t>2,452</w:t>
            </w:r>
          </w:p>
        </w:tc>
      </w:tr>
      <w:tr w:rsidR="00AD30F6" w:rsidRPr="00C036F6" w14:paraId="08A1555E"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224A63C2" w14:textId="20BFF5FA" w:rsidR="00AD30F6" w:rsidRPr="00C036F6" w:rsidRDefault="00FC7959" w:rsidP="001711FC">
            <w:pPr>
              <w:pStyle w:val="BodyText"/>
              <w:spacing w:before="0" w:after="0"/>
              <w:jc w:val="center"/>
              <w:rPr>
                <w:lang w:val="sq-AL"/>
              </w:rPr>
            </w:pPr>
            <w:r>
              <w:rPr>
                <w:lang w:val="sq-AL"/>
              </w:rPr>
              <w:t>N</w:t>
            </w:r>
            <w:r w:rsidR="00952125">
              <w:rPr>
                <w:lang w:val="sq-AL"/>
              </w:rPr>
              <w:t>ë</w:t>
            </w:r>
            <w:r>
              <w:rPr>
                <w:lang w:val="sq-AL"/>
              </w:rPr>
              <w:t>n-totali</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1AE1D7EE" w14:textId="77E8C5D5" w:rsidR="00AD30F6" w:rsidRPr="00C036F6" w:rsidRDefault="00AD30F6" w:rsidP="001711FC">
            <w:pPr>
              <w:pStyle w:val="BodyText"/>
              <w:spacing w:before="0" w:after="0"/>
              <w:jc w:val="center"/>
              <w:rPr>
                <w:lang w:val="sq-AL"/>
              </w:rPr>
            </w:pPr>
            <w:r w:rsidRPr="00C036F6">
              <w:rPr>
                <w:lang w:val="sq-AL"/>
              </w:rPr>
              <w:t>17</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bottom"/>
          </w:tcPr>
          <w:p w14:paraId="65257FC1" w14:textId="0AF8EBF0" w:rsidR="00AD30F6" w:rsidRPr="00C036F6" w:rsidRDefault="00AD30F6" w:rsidP="001711FC">
            <w:pPr>
              <w:pStyle w:val="BodyText"/>
              <w:spacing w:before="0" w:after="0"/>
              <w:jc w:val="center"/>
              <w:rPr>
                <w:lang w:val="sq-AL"/>
              </w:rPr>
            </w:pPr>
            <w:r w:rsidRPr="00C036F6">
              <w:rPr>
                <w:lang w:val="sq-AL"/>
              </w:rPr>
              <w:t>39,777</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bottom"/>
          </w:tcPr>
          <w:p w14:paraId="6AA2F517" w14:textId="28F482B4" w:rsidR="00AD30F6" w:rsidRPr="00C036F6" w:rsidRDefault="00AD30F6" w:rsidP="001711FC">
            <w:pPr>
              <w:pStyle w:val="BodyText"/>
              <w:spacing w:before="0" w:after="0"/>
              <w:jc w:val="center"/>
              <w:rPr>
                <w:lang w:val="sq-AL"/>
              </w:rPr>
            </w:pPr>
            <w:r w:rsidRPr="00C036F6">
              <w:rPr>
                <w:lang w:val="sq-AL"/>
              </w:rPr>
              <w:t>2,340</w:t>
            </w:r>
          </w:p>
        </w:tc>
      </w:tr>
      <w:tr w:rsidR="00703FC8" w:rsidRPr="00C036F6" w14:paraId="6D1C02F6"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0549ABE" w14:textId="2B946114" w:rsidR="00703FC8" w:rsidRPr="00C036F6" w:rsidRDefault="00BD03C8" w:rsidP="001711FC">
            <w:pPr>
              <w:pStyle w:val="BodyText"/>
              <w:spacing w:before="0" w:after="0"/>
              <w:jc w:val="center"/>
              <w:rPr>
                <w:lang w:val="sq-AL"/>
              </w:rPr>
            </w:pPr>
            <w:r>
              <w:rPr>
                <w:lang w:val="sq-AL"/>
              </w:rPr>
              <w:t>Jonxhë</w:t>
            </w:r>
          </w:p>
        </w:tc>
        <w:tc>
          <w:tcPr>
            <w:tcW w:w="1417"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38C12937" w14:textId="4159EA02" w:rsidR="00703FC8" w:rsidRPr="00C036F6" w:rsidRDefault="00BD03C8" w:rsidP="00BD03C8">
            <w:pPr>
              <w:pStyle w:val="BodyText"/>
              <w:spacing w:before="0" w:after="0"/>
              <w:jc w:val="center"/>
              <w:rPr>
                <w:lang w:val="sq-AL"/>
              </w:rPr>
            </w:pPr>
            <w:r>
              <w:rPr>
                <w:lang w:val="sq-AL"/>
              </w:rPr>
              <w:t>Kultura shumëvjeçare</w:t>
            </w: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6556F3AD" w14:textId="126CA28F" w:rsidR="00703FC8" w:rsidRPr="00C036F6" w:rsidRDefault="00703FC8" w:rsidP="001711FC">
            <w:pPr>
              <w:pStyle w:val="BodyText"/>
              <w:spacing w:before="0" w:after="0"/>
              <w:jc w:val="center"/>
              <w:rPr>
                <w:lang w:val="sq-AL"/>
              </w:rPr>
            </w:pPr>
            <w:r w:rsidRPr="00C036F6">
              <w:rPr>
                <w:lang w:val="sq-AL"/>
              </w:rPr>
              <w:t>19</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3CF25BD" w14:textId="687B4D26" w:rsidR="00703FC8" w:rsidRPr="00C036F6" w:rsidRDefault="00703FC8" w:rsidP="001711FC">
            <w:pPr>
              <w:pStyle w:val="BodyText"/>
              <w:spacing w:before="0" w:after="0"/>
              <w:jc w:val="center"/>
              <w:rPr>
                <w:lang w:val="sq-AL"/>
              </w:rPr>
            </w:pPr>
            <w:r w:rsidRPr="00C036F6">
              <w:rPr>
                <w:lang w:val="sq-AL"/>
              </w:rPr>
              <w:t>52,695</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4CE7A118" w14:textId="38D44A73" w:rsidR="00703FC8" w:rsidRPr="00C036F6" w:rsidRDefault="00703FC8" w:rsidP="001711FC">
            <w:pPr>
              <w:pStyle w:val="BodyText"/>
              <w:spacing w:before="0" w:after="0"/>
              <w:jc w:val="center"/>
              <w:rPr>
                <w:lang w:val="sq-AL"/>
              </w:rPr>
            </w:pPr>
            <w:r w:rsidRPr="00C036F6">
              <w:rPr>
                <w:lang w:val="sq-AL"/>
              </w:rPr>
              <w:t>2,773</w:t>
            </w:r>
          </w:p>
        </w:tc>
      </w:tr>
      <w:tr w:rsidR="00703FC8" w:rsidRPr="00C036F6" w14:paraId="7C1BDC95"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66AA9120" w14:textId="7C6DB40E" w:rsidR="00703FC8" w:rsidRPr="00C036F6" w:rsidRDefault="00FC7959" w:rsidP="00FC7959">
            <w:pPr>
              <w:pStyle w:val="BodyText"/>
              <w:spacing w:before="0" w:after="0"/>
              <w:jc w:val="center"/>
              <w:rPr>
                <w:lang w:val="sq-AL"/>
              </w:rPr>
            </w:pPr>
            <w:r>
              <w:rPr>
                <w:lang w:val="sq-AL"/>
              </w:rPr>
              <w:t xml:space="preserve">Vresht </w:t>
            </w:r>
          </w:p>
        </w:tc>
        <w:tc>
          <w:tcPr>
            <w:tcW w:w="1417" w:type="dxa"/>
            <w:vMerge/>
            <w:tcBorders>
              <w:left w:val="single" w:sz="4" w:space="0" w:color="AADC14"/>
              <w:right w:val="single" w:sz="4" w:space="0" w:color="AADC14"/>
            </w:tcBorders>
            <w:shd w:val="clear" w:color="000000" w:fill="FFFFFF"/>
            <w:tcMar>
              <w:top w:w="15" w:type="dxa"/>
              <w:left w:w="15" w:type="dxa"/>
              <w:bottom w:w="0" w:type="dxa"/>
              <w:right w:w="15" w:type="dxa"/>
            </w:tcMar>
            <w:vAlign w:val="center"/>
          </w:tcPr>
          <w:p w14:paraId="388E58E9" w14:textId="77777777" w:rsidR="00703FC8" w:rsidRPr="00C036F6" w:rsidRDefault="00703FC8"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000000" w:fill="FFFFFF"/>
          </w:tcPr>
          <w:p w14:paraId="47F5A5C8" w14:textId="11C9C534" w:rsidR="00703FC8" w:rsidRPr="00C036F6" w:rsidRDefault="00703FC8" w:rsidP="001711FC">
            <w:pPr>
              <w:pStyle w:val="BodyText"/>
              <w:spacing w:before="0" w:after="0"/>
              <w:jc w:val="center"/>
              <w:rPr>
                <w:lang w:val="sq-AL"/>
              </w:rPr>
            </w:pPr>
            <w:r w:rsidRPr="00C036F6">
              <w:rPr>
                <w:lang w:val="sq-AL"/>
              </w:rPr>
              <w:t>2</w:t>
            </w:r>
          </w:p>
        </w:tc>
        <w:tc>
          <w:tcPr>
            <w:tcW w:w="19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35E5B9E8" w14:textId="35A53A2F" w:rsidR="00703FC8" w:rsidRPr="00C036F6" w:rsidRDefault="00703FC8" w:rsidP="001711FC">
            <w:pPr>
              <w:pStyle w:val="BodyText"/>
              <w:spacing w:before="0" w:after="0"/>
              <w:jc w:val="center"/>
              <w:rPr>
                <w:lang w:val="sq-AL"/>
              </w:rPr>
            </w:pPr>
            <w:r w:rsidRPr="00C036F6">
              <w:rPr>
                <w:lang w:val="sq-AL"/>
              </w:rPr>
              <w:t>5,022</w:t>
            </w:r>
          </w:p>
        </w:tc>
        <w:tc>
          <w:tcPr>
            <w:tcW w:w="212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tcPr>
          <w:p w14:paraId="4919C15D" w14:textId="795E12A4" w:rsidR="00703FC8" w:rsidRPr="00C036F6" w:rsidRDefault="00703FC8" w:rsidP="001711FC">
            <w:pPr>
              <w:pStyle w:val="BodyText"/>
              <w:spacing w:before="0" w:after="0"/>
              <w:jc w:val="center"/>
              <w:rPr>
                <w:lang w:val="sq-AL"/>
              </w:rPr>
            </w:pPr>
            <w:r w:rsidRPr="00C036F6">
              <w:rPr>
                <w:lang w:val="sq-AL"/>
              </w:rPr>
              <w:t>2,511</w:t>
            </w:r>
          </w:p>
        </w:tc>
      </w:tr>
      <w:tr w:rsidR="00703FC8" w:rsidRPr="00C036F6" w14:paraId="5A34D90B"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3EA2B20" w14:textId="0B0117B3" w:rsidR="00703FC8" w:rsidRPr="00C036F6" w:rsidRDefault="00FC7959" w:rsidP="001711FC">
            <w:pPr>
              <w:pStyle w:val="BodyText"/>
              <w:spacing w:before="0" w:after="0"/>
              <w:jc w:val="center"/>
              <w:rPr>
                <w:lang w:val="sq-AL"/>
              </w:rPr>
            </w:pPr>
            <w:r>
              <w:rPr>
                <w:lang w:val="sq-AL"/>
              </w:rPr>
              <w:t xml:space="preserve">Pemishte </w:t>
            </w:r>
          </w:p>
        </w:tc>
        <w:tc>
          <w:tcPr>
            <w:tcW w:w="1417"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9855326" w14:textId="77777777" w:rsidR="00703FC8" w:rsidRPr="00C036F6" w:rsidRDefault="00703FC8" w:rsidP="001711FC">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6AD3C18D" w14:textId="6409673C" w:rsidR="00703FC8" w:rsidRPr="00C036F6" w:rsidRDefault="00703FC8" w:rsidP="001711FC">
            <w:pPr>
              <w:pStyle w:val="BodyText"/>
              <w:spacing w:before="0" w:after="0"/>
              <w:jc w:val="center"/>
              <w:rPr>
                <w:lang w:val="sq-AL"/>
              </w:rPr>
            </w:pPr>
            <w:r w:rsidRPr="00C036F6">
              <w:rPr>
                <w:lang w:val="sq-AL"/>
              </w:rPr>
              <w:t>2</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8B53BE0" w14:textId="42CBE357" w:rsidR="00703FC8" w:rsidRPr="00C036F6" w:rsidRDefault="00703FC8" w:rsidP="001711FC">
            <w:pPr>
              <w:pStyle w:val="BodyText"/>
              <w:spacing w:before="0" w:after="0"/>
              <w:jc w:val="center"/>
              <w:rPr>
                <w:lang w:val="sq-AL"/>
              </w:rPr>
            </w:pPr>
            <w:r w:rsidRPr="00C036F6">
              <w:rPr>
                <w:lang w:val="sq-AL"/>
              </w:rPr>
              <w:t>2,398</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3BC6F1BE" w14:textId="3453FB3D" w:rsidR="00703FC8" w:rsidRPr="00C036F6" w:rsidRDefault="00703FC8" w:rsidP="001711FC">
            <w:pPr>
              <w:pStyle w:val="BodyText"/>
              <w:spacing w:before="0" w:after="0"/>
              <w:jc w:val="center"/>
              <w:rPr>
                <w:lang w:val="sq-AL"/>
              </w:rPr>
            </w:pPr>
            <w:r w:rsidRPr="00C036F6">
              <w:rPr>
                <w:lang w:val="sq-AL"/>
              </w:rPr>
              <w:t>1,199</w:t>
            </w:r>
          </w:p>
        </w:tc>
      </w:tr>
      <w:tr w:rsidR="00703FC8" w:rsidRPr="00C036F6" w14:paraId="3D91B81E"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38775EBA" w14:textId="3D63E0C5" w:rsidR="00703FC8" w:rsidRPr="00C036F6" w:rsidRDefault="00FC7959" w:rsidP="001711FC">
            <w:pPr>
              <w:pStyle w:val="BodyText"/>
              <w:spacing w:before="0" w:after="0"/>
              <w:jc w:val="center"/>
              <w:rPr>
                <w:lang w:val="sq-AL"/>
              </w:rPr>
            </w:pPr>
            <w:r>
              <w:rPr>
                <w:lang w:val="sq-AL"/>
              </w:rPr>
              <w:t>N</w:t>
            </w:r>
            <w:r w:rsidR="00952125">
              <w:rPr>
                <w:lang w:val="sq-AL"/>
              </w:rPr>
              <w:t>ë</w:t>
            </w:r>
            <w:r>
              <w:rPr>
                <w:lang w:val="sq-AL"/>
              </w:rPr>
              <w:t>n-totali</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5679D658" w14:textId="0725E4F9" w:rsidR="00703FC8" w:rsidRPr="00C036F6" w:rsidRDefault="00703FC8" w:rsidP="001711FC">
            <w:pPr>
              <w:pStyle w:val="BodyText"/>
              <w:spacing w:before="0" w:after="0"/>
              <w:jc w:val="center"/>
              <w:rPr>
                <w:lang w:val="sq-AL"/>
              </w:rPr>
            </w:pPr>
            <w:r w:rsidRPr="00C036F6">
              <w:rPr>
                <w:lang w:val="sq-AL"/>
              </w:rPr>
              <w:t>23</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1B20C078" w14:textId="0FDAC049" w:rsidR="00703FC8" w:rsidRPr="00C036F6" w:rsidRDefault="00703FC8" w:rsidP="001711FC">
            <w:pPr>
              <w:pStyle w:val="BodyText"/>
              <w:spacing w:before="0" w:after="0"/>
              <w:jc w:val="center"/>
              <w:rPr>
                <w:lang w:val="sq-AL"/>
              </w:rPr>
            </w:pPr>
            <w:r w:rsidRPr="00C036F6">
              <w:rPr>
                <w:lang w:val="sq-AL"/>
              </w:rPr>
              <w:t>60,115</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52846E8B" w14:textId="79A8A2D6" w:rsidR="00703FC8" w:rsidRPr="00C036F6" w:rsidRDefault="00703FC8" w:rsidP="001711FC">
            <w:pPr>
              <w:pStyle w:val="BodyText"/>
              <w:spacing w:before="0" w:after="0"/>
              <w:jc w:val="center"/>
              <w:rPr>
                <w:color w:val="000000"/>
                <w:lang w:val="sq-AL"/>
              </w:rPr>
            </w:pPr>
            <w:r w:rsidRPr="00C036F6">
              <w:rPr>
                <w:lang w:val="sq-AL"/>
              </w:rPr>
              <w:t>2,614</w:t>
            </w:r>
          </w:p>
        </w:tc>
      </w:tr>
      <w:tr w:rsidR="00FC7959" w:rsidRPr="00C036F6" w14:paraId="5AA61D6B"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A5126C6" w14:textId="547F7DC7" w:rsidR="00FC7959" w:rsidRPr="00C036F6" w:rsidRDefault="00FC7959" w:rsidP="00FC7959">
            <w:pPr>
              <w:pStyle w:val="BodyText"/>
              <w:spacing w:before="0" w:after="0"/>
              <w:jc w:val="center"/>
              <w:rPr>
                <w:lang w:val="sq-AL"/>
              </w:rPr>
            </w:pPr>
            <w:r>
              <w:rPr>
                <w:lang w:val="sq-AL"/>
              </w:rPr>
              <w:t>Kop</w:t>
            </w:r>
            <w:r w:rsidR="00952125">
              <w:rPr>
                <w:lang w:val="sq-AL"/>
              </w:rPr>
              <w:t>ë</w:t>
            </w:r>
            <w:r>
              <w:rPr>
                <w:lang w:val="sq-AL"/>
              </w:rPr>
              <w:t>sht</w:t>
            </w:r>
          </w:p>
        </w:tc>
        <w:tc>
          <w:tcPr>
            <w:tcW w:w="1417" w:type="dxa"/>
            <w:vMerge w:val="restart"/>
            <w:tcBorders>
              <w:top w:val="single" w:sz="4" w:space="0" w:color="AADC14"/>
              <w:left w:val="single" w:sz="4" w:space="0" w:color="AADC14"/>
              <w:right w:val="single" w:sz="4" w:space="0" w:color="AADC14"/>
            </w:tcBorders>
            <w:shd w:val="clear" w:color="auto" w:fill="auto"/>
            <w:tcMar>
              <w:top w:w="15" w:type="dxa"/>
              <w:left w:w="15" w:type="dxa"/>
              <w:bottom w:w="0" w:type="dxa"/>
              <w:right w:w="15" w:type="dxa"/>
            </w:tcMar>
            <w:vAlign w:val="center"/>
          </w:tcPr>
          <w:p w14:paraId="36494589" w14:textId="0C22EC82" w:rsidR="00FC7959" w:rsidRPr="00C036F6" w:rsidRDefault="00FC7959" w:rsidP="00FC7959">
            <w:pPr>
              <w:pStyle w:val="BodyText"/>
              <w:spacing w:before="0" w:after="0"/>
              <w:jc w:val="center"/>
              <w:rPr>
                <w:lang w:val="sq-AL"/>
              </w:rPr>
            </w:pPr>
            <w:r>
              <w:rPr>
                <w:lang w:val="sq-AL"/>
              </w:rPr>
              <w:t>T</w:t>
            </w:r>
            <w:r w:rsidR="00952125">
              <w:rPr>
                <w:lang w:val="sq-AL"/>
              </w:rPr>
              <w:t>ë</w:t>
            </w:r>
            <w:r>
              <w:rPr>
                <w:lang w:val="sq-AL"/>
              </w:rPr>
              <w:t xml:space="preserve"> tjera </w:t>
            </w: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33FD56D0" w14:textId="304A658D" w:rsidR="00FC7959" w:rsidRPr="00C036F6" w:rsidRDefault="00FC7959" w:rsidP="00FC7959">
            <w:pPr>
              <w:pStyle w:val="BodyText"/>
              <w:spacing w:before="0" w:after="0"/>
              <w:jc w:val="center"/>
              <w:rPr>
                <w:lang w:val="sq-AL"/>
              </w:rPr>
            </w:pPr>
            <w:r w:rsidRPr="00C036F6">
              <w:rPr>
                <w:lang w:val="sq-AL"/>
              </w:rPr>
              <w:t>7</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18F82C54" w14:textId="0CB5FBF3" w:rsidR="00FC7959" w:rsidRPr="00C036F6" w:rsidRDefault="00FC7959" w:rsidP="00FC7959">
            <w:pPr>
              <w:pStyle w:val="BodyText"/>
              <w:spacing w:before="0" w:after="0"/>
              <w:jc w:val="center"/>
              <w:rPr>
                <w:lang w:val="sq-AL"/>
              </w:rPr>
            </w:pPr>
            <w:r w:rsidRPr="00C036F6">
              <w:rPr>
                <w:lang w:val="sq-AL"/>
              </w:rPr>
              <w:t>2,931</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03C93FED" w14:textId="69659248" w:rsidR="00FC7959" w:rsidRPr="00C036F6" w:rsidRDefault="00FC7959" w:rsidP="00FC7959">
            <w:pPr>
              <w:pStyle w:val="BodyText"/>
              <w:spacing w:before="0" w:after="0"/>
              <w:jc w:val="center"/>
              <w:rPr>
                <w:lang w:val="sq-AL"/>
              </w:rPr>
            </w:pPr>
            <w:r w:rsidRPr="00C036F6">
              <w:rPr>
                <w:lang w:val="sq-AL"/>
              </w:rPr>
              <w:t>419</w:t>
            </w:r>
          </w:p>
        </w:tc>
      </w:tr>
      <w:tr w:rsidR="00FC7959" w:rsidRPr="00C036F6" w14:paraId="33169679"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1C38629" w14:textId="1E3D251F" w:rsidR="00FC7959" w:rsidRPr="00C036F6" w:rsidRDefault="00FC7959" w:rsidP="00FC7959">
            <w:pPr>
              <w:pStyle w:val="BodyText"/>
              <w:spacing w:before="0" w:after="0"/>
              <w:jc w:val="center"/>
              <w:rPr>
                <w:lang w:val="sq-AL"/>
              </w:rPr>
            </w:pPr>
            <w:r>
              <w:rPr>
                <w:lang w:val="sq-AL"/>
              </w:rPr>
              <w:t>Fush</w:t>
            </w:r>
            <w:r w:rsidR="00952125">
              <w:rPr>
                <w:lang w:val="sq-AL"/>
              </w:rPr>
              <w:t>ë</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34FEA923" w14:textId="77777777" w:rsidR="00FC7959" w:rsidRPr="00C036F6" w:rsidRDefault="00FC7959" w:rsidP="00FC7959">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28AB802E" w14:textId="312697C2" w:rsidR="00FC7959" w:rsidRPr="00C036F6" w:rsidRDefault="00FC7959" w:rsidP="00FC7959">
            <w:pPr>
              <w:pStyle w:val="BodyText"/>
              <w:spacing w:before="0" w:after="0"/>
              <w:jc w:val="center"/>
              <w:rPr>
                <w:lang w:val="sq-AL"/>
              </w:rPr>
            </w:pPr>
            <w:r w:rsidRPr="00C036F6">
              <w:rPr>
                <w:lang w:val="sq-AL"/>
              </w:rPr>
              <w:t>3</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56611DBB" w14:textId="6004BF58" w:rsidR="00FC7959" w:rsidRPr="00C036F6" w:rsidRDefault="00FC7959" w:rsidP="00FC7959">
            <w:pPr>
              <w:pStyle w:val="BodyText"/>
              <w:spacing w:before="0" w:after="0"/>
              <w:jc w:val="center"/>
              <w:rPr>
                <w:lang w:val="sq-AL"/>
              </w:rPr>
            </w:pPr>
            <w:r w:rsidRPr="00C036F6">
              <w:rPr>
                <w:lang w:val="sq-AL"/>
              </w:rPr>
              <w:t>10,508</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66BE718A" w14:textId="779033D4" w:rsidR="00FC7959" w:rsidRPr="00C036F6" w:rsidRDefault="00FC7959" w:rsidP="00FC7959">
            <w:pPr>
              <w:pStyle w:val="BodyText"/>
              <w:spacing w:before="0" w:after="0"/>
              <w:jc w:val="center"/>
              <w:rPr>
                <w:lang w:val="sq-AL"/>
              </w:rPr>
            </w:pPr>
            <w:r w:rsidRPr="00C036F6">
              <w:rPr>
                <w:lang w:val="sq-AL"/>
              </w:rPr>
              <w:t>3,503</w:t>
            </w:r>
          </w:p>
        </w:tc>
      </w:tr>
      <w:tr w:rsidR="00FC7959" w:rsidRPr="00C036F6" w14:paraId="710DE7A6"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0497638C" w14:textId="7731B802" w:rsidR="00FC7959" w:rsidRPr="00C036F6" w:rsidRDefault="00FC7959" w:rsidP="00FC7959">
            <w:pPr>
              <w:pStyle w:val="BodyText"/>
              <w:spacing w:before="0" w:after="0"/>
              <w:jc w:val="center"/>
              <w:rPr>
                <w:lang w:val="sq-AL"/>
              </w:rPr>
            </w:pPr>
            <w:r>
              <w:rPr>
                <w:lang w:val="sq-AL"/>
              </w:rPr>
              <w:t>Shkurre</w:t>
            </w:r>
          </w:p>
        </w:tc>
        <w:tc>
          <w:tcPr>
            <w:tcW w:w="1417" w:type="dxa"/>
            <w:vMerge/>
            <w:tcBorders>
              <w:left w:val="single" w:sz="4" w:space="0" w:color="AADC14"/>
              <w:right w:val="single" w:sz="4" w:space="0" w:color="AADC14"/>
            </w:tcBorders>
            <w:shd w:val="clear" w:color="auto" w:fill="auto"/>
            <w:tcMar>
              <w:top w:w="15" w:type="dxa"/>
              <w:left w:w="15" w:type="dxa"/>
              <w:bottom w:w="0" w:type="dxa"/>
              <w:right w:w="15" w:type="dxa"/>
            </w:tcMar>
            <w:vAlign w:val="center"/>
          </w:tcPr>
          <w:p w14:paraId="3ED29F31" w14:textId="77777777" w:rsidR="00FC7959" w:rsidRPr="00C036F6" w:rsidRDefault="00FC7959" w:rsidP="00FC7959">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3131F085" w14:textId="3098CD89" w:rsidR="00FC7959" w:rsidRPr="00C036F6" w:rsidRDefault="00FC7959" w:rsidP="00FC7959">
            <w:pPr>
              <w:pStyle w:val="BodyText"/>
              <w:spacing w:before="0" w:after="0"/>
              <w:jc w:val="center"/>
              <w:rPr>
                <w:lang w:val="sq-AL"/>
              </w:rPr>
            </w:pPr>
            <w:r w:rsidRPr="00C036F6">
              <w:rPr>
                <w:lang w:val="sq-AL"/>
              </w:rPr>
              <w:t>7</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3E4F05C" w14:textId="3A320AA7" w:rsidR="00FC7959" w:rsidRPr="00C036F6" w:rsidRDefault="00FC7959" w:rsidP="00FC7959">
            <w:pPr>
              <w:pStyle w:val="BodyText"/>
              <w:spacing w:before="0" w:after="0"/>
              <w:jc w:val="center"/>
              <w:rPr>
                <w:lang w:val="sq-AL"/>
              </w:rPr>
            </w:pPr>
            <w:r w:rsidRPr="00C036F6">
              <w:rPr>
                <w:lang w:val="sq-AL"/>
              </w:rPr>
              <w:t>1,622</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60E5F5A7" w14:textId="24E02F22" w:rsidR="00FC7959" w:rsidRPr="00C036F6" w:rsidRDefault="00FC7959" w:rsidP="00FC7959">
            <w:pPr>
              <w:pStyle w:val="BodyText"/>
              <w:spacing w:before="0" w:after="0"/>
              <w:jc w:val="center"/>
              <w:rPr>
                <w:lang w:val="sq-AL"/>
              </w:rPr>
            </w:pPr>
            <w:r w:rsidRPr="00C036F6">
              <w:rPr>
                <w:lang w:val="sq-AL"/>
              </w:rPr>
              <w:t>232</w:t>
            </w:r>
          </w:p>
        </w:tc>
      </w:tr>
      <w:tr w:rsidR="00FC7959" w:rsidRPr="00C036F6" w14:paraId="07240E64" w14:textId="77777777" w:rsidTr="00885DAD">
        <w:trPr>
          <w:trHeight w:val="300"/>
          <w:jc w:val="center"/>
        </w:trPr>
        <w:tc>
          <w:tcPr>
            <w:tcW w:w="1844"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3D7CBF4B" w14:textId="7C84A0E4" w:rsidR="00FC7959" w:rsidRPr="00C036F6" w:rsidRDefault="00FC7959" w:rsidP="00FC7959">
            <w:pPr>
              <w:pStyle w:val="BodyText"/>
              <w:spacing w:before="0" w:after="0"/>
              <w:jc w:val="center"/>
              <w:rPr>
                <w:b/>
                <w:color w:val="FFFFFF" w:themeColor="background1"/>
                <w:lang w:val="sq-AL"/>
              </w:rPr>
            </w:pPr>
            <w:r>
              <w:rPr>
                <w:lang w:val="sq-AL"/>
              </w:rPr>
              <w:t>Oborr</w:t>
            </w:r>
          </w:p>
        </w:tc>
        <w:tc>
          <w:tcPr>
            <w:tcW w:w="1417" w:type="dxa"/>
            <w:vMerge/>
            <w:tcBorders>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75C380FA" w14:textId="77777777" w:rsidR="00FC7959" w:rsidRPr="00C036F6" w:rsidRDefault="00FC7959" w:rsidP="00FC7959">
            <w:pPr>
              <w:pStyle w:val="BodyText"/>
              <w:spacing w:before="0" w:after="0"/>
              <w:jc w:val="center"/>
              <w:rPr>
                <w:lang w:val="sq-AL"/>
              </w:rPr>
            </w:pPr>
          </w:p>
        </w:tc>
        <w:tc>
          <w:tcPr>
            <w:tcW w:w="1985" w:type="dxa"/>
            <w:tcBorders>
              <w:top w:val="single" w:sz="4" w:space="0" w:color="AADC14"/>
              <w:left w:val="single" w:sz="4" w:space="0" w:color="AADC14"/>
              <w:bottom w:val="single" w:sz="4" w:space="0" w:color="AADC14"/>
              <w:right w:val="single" w:sz="4" w:space="0" w:color="AADC14"/>
            </w:tcBorders>
            <w:shd w:val="clear" w:color="auto" w:fill="auto"/>
          </w:tcPr>
          <w:p w14:paraId="6837E3C4" w14:textId="7111D55C" w:rsidR="00FC7959" w:rsidRPr="00C036F6" w:rsidDel="00FA3358" w:rsidRDefault="00FC7959" w:rsidP="00FC7959">
            <w:pPr>
              <w:pStyle w:val="BodyText"/>
              <w:spacing w:before="0" w:after="0"/>
              <w:jc w:val="center"/>
              <w:rPr>
                <w:b/>
                <w:color w:val="FFFFFF" w:themeColor="background1"/>
                <w:lang w:val="sq-AL"/>
              </w:rPr>
            </w:pPr>
            <w:r w:rsidRPr="00C036F6">
              <w:rPr>
                <w:lang w:val="sq-AL"/>
              </w:rPr>
              <w:t>14</w:t>
            </w:r>
          </w:p>
        </w:tc>
        <w:tc>
          <w:tcPr>
            <w:tcW w:w="19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4329B43D" w14:textId="2D6482B4" w:rsidR="00FC7959" w:rsidRPr="00C036F6" w:rsidRDefault="00FC7959" w:rsidP="00FC7959">
            <w:pPr>
              <w:pStyle w:val="BodyText"/>
              <w:spacing w:before="0" w:after="0"/>
              <w:jc w:val="center"/>
              <w:rPr>
                <w:b/>
                <w:color w:val="FFFFFF" w:themeColor="background1"/>
                <w:lang w:val="sq-AL"/>
              </w:rPr>
            </w:pPr>
            <w:r w:rsidRPr="00C036F6">
              <w:rPr>
                <w:lang w:val="sq-AL"/>
              </w:rPr>
              <w:t>9,155</w:t>
            </w:r>
          </w:p>
        </w:tc>
        <w:tc>
          <w:tcPr>
            <w:tcW w:w="212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31F4606D" w14:textId="477CEAD1" w:rsidR="00FC7959" w:rsidRPr="00C036F6" w:rsidRDefault="00FC7959" w:rsidP="00FC7959">
            <w:pPr>
              <w:pStyle w:val="BodyText"/>
              <w:spacing w:before="0" w:after="0"/>
              <w:jc w:val="center"/>
              <w:rPr>
                <w:b/>
                <w:color w:val="FFFFFF" w:themeColor="background1"/>
                <w:lang w:val="sq-AL"/>
              </w:rPr>
            </w:pPr>
            <w:r w:rsidRPr="00C036F6">
              <w:rPr>
                <w:lang w:val="sq-AL"/>
              </w:rPr>
              <w:t>654</w:t>
            </w:r>
          </w:p>
        </w:tc>
      </w:tr>
      <w:tr w:rsidR="00703FC8" w:rsidRPr="00C036F6" w14:paraId="6D9CD713"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0D48CF2C" w14:textId="00AB2B68" w:rsidR="00703FC8" w:rsidRPr="00C036F6" w:rsidRDefault="00FC7959" w:rsidP="001711FC">
            <w:pPr>
              <w:pStyle w:val="BodyText"/>
              <w:spacing w:before="0" w:after="0"/>
              <w:jc w:val="center"/>
              <w:rPr>
                <w:lang w:val="sq-AL"/>
              </w:rPr>
            </w:pPr>
            <w:r>
              <w:rPr>
                <w:lang w:val="sq-AL"/>
              </w:rPr>
              <w:t>N</w:t>
            </w:r>
            <w:r w:rsidR="00952125">
              <w:rPr>
                <w:lang w:val="sq-AL"/>
              </w:rPr>
              <w:t>ë</w:t>
            </w:r>
            <w:r>
              <w:rPr>
                <w:lang w:val="sq-AL"/>
              </w:rPr>
              <w:t>n-totali</w:t>
            </w:r>
          </w:p>
        </w:tc>
        <w:tc>
          <w:tcPr>
            <w:tcW w:w="1985" w:type="dxa"/>
            <w:tcBorders>
              <w:top w:val="single" w:sz="4" w:space="0" w:color="AADC14"/>
              <w:left w:val="single" w:sz="4" w:space="0" w:color="AADC14"/>
              <w:bottom w:val="single" w:sz="4" w:space="0" w:color="AADC14"/>
              <w:right w:val="single" w:sz="4" w:space="0" w:color="AADC14"/>
            </w:tcBorders>
            <w:shd w:val="clear" w:color="auto" w:fill="D5D6DE"/>
            <w:vAlign w:val="center"/>
          </w:tcPr>
          <w:p w14:paraId="3D409158" w14:textId="738F96AA" w:rsidR="00703FC8" w:rsidRPr="00C036F6" w:rsidRDefault="00703FC8" w:rsidP="001711FC">
            <w:pPr>
              <w:pStyle w:val="BodyText"/>
              <w:spacing w:before="0" w:after="0"/>
              <w:jc w:val="center"/>
              <w:rPr>
                <w:lang w:val="sq-AL"/>
              </w:rPr>
            </w:pPr>
            <w:r w:rsidRPr="00C036F6">
              <w:rPr>
                <w:lang w:val="sq-AL"/>
              </w:rPr>
              <w:t>31</w:t>
            </w:r>
          </w:p>
        </w:tc>
        <w:tc>
          <w:tcPr>
            <w:tcW w:w="19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7114A5F2" w14:textId="001EEE1D" w:rsidR="00703FC8" w:rsidRPr="00C036F6" w:rsidRDefault="00703FC8" w:rsidP="001711FC">
            <w:pPr>
              <w:pStyle w:val="BodyText"/>
              <w:spacing w:before="0" w:after="0"/>
              <w:jc w:val="center"/>
              <w:rPr>
                <w:lang w:val="sq-AL"/>
              </w:rPr>
            </w:pPr>
            <w:r w:rsidRPr="00C036F6">
              <w:rPr>
                <w:lang w:val="sq-AL"/>
              </w:rPr>
              <w:t>24,216</w:t>
            </w:r>
          </w:p>
        </w:tc>
        <w:tc>
          <w:tcPr>
            <w:tcW w:w="212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402F31F8" w14:textId="191C1CC0" w:rsidR="00703FC8" w:rsidRPr="00C036F6" w:rsidRDefault="00703FC8" w:rsidP="001711FC">
            <w:pPr>
              <w:pStyle w:val="BodyText"/>
              <w:spacing w:before="0" w:after="0"/>
              <w:jc w:val="center"/>
              <w:rPr>
                <w:color w:val="000000"/>
                <w:lang w:val="sq-AL"/>
              </w:rPr>
            </w:pPr>
            <w:r w:rsidRPr="00C036F6">
              <w:rPr>
                <w:lang w:val="sq-AL"/>
              </w:rPr>
              <w:t>781</w:t>
            </w:r>
          </w:p>
        </w:tc>
      </w:tr>
      <w:tr w:rsidR="00885DAD" w:rsidRPr="00C036F6" w14:paraId="7CBC108D" w14:textId="77777777" w:rsidTr="00885DAD">
        <w:trPr>
          <w:trHeight w:val="300"/>
          <w:jc w:val="center"/>
        </w:trPr>
        <w:tc>
          <w:tcPr>
            <w:tcW w:w="3261" w:type="dxa"/>
            <w:gridSpan w:val="2"/>
            <w:tcBorders>
              <w:top w:val="single" w:sz="4" w:space="0" w:color="AADC14"/>
              <w:left w:val="single" w:sz="4" w:space="0" w:color="AADC14"/>
              <w:bottom w:val="single" w:sz="4" w:space="0" w:color="AADC14"/>
              <w:right w:val="single" w:sz="4" w:space="0" w:color="AADC14"/>
            </w:tcBorders>
            <w:shd w:val="clear" w:color="auto" w:fill="3D466C"/>
            <w:tcMar>
              <w:top w:w="15" w:type="dxa"/>
              <w:left w:w="15" w:type="dxa"/>
              <w:bottom w:w="0" w:type="dxa"/>
              <w:right w:w="15" w:type="dxa"/>
            </w:tcMar>
            <w:vAlign w:val="center"/>
          </w:tcPr>
          <w:p w14:paraId="3EEDF13D" w14:textId="19D8D31C"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TOTAL</w:t>
            </w:r>
            <w:r w:rsidR="00FC7959">
              <w:rPr>
                <w:color w:val="FFFFFF" w:themeColor="background1"/>
                <w:lang w:val="sq-AL"/>
              </w:rPr>
              <w:t>I</w:t>
            </w:r>
          </w:p>
        </w:tc>
        <w:tc>
          <w:tcPr>
            <w:tcW w:w="1985" w:type="dxa"/>
            <w:tcBorders>
              <w:top w:val="single" w:sz="4" w:space="0" w:color="AADC14"/>
              <w:left w:val="single" w:sz="4" w:space="0" w:color="AADC14"/>
              <w:bottom w:val="single" w:sz="4" w:space="0" w:color="AADC14"/>
              <w:right w:val="single" w:sz="4" w:space="0" w:color="AADC14"/>
            </w:tcBorders>
            <w:shd w:val="clear" w:color="auto" w:fill="3D466C"/>
            <w:vAlign w:val="center"/>
          </w:tcPr>
          <w:p w14:paraId="494C8455" w14:textId="7DF771A8"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105</w:t>
            </w:r>
          </w:p>
        </w:tc>
        <w:tc>
          <w:tcPr>
            <w:tcW w:w="1985" w:type="dxa"/>
            <w:tcBorders>
              <w:top w:val="single" w:sz="4" w:space="0" w:color="AADC14"/>
              <w:left w:val="single" w:sz="4" w:space="0" w:color="AADC14"/>
              <w:bottom w:val="single" w:sz="4" w:space="0" w:color="AADC14"/>
              <w:right w:val="single" w:sz="4" w:space="0" w:color="AADC14"/>
            </w:tcBorders>
            <w:shd w:val="clear" w:color="auto" w:fill="3D466C"/>
            <w:tcMar>
              <w:top w:w="15" w:type="dxa"/>
              <w:left w:w="15" w:type="dxa"/>
              <w:bottom w:w="0" w:type="dxa"/>
              <w:right w:w="15" w:type="dxa"/>
            </w:tcMar>
          </w:tcPr>
          <w:p w14:paraId="177D7C2F" w14:textId="5E0819C2"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200,324</w:t>
            </w:r>
          </w:p>
        </w:tc>
        <w:tc>
          <w:tcPr>
            <w:tcW w:w="2125" w:type="dxa"/>
            <w:tcBorders>
              <w:top w:val="single" w:sz="4" w:space="0" w:color="AADC14"/>
              <w:left w:val="single" w:sz="4" w:space="0" w:color="AADC14"/>
              <w:bottom w:val="single" w:sz="4" w:space="0" w:color="AADC14"/>
              <w:right w:val="single" w:sz="4" w:space="0" w:color="AADC14"/>
            </w:tcBorders>
            <w:shd w:val="clear" w:color="auto" w:fill="3D466C"/>
            <w:tcMar>
              <w:top w:w="15" w:type="dxa"/>
              <w:left w:w="15" w:type="dxa"/>
              <w:bottom w:w="0" w:type="dxa"/>
              <w:right w:w="15" w:type="dxa"/>
            </w:tcMar>
          </w:tcPr>
          <w:p w14:paraId="4411DF9B" w14:textId="3E34F30E" w:rsidR="00C21474" w:rsidRPr="00C036F6" w:rsidRDefault="00C21474" w:rsidP="001711FC">
            <w:pPr>
              <w:pStyle w:val="BodyText"/>
              <w:spacing w:before="0" w:after="0"/>
              <w:jc w:val="center"/>
              <w:rPr>
                <w:color w:val="FFFFFF" w:themeColor="background1"/>
                <w:lang w:val="sq-AL"/>
              </w:rPr>
            </w:pPr>
            <w:r w:rsidRPr="00C036F6">
              <w:rPr>
                <w:color w:val="FFFFFF" w:themeColor="background1"/>
                <w:lang w:val="sq-AL"/>
              </w:rPr>
              <w:t>1,903</w:t>
            </w:r>
          </w:p>
        </w:tc>
      </w:tr>
    </w:tbl>
    <w:p w14:paraId="1DFE299F" w14:textId="51003F35" w:rsidR="003648FC" w:rsidRPr="00C036F6" w:rsidRDefault="003648FC" w:rsidP="003434B7">
      <w:pPr>
        <w:rPr>
          <w:rFonts w:asciiTheme="minorHAnsi" w:hAnsiTheme="minorHAnsi" w:cstheme="minorHAnsi"/>
          <w:sz w:val="22"/>
          <w:szCs w:val="22"/>
          <w:lang w:val="sq-AL" w:eastAsia="en-US"/>
        </w:rPr>
      </w:pPr>
    </w:p>
    <w:p w14:paraId="1185C52D" w14:textId="77777777" w:rsidR="003648FC" w:rsidRPr="00C036F6" w:rsidRDefault="003648FC">
      <w:pPr>
        <w:spacing w:after="160" w:line="259" w:lineRule="auto"/>
        <w:rPr>
          <w:rFonts w:asciiTheme="minorHAnsi" w:hAnsiTheme="minorHAnsi" w:cstheme="minorHAnsi"/>
          <w:sz w:val="22"/>
          <w:szCs w:val="22"/>
          <w:lang w:val="sq-AL" w:eastAsia="en-US"/>
        </w:rPr>
      </w:pPr>
      <w:r w:rsidRPr="00C036F6">
        <w:rPr>
          <w:rFonts w:asciiTheme="minorHAnsi" w:hAnsiTheme="minorHAnsi" w:cstheme="minorHAnsi"/>
          <w:sz w:val="22"/>
          <w:szCs w:val="22"/>
          <w:lang w:val="sq-AL" w:eastAsia="en-US"/>
        </w:rPr>
        <w:br w:type="page"/>
      </w:r>
    </w:p>
    <w:p w14:paraId="66560AEB" w14:textId="04C5130F" w:rsidR="00191EFA" w:rsidRPr="00C036F6" w:rsidRDefault="00FC7959" w:rsidP="00902578">
      <w:pPr>
        <w:pStyle w:val="Heading1"/>
        <w:keepNext w:val="0"/>
        <w:keepLines w:val="0"/>
        <w:numPr>
          <w:ilvl w:val="0"/>
          <w:numId w:val="1"/>
        </w:numPr>
        <w:ind w:left="851" w:right="-2" w:hanging="851"/>
        <w:jc w:val="left"/>
        <w:rPr>
          <w:rFonts w:asciiTheme="minorHAnsi" w:eastAsia="Arial" w:hAnsiTheme="minorHAnsi" w:cstheme="minorHAnsi"/>
          <w:color w:val="030F40"/>
          <w:sz w:val="36"/>
          <w:szCs w:val="26"/>
          <w:lang w:val="sq-AL" w:eastAsia="en-US"/>
        </w:rPr>
      </w:pPr>
      <w:bookmarkStart w:id="72" w:name="_Toc26782425"/>
      <w:r>
        <w:rPr>
          <w:rFonts w:asciiTheme="minorHAnsi" w:eastAsia="Arial" w:hAnsiTheme="minorHAnsi" w:cstheme="minorHAnsi"/>
          <w:color w:val="030F40"/>
          <w:sz w:val="36"/>
          <w:szCs w:val="26"/>
          <w:lang w:val="sq-AL" w:eastAsia="en-US"/>
        </w:rPr>
        <w:lastRenderedPageBreak/>
        <w:t>KUADRI LIGJOR</w:t>
      </w:r>
      <w:r w:rsidR="0067592E" w:rsidRPr="00C036F6">
        <w:rPr>
          <w:rStyle w:val="FootnoteReference"/>
          <w:rFonts w:asciiTheme="minorHAnsi" w:eastAsia="Arial" w:hAnsiTheme="minorHAnsi" w:cstheme="minorHAnsi"/>
          <w:color w:val="030F40"/>
          <w:sz w:val="36"/>
          <w:szCs w:val="26"/>
          <w:lang w:val="sq-AL" w:eastAsia="en-US"/>
        </w:rPr>
        <w:footnoteReference w:id="8"/>
      </w:r>
      <w:bookmarkEnd w:id="72"/>
    </w:p>
    <w:p w14:paraId="78679215" w14:textId="4D6822B0" w:rsidR="00A21E12" w:rsidRDefault="00FC7959" w:rsidP="004819B0">
      <w:pPr>
        <w:pStyle w:val="Heading2"/>
        <w:rPr>
          <w:lang w:val="sq-AL"/>
        </w:rPr>
      </w:pPr>
      <w:bookmarkStart w:id="73" w:name="_Toc26782426"/>
      <w:r>
        <w:rPr>
          <w:lang w:val="sq-AL"/>
        </w:rPr>
        <w:t>LEGJISLACIONI KOMB</w:t>
      </w:r>
      <w:r w:rsidR="00952125">
        <w:rPr>
          <w:lang w:val="sq-AL"/>
        </w:rPr>
        <w:t>Ë</w:t>
      </w:r>
      <w:r>
        <w:rPr>
          <w:lang w:val="sq-AL"/>
        </w:rPr>
        <w:t>TAR DHE K</w:t>
      </w:r>
      <w:r w:rsidR="00952125">
        <w:rPr>
          <w:lang w:val="sq-AL"/>
        </w:rPr>
        <w:t>Ë</w:t>
      </w:r>
      <w:r>
        <w:rPr>
          <w:lang w:val="sq-AL"/>
        </w:rPr>
        <w:t>RKESAT E BERZH-IT</w:t>
      </w:r>
      <w:bookmarkEnd w:id="73"/>
      <w:r>
        <w:rPr>
          <w:lang w:val="sq-AL"/>
        </w:rPr>
        <w:t xml:space="preserve"> </w:t>
      </w:r>
    </w:p>
    <w:p w14:paraId="1E09AA27" w14:textId="77777777" w:rsidR="004423F4" w:rsidRPr="004423F4" w:rsidRDefault="004423F4" w:rsidP="004423F4">
      <w:pPr>
        <w:rPr>
          <w:lang w:val="sq-AL" w:eastAsia="en-US"/>
        </w:rPr>
      </w:pPr>
    </w:p>
    <w:p w14:paraId="3FB89D56" w14:textId="1704BE93" w:rsidR="00A21E12" w:rsidRPr="00C036F6" w:rsidRDefault="00FC7959" w:rsidP="004423F4">
      <w:pPr>
        <w:pStyle w:val="Heading3"/>
        <w:spacing w:after="0"/>
        <w:rPr>
          <w:lang w:val="sq-AL" w:eastAsia="en-US"/>
        </w:rPr>
      </w:pPr>
      <w:bookmarkStart w:id="74" w:name="_Toc26782427"/>
      <w:bookmarkStart w:id="75" w:name="_Toc531800348"/>
      <w:bookmarkStart w:id="76" w:name="bookmark31"/>
      <w:r>
        <w:rPr>
          <w:lang w:val="sq-AL" w:eastAsia="en-US"/>
        </w:rPr>
        <w:t>Ligji dhe autoriteti i shpron</w:t>
      </w:r>
      <w:r w:rsidR="00952125">
        <w:rPr>
          <w:lang w:val="sq-AL" w:eastAsia="en-US"/>
        </w:rPr>
        <w:t>ë</w:t>
      </w:r>
      <w:r>
        <w:rPr>
          <w:lang w:val="sq-AL" w:eastAsia="en-US"/>
        </w:rPr>
        <w:t>simeve</w:t>
      </w:r>
      <w:bookmarkEnd w:id="74"/>
      <w:r>
        <w:rPr>
          <w:lang w:val="sq-AL" w:eastAsia="en-US"/>
        </w:rPr>
        <w:t xml:space="preserve"> </w:t>
      </w:r>
      <w:bookmarkEnd w:id="75"/>
    </w:p>
    <w:p w14:paraId="73D14B8B" w14:textId="77777777" w:rsidR="004423F4" w:rsidRDefault="004423F4" w:rsidP="004423F4">
      <w:pPr>
        <w:pStyle w:val="BodyText"/>
        <w:spacing w:after="0"/>
        <w:rPr>
          <w:lang w:val="sq-AL"/>
        </w:rPr>
      </w:pPr>
    </w:p>
    <w:p w14:paraId="1BC25CE8" w14:textId="06875ADC" w:rsidR="00AD50BF" w:rsidRPr="00C036F6" w:rsidRDefault="00AD50BF" w:rsidP="004423F4">
      <w:pPr>
        <w:pStyle w:val="BodyText"/>
        <w:spacing w:after="0"/>
        <w:rPr>
          <w:lang w:val="sq-AL"/>
        </w:rPr>
      </w:pPr>
      <w:r w:rsidRPr="00C036F6">
        <w:rPr>
          <w:lang w:val="sq-AL"/>
        </w:rPr>
        <w:t xml:space="preserve">Procesi i shpronësimit të </w:t>
      </w:r>
      <w:r w:rsidR="00BF121E">
        <w:rPr>
          <w:lang w:val="sq-AL"/>
        </w:rPr>
        <w:t xml:space="preserve">pronave </w:t>
      </w:r>
      <w:r w:rsidRPr="00C036F6">
        <w:rPr>
          <w:lang w:val="sq-AL"/>
        </w:rPr>
        <w:t xml:space="preserve">të paluajtshme në Kosovë rregullohet </w:t>
      </w:r>
      <w:r w:rsidR="00BF121E">
        <w:rPr>
          <w:lang w:val="sq-AL"/>
        </w:rPr>
        <w:t>nga l</w:t>
      </w:r>
      <w:r w:rsidRPr="00C036F6">
        <w:rPr>
          <w:lang w:val="sq-AL"/>
        </w:rPr>
        <w:t>igji</w:t>
      </w:r>
      <w:r w:rsidR="00BF121E">
        <w:rPr>
          <w:lang w:val="sq-AL"/>
        </w:rPr>
        <w:t>n</w:t>
      </w:r>
      <w:r w:rsidRPr="00C036F6">
        <w:rPr>
          <w:lang w:val="sq-AL"/>
        </w:rPr>
        <w:t xml:space="preserve"> nr. 03 / L-139 për </w:t>
      </w:r>
      <w:r w:rsidR="00BF121E">
        <w:rPr>
          <w:lang w:val="sq-AL"/>
        </w:rPr>
        <w:t>S</w:t>
      </w:r>
      <w:r w:rsidRPr="00C036F6">
        <w:rPr>
          <w:lang w:val="sq-AL"/>
        </w:rPr>
        <w:t xml:space="preserve">hpronësimin e </w:t>
      </w:r>
      <w:r w:rsidR="00BF121E">
        <w:rPr>
          <w:lang w:val="sq-AL"/>
        </w:rPr>
        <w:t xml:space="preserve">pronave </w:t>
      </w:r>
      <w:r w:rsidRPr="00C036F6">
        <w:rPr>
          <w:lang w:val="sq-AL"/>
        </w:rPr>
        <w:t xml:space="preserve">të paluajtshme, </w:t>
      </w:r>
      <w:r w:rsidR="00BF121E">
        <w:rPr>
          <w:lang w:val="sq-AL"/>
        </w:rPr>
        <w:t xml:space="preserve">ndryshuar me ligjin </w:t>
      </w:r>
      <w:r w:rsidRPr="00C036F6">
        <w:rPr>
          <w:lang w:val="sq-AL"/>
        </w:rPr>
        <w:t>Nr. 03 / L-205</w:t>
      </w:r>
      <w:r w:rsidR="00BF121E">
        <w:rPr>
          <w:lang w:val="sq-AL"/>
        </w:rPr>
        <w:t>,</w:t>
      </w:r>
      <w:r w:rsidRPr="00C036F6">
        <w:rPr>
          <w:lang w:val="sq-AL"/>
        </w:rPr>
        <w:t xml:space="preserve"> </w:t>
      </w:r>
      <w:r w:rsidR="00BF121E">
        <w:rPr>
          <w:lang w:val="sq-AL"/>
        </w:rPr>
        <w:t xml:space="preserve">i miratuar </w:t>
      </w:r>
      <w:r w:rsidRPr="00C036F6">
        <w:rPr>
          <w:lang w:val="sq-AL"/>
        </w:rPr>
        <w:t>nga Kuvendi i Kosovës në</w:t>
      </w:r>
      <w:r w:rsidR="00BF121E">
        <w:rPr>
          <w:lang w:val="sq-AL"/>
        </w:rPr>
        <w:t xml:space="preserve"> vitin </w:t>
      </w:r>
      <w:r w:rsidRPr="00C036F6">
        <w:rPr>
          <w:lang w:val="sq-AL"/>
        </w:rPr>
        <w:t xml:space="preserve">2001. Ligji garanton </w:t>
      </w:r>
      <w:r w:rsidR="00BF121E">
        <w:rPr>
          <w:lang w:val="sq-AL"/>
        </w:rPr>
        <w:t xml:space="preserve">se </w:t>
      </w:r>
      <w:r w:rsidRPr="00C036F6">
        <w:rPr>
          <w:lang w:val="sq-AL"/>
        </w:rPr>
        <w:t xml:space="preserve">shpronësimi i pronës private </w:t>
      </w:r>
      <w:r w:rsidR="004423F4">
        <w:rPr>
          <w:lang w:val="sq-AL"/>
        </w:rPr>
        <w:t>kryhet</w:t>
      </w:r>
      <w:r w:rsidR="00BF121E">
        <w:rPr>
          <w:lang w:val="sq-AL"/>
        </w:rPr>
        <w:t xml:space="preserve"> </w:t>
      </w:r>
      <w:r w:rsidRPr="00C036F6">
        <w:rPr>
          <w:lang w:val="sq-AL"/>
        </w:rPr>
        <w:t>vetëm për interes publik dhe</w:t>
      </w:r>
      <w:r w:rsidR="00BF121E">
        <w:rPr>
          <w:lang w:val="sq-AL"/>
        </w:rPr>
        <w:t xml:space="preserve"> kundrejt </w:t>
      </w:r>
      <w:r w:rsidRPr="00C036F6">
        <w:rPr>
          <w:lang w:val="sq-AL"/>
        </w:rPr>
        <w:t>një</w:t>
      </w:r>
      <w:r w:rsidR="004423F4">
        <w:rPr>
          <w:lang w:val="sq-AL"/>
        </w:rPr>
        <w:t xml:space="preserve"> </w:t>
      </w:r>
      <w:r w:rsidR="00BF121E">
        <w:rPr>
          <w:lang w:val="sq-AL"/>
        </w:rPr>
        <w:t>shp</w:t>
      </w:r>
      <w:r w:rsidR="00952125">
        <w:rPr>
          <w:lang w:val="sq-AL"/>
        </w:rPr>
        <w:t>ë</w:t>
      </w:r>
      <w:r w:rsidR="00BF121E">
        <w:rPr>
          <w:lang w:val="sq-AL"/>
        </w:rPr>
        <w:t xml:space="preserve">rblimi </w:t>
      </w:r>
      <w:r w:rsidRPr="00C036F6">
        <w:rPr>
          <w:lang w:val="sq-AL"/>
        </w:rPr>
        <w:t>të drejtë.</w:t>
      </w:r>
    </w:p>
    <w:p w14:paraId="0A72E230" w14:textId="11B551DD" w:rsidR="00AD50BF" w:rsidRPr="00C036F6" w:rsidRDefault="00AD50BF" w:rsidP="00AD50BF">
      <w:pPr>
        <w:pStyle w:val="BodyText"/>
        <w:rPr>
          <w:lang w:val="sq-AL"/>
        </w:rPr>
      </w:pPr>
      <w:r w:rsidRPr="00C036F6">
        <w:rPr>
          <w:lang w:val="sq-AL"/>
        </w:rPr>
        <w:t xml:space="preserve">Nëse </w:t>
      </w:r>
      <w:r w:rsidR="00BF121E">
        <w:rPr>
          <w:lang w:val="sq-AL"/>
        </w:rPr>
        <w:t>plot</w:t>
      </w:r>
      <w:r w:rsidR="00952125">
        <w:rPr>
          <w:lang w:val="sq-AL"/>
        </w:rPr>
        <w:t>ë</w:t>
      </w:r>
      <w:r w:rsidR="00BF121E">
        <w:rPr>
          <w:lang w:val="sq-AL"/>
        </w:rPr>
        <w:t>sohen</w:t>
      </w:r>
      <w:r w:rsidR="00BF121E" w:rsidRPr="004423F4">
        <w:rPr>
          <w:rStyle w:val="FootnoteReference"/>
          <w:rFonts w:ascii="Myriad Pro" w:hAnsi="Myriad Pro"/>
          <w:sz w:val="20"/>
          <w:lang w:val="sq-AL"/>
        </w:rPr>
        <w:footnoteReference w:id="9"/>
      </w:r>
      <w:r w:rsidR="00BF121E">
        <w:rPr>
          <w:lang w:val="sq-AL"/>
        </w:rPr>
        <w:t xml:space="preserve"> </w:t>
      </w:r>
      <w:r w:rsidRPr="00C036F6">
        <w:rPr>
          <w:lang w:val="sq-AL"/>
        </w:rPr>
        <w:t>të gjitha kushtet e zbatueshme të përcaktuara në n</w:t>
      </w:r>
      <w:r w:rsidR="00BF121E">
        <w:rPr>
          <w:lang w:val="sq-AL"/>
        </w:rPr>
        <w:t xml:space="preserve">enin 4 të ligjit nr. 03 / L-205 </w:t>
      </w:r>
      <w:r w:rsidRPr="00C036F6">
        <w:rPr>
          <w:lang w:val="sq-AL"/>
        </w:rPr>
        <w:t>për Shpronësim</w:t>
      </w:r>
      <w:r w:rsidR="00BF121E">
        <w:rPr>
          <w:lang w:val="sq-AL"/>
        </w:rPr>
        <w:t>et</w:t>
      </w:r>
      <w:r w:rsidRPr="00C036F6">
        <w:rPr>
          <w:lang w:val="sq-AL"/>
        </w:rPr>
        <w:t xml:space="preserve">, Autoriteti Shpronësues </w:t>
      </w:r>
      <w:r w:rsidR="00BF121E">
        <w:rPr>
          <w:lang w:val="sq-AL"/>
        </w:rPr>
        <w:t>p</w:t>
      </w:r>
      <w:r w:rsidR="00952125">
        <w:rPr>
          <w:lang w:val="sq-AL"/>
        </w:rPr>
        <w:t>ë</w:t>
      </w:r>
      <w:r w:rsidR="00BF121E">
        <w:rPr>
          <w:lang w:val="sq-AL"/>
        </w:rPr>
        <w:t>rkat</w:t>
      </w:r>
      <w:r w:rsidR="00952125">
        <w:rPr>
          <w:lang w:val="sq-AL"/>
        </w:rPr>
        <w:t>ë</w:t>
      </w:r>
      <w:r w:rsidR="00BF121E">
        <w:rPr>
          <w:lang w:val="sq-AL"/>
        </w:rPr>
        <w:t xml:space="preserve">s </w:t>
      </w:r>
      <w:r w:rsidRPr="00C036F6">
        <w:rPr>
          <w:lang w:val="sq-AL"/>
        </w:rPr>
        <w:t xml:space="preserve">(mund të </w:t>
      </w:r>
      <w:r w:rsidR="00BF121E">
        <w:rPr>
          <w:lang w:val="sq-AL"/>
        </w:rPr>
        <w:t>procedoj</w:t>
      </w:r>
      <w:r w:rsidR="00952125">
        <w:rPr>
          <w:lang w:val="sq-AL"/>
        </w:rPr>
        <w:t>ë</w:t>
      </w:r>
      <w:r w:rsidR="00BF121E">
        <w:rPr>
          <w:lang w:val="sq-AL"/>
        </w:rPr>
        <w:t xml:space="preserve"> me </w:t>
      </w:r>
      <w:r w:rsidRPr="00C036F6">
        <w:rPr>
          <w:lang w:val="sq-AL"/>
        </w:rPr>
        <w:t xml:space="preserve">shpronësimin në fjalë, në përputhje me procedurat dhe kërkesat </w:t>
      </w:r>
      <w:r w:rsidR="00BF121E">
        <w:rPr>
          <w:lang w:val="sq-AL"/>
        </w:rPr>
        <w:t>e zbatueshme</w:t>
      </w:r>
      <w:r w:rsidRPr="00C036F6">
        <w:rPr>
          <w:lang w:val="sq-AL"/>
        </w:rPr>
        <w:t>, të p</w:t>
      </w:r>
      <w:r w:rsidR="00BF121E">
        <w:rPr>
          <w:lang w:val="sq-AL"/>
        </w:rPr>
        <w:t>arashikuar m</w:t>
      </w:r>
      <w:r w:rsidR="00952125">
        <w:rPr>
          <w:lang w:val="sq-AL"/>
        </w:rPr>
        <w:t>ë</w:t>
      </w:r>
      <w:r w:rsidR="00BF121E">
        <w:rPr>
          <w:lang w:val="sq-AL"/>
        </w:rPr>
        <w:t xml:space="preserve"> </w:t>
      </w:r>
      <w:r w:rsidRPr="00C036F6">
        <w:rPr>
          <w:lang w:val="sq-AL"/>
        </w:rPr>
        <w:t xml:space="preserve">tej </w:t>
      </w:r>
      <w:r w:rsidR="00BF121E">
        <w:rPr>
          <w:lang w:val="sq-AL"/>
        </w:rPr>
        <w:t xml:space="preserve">nga </w:t>
      </w:r>
      <w:r w:rsidRPr="00C036F6">
        <w:rPr>
          <w:lang w:val="sq-AL"/>
        </w:rPr>
        <w:t>ligj</w:t>
      </w:r>
      <w:r w:rsidR="00BF121E">
        <w:rPr>
          <w:lang w:val="sq-AL"/>
        </w:rPr>
        <w:t>i</w:t>
      </w:r>
      <w:r w:rsidRPr="00C036F6">
        <w:rPr>
          <w:lang w:val="sq-AL"/>
        </w:rPr>
        <w:t>).</w:t>
      </w:r>
    </w:p>
    <w:p w14:paraId="745BFDDD" w14:textId="1623B5A0" w:rsidR="00AD50BF" w:rsidRPr="00C036F6" w:rsidRDefault="00AD50BF" w:rsidP="00AD50BF">
      <w:pPr>
        <w:pStyle w:val="BodyText"/>
        <w:rPr>
          <w:lang w:val="sq-AL"/>
        </w:rPr>
      </w:pPr>
      <w:r w:rsidRPr="00C036F6">
        <w:rPr>
          <w:lang w:val="sq-AL"/>
        </w:rPr>
        <w:t xml:space="preserve">Një procedurë e shpronësimit mund të fillohet nga Autoriteti Shpronësues </w:t>
      </w:r>
      <w:r w:rsidR="00BF121E">
        <w:rPr>
          <w:lang w:val="sq-AL"/>
        </w:rPr>
        <w:t>p</w:t>
      </w:r>
      <w:r w:rsidR="00BF121E" w:rsidRPr="00C036F6">
        <w:rPr>
          <w:lang w:val="sq-AL"/>
        </w:rPr>
        <w:t xml:space="preserve">ërgjegjës </w:t>
      </w:r>
      <w:r w:rsidRPr="00C036F6">
        <w:rPr>
          <w:lang w:val="sq-AL"/>
        </w:rPr>
        <w:t>(siç përcaktohet në fjalor</w:t>
      </w:r>
      <w:r w:rsidR="00BF121E">
        <w:rPr>
          <w:lang w:val="sq-AL"/>
        </w:rPr>
        <w:t xml:space="preserve"> </w:t>
      </w:r>
      <w:r w:rsidRPr="00C036F6">
        <w:rPr>
          <w:lang w:val="sq-AL"/>
        </w:rPr>
        <w:t xml:space="preserve">është Departamenti i Shpronësimit në Ministrinë e Mjedisit dhe Planifikimit Hapësinor), siç përcaktohet në përputhje me nenin 4 të këtij ligji, me iniciativën e tij ose në </w:t>
      </w:r>
      <w:r w:rsidR="00BF121E">
        <w:rPr>
          <w:lang w:val="sq-AL"/>
        </w:rPr>
        <w:t>baz</w:t>
      </w:r>
      <w:r w:rsidR="00952125">
        <w:rPr>
          <w:lang w:val="sq-AL"/>
        </w:rPr>
        <w:t>ë</w:t>
      </w:r>
      <w:r w:rsidR="00BF121E">
        <w:rPr>
          <w:lang w:val="sq-AL"/>
        </w:rPr>
        <w:t xml:space="preserve"> </w:t>
      </w:r>
      <w:r w:rsidRPr="00C036F6">
        <w:rPr>
          <w:lang w:val="sq-AL"/>
        </w:rPr>
        <w:t xml:space="preserve">të një </w:t>
      </w:r>
      <w:r w:rsidR="00BF121E">
        <w:rPr>
          <w:lang w:val="sq-AL"/>
        </w:rPr>
        <w:t>k</w:t>
      </w:r>
      <w:r w:rsidR="00952125">
        <w:rPr>
          <w:lang w:val="sq-AL"/>
        </w:rPr>
        <w:t>ë</w:t>
      </w:r>
      <w:r w:rsidR="00BF121E">
        <w:rPr>
          <w:lang w:val="sq-AL"/>
        </w:rPr>
        <w:t>rkese t</w:t>
      </w:r>
      <w:r w:rsidR="00952125">
        <w:rPr>
          <w:lang w:val="sq-AL"/>
        </w:rPr>
        <w:t>ë</w:t>
      </w:r>
      <w:r w:rsidR="00BF121E">
        <w:rPr>
          <w:lang w:val="sq-AL"/>
        </w:rPr>
        <w:t xml:space="preserve"> </w:t>
      </w:r>
      <w:r w:rsidRPr="00C036F6">
        <w:rPr>
          <w:lang w:val="sq-AL"/>
        </w:rPr>
        <w:t xml:space="preserve">paraqitur </w:t>
      </w:r>
      <w:r w:rsidR="00BF121E">
        <w:rPr>
          <w:lang w:val="sq-AL"/>
        </w:rPr>
        <w:t>p</w:t>
      </w:r>
      <w:r w:rsidR="00952125">
        <w:rPr>
          <w:lang w:val="sq-AL"/>
        </w:rPr>
        <w:t>ë</w:t>
      </w:r>
      <w:r w:rsidR="00BF121E">
        <w:rPr>
          <w:lang w:val="sq-AL"/>
        </w:rPr>
        <w:t xml:space="preserve">rpara </w:t>
      </w:r>
      <w:r w:rsidRPr="00C036F6">
        <w:rPr>
          <w:lang w:val="sq-AL"/>
        </w:rPr>
        <w:t>Autoritetit Shpronësues.</w:t>
      </w:r>
    </w:p>
    <w:p w14:paraId="0826EA7E" w14:textId="26D97F71" w:rsidR="00AD50BF" w:rsidRPr="00C036F6" w:rsidRDefault="00BF121E" w:rsidP="00AD50BF">
      <w:pPr>
        <w:pStyle w:val="BodyText"/>
        <w:rPr>
          <w:lang w:val="sq-AL"/>
        </w:rPr>
      </w:pPr>
      <w:r>
        <w:rPr>
          <w:lang w:val="sq-AL"/>
        </w:rPr>
        <w:t>K</w:t>
      </w:r>
      <w:r w:rsidR="00952125">
        <w:rPr>
          <w:lang w:val="sq-AL"/>
        </w:rPr>
        <w:t>ë</w:t>
      </w:r>
      <w:r>
        <w:rPr>
          <w:lang w:val="sq-AL"/>
        </w:rPr>
        <w:t xml:space="preserve">rkesat </w:t>
      </w:r>
      <w:r w:rsidR="00AD50BF" w:rsidRPr="00C036F6">
        <w:rPr>
          <w:lang w:val="sq-AL"/>
        </w:rPr>
        <w:t>mund të paraqiten nga një Autoritet Publik (</w:t>
      </w:r>
      <w:r w:rsidR="004423F4">
        <w:rPr>
          <w:lang w:val="sq-AL"/>
        </w:rPr>
        <w:t>institucion</w:t>
      </w:r>
      <w:r>
        <w:rPr>
          <w:lang w:val="sq-AL"/>
        </w:rPr>
        <w:t xml:space="preserve"> shtet</w:t>
      </w:r>
      <w:r w:rsidR="00952125">
        <w:rPr>
          <w:lang w:val="sq-AL"/>
        </w:rPr>
        <w:t>ë</w:t>
      </w:r>
      <w:r>
        <w:rPr>
          <w:lang w:val="sq-AL"/>
        </w:rPr>
        <w:t>ror</w:t>
      </w:r>
      <w:r w:rsidR="00AD50BF" w:rsidRPr="00C036F6">
        <w:rPr>
          <w:lang w:val="sq-AL"/>
        </w:rPr>
        <w:t xml:space="preserve">) ose </w:t>
      </w:r>
      <w:r w:rsidR="00AD50BF" w:rsidRPr="004423F4">
        <w:rPr>
          <w:lang w:val="sq-AL"/>
        </w:rPr>
        <w:t>një ndërmarrje</w:t>
      </w:r>
      <w:r w:rsidRPr="004423F4">
        <w:rPr>
          <w:lang w:val="sq-AL"/>
        </w:rPr>
        <w:t xml:space="preserve"> shtet</w:t>
      </w:r>
      <w:r w:rsidR="00952125" w:rsidRPr="004423F4">
        <w:rPr>
          <w:lang w:val="sq-AL"/>
        </w:rPr>
        <w:t>ë</w:t>
      </w:r>
      <w:r w:rsidRPr="004423F4">
        <w:rPr>
          <w:lang w:val="sq-AL"/>
        </w:rPr>
        <w:t>rore</w:t>
      </w:r>
      <w:r w:rsidR="00AD50BF" w:rsidRPr="004423F4">
        <w:rPr>
          <w:lang w:val="sq-AL"/>
        </w:rPr>
        <w:t>. Nëse Autoriteti Shpronësues është Qeveria</w:t>
      </w:r>
      <w:r w:rsidRPr="004423F4">
        <w:rPr>
          <w:rStyle w:val="FootnoteReference"/>
          <w:rFonts w:ascii="Myriad Pro" w:hAnsi="Myriad Pro"/>
          <w:sz w:val="20"/>
          <w:lang w:val="sq-AL"/>
        </w:rPr>
        <w:footnoteReference w:id="10"/>
      </w:r>
      <w:r w:rsidRPr="004423F4">
        <w:rPr>
          <w:lang w:val="sq-AL"/>
        </w:rPr>
        <w:t>,</w:t>
      </w:r>
      <w:r w:rsidR="00AD50BF" w:rsidRPr="004423F4">
        <w:rPr>
          <w:lang w:val="sq-AL"/>
        </w:rPr>
        <w:t>, kërkes</w:t>
      </w:r>
      <w:r w:rsidRPr="004423F4">
        <w:rPr>
          <w:lang w:val="sq-AL"/>
        </w:rPr>
        <w:t>a</w:t>
      </w:r>
      <w:r w:rsidR="00AD50BF" w:rsidRPr="004423F4">
        <w:rPr>
          <w:lang w:val="sq-AL"/>
        </w:rPr>
        <w:t xml:space="preserve"> mund të paraqitet</w:t>
      </w:r>
      <w:r w:rsidR="00AD50BF" w:rsidRPr="00C036F6">
        <w:rPr>
          <w:lang w:val="sq-AL"/>
        </w:rPr>
        <w:t xml:space="preserve"> </w:t>
      </w:r>
      <w:r>
        <w:rPr>
          <w:lang w:val="sq-AL"/>
        </w:rPr>
        <w:t xml:space="preserve">edhe </w:t>
      </w:r>
      <w:r w:rsidR="00AD50BF" w:rsidRPr="00C036F6">
        <w:rPr>
          <w:lang w:val="sq-AL"/>
        </w:rPr>
        <w:t>nga:</w:t>
      </w:r>
    </w:p>
    <w:p w14:paraId="57FEAA21" w14:textId="77777777" w:rsidR="00AD50BF" w:rsidRPr="00C036F6" w:rsidRDefault="00AD50BF" w:rsidP="00BF121E">
      <w:pPr>
        <w:pStyle w:val="BodyText"/>
        <w:spacing w:before="0" w:after="0"/>
        <w:ind w:left="720"/>
        <w:rPr>
          <w:lang w:val="sq-AL"/>
        </w:rPr>
      </w:pPr>
      <w:r w:rsidRPr="00C036F6">
        <w:rPr>
          <w:lang w:val="sq-AL"/>
        </w:rPr>
        <w:t>• një partneritet publik-privat;</w:t>
      </w:r>
    </w:p>
    <w:p w14:paraId="5FD1A355" w14:textId="77777777" w:rsidR="00AD50BF" w:rsidRPr="004423F4" w:rsidRDefault="00AD50BF" w:rsidP="00BF121E">
      <w:pPr>
        <w:pStyle w:val="BodyText"/>
        <w:spacing w:before="0" w:after="0"/>
        <w:ind w:left="720"/>
        <w:rPr>
          <w:lang w:val="sq-AL"/>
        </w:rPr>
      </w:pPr>
      <w:r w:rsidRPr="00C036F6">
        <w:rPr>
          <w:lang w:val="sq-AL"/>
        </w:rPr>
        <w:t>• një palë në një Kontratë të Infrastrukturës të dhënë n</w:t>
      </w:r>
      <w:r w:rsidRPr="004423F4">
        <w:rPr>
          <w:lang w:val="sq-AL"/>
        </w:rPr>
        <w:t>ga një Organ tenderues; ose</w:t>
      </w:r>
    </w:p>
    <w:p w14:paraId="0873CA93" w14:textId="00FAEA18" w:rsidR="00AD50BF" w:rsidRPr="00C036F6" w:rsidRDefault="00AD50BF" w:rsidP="00BF121E">
      <w:pPr>
        <w:pStyle w:val="BodyText"/>
        <w:spacing w:before="0" w:after="0"/>
        <w:ind w:left="720"/>
        <w:rPr>
          <w:lang w:val="sq-AL"/>
        </w:rPr>
      </w:pPr>
      <w:r w:rsidRPr="004423F4">
        <w:rPr>
          <w:lang w:val="sq-AL"/>
        </w:rPr>
        <w:t>• çdo trashëgimtar, pasardhës</w:t>
      </w:r>
      <w:r w:rsidR="00BF121E" w:rsidRPr="004423F4">
        <w:rPr>
          <w:lang w:val="sq-AL"/>
        </w:rPr>
        <w:t>, p</w:t>
      </w:r>
      <w:r w:rsidR="00952125" w:rsidRPr="004423F4">
        <w:rPr>
          <w:lang w:val="sq-AL"/>
        </w:rPr>
        <w:t>ë</w:t>
      </w:r>
      <w:r w:rsidR="00BF121E" w:rsidRPr="004423F4">
        <w:rPr>
          <w:lang w:val="sq-AL"/>
        </w:rPr>
        <w:t>rfitues ose marr</w:t>
      </w:r>
      <w:r w:rsidR="00952125" w:rsidRPr="004423F4">
        <w:rPr>
          <w:lang w:val="sq-AL"/>
        </w:rPr>
        <w:t>ë</w:t>
      </w:r>
      <w:r w:rsidR="00BF121E" w:rsidRPr="004423F4">
        <w:rPr>
          <w:lang w:val="sq-AL"/>
        </w:rPr>
        <w:t xml:space="preserve">s i ligjshëm, </w:t>
      </w:r>
      <w:r w:rsidRPr="004423F4">
        <w:rPr>
          <w:lang w:val="sq-AL"/>
        </w:rPr>
        <w:t xml:space="preserve">i një Partneriteti </w:t>
      </w:r>
      <w:r w:rsidR="00BF121E" w:rsidRPr="004423F4">
        <w:rPr>
          <w:lang w:val="sq-AL"/>
        </w:rPr>
        <w:t>t</w:t>
      </w:r>
      <w:r w:rsidR="00952125" w:rsidRPr="004423F4">
        <w:rPr>
          <w:lang w:val="sq-AL"/>
        </w:rPr>
        <w:t>ë</w:t>
      </w:r>
      <w:r w:rsidR="00BF121E" w:rsidRPr="004423F4">
        <w:rPr>
          <w:lang w:val="sq-AL"/>
        </w:rPr>
        <w:t xml:space="preserve"> till</w:t>
      </w:r>
      <w:r w:rsidR="00952125" w:rsidRPr="004423F4">
        <w:rPr>
          <w:lang w:val="sq-AL"/>
        </w:rPr>
        <w:t>ë</w:t>
      </w:r>
      <w:r w:rsidR="00BF121E" w:rsidRPr="004423F4">
        <w:rPr>
          <w:lang w:val="sq-AL"/>
        </w:rPr>
        <w:t xml:space="preserve"> </w:t>
      </w:r>
      <w:r w:rsidRPr="004423F4">
        <w:rPr>
          <w:lang w:val="sq-AL"/>
        </w:rPr>
        <w:t xml:space="preserve">ose </w:t>
      </w:r>
      <w:r w:rsidR="00BF121E" w:rsidRPr="004423F4">
        <w:rPr>
          <w:lang w:val="sq-AL"/>
        </w:rPr>
        <w:t>pal</w:t>
      </w:r>
      <w:r w:rsidR="00952125" w:rsidRPr="004423F4">
        <w:rPr>
          <w:lang w:val="sq-AL"/>
        </w:rPr>
        <w:t>ë</w:t>
      </w:r>
      <w:r w:rsidRPr="004423F4">
        <w:rPr>
          <w:lang w:val="sq-AL"/>
        </w:rPr>
        <w:t>.</w:t>
      </w:r>
    </w:p>
    <w:p w14:paraId="5D2F22F2" w14:textId="31227DB1" w:rsidR="00AD50BF" w:rsidRPr="00C036F6" w:rsidRDefault="00AD50BF" w:rsidP="00AD50BF">
      <w:pPr>
        <w:pStyle w:val="BodyText"/>
        <w:rPr>
          <w:lang w:val="sq-AL"/>
        </w:rPr>
      </w:pPr>
      <w:r w:rsidRPr="00C036F6">
        <w:rPr>
          <w:lang w:val="sq-AL"/>
        </w:rPr>
        <w:t>Nëse Autoriteti Shpronës</w:t>
      </w:r>
      <w:r w:rsidR="004423F4">
        <w:rPr>
          <w:lang w:val="sq-AL"/>
        </w:rPr>
        <w:t xml:space="preserve">ues </w:t>
      </w:r>
      <w:r w:rsidRPr="00C036F6">
        <w:rPr>
          <w:lang w:val="sq-AL"/>
        </w:rPr>
        <w:t xml:space="preserve">vepron me iniciativën e tij, </w:t>
      </w:r>
      <w:r w:rsidR="00BF121E">
        <w:rPr>
          <w:lang w:val="sq-AL"/>
        </w:rPr>
        <w:t>at</w:t>
      </w:r>
      <w:r w:rsidR="00952125">
        <w:rPr>
          <w:lang w:val="sq-AL"/>
        </w:rPr>
        <w:t>ë</w:t>
      </w:r>
      <w:r w:rsidR="00BF121E">
        <w:rPr>
          <w:lang w:val="sq-AL"/>
        </w:rPr>
        <w:t>her</w:t>
      </w:r>
      <w:r w:rsidR="00952125">
        <w:rPr>
          <w:lang w:val="sq-AL"/>
        </w:rPr>
        <w:t>ë</w:t>
      </w:r>
      <w:r w:rsidR="00BF121E">
        <w:rPr>
          <w:lang w:val="sq-AL"/>
        </w:rPr>
        <w:t xml:space="preserve"> </w:t>
      </w:r>
      <w:r w:rsidRPr="00C036F6">
        <w:rPr>
          <w:lang w:val="sq-AL"/>
        </w:rPr>
        <w:t xml:space="preserve">një ose më shumë nga anëtarët ose zyrtarët e tij </w:t>
      </w:r>
      <w:r w:rsidR="00BF121E">
        <w:rPr>
          <w:lang w:val="sq-AL"/>
        </w:rPr>
        <w:t xml:space="preserve">duhet </w:t>
      </w:r>
      <w:r w:rsidRPr="00C036F6">
        <w:rPr>
          <w:lang w:val="sq-AL"/>
        </w:rPr>
        <w:t>të përgatisin dhe paraqesin kërkesën.</w:t>
      </w:r>
    </w:p>
    <w:p w14:paraId="1886113B" w14:textId="04EFF833" w:rsidR="00A21E12" w:rsidRDefault="00AD50BF" w:rsidP="00BF121E">
      <w:pPr>
        <w:pStyle w:val="BodyText"/>
        <w:rPr>
          <w:b/>
          <w:lang w:val="sq-AL"/>
        </w:rPr>
      </w:pPr>
      <w:r w:rsidRPr="00BF121E">
        <w:rPr>
          <w:b/>
          <w:lang w:val="sq-AL"/>
        </w:rPr>
        <w:t>Autoriteti Shpronës</w:t>
      </w:r>
      <w:r w:rsidR="004423F4">
        <w:rPr>
          <w:b/>
          <w:lang w:val="sq-AL"/>
        </w:rPr>
        <w:t xml:space="preserve">ues </w:t>
      </w:r>
      <w:r w:rsidRPr="00BF121E">
        <w:rPr>
          <w:b/>
          <w:lang w:val="sq-AL"/>
        </w:rPr>
        <w:t xml:space="preserve">është Qeveria e Kosovës, konkretisht Departamenti i Shpronësimit në Ministrinë e Mjedisit dhe Planifikimit Hapësinor. Ministria e Infrastrukturës është </w:t>
      </w:r>
      <w:r w:rsidR="00BF121E">
        <w:rPr>
          <w:b/>
          <w:lang w:val="sq-AL"/>
        </w:rPr>
        <w:t>k</w:t>
      </w:r>
      <w:r w:rsidR="00952125">
        <w:rPr>
          <w:b/>
          <w:lang w:val="sq-AL"/>
        </w:rPr>
        <w:t>ë</w:t>
      </w:r>
      <w:r w:rsidR="00BF121E">
        <w:rPr>
          <w:b/>
          <w:lang w:val="sq-AL"/>
        </w:rPr>
        <w:t>rkuesi</w:t>
      </w:r>
      <w:r w:rsidRPr="00BF121E">
        <w:rPr>
          <w:b/>
          <w:lang w:val="sq-AL"/>
        </w:rPr>
        <w:t xml:space="preserve">. </w:t>
      </w:r>
      <w:r w:rsidR="00BF121E">
        <w:rPr>
          <w:b/>
          <w:lang w:val="sq-AL"/>
        </w:rPr>
        <w:t xml:space="preserve">Ajo do </w:t>
      </w:r>
      <w:r w:rsidRPr="00BF121E">
        <w:rPr>
          <w:b/>
          <w:lang w:val="sq-AL"/>
        </w:rPr>
        <w:t>të aplikojë për Procedurën e Shpronësimit nën kontrollin e Autoritetit Publik.</w:t>
      </w:r>
      <w:bookmarkEnd w:id="76"/>
    </w:p>
    <w:p w14:paraId="651A9D42" w14:textId="77777777" w:rsidR="00F6212B" w:rsidRDefault="00F6212B" w:rsidP="00BF121E">
      <w:pPr>
        <w:pStyle w:val="BodyText"/>
        <w:rPr>
          <w:b/>
          <w:lang w:val="sq-AL"/>
        </w:rPr>
      </w:pPr>
    </w:p>
    <w:p w14:paraId="590C2652" w14:textId="1E2C218C" w:rsidR="00A21E12" w:rsidRPr="00C036F6" w:rsidRDefault="00BF121E" w:rsidP="004819B0">
      <w:pPr>
        <w:pStyle w:val="Heading3"/>
        <w:rPr>
          <w:lang w:val="sq-AL" w:eastAsia="en-US"/>
        </w:rPr>
      </w:pPr>
      <w:bookmarkStart w:id="77" w:name="_Toc26782428"/>
      <w:bookmarkStart w:id="78" w:name="_Toc531800349"/>
      <w:r>
        <w:rPr>
          <w:lang w:val="sq-AL" w:eastAsia="en-US"/>
        </w:rPr>
        <w:lastRenderedPageBreak/>
        <w:t>Procedura e shpron</w:t>
      </w:r>
      <w:r w:rsidR="00952125">
        <w:rPr>
          <w:lang w:val="sq-AL" w:eastAsia="en-US"/>
        </w:rPr>
        <w:t>ë</w:t>
      </w:r>
      <w:r>
        <w:rPr>
          <w:lang w:val="sq-AL" w:eastAsia="en-US"/>
        </w:rPr>
        <w:t>simit</w:t>
      </w:r>
      <w:bookmarkEnd w:id="77"/>
      <w:r>
        <w:rPr>
          <w:lang w:val="sq-AL" w:eastAsia="en-US"/>
        </w:rPr>
        <w:t xml:space="preserve"> </w:t>
      </w:r>
      <w:bookmarkEnd w:id="78"/>
    </w:p>
    <w:p w14:paraId="0414DFF3" w14:textId="77777777" w:rsidR="004423F4" w:rsidRDefault="004423F4" w:rsidP="00A26084">
      <w:pPr>
        <w:pStyle w:val="Heading4"/>
        <w:rPr>
          <w:lang w:val="sq-AL"/>
        </w:rPr>
      </w:pPr>
    </w:p>
    <w:p w14:paraId="4226FB98" w14:textId="2F44CC4F" w:rsidR="00A21E12" w:rsidRPr="00C036F6" w:rsidRDefault="00BF121E" w:rsidP="00A26084">
      <w:pPr>
        <w:pStyle w:val="Heading4"/>
        <w:rPr>
          <w:lang w:val="sq-AL"/>
        </w:rPr>
      </w:pPr>
      <w:r>
        <w:rPr>
          <w:lang w:val="sq-AL"/>
        </w:rPr>
        <w:t>Hyrje</w:t>
      </w:r>
    </w:p>
    <w:p w14:paraId="4E2860D7" w14:textId="77777777" w:rsidR="00AD50BF" w:rsidRPr="00C036F6" w:rsidRDefault="00AD50BF" w:rsidP="00AD50BF">
      <w:pPr>
        <w:pStyle w:val="BodyText"/>
        <w:rPr>
          <w:lang w:val="sq-AL"/>
        </w:rPr>
      </w:pPr>
      <w:r w:rsidRPr="00C036F6">
        <w:rPr>
          <w:lang w:val="sq-AL"/>
        </w:rPr>
        <w:t>Sipas nenit 8 të ligjit të shpronësimit, kërkesa për shpronësim përmban këto informacione:</w:t>
      </w:r>
    </w:p>
    <w:p w14:paraId="7E17F0E4" w14:textId="701FD4F1" w:rsidR="00AD50BF" w:rsidRPr="00C036F6" w:rsidRDefault="00AD50BF" w:rsidP="00AD50BF">
      <w:pPr>
        <w:pStyle w:val="BodyText"/>
        <w:ind w:left="720"/>
        <w:rPr>
          <w:lang w:val="sq-AL"/>
        </w:rPr>
      </w:pPr>
      <w:r w:rsidRPr="00C036F6">
        <w:rPr>
          <w:lang w:val="sq-AL"/>
        </w:rPr>
        <w:t>• Emri</w:t>
      </w:r>
      <w:r w:rsidR="004423F4">
        <w:rPr>
          <w:lang w:val="sq-AL"/>
        </w:rPr>
        <w:t>n</w:t>
      </w:r>
      <w:r w:rsidRPr="00C036F6">
        <w:rPr>
          <w:lang w:val="sq-AL"/>
        </w:rPr>
        <w:t xml:space="preserve"> dhe </w:t>
      </w:r>
      <w:r w:rsidR="004423F4" w:rsidRPr="00C036F6">
        <w:rPr>
          <w:lang w:val="sq-AL"/>
        </w:rPr>
        <w:t>adres</w:t>
      </w:r>
      <w:r w:rsidR="004423F4">
        <w:rPr>
          <w:lang w:val="sq-AL"/>
        </w:rPr>
        <w:t xml:space="preserve">ën e </w:t>
      </w:r>
      <w:r w:rsidRPr="004423F4">
        <w:rPr>
          <w:lang w:val="sq-AL"/>
        </w:rPr>
        <w:t>Autoritetit Shpronësues dhe, nëse Autoriteti Shpronës</w:t>
      </w:r>
      <w:r w:rsidR="004423F4">
        <w:rPr>
          <w:lang w:val="sq-AL"/>
        </w:rPr>
        <w:t xml:space="preserve">ues </w:t>
      </w:r>
      <w:r w:rsidRPr="004423F4">
        <w:rPr>
          <w:lang w:val="sq-AL"/>
        </w:rPr>
        <w:t xml:space="preserve">(Departamenti i Shpronësimit në ESP) nuk po vepron me iniciativën e tij, emrin dhe adresën e </w:t>
      </w:r>
      <w:r w:rsidR="00BF121E" w:rsidRPr="004423F4">
        <w:rPr>
          <w:lang w:val="sq-AL"/>
        </w:rPr>
        <w:t>k</w:t>
      </w:r>
      <w:r w:rsidR="00952125" w:rsidRPr="004423F4">
        <w:rPr>
          <w:lang w:val="sq-AL"/>
        </w:rPr>
        <w:t>ë</w:t>
      </w:r>
      <w:r w:rsidR="00BF121E" w:rsidRPr="004423F4">
        <w:rPr>
          <w:lang w:val="sq-AL"/>
        </w:rPr>
        <w:t xml:space="preserve">rkuesit </w:t>
      </w:r>
      <w:r w:rsidRPr="004423F4">
        <w:rPr>
          <w:lang w:val="sq-AL"/>
        </w:rPr>
        <w:t xml:space="preserve">(këtu, </w:t>
      </w:r>
      <w:r w:rsidR="00BF121E" w:rsidRPr="004423F4">
        <w:rPr>
          <w:lang w:val="sq-AL"/>
        </w:rPr>
        <w:t>k</w:t>
      </w:r>
      <w:r w:rsidR="00952125" w:rsidRPr="004423F4">
        <w:rPr>
          <w:lang w:val="sq-AL"/>
        </w:rPr>
        <w:t>ë</w:t>
      </w:r>
      <w:r w:rsidR="00BF121E" w:rsidRPr="004423F4">
        <w:rPr>
          <w:lang w:val="sq-AL"/>
        </w:rPr>
        <w:t xml:space="preserve">rkuesi </w:t>
      </w:r>
      <w:r w:rsidRPr="004423F4">
        <w:rPr>
          <w:lang w:val="sq-AL"/>
        </w:rPr>
        <w:t>do të jetë Ministria</w:t>
      </w:r>
      <w:r w:rsidRPr="00C036F6">
        <w:rPr>
          <w:lang w:val="sq-AL"/>
        </w:rPr>
        <w:t xml:space="preserve"> e Infrastrukturës - </w:t>
      </w:r>
      <w:r w:rsidR="004423F4" w:rsidRPr="00C036F6">
        <w:rPr>
          <w:lang w:val="sq-AL"/>
        </w:rPr>
        <w:t>Agjenc</w:t>
      </w:r>
      <w:r w:rsidR="004423F4">
        <w:rPr>
          <w:lang w:val="sq-AL"/>
        </w:rPr>
        <w:t>ia</w:t>
      </w:r>
      <w:r w:rsidR="00BF121E">
        <w:rPr>
          <w:lang w:val="sq-AL"/>
        </w:rPr>
        <w:t xml:space="preserve"> Zbatuese</w:t>
      </w:r>
      <w:r w:rsidRPr="00C036F6">
        <w:rPr>
          <w:lang w:val="sq-AL"/>
        </w:rPr>
        <w:t>).</w:t>
      </w:r>
    </w:p>
    <w:p w14:paraId="77816465" w14:textId="52CF2E8A" w:rsidR="00AD50BF" w:rsidRPr="00C036F6" w:rsidRDefault="00AD50BF" w:rsidP="00AD50BF">
      <w:pPr>
        <w:pStyle w:val="BodyText"/>
        <w:ind w:left="720"/>
        <w:rPr>
          <w:lang w:val="sq-AL"/>
        </w:rPr>
      </w:pPr>
      <w:r w:rsidRPr="00C036F6">
        <w:rPr>
          <w:lang w:val="sq-AL"/>
        </w:rPr>
        <w:t>• Emri</w:t>
      </w:r>
      <w:r w:rsidR="004423F4">
        <w:rPr>
          <w:lang w:val="sq-AL"/>
        </w:rPr>
        <w:t>n</w:t>
      </w:r>
      <w:r w:rsidRPr="00C036F6">
        <w:rPr>
          <w:lang w:val="sq-AL"/>
        </w:rPr>
        <w:t xml:space="preserve"> dhe </w:t>
      </w:r>
      <w:r w:rsidR="004423F4" w:rsidRPr="00C036F6">
        <w:rPr>
          <w:lang w:val="sq-AL"/>
        </w:rPr>
        <w:t>adres</w:t>
      </w:r>
      <w:r w:rsidR="004423F4">
        <w:rPr>
          <w:lang w:val="sq-AL"/>
        </w:rPr>
        <w:t xml:space="preserve">ën </w:t>
      </w:r>
      <w:r w:rsidRPr="00C036F6">
        <w:rPr>
          <w:lang w:val="sq-AL"/>
        </w:rPr>
        <w:t xml:space="preserve">e secilit person që është, </w:t>
      </w:r>
      <w:r w:rsidR="00BF121E">
        <w:rPr>
          <w:lang w:val="sq-AL"/>
        </w:rPr>
        <w:t>ose i cili pretendon të jetë</w:t>
      </w:r>
      <w:r w:rsidRPr="00C036F6">
        <w:rPr>
          <w:lang w:val="sq-AL"/>
        </w:rPr>
        <w:t xml:space="preserve"> Pronar ose Mbajtës i interesit, në lidhje me secilën ngastër </w:t>
      </w:r>
      <w:r w:rsidR="00BF121E">
        <w:rPr>
          <w:lang w:val="sq-AL"/>
        </w:rPr>
        <w:t>n</w:t>
      </w:r>
      <w:r w:rsidR="00952125">
        <w:rPr>
          <w:lang w:val="sq-AL"/>
        </w:rPr>
        <w:t>ë</w:t>
      </w:r>
      <w:r w:rsidR="00BF121E">
        <w:rPr>
          <w:lang w:val="sq-AL"/>
        </w:rPr>
        <w:t xml:space="preserve"> fjal</w:t>
      </w:r>
      <w:r w:rsidR="00952125">
        <w:rPr>
          <w:lang w:val="sq-AL"/>
        </w:rPr>
        <w:t>ë</w:t>
      </w:r>
      <w:r w:rsidR="00BF121E">
        <w:rPr>
          <w:lang w:val="sq-AL"/>
        </w:rPr>
        <w:t xml:space="preserve"> </w:t>
      </w:r>
      <w:r w:rsidRPr="00C036F6">
        <w:rPr>
          <w:lang w:val="sq-AL"/>
        </w:rPr>
        <w:t>të p</w:t>
      </w:r>
      <w:r w:rsidR="00BF121E">
        <w:rPr>
          <w:lang w:val="sq-AL"/>
        </w:rPr>
        <w:t>ron</w:t>
      </w:r>
      <w:r w:rsidR="00952125">
        <w:rPr>
          <w:lang w:val="sq-AL"/>
        </w:rPr>
        <w:t>ë</w:t>
      </w:r>
      <w:r w:rsidR="00BF121E">
        <w:rPr>
          <w:lang w:val="sq-AL"/>
        </w:rPr>
        <w:t xml:space="preserve">s se </w:t>
      </w:r>
      <w:r w:rsidRPr="00C036F6">
        <w:rPr>
          <w:lang w:val="sq-AL"/>
        </w:rPr>
        <w:t xml:space="preserve">paluajtshme, për aq sa këto informacione mund të konstatohen lehtësisht nga </w:t>
      </w:r>
      <w:r w:rsidR="00BF121E">
        <w:rPr>
          <w:lang w:val="sq-AL"/>
        </w:rPr>
        <w:t>regjistrat e disponuesh</w:t>
      </w:r>
      <w:r w:rsidR="00952125">
        <w:rPr>
          <w:lang w:val="sq-AL"/>
        </w:rPr>
        <w:t>ë</w:t>
      </w:r>
      <w:r w:rsidR="00BF121E">
        <w:rPr>
          <w:lang w:val="sq-AL"/>
        </w:rPr>
        <w:t xml:space="preserve">m </w:t>
      </w:r>
      <w:r w:rsidRPr="00C036F6">
        <w:rPr>
          <w:lang w:val="sq-AL"/>
        </w:rPr>
        <w:t>kadastral</w:t>
      </w:r>
      <w:r w:rsidR="004423F4">
        <w:rPr>
          <w:lang w:val="sq-AL"/>
        </w:rPr>
        <w:t>ë</w:t>
      </w:r>
      <w:r w:rsidR="00BF121E">
        <w:rPr>
          <w:lang w:val="sq-AL"/>
        </w:rPr>
        <w:t xml:space="preserve"> </w:t>
      </w:r>
      <w:r w:rsidRPr="00C036F6">
        <w:rPr>
          <w:lang w:val="sq-AL"/>
        </w:rPr>
        <w:t xml:space="preserve">dhe </w:t>
      </w:r>
      <w:r w:rsidR="004423F4">
        <w:rPr>
          <w:lang w:val="sq-AL"/>
        </w:rPr>
        <w:t xml:space="preserve">regjistra </w:t>
      </w:r>
      <w:r w:rsidR="00BF121E">
        <w:rPr>
          <w:lang w:val="sq-AL"/>
        </w:rPr>
        <w:t>t</w:t>
      </w:r>
      <w:r w:rsidR="00952125">
        <w:rPr>
          <w:lang w:val="sq-AL"/>
        </w:rPr>
        <w:t>ë</w:t>
      </w:r>
      <w:r w:rsidR="00BF121E">
        <w:rPr>
          <w:lang w:val="sq-AL"/>
        </w:rPr>
        <w:t xml:space="preserve"> tjer</w:t>
      </w:r>
      <w:r w:rsidR="00952125">
        <w:rPr>
          <w:lang w:val="sq-AL"/>
        </w:rPr>
        <w:t>ë</w:t>
      </w:r>
      <w:r w:rsidR="00BF121E">
        <w:rPr>
          <w:lang w:val="sq-AL"/>
        </w:rPr>
        <w:t xml:space="preserve"> </w:t>
      </w:r>
      <w:r w:rsidRPr="00C036F6">
        <w:rPr>
          <w:lang w:val="sq-AL"/>
        </w:rPr>
        <w:t>zyrtar</w:t>
      </w:r>
      <w:r w:rsidR="00952125">
        <w:rPr>
          <w:lang w:val="sq-AL"/>
        </w:rPr>
        <w:t>ë</w:t>
      </w:r>
      <w:r w:rsidR="00BF121E">
        <w:rPr>
          <w:lang w:val="sq-AL"/>
        </w:rPr>
        <w:t xml:space="preserve"> t</w:t>
      </w:r>
      <w:r w:rsidR="00952125">
        <w:rPr>
          <w:lang w:val="sq-AL"/>
        </w:rPr>
        <w:t>ë</w:t>
      </w:r>
      <w:r w:rsidR="00BF121E">
        <w:rPr>
          <w:lang w:val="sq-AL"/>
        </w:rPr>
        <w:t xml:space="preserve"> pronave </w:t>
      </w:r>
      <w:r w:rsidRPr="00C036F6">
        <w:rPr>
          <w:lang w:val="sq-AL"/>
        </w:rPr>
        <w:t>të paluajtshme në Kosovë, përfshirë regjistrimet e Agjencisë Kosovare të Pronave dhe regjistr</w:t>
      </w:r>
      <w:r w:rsidR="00BF121E">
        <w:rPr>
          <w:lang w:val="sq-AL"/>
        </w:rPr>
        <w:t>at</w:t>
      </w:r>
      <w:r w:rsidRPr="00C036F6">
        <w:rPr>
          <w:lang w:val="sq-AL"/>
        </w:rPr>
        <w:t xml:space="preserve"> më të fundit </w:t>
      </w:r>
      <w:r w:rsidR="00BF121E">
        <w:rPr>
          <w:lang w:val="sq-AL"/>
        </w:rPr>
        <w:t xml:space="preserve">tatimore </w:t>
      </w:r>
      <w:r w:rsidRPr="00C036F6">
        <w:rPr>
          <w:lang w:val="sq-AL"/>
        </w:rPr>
        <w:t>të p</w:t>
      </w:r>
      <w:r w:rsidR="00BF121E">
        <w:rPr>
          <w:lang w:val="sq-AL"/>
        </w:rPr>
        <w:t>ronave</w:t>
      </w:r>
      <w:r w:rsidRPr="00C036F6">
        <w:rPr>
          <w:lang w:val="sq-AL"/>
        </w:rPr>
        <w:t>;</w:t>
      </w:r>
    </w:p>
    <w:p w14:paraId="39F5636A" w14:textId="3CA5FA2A" w:rsidR="00AD50BF" w:rsidRPr="00C036F6" w:rsidRDefault="00AD50BF" w:rsidP="00AD50BF">
      <w:pPr>
        <w:pStyle w:val="BodyText"/>
        <w:ind w:left="720"/>
        <w:rPr>
          <w:lang w:val="sq-AL"/>
        </w:rPr>
      </w:pPr>
      <w:r w:rsidRPr="00C036F6">
        <w:rPr>
          <w:lang w:val="sq-AL"/>
        </w:rPr>
        <w:t>• Vendndodhj</w:t>
      </w:r>
      <w:r w:rsidR="004423F4">
        <w:rPr>
          <w:lang w:val="sq-AL"/>
        </w:rPr>
        <w:t xml:space="preserve">en </w:t>
      </w:r>
      <w:r w:rsidRPr="00C036F6">
        <w:rPr>
          <w:lang w:val="sq-AL"/>
        </w:rPr>
        <w:t>dhe numri</w:t>
      </w:r>
      <w:r w:rsidR="004423F4">
        <w:rPr>
          <w:lang w:val="sq-AL"/>
        </w:rPr>
        <w:t xml:space="preserve">n e </w:t>
      </w:r>
      <w:r w:rsidRPr="00C036F6">
        <w:rPr>
          <w:lang w:val="sq-AL"/>
        </w:rPr>
        <w:t>secilës parcelë të p</w:t>
      </w:r>
      <w:r w:rsidR="00BF121E">
        <w:rPr>
          <w:lang w:val="sq-AL"/>
        </w:rPr>
        <w:t xml:space="preserve">ronave </w:t>
      </w:r>
      <w:r w:rsidRPr="00C036F6">
        <w:rPr>
          <w:lang w:val="sq-AL"/>
        </w:rPr>
        <w:t xml:space="preserve">të paluajtshme </w:t>
      </w:r>
      <w:r w:rsidRPr="004423F4">
        <w:rPr>
          <w:lang w:val="sq-AL"/>
        </w:rPr>
        <w:t>në fjalë, dhe - nëse më pak se</w:t>
      </w:r>
      <w:r w:rsidR="00BF121E" w:rsidRPr="004423F4">
        <w:rPr>
          <w:lang w:val="sq-AL"/>
        </w:rPr>
        <w:t xml:space="preserve"> e gjith</w:t>
      </w:r>
      <w:r w:rsidR="00952125" w:rsidRPr="004423F4">
        <w:rPr>
          <w:lang w:val="sq-AL"/>
        </w:rPr>
        <w:t>ë</w:t>
      </w:r>
      <w:r w:rsidR="00BF121E" w:rsidRPr="004423F4">
        <w:rPr>
          <w:lang w:val="sq-AL"/>
        </w:rPr>
        <w:t xml:space="preserve"> </w:t>
      </w:r>
      <w:r w:rsidRPr="004423F4">
        <w:rPr>
          <w:lang w:val="sq-AL"/>
        </w:rPr>
        <w:t>sipërfaqja e parcelë</w:t>
      </w:r>
      <w:r w:rsidR="004423F4" w:rsidRPr="004423F4">
        <w:rPr>
          <w:lang w:val="sq-AL"/>
        </w:rPr>
        <w:t>s</w:t>
      </w:r>
      <w:r w:rsidRPr="004423F4">
        <w:rPr>
          <w:lang w:val="sq-AL"/>
        </w:rPr>
        <w:t xml:space="preserve"> do të </w:t>
      </w:r>
      <w:r w:rsidR="00BF121E" w:rsidRPr="004423F4">
        <w:rPr>
          <w:lang w:val="sq-AL"/>
        </w:rPr>
        <w:t>duhet t</w:t>
      </w:r>
      <w:r w:rsidR="00952125" w:rsidRPr="004423F4">
        <w:rPr>
          <w:lang w:val="sq-AL"/>
        </w:rPr>
        <w:t>ë</w:t>
      </w:r>
      <w:r w:rsidR="00BF121E" w:rsidRPr="004423F4">
        <w:rPr>
          <w:lang w:val="sq-AL"/>
        </w:rPr>
        <w:t xml:space="preserve"> </w:t>
      </w:r>
      <w:r w:rsidRPr="004423F4">
        <w:rPr>
          <w:lang w:val="sq-AL"/>
        </w:rPr>
        <w:t xml:space="preserve">shpronësohet dhe / ose nëse </w:t>
      </w:r>
      <w:r w:rsidR="00BF121E" w:rsidRPr="004423F4">
        <w:rPr>
          <w:lang w:val="sq-AL"/>
        </w:rPr>
        <w:t>do t</w:t>
      </w:r>
      <w:r w:rsidR="00952125" w:rsidRPr="004423F4">
        <w:rPr>
          <w:lang w:val="sq-AL"/>
        </w:rPr>
        <w:t>ë</w:t>
      </w:r>
      <w:r w:rsidR="00BF121E" w:rsidRPr="004423F4">
        <w:rPr>
          <w:lang w:val="sq-AL"/>
        </w:rPr>
        <w:t xml:space="preserve"> duhet t</w:t>
      </w:r>
      <w:r w:rsidR="00952125" w:rsidRPr="004423F4">
        <w:rPr>
          <w:lang w:val="sq-AL"/>
        </w:rPr>
        <w:t>ë</w:t>
      </w:r>
      <w:r w:rsidR="00BF121E" w:rsidRPr="004423F4">
        <w:rPr>
          <w:lang w:val="sq-AL"/>
        </w:rPr>
        <w:t xml:space="preserve"> shpron</w:t>
      </w:r>
      <w:r w:rsidR="00952125" w:rsidRPr="004423F4">
        <w:rPr>
          <w:lang w:val="sq-AL"/>
        </w:rPr>
        <w:t>ë</w:t>
      </w:r>
      <w:r w:rsidR="00BF121E" w:rsidRPr="004423F4">
        <w:rPr>
          <w:lang w:val="sq-AL"/>
        </w:rPr>
        <w:t>sohen m</w:t>
      </w:r>
      <w:r w:rsidR="00952125" w:rsidRPr="004423F4">
        <w:rPr>
          <w:lang w:val="sq-AL"/>
        </w:rPr>
        <w:t>ë</w:t>
      </w:r>
      <w:r w:rsidR="00BF121E" w:rsidRPr="004423F4">
        <w:rPr>
          <w:lang w:val="sq-AL"/>
        </w:rPr>
        <w:t xml:space="preserve"> pak se t</w:t>
      </w:r>
      <w:r w:rsidR="00952125" w:rsidRPr="004423F4">
        <w:rPr>
          <w:lang w:val="sq-AL"/>
        </w:rPr>
        <w:t>ë</w:t>
      </w:r>
      <w:r w:rsidR="00BF121E" w:rsidRPr="004423F4">
        <w:rPr>
          <w:lang w:val="sq-AL"/>
        </w:rPr>
        <w:t xml:space="preserve"> </w:t>
      </w:r>
      <w:r w:rsidRPr="004423F4">
        <w:rPr>
          <w:lang w:val="sq-AL"/>
        </w:rPr>
        <w:t xml:space="preserve">gjitha të drejtat në lidhje me ndonjë parcelë të tillë </w:t>
      </w:r>
      <w:r w:rsidR="00BF121E" w:rsidRPr="004423F4">
        <w:rPr>
          <w:lang w:val="sq-AL"/>
        </w:rPr>
        <w:t>–</w:t>
      </w:r>
      <w:r w:rsidRPr="004423F4">
        <w:rPr>
          <w:lang w:val="sq-AL"/>
        </w:rPr>
        <w:t xml:space="preserve"> </w:t>
      </w:r>
      <w:r w:rsidR="00BF121E" w:rsidRPr="004423F4">
        <w:rPr>
          <w:lang w:val="sq-AL"/>
        </w:rPr>
        <w:t>nj</w:t>
      </w:r>
      <w:r w:rsidR="00952125" w:rsidRPr="004423F4">
        <w:rPr>
          <w:lang w:val="sq-AL"/>
        </w:rPr>
        <w:t>ë</w:t>
      </w:r>
      <w:r w:rsidR="00BF121E" w:rsidRPr="004423F4">
        <w:rPr>
          <w:lang w:val="sq-AL"/>
        </w:rPr>
        <w:t xml:space="preserve"> </w:t>
      </w:r>
      <w:r w:rsidRPr="004423F4">
        <w:rPr>
          <w:lang w:val="sq-AL"/>
        </w:rPr>
        <w:t xml:space="preserve">përshkrimin specifik </w:t>
      </w:r>
      <w:r w:rsidR="00BF121E" w:rsidRPr="004423F4">
        <w:rPr>
          <w:lang w:val="sq-AL"/>
        </w:rPr>
        <w:t xml:space="preserve">i </w:t>
      </w:r>
      <w:r w:rsidRPr="004423F4">
        <w:rPr>
          <w:lang w:val="sq-AL"/>
        </w:rPr>
        <w:t xml:space="preserve">pjesës dhe / ose të drejtave që janë objekt i </w:t>
      </w:r>
      <w:r w:rsidR="00BF121E" w:rsidRPr="004423F4">
        <w:rPr>
          <w:lang w:val="sq-AL"/>
        </w:rPr>
        <w:t>k</w:t>
      </w:r>
      <w:r w:rsidR="00952125" w:rsidRPr="004423F4">
        <w:rPr>
          <w:lang w:val="sq-AL"/>
        </w:rPr>
        <w:t>ë</w:t>
      </w:r>
      <w:r w:rsidR="00BF121E" w:rsidRPr="004423F4">
        <w:rPr>
          <w:lang w:val="sq-AL"/>
        </w:rPr>
        <w:t>rkes</w:t>
      </w:r>
      <w:r w:rsidR="00952125" w:rsidRPr="004423F4">
        <w:rPr>
          <w:lang w:val="sq-AL"/>
        </w:rPr>
        <w:t>ë</w:t>
      </w:r>
      <w:r w:rsidR="00BF121E" w:rsidRPr="004423F4">
        <w:rPr>
          <w:lang w:val="sq-AL"/>
        </w:rPr>
        <w:t>s</w:t>
      </w:r>
      <w:r w:rsidRPr="004423F4">
        <w:rPr>
          <w:lang w:val="sq-AL"/>
        </w:rPr>
        <w:t>;</w:t>
      </w:r>
    </w:p>
    <w:p w14:paraId="4AF7798B" w14:textId="730512AE" w:rsidR="00A21E12" w:rsidRPr="00C036F6" w:rsidRDefault="00AD50BF" w:rsidP="00BF121E">
      <w:pPr>
        <w:pStyle w:val="BodyText"/>
        <w:ind w:left="720"/>
        <w:rPr>
          <w:highlight w:val="green"/>
          <w:lang w:val="sq-AL"/>
        </w:rPr>
      </w:pPr>
      <w:r w:rsidRPr="00C036F6">
        <w:rPr>
          <w:lang w:val="sq-AL"/>
        </w:rPr>
        <w:t xml:space="preserve">• Për secilën </w:t>
      </w:r>
      <w:r w:rsidR="00BF121E">
        <w:rPr>
          <w:lang w:val="sq-AL"/>
        </w:rPr>
        <w:t>parcel</w:t>
      </w:r>
      <w:r w:rsidR="00952125">
        <w:rPr>
          <w:lang w:val="sq-AL"/>
        </w:rPr>
        <w:t>ë</w:t>
      </w:r>
      <w:r w:rsidR="00BF121E">
        <w:rPr>
          <w:lang w:val="sq-AL"/>
        </w:rPr>
        <w:t xml:space="preserve"> </w:t>
      </w:r>
      <w:r w:rsidRPr="00C036F6">
        <w:rPr>
          <w:lang w:val="sq-AL"/>
        </w:rPr>
        <w:t xml:space="preserve">të tillë, një përshkrim i </w:t>
      </w:r>
      <w:r w:rsidR="004423F4">
        <w:rPr>
          <w:lang w:val="sq-AL"/>
        </w:rPr>
        <w:t>çdo</w:t>
      </w:r>
      <w:r w:rsidR="00BF121E">
        <w:rPr>
          <w:lang w:val="sq-AL"/>
        </w:rPr>
        <w:t xml:space="preserve"> dhe </w:t>
      </w:r>
      <w:r w:rsidRPr="00C036F6">
        <w:rPr>
          <w:lang w:val="sq-AL"/>
        </w:rPr>
        <w:t>të gjitha të drejtave (</w:t>
      </w:r>
      <w:r w:rsidR="00BF121E">
        <w:rPr>
          <w:lang w:val="sq-AL"/>
        </w:rPr>
        <w:t>qoft</w:t>
      </w:r>
      <w:r w:rsidR="00952125">
        <w:rPr>
          <w:lang w:val="sq-AL"/>
        </w:rPr>
        <w:t>ë</w:t>
      </w:r>
      <w:r w:rsidR="00BF121E">
        <w:rPr>
          <w:lang w:val="sq-AL"/>
        </w:rPr>
        <w:t xml:space="preserve"> </w:t>
      </w:r>
      <w:r w:rsidRPr="00C036F6">
        <w:rPr>
          <w:lang w:val="sq-AL"/>
        </w:rPr>
        <w:t xml:space="preserve">të konfirmuara ose të pretenduara) në lidhje me një </w:t>
      </w:r>
      <w:r w:rsidR="00BF121E">
        <w:rPr>
          <w:lang w:val="sq-AL"/>
        </w:rPr>
        <w:t>parcel</w:t>
      </w:r>
      <w:r w:rsidR="00952125">
        <w:rPr>
          <w:lang w:val="sq-AL"/>
        </w:rPr>
        <w:t>ë</w:t>
      </w:r>
      <w:r w:rsidR="00BF121E">
        <w:rPr>
          <w:lang w:val="sq-AL"/>
        </w:rPr>
        <w:t xml:space="preserve"> </w:t>
      </w:r>
      <w:r w:rsidRPr="00C036F6">
        <w:rPr>
          <w:lang w:val="sq-AL"/>
        </w:rPr>
        <w:t xml:space="preserve">të tillë që </w:t>
      </w:r>
      <w:r w:rsidR="00BF121E">
        <w:rPr>
          <w:lang w:val="sq-AL"/>
        </w:rPr>
        <w:t>k</w:t>
      </w:r>
      <w:r w:rsidR="00952125">
        <w:rPr>
          <w:lang w:val="sq-AL"/>
        </w:rPr>
        <w:t>ë</w:t>
      </w:r>
      <w:r w:rsidR="00BF121E">
        <w:rPr>
          <w:lang w:val="sq-AL"/>
        </w:rPr>
        <w:t xml:space="preserve">rkuesi </w:t>
      </w:r>
      <w:r w:rsidRPr="00C036F6">
        <w:rPr>
          <w:lang w:val="sq-AL"/>
        </w:rPr>
        <w:t>kërkon të shpronësohet.</w:t>
      </w:r>
    </w:p>
    <w:p w14:paraId="4F3ADFDB" w14:textId="6624B9DF" w:rsidR="00AD50BF" w:rsidRPr="00C036F6" w:rsidRDefault="00AD50BF" w:rsidP="00AD50BF">
      <w:pPr>
        <w:pStyle w:val="BodyText"/>
        <w:numPr>
          <w:ilvl w:val="0"/>
          <w:numId w:val="11"/>
        </w:numPr>
        <w:rPr>
          <w:lang w:val="sq-AL"/>
        </w:rPr>
      </w:pPr>
      <w:r w:rsidRPr="00C036F6">
        <w:rPr>
          <w:lang w:val="sq-AL"/>
        </w:rPr>
        <w:t>Një përshkrim i hollësishëm i qëllimit publik për të cilin kërkohet shpronësimi;</w:t>
      </w:r>
    </w:p>
    <w:p w14:paraId="20AAAB67" w14:textId="0B308B33" w:rsidR="00AD50BF" w:rsidRPr="004423F4" w:rsidRDefault="004423F4" w:rsidP="00AD50BF">
      <w:pPr>
        <w:pStyle w:val="BodyText"/>
        <w:numPr>
          <w:ilvl w:val="0"/>
          <w:numId w:val="11"/>
        </w:numPr>
        <w:rPr>
          <w:lang w:val="sq-AL"/>
        </w:rPr>
      </w:pPr>
      <w:r>
        <w:rPr>
          <w:lang w:val="sq-AL"/>
        </w:rPr>
        <w:t>Çdo</w:t>
      </w:r>
      <w:r w:rsidR="00BF121E">
        <w:rPr>
          <w:lang w:val="sq-AL"/>
        </w:rPr>
        <w:t xml:space="preserve"> </w:t>
      </w:r>
      <w:r w:rsidRPr="00C036F6">
        <w:rPr>
          <w:lang w:val="sq-AL"/>
        </w:rPr>
        <w:t>do</w:t>
      </w:r>
      <w:r>
        <w:rPr>
          <w:lang w:val="sq-AL"/>
        </w:rPr>
        <w:t>kument</w:t>
      </w:r>
      <w:r w:rsidR="00BF121E">
        <w:rPr>
          <w:lang w:val="sq-AL"/>
        </w:rPr>
        <w:t xml:space="preserve"> t</w:t>
      </w:r>
      <w:r w:rsidR="00952125">
        <w:rPr>
          <w:lang w:val="sq-AL"/>
        </w:rPr>
        <w:t>ë</w:t>
      </w:r>
      <w:r w:rsidR="00BF121E">
        <w:rPr>
          <w:lang w:val="sq-AL"/>
        </w:rPr>
        <w:t xml:space="preserve"> </w:t>
      </w:r>
      <w:r w:rsidR="00AD50BF" w:rsidRPr="00C036F6">
        <w:rPr>
          <w:lang w:val="sq-AL"/>
        </w:rPr>
        <w:t xml:space="preserve">rëndësishëm që tregon legjitimitetin e qëllimit publik dhe / ose domosdoshmërinë e </w:t>
      </w:r>
      <w:r w:rsidR="00BF121E">
        <w:rPr>
          <w:lang w:val="sq-AL"/>
        </w:rPr>
        <w:t>k</w:t>
      </w:r>
      <w:r w:rsidR="00952125">
        <w:rPr>
          <w:lang w:val="sq-AL"/>
        </w:rPr>
        <w:t>ë</w:t>
      </w:r>
      <w:r w:rsidR="00BF121E">
        <w:rPr>
          <w:lang w:val="sq-AL"/>
        </w:rPr>
        <w:t>rkes</w:t>
      </w:r>
      <w:r w:rsidR="00952125">
        <w:rPr>
          <w:lang w:val="sq-AL"/>
        </w:rPr>
        <w:t>ë</w:t>
      </w:r>
      <w:r w:rsidR="00BF121E">
        <w:rPr>
          <w:lang w:val="sq-AL"/>
        </w:rPr>
        <w:t xml:space="preserve">s </w:t>
      </w:r>
      <w:r w:rsidR="00AD50BF" w:rsidRPr="00C036F6">
        <w:rPr>
          <w:lang w:val="sq-AL"/>
        </w:rPr>
        <w:t xml:space="preserve">për shpronësim (ose, nëse ndonjë dokument i tillë është i disponueshëm publikisht në mënyrë elektronike, një tregues i qartë se ku mund të merret një </w:t>
      </w:r>
      <w:r w:rsidR="00AD50BF" w:rsidRPr="004423F4">
        <w:rPr>
          <w:lang w:val="sq-AL"/>
        </w:rPr>
        <w:t>dokument i tillë);</w:t>
      </w:r>
    </w:p>
    <w:p w14:paraId="4E7E55E6" w14:textId="0ACD782A" w:rsidR="00AD50BF" w:rsidRPr="004423F4" w:rsidRDefault="00AD50BF" w:rsidP="00AD50BF">
      <w:pPr>
        <w:pStyle w:val="BodyText"/>
        <w:numPr>
          <w:ilvl w:val="0"/>
          <w:numId w:val="11"/>
        </w:numPr>
        <w:rPr>
          <w:lang w:val="sq-AL"/>
        </w:rPr>
      </w:pPr>
      <w:r w:rsidRPr="004423F4">
        <w:rPr>
          <w:lang w:val="sq-AL"/>
        </w:rPr>
        <w:t>Informacione nëse, dhe në çfarë mase, shpronësimi i kërkuar përfshin pajisje, pjesë shtesë</w:t>
      </w:r>
      <w:r w:rsidR="004423F4" w:rsidRPr="004423F4">
        <w:rPr>
          <w:lang w:val="sq-AL"/>
        </w:rPr>
        <w:t xml:space="preserve"> [</w:t>
      </w:r>
      <w:r w:rsidR="00BF121E" w:rsidRPr="004423F4">
        <w:rPr>
          <w:lang w:val="sq-AL"/>
        </w:rPr>
        <w:t>aksesore</w:t>
      </w:r>
      <w:r w:rsidR="004423F4" w:rsidRPr="004423F4">
        <w:rPr>
          <w:lang w:val="sq-AL"/>
        </w:rPr>
        <w:t>]</w:t>
      </w:r>
      <w:r w:rsidRPr="004423F4">
        <w:rPr>
          <w:lang w:val="sq-AL"/>
        </w:rPr>
        <w:t xml:space="preserve"> dhe / ose fruta të p</w:t>
      </w:r>
      <w:r w:rsidR="00BF121E" w:rsidRPr="004423F4">
        <w:rPr>
          <w:lang w:val="sq-AL"/>
        </w:rPr>
        <w:t xml:space="preserve">ronave </w:t>
      </w:r>
      <w:r w:rsidRPr="004423F4">
        <w:rPr>
          <w:lang w:val="sq-AL"/>
        </w:rPr>
        <w:t>të paluajtshme; dhe</w:t>
      </w:r>
    </w:p>
    <w:p w14:paraId="3A9628A3" w14:textId="3FF5E03F" w:rsidR="00AD50BF" w:rsidRPr="004423F4" w:rsidRDefault="00AD50BF" w:rsidP="00AD50BF">
      <w:pPr>
        <w:pStyle w:val="BodyText"/>
        <w:numPr>
          <w:ilvl w:val="0"/>
          <w:numId w:val="11"/>
        </w:numPr>
        <w:rPr>
          <w:lang w:val="sq-AL"/>
        </w:rPr>
      </w:pPr>
      <w:r w:rsidRPr="004423F4">
        <w:rPr>
          <w:lang w:val="sq-AL"/>
        </w:rPr>
        <w:t xml:space="preserve">Informacione të hollësishme, në atë masë sa është e konstatueshme nga regjistrimet e përcaktuara në pikën 1.2 të këtij paragrafi, për çdo kufizim ose mosmarrëveshje në lidhje me pronësinë ose të drejtat ose interesat e tjera të mbajtura ose të pretenduara për </w:t>
      </w:r>
      <w:r w:rsidR="00BF121E" w:rsidRPr="004423F4">
        <w:rPr>
          <w:lang w:val="sq-AL"/>
        </w:rPr>
        <w:t>tu mbajtur nga</w:t>
      </w:r>
      <w:r w:rsidRPr="004423F4">
        <w:rPr>
          <w:lang w:val="sq-AL"/>
        </w:rPr>
        <w:t xml:space="preserve"> Personat e identifikuar në pikën 1.2 të këtij paragrafi .</w:t>
      </w:r>
    </w:p>
    <w:p w14:paraId="418C6D4C" w14:textId="0FC1440F" w:rsidR="00AD50BF" w:rsidRPr="004423F4" w:rsidRDefault="00AD50BF" w:rsidP="00AD50BF">
      <w:pPr>
        <w:pStyle w:val="BodyText"/>
        <w:rPr>
          <w:lang w:val="sq-AL"/>
        </w:rPr>
      </w:pPr>
      <w:r w:rsidRPr="004423F4">
        <w:rPr>
          <w:lang w:val="sq-AL"/>
        </w:rPr>
        <w:t>Autoriteti Shpronës</w:t>
      </w:r>
      <w:r w:rsidR="004423F4">
        <w:rPr>
          <w:lang w:val="sq-AL"/>
        </w:rPr>
        <w:t xml:space="preserve">ues </w:t>
      </w:r>
      <w:r w:rsidRPr="004423F4">
        <w:rPr>
          <w:lang w:val="sq-AL"/>
        </w:rPr>
        <w:t xml:space="preserve">merr vendimin përfundimtar për miratim ose </w:t>
      </w:r>
      <w:r w:rsidR="00BF121E" w:rsidRPr="004423F4">
        <w:rPr>
          <w:lang w:val="sq-AL"/>
        </w:rPr>
        <w:t>refuzim</w:t>
      </w:r>
      <w:r w:rsidRPr="004423F4">
        <w:rPr>
          <w:lang w:val="sq-AL"/>
        </w:rPr>
        <w:t xml:space="preserve">, në tërësi ose në një pjesë të kërkesës për shpronësim. Për sa kohë që </w:t>
      </w:r>
      <w:r w:rsidR="00BF121E" w:rsidRPr="004423F4">
        <w:rPr>
          <w:lang w:val="sq-AL"/>
        </w:rPr>
        <w:t xml:space="preserve">nuk </w:t>
      </w:r>
      <w:r w:rsidRPr="004423F4">
        <w:rPr>
          <w:lang w:val="sq-AL"/>
        </w:rPr>
        <w:t>zgjidhet</w:t>
      </w:r>
      <w:r w:rsidR="00BF121E" w:rsidRPr="004423F4">
        <w:rPr>
          <w:lang w:val="sq-AL"/>
        </w:rPr>
        <w:t xml:space="preserve"> nj</w:t>
      </w:r>
      <w:r w:rsidR="00952125" w:rsidRPr="004423F4">
        <w:rPr>
          <w:lang w:val="sq-AL"/>
        </w:rPr>
        <w:t>ë</w:t>
      </w:r>
      <w:r w:rsidR="00BF121E" w:rsidRPr="004423F4">
        <w:rPr>
          <w:lang w:val="sq-AL"/>
        </w:rPr>
        <w:t xml:space="preserve"> ankim </w:t>
      </w:r>
      <w:r w:rsidRPr="004423F4">
        <w:rPr>
          <w:lang w:val="sq-AL"/>
        </w:rPr>
        <w:t>në gjykatë</w:t>
      </w:r>
      <w:r w:rsidR="00BF121E" w:rsidRPr="004423F4">
        <w:rPr>
          <w:lang w:val="sq-AL"/>
        </w:rPr>
        <w:t>n</w:t>
      </w:r>
      <w:r w:rsidRPr="004423F4">
        <w:rPr>
          <w:lang w:val="sq-AL"/>
        </w:rPr>
        <w:t xml:space="preserve"> kompetente,</w:t>
      </w:r>
      <w:r w:rsidRPr="00C036F6">
        <w:rPr>
          <w:lang w:val="sq-AL"/>
        </w:rPr>
        <w:t xml:space="preserve"> Autoriteti Shpronës</w:t>
      </w:r>
      <w:r w:rsidR="004423F4">
        <w:rPr>
          <w:lang w:val="sq-AL"/>
        </w:rPr>
        <w:t xml:space="preserve">ues </w:t>
      </w:r>
      <w:r w:rsidRPr="00C036F6">
        <w:rPr>
          <w:lang w:val="sq-AL"/>
        </w:rPr>
        <w:t>nuk e aprovon Vendimin Përfundimtar për pro</w:t>
      </w:r>
      <w:r w:rsidRPr="004423F4">
        <w:rPr>
          <w:lang w:val="sq-AL"/>
        </w:rPr>
        <w:t>në</w:t>
      </w:r>
      <w:r w:rsidR="00BF121E" w:rsidRPr="004423F4">
        <w:rPr>
          <w:lang w:val="sq-AL"/>
        </w:rPr>
        <w:t>n</w:t>
      </w:r>
      <w:r w:rsidRPr="004423F4">
        <w:rPr>
          <w:lang w:val="sq-AL"/>
        </w:rPr>
        <w:t xml:space="preserve"> ose të drejtë</w:t>
      </w:r>
      <w:r w:rsidR="00BF121E" w:rsidRPr="004423F4">
        <w:rPr>
          <w:lang w:val="sq-AL"/>
        </w:rPr>
        <w:t>n</w:t>
      </w:r>
      <w:r w:rsidRPr="004423F4">
        <w:rPr>
          <w:lang w:val="sq-AL"/>
        </w:rPr>
        <w:t xml:space="preserve"> </w:t>
      </w:r>
      <w:r w:rsidR="00BF121E" w:rsidRPr="004423F4">
        <w:rPr>
          <w:lang w:val="sq-AL"/>
        </w:rPr>
        <w:t>n</w:t>
      </w:r>
      <w:r w:rsidR="00952125" w:rsidRPr="004423F4">
        <w:rPr>
          <w:lang w:val="sq-AL"/>
        </w:rPr>
        <w:t>ë</w:t>
      </w:r>
      <w:r w:rsidR="00BF121E" w:rsidRPr="004423F4">
        <w:rPr>
          <w:lang w:val="sq-AL"/>
        </w:rPr>
        <w:t xml:space="preserve"> fjal</w:t>
      </w:r>
      <w:r w:rsidR="00952125" w:rsidRPr="004423F4">
        <w:rPr>
          <w:lang w:val="sq-AL"/>
        </w:rPr>
        <w:t>ë</w:t>
      </w:r>
      <w:r w:rsidRPr="004423F4">
        <w:rPr>
          <w:lang w:val="sq-AL"/>
        </w:rPr>
        <w:t>.</w:t>
      </w:r>
    </w:p>
    <w:p w14:paraId="4349D7B9" w14:textId="43E5DB00" w:rsidR="00AD50BF" w:rsidRPr="00C036F6" w:rsidRDefault="00AD50BF" w:rsidP="00AD50BF">
      <w:pPr>
        <w:pStyle w:val="BodyText"/>
        <w:rPr>
          <w:lang w:val="sq-AL"/>
        </w:rPr>
      </w:pPr>
      <w:r w:rsidRPr="004423F4">
        <w:rPr>
          <w:lang w:val="sq-AL"/>
        </w:rPr>
        <w:t>Autoriteti Shpronës</w:t>
      </w:r>
      <w:r w:rsidR="004423F4" w:rsidRPr="004423F4">
        <w:rPr>
          <w:lang w:val="sq-AL"/>
        </w:rPr>
        <w:t xml:space="preserve">ues </w:t>
      </w:r>
      <w:r w:rsidRPr="004423F4">
        <w:rPr>
          <w:lang w:val="sq-AL"/>
        </w:rPr>
        <w:t xml:space="preserve">duhet të kryejë </w:t>
      </w:r>
      <w:r w:rsidR="004423F4" w:rsidRPr="004423F4">
        <w:rPr>
          <w:lang w:val="sq-AL"/>
        </w:rPr>
        <w:t>v</w:t>
      </w:r>
      <w:r w:rsidRPr="004423F4">
        <w:rPr>
          <w:lang w:val="sq-AL"/>
        </w:rPr>
        <w:t>lerësimi</w:t>
      </w:r>
      <w:r w:rsidR="00BF121E" w:rsidRPr="004423F4">
        <w:rPr>
          <w:lang w:val="sq-AL"/>
        </w:rPr>
        <w:t>n e pasurive të paluajtshme (shih m</w:t>
      </w:r>
      <w:r w:rsidR="00952125" w:rsidRPr="004423F4">
        <w:rPr>
          <w:lang w:val="sq-AL"/>
        </w:rPr>
        <w:t>ë</w:t>
      </w:r>
      <w:r w:rsidR="00BF121E" w:rsidRPr="004423F4">
        <w:rPr>
          <w:lang w:val="sq-AL"/>
        </w:rPr>
        <w:t xml:space="preserve"> posht</w:t>
      </w:r>
      <w:r w:rsidR="00952125" w:rsidRPr="004423F4">
        <w:rPr>
          <w:lang w:val="sq-AL"/>
        </w:rPr>
        <w:t>ë</w:t>
      </w:r>
      <w:r w:rsidR="00BF121E" w:rsidRPr="004423F4">
        <w:rPr>
          <w:lang w:val="sq-AL"/>
        </w:rPr>
        <w:t xml:space="preserve"> § </w:t>
      </w:r>
      <w:r w:rsidRPr="004423F4">
        <w:rPr>
          <w:lang w:val="sq-AL"/>
        </w:rPr>
        <w:t>"vlerësimi</w:t>
      </w:r>
      <w:r w:rsidR="00BF121E" w:rsidRPr="004423F4">
        <w:rPr>
          <w:lang w:val="sq-AL"/>
        </w:rPr>
        <w:t xml:space="preserve"> i </w:t>
      </w:r>
      <w:r w:rsidRPr="004423F4">
        <w:rPr>
          <w:lang w:val="sq-AL"/>
        </w:rPr>
        <w:t xml:space="preserve">pasurive"). Ligji parashikon </w:t>
      </w:r>
      <w:r w:rsidR="00BF121E" w:rsidRPr="004423F4">
        <w:rPr>
          <w:lang w:val="sq-AL"/>
        </w:rPr>
        <w:t xml:space="preserve">se </w:t>
      </w:r>
      <w:r w:rsidRPr="004423F4">
        <w:rPr>
          <w:lang w:val="sq-AL"/>
        </w:rPr>
        <w:t xml:space="preserve">shuma e </w:t>
      </w:r>
      <w:r w:rsidR="00BF121E" w:rsidRPr="004423F4">
        <w:rPr>
          <w:lang w:val="sq-AL"/>
        </w:rPr>
        <w:t>shp</w:t>
      </w:r>
      <w:r w:rsidR="00952125" w:rsidRPr="004423F4">
        <w:rPr>
          <w:lang w:val="sq-AL"/>
        </w:rPr>
        <w:t>ë</w:t>
      </w:r>
      <w:r w:rsidR="00BF121E" w:rsidRPr="004423F4">
        <w:rPr>
          <w:lang w:val="sq-AL"/>
        </w:rPr>
        <w:t>rblimit</w:t>
      </w:r>
      <w:r w:rsidRPr="004423F4">
        <w:rPr>
          <w:lang w:val="sq-AL"/>
        </w:rPr>
        <w:t xml:space="preserve"> për</w:t>
      </w:r>
      <w:r w:rsidRPr="00C036F6">
        <w:rPr>
          <w:lang w:val="sq-AL"/>
        </w:rPr>
        <w:t xml:space="preserve"> shpronësimin e specifikuar në vendimin përfundimtar</w:t>
      </w:r>
      <w:r w:rsidR="00BF121E">
        <w:rPr>
          <w:lang w:val="sq-AL"/>
        </w:rPr>
        <w:t xml:space="preserve"> do</w:t>
      </w:r>
      <w:r w:rsidRPr="00C036F6">
        <w:rPr>
          <w:lang w:val="sq-AL"/>
        </w:rPr>
        <w:t xml:space="preserve"> të paguhet plotësisht brenda dy (2) viteve nga data e hyrjes në fuqi të vendimit.</w:t>
      </w:r>
    </w:p>
    <w:p w14:paraId="02E5A941" w14:textId="67CAF88F" w:rsidR="00AD50BF" w:rsidRPr="004423F4" w:rsidRDefault="00AD50BF" w:rsidP="00AD50BF">
      <w:pPr>
        <w:pStyle w:val="BodyText"/>
        <w:rPr>
          <w:lang w:val="sq-AL"/>
        </w:rPr>
      </w:pPr>
      <w:r w:rsidRPr="00C036F6">
        <w:rPr>
          <w:lang w:val="sq-AL"/>
        </w:rPr>
        <w:t>Një procedurë e shpron</w:t>
      </w:r>
      <w:r w:rsidRPr="004423F4">
        <w:rPr>
          <w:lang w:val="sq-AL"/>
        </w:rPr>
        <w:t xml:space="preserve">ësimit, ose aspekti përkatës i saj, </w:t>
      </w:r>
      <w:r w:rsidR="00BF121E" w:rsidRPr="004423F4">
        <w:rPr>
          <w:lang w:val="sq-AL"/>
        </w:rPr>
        <w:t>do t</w:t>
      </w:r>
      <w:r w:rsidR="00952125" w:rsidRPr="004423F4">
        <w:rPr>
          <w:lang w:val="sq-AL"/>
        </w:rPr>
        <w:t>ë</w:t>
      </w:r>
      <w:r w:rsidR="00BF121E" w:rsidRPr="004423F4">
        <w:rPr>
          <w:lang w:val="sq-AL"/>
        </w:rPr>
        <w:t xml:space="preserve"> </w:t>
      </w:r>
      <w:r w:rsidR="004423F4" w:rsidRPr="004423F4">
        <w:rPr>
          <w:lang w:val="sq-AL"/>
        </w:rPr>
        <w:t>përfundohet</w:t>
      </w:r>
      <w:r w:rsidR="00BF121E" w:rsidRPr="004423F4">
        <w:rPr>
          <w:lang w:val="sq-AL"/>
        </w:rPr>
        <w:t xml:space="preserve"> ose nd</w:t>
      </w:r>
      <w:r w:rsidR="00952125" w:rsidRPr="004423F4">
        <w:rPr>
          <w:lang w:val="sq-AL"/>
        </w:rPr>
        <w:t>ë</w:t>
      </w:r>
      <w:r w:rsidR="00BF121E" w:rsidRPr="004423F4">
        <w:rPr>
          <w:lang w:val="sq-AL"/>
        </w:rPr>
        <w:t>rpritet kur</w:t>
      </w:r>
      <w:r w:rsidRPr="004423F4">
        <w:rPr>
          <w:lang w:val="sq-AL"/>
        </w:rPr>
        <w:t>:</w:t>
      </w:r>
    </w:p>
    <w:p w14:paraId="3F9ADC4F" w14:textId="017833CE" w:rsidR="00AD50BF" w:rsidRPr="00C036F6" w:rsidRDefault="00AD50BF" w:rsidP="00AD50BF">
      <w:pPr>
        <w:pStyle w:val="BodyText"/>
        <w:ind w:left="720"/>
        <w:rPr>
          <w:lang w:val="sq-AL"/>
        </w:rPr>
      </w:pPr>
      <w:r w:rsidRPr="004423F4">
        <w:rPr>
          <w:lang w:val="sq-AL"/>
        </w:rPr>
        <w:lastRenderedPageBreak/>
        <w:t xml:space="preserve">• Transferimi i pronësisë nuk mund të kalojë pa përfundimin e procedurës dhe pagesën e </w:t>
      </w:r>
      <w:r w:rsidR="004423F4" w:rsidRPr="004423F4">
        <w:rPr>
          <w:lang w:val="sq-AL"/>
        </w:rPr>
        <w:t>shpërblimit</w:t>
      </w:r>
      <w:r w:rsidRPr="004423F4">
        <w:rPr>
          <w:lang w:val="sq-AL"/>
        </w:rPr>
        <w:t>.</w:t>
      </w:r>
      <w:r w:rsidRPr="00C036F6">
        <w:rPr>
          <w:lang w:val="sq-AL"/>
        </w:rPr>
        <w:t xml:space="preserve"> E drejta e pronësisë mbi pronën e shpronësuar regjistrohet në mënyrë të ligjshme në emër të Komunës (nëse Shpronësimi është kryer nga Autoriteti Shpronës</w:t>
      </w:r>
      <w:r w:rsidR="004423F4">
        <w:rPr>
          <w:lang w:val="sq-AL"/>
        </w:rPr>
        <w:t xml:space="preserve">ues </w:t>
      </w:r>
      <w:r w:rsidR="00BF121E">
        <w:rPr>
          <w:lang w:val="sq-AL"/>
        </w:rPr>
        <w:t xml:space="preserve">i </w:t>
      </w:r>
      <w:r w:rsidRPr="00C036F6">
        <w:rPr>
          <w:lang w:val="sq-AL"/>
        </w:rPr>
        <w:t>një Komune të tillë) ose Republik</w:t>
      </w:r>
      <w:r w:rsidR="00952125">
        <w:rPr>
          <w:lang w:val="sq-AL"/>
        </w:rPr>
        <w:t>ë</w:t>
      </w:r>
      <w:r w:rsidR="00BF121E">
        <w:rPr>
          <w:lang w:val="sq-AL"/>
        </w:rPr>
        <w:t>s s</w:t>
      </w:r>
      <w:r w:rsidR="00952125">
        <w:rPr>
          <w:lang w:val="sq-AL"/>
        </w:rPr>
        <w:t>ë</w:t>
      </w:r>
      <w:r w:rsidR="00BF121E">
        <w:rPr>
          <w:lang w:val="sq-AL"/>
        </w:rPr>
        <w:t xml:space="preserve"> </w:t>
      </w:r>
      <w:r w:rsidRPr="00C036F6">
        <w:rPr>
          <w:lang w:val="sq-AL"/>
        </w:rPr>
        <w:t>Kosovës (nëse Qev</w:t>
      </w:r>
      <w:r w:rsidRPr="004423F4">
        <w:rPr>
          <w:lang w:val="sq-AL"/>
        </w:rPr>
        <w:t>eria është Autoriteti Shpronës</w:t>
      </w:r>
      <w:r w:rsidR="004423F4" w:rsidRPr="004423F4">
        <w:rPr>
          <w:lang w:val="sq-AL"/>
        </w:rPr>
        <w:t>ues</w:t>
      </w:r>
      <w:r w:rsidRPr="004423F4">
        <w:rPr>
          <w:lang w:val="sq-AL"/>
        </w:rPr>
        <w:t>) pas kryerjes së proc</w:t>
      </w:r>
      <w:r w:rsidR="00BF121E" w:rsidRPr="004423F4">
        <w:rPr>
          <w:lang w:val="sq-AL"/>
        </w:rPr>
        <w:t xml:space="preserve">edurës dhe </w:t>
      </w:r>
      <w:r w:rsidR="004423F4" w:rsidRPr="004423F4">
        <w:rPr>
          <w:lang w:val="sq-AL"/>
        </w:rPr>
        <w:t xml:space="preserve">pagesës së </w:t>
      </w:r>
      <w:r w:rsidR="00BF121E" w:rsidRPr="004423F4">
        <w:rPr>
          <w:lang w:val="sq-AL"/>
        </w:rPr>
        <w:t>shp</w:t>
      </w:r>
      <w:r w:rsidR="00952125" w:rsidRPr="004423F4">
        <w:rPr>
          <w:lang w:val="sq-AL"/>
        </w:rPr>
        <w:t>ë</w:t>
      </w:r>
      <w:r w:rsidR="00BF121E" w:rsidRPr="004423F4">
        <w:rPr>
          <w:lang w:val="sq-AL"/>
        </w:rPr>
        <w:t xml:space="preserve">rblimit </w:t>
      </w:r>
      <w:r w:rsidRPr="004423F4">
        <w:rPr>
          <w:lang w:val="sq-AL"/>
        </w:rPr>
        <w:t>të</w:t>
      </w:r>
      <w:r w:rsidRPr="00C036F6">
        <w:rPr>
          <w:lang w:val="sq-AL"/>
        </w:rPr>
        <w:t xml:space="preserve"> kërkuar nga ky ligj;</w:t>
      </w:r>
    </w:p>
    <w:p w14:paraId="3302974C" w14:textId="77777777" w:rsidR="00AD50BF" w:rsidRPr="00C036F6" w:rsidRDefault="00AD50BF" w:rsidP="00AD50BF">
      <w:pPr>
        <w:pStyle w:val="BodyText"/>
        <w:ind w:left="720"/>
        <w:rPr>
          <w:lang w:val="sq-AL"/>
        </w:rPr>
      </w:pPr>
      <w:r w:rsidRPr="00C036F6">
        <w:rPr>
          <w:lang w:val="sq-AL"/>
        </w:rPr>
        <w:t>• Nëse Autoriteti Shpronësues nxjerr një vendim që refuzon, tërësisht ose pjesërisht, kërkesën për Shpronësim:</w:t>
      </w:r>
    </w:p>
    <w:p w14:paraId="05730BDD" w14:textId="3E06A2B9" w:rsidR="00AD50BF" w:rsidRPr="00C036F6" w:rsidRDefault="00AD50BF" w:rsidP="00AD50BF">
      <w:pPr>
        <w:pStyle w:val="BodyText"/>
        <w:ind w:left="720"/>
        <w:rPr>
          <w:lang w:val="sq-AL"/>
        </w:rPr>
      </w:pPr>
      <w:r w:rsidRPr="00C036F6">
        <w:rPr>
          <w:lang w:val="sq-AL"/>
        </w:rPr>
        <w:t>• pas skadimit të periudhës kohore gjatë së cilës</w:t>
      </w:r>
      <w:r w:rsidR="00BF121E">
        <w:rPr>
          <w:lang w:val="sq-AL"/>
        </w:rPr>
        <w:t xml:space="preserve"> k</w:t>
      </w:r>
      <w:r w:rsidR="00952125">
        <w:rPr>
          <w:lang w:val="sq-AL"/>
        </w:rPr>
        <w:t>ë</w:t>
      </w:r>
      <w:r w:rsidR="00BF121E">
        <w:rPr>
          <w:lang w:val="sq-AL"/>
        </w:rPr>
        <w:t xml:space="preserve">rkuesi </w:t>
      </w:r>
      <w:r w:rsidRPr="00C036F6">
        <w:rPr>
          <w:lang w:val="sq-AL"/>
        </w:rPr>
        <w:t xml:space="preserve">mund të paraqesë një ankesë në gjykatën kompetente duke kundërshtuar një vendim të tillë, nëse </w:t>
      </w:r>
      <w:r w:rsidR="00BF121E">
        <w:rPr>
          <w:lang w:val="sq-AL"/>
        </w:rPr>
        <w:t>k</w:t>
      </w:r>
      <w:r w:rsidR="00952125">
        <w:rPr>
          <w:lang w:val="sq-AL"/>
        </w:rPr>
        <w:t>ë</w:t>
      </w:r>
      <w:r w:rsidR="00BF121E">
        <w:rPr>
          <w:lang w:val="sq-AL"/>
        </w:rPr>
        <w:t xml:space="preserve">rkuesi </w:t>
      </w:r>
      <w:r w:rsidRPr="00C036F6">
        <w:rPr>
          <w:lang w:val="sq-AL"/>
        </w:rPr>
        <w:t>nuk ka paraqitur me kohë një ankesë të tillë, ose</w:t>
      </w:r>
    </w:p>
    <w:p w14:paraId="299ADB2D" w14:textId="388312F0" w:rsidR="00AD50BF" w:rsidRPr="00C036F6" w:rsidRDefault="00AD50BF" w:rsidP="00AD50BF">
      <w:pPr>
        <w:pStyle w:val="BodyText"/>
        <w:ind w:left="720"/>
        <w:rPr>
          <w:lang w:val="sq-AL"/>
        </w:rPr>
      </w:pPr>
      <w:r w:rsidRPr="00C036F6">
        <w:rPr>
          <w:lang w:val="sq-AL"/>
        </w:rPr>
        <w:t xml:space="preserve">• nëse </w:t>
      </w:r>
      <w:r w:rsidR="00BF121E">
        <w:rPr>
          <w:lang w:val="sq-AL"/>
        </w:rPr>
        <w:t>k</w:t>
      </w:r>
      <w:r w:rsidR="00952125">
        <w:rPr>
          <w:lang w:val="sq-AL"/>
        </w:rPr>
        <w:t>ë</w:t>
      </w:r>
      <w:r w:rsidR="00BF121E">
        <w:rPr>
          <w:lang w:val="sq-AL"/>
        </w:rPr>
        <w:t>rkuesi ka paraqitur n</w:t>
      </w:r>
      <w:r w:rsidR="00952125">
        <w:rPr>
          <w:lang w:val="sq-AL"/>
        </w:rPr>
        <w:t>ë</w:t>
      </w:r>
      <w:r w:rsidR="00BF121E">
        <w:rPr>
          <w:lang w:val="sq-AL"/>
        </w:rPr>
        <w:t xml:space="preserve"> </w:t>
      </w:r>
      <w:r w:rsidRPr="00C036F6">
        <w:rPr>
          <w:lang w:val="sq-AL"/>
        </w:rPr>
        <w:t>kohë një ankesë të tillë, dat</w:t>
      </w:r>
      <w:r w:rsidR="00BF121E">
        <w:rPr>
          <w:lang w:val="sq-AL"/>
        </w:rPr>
        <w:t xml:space="preserve">a </w:t>
      </w:r>
      <w:r w:rsidRPr="00C036F6">
        <w:rPr>
          <w:lang w:val="sq-AL"/>
        </w:rPr>
        <w:t xml:space="preserve">në të cilën është dhënë </w:t>
      </w:r>
      <w:r w:rsidR="00BF121E">
        <w:rPr>
          <w:lang w:val="sq-AL"/>
        </w:rPr>
        <w:t>nj</w:t>
      </w:r>
      <w:r w:rsidR="00952125">
        <w:rPr>
          <w:lang w:val="sq-AL"/>
        </w:rPr>
        <w:t>ë</w:t>
      </w:r>
      <w:r w:rsidR="00BF121E">
        <w:rPr>
          <w:lang w:val="sq-AL"/>
        </w:rPr>
        <w:t xml:space="preserve"> vendim </w:t>
      </w:r>
      <w:r w:rsidR="00FA2F91">
        <w:rPr>
          <w:lang w:val="sq-AL"/>
        </w:rPr>
        <w:t>gjyqësor</w:t>
      </w:r>
      <w:r w:rsidR="00BF121E">
        <w:rPr>
          <w:lang w:val="sq-AL"/>
        </w:rPr>
        <w:t xml:space="preserve"> i </w:t>
      </w:r>
      <w:r w:rsidRPr="00C036F6">
        <w:rPr>
          <w:lang w:val="sq-AL"/>
        </w:rPr>
        <w:t xml:space="preserve">formës së prerë </w:t>
      </w:r>
      <w:r w:rsidR="00BF121E">
        <w:rPr>
          <w:lang w:val="sq-AL"/>
        </w:rPr>
        <w:t>i paapeluesh</w:t>
      </w:r>
      <w:r w:rsidR="00952125">
        <w:rPr>
          <w:lang w:val="sq-AL"/>
        </w:rPr>
        <w:t>ë</w:t>
      </w:r>
      <w:r w:rsidR="00BF121E">
        <w:rPr>
          <w:lang w:val="sq-AL"/>
        </w:rPr>
        <w:t xml:space="preserve">m </w:t>
      </w:r>
      <w:r w:rsidRPr="00C036F6">
        <w:rPr>
          <w:lang w:val="sq-AL"/>
        </w:rPr>
        <w:t xml:space="preserve">nga ajo gjykatë, ose nëse është </w:t>
      </w:r>
      <w:r w:rsidR="00FA2F91">
        <w:rPr>
          <w:lang w:val="sq-AL"/>
        </w:rPr>
        <w:t>rasti</w:t>
      </w:r>
      <w:r w:rsidRPr="00C036F6">
        <w:rPr>
          <w:lang w:val="sq-AL"/>
        </w:rPr>
        <w:t>, një gjykatë e apelit;</w:t>
      </w:r>
    </w:p>
    <w:p w14:paraId="34D72889" w14:textId="4D0B6151" w:rsidR="00AD50BF" w:rsidRPr="00C036F6" w:rsidRDefault="00AD50BF" w:rsidP="00AD50BF">
      <w:pPr>
        <w:pStyle w:val="BodyText"/>
        <w:ind w:left="720"/>
        <w:rPr>
          <w:lang w:val="sq-AL"/>
        </w:rPr>
      </w:pPr>
      <w:r w:rsidRPr="00C036F6">
        <w:rPr>
          <w:lang w:val="sq-AL"/>
        </w:rPr>
        <w:t xml:space="preserve">• Para miratimit të një vendimi  Shpronësimit, </w:t>
      </w:r>
      <w:r w:rsidR="00F6212B">
        <w:rPr>
          <w:lang w:val="sq-AL"/>
        </w:rPr>
        <w:t>K</w:t>
      </w:r>
      <w:r w:rsidR="00952125">
        <w:rPr>
          <w:lang w:val="sq-AL"/>
        </w:rPr>
        <w:t>ë</w:t>
      </w:r>
      <w:r w:rsidR="00F6212B">
        <w:rPr>
          <w:lang w:val="sq-AL"/>
        </w:rPr>
        <w:t xml:space="preserve">rkuesi </w:t>
      </w:r>
      <w:r w:rsidRPr="00C036F6">
        <w:rPr>
          <w:lang w:val="sq-AL"/>
        </w:rPr>
        <w:t>tërheq kërkesën e tij, tërësisht ose pjesërisht; ose</w:t>
      </w:r>
    </w:p>
    <w:p w14:paraId="3D3AEBC8" w14:textId="7AD68A15" w:rsidR="00F6212B" w:rsidRPr="00C036F6" w:rsidRDefault="00AD50BF" w:rsidP="00F6212B">
      <w:pPr>
        <w:pStyle w:val="BodyText"/>
        <w:ind w:left="720"/>
        <w:rPr>
          <w:lang w:val="sq-AL"/>
        </w:rPr>
      </w:pPr>
      <w:r w:rsidRPr="00C036F6">
        <w:rPr>
          <w:lang w:val="sq-AL"/>
        </w:rPr>
        <w:t xml:space="preserve">• Një </w:t>
      </w:r>
      <w:r w:rsidR="00F6212B">
        <w:rPr>
          <w:lang w:val="sq-AL"/>
        </w:rPr>
        <w:t>vendim gjyqësor i form</w:t>
      </w:r>
      <w:r w:rsidR="00952125">
        <w:rPr>
          <w:lang w:val="sq-AL"/>
        </w:rPr>
        <w:t>ë</w:t>
      </w:r>
      <w:r w:rsidR="00F6212B">
        <w:rPr>
          <w:lang w:val="sq-AL"/>
        </w:rPr>
        <w:t>s s</w:t>
      </w:r>
      <w:r w:rsidR="00952125">
        <w:rPr>
          <w:lang w:val="sq-AL"/>
        </w:rPr>
        <w:t>ë</w:t>
      </w:r>
      <w:r w:rsidR="00F6212B">
        <w:rPr>
          <w:lang w:val="sq-AL"/>
        </w:rPr>
        <w:t xml:space="preserve"> prer</w:t>
      </w:r>
      <w:r w:rsidR="00952125">
        <w:rPr>
          <w:lang w:val="sq-AL"/>
        </w:rPr>
        <w:t>ë</w:t>
      </w:r>
      <w:r w:rsidR="00F6212B">
        <w:rPr>
          <w:lang w:val="sq-AL"/>
        </w:rPr>
        <w:t xml:space="preserve"> i paapeluesh</w:t>
      </w:r>
      <w:r w:rsidR="00952125">
        <w:rPr>
          <w:lang w:val="sq-AL"/>
        </w:rPr>
        <w:t>ë</w:t>
      </w:r>
      <w:r w:rsidR="00F6212B">
        <w:rPr>
          <w:lang w:val="sq-AL"/>
        </w:rPr>
        <w:t xml:space="preserve">m </w:t>
      </w:r>
      <w:r w:rsidRPr="00C036F6">
        <w:rPr>
          <w:lang w:val="sq-AL"/>
        </w:rPr>
        <w:t xml:space="preserve">i një gjykate kompetente kërkon </w:t>
      </w:r>
      <w:r w:rsidR="00F6212B">
        <w:rPr>
          <w:lang w:val="sq-AL"/>
        </w:rPr>
        <w:t>nj</w:t>
      </w:r>
      <w:r w:rsidR="00952125">
        <w:rPr>
          <w:lang w:val="sq-AL"/>
        </w:rPr>
        <w:t>ë</w:t>
      </w:r>
      <w:r w:rsidR="00F6212B">
        <w:rPr>
          <w:lang w:val="sq-AL"/>
        </w:rPr>
        <w:t xml:space="preserve"> </w:t>
      </w:r>
      <w:r w:rsidRPr="00C036F6">
        <w:rPr>
          <w:lang w:val="sq-AL"/>
        </w:rPr>
        <w:t xml:space="preserve">përfundim ose </w:t>
      </w:r>
      <w:r w:rsidR="00F6212B">
        <w:rPr>
          <w:lang w:val="sq-AL"/>
        </w:rPr>
        <w:t>nd</w:t>
      </w:r>
      <w:r w:rsidR="00952125">
        <w:rPr>
          <w:lang w:val="sq-AL"/>
        </w:rPr>
        <w:t>ë</w:t>
      </w:r>
      <w:r w:rsidR="00F6212B">
        <w:rPr>
          <w:lang w:val="sq-AL"/>
        </w:rPr>
        <w:t xml:space="preserve">rprerje </w:t>
      </w:r>
      <w:r w:rsidRPr="00C036F6">
        <w:rPr>
          <w:lang w:val="sq-AL"/>
        </w:rPr>
        <w:t>të tillë.</w:t>
      </w:r>
    </w:p>
    <w:p w14:paraId="3E308295" w14:textId="53511123" w:rsidR="00AD50BF" w:rsidRPr="00C036F6" w:rsidRDefault="00AD50BF" w:rsidP="00ED5B8D">
      <w:pPr>
        <w:pStyle w:val="BodyText"/>
        <w:rPr>
          <w:lang w:val="sq-AL"/>
        </w:rPr>
      </w:pPr>
      <w:bookmarkStart w:id="79" w:name="bookmark34"/>
      <w:r w:rsidRPr="00FA2F91">
        <w:rPr>
          <w:lang w:val="sq-AL"/>
        </w:rPr>
        <w:t xml:space="preserve">Nga dita kur Shpronësimi </w:t>
      </w:r>
      <w:r w:rsidR="00F6212B" w:rsidRPr="00FA2F91">
        <w:rPr>
          <w:lang w:val="sq-AL"/>
        </w:rPr>
        <w:t>hyn n</w:t>
      </w:r>
      <w:r w:rsidR="00952125" w:rsidRPr="00FA2F91">
        <w:rPr>
          <w:lang w:val="sq-AL"/>
        </w:rPr>
        <w:t>ë</w:t>
      </w:r>
      <w:r w:rsidR="00F6212B" w:rsidRPr="00FA2F91">
        <w:rPr>
          <w:lang w:val="sq-AL"/>
        </w:rPr>
        <w:t xml:space="preserve"> fuqi</w:t>
      </w:r>
      <w:r w:rsidRPr="00FA2F91">
        <w:rPr>
          <w:lang w:val="sq-AL"/>
        </w:rPr>
        <w:t>:</w:t>
      </w:r>
      <w:r w:rsidRPr="00C036F6">
        <w:rPr>
          <w:lang w:val="sq-AL"/>
        </w:rPr>
        <w:t xml:space="preserve"> të gjitha të drejtat </w:t>
      </w:r>
      <w:r w:rsidR="00F6212B">
        <w:rPr>
          <w:lang w:val="sq-AL"/>
        </w:rPr>
        <w:t>para-ekzistuese t</w:t>
      </w:r>
      <w:r w:rsidR="00952125">
        <w:rPr>
          <w:lang w:val="sq-AL"/>
        </w:rPr>
        <w:t>ë</w:t>
      </w:r>
      <w:r w:rsidR="00F6212B">
        <w:rPr>
          <w:lang w:val="sq-AL"/>
        </w:rPr>
        <w:t xml:space="preserve"> </w:t>
      </w:r>
      <w:r w:rsidRPr="00C036F6">
        <w:rPr>
          <w:lang w:val="sq-AL"/>
        </w:rPr>
        <w:t xml:space="preserve">pronësisë dhe </w:t>
      </w:r>
      <w:r w:rsidR="00F6212B">
        <w:rPr>
          <w:lang w:val="sq-AL"/>
        </w:rPr>
        <w:t>poseduese</w:t>
      </w:r>
      <w:r w:rsidRPr="00C036F6">
        <w:rPr>
          <w:lang w:val="sq-AL"/>
        </w:rPr>
        <w:t>, interesat e sigurisë, servitutet, të drejtat e ndërtimit, të drejtat e p</w:t>
      </w:r>
      <w:r w:rsidRPr="00FA2F91">
        <w:rPr>
          <w:lang w:val="sq-AL"/>
        </w:rPr>
        <w:t xml:space="preserve">arablerjes dhe të drejtat e tjera </w:t>
      </w:r>
      <w:r w:rsidR="00FA2F91" w:rsidRPr="00FA2F91">
        <w:rPr>
          <w:lang w:val="sq-AL"/>
        </w:rPr>
        <w:t xml:space="preserve">mbi pronën e </w:t>
      </w:r>
      <w:r w:rsidRPr="00FA2F91">
        <w:rPr>
          <w:lang w:val="sq-AL"/>
        </w:rPr>
        <w:t xml:space="preserve">shpronësuar me vendimin e Shpronësimit do të </w:t>
      </w:r>
      <w:r w:rsidR="00FA2F91" w:rsidRPr="00FA2F91">
        <w:rPr>
          <w:lang w:val="sq-AL"/>
        </w:rPr>
        <w:t>s</w:t>
      </w:r>
      <w:r w:rsidR="00F6212B" w:rsidRPr="00FA2F91">
        <w:rPr>
          <w:lang w:val="sq-AL"/>
        </w:rPr>
        <w:t>huhen</w:t>
      </w:r>
      <w:r w:rsidRPr="00FA2F91">
        <w:rPr>
          <w:lang w:val="sq-AL"/>
        </w:rPr>
        <w:t>.</w:t>
      </w:r>
    </w:p>
    <w:p w14:paraId="2144AEE8" w14:textId="77777777" w:rsidR="00F6212B" w:rsidRDefault="00F6212B" w:rsidP="00A26084">
      <w:pPr>
        <w:pStyle w:val="Heading4"/>
        <w:rPr>
          <w:lang w:val="sq-AL"/>
        </w:rPr>
      </w:pPr>
      <w:bookmarkStart w:id="80" w:name="bookmark35"/>
      <w:bookmarkStart w:id="81" w:name="_Toc531800351"/>
      <w:bookmarkEnd w:id="79"/>
    </w:p>
    <w:p w14:paraId="2CD5754F" w14:textId="35DA201E" w:rsidR="00A21E12" w:rsidRPr="00C036F6" w:rsidRDefault="00F6212B" w:rsidP="00A26084">
      <w:pPr>
        <w:pStyle w:val="Heading4"/>
        <w:rPr>
          <w:lang w:val="sq-AL"/>
        </w:rPr>
      </w:pPr>
      <w:r>
        <w:rPr>
          <w:lang w:val="sq-AL"/>
        </w:rPr>
        <w:t>Vler</w:t>
      </w:r>
      <w:r w:rsidR="00952125">
        <w:rPr>
          <w:lang w:val="sq-AL"/>
        </w:rPr>
        <w:t>ë</w:t>
      </w:r>
      <w:r>
        <w:rPr>
          <w:lang w:val="sq-AL"/>
        </w:rPr>
        <w:t xml:space="preserve">simi i aseteve </w:t>
      </w:r>
      <w:bookmarkEnd w:id="80"/>
      <w:bookmarkEnd w:id="81"/>
    </w:p>
    <w:p w14:paraId="0AD9CAEC" w14:textId="6BF02B87" w:rsidR="00AD50BF" w:rsidRPr="00C036F6" w:rsidRDefault="00AD50BF" w:rsidP="00AD50BF">
      <w:pPr>
        <w:pStyle w:val="BodyText"/>
        <w:rPr>
          <w:lang w:val="sq-AL"/>
        </w:rPr>
      </w:pPr>
      <w:r w:rsidRPr="00C036F6">
        <w:rPr>
          <w:lang w:val="sq-AL"/>
        </w:rPr>
        <w:t>Vlerësimi i pasurive të paluajtshme menaxhohet përmes Ligjit Nr. 03 / L-205 dhe Udhëzimi</w:t>
      </w:r>
      <w:r w:rsidR="00F6212B">
        <w:rPr>
          <w:lang w:val="sq-AL"/>
        </w:rPr>
        <w:t>t</w:t>
      </w:r>
      <w:r w:rsidRPr="00C036F6">
        <w:rPr>
          <w:lang w:val="sq-AL"/>
        </w:rPr>
        <w:t xml:space="preserve"> Administrativ (nr. 13/2011) për miratimin e metodave dhe kritereve të vlerësimit teknik që përdoren për të llogaritur shumën e </w:t>
      </w:r>
      <w:r w:rsidR="00F6212B" w:rsidRPr="00FA2F91">
        <w:rPr>
          <w:lang w:val="sq-AL"/>
        </w:rPr>
        <w:t>shp</w:t>
      </w:r>
      <w:r w:rsidR="00952125" w:rsidRPr="00FA2F91">
        <w:rPr>
          <w:lang w:val="sq-AL"/>
        </w:rPr>
        <w:t>ë</w:t>
      </w:r>
      <w:r w:rsidR="00F6212B" w:rsidRPr="00FA2F91">
        <w:rPr>
          <w:lang w:val="sq-AL"/>
        </w:rPr>
        <w:t>rblimit</w:t>
      </w:r>
      <w:r w:rsidRPr="00C036F6">
        <w:rPr>
          <w:lang w:val="sq-AL"/>
        </w:rPr>
        <w:t xml:space="preserve"> për p</w:t>
      </w:r>
      <w:r w:rsidR="00F6212B">
        <w:rPr>
          <w:lang w:val="sq-AL"/>
        </w:rPr>
        <w:t xml:space="preserve">ronat </w:t>
      </w:r>
      <w:r w:rsidRPr="00C036F6">
        <w:rPr>
          <w:lang w:val="sq-AL"/>
        </w:rPr>
        <w:t>e paluajtshme të shpronësuara dhe dëmet</w:t>
      </w:r>
      <w:r w:rsidR="00FA2F91">
        <w:rPr>
          <w:lang w:val="sq-AL"/>
        </w:rPr>
        <w:t xml:space="preserve"> </w:t>
      </w:r>
      <w:r w:rsidRPr="00C036F6">
        <w:rPr>
          <w:lang w:val="sq-AL"/>
        </w:rPr>
        <w:t>në lidhje me shpronësimin.</w:t>
      </w:r>
    </w:p>
    <w:p w14:paraId="604A77A1" w14:textId="270E7846" w:rsidR="00AD50BF" w:rsidRPr="00C036F6" w:rsidRDefault="00AD50BF" w:rsidP="00AD50BF">
      <w:pPr>
        <w:pStyle w:val="BodyText"/>
        <w:rPr>
          <w:lang w:val="sq-AL"/>
        </w:rPr>
      </w:pPr>
      <w:r w:rsidRPr="00C036F6">
        <w:rPr>
          <w:lang w:val="sq-AL"/>
        </w:rPr>
        <w:t>Vlerësimi i p</w:t>
      </w:r>
      <w:r w:rsidR="00F6212B">
        <w:rPr>
          <w:lang w:val="sq-AL"/>
        </w:rPr>
        <w:t>ron</w:t>
      </w:r>
      <w:r w:rsidR="00952125">
        <w:rPr>
          <w:lang w:val="sq-AL"/>
        </w:rPr>
        <w:t>ë</w:t>
      </w:r>
      <w:r w:rsidR="00F6212B">
        <w:rPr>
          <w:lang w:val="sq-AL"/>
        </w:rPr>
        <w:t xml:space="preserve">s </w:t>
      </w:r>
      <w:r w:rsidRPr="00C036F6">
        <w:rPr>
          <w:lang w:val="sq-AL"/>
        </w:rPr>
        <w:t>bëhet nga Zyra e Vlerësimit të P</w:t>
      </w:r>
      <w:r w:rsidR="00F6212B">
        <w:rPr>
          <w:lang w:val="sq-AL"/>
        </w:rPr>
        <w:t xml:space="preserve">ronave </w:t>
      </w:r>
      <w:r w:rsidRPr="00C036F6">
        <w:rPr>
          <w:lang w:val="sq-AL"/>
        </w:rPr>
        <w:t xml:space="preserve">të Paluajtshme në Drejtorinë e Tatimit </w:t>
      </w:r>
      <w:r w:rsidR="00F6212B">
        <w:rPr>
          <w:lang w:val="sq-AL"/>
        </w:rPr>
        <w:t xml:space="preserve">mbi </w:t>
      </w:r>
      <w:r w:rsidRPr="00C036F6">
        <w:rPr>
          <w:lang w:val="sq-AL"/>
        </w:rPr>
        <w:t>Pronë</w:t>
      </w:r>
      <w:r w:rsidR="00F6212B">
        <w:rPr>
          <w:lang w:val="sq-AL"/>
        </w:rPr>
        <w:t>n</w:t>
      </w:r>
      <w:r w:rsidRPr="00C036F6">
        <w:rPr>
          <w:lang w:val="sq-AL"/>
        </w:rPr>
        <w:t>, duke ushtruar përgjegjësitë e saj në bazë të ligjit nr. 03 / L-139 për "Shpronësimin e p</w:t>
      </w:r>
      <w:r w:rsidR="00F6212B">
        <w:rPr>
          <w:lang w:val="sq-AL"/>
        </w:rPr>
        <w:t xml:space="preserve">ronave </w:t>
      </w:r>
      <w:r w:rsidRPr="00C036F6">
        <w:rPr>
          <w:lang w:val="sq-AL"/>
        </w:rPr>
        <w:t>të palua</w:t>
      </w:r>
      <w:r w:rsidR="00F6212B">
        <w:rPr>
          <w:lang w:val="sq-AL"/>
        </w:rPr>
        <w:t xml:space="preserve">jtshme". Zyra e Vlerësimit të Pronave </w:t>
      </w:r>
      <w:r w:rsidRPr="00C036F6">
        <w:rPr>
          <w:lang w:val="sq-AL"/>
        </w:rPr>
        <w:t>të Paluajtshme vlerëson p</w:t>
      </w:r>
      <w:r w:rsidR="00F6212B">
        <w:rPr>
          <w:lang w:val="sq-AL"/>
        </w:rPr>
        <w:t>ron</w:t>
      </w:r>
      <w:r w:rsidR="00952125">
        <w:rPr>
          <w:lang w:val="sq-AL"/>
        </w:rPr>
        <w:t>ë</w:t>
      </w:r>
      <w:r w:rsidR="00F6212B">
        <w:rPr>
          <w:lang w:val="sq-AL"/>
        </w:rPr>
        <w:t xml:space="preserve">n dhe </w:t>
      </w:r>
      <w:r w:rsidRPr="00C036F6">
        <w:rPr>
          <w:lang w:val="sq-AL"/>
        </w:rPr>
        <w:t>dëmet që kanë të bëjnë me shpronësimin, i cil</w:t>
      </w:r>
      <w:r w:rsidR="00F6212B">
        <w:rPr>
          <w:lang w:val="sq-AL"/>
        </w:rPr>
        <w:t xml:space="preserve">a </w:t>
      </w:r>
      <w:r w:rsidRPr="00C036F6">
        <w:rPr>
          <w:lang w:val="sq-AL"/>
        </w:rPr>
        <w:t>kërkon informacion ose të dhëna</w:t>
      </w:r>
      <w:r w:rsidR="00FA2F91">
        <w:rPr>
          <w:lang w:val="sq-AL"/>
        </w:rPr>
        <w:t xml:space="preserve">, </w:t>
      </w:r>
      <w:r w:rsidRPr="00C036F6">
        <w:rPr>
          <w:lang w:val="sq-AL"/>
        </w:rPr>
        <w:t>siç kërkohe</w:t>
      </w:r>
      <w:r w:rsidR="00FA2F91">
        <w:rPr>
          <w:lang w:val="sq-AL"/>
        </w:rPr>
        <w:t xml:space="preserve">n, </w:t>
      </w:r>
      <w:r w:rsidR="00F6212B">
        <w:rPr>
          <w:lang w:val="sq-AL"/>
        </w:rPr>
        <w:t xml:space="preserve">tek </w:t>
      </w:r>
      <w:r w:rsidRPr="00C036F6">
        <w:rPr>
          <w:lang w:val="sq-AL"/>
        </w:rPr>
        <w:t>institucione</w:t>
      </w:r>
      <w:r w:rsidR="00F6212B">
        <w:rPr>
          <w:lang w:val="sq-AL"/>
        </w:rPr>
        <w:t>t</w:t>
      </w:r>
      <w:r w:rsidRPr="00C036F6">
        <w:rPr>
          <w:lang w:val="sq-AL"/>
        </w:rPr>
        <w:t xml:space="preserve"> siç janë zyrat komunale të kadastrës, gjykatat përkatëse, Agjen</w:t>
      </w:r>
      <w:r w:rsidR="00FA2F91">
        <w:rPr>
          <w:lang w:val="sq-AL"/>
        </w:rPr>
        <w:t>c</w:t>
      </w:r>
      <w:r w:rsidRPr="00C036F6">
        <w:rPr>
          <w:lang w:val="sq-AL"/>
        </w:rPr>
        <w:t>ia e Pronave të Kosovës (</w:t>
      </w:r>
      <w:r w:rsidR="00FA2F91">
        <w:rPr>
          <w:lang w:val="sq-AL"/>
        </w:rPr>
        <w:t>APK</w:t>
      </w:r>
      <w:r w:rsidRPr="00C036F6">
        <w:rPr>
          <w:lang w:val="sq-AL"/>
        </w:rPr>
        <w:t xml:space="preserve">), Agjencia e Kadastrës së Kosovës (AKK), </w:t>
      </w:r>
      <w:r w:rsidR="00F6212B">
        <w:rPr>
          <w:lang w:val="sq-AL"/>
        </w:rPr>
        <w:t xml:space="preserve">Drejtoria e </w:t>
      </w:r>
      <w:r w:rsidRPr="00C036F6">
        <w:rPr>
          <w:lang w:val="sq-AL"/>
        </w:rPr>
        <w:t>Ta</w:t>
      </w:r>
      <w:r w:rsidR="00F6212B">
        <w:rPr>
          <w:lang w:val="sq-AL"/>
        </w:rPr>
        <w:t xml:space="preserve">timit mbi </w:t>
      </w:r>
      <w:r w:rsidRPr="00C036F6">
        <w:rPr>
          <w:lang w:val="sq-AL"/>
        </w:rPr>
        <w:t>Pron</w:t>
      </w:r>
      <w:r w:rsidR="00952125">
        <w:rPr>
          <w:lang w:val="sq-AL"/>
        </w:rPr>
        <w:t>ë</w:t>
      </w:r>
      <w:r w:rsidR="00F6212B">
        <w:rPr>
          <w:lang w:val="sq-AL"/>
        </w:rPr>
        <w:t xml:space="preserve">n </w:t>
      </w:r>
      <w:r w:rsidRPr="00C036F6">
        <w:rPr>
          <w:lang w:val="sq-AL"/>
        </w:rPr>
        <w:t xml:space="preserve">( </w:t>
      </w:r>
      <w:r w:rsidR="00FA2F91">
        <w:rPr>
          <w:lang w:val="sq-AL"/>
        </w:rPr>
        <w:t>DTP</w:t>
      </w:r>
      <w:r w:rsidRPr="00C036F6">
        <w:rPr>
          <w:lang w:val="sq-AL"/>
        </w:rPr>
        <w:t xml:space="preserve">) </w:t>
      </w:r>
      <w:r w:rsidR="00FA2F91">
        <w:rPr>
          <w:lang w:val="sq-AL"/>
        </w:rPr>
        <w:t xml:space="preserve">pranë </w:t>
      </w:r>
      <w:r w:rsidRPr="00C036F6">
        <w:rPr>
          <w:lang w:val="sq-AL"/>
        </w:rPr>
        <w:t>Ministrisë së Financave (M</w:t>
      </w:r>
      <w:r w:rsidR="00FA2F91">
        <w:rPr>
          <w:lang w:val="sq-AL"/>
        </w:rPr>
        <w:t>e</w:t>
      </w:r>
      <w:r w:rsidRPr="00C036F6">
        <w:rPr>
          <w:lang w:val="sq-AL"/>
        </w:rPr>
        <w:t>F),</w:t>
      </w:r>
      <w:r w:rsidR="00EF202D">
        <w:rPr>
          <w:lang w:val="sq-AL"/>
        </w:rPr>
        <w:t xml:space="preserve"> </w:t>
      </w:r>
      <w:r w:rsidRPr="00C036F6">
        <w:rPr>
          <w:lang w:val="sq-AL"/>
        </w:rPr>
        <w:t xml:space="preserve">dhe në çdo institucion tjetër shtetëror që administron prona ose mund të japë informacione në lidhje me të. Zyrtarët e Zyrës së Vlerësimit të </w:t>
      </w:r>
      <w:r w:rsidR="00FA2F91">
        <w:rPr>
          <w:lang w:val="sq-AL"/>
        </w:rPr>
        <w:t xml:space="preserve">Pronave </w:t>
      </w:r>
      <w:r w:rsidRPr="00C036F6">
        <w:rPr>
          <w:lang w:val="sq-AL"/>
        </w:rPr>
        <w:t>të Paluajtshme marrin informacion shtesë nga agjen</w:t>
      </w:r>
      <w:r w:rsidR="00FA2F91">
        <w:rPr>
          <w:lang w:val="sq-AL"/>
        </w:rPr>
        <w:t>c</w:t>
      </w:r>
      <w:r w:rsidRPr="00C036F6">
        <w:rPr>
          <w:lang w:val="sq-AL"/>
        </w:rPr>
        <w:t xml:space="preserve">itë e </w:t>
      </w:r>
      <w:r w:rsidR="00FA2F91">
        <w:rPr>
          <w:lang w:val="sq-AL"/>
        </w:rPr>
        <w:t xml:space="preserve">pronave </w:t>
      </w:r>
      <w:r w:rsidRPr="00C036F6">
        <w:rPr>
          <w:lang w:val="sq-AL"/>
        </w:rPr>
        <w:t xml:space="preserve">të </w:t>
      </w:r>
      <w:r w:rsidR="00FA2F91" w:rsidRPr="00C036F6">
        <w:rPr>
          <w:lang w:val="sq-AL"/>
        </w:rPr>
        <w:t>pa</w:t>
      </w:r>
      <w:r w:rsidR="00FA2F91">
        <w:rPr>
          <w:lang w:val="sq-AL"/>
        </w:rPr>
        <w:t>luajtshme</w:t>
      </w:r>
      <w:r w:rsidRPr="00C036F6">
        <w:rPr>
          <w:lang w:val="sq-AL"/>
        </w:rPr>
        <w:t>, avokatët dhe kompanitë e ndërtimit.</w:t>
      </w:r>
    </w:p>
    <w:p w14:paraId="35A13672" w14:textId="4B9D59F4" w:rsidR="00D9450C" w:rsidRDefault="00AD50BF" w:rsidP="00EF202D">
      <w:pPr>
        <w:pStyle w:val="BodyText"/>
        <w:rPr>
          <w:lang w:val="sq-AL"/>
        </w:rPr>
      </w:pPr>
      <w:r w:rsidRPr="00C036F6">
        <w:rPr>
          <w:lang w:val="sq-AL"/>
        </w:rPr>
        <w:t>Zyra për Vlerësimin e P</w:t>
      </w:r>
      <w:r w:rsidR="00100C87">
        <w:rPr>
          <w:lang w:val="sq-AL"/>
        </w:rPr>
        <w:t xml:space="preserve">ronave </w:t>
      </w:r>
      <w:r w:rsidRPr="00C036F6">
        <w:rPr>
          <w:lang w:val="sq-AL"/>
        </w:rPr>
        <w:t xml:space="preserve">të Paluajtshme në Departamentin e Tatimit </w:t>
      </w:r>
      <w:r w:rsidR="00100C87">
        <w:rPr>
          <w:lang w:val="sq-AL"/>
        </w:rPr>
        <w:t xml:space="preserve">mbi </w:t>
      </w:r>
      <w:r w:rsidRPr="00C036F6">
        <w:rPr>
          <w:lang w:val="sq-AL"/>
        </w:rPr>
        <w:t>Pronë</w:t>
      </w:r>
      <w:r w:rsidR="00100C87">
        <w:rPr>
          <w:lang w:val="sq-AL"/>
        </w:rPr>
        <w:t>n</w:t>
      </w:r>
      <w:r w:rsidRPr="00C036F6">
        <w:rPr>
          <w:lang w:val="sq-AL"/>
        </w:rPr>
        <w:t xml:space="preserve"> në Ministrinë e Financave është autoriteti publik kompetent për vlerësimin dhe llogaritjen e shumës së </w:t>
      </w:r>
      <w:r w:rsidR="00100C87">
        <w:rPr>
          <w:lang w:val="sq-AL"/>
        </w:rPr>
        <w:t>shp</w:t>
      </w:r>
      <w:r w:rsidR="00952125">
        <w:rPr>
          <w:lang w:val="sq-AL"/>
        </w:rPr>
        <w:t>ë</w:t>
      </w:r>
      <w:r w:rsidR="00100C87">
        <w:rPr>
          <w:lang w:val="sq-AL"/>
        </w:rPr>
        <w:t>rblimi</w:t>
      </w:r>
      <w:r w:rsidR="00FA2F91">
        <w:rPr>
          <w:lang w:val="sq-AL"/>
        </w:rPr>
        <w:t xml:space="preserve">t </w:t>
      </w:r>
      <w:r w:rsidRPr="00C036F6">
        <w:rPr>
          <w:lang w:val="sq-AL"/>
        </w:rPr>
        <w:t>dhe dëme</w:t>
      </w:r>
      <w:r w:rsidR="00FA2F91">
        <w:rPr>
          <w:lang w:val="sq-AL"/>
        </w:rPr>
        <w:t xml:space="preserve">ve </w:t>
      </w:r>
      <w:r w:rsidR="00100C87">
        <w:rPr>
          <w:lang w:val="sq-AL"/>
        </w:rPr>
        <w:t>n</w:t>
      </w:r>
      <w:r w:rsidR="00952125">
        <w:rPr>
          <w:lang w:val="sq-AL"/>
        </w:rPr>
        <w:t>ë</w:t>
      </w:r>
      <w:r w:rsidR="00100C87">
        <w:rPr>
          <w:lang w:val="sq-AL"/>
        </w:rPr>
        <w:t xml:space="preserve"> lidhje me </w:t>
      </w:r>
      <w:r w:rsidRPr="00C036F6">
        <w:rPr>
          <w:lang w:val="sq-AL"/>
        </w:rPr>
        <w:t xml:space="preserve">shpronësimin për </w:t>
      </w:r>
      <w:r w:rsidR="00100C87">
        <w:rPr>
          <w:lang w:val="sq-AL"/>
        </w:rPr>
        <w:t>pron</w:t>
      </w:r>
      <w:r w:rsidR="00952125">
        <w:rPr>
          <w:lang w:val="sq-AL"/>
        </w:rPr>
        <w:t>ë</w:t>
      </w:r>
      <w:r w:rsidR="00100C87">
        <w:rPr>
          <w:lang w:val="sq-AL"/>
        </w:rPr>
        <w:t>s s</w:t>
      </w:r>
      <w:r w:rsidR="00952125">
        <w:rPr>
          <w:lang w:val="sq-AL"/>
        </w:rPr>
        <w:t>ë</w:t>
      </w:r>
      <w:r w:rsidR="00100C87">
        <w:rPr>
          <w:lang w:val="sq-AL"/>
        </w:rPr>
        <w:t xml:space="preserve"> </w:t>
      </w:r>
      <w:r w:rsidRPr="00C036F6">
        <w:rPr>
          <w:lang w:val="sq-AL"/>
        </w:rPr>
        <w:t>paluajtshme, e cila i nënshtrohet procedurës së shpronësimit nga cilido organ i shpronësimit .</w:t>
      </w:r>
      <w:r w:rsidR="00D9450C" w:rsidRPr="00C036F6">
        <w:rPr>
          <w:lang w:val="sq-AL"/>
        </w:rPr>
        <w:t xml:space="preserve"> </w:t>
      </w:r>
    </w:p>
    <w:p w14:paraId="6E90B43D" w14:textId="77777777" w:rsidR="00FA2F91" w:rsidRPr="00C036F6" w:rsidRDefault="00FA2F91" w:rsidP="00EF202D">
      <w:pPr>
        <w:pStyle w:val="BodyText"/>
        <w:rPr>
          <w:lang w:val="sq-AL"/>
        </w:rPr>
      </w:pPr>
    </w:p>
    <w:p w14:paraId="04B28BD5" w14:textId="2067370B" w:rsidR="00D9450C" w:rsidRPr="00C036F6" w:rsidRDefault="00EF202D" w:rsidP="00D9450C">
      <w:pPr>
        <w:pStyle w:val="Default"/>
        <w:spacing w:before="240" w:after="240"/>
        <w:jc w:val="both"/>
        <w:rPr>
          <w:lang w:val="sq-AL"/>
        </w:rPr>
      </w:pPr>
      <w:r>
        <w:rPr>
          <w:rFonts w:asciiTheme="minorHAnsi" w:hAnsiTheme="minorHAnsi" w:cstheme="minorHAnsi"/>
          <w:bCs/>
          <w:color w:val="030F40"/>
          <w:sz w:val="22"/>
          <w:szCs w:val="20"/>
          <w:u w:val="single"/>
          <w:lang w:val="sq-AL"/>
        </w:rPr>
        <w:lastRenderedPageBreak/>
        <w:t>Nd</w:t>
      </w:r>
      <w:r w:rsidR="00952125">
        <w:rPr>
          <w:rFonts w:asciiTheme="minorHAnsi" w:hAnsiTheme="minorHAnsi" w:cstheme="minorHAnsi"/>
          <w:bCs/>
          <w:color w:val="030F40"/>
          <w:sz w:val="22"/>
          <w:szCs w:val="20"/>
          <w:u w:val="single"/>
          <w:lang w:val="sq-AL"/>
        </w:rPr>
        <w:t>ë</w:t>
      </w:r>
      <w:r>
        <w:rPr>
          <w:rFonts w:asciiTheme="minorHAnsi" w:hAnsiTheme="minorHAnsi" w:cstheme="minorHAnsi"/>
          <w:bCs/>
          <w:color w:val="030F40"/>
          <w:sz w:val="22"/>
          <w:szCs w:val="20"/>
          <w:u w:val="single"/>
          <w:lang w:val="sq-AL"/>
        </w:rPr>
        <w:t xml:space="preserve">rtesat e prekura </w:t>
      </w:r>
    </w:p>
    <w:p w14:paraId="4C94CDBE" w14:textId="46079FF8" w:rsidR="00AD50BF" w:rsidRPr="00C036F6" w:rsidRDefault="00AD50BF" w:rsidP="00AD50BF">
      <w:pPr>
        <w:pStyle w:val="BodyText"/>
        <w:rPr>
          <w:lang w:val="sq-AL"/>
        </w:rPr>
      </w:pPr>
      <w:r w:rsidRPr="00C036F6">
        <w:rPr>
          <w:lang w:val="sq-AL"/>
        </w:rPr>
        <w:t xml:space="preserve">Pas vlerësimit të pasurive të paluajtshme të prekura nga procesi i shpronësimit, Zyra për Vlerësimin e </w:t>
      </w:r>
      <w:r w:rsidR="00EF202D">
        <w:rPr>
          <w:lang w:val="sq-AL"/>
        </w:rPr>
        <w:t xml:space="preserve">Pronave </w:t>
      </w:r>
      <w:r w:rsidRPr="00C036F6">
        <w:rPr>
          <w:lang w:val="sq-AL"/>
        </w:rPr>
        <w:t>të Paluajtshme përdor një nga metodat e vlerësimit sipas kritereve të përcaktuara në Udhëzim:</w:t>
      </w:r>
    </w:p>
    <w:p w14:paraId="03A5CAD1" w14:textId="77777777" w:rsidR="00AD50BF" w:rsidRPr="00C036F6" w:rsidRDefault="00AD50BF" w:rsidP="00AD50BF">
      <w:pPr>
        <w:pStyle w:val="BodyText"/>
        <w:spacing w:before="0" w:after="0"/>
        <w:ind w:left="720"/>
        <w:rPr>
          <w:lang w:val="sq-AL"/>
        </w:rPr>
      </w:pPr>
      <w:r w:rsidRPr="00C036F6">
        <w:rPr>
          <w:lang w:val="sq-AL"/>
        </w:rPr>
        <w:t>• Metoda krahasuese e shitjes</w:t>
      </w:r>
    </w:p>
    <w:p w14:paraId="0A6270C5" w14:textId="77777777" w:rsidR="00AD50BF" w:rsidRPr="00C036F6" w:rsidRDefault="00AD50BF" w:rsidP="00AD50BF">
      <w:pPr>
        <w:pStyle w:val="BodyText"/>
        <w:spacing w:before="0" w:after="0"/>
        <w:ind w:left="720"/>
        <w:rPr>
          <w:lang w:val="sq-AL"/>
        </w:rPr>
      </w:pPr>
      <w:r w:rsidRPr="00C036F6">
        <w:rPr>
          <w:lang w:val="sq-AL"/>
        </w:rPr>
        <w:t>• Metoda e kostos</w:t>
      </w:r>
    </w:p>
    <w:p w14:paraId="24A97C14" w14:textId="77777777" w:rsidR="00AD50BF" w:rsidRPr="00C036F6" w:rsidRDefault="00AD50BF" w:rsidP="00AD50BF">
      <w:pPr>
        <w:pStyle w:val="BodyText"/>
        <w:spacing w:before="0" w:after="0"/>
        <w:ind w:left="720"/>
        <w:rPr>
          <w:lang w:val="sq-AL"/>
        </w:rPr>
      </w:pPr>
      <w:r w:rsidRPr="00C036F6">
        <w:rPr>
          <w:lang w:val="sq-AL"/>
        </w:rPr>
        <w:t>• Metoda e të ardhurave</w:t>
      </w:r>
    </w:p>
    <w:p w14:paraId="79FB7EF4" w14:textId="36175B67" w:rsidR="00D9450C" w:rsidRPr="00C036F6" w:rsidRDefault="00EF202D" w:rsidP="00D9450C">
      <w:pPr>
        <w:pStyle w:val="NoSpacing"/>
        <w:rPr>
          <w:rFonts w:asciiTheme="minorHAnsi" w:hAnsiTheme="minorHAnsi" w:cstheme="minorHAnsi"/>
          <w:b/>
          <w:bCs/>
          <w:color w:val="030F40"/>
          <w:sz w:val="22"/>
          <w:szCs w:val="22"/>
          <w:lang w:val="sq-AL"/>
        </w:rPr>
      </w:pPr>
      <w:r>
        <w:rPr>
          <w:rFonts w:asciiTheme="minorHAnsi" w:hAnsiTheme="minorHAnsi" w:cstheme="minorHAnsi"/>
          <w:b/>
          <w:bCs/>
          <w:color w:val="030F40"/>
          <w:sz w:val="22"/>
          <w:szCs w:val="22"/>
          <w:lang w:val="sq-AL"/>
        </w:rPr>
        <w:t xml:space="preserve">Metoda krahasuese e shitjes </w:t>
      </w:r>
    </w:p>
    <w:p w14:paraId="556223F5" w14:textId="37ED8948" w:rsidR="000D0E33" w:rsidRPr="00C036F6" w:rsidRDefault="000D0E33" w:rsidP="00D9450C">
      <w:pPr>
        <w:pStyle w:val="NoSpacing"/>
        <w:rPr>
          <w:rFonts w:asciiTheme="minorHAnsi" w:hAnsiTheme="minorHAnsi" w:cstheme="minorHAnsi"/>
          <w:color w:val="030F40"/>
          <w:sz w:val="22"/>
          <w:szCs w:val="22"/>
          <w:lang w:val="sq-AL"/>
        </w:rPr>
      </w:pPr>
      <w:r w:rsidRPr="00C036F6">
        <w:rPr>
          <w:rFonts w:asciiTheme="minorHAnsi" w:hAnsiTheme="minorHAnsi" w:cstheme="minorHAnsi"/>
          <w:color w:val="030F40"/>
          <w:sz w:val="22"/>
          <w:szCs w:val="22"/>
          <w:lang w:val="sq-AL"/>
        </w:rPr>
        <w:t>Metoda krahasuese e shitjes është metoda parësore për vlerësimin e pronave të paluajtshme, nëse ka të dhëna të mjaftueshme, brenda një periudhe kohe të caktuar, për transaksionet që kanë ndodhur në një rajon të caktuar, ku shpronësimi parashikohet të nd</w:t>
      </w:r>
      <w:r w:rsidR="00FA2F91">
        <w:rPr>
          <w:rFonts w:asciiTheme="minorHAnsi" w:hAnsiTheme="minorHAnsi" w:cstheme="minorHAnsi"/>
          <w:color w:val="030F40"/>
          <w:sz w:val="22"/>
          <w:szCs w:val="22"/>
          <w:lang w:val="sq-AL"/>
        </w:rPr>
        <w:t xml:space="preserve">odhë për interesin publik, si </w:t>
      </w:r>
      <w:r w:rsidRPr="00C036F6">
        <w:rPr>
          <w:rFonts w:asciiTheme="minorHAnsi" w:hAnsiTheme="minorHAnsi" w:cstheme="minorHAnsi"/>
          <w:color w:val="030F40"/>
          <w:sz w:val="22"/>
          <w:szCs w:val="22"/>
          <w:lang w:val="sq-AL"/>
        </w:rPr>
        <w:t>dhe të dhëna</w:t>
      </w:r>
      <w:r w:rsidR="00EF202D">
        <w:rPr>
          <w:rFonts w:asciiTheme="minorHAnsi" w:hAnsiTheme="minorHAnsi" w:cstheme="minorHAnsi"/>
          <w:color w:val="030F40"/>
          <w:sz w:val="22"/>
          <w:szCs w:val="22"/>
          <w:lang w:val="sq-AL"/>
        </w:rPr>
        <w:t>t</w:t>
      </w:r>
      <w:r w:rsidRPr="00C036F6">
        <w:rPr>
          <w:rFonts w:asciiTheme="minorHAnsi" w:hAnsiTheme="minorHAnsi" w:cstheme="minorHAnsi"/>
          <w:color w:val="030F40"/>
          <w:sz w:val="22"/>
          <w:szCs w:val="22"/>
          <w:lang w:val="sq-AL"/>
        </w:rPr>
        <w:t xml:space="preserve"> për studimin e tregut. Gjatë procesit të vlerësimit të p</w:t>
      </w:r>
      <w:r w:rsidR="00EF202D">
        <w:rPr>
          <w:rFonts w:asciiTheme="minorHAnsi" w:hAnsiTheme="minorHAnsi" w:cstheme="minorHAnsi"/>
          <w:color w:val="030F40"/>
          <w:sz w:val="22"/>
          <w:szCs w:val="22"/>
          <w:lang w:val="sq-AL"/>
        </w:rPr>
        <w:t xml:space="preserve">ronave </w:t>
      </w:r>
      <w:r w:rsidRPr="00C036F6">
        <w:rPr>
          <w:rFonts w:asciiTheme="minorHAnsi" w:hAnsiTheme="minorHAnsi" w:cstheme="minorHAnsi"/>
          <w:color w:val="030F40"/>
          <w:sz w:val="22"/>
          <w:szCs w:val="22"/>
          <w:lang w:val="sq-AL"/>
        </w:rPr>
        <w:t>të paluajtshme, merren parasysh vetëm treguesit e transaksionit ose të dhëna të tjera realiste, të cilat kanë ndodhur gjatë periudhës tre vjeçare, e cila i paraprin datës së miratimit të vendimit për autorizimin e shkarkimit të punimeve përgatitore ose datë</w:t>
      </w:r>
      <w:r w:rsidR="00EF202D">
        <w:rPr>
          <w:rFonts w:asciiTheme="minorHAnsi" w:hAnsiTheme="minorHAnsi" w:cstheme="minorHAnsi"/>
          <w:color w:val="030F40"/>
          <w:sz w:val="22"/>
          <w:szCs w:val="22"/>
          <w:lang w:val="sq-AL"/>
        </w:rPr>
        <w:t xml:space="preserve">n </w:t>
      </w:r>
      <w:r w:rsidRPr="00C036F6">
        <w:rPr>
          <w:rFonts w:asciiTheme="minorHAnsi" w:hAnsiTheme="minorHAnsi" w:cstheme="minorHAnsi"/>
          <w:color w:val="030F40"/>
          <w:sz w:val="22"/>
          <w:szCs w:val="22"/>
          <w:lang w:val="sq-AL"/>
        </w:rPr>
        <w:t>e paraqitjes së kërkesës fillestare të shpronësimit.</w:t>
      </w:r>
    </w:p>
    <w:p w14:paraId="4D82FD59" w14:textId="3A6CA747" w:rsidR="00D9450C" w:rsidRPr="00C036F6" w:rsidRDefault="00EF202D" w:rsidP="00ED5B8D">
      <w:pPr>
        <w:pStyle w:val="BodyText"/>
        <w:rPr>
          <w:rStyle w:val="Emphasis"/>
          <w:sz w:val="20"/>
          <w:szCs w:val="18"/>
          <w:lang w:val="sq-AL"/>
        </w:rPr>
      </w:pPr>
      <w:r>
        <w:rPr>
          <w:rStyle w:val="Emphasis"/>
          <w:sz w:val="20"/>
          <w:szCs w:val="18"/>
          <w:lang w:val="sq-AL"/>
        </w:rPr>
        <w:t xml:space="preserve">Metoda e kostos </w:t>
      </w:r>
    </w:p>
    <w:p w14:paraId="353E23E3" w14:textId="16C0C54B" w:rsidR="00D9450C" w:rsidRPr="00C036F6" w:rsidRDefault="000D0E33" w:rsidP="00EF202D">
      <w:pPr>
        <w:pStyle w:val="BodyText"/>
        <w:rPr>
          <w:lang w:val="sq-AL"/>
        </w:rPr>
      </w:pPr>
      <w:r w:rsidRPr="00C036F6">
        <w:rPr>
          <w:lang w:val="sq-AL"/>
        </w:rPr>
        <w:t>Për ndërtesat, pjesët e ndërtesave ose pjesët shtesë</w:t>
      </w:r>
      <w:r w:rsidR="00FF726B">
        <w:rPr>
          <w:lang w:val="sq-AL"/>
        </w:rPr>
        <w:t xml:space="preserve"> [aksesorët] </w:t>
      </w:r>
      <w:r w:rsidRPr="00C036F6">
        <w:rPr>
          <w:lang w:val="sq-AL"/>
        </w:rPr>
        <w:t>për të cilat informacioni i tregut ose treguesit e transaksion</w:t>
      </w:r>
      <w:r w:rsidR="00EF202D">
        <w:rPr>
          <w:lang w:val="sq-AL"/>
        </w:rPr>
        <w:t>eve jan</w:t>
      </w:r>
      <w:r w:rsidR="00952125">
        <w:rPr>
          <w:lang w:val="sq-AL"/>
        </w:rPr>
        <w:t>ë</w:t>
      </w:r>
      <w:r w:rsidR="00EF202D">
        <w:rPr>
          <w:lang w:val="sq-AL"/>
        </w:rPr>
        <w:t xml:space="preserve"> t</w:t>
      </w:r>
      <w:r w:rsidR="00952125">
        <w:rPr>
          <w:lang w:val="sq-AL"/>
        </w:rPr>
        <w:t>ë</w:t>
      </w:r>
      <w:r w:rsidR="00EF202D">
        <w:rPr>
          <w:lang w:val="sq-AL"/>
        </w:rPr>
        <w:t xml:space="preserve"> </w:t>
      </w:r>
      <w:r w:rsidRPr="00C036F6">
        <w:rPr>
          <w:lang w:val="sq-AL"/>
        </w:rPr>
        <w:t>kufizuar</w:t>
      </w:r>
      <w:r w:rsidR="00EF202D">
        <w:rPr>
          <w:lang w:val="sq-AL"/>
        </w:rPr>
        <w:t>a</w:t>
      </w:r>
      <w:r w:rsidRPr="00C036F6">
        <w:rPr>
          <w:lang w:val="sq-AL"/>
        </w:rPr>
        <w:t xml:space="preserve"> ose </w:t>
      </w:r>
      <w:r w:rsidR="00EF202D">
        <w:rPr>
          <w:lang w:val="sq-AL"/>
        </w:rPr>
        <w:t xml:space="preserve">jo </w:t>
      </w:r>
      <w:r w:rsidRPr="00C036F6">
        <w:rPr>
          <w:lang w:val="sq-AL"/>
        </w:rPr>
        <w:t>ekzistent</w:t>
      </w:r>
      <w:r w:rsidR="00EF202D">
        <w:rPr>
          <w:lang w:val="sq-AL"/>
        </w:rPr>
        <w:t>e</w:t>
      </w:r>
      <w:r w:rsidRPr="00C036F6">
        <w:rPr>
          <w:lang w:val="sq-AL"/>
        </w:rPr>
        <w:t xml:space="preserve">, vlerësimi bëhet përmes përdorimit të metodës së kostos, duke përdorur si </w:t>
      </w:r>
      <w:r w:rsidRPr="00FF726B">
        <w:rPr>
          <w:lang w:val="sq-AL"/>
        </w:rPr>
        <w:t xml:space="preserve">bazë çmimin ose koston e zëvendësimit, duke marrë atë nga tre </w:t>
      </w:r>
      <w:r w:rsidR="00EF202D" w:rsidRPr="00FF726B">
        <w:rPr>
          <w:lang w:val="sq-AL"/>
        </w:rPr>
        <w:t xml:space="preserve">kompani </w:t>
      </w:r>
      <w:r w:rsidRPr="00FF726B">
        <w:rPr>
          <w:lang w:val="sq-AL"/>
        </w:rPr>
        <w:t>ndërtim</w:t>
      </w:r>
      <w:r w:rsidR="00EF202D" w:rsidRPr="00FF726B">
        <w:rPr>
          <w:lang w:val="sq-AL"/>
        </w:rPr>
        <w:t>i</w:t>
      </w:r>
      <w:r w:rsidRPr="00FF726B">
        <w:rPr>
          <w:lang w:val="sq-AL"/>
        </w:rPr>
        <w:t xml:space="preserve"> të cilat do të </w:t>
      </w:r>
      <w:r w:rsidR="00EF202D" w:rsidRPr="00FF726B">
        <w:rPr>
          <w:lang w:val="sq-AL"/>
        </w:rPr>
        <w:t>ofroj</w:t>
      </w:r>
      <w:r w:rsidR="00FF726B" w:rsidRPr="00FF726B">
        <w:rPr>
          <w:lang w:val="sq-AL"/>
        </w:rPr>
        <w:t>n</w:t>
      </w:r>
      <w:r w:rsidR="00952125" w:rsidRPr="00FF726B">
        <w:rPr>
          <w:lang w:val="sq-AL"/>
        </w:rPr>
        <w:t>ë</w:t>
      </w:r>
      <w:r w:rsidR="00EF202D">
        <w:rPr>
          <w:lang w:val="sq-AL"/>
        </w:rPr>
        <w:t xml:space="preserve"> </w:t>
      </w:r>
      <w:r w:rsidRPr="00C036F6">
        <w:rPr>
          <w:lang w:val="sq-AL"/>
        </w:rPr>
        <w:t>koston e vlerës së ndërtesave, pjesë</w:t>
      </w:r>
      <w:r w:rsidR="00FF726B">
        <w:rPr>
          <w:lang w:val="sq-AL"/>
        </w:rPr>
        <w:t>ve</w:t>
      </w:r>
      <w:r w:rsidRPr="00C036F6">
        <w:rPr>
          <w:lang w:val="sq-AL"/>
        </w:rPr>
        <w:t xml:space="preserve"> të ndërtesave ose të pjesëve shtesë. Kostoja e zëvendësimit mund të shprehet si vlerë për të gjithë ambientet ose për m2. </w:t>
      </w:r>
      <w:r w:rsidR="00EF202D">
        <w:rPr>
          <w:lang w:val="sq-AL"/>
        </w:rPr>
        <w:t xml:space="preserve">Amortizimi </w:t>
      </w:r>
      <w:r w:rsidRPr="00C036F6">
        <w:rPr>
          <w:lang w:val="sq-AL"/>
        </w:rPr>
        <w:t xml:space="preserve">i cili përfshin përkeqësime fizike, </w:t>
      </w:r>
      <w:r w:rsidR="00FF726B">
        <w:rPr>
          <w:lang w:val="sq-AL"/>
        </w:rPr>
        <w:t xml:space="preserve">vjetrimin </w:t>
      </w:r>
      <w:r w:rsidRPr="00C036F6">
        <w:rPr>
          <w:lang w:val="sq-AL"/>
        </w:rPr>
        <w:t xml:space="preserve">funksional dhe ekonomike të </w:t>
      </w:r>
      <w:r w:rsidR="00EF202D">
        <w:rPr>
          <w:lang w:val="sq-AL"/>
        </w:rPr>
        <w:t xml:space="preserve">mjediseve </w:t>
      </w:r>
      <w:r w:rsidRPr="00C036F6">
        <w:rPr>
          <w:lang w:val="sq-AL"/>
        </w:rPr>
        <w:t xml:space="preserve">zbritet nga kostoja e zëvendësimit të ndërtesës. Qëndrueshmëria e mbetur e </w:t>
      </w:r>
      <w:r w:rsidR="00EF202D">
        <w:rPr>
          <w:lang w:val="sq-AL"/>
        </w:rPr>
        <w:t>mjediseve vler</w:t>
      </w:r>
      <w:r w:rsidR="00952125">
        <w:rPr>
          <w:lang w:val="sq-AL"/>
        </w:rPr>
        <w:t>ë</w:t>
      </w:r>
      <w:r w:rsidR="00EF202D">
        <w:rPr>
          <w:lang w:val="sq-AL"/>
        </w:rPr>
        <w:t>s</w:t>
      </w:r>
      <w:r w:rsidR="00FF726B">
        <w:rPr>
          <w:lang w:val="sq-AL"/>
        </w:rPr>
        <w:t>o</w:t>
      </w:r>
      <w:r w:rsidR="00EF202D">
        <w:rPr>
          <w:lang w:val="sq-AL"/>
        </w:rPr>
        <w:t xml:space="preserve">het </w:t>
      </w:r>
      <w:r w:rsidRPr="00C036F6">
        <w:rPr>
          <w:lang w:val="sq-AL"/>
        </w:rPr>
        <w:t>në përcak</w:t>
      </w:r>
      <w:r w:rsidRPr="00FF726B">
        <w:rPr>
          <w:lang w:val="sq-AL"/>
        </w:rPr>
        <w:t>timin e amortizimit të ndërtesave, pjesëve të ndërtesave ose pjesëve shtesë. Për të përcaktuar vlerën e përgjithshme të</w:t>
      </w:r>
      <w:r w:rsidR="00EF202D" w:rsidRPr="00FF726B">
        <w:rPr>
          <w:lang w:val="sq-AL"/>
        </w:rPr>
        <w:t xml:space="preserve"> pron</w:t>
      </w:r>
      <w:r w:rsidR="00952125" w:rsidRPr="00FF726B">
        <w:rPr>
          <w:lang w:val="sq-AL"/>
        </w:rPr>
        <w:t>ë</w:t>
      </w:r>
      <w:r w:rsidR="00EF202D" w:rsidRPr="00FF726B">
        <w:rPr>
          <w:lang w:val="sq-AL"/>
        </w:rPr>
        <w:t>s</w:t>
      </w:r>
      <w:r w:rsidRPr="00FF726B">
        <w:rPr>
          <w:lang w:val="sq-AL"/>
        </w:rPr>
        <w:t>, kosto</w:t>
      </w:r>
      <w:r w:rsidR="00EF202D" w:rsidRPr="00FF726B">
        <w:rPr>
          <w:lang w:val="sq-AL"/>
        </w:rPr>
        <w:t xml:space="preserve">ja e </w:t>
      </w:r>
      <w:r w:rsidRPr="00FF726B">
        <w:rPr>
          <w:lang w:val="sq-AL"/>
        </w:rPr>
        <w:t>ndërtesave ose pjesëve shtesë</w:t>
      </w:r>
      <w:r w:rsidR="00FF726B" w:rsidRPr="00FF726B">
        <w:rPr>
          <w:lang w:val="sq-AL"/>
        </w:rPr>
        <w:t xml:space="preserve"> [</w:t>
      </w:r>
      <w:r w:rsidR="00EF202D" w:rsidRPr="00FF726B">
        <w:rPr>
          <w:lang w:val="sq-AL"/>
        </w:rPr>
        <w:t>aksesore</w:t>
      </w:r>
      <w:r w:rsidR="00FF726B" w:rsidRPr="00FF726B">
        <w:rPr>
          <w:lang w:val="sq-AL"/>
        </w:rPr>
        <w:t>]</w:t>
      </w:r>
      <w:r w:rsidRPr="00FF726B">
        <w:rPr>
          <w:lang w:val="sq-AL"/>
        </w:rPr>
        <w:t>, shtohet vlera e tokës,</w:t>
      </w:r>
      <w:r w:rsidRPr="00C036F6">
        <w:rPr>
          <w:lang w:val="sq-AL"/>
        </w:rPr>
        <w:t xml:space="preserve"> nëse ekziston një vlerë e tillë</w:t>
      </w:r>
      <w:r w:rsidR="00EF202D">
        <w:rPr>
          <w:lang w:val="sq-AL"/>
        </w:rPr>
        <w:t>.</w:t>
      </w:r>
    </w:p>
    <w:p w14:paraId="2BF38C2A" w14:textId="1A6AAA93" w:rsidR="00D9450C" w:rsidRPr="00C036F6" w:rsidRDefault="00EF202D" w:rsidP="00ED5B8D">
      <w:pPr>
        <w:pStyle w:val="BodyText"/>
        <w:rPr>
          <w:rStyle w:val="Emphasis"/>
          <w:sz w:val="20"/>
          <w:szCs w:val="18"/>
          <w:lang w:val="sq-AL"/>
        </w:rPr>
      </w:pPr>
      <w:r>
        <w:rPr>
          <w:rStyle w:val="Emphasis"/>
          <w:sz w:val="20"/>
          <w:szCs w:val="18"/>
          <w:lang w:val="sq-AL"/>
        </w:rPr>
        <w:t>Metoda e t</w:t>
      </w:r>
      <w:r w:rsidR="00952125">
        <w:rPr>
          <w:rStyle w:val="Emphasis"/>
          <w:sz w:val="20"/>
          <w:szCs w:val="18"/>
          <w:lang w:val="sq-AL"/>
        </w:rPr>
        <w:t>ë</w:t>
      </w:r>
      <w:r>
        <w:rPr>
          <w:rStyle w:val="Emphasis"/>
          <w:sz w:val="20"/>
          <w:szCs w:val="18"/>
          <w:lang w:val="sq-AL"/>
        </w:rPr>
        <w:t xml:space="preserve"> ardhurave</w:t>
      </w:r>
    </w:p>
    <w:p w14:paraId="0C0E350D" w14:textId="575381FC" w:rsidR="000D0E33" w:rsidRPr="00C036F6" w:rsidRDefault="000D0E33" w:rsidP="000D0E33">
      <w:pPr>
        <w:pStyle w:val="BodyText"/>
        <w:rPr>
          <w:lang w:val="sq-AL"/>
        </w:rPr>
      </w:pPr>
      <w:r w:rsidRPr="00C036F6">
        <w:rPr>
          <w:lang w:val="sq-AL"/>
        </w:rPr>
        <w:t>Metoda e vlerësimit bazuar në të ardhurat përdoret për pronën që zakonisht ës</w:t>
      </w:r>
      <w:r w:rsidR="00FF726B">
        <w:rPr>
          <w:lang w:val="sq-AL"/>
        </w:rPr>
        <w:t>htë dhënë m</w:t>
      </w:r>
      <w:r w:rsidR="00FF726B" w:rsidRPr="00FF726B">
        <w:rPr>
          <w:lang w:val="sq-AL"/>
        </w:rPr>
        <w:t xml:space="preserve">e qira ose nënkupton </w:t>
      </w:r>
      <w:r w:rsidRPr="00FF726B">
        <w:rPr>
          <w:lang w:val="sq-AL"/>
        </w:rPr>
        <w:t xml:space="preserve">të ardhura të rregullta </w:t>
      </w:r>
      <w:r w:rsidR="00E952F2" w:rsidRPr="00FF726B">
        <w:rPr>
          <w:lang w:val="sq-AL"/>
        </w:rPr>
        <w:t>nga prona</w:t>
      </w:r>
      <w:r w:rsidRPr="00FF726B">
        <w:rPr>
          <w:lang w:val="sq-AL"/>
        </w:rPr>
        <w:t xml:space="preserve">. Metoda e të ardhurave përdoret për </w:t>
      </w:r>
      <w:r w:rsidR="00E952F2" w:rsidRPr="00FF726B">
        <w:rPr>
          <w:lang w:val="sq-AL"/>
        </w:rPr>
        <w:t>shp</w:t>
      </w:r>
      <w:r w:rsidR="00952125" w:rsidRPr="00FF726B">
        <w:rPr>
          <w:lang w:val="sq-AL"/>
        </w:rPr>
        <w:t>ë</w:t>
      </w:r>
      <w:r w:rsidR="00E952F2" w:rsidRPr="00FF726B">
        <w:rPr>
          <w:lang w:val="sq-AL"/>
        </w:rPr>
        <w:t xml:space="preserve">rblimin </w:t>
      </w:r>
      <w:r w:rsidRPr="00FF726B">
        <w:rPr>
          <w:lang w:val="sq-AL"/>
        </w:rPr>
        <w:t>e kostove të rritura ose të ulura të të ardhurave nga një njësi pron</w:t>
      </w:r>
      <w:r w:rsidR="00E952F2" w:rsidRPr="00FF726B">
        <w:rPr>
          <w:lang w:val="sq-AL"/>
        </w:rPr>
        <w:t xml:space="preserve">e </w:t>
      </w:r>
      <w:r w:rsidRPr="00FF726B">
        <w:rPr>
          <w:lang w:val="sq-AL"/>
        </w:rPr>
        <w:t>për shkak të shpronësimit.</w:t>
      </w:r>
      <w:r w:rsidRPr="00C036F6">
        <w:rPr>
          <w:lang w:val="sq-AL"/>
        </w:rPr>
        <w:t xml:space="preserve"> Vlerësimi i bazuar në të ardhura “kapitalizon” të ardhurat të cilat </w:t>
      </w:r>
      <w:r w:rsidR="00E952F2">
        <w:rPr>
          <w:lang w:val="sq-AL"/>
        </w:rPr>
        <w:t xml:space="preserve">sigurohen </w:t>
      </w:r>
      <w:r w:rsidRPr="00C036F6">
        <w:rPr>
          <w:lang w:val="sq-AL"/>
        </w:rPr>
        <w:t>nga pronari për të arritur vlerën e tregut. Kapitalizimi arrihet duke ndarë të ardhurat nga prona me normën e duhur të tregut ose duke shumëzuar të ardhurat me një faktor të përhershëm të kapitalizimit. Informacioni i nevojshëm në lidhje me qiratë, mirëmbajtjen, kostot operative dhe të dhënat e tjera të nevojshme janë marrë nga Zyra e Vlerësimit të P</w:t>
      </w:r>
      <w:r w:rsidR="00E952F2">
        <w:rPr>
          <w:lang w:val="sq-AL"/>
        </w:rPr>
        <w:t xml:space="preserve">ronave </w:t>
      </w:r>
      <w:r w:rsidRPr="00C036F6">
        <w:rPr>
          <w:lang w:val="sq-AL"/>
        </w:rPr>
        <w:t>të Paluajtshme. Kriteret për përcaktimin e vlerës së tokës bujqësore janë:</w:t>
      </w:r>
    </w:p>
    <w:p w14:paraId="1815D9B7" w14:textId="633564CE" w:rsidR="000D0E33" w:rsidRPr="00C036F6" w:rsidRDefault="000D0E33" w:rsidP="00E952F2">
      <w:pPr>
        <w:pStyle w:val="BodyText"/>
        <w:ind w:left="720"/>
        <w:rPr>
          <w:lang w:val="sq-AL"/>
        </w:rPr>
      </w:pPr>
      <w:r w:rsidRPr="00C036F6">
        <w:rPr>
          <w:lang w:val="sq-AL"/>
        </w:rPr>
        <w:t xml:space="preserve">• Cilësia - klasifikimi i tokës </w:t>
      </w:r>
      <w:r w:rsidR="00E952F2">
        <w:rPr>
          <w:lang w:val="sq-AL"/>
        </w:rPr>
        <w:t>bujq</w:t>
      </w:r>
      <w:r w:rsidR="00952125">
        <w:rPr>
          <w:lang w:val="sq-AL"/>
        </w:rPr>
        <w:t>ë</w:t>
      </w:r>
      <w:r w:rsidR="00E952F2">
        <w:rPr>
          <w:lang w:val="sq-AL"/>
        </w:rPr>
        <w:t xml:space="preserve">sore </w:t>
      </w:r>
      <w:r w:rsidRPr="00C036F6">
        <w:rPr>
          <w:lang w:val="sq-AL"/>
        </w:rPr>
        <w:t xml:space="preserve">sipas cilësisë / aftësisë </w:t>
      </w:r>
      <w:r w:rsidR="00FF726B">
        <w:rPr>
          <w:lang w:val="sq-AL"/>
        </w:rPr>
        <w:t xml:space="preserve">së </w:t>
      </w:r>
      <w:r w:rsidRPr="00C036F6">
        <w:rPr>
          <w:lang w:val="sq-AL"/>
        </w:rPr>
        <w:t>pag</w:t>
      </w:r>
      <w:r w:rsidR="00FF726B">
        <w:rPr>
          <w:lang w:val="sq-AL"/>
        </w:rPr>
        <w:t xml:space="preserve">imi </w:t>
      </w:r>
      <w:r w:rsidRPr="00C036F6">
        <w:rPr>
          <w:lang w:val="sq-AL"/>
        </w:rPr>
        <w:t>për qëllimet e këtij Udhëzimi Administrativ do të bazohet në klasifikimin ekzistues të kadastrës deri në momentin e hartimit të hartave të klasifikimit të tokave bujqësore, të cilat përgatiten dhe mbahen nga Ministria përkatëse e Bujqësisë, në përputhje me legjislacionin në fuqi për tokën bujqësore.</w:t>
      </w:r>
    </w:p>
    <w:p w14:paraId="194DF87B" w14:textId="48943AFC" w:rsidR="000D0E33" w:rsidRPr="00C036F6" w:rsidRDefault="000D0E33" w:rsidP="000D0E33">
      <w:pPr>
        <w:pStyle w:val="BodyText"/>
        <w:spacing w:before="0" w:after="0"/>
        <w:ind w:left="720"/>
        <w:rPr>
          <w:lang w:val="sq-AL"/>
        </w:rPr>
      </w:pPr>
      <w:r w:rsidRPr="00C036F6">
        <w:rPr>
          <w:lang w:val="sq-AL"/>
        </w:rPr>
        <w:t>• Afërsia</w:t>
      </w:r>
      <w:r w:rsidR="00E952F2">
        <w:rPr>
          <w:lang w:val="sq-AL"/>
        </w:rPr>
        <w:t xml:space="preserve"> me vendin e banimit</w:t>
      </w:r>
      <w:r w:rsidRPr="00C036F6">
        <w:rPr>
          <w:lang w:val="sq-AL"/>
        </w:rPr>
        <w:t>;</w:t>
      </w:r>
    </w:p>
    <w:p w14:paraId="5F424699" w14:textId="64F08BF1" w:rsidR="000D0E33" w:rsidRPr="00C036F6" w:rsidRDefault="000D0E33" w:rsidP="000D0E33">
      <w:pPr>
        <w:pStyle w:val="BodyText"/>
        <w:spacing w:before="0" w:after="0"/>
        <w:ind w:left="720"/>
        <w:rPr>
          <w:lang w:val="sq-AL"/>
        </w:rPr>
      </w:pPr>
      <w:r w:rsidRPr="00C036F6">
        <w:rPr>
          <w:lang w:val="sq-AL"/>
        </w:rPr>
        <w:t xml:space="preserve">• </w:t>
      </w:r>
      <w:r w:rsidR="00E952F2">
        <w:rPr>
          <w:lang w:val="sq-AL"/>
        </w:rPr>
        <w:t xml:space="preserve">Aksesi </w:t>
      </w:r>
      <w:r w:rsidRPr="00C036F6">
        <w:rPr>
          <w:lang w:val="sq-AL"/>
        </w:rPr>
        <w:t>në infrastrukturë;</w:t>
      </w:r>
    </w:p>
    <w:p w14:paraId="0C9B331A" w14:textId="7C7F6907" w:rsidR="000D0E33" w:rsidRPr="00C036F6" w:rsidRDefault="000D0E33" w:rsidP="000D0E33">
      <w:pPr>
        <w:pStyle w:val="BodyText"/>
        <w:spacing w:before="0" w:after="0"/>
        <w:ind w:left="720"/>
        <w:rPr>
          <w:lang w:val="sq-AL"/>
        </w:rPr>
      </w:pPr>
      <w:r w:rsidRPr="00C036F6">
        <w:rPr>
          <w:lang w:val="sq-AL"/>
        </w:rPr>
        <w:lastRenderedPageBreak/>
        <w:t xml:space="preserve">• </w:t>
      </w:r>
      <w:r w:rsidR="00E952F2">
        <w:rPr>
          <w:lang w:val="sq-AL"/>
        </w:rPr>
        <w:t>P</w:t>
      </w:r>
      <w:r w:rsidR="00952125">
        <w:rPr>
          <w:lang w:val="sq-AL"/>
        </w:rPr>
        <w:t>ë</w:t>
      </w:r>
      <w:r w:rsidR="00E952F2">
        <w:rPr>
          <w:lang w:val="sq-AL"/>
        </w:rPr>
        <w:t>rmasa</w:t>
      </w:r>
      <w:r w:rsidRPr="00C036F6">
        <w:rPr>
          <w:lang w:val="sq-AL"/>
        </w:rPr>
        <w:t>;</w:t>
      </w:r>
    </w:p>
    <w:p w14:paraId="390425EB" w14:textId="02F82E53" w:rsidR="000D0E33" w:rsidRPr="00C036F6" w:rsidRDefault="000D0E33" w:rsidP="000D0E33">
      <w:pPr>
        <w:pStyle w:val="BodyText"/>
        <w:spacing w:before="0" w:after="0"/>
        <w:ind w:left="720"/>
        <w:rPr>
          <w:lang w:val="sq-AL"/>
        </w:rPr>
      </w:pPr>
      <w:r w:rsidRPr="00C036F6">
        <w:rPr>
          <w:lang w:val="sq-AL"/>
        </w:rPr>
        <w:t>• Form</w:t>
      </w:r>
      <w:r w:rsidR="00E952F2">
        <w:rPr>
          <w:lang w:val="sq-AL"/>
        </w:rPr>
        <w:t>a</w:t>
      </w:r>
      <w:r w:rsidRPr="00C036F6">
        <w:rPr>
          <w:lang w:val="sq-AL"/>
        </w:rPr>
        <w:t>;</w:t>
      </w:r>
    </w:p>
    <w:p w14:paraId="6F2F680F" w14:textId="0A2A2D25" w:rsidR="000D0E33" w:rsidRPr="00C036F6" w:rsidRDefault="000D0E33" w:rsidP="000D0E33">
      <w:pPr>
        <w:pStyle w:val="BodyText"/>
        <w:spacing w:before="0" w:after="0"/>
        <w:ind w:left="720"/>
        <w:rPr>
          <w:lang w:val="sq-AL"/>
        </w:rPr>
      </w:pPr>
      <w:r w:rsidRPr="00C036F6">
        <w:rPr>
          <w:lang w:val="sq-AL"/>
        </w:rPr>
        <w:t xml:space="preserve">• </w:t>
      </w:r>
      <w:r w:rsidR="00E952F2">
        <w:rPr>
          <w:lang w:val="sq-AL"/>
        </w:rPr>
        <w:t>Ujitja</w:t>
      </w:r>
      <w:r w:rsidRPr="00C036F6">
        <w:rPr>
          <w:lang w:val="sq-AL"/>
        </w:rPr>
        <w:t>;</w:t>
      </w:r>
    </w:p>
    <w:p w14:paraId="08B7F06D" w14:textId="33C4FD67" w:rsidR="000D0E33" w:rsidRPr="00C036F6" w:rsidRDefault="00E952F2" w:rsidP="000D0E33">
      <w:pPr>
        <w:pStyle w:val="BodyText"/>
        <w:spacing w:before="0" w:after="0"/>
        <w:ind w:left="720"/>
        <w:rPr>
          <w:lang w:val="sq-AL"/>
        </w:rPr>
      </w:pPr>
      <w:r>
        <w:rPr>
          <w:lang w:val="sq-AL"/>
        </w:rPr>
        <w:t xml:space="preserve">• </w:t>
      </w:r>
      <w:r w:rsidR="00FF726B">
        <w:rPr>
          <w:lang w:val="sq-AL"/>
        </w:rPr>
        <w:t>Pjerr</w:t>
      </w:r>
      <w:r>
        <w:rPr>
          <w:lang w:val="sq-AL"/>
        </w:rPr>
        <w:t>ë</w:t>
      </w:r>
      <w:r w:rsidR="00FF726B">
        <w:rPr>
          <w:lang w:val="sq-AL"/>
        </w:rPr>
        <w:t>sia në</w:t>
      </w:r>
      <w:r>
        <w:rPr>
          <w:lang w:val="sq-AL"/>
        </w:rPr>
        <w:t xml:space="preserve"> shkallë</w:t>
      </w:r>
    </w:p>
    <w:p w14:paraId="2E4EA7A7" w14:textId="345A4B36" w:rsidR="000D0E33" w:rsidRPr="00C036F6" w:rsidRDefault="000D0E33" w:rsidP="004819B0">
      <w:pPr>
        <w:pStyle w:val="BodyText"/>
        <w:rPr>
          <w:lang w:val="sq-AL"/>
        </w:rPr>
      </w:pPr>
      <w:r w:rsidRPr="00C036F6">
        <w:rPr>
          <w:lang w:val="sq-AL"/>
        </w:rPr>
        <w:t>dhe kritere të tjera, siç janë kushtet mjedisore, r</w:t>
      </w:r>
      <w:r w:rsidR="00E952F2">
        <w:rPr>
          <w:lang w:val="sq-AL"/>
        </w:rPr>
        <w:t xml:space="preserve">isku </w:t>
      </w:r>
      <w:r w:rsidRPr="00C036F6">
        <w:rPr>
          <w:lang w:val="sq-AL"/>
        </w:rPr>
        <w:t>nga përmbytja dhe erozioni, vlera e biodiversitetit, peizazheve dhe kritere të tjera të ngjashme, mund të merren parasysh nëse ato kanë një ndikim të rëndësishëm në vlerësimin e tokës bujqësore.</w:t>
      </w:r>
    </w:p>
    <w:p w14:paraId="20AD669D" w14:textId="77777777" w:rsidR="000D0E33" w:rsidRPr="00C036F6" w:rsidRDefault="000D0E33" w:rsidP="000D0E33">
      <w:pPr>
        <w:pStyle w:val="BodyText"/>
        <w:rPr>
          <w:lang w:val="sq-AL"/>
        </w:rPr>
      </w:pPr>
      <w:r w:rsidRPr="00C036F6">
        <w:rPr>
          <w:lang w:val="sq-AL"/>
        </w:rPr>
        <w:t>Kriteret për përcaktimin e vlerës së tokës pyjore dhe pyjeve janë:</w:t>
      </w:r>
    </w:p>
    <w:p w14:paraId="3746691B" w14:textId="03A40E29" w:rsidR="000D0E33" w:rsidRPr="00C036F6" w:rsidRDefault="000D0E33" w:rsidP="00E952F2">
      <w:pPr>
        <w:pStyle w:val="BodyText"/>
        <w:spacing w:before="0" w:after="0"/>
        <w:ind w:left="720"/>
        <w:rPr>
          <w:lang w:val="sq-AL"/>
        </w:rPr>
      </w:pPr>
      <w:r w:rsidRPr="00C036F6">
        <w:rPr>
          <w:lang w:val="sq-AL"/>
        </w:rPr>
        <w:t xml:space="preserve">• </w:t>
      </w:r>
      <w:r w:rsidR="00FF726B">
        <w:rPr>
          <w:lang w:val="sq-AL"/>
        </w:rPr>
        <w:t xml:space="preserve">Aftësia paguese e </w:t>
      </w:r>
      <w:r w:rsidRPr="00C036F6">
        <w:rPr>
          <w:lang w:val="sq-AL"/>
        </w:rPr>
        <w:t>tokave pyjore;</w:t>
      </w:r>
    </w:p>
    <w:p w14:paraId="233B0302" w14:textId="77777777" w:rsidR="000D0E33" w:rsidRPr="00C036F6" w:rsidRDefault="000D0E33" w:rsidP="00E952F2">
      <w:pPr>
        <w:pStyle w:val="BodyText"/>
        <w:spacing w:before="0" w:after="0"/>
        <w:ind w:left="720"/>
        <w:rPr>
          <w:lang w:val="sq-AL"/>
        </w:rPr>
      </w:pPr>
      <w:r w:rsidRPr="00C036F6">
        <w:rPr>
          <w:lang w:val="sq-AL"/>
        </w:rPr>
        <w:t>• Vlera mjedisore dhe ekologjike dhe funksioni i tokës pyjore, qoftë prodhimi, ruajtja, turizmi, zona e mbrojtur dhe vlera të tjera të ngjashme;</w:t>
      </w:r>
    </w:p>
    <w:p w14:paraId="29EF212B" w14:textId="77777777" w:rsidR="000D0E33" w:rsidRPr="00C036F6" w:rsidRDefault="000D0E33" w:rsidP="00E952F2">
      <w:pPr>
        <w:pStyle w:val="BodyText"/>
        <w:spacing w:before="0" w:after="0"/>
        <w:ind w:left="720"/>
        <w:rPr>
          <w:lang w:val="sq-AL"/>
        </w:rPr>
      </w:pPr>
      <w:r w:rsidRPr="00C036F6">
        <w:rPr>
          <w:lang w:val="sq-AL"/>
        </w:rPr>
        <w:t>• Vendndodhja gjeografike, nëse toka është zonë malore ose pyjore;</w:t>
      </w:r>
    </w:p>
    <w:p w14:paraId="55D8465C" w14:textId="77777777" w:rsidR="000D0E33" w:rsidRPr="00C036F6" w:rsidRDefault="000D0E33" w:rsidP="00E952F2">
      <w:pPr>
        <w:pStyle w:val="BodyText"/>
        <w:spacing w:before="0" w:after="0"/>
        <w:ind w:left="720"/>
        <w:rPr>
          <w:lang w:val="sq-AL"/>
        </w:rPr>
      </w:pPr>
      <w:r w:rsidRPr="00C036F6">
        <w:rPr>
          <w:lang w:val="sq-AL"/>
        </w:rPr>
        <w:t>• Afërsia ose largësia nga zonat e banimit, në varësi të funksionit;</w:t>
      </w:r>
    </w:p>
    <w:p w14:paraId="65102C29" w14:textId="77777777" w:rsidR="000D0E33" w:rsidRPr="00C036F6" w:rsidRDefault="000D0E33" w:rsidP="00E952F2">
      <w:pPr>
        <w:pStyle w:val="BodyText"/>
        <w:spacing w:before="0" w:after="0"/>
        <w:ind w:left="720"/>
        <w:rPr>
          <w:lang w:val="sq-AL"/>
        </w:rPr>
      </w:pPr>
      <w:r w:rsidRPr="00C036F6">
        <w:rPr>
          <w:lang w:val="sq-AL"/>
        </w:rPr>
        <w:t>• Afërsia ose largësia nga qendrat turistike dhe rekreative;</w:t>
      </w:r>
    </w:p>
    <w:p w14:paraId="387AFA96" w14:textId="47BFFE8F" w:rsidR="000D0E33" w:rsidRPr="00C036F6" w:rsidRDefault="000D0E33" w:rsidP="00E952F2">
      <w:pPr>
        <w:pStyle w:val="BodyText"/>
        <w:spacing w:before="0" w:after="0"/>
        <w:ind w:left="720"/>
        <w:rPr>
          <w:lang w:val="sq-AL"/>
        </w:rPr>
      </w:pPr>
      <w:r w:rsidRPr="00C036F6">
        <w:rPr>
          <w:lang w:val="sq-AL"/>
        </w:rPr>
        <w:t xml:space="preserve">• </w:t>
      </w:r>
      <w:r w:rsidR="00E952F2">
        <w:rPr>
          <w:lang w:val="sq-AL"/>
        </w:rPr>
        <w:t>Sasia e pyllit</w:t>
      </w:r>
      <w:r w:rsidRPr="00C036F6">
        <w:rPr>
          <w:lang w:val="sq-AL"/>
        </w:rPr>
        <w:t>;</w:t>
      </w:r>
    </w:p>
    <w:p w14:paraId="60EC103A" w14:textId="2B957F3F" w:rsidR="000D0E33" w:rsidRPr="00C036F6" w:rsidRDefault="000D0E33" w:rsidP="00E952F2">
      <w:pPr>
        <w:pStyle w:val="BodyText"/>
        <w:spacing w:before="0" w:after="0"/>
        <w:ind w:left="720"/>
        <w:rPr>
          <w:lang w:val="sq-AL"/>
        </w:rPr>
      </w:pPr>
      <w:r w:rsidRPr="00C036F6">
        <w:rPr>
          <w:lang w:val="sq-AL"/>
        </w:rPr>
        <w:t xml:space="preserve">• Vlera e materialit </w:t>
      </w:r>
      <w:r w:rsidR="00E952F2">
        <w:rPr>
          <w:lang w:val="sq-AL"/>
        </w:rPr>
        <w:t xml:space="preserve">pyjor dhe </w:t>
      </w:r>
      <w:r w:rsidRPr="00C036F6">
        <w:rPr>
          <w:lang w:val="sq-AL"/>
        </w:rPr>
        <w:t>jo-</w:t>
      </w:r>
      <w:r w:rsidR="00E952F2">
        <w:rPr>
          <w:lang w:val="sq-AL"/>
        </w:rPr>
        <w:t>pyjor</w:t>
      </w:r>
      <w:r w:rsidRPr="00C036F6">
        <w:rPr>
          <w:lang w:val="sq-AL"/>
        </w:rPr>
        <w:t>, bimë mjekësore, eter dhe tanin</w:t>
      </w:r>
      <w:r w:rsidR="00E952F2" w:rsidRPr="00E952F2">
        <w:rPr>
          <w:lang w:val="sq-AL"/>
        </w:rPr>
        <w:t xml:space="preserve"> </w:t>
      </w:r>
      <w:r w:rsidR="00E952F2" w:rsidRPr="00C036F6">
        <w:rPr>
          <w:lang w:val="sq-AL"/>
        </w:rPr>
        <w:t>të papërdorura</w:t>
      </w:r>
      <w:r w:rsidRPr="00C036F6">
        <w:rPr>
          <w:lang w:val="sq-AL"/>
        </w:rPr>
        <w:t xml:space="preserve">; Niveli i investimeve dhe </w:t>
      </w:r>
      <w:r w:rsidR="00E952F2">
        <w:rPr>
          <w:lang w:val="sq-AL"/>
        </w:rPr>
        <w:t xml:space="preserve">aksesi </w:t>
      </w:r>
      <w:r w:rsidRPr="00C036F6">
        <w:rPr>
          <w:lang w:val="sq-AL"/>
        </w:rPr>
        <w:t>në infrastrukturë; dhe</w:t>
      </w:r>
    </w:p>
    <w:p w14:paraId="5B3762B3" w14:textId="17C56808" w:rsidR="000D0E33" w:rsidRPr="00C036F6" w:rsidRDefault="000D0E33" w:rsidP="00E952F2">
      <w:pPr>
        <w:pStyle w:val="BodyText"/>
        <w:spacing w:before="0" w:after="0"/>
        <w:ind w:left="720"/>
        <w:rPr>
          <w:lang w:val="sq-AL"/>
        </w:rPr>
      </w:pPr>
      <w:r w:rsidRPr="00C036F6">
        <w:rPr>
          <w:lang w:val="sq-AL"/>
        </w:rPr>
        <w:t xml:space="preserve">• Kushtet e transportit kur me përcaktimin e kushteve të transportit merr parasysh </w:t>
      </w:r>
      <w:r w:rsidR="00FF726B">
        <w:rPr>
          <w:lang w:val="sq-AL"/>
        </w:rPr>
        <w:t xml:space="preserve">pjerrësinë </w:t>
      </w:r>
      <w:r w:rsidRPr="00C036F6">
        <w:rPr>
          <w:lang w:val="sq-AL"/>
        </w:rPr>
        <w:t>e terrenit dhe relievit, strukturën e zonës dhe kushtet e koordinimit.</w:t>
      </w:r>
    </w:p>
    <w:p w14:paraId="76D260DD" w14:textId="77777777" w:rsidR="000D0E33" w:rsidRPr="00C036F6" w:rsidRDefault="000D0E33" w:rsidP="00E952F2">
      <w:pPr>
        <w:pStyle w:val="BodyText"/>
        <w:spacing w:before="0" w:after="0"/>
        <w:ind w:left="720"/>
        <w:rPr>
          <w:lang w:val="sq-AL"/>
        </w:rPr>
      </w:pPr>
      <w:r w:rsidRPr="00C036F6">
        <w:rPr>
          <w:lang w:val="sq-AL"/>
        </w:rPr>
        <w:t>• Kushtet e mjedisit nëse kanë një ndikim të rëndësishëm në vlerësimin e tokës pyjore.</w:t>
      </w:r>
    </w:p>
    <w:p w14:paraId="3853F118" w14:textId="2C95076E" w:rsidR="000D0E33" w:rsidRPr="00C036F6" w:rsidRDefault="00FF726B" w:rsidP="000D0E33">
      <w:pPr>
        <w:pStyle w:val="BodyText"/>
        <w:rPr>
          <w:lang w:val="sq-AL"/>
        </w:rPr>
      </w:pPr>
      <w:r w:rsidRPr="00FF726B">
        <w:rPr>
          <w:lang w:val="sq-AL"/>
        </w:rPr>
        <w:t>S</w:t>
      </w:r>
      <w:r w:rsidR="00E952F2" w:rsidRPr="00FF726B">
        <w:rPr>
          <w:lang w:val="sq-AL"/>
        </w:rPr>
        <w:t>hp</w:t>
      </w:r>
      <w:r w:rsidR="00952125" w:rsidRPr="00FF726B">
        <w:rPr>
          <w:lang w:val="sq-AL"/>
        </w:rPr>
        <w:t>ë</w:t>
      </w:r>
      <w:r w:rsidR="00E952F2" w:rsidRPr="00FF726B">
        <w:rPr>
          <w:lang w:val="sq-AL"/>
        </w:rPr>
        <w:t>rblimi</w:t>
      </w:r>
      <w:r w:rsidR="000D0E33" w:rsidRPr="00FF726B">
        <w:rPr>
          <w:lang w:val="sq-AL"/>
        </w:rPr>
        <w:t xml:space="preserve"> për shpronësimin e pyjeve në fazën e pjekurisë së plotë paraqet vlerën e asortimenteve </w:t>
      </w:r>
      <w:r w:rsidR="00E952F2" w:rsidRPr="00FF726B">
        <w:rPr>
          <w:lang w:val="sq-AL"/>
        </w:rPr>
        <w:t>drusor</w:t>
      </w:r>
      <w:r w:rsidR="00952125" w:rsidRPr="00FF726B">
        <w:rPr>
          <w:lang w:val="sq-AL"/>
        </w:rPr>
        <w:t>ë</w:t>
      </w:r>
      <w:r w:rsidR="00E952F2" w:rsidRPr="00FF726B">
        <w:rPr>
          <w:lang w:val="sq-AL"/>
        </w:rPr>
        <w:t xml:space="preserve"> </w:t>
      </w:r>
      <w:r w:rsidR="000D0E33" w:rsidRPr="00FF726B">
        <w:rPr>
          <w:lang w:val="sq-AL"/>
        </w:rPr>
        <w:t>dhe prodhimeve të tjera pyjore të përcaktuara sipas çmimit të tregut në</w:t>
      </w:r>
      <w:r w:rsidR="000D0E33" w:rsidRPr="00C036F6">
        <w:rPr>
          <w:lang w:val="sq-AL"/>
        </w:rPr>
        <w:t xml:space="preserve"> kamion (</w:t>
      </w:r>
      <w:r w:rsidR="00E952F2">
        <w:rPr>
          <w:lang w:val="sq-AL"/>
        </w:rPr>
        <w:t>rrug</w:t>
      </w:r>
      <w:r w:rsidR="00952125">
        <w:rPr>
          <w:lang w:val="sq-AL"/>
        </w:rPr>
        <w:t>ë</w:t>
      </w:r>
      <w:r w:rsidR="000D0E33" w:rsidRPr="00C036F6">
        <w:rPr>
          <w:lang w:val="sq-AL"/>
        </w:rPr>
        <w:t xml:space="preserve">) ose në disa ngarkesa të tjera ose </w:t>
      </w:r>
      <w:r w:rsidR="00E952F2">
        <w:rPr>
          <w:lang w:val="sq-AL"/>
        </w:rPr>
        <w:t xml:space="preserve">ruajtje e </w:t>
      </w:r>
      <w:r w:rsidR="000D0E33" w:rsidRPr="00C036F6">
        <w:rPr>
          <w:lang w:val="sq-AL"/>
        </w:rPr>
        <w:t>zvogëluar për çmimin e prerjes dhe transportit.</w:t>
      </w:r>
    </w:p>
    <w:p w14:paraId="0822B8EE" w14:textId="1B94D662" w:rsidR="00052D63" w:rsidRPr="00C036F6" w:rsidRDefault="00F55DEE" w:rsidP="00052D63">
      <w:pPr>
        <w:pStyle w:val="BodyText"/>
        <w:rPr>
          <w:lang w:val="sq-AL"/>
        </w:rPr>
      </w:pPr>
      <w:r>
        <w:rPr>
          <w:lang w:val="sq-AL"/>
        </w:rPr>
        <w:t>S</w:t>
      </w:r>
      <w:r w:rsidR="00E952F2">
        <w:rPr>
          <w:lang w:val="sq-AL"/>
        </w:rPr>
        <w:t>hp</w:t>
      </w:r>
      <w:r w:rsidR="00952125">
        <w:rPr>
          <w:lang w:val="sq-AL"/>
        </w:rPr>
        <w:t>ë</w:t>
      </w:r>
      <w:r w:rsidR="00E952F2">
        <w:rPr>
          <w:lang w:val="sq-AL"/>
        </w:rPr>
        <w:t xml:space="preserve">rblimi </w:t>
      </w:r>
      <w:r w:rsidR="00052D63" w:rsidRPr="00C036F6">
        <w:rPr>
          <w:lang w:val="sq-AL"/>
        </w:rPr>
        <w:t xml:space="preserve">për shpronësimin e pyjeve të reja përcaktohet nga kostoja e shpenzimeve për kultivimin e pyjeve të tilla, duke shtuar faktorin </w:t>
      </w:r>
      <w:r>
        <w:rPr>
          <w:lang w:val="sq-AL"/>
        </w:rPr>
        <w:t xml:space="preserve">e rritjes </w:t>
      </w:r>
      <w:r w:rsidR="00052D63" w:rsidRPr="00C036F6">
        <w:rPr>
          <w:lang w:val="sq-AL"/>
        </w:rPr>
        <w:t>deri në fazën e pjekurisë së plotë.</w:t>
      </w:r>
    </w:p>
    <w:p w14:paraId="371D2D05" w14:textId="1F211251" w:rsidR="00052D63" w:rsidRPr="00C036F6" w:rsidRDefault="00052D63" w:rsidP="00052D63">
      <w:pPr>
        <w:pStyle w:val="BodyText"/>
        <w:rPr>
          <w:lang w:val="sq-AL"/>
        </w:rPr>
      </w:pPr>
      <w:r w:rsidRPr="00C036F6">
        <w:rPr>
          <w:lang w:val="sq-AL"/>
        </w:rPr>
        <w:t>Kriteret për përcaktimin e vlerës së frutave në tokën</w:t>
      </w:r>
      <w:r w:rsidR="00E952F2">
        <w:rPr>
          <w:lang w:val="sq-AL"/>
        </w:rPr>
        <w:t xml:space="preserve"> bujqësore që do të shpronësohet</w:t>
      </w:r>
      <w:r w:rsidRPr="00C036F6">
        <w:rPr>
          <w:lang w:val="sq-AL"/>
        </w:rPr>
        <w:t xml:space="preserve"> janë:</w:t>
      </w:r>
    </w:p>
    <w:p w14:paraId="7554F93F" w14:textId="77777777" w:rsidR="00052D63" w:rsidRPr="00C036F6" w:rsidRDefault="00052D63" w:rsidP="00E952F2">
      <w:pPr>
        <w:pStyle w:val="BodyText"/>
        <w:spacing w:before="0" w:after="0"/>
        <w:ind w:left="720"/>
        <w:rPr>
          <w:lang w:val="sq-AL"/>
        </w:rPr>
      </w:pPr>
      <w:r w:rsidRPr="00C036F6">
        <w:rPr>
          <w:lang w:val="sq-AL"/>
        </w:rPr>
        <w:t>• Llojet e kulturave;</w:t>
      </w:r>
    </w:p>
    <w:p w14:paraId="57EADD52" w14:textId="3CED12A2" w:rsidR="00052D63" w:rsidRPr="00C036F6" w:rsidRDefault="00052D63" w:rsidP="00E952F2">
      <w:pPr>
        <w:pStyle w:val="BodyText"/>
        <w:spacing w:before="0" w:after="0"/>
        <w:ind w:left="720"/>
        <w:rPr>
          <w:lang w:val="sq-AL"/>
        </w:rPr>
      </w:pPr>
      <w:r w:rsidRPr="00C036F6">
        <w:rPr>
          <w:lang w:val="sq-AL"/>
        </w:rPr>
        <w:t>• Mosha e kulturave dhe druri</w:t>
      </w:r>
      <w:r w:rsidR="00E952F2">
        <w:rPr>
          <w:lang w:val="sq-AL"/>
        </w:rPr>
        <w:t>t</w:t>
      </w:r>
      <w:r w:rsidRPr="00C036F6">
        <w:rPr>
          <w:lang w:val="sq-AL"/>
        </w:rPr>
        <w:t xml:space="preserve"> </w:t>
      </w:r>
      <w:r w:rsidR="00F55DEE" w:rsidRPr="00C036F6">
        <w:rPr>
          <w:lang w:val="sq-AL"/>
        </w:rPr>
        <w:t>shumëvjeçar</w:t>
      </w:r>
      <w:r w:rsidRPr="00C036F6">
        <w:rPr>
          <w:lang w:val="sq-AL"/>
        </w:rPr>
        <w:t>;</w:t>
      </w:r>
    </w:p>
    <w:p w14:paraId="6839814E" w14:textId="6DF0A957" w:rsidR="00052D63" w:rsidRPr="00C036F6" w:rsidRDefault="00052D63" w:rsidP="00E952F2">
      <w:pPr>
        <w:pStyle w:val="BodyText"/>
        <w:spacing w:before="0" w:after="0"/>
        <w:ind w:left="720"/>
        <w:rPr>
          <w:lang w:val="sq-AL"/>
        </w:rPr>
      </w:pPr>
      <w:r w:rsidRPr="00C036F6">
        <w:rPr>
          <w:lang w:val="sq-AL"/>
        </w:rPr>
        <w:t>• Për bimët e pemëve frutore (pemishte) ose vreshtat, vlerësimi do të bëhet duke marrë parasysh investimet e bëra dhe shpenzimet e mirëmbajtjes, për mbjelljen dhe mirëmbajtjen e bimëve të pemëve frutore (pemishte) ose vreshtave. Investimet faktike të ekzekutuara janë marrë si bazë në vlerësim, si dhe tërësinë e shpenzimeve, duke pasqyruar kështu vlerat vjetore të amortizimit, amortizimin e shëndetit dhe treguesit e tjerë.</w:t>
      </w:r>
    </w:p>
    <w:p w14:paraId="5C2CCE2D" w14:textId="058300C1" w:rsidR="00E952F2" w:rsidRDefault="00052D63" w:rsidP="00E952F2">
      <w:pPr>
        <w:pStyle w:val="BodyText"/>
        <w:rPr>
          <w:lang w:val="sq-AL"/>
        </w:rPr>
      </w:pPr>
      <w:r w:rsidRPr="00C036F6">
        <w:rPr>
          <w:lang w:val="sq-AL"/>
        </w:rPr>
        <w:t>Nëse bima e pemëve frutore (pemishte) ose vresht</w:t>
      </w:r>
      <w:r w:rsidR="00F55DEE">
        <w:rPr>
          <w:lang w:val="sq-AL"/>
        </w:rPr>
        <w:t xml:space="preserve"> </w:t>
      </w:r>
      <w:r w:rsidRPr="00C036F6">
        <w:rPr>
          <w:lang w:val="sq-AL"/>
        </w:rPr>
        <w:t>është pjekur në kohën e shpronësimit, humbja e të ardhurave neto në prodhim do t'i shtohet vlerës së investimeve faktike të kryera, si dhe tërësi</w:t>
      </w:r>
      <w:r w:rsidR="00E952F2">
        <w:rPr>
          <w:lang w:val="sq-AL"/>
        </w:rPr>
        <w:t xml:space="preserve">a e </w:t>
      </w:r>
      <w:r w:rsidRPr="00C036F6">
        <w:rPr>
          <w:lang w:val="sq-AL"/>
        </w:rPr>
        <w:t>shpenzimeve të mirëmbaj</w:t>
      </w:r>
      <w:r w:rsidRPr="00F55DEE">
        <w:rPr>
          <w:lang w:val="sq-AL"/>
        </w:rPr>
        <w:t>tjes, duke marrë parasysh prodhimi</w:t>
      </w:r>
      <w:r w:rsidR="00E952F2" w:rsidRPr="00F55DEE">
        <w:rPr>
          <w:lang w:val="sq-AL"/>
        </w:rPr>
        <w:t xml:space="preserve">n e </w:t>
      </w:r>
      <w:r w:rsidRPr="00F55DEE">
        <w:rPr>
          <w:lang w:val="sq-AL"/>
        </w:rPr>
        <w:t xml:space="preserve">pritshëm, </w:t>
      </w:r>
      <w:r w:rsidR="00E952F2" w:rsidRPr="00F55DEE">
        <w:rPr>
          <w:lang w:val="sq-AL"/>
        </w:rPr>
        <w:t>t</w:t>
      </w:r>
      <w:r w:rsidR="00952125" w:rsidRPr="00F55DEE">
        <w:rPr>
          <w:lang w:val="sq-AL"/>
        </w:rPr>
        <w:t>ë</w:t>
      </w:r>
      <w:r w:rsidR="00E952F2" w:rsidRPr="00F55DEE">
        <w:rPr>
          <w:lang w:val="sq-AL"/>
        </w:rPr>
        <w:t xml:space="preserve"> </w:t>
      </w:r>
      <w:r w:rsidRPr="00F55DEE">
        <w:rPr>
          <w:lang w:val="sq-AL"/>
        </w:rPr>
        <w:t>vlerësuar</w:t>
      </w:r>
      <w:r w:rsidR="00F55DEE" w:rsidRPr="00F55DEE">
        <w:rPr>
          <w:lang w:val="sq-AL"/>
        </w:rPr>
        <w:t>a</w:t>
      </w:r>
      <w:r w:rsidRPr="00F55DEE">
        <w:rPr>
          <w:lang w:val="sq-AL"/>
        </w:rPr>
        <w:t xml:space="preserve"> me çmimin e tregut, për aq kohë sa është e nevojshme që fidani i të njëjtës </w:t>
      </w:r>
      <w:r w:rsidR="00E952F2" w:rsidRPr="00F55DEE">
        <w:rPr>
          <w:lang w:val="sq-AL"/>
        </w:rPr>
        <w:t xml:space="preserve">bime </w:t>
      </w:r>
      <w:r w:rsidRPr="00F55DEE">
        <w:rPr>
          <w:lang w:val="sq-AL"/>
        </w:rPr>
        <w:t>të pemë</w:t>
      </w:r>
      <w:r w:rsidR="00E952F2" w:rsidRPr="00F55DEE">
        <w:rPr>
          <w:lang w:val="sq-AL"/>
        </w:rPr>
        <w:t xml:space="preserve">s </w:t>
      </w:r>
      <w:r w:rsidRPr="00F55DEE">
        <w:rPr>
          <w:lang w:val="sq-AL"/>
        </w:rPr>
        <w:t xml:space="preserve">frutore (pemishte) </w:t>
      </w:r>
      <w:r w:rsidR="00E952F2" w:rsidRPr="00F55DEE">
        <w:rPr>
          <w:lang w:val="sq-AL"/>
        </w:rPr>
        <w:t>ose vreshti t</w:t>
      </w:r>
      <w:r w:rsidR="00952125" w:rsidRPr="00F55DEE">
        <w:rPr>
          <w:lang w:val="sq-AL"/>
        </w:rPr>
        <w:t>ë</w:t>
      </w:r>
      <w:r w:rsidR="00E952F2" w:rsidRPr="00F55DEE">
        <w:rPr>
          <w:lang w:val="sq-AL"/>
        </w:rPr>
        <w:t xml:space="preserve"> piqet plot</w:t>
      </w:r>
      <w:r w:rsidR="00952125" w:rsidRPr="00F55DEE">
        <w:rPr>
          <w:lang w:val="sq-AL"/>
        </w:rPr>
        <w:t>ë</w:t>
      </w:r>
      <w:r w:rsidR="00E952F2" w:rsidRPr="00F55DEE">
        <w:rPr>
          <w:lang w:val="sq-AL"/>
        </w:rPr>
        <w:t>sisht</w:t>
      </w:r>
      <w:r w:rsidR="00F55DEE" w:rsidRPr="00F55DEE">
        <w:rPr>
          <w:lang w:val="sq-AL"/>
        </w:rPr>
        <w:t>.</w:t>
      </w:r>
    </w:p>
    <w:p w14:paraId="34F55B34" w14:textId="5F4FAA48" w:rsidR="00052D63" w:rsidRPr="00C036F6" w:rsidRDefault="00052D63" w:rsidP="00052D63">
      <w:pPr>
        <w:pStyle w:val="BodyText"/>
        <w:rPr>
          <w:lang w:val="sq-AL"/>
        </w:rPr>
      </w:pPr>
      <w:r w:rsidRPr="00C036F6">
        <w:rPr>
          <w:lang w:val="sq-AL"/>
        </w:rPr>
        <w:t xml:space="preserve">Nëse koha e nevojshme </w:t>
      </w:r>
      <w:r w:rsidR="00F55DEE">
        <w:rPr>
          <w:lang w:val="sq-AL"/>
        </w:rPr>
        <w:t>q</w:t>
      </w:r>
      <w:r w:rsidRPr="00C036F6">
        <w:rPr>
          <w:lang w:val="sq-AL"/>
        </w:rPr>
        <w:t>ë</w:t>
      </w:r>
      <w:r w:rsidR="00F55DEE">
        <w:rPr>
          <w:lang w:val="sq-AL"/>
        </w:rPr>
        <w:t xml:space="preserve"> </w:t>
      </w:r>
      <w:r w:rsidRPr="00C036F6">
        <w:rPr>
          <w:lang w:val="sq-AL"/>
        </w:rPr>
        <w:t xml:space="preserve">një fidan të së njëjtës </w:t>
      </w:r>
      <w:r w:rsidR="00E952F2">
        <w:rPr>
          <w:lang w:val="sq-AL"/>
        </w:rPr>
        <w:t>bim</w:t>
      </w:r>
      <w:r w:rsidR="00952125">
        <w:rPr>
          <w:lang w:val="sq-AL"/>
        </w:rPr>
        <w:t>ë</w:t>
      </w:r>
      <w:r w:rsidR="00E952F2">
        <w:rPr>
          <w:lang w:val="sq-AL"/>
        </w:rPr>
        <w:t xml:space="preserve"> </w:t>
      </w:r>
      <w:r w:rsidRPr="00C036F6">
        <w:rPr>
          <w:lang w:val="sq-AL"/>
        </w:rPr>
        <w:t>të pemë</w:t>
      </w:r>
      <w:r w:rsidR="00E952F2">
        <w:rPr>
          <w:lang w:val="sq-AL"/>
        </w:rPr>
        <w:t xml:space="preserve">s </w:t>
      </w:r>
      <w:r w:rsidRPr="00C036F6">
        <w:rPr>
          <w:lang w:val="sq-AL"/>
        </w:rPr>
        <w:t xml:space="preserve">frutore (pemishte) ose vresht </w:t>
      </w:r>
      <w:r w:rsidR="00F55DEE">
        <w:rPr>
          <w:lang w:val="sq-AL"/>
        </w:rPr>
        <w:t>t</w:t>
      </w:r>
      <w:r w:rsidRPr="00C036F6">
        <w:rPr>
          <w:lang w:val="sq-AL"/>
        </w:rPr>
        <w:t>ë</w:t>
      </w:r>
      <w:r w:rsidR="00F55DEE">
        <w:rPr>
          <w:lang w:val="sq-AL"/>
        </w:rPr>
        <w:t xml:space="preserve"> piqet </w:t>
      </w:r>
      <w:r w:rsidRPr="00C036F6">
        <w:rPr>
          <w:lang w:val="sq-AL"/>
        </w:rPr>
        <w:t xml:space="preserve">plotësisht është më e gjatë se koha e mbetur </w:t>
      </w:r>
      <w:r w:rsidR="00F55DEE">
        <w:rPr>
          <w:lang w:val="sq-AL"/>
        </w:rPr>
        <w:t xml:space="preserve">për tu </w:t>
      </w:r>
      <w:r w:rsidRPr="00C036F6">
        <w:rPr>
          <w:lang w:val="sq-AL"/>
        </w:rPr>
        <w:t>pjekur</w:t>
      </w:r>
      <w:r w:rsidR="00F55DEE">
        <w:rPr>
          <w:lang w:val="sq-AL"/>
        </w:rPr>
        <w:t xml:space="preserve"> </w:t>
      </w:r>
      <w:r w:rsidRPr="00C036F6">
        <w:rPr>
          <w:lang w:val="sq-AL"/>
        </w:rPr>
        <w:t>bim</w:t>
      </w:r>
      <w:r w:rsidR="00F55DEE">
        <w:rPr>
          <w:lang w:val="sq-AL"/>
        </w:rPr>
        <w:t xml:space="preserve">a e </w:t>
      </w:r>
      <w:r w:rsidRPr="00C036F6">
        <w:rPr>
          <w:lang w:val="sq-AL"/>
        </w:rPr>
        <w:t xml:space="preserve">pemëve frutore (pemishte) ose vreshtit të shpronësuar, humbja e të ardhurave neto në prodhim do të shtohet në vlerën e investimeve faktike, të ekzekutuara, si dhe tërësinë e shpenzimeve të mirëmbajtjes, duke marrë parasysh </w:t>
      </w:r>
      <w:r w:rsidRPr="00C036F6">
        <w:rPr>
          <w:lang w:val="sq-AL"/>
        </w:rPr>
        <w:lastRenderedPageBreak/>
        <w:t xml:space="preserve">prodhimin e pritur, </w:t>
      </w:r>
      <w:r w:rsidR="00E952F2">
        <w:rPr>
          <w:lang w:val="sq-AL"/>
        </w:rPr>
        <w:t xml:space="preserve">te </w:t>
      </w:r>
      <w:r w:rsidRPr="00C036F6">
        <w:rPr>
          <w:lang w:val="sq-AL"/>
        </w:rPr>
        <w:t>vlerësuar me çmimin e tregut, për kohën e mbetur të pjekurisë</w:t>
      </w:r>
      <w:r w:rsidR="00F55DEE">
        <w:rPr>
          <w:lang w:val="sq-AL"/>
        </w:rPr>
        <w:t xml:space="preserve"> </w:t>
      </w:r>
      <w:r w:rsidRPr="00C036F6">
        <w:rPr>
          <w:lang w:val="sq-AL"/>
        </w:rPr>
        <w:t>së bimës së pemëve frutore (pemishte) ose vresht</w:t>
      </w:r>
      <w:r w:rsidR="00E952F2">
        <w:rPr>
          <w:lang w:val="sq-AL"/>
        </w:rPr>
        <w:t>it</w:t>
      </w:r>
      <w:r w:rsidRPr="00C036F6">
        <w:rPr>
          <w:lang w:val="sq-AL"/>
        </w:rPr>
        <w:t>.</w:t>
      </w:r>
    </w:p>
    <w:p w14:paraId="4412495E" w14:textId="22EB6F7E" w:rsidR="00052D63" w:rsidRPr="00C036F6" w:rsidRDefault="00F55DEE" w:rsidP="00052D63">
      <w:pPr>
        <w:pStyle w:val="BodyText"/>
        <w:rPr>
          <w:lang w:val="sq-AL"/>
        </w:rPr>
      </w:pPr>
      <w:r>
        <w:rPr>
          <w:lang w:val="sq-AL"/>
        </w:rPr>
        <w:t>N</w:t>
      </w:r>
      <w:r w:rsidR="00E952F2">
        <w:rPr>
          <w:lang w:val="sq-AL"/>
        </w:rPr>
        <w:t>gastra</w:t>
      </w:r>
      <w:r>
        <w:rPr>
          <w:lang w:val="sq-AL"/>
        </w:rPr>
        <w:t>t</w:t>
      </w:r>
      <w:r w:rsidR="00E952F2">
        <w:rPr>
          <w:lang w:val="sq-AL"/>
        </w:rPr>
        <w:t xml:space="preserve"> e farave</w:t>
      </w:r>
      <w:r w:rsidR="00052D63" w:rsidRPr="00C036F6">
        <w:rPr>
          <w:lang w:val="sq-AL"/>
        </w:rPr>
        <w:t>, pemët e vogla, pemët e dekorimit ose bimët e tjera që nuk japin fryte, vlerësimi do të bëhet duke marrë parasysh investimin e bërë dhe shpenzimet e mirëmbajtjes, të investuara për mbjelljen dhe mirëmbajtjen e tyre. Investimet faktike, të ekzekutuara, si dhe tërësia e shpenzimeve të mirëmbajtjes janë marrë parasysh, duke pasqyruar kështu vlerat vjetore të amortizimit, amortizimin e shëndetit dhe treguesit e tjerë. Vlerësimi për</w:t>
      </w:r>
      <w:r w:rsidR="00E952F2">
        <w:rPr>
          <w:lang w:val="sq-AL"/>
        </w:rPr>
        <w:t xml:space="preserve"> bim</w:t>
      </w:r>
      <w:r w:rsidR="00952125">
        <w:rPr>
          <w:lang w:val="sq-AL"/>
        </w:rPr>
        <w:t>ë</w:t>
      </w:r>
      <w:r w:rsidR="00E952F2">
        <w:rPr>
          <w:lang w:val="sq-AL"/>
        </w:rPr>
        <w:t xml:space="preserve">t </w:t>
      </w:r>
      <w:r w:rsidR="00052D63" w:rsidRPr="00C036F6">
        <w:rPr>
          <w:lang w:val="sq-AL"/>
        </w:rPr>
        <w:t>pemë</w:t>
      </w:r>
      <w:r w:rsidR="00E952F2">
        <w:rPr>
          <w:lang w:val="sq-AL"/>
        </w:rPr>
        <w:t xml:space="preserve"> </w:t>
      </w:r>
      <w:r w:rsidR="00052D63" w:rsidRPr="00C036F6">
        <w:rPr>
          <w:lang w:val="sq-AL"/>
        </w:rPr>
        <w:t>frutore, vreshtat, pemët dekorative, pemët e vogla dhe pemishte kryhet për fidanë. Vlerësimi për bimët njëvjeçare gjatë periudhës së bimësisë llogaritet si humbje e të ardhurave neto në prodhim, duke marrë parasysh prodhimin e pritur, vlerësuar me çmimin e tregut</w:t>
      </w:r>
      <w:r w:rsidR="00E952F2">
        <w:rPr>
          <w:lang w:val="sq-AL"/>
        </w:rPr>
        <w:t>.</w:t>
      </w:r>
    </w:p>
    <w:p w14:paraId="12C516DF" w14:textId="77777777" w:rsidR="00052D63" w:rsidRPr="00C036F6" w:rsidRDefault="00052D63" w:rsidP="00A26084">
      <w:pPr>
        <w:pStyle w:val="Heading4"/>
        <w:rPr>
          <w:lang w:val="sq-AL"/>
        </w:rPr>
      </w:pPr>
      <w:bookmarkStart w:id="82" w:name="bookmark37"/>
      <w:bookmarkStart w:id="83" w:name="_Toc531800352"/>
    </w:p>
    <w:p w14:paraId="074D78A6" w14:textId="3F59E582" w:rsidR="00A21E12" w:rsidRPr="00C036F6" w:rsidRDefault="00E952F2" w:rsidP="00A26084">
      <w:pPr>
        <w:pStyle w:val="Heading4"/>
        <w:rPr>
          <w:lang w:val="sq-AL"/>
        </w:rPr>
      </w:pPr>
      <w:r>
        <w:rPr>
          <w:lang w:val="sq-AL"/>
        </w:rPr>
        <w:t>Konsultimi me personat e prekur nga shpron</w:t>
      </w:r>
      <w:r w:rsidR="00952125">
        <w:rPr>
          <w:lang w:val="sq-AL"/>
        </w:rPr>
        <w:t>ë</w:t>
      </w:r>
      <w:r>
        <w:rPr>
          <w:lang w:val="sq-AL"/>
        </w:rPr>
        <w:t xml:space="preserve">simi </w:t>
      </w:r>
      <w:bookmarkEnd w:id="82"/>
      <w:bookmarkEnd w:id="83"/>
    </w:p>
    <w:p w14:paraId="7081E7F1" w14:textId="78887F50" w:rsidR="00052D63" w:rsidRPr="00C036F6" w:rsidRDefault="00052D63" w:rsidP="00052D63">
      <w:pPr>
        <w:pStyle w:val="BodyText"/>
        <w:numPr>
          <w:ilvl w:val="0"/>
          <w:numId w:val="11"/>
        </w:numPr>
        <w:rPr>
          <w:lang w:val="sq-AL"/>
        </w:rPr>
      </w:pPr>
      <w:r w:rsidRPr="00C036F6">
        <w:rPr>
          <w:lang w:val="sq-AL"/>
        </w:rPr>
        <w:t xml:space="preserve">Ligji Nr. 03 / L-139 </w:t>
      </w:r>
      <w:r w:rsidR="00E952F2">
        <w:rPr>
          <w:lang w:val="sq-AL"/>
        </w:rPr>
        <w:t>n</w:t>
      </w:r>
      <w:r w:rsidR="00952125">
        <w:rPr>
          <w:lang w:val="sq-AL"/>
        </w:rPr>
        <w:t>ë</w:t>
      </w:r>
      <w:r w:rsidR="00E952F2">
        <w:rPr>
          <w:lang w:val="sq-AL"/>
        </w:rPr>
        <w:t xml:space="preserve"> Kosov</w:t>
      </w:r>
      <w:r w:rsidR="00952125">
        <w:rPr>
          <w:lang w:val="sq-AL"/>
        </w:rPr>
        <w:t>ë</w:t>
      </w:r>
      <w:r w:rsidR="00E952F2">
        <w:rPr>
          <w:lang w:val="sq-AL"/>
        </w:rPr>
        <w:t xml:space="preserve"> </w:t>
      </w:r>
      <w:r w:rsidRPr="00C036F6">
        <w:rPr>
          <w:lang w:val="sq-AL"/>
        </w:rPr>
        <w:t xml:space="preserve">për shpronësimin e </w:t>
      </w:r>
      <w:r w:rsidR="00E952F2">
        <w:rPr>
          <w:lang w:val="sq-AL"/>
        </w:rPr>
        <w:t xml:space="preserve">pronave </w:t>
      </w:r>
      <w:r w:rsidRPr="00C036F6">
        <w:rPr>
          <w:lang w:val="sq-AL"/>
        </w:rPr>
        <w:t xml:space="preserve">të paluajtshme </w:t>
      </w:r>
      <w:r w:rsidR="00E952F2">
        <w:rPr>
          <w:lang w:val="sq-AL"/>
        </w:rPr>
        <w:t>sanksionon</w:t>
      </w:r>
      <w:r w:rsidRPr="00C036F6">
        <w:rPr>
          <w:lang w:val="sq-AL"/>
        </w:rPr>
        <w:t>, veçanërisht në nenin 9 të tij, kushtet në të cilat do të zhvillohe</w:t>
      </w:r>
      <w:r w:rsidR="00E952F2">
        <w:rPr>
          <w:lang w:val="sq-AL"/>
        </w:rPr>
        <w:t>n</w:t>
      </w:r>
      <w:r w:rsidRPr="00C036F6">
        <w:rPr>
          <w:lang w:val="sq-AL"/>
        </w:rPr>
        <w:t xml:space="preserve"> </w:t>
      </w:r>
      <w:r w:rsidRPr="00F55DEE">
        <w:rPr>
          <w:lang w:val="sq-AL"/>
        </w:rPr>
        <w:t>dëgj</w:t>
      </w:r>
      <w:r w:rsidR="00E952F2" w:rsidRPr="00F55DEE">
        <w:rPr>
          <w:lang w:val="sq-AL"/>
        </w:rPr>
        <w:t xml:space="preserve">esat </w:t>
      </w:r>
      <w:r w:rsidRPr="00F55DEE">
        <w:rPr>
          <w:lang w:val="sq-AL"/>
        </w:rPr>
        <w:t>publik</w:t>
      </w:r>
      <w:r w:rsidR="00E952F2" w:rsidRPr="00F55DEE">
        <w:rPr>
          <w:lang w:val="sq-AL"/>
        </w:rPr>
        <w:t>e</w:t>
      </w:r>
      <w:r w:rsidRPr="00F55DEE">
        <w:rPr>
          <w:lang w:val="sq-AL"/>
        </w:rPr>
        <w:t xml:space="preserve"> dhe konsultimet publike. Hapat kryesorë të këtyre konsultimeve ligjore janë </w:t>
      </w:r>
      <w:r w:rsidR="00F55DEE" w:rsidRPr="00F55DEE">
        <w:rPr>
          <w:lang w:val="sq-AL"/>
        </w:rPr>
        <w:t xml:space="preserve">përmbledhur </w:t>
      </w:r>
      <w:r w:rsidRPr="00F55DEE">
        <w:rPr>
          <w:lang w:val="sq-AL"/>
        </w:rPr>
        <w:t>më poshtë.</w:t>
      </w:r>
    </w:p>
    <w:p w14:paraId="42AC0F1F" w14:textId="66F4CCDE" w:rsidR="00052D63" w:rsidRPr="00C036F6" w:rsidRDefault="00052D63" w:rsidP="00052D63">
      <w:pPr>
        <w:pStyle w:val="BodyText"/>
        <w:numPr>
          <w:ilvl w:val="0"/>
          <w:numId w:val="11"/>
        </w:numPr>
        <w:rPr>
          <w:lang w:val="sq-AL"/>
        </w:rPr>
      </w:pPr>
      <w:r w:rsidRPr="00C036F6">
        <w:rPr>
          <w:lang w:val="sq-AL"/>
        </w:rPr>
        <w:t xml:space="preserve">Brenda dhjetë (10) ditëve të punës pas miratimit të një kërkese për shpronësim, </w:t>
      </w:r>
      <w:r w:rsidR="00E952F2">
        <w:rPr>
          <w:lang w:val="sq-AL"/>
        </w:rPr>
        <w:t xml:space="preserve">merret vendimi </w:t>
      </w:r>
      <w:r w:rsidRPr="00C036F6">
        <w:rPr>
          <w:lang w:val="sq-AL"/>
        </w:rPr>
        <w:t>që pranon kërkesë</w:t>
      </w:r>
      <w:r w:rsidR="00E952F2">
        <w:rPr>
          <w:lang w:val="sq-AL"/>
        </w:rPr>
        <w:t>n p</w:t>
      </w:r>
      <w:r w:rsidR="00952125">
        <w:rPr>
          <w:lang w:val="sq-AL"/>
        </w:rPr>
        <w:t>ë</w:t>
      </w:r>
      <w:r w:rsidR="00E952F2">
        <w:rPr>
          <w:lang w:val="sq-AL"/>
        </w:rPr>
        <w:t xml:space="preserve">r procesim </w:t>
      </w:r>
      <w:r w:rsidRPr="00C036F6">
        <w:rPr>
          <w:lang w:val="sq-AL"/>
        </w:rPr>
        <w:t xml:space="preserve">të </w:t>
      </w:r>
      <w:r w:rsidR="00F55DEE" w:rsidRPr="00C036F6">
        <w:rPr>
          <w:lang w:val="sq-AL"/>
        </w:rPr>
        <w:t>mët</w:t>
      </w:r>
      <w:r w:rsidR="00F55DEE">
        <w:rPr>
          <w:lang w:val="sq-AL"/>
        </w:rPr>
        <w:t>e</w:t>
      </w:r>
      <w:r w:rsidR="00F55DEE" w:rsidRPr="00C036F6">
        <w:rPr>
          <w:lang w:val="sq-AL"/>
        </w:rPr>
        <w:t>jshëm</w:t>
      </w:r>
      <w:r w:rsidRPr="00C036F6">
        <w:rPr>
          <w:lang w:val="sq-AL"/>
        </w:rPr>
        <w:t xml:space="preserve">. Autoriteti Shpronësues </w:t>
      </w:r>
      <w:r w:rsidR="00F55DEE">
        <w:rPr>
          <w:lang w:val="sq-AL"/>
        </w:rPr>
        <w:t xml:space="preserve">e </w:t>
      </w:r>
      <w:r w:rsidRPr="00C036F6">
        <w:rPr>
          <w:lang w:val="sq-AL"/>
        </w:rPr>
        <w:t>publiko</w:t>
      </w:r>
      <w:r w:rsidR="00F55DEE">
        <w:rPr>
          <w:lang w:val="sq-AL"/>
        </w:rPr>
        <w:t xml:space="preserve">n </w:t>
      </w:r>
      <w:r w:rsidRPr="00C036F6">
        <w:rPr>
          <w:lang w:val="sq-AL"/>
        </w:rPr>
        <w:t xml:space="preserve">këtë Vendim në Gazetën Zyrtare dhe në një gazetë </w:t>
      </w:r>
      <w:r w:rsidR="00E952F2">
        <w:rPr>
          <w:lang w:val="sq-AL"/>
        </w:rPr>
        <w:t xml:space="preserve">me tirazh </w:t>
      </w:r>
      <w:r w:rsidRPr="00C036F6">
        <w:rPr>
          <w:lang w:val="sq-AL"/>
        </w:rPr>
        <w:t>të</w:t>
      </w:r>
      <w:r w:rsidR="00E952F2">
        <w:rPr>
          <w:lang w:val="sq-AL"/>
        </w:rPr>
        <w:t xml:space="preserve"> lart</w:t>
      </w:r>
      <w:r w:rsidR="00952125">
        <w:rPr>
          <w:lang w:val="sq-AL"/>
        </w:rPr>
        <w:t>ë</w:t>
      </w:r>
      <w:r w:rsidR="00E952F2">
        <w:rPr>
          <w:lang w:val="sq-AL"/>
        </w:rPr>
        <w:t xml:space="preserve"> </w:t>
      </w:r>
      <w:r w:rsidRPr="00C036F6">
        <w:rPr>
          <w:lang w:val="sq-AL"/>
        </w:rPr>
        <w:t xml:space="preserve">në Kosovë. Brenda të njëjtës periudhë, Autoriteti </w:t>
      </w:r>
      <w:r w:rsidR="00F55DEE" w:rsidRPr="00C036F6">
        <w:rPr>
          <w:lang w:val="sq-AL"/>
        </w:rPr>
        <w:t xml:space="preserve">Shpronësues </w:t>
      </w:r>
      <w:r w:rsidRPr="00C036F6">
        <w:rPr>
          <w:lang w:val="sq-AL"/>
        </w:rPr>
        <w:t>informon personat e prekur për vendimin dhe thërret dëgj</w:t>
      </w:r>
      <w:r w:rsidR="00E952F2">
        <w:rPr>
          <w:lang w:val="sq-AL"/>
        </w:rPr>
        <w:t>es</w:t>
      </w:r>
      <w:r w:rsidR="00952125">
        <w:rPr>
          <w:lang w:val="sq-AL"/>
        </w:rPr>
        <w:t>ë</w:t>
      </w:r>
      <w:r w:rsidR="00E952F2">
        <w:rPr>
          <w:lang w:val="sq-AL"/>
        </w:rPr>
        <w:t xml:space="preserve">n </w:t>
      </w:r>
      <w:r w:rsidRPr="00C036F6">
        <w:rPr>
          <w:lang w:val="sq-AL"/>
        </w:rPr>
        <w:t>publik</w:t>
      </w:r>
      <w:r w:rsidR="00E952F2">
        <w:rPr>
          <w:lang w:val="sq-AL"/>
        </w:rPr>
        <w:t>e</w:t>
      </w:r>
      <w:r w:rsidRPr="00C036F6">
        <w:rPr>
          <w:lang w:val="sq-AL"/>
        </w:rPr>
        <w:t xml:space="preserve"> me personat e prekur në secilën komunë ku është </w:t>
      </w:r>
      <w:r w:rsidR="00E952F2">
        <w:rPr>
          <w:lang w:val="sq-AL"/>
        </w:rPr>
        <w:t xml:space="preserve">i </w:t>
      </w:r>
      <w:r w:rsidRPr="00C036F6">
        <w:rPr>
          <w:lang w:val="sq-AL"/>
        </w:rPr>
        <w:t xml:space="preserve"> nevojsh</w:t>
      </w:r>
      <w:r w:rsidR="00952125">
        <w:rPr>
          <w:lang w:val="sq-AL"/>
        </w:rPr>
        <w:t>ë</w:t>
      </w:r>
      <w:r w:rsidRPr="00C036F6">
        <w:rPr>
          <w:lang w:val="sq-AL"/>
        </w:rPr>
        <w:t>m</w:t>
      </w:r>
      <w:r w:rsidR="00E952F2">
        <w:rPr>
          <w:lang w:val="sq-AL"/>
        </w:rPr>
        <w:t xml:space="preserve"> </w:t>
      </w:r>
      <w:r w:rsidRPr="00C036F6">
        <w:rPr>
          <w:lang w:val="sq-AL"/>
        </w:rPr>
        <w:t>shpronësimi.</w:t>
      </w:r>
    </w:p>
    <w:p w14:paraId="5DCCFACA" w14:textId="0AD9308B" w:rsidR="00052D63" w:rsidRPr="00C036F6" w:rsidRDefault="00052D63" w:rsidP="00052D63">
      <w:pPr>
        <w:pStyle w:val="BodyText"/>
        <w:numPr>
          <w:ilvl w:val="0"/>
          <w:numId w:val="11"/>
        </w:numPr>
        <w:rPr>
          <w:lang w:val="sq-AL"/>
        </w:rPr>
      </w:pPr>
      <w:r w:rsidRPr="00C036F6">
        <w:rPr>
          <w:lang w:val="sq-AL"/>
        </w:rPr>
        <w:t>Duke filluar nga data e kësaj kërkese për botim, do të ketë një periudhë tridhjetë (30) ditore kalendarike gjatë së cilës çdo person i interesuar ka të drejtë të paraqesë pranë Autoritetit</w:t>
      </w:r>
      <w:r w:rsidR="00F55DEE">
        <w:rPr>
          <w:lang w:val="sq-AL"/>
        </w:rPr>
        <w:t xml:space="preserve"> </w:t>
      </w:r>
      <w:r w:rsidR="00F55DEE" w:rsidRPr="00C036F6">
        <w:rPr>
          <w:lang w:val="sq-AL"/>
        </w:rPr>
        <w:t>Shpronësues</w:t>
      </w:r>
      <w:r w:rsidRPr="00C036F6">
        <w:rPr>
          <w:lang w:val="sq-AL"/>
        </w:rPr>
        <w:t xml:space="preserve"> komente me shkrim mbi Shpronësimin e kërkuar.</w:t>
      </w:r>
    </w:p>
    <w:p w14:paraId="0CC9EDA5" w14:textId="5925BB59" w:rsidR="00E952F2" w:rsidRDefault="00052D63" w:rsidP="00E952F2">
      <w:pPr>
        <w:pStyle w:val="BodyText"/>
        <w:numPr>
          <w:ilvl w:val="0"/>
          <w:numId w:val="11"/>
        </w:numPr>
        <w:rPr>
          <w:lang w:val="sq-AL"/>
        </w:rPr>
      </w:pPr>
      <w:r w:rsidRPr="00C036F6">
        <w:rPr>
          <w:lang w:val="sq-AL"/>
        </w:rPr>
        <w:t xml:space="preserve">Menjëherë pas përfundimit të periudhës së komentit me shkrim të specifikuar më lart, do të ketë një periudhë pesëmbëdhjetë (15) ditore kalendarike gjatë së cilës Autoriteti Shpronësues do të zhvillojë një </w:t>
      </w:r>
      <w:r w:rsidR="00F55DEE" w:rsidRPr="00C036F6">
        <w:rPr>
          <w:lang w:val="sq-AL"/>
        </w:rPr>
        <w:t>dëgj</w:t>
      </w:r>
      <w:r w:rsidR="00F55DEE">
        <w:rPr>
          <w:lang w:val="sq-AL"/>
        </w:rPr>
        <w:t xml:space="preserve">esë </w:t>
      </w:r>
      <w:r w:rsidRPr="00C036F6">
        <w:rPr>
          <w:lang w:val="sq-AL"/>
        </w:rPr>
        <w:t>publik</w:t>
      </w:r>
      <w:r w:rsidR="00F55DEE">
        <w:rPr>
          <w:lang w:val="sq-AL"/>
        </w:rPr>
        <w:t>e</w:t>
      </w:r>
      <w:r w:rsidRPr="00C036F6">
        <w:rPr>
          <w:lang w:val="sq-AL"/>
        </w:rPr>
        <w:t xml:space="preserve"> për shpronësimin e kërkuar në secilën komunë ku ndodhet prona në fjalë. </w:t>
      </w:r>
      <w:r w:rsidR="00F55DEE">
        <w:rPr>
          <w:lang w:val="sq-AL"/>
        </w:rPr>
        <w:t>Çd</w:t>
      </w:r>
      <w:r w:rsidR="00F55DEE" w:rsidRPr="00C036F6">
        <w:rPr>
          <w:lang w:val="sq-AL"/>
        </w:rPr>
        <w:t>o</w:t>
      </w:r>
      <w:r w:rsidRPr="00C036F6">
        <w:rPr>
          <w:lang w:val="sq-AL"/>
        </w:rPr>
        <w:t xml:space="preserve"> person që është zyrtar publik i Komunës ku po mbahet </w:t>
      </w:r>
      <w:r w:rsidR="003B5397">
        <w:rPr>
          <w:lang w:val="sq-AL"/>
        </w:rPr>
        <w:t>nj</w:t>
      </w:r>
      <w:r w:rsidR="003B5397" w:rsidRPr="00C036F6">
        <w:rPr>
          <w:lang w:val="sq-AL"/>
        </w:rPr>
        <w:t>ë</w:t>
      </w:r>
      <w:r w:rsidR="003B5397">
        <w:rPr>
          <w:lang w:val="sq-AL"/>
        </w:rPr>
        <w:t xml:space="preserve"> </w:t>
      </w:r>
      <w:r w:rsidRPr="00C036F6">
        <w:rPr>
          <w:lang w:val="sq-AL"/>
        </w:rPr>
        <w:t>seancë e tillë</w:t>
      </w:r>
      <w:r w:rsidR="00E952F2">
        <w:rPr>
          <w:lang w:val="sq-AL"/>
        </w:rPr>
        <w:t xml:space="preserve"> d</w:t>
      </w:r>
      <w:r w:rsidR="00952125">
        <w:rPr>
          <w:lang w:val="sq-AL"/>
        </w:rPr>
        <w:t>ë</w:t>
      </w:r>
      <w:r w:rsidR="00E952F2">
        <w:rPr>
          <w:lang w:val="sq-AL"/>
        </w:rPr>
        <w:t>gjimore</w:t>
      </w:r>
      <w:r w:rsidRPr="00C036F6">
        <w:rPr>
          <w:lang w:val="sq-AL"/>
        </w:rPr>
        <w:t>, ose pronar ose mbajtës i interesit në lidhje me pronën</w:t>
      </w:r>
      <w:r w:rsidR="00E952F2">
        <w:rPr>
          <w:lang w:val="sq-AL"/>
        </w:rPr>
        <w:t xml:space="preserve"> n</w:t>
      </w:r>
      <w:r w:rsidR="00952125">
        <w:rPr>
          <w:lang w:val="sq-AL"/>
        </w:rPr>
        <w:t>ë</w:t>
      </w:r>
      <w:r w:rsidR="00E952F2">
        <w:rPr>
          <w:lang w:val="sq-AL"/>
        </w:rPr>
        <w:t xml:space="preserve"> fjal</w:t>
      </w:r>
      <w:r w:rsidR="00952125">
        <w:rPr>
          <w:lang w:val="sq-AL"/>
        </w:rPr>
        <w:t>ë</w:t>
      </w:r>
      <w:r w:rsidRPr="00C036F6">
        <w:rPr>
          <w:lang w:val="sq-AL"/>
        </w:rPr>
        <w:t xml:space="preserve"> që gjendet brenda Komunës ku po mbahet </w:t>
      </w:r>
      <w:r w:rsidR="00E952F2">
        <w:rPr>
          <w:lang w:val="sq-AL"/>
        </w:rPr>
        <w:t>d</w:t>
      </w:r>
      <w:r w:rsidR="00952125">
        <w:rPr>
          <w:lang w:val="sq-AL"/>
        </w:rPr>
        <w:t>ë</w:t>
      </w:r>
      <w:r w:rsidR="00E952F2">
        <w:rPr>
          <w:lang w:val="sq-AL"/>
        </w:rPr>
        <w:t>gjesa</w:t>
      </w:r>
      <w:r w:rsidRPr="00C036F6">
        <w:rPr>
          <w:lang w:val="sq-AL"/>
        </w:rPr>
        <w:t xml:space="preserve">, ose avokati i ligjshëm ose përfaqësuesi i </w:t>
      </w:r>
      <w:r w:rsidR="003B5397">
        <w:rPr>
          <w:lang w:val="sq-AL"/>
        </w:rPr>
        <w:t>çdo</w:t>
      </w:r>
      <w:r w:rsidR="00E952F2">
        <w:rPr>
          <w:lang w:val="sq-AL"/>
        </w:rPr>
        <w:t xml:space="preserve"> </w:t>
      </w:r>
      <w:r w:rsidRPr="00C036F6">
        <w:rPr>
          <w:lang w:val="sq-AL"/>
        </w:rPr>
        <w:t xml:space="preserve">personi të tillë, kanë të drejtë të marrin pjesë në një </w:t>
      </w:r>
      <w:r w:rsidR="00E952F2">
        <w:rPr>
          <w:lang w:val="sq-AL"/>
        </w:rPr>
        <w:t>d</w:t>
      </w:r>
      <w:r w:rsidR="00952125">
        <w:rPr>
          <w:lang w:val="sq-AL"/>
        </w:rPr>
        <w:t>ë</w:t>
      </w:r>
      <w:r w:rsidR="00E952F2">
        <w:rPr>
          <w:lang w:val="sq-AL"/>
        </w:rPr>
        <w:t>gjes</w:t>
      </w:r>
      <w:r w:rsidR="00952125">
        <w:rPr>
          <w:lang w:val="sq-AL"/>
        </w:rPr>
        <w:t>ë</w:t>
      </w:r>
      <w:r w:rsidR="00E952F2">
        <w:rPr>
          <w:lang w:val="sq-AL"/>
        </w:rPr>
        <w:t xml:space="preserve"> </w:t>
      </w:r>
      <w:r w:rsidRPr="00C036F6">
        <w:rPr>
          <w:lang w:val="sq-AL"/>
        </w:rPr>
        <w:t>të tillë. Secilit person të tillë do t'i jepet një mundësi e arsyeshme që të</w:t>
      </w:r>
      <w:r w:rsidR="00E952F2">
        <w:rPr>
          <w:lang w:val="sq-AL"/>
        </w:rPr>
        <w:t xml:space="preserve"> jap</w:t>
      </w:r>
      <w:r w:rsidR="00952125">
        <w:rPr>
          <w:lang w:val="sq-AL"/>
        </w:rPr>
        <w:t>ë</w:t>
      </w:r>
      <w:r w:rsidR="00E952F2">
        <w:rPr>
          <w:lang w:val="sq-AL"/>
        </w:rPr>
        <w:t xml:space="preserve"> verbalisht </w:t>
      </w:r>
      <w:r w:rsidRPr="00C036F6">
        <w:rPr>
          <w:lang w:val="sq-AL"/>
        </w:rPr>
        <w:t>pikëpamjet e tij / saj për shpronësim</w:t>
      </w:r>
      <w:r w:rsidR="00E952F2">
        <w:rPr>
          <w:lang w:val="sq-AL"/>
        </w:rPr>
        <w:t>in e k</w:t>
      </w:r>
      <w:r w:rsidR="00952125">
        <w:rPr>
          <w:lang w:val="sq-AL"/>
        </w:rPr>
        <w:t>ë</w:t>
      </w:r>
      <w:r w:rsidR="00E952F2">
        <w:rPr>
          <w:lang w:val="sq-AL"/>
        </w:rPr>
        <w:t>rkuar</w:t>
      </w:r>
      <w:r w:rsidRPr="00C036F6">
        <w:rPr>
          <w:lang w:val="sq-AL"/>
        </w:rPr>
        <w:t>.</w:t>
      </w:r>
    </w:p>
    <w:p w14:paraId="21CD855B" w14:textId="3230B135" w:rsidR="00320971" w:rsidRPr="00C036F6" w:rsidRDefault="00320971" w:rsidP="00E952F2">
      <w:pPr>
        <w:pStyle w:val="BodyText"/>
        <w:ind w:left="360"/>
        <w:rPr>
          <w:lang w:val="sq-AL"/>
        </w:rPr>
      </w:pPr>
      <w:r w:rsidRPr="00C036F6">
        <w:rPr>
          <w:lang w:val="sq-AL"/>
        </w:rPr>
        <w:t>Kërkesat e BERZH-it që kanë të bëjnë me</w:t>
      </w:r>
      <w:r w:rsidR="00E952F2">
        <w:rPr>
          <w:lang w:val="sq-AL"/>
        </w:rPr>
        <w:t xml:space="preserve"> marrjen </w:t>
      </w:r>
      <w:r w:rsidR="003B5397">
        <w:rPr>
          <w:lang w:val="sq-AL"/>
        </w:rPr>
        <w:t>e</w:t>
      </w:r>
      <w:r w:rsidR="00E952F2">
        <w:rPr>
          <w:lang w:val="sq-AL"/>
        </w:rPr>
        <w:t xml:space="preserve"> tok</w:t>
      </w:r>
      <w:r w:rsidR="00952125">
        <w:rPr>
          <w:lang w:val="sq-AL"/>
        </w:rPr>
        <w:t>ë</w:t>
      </w:r>
      <w:r w:rsidR="00E952F2">
        <w:rPr>
          <w:lang w:val="sq-AL"/>
        </w:rPr>
        <w:t xml:space="preserve">s </w:t>
      </w:r>
      <w:r w:rsidR="003B5397">
        <w:rPr>
          <w:lang w:val="sq-AL"/>
        </w:rPr>
        <w:t xml:space="preserve">në zotërim </w:t>
      </w:r>
      <w:r w:rsidR="00E952F2">
        <w:rPr>
          <w:lang w:val="sq-AL"/>
        </w:rPr>
        <w:t xml:space="preserve">dhe </w:t>
      </w:r>
      <w:r w:rsidRPr="00C036F6">
        <w:rPr>
          <w:lang w:val="sq-AL"/>
        </w:rPr>
        <w:t>zhvendosjen, relevante për këtë projekt mund të përmblidhen si më poshtë:</w:t>
      </w:r>
    </w:p>
    <w:p w14:paraId="6481B28C" w14:textId="6A6DF4BC" w:rsidR="00320971" w:rsidRPr="00C036F6" w:rsidRDefault="00320971" w:rsidP="00320971">
      <w:pPr>
        <w:pStyle w:val="BodyText"/>
        <w:ind w:left="720"/>
        <w:rPr>
          <w:lang w:val="sq-AL"/>
        </w:rPr>
      </w:pPr>
      <w:r w:rsidRPr="00C036F6">
        <w:rPr>
          <w:lang w:val="sq-AL"/>
        </w:rPr>
        <w:t xml:space="preserve">• Për të </w:t>
      </w:r>
      <w:r w:rsidR="003B5397">
        <w:rPr>
          <w:lang w:val="sq-AL"/>
        </w:rPr>
        <w:t xml:space="preserve">shmangur ose, të paktën minimizuar </w:t>
      </w:r>
      <w:r w:rsidRPr="00C036F6">
        <w:rPr>
          <w:lang w:val="sq-AL"/>
        </w:rPr>
        <w:t xml:space="preserve">zhvendosjes fizike ose ekonomike </w:t>
      </w:r>
      <w:r w:rsidR="00E952F2">
        <w:rPr>
          <w:lang w:val="sq-AL"/>
        </w:rPr>
        <w:t>t</w:t>
      </w:r>
      <w:r w:rsidR="00952125">
        <w:rPr>
          <w:lang w:val="sq-AL"/>
        </w:rPr>
        <w:t>ë</w:t>
      </w:r>
      <w:r w:rsidR="00E952F2">
        <w:rPr>
          <w:lang w:val="sq-AL"/>
        </w:rPr>
        <w:t xml:space="preserve"> </w:t>
      </w:r>
      <w:r w:rsidRPr="00C036F6">
        <w:rPr>
          <w:lang w:val="sq-AL"/>
        </w:rPr>
        <w:t>përhersh</w:t>
      </w:r>
      <w:r w:rsidR="00E952F2">
        <w:rPr>
          <w:lang w:val="sq-AL"/>
        </w:rPr>
        <w:t xml:space="preserve">me </w:t>
      </w:r>
      <w:r w:rsidRPr="00C036F6">
        <w:rPr>
          <w:lang w:val="sq-AL"/>
        </w:rPr>
        <w:t xml:space="preserve">ose </w:t>
      </w:r>
      <w:r w:rsidR="00E952F2">
        <w:rPr>
          <w:lang w:val="sq-AL"/>
        </w:rPr>
        <w:t>t</w:t>
      </w:r>
      <w:r w:rsidR="00952125">
        <w:rPr>
          <w:lang w:val="sq-AL"/>
        </w:rPr>
        <w:t>ë</w:t>
      </w:r>
      <w:r w:rsidR="00E952F2">
        <w:rPr>
          <w:lang w:val="sq-AL"/>
        </w:rPr>
        <w:t xml:space="preserve"> </w:t>
      </w:r>
      <w:r w:rsidRPr="003B5397">
        <w:rPr>
          <w:lang w:val="sq-AL"/>
        </w:rPr>
        <w:t>përkohsh</w:t>
      </w:r>
      <w:r w:rsidR="00E952F2" w:rsidRPr="003B5397">
        <w:rPr>
          <w:lang w:val="sq-AL"/>
        </w:rPr>
        <w:t xml:space="preserve">me të shkaktuar nga </w:t>
      </w:r>
      <w:r w:rsidR="003B5397" w:rsidRPr="003B5397">
        <w:rPr>
          <w:lang w:val="sq-AL"/>
        </w:rPr>
        <w:t>P</w:t>
      </w:r>
      <w:r w:rsidR="00E952F2" w:rsidRPr="003B5397">
        <w:rPr>
          <w:lang w:val="sq-AL"/>
        </w:rPr>
        <w:t>rojekti</w:t>
      </w:r>
      <w:r w:rsidRPr="003B5397">
        <w:rPr>
          <w:lang w:val="sq-AL"/>
        </w:rPr>
        <w:t xml:space="preserve">, sa herë që është e mundur, duke eksploruar modelet alternative të </w:t>
      </w:r>
      <w:r w:rsidR="003B5397" w:rsidRPr="003B5397">
        <w:rPr>
          <w:lang w:val="sq-AL"/>
        </w:rPr>
        <w:t>P</w:t>
      </w:r>
      <w:r w:rsidRPr="003B5397">
        <w:rPr>
          <w:lang w:val="sq-AL"/>
        </w:rPr>
        <w:t>rojektit; kur zhvendosja është e pashmangshme, d</w:t>
      </w:r>
      <w:r w:rsidR="00E952F2" w:rsidRPr="003B5397">
        <w:rPr>
          <w:lang w:val="sq-AL"/>
        </w:rPr>
        <w:t>uhet t</w:t>
      </w:r>
      <w:r w:rsidR="00952125" w:rsidRPr="003B5397">
        <w:rPr>
          <w:lang w:val="sq-AL"/>
        </w:rPr>
        <w:t>ë</w:t>
      </w:r>
      <w:r w:rsidR="00E952F2" w:rsidRPr="003B5397">
        <w:rPr>
          <w:lang w:val="sq-AL"/>
        </w:rPr>
        <w:t xml:space="preserve"> hartohen </w:t>
      </w:r>
      <w:r w:rsidRPr="003B5397">
        <w:rPr>
          <w:lang w:val="sq-AL"/>
        </w:rPr>
        <w:t xml:space="preserve">plane veprimi për </w:t>
      </w:r>
      <w:r w:rsidR="00E952F2" w:rsidRPr="003B5397">
        <w:rPr>
          <w:lang w:val="sq-AL"/>
        </w:rPr>
        <w:t>shp</w:t>
      </w:r>
      <w:r w:rsidR="00952125" w:rsidRPr="003B5397">
        <w:rPr>
          <w:lang w:val="sq-AL"/>
        </w:rPr>
        <w:t>ë</w:t>
      </w:r>
      <w:r w:rsidR="00E952F2" w:rsidRPr="003B5397">
        <w:rPr>
          <w:lang w:val="sq-AL"/>
        </w:rPr>
        <w:t>rblim t</w:t>
      </w:r>
      <w:r w:rsidR="00952125" w:rsidRPr="003B5397">
        <w:rPr>
          <w:lang w:val="sq-AL"/>
        </w:rPr>
        <w:t>ë</w:t>
      </w:r>
      <w:r w:rsidR="00E952F2" w:rsidRPr="003B5397">
        <w:rPr>
          <w:lang w:val="sq-AL"/>
        </w:rPr>
        <w:t xml:space="preserve"> p</w:t>
      </w:r>
      <w:r w:rsidR="00952125" w:rsidRPr="003B5397">
        <w:rPr>
          <w:lang w:val="sq-AL"/>
        </w:rPr>
        <w:t>ë</w:t>
      </w:r>
      <w:r w:rsidR="00E952F2" w:rsidRPr="003B5397">
        <w:rPr>
          <w:lang w:val="sq-AL"/>
        </w:rPr>
        <w:t>rshtat</w:t>
      </w:r>
      <w:r w:rsidR="003B5397" w:rsidRPr="003B5397">
        <w:rPr>
          <w:lang w:val="sq-AL"/>
        </w:rPr>
        <w:t>s</w:t>
      </w:r>
      <w:r w:rsidR="00E952F2" w:rsidRPr="003B5397">
        <w:rPr>
          <w:lang w:val="sq-AL"/>
        </w:rPr>
        <w:t>h</w:t>
      </w:r>
      <w:r w:rsidR="00952125" w:rsidRPr="003B5397">
        <w:rPr>
          <w:lang w:val="sq-AL"/>
        </w:rPr>
        <w:t>ë</w:t>
      </w:r>
      <w:r w:rsidR="00E952F2" w:rsidRPr="003B5397">
        <w:rPr>
          <w:lang w:val="sq-AL"/>
        </w:rPr>
        <w:t xml:space="preserve">m </w:t>
      </w:r>
      <w:r w:rsidRPr="003B5397">
        <w:rPr>
          <w:lang w:val="sq-AL"/>
        </w:rPr>
        <w:t>, ri</w:t>
      </w:r>
      <w:r w:rsidR="00E952F2" w:rsidRPr="003B5397">
        <w:rPr>
          <w:lang w:val="sq-AL"/>
        </w:rPr>
        <w:t>sistemim</w:t>
      </w:r>
      <w:r w:rsidR="003B5397" w:rsidRPr="003B5397">
        <w:rPr>
          <w:lang w:val="sq-AL"/>
        </w:rPr>
        <w:t>in</w:t>
      </w:r>
      <w:r w:rsidR="00E952F2" w:rsidRPr="003B5397">
        <w:rPr>
          <w:lang w:val="sq-AL"/>
        </w:rPr>
        <w:t xml:space="preserve"> </w:t>
      </w:r>
      <w:r w:rsidRPr="003B5397">
        <w:rPr>
          <w:lang w:val="sq-AL"/>
        </w:rPr>
        <w:t xml:space="preserve">dhe rivendosjen e </w:t>
      </w:r>
      <w:r w:rsidR="003B5397" w:rsidRPr="003B5397">
        <w:rPr>
          <w:lang w:val="sq-AL"/>
        </w:rPr>
        <w:t xml:space="preserve">mjeteve të </w:t>
      </w:r>
      <w:r w:rsidRPr="003B5397">
        <w:rPr>
          <w:lang w:val="sq-AL"/>
        </w:rPr>
        <w:t>jetesës;</w:t>
      </w:r>
    </w:p>
    <w:p w14:paraId="5EAB916E" w14:textId="3448A8D3" w:rsidR="00320971" w:rsidRPr="00C036F6" w:rsidRDefault="00320971" w:rsidP="00320971">
      <w:pPr>
        <w:pStyle w:val="BodyText"/>
        <w:ind w:left="720"/>
        <w:rPr>
          <w:lang w:val="sq-AL"/>
        </w:rPr>
      </w:pPr>
      <w:r w:rsidRPr="00C036F6">
        <w:rPr>
          <w:lang w:val="sq-AL"/>
        </w:rPr>
        <w:lastRenderedPageBreak/>
        <w:t xml:space="preserve">• Për të zbutur ndikimet e pafavorshme sociale dhe ekonomike nga </w:t>
      </w:r>
      <w:r w:rsidR="00E952F2">
        <w:rPr>
          <w:lang w:val="sq-AL"/>
        </w:rPr>
        <w:t xml:space="preserve">marrja e </w:t>
      </w:r>
      <w:r w:rsidRPr="00C036F6">
        <w:rPr>
          <w:lang w:val="sq-AL"/>
        </w:rPr>
        <w:t xml:space="preserve">tokës </w:t>
      </w:r>
      <w:r w:rsidR="00E952F2">
        <w:rPr>
          <w:lang w:val="sq-AL"/>
        </w:rPr>
        <w:t>n</w:t>
      </w:r>
      <w:r w:rsidR="00952125">
        <w:rPr>
          <w:lang w:val="sq-AL"/>
        </w:rPr>
        <w:t>ë</w:t>
      </w:r>
      <w:r w:rsidR="00E952F2">
        <w:rPr>
          <w:lang w:val="sq-AL"/>
        </w:rPr>
        <w:t xml:space="preserve"> zot</w:t>
      </w:r>
      <w:r w:rsidR="00952125">
        <w:rPr>
          <w:lang w:val="sq-AL"/>
        </w:rPr>
        <w:t>ë</w:t>
      </w:r>
      <w:r w:rsidR="00E952F2">
        <w:rPr>
          <w:lang w:val="sq-AL"/>
        </w:rPr>
        <w:t xml:space="preserve">rim </w:t>
      </w:r>
      <w:r w:rsidRPr="00C036F6">
        <w:rPr>
          <w:lang w:val="sq-AL"/>
        </w:rPr>
        <w:t xml:space="preserve">ose kufizimet në përdorimin </w:t>
      </w:r>
      <w:r w:rsidR="00E952F2">
        <w:rPr>
          <w:lang w:val="sq-AL"/>
        </w:rPr>
        <w:t>e tok</w:t>
      </w:r>
      <w:r w:rsidR="00952125">
        <w:rPr>
          <w:lang w:val="sq-AL"/>
        </w:rPr>
        <w:t>ë</w:t>
      </w:r>
      <w:r w:rsidR="00E952F2">
        <w:rPr>
          <w:lang w:val="sq-AL"/>
        </w:rPr>
        <w:t xml:space="preserve">s </w:t>
      </w:r>
      <w:r w:rsidRPr="00C036F6">
        <w:rPr>
          <w:lang w:val="sq-AL"/>
        </w:rPr>
        <w:t xml:space="preserve">dhe aksesin </w:t>
      </w:r>
      <w:r w:rsidR="00E952F2">
        <w:rPr>
          <w:lang w:val="sq-AL"/>
        </w:rPr>
        <w:t xml:space="preserve">e </w:t>
      </w:r>
      <w:r w:rsidRPr="00C036F6">
        <w:rPr>
          <w:lang w:val="sq-AL"/>
        </w:rPr>
        <w:t>personave të prekur</w:t>
      </w:r>
      <w:r w:rsidR="00E952F2">
        <w:rPr>
          <w:lang w:val="sq-AL"/>
        </w:rPr>
        <w:t xml:space="preserve"> t</w:t>
      </w:r>
      <w:r w:rsidR="00952125">
        <w:rPr>
          <w:lang w:val="sq-AL"/>
        </w:rPr>
        <w:t>ë</w:t>
      </w:r>
      <w:r w:rsidR="00E952F2">
        <w:rPr>
          <w:lang w:val="sq-AL"/>
        </w:rPr>
        <w:t xml:space="preserve"> tok</w:t>
      </w:r>
      <w:r w:rsidR="00952125">
        <w:rPr>
          <w:lang w:val="sq-AL"/>
        </w:rPr>
        <w:t>ë</w:t>
      </w:r>
      <w:r w:rsidR="00E952F2">
        <w:rPr>
          <w:lang w:val="sq-AL"/>
        </w:rPr>
        <w:t xml:space="preserve">s, </w:t>
      </w:r>
      <w:r w:rsidRPr="00C036F6">
        <w:rPr>
          <w:lang w:val="sq-AL"/>
        </w:rPr>
        <w:t>asete</w:t>
      </w:r>
      <w:r w:rsidR="00E952F2">
        <w:rPr>
          <w:lang w:val="sq-AL"/>
        </w:rPr>
        <w:t>ve</w:t>
      </w:r>
      <w:r w:rsidRPr="00C036F6">
        <w:rPr>
          <w:lang w:val="sq-AL"/>
        </w:rPr>
        <w:t xml:space="preserve"> fizike ose burime natyrore </w:t>
      </w:r>
      <w:r w:rsidR="00E952F2">
        <w:rPr>
          <w:lang w:val="sq-AL"/>
        </w:rPr>
        <w:t>duke</w:t>
      </w:r>
      <w:r w:rsidRPr="00C036F6">
        <w:rPr>
          <w:lang w:val="sq-AL"/>
        </w:rPr>
        <w:t>:</w:t>
      </w:r>
    </w:p>
    <w:p w14:paraId="76F70A5D" w14:textId="77A90D86" w:rsidR="00320971" w:rsidRPr="003B5397" w:rsidRDefault="00320971" w:rsidP="00E952F2">
      <w:pPr>
        <w:pStyle w:val="BodyText"/>
        <w:ind w:left="993"/>
        <w:rPr>
          <w:lang w:val="sq-AL"/>
        </w:rPr>
      </w:pPr>
      <w:r w:rsidRPr="00C036F6">
        <w:rPr>
          <w:lang w:val="sq-AL"/>
        </w:rPr>
        <w:t xml:space="preserve">o </w:t>
      </w:r>
      <w:r w:rsidR="003B5397">
        <w:rPr>
          <w:lang w:val="sq-AL"/>
        </w:rPr>
        <w:t>s</w:t>
      </w:r>
      <w:r w:rsidRPr="00C036F6">
        <w:rPr>
          <w:lang w:val="sq-AL"/>
        </w:rPr>
        <w:t>igur</w:t>
      </w:r>
      <w:r w:rsidR="00E952F2">
        <w:rPr>
          <w:lang w:val="sq-AL"/>
        </w:rPr>
        <w:t>uar shp</w:t>
      </w:r>
      <w:r w:rsidR="00952125">
        <w:rPr>
          <w:lang w:val="sq-AL"/>
        </w:rPr>
        <w:t>ë</w:t>
      </w:r>
      <w:r w:rsidR="00E952F2">
        <w:rPr>
          <w:lang w:val="sq-AL"/>
        </w:rPr>
        <w:t xml:space="preserve">rblim </w:t>
      </w:r>
      <w:r w:rsidR="003B5397">
        <w:rPr>
          <w:lang w:val="sq-AL"/>
        </w:rPr>
        <w:t xml:space="preserve">për </w:t>
      </w:r>
      <w:r w:rsidRPr="00C036F6">
        <w:rPr>
          <w:lang w:val="sq-AL"/>
        </w:rPr>
        <w:t>humbjen e pasurive</w:t>
      </w:r>
      <w:r w:rsidR="00E952F2">
        <w:rPr>
          <w:lang w:val="sq-AL"/>
        </w:rPr>
        <w:t>, n</w:t>
      </w:r>
      <w:r w:rsidR="00952125">
        <w:rPr>
          <w:lang w:val="sq-AL"/>
        </w:rPr>
        <w:t>ë</w:t>
      </w:r>
      <w:r w:rsidR="00E952F2">
        <w:rPr>
          <w:lang w:val="sq-AL"/>
        </w:rPr>
        <w:t xml:space="preserve"> </w:t>
      </w:r>
      <w:r w:rsidRPr="00C036F6">
        <w:rPr>
          <w:lang w:val="sq-AL"/>
        </w:rPr>
        <w:t>kosto</w:t>
      </w:r>
      <w:r w:rsidR="00E952F2">
        <w:rPr>
          <w:lang w:val="sq-AL"/>
        </w:rPr>
        <w:t>t e</w:t>
      </w:r>
      <w:r w:rsidRPr="00C036F6">
        <w:rPr>
          <w:lang w:val="sq-AL"/>
        </w:rPr>
        <w:t xml:space="preserve"> zëvendësimi</w:t>
      </w:r>
      <w:r w:rsidR="00E952F2">
        <w:rPr>
          <w:lang w:val="sq-AL"/>
        </w:rPr>
        <w:t>t</w:t>
      </w:r>
      <w:r w:rsidRPr="00C036F6">
        <w:rPr>
          <w:lang w:val="sq-AL"/>
        </w:rPr>
        <w:t xml:space="preserve">, para </w:t>
      </w:r>
      <w:r w:rsidR="00E952F2">
        <w:rPr>
          <w:lang w:val="sq-AL"/>
        </w:rPr>
        <w:t>marrjes n</w:t>
      </w:r>
      <w:r w:rsidR="00952125">
        <w:rPr>
          <w:lang w:val="sq-AL"/>
        </w:rPr>
        <w:t>ë</w:t>
      </w:r>
      <w:r w:rsidR="00E952F2">
        <w:rPr>
          <w:lang w:val="sq-AL"/>
        </w:rPr>
        <w:t xml:space="preserve"> posedim t</w:t>
      </w:r>
      <w:r w:rsidR="00952125">
        <w:rPr>
          <w:lang w:val="sq-AL"/>
        </w:rPr>
        <w:t>ë</w:t>
      </w:r>
      <w:r w:rsidR="00E952F2">
        <w:rPr>
          <w:lang w:val="sq-AL"/>
        </w:rPr>
        <w:t xml:space="preserve"> pasurive t</w:t>
      </w:r>
      <w:r w:rsidR="00952125">
        <w:rPr>
          <w:lang w:val="sq-AL"/>
        </w:rPr>
        <w:t>ë</w:t>
      </w:r>
      <w:r w:rsidR="00E952F2">
        <w:rPr>
          <w:lang w:val="sq-AL"/>
        </w:rPr>
        <w:t xml:space="preserve"> marra n</w:t>
      </w:r>
      <w:r w:rsidR="00952125">
        <w:rPr>
          <w:lang w:val="sq-AL"/>
        </w:rPr>
        <w:t>ë</w:t>
      </w:r>
      <w:r w:rsidR="00E952F2">
        <w:rPr>
          <w:lang w:val="sq-AL"/>
        </w:rPr>
        <w:t xml:space="preserve"> zot</w:t>
      </w:r>
      <w:r w:rsidR="00952125">
        <w:rPr>
          <w:lang w:val="sq-AL"/>
        </w:rPr>
        <w:t>ë</w:t>
      </w:r>
      <w:r w:rsidR="00E952F2">
        <w:rPr>
          <w:lang w:val="sq-AL"/>
        </w:rPr>
        <w:t>r</w:t>
      </w:r>
      <w:r w:rsidR="00E952F2" w:rsidRPr="003B5397">
        <w:rPr>
          <w:lang w:val="sq-AL"/>
        </w:rPr>
        <w:t>im</w:t>
      </w:r>
      <w:r w:rsidRPr="003B5397">
        <w:rPr>
          <w:lang w:val="sq-AL"/>
        </w:rPr>
        <w:t>; dhe</w:t>
      </w:r>
    </w:p>
    <w:p w14:paraId="7E559714" w14:textId="4227512B" w:rsidR="00320971" w:rsidRPr="00C036F6" w:rsidRDefault="00320971" w:rsidP="00E952F2">
      <w:pPr>
        <w:pStyle w:val="BodyText"/>
        <w:ind w:left="1080"/>
        <w:rPr>
          <w:lang w:val="sq-AL"/>
        </w:rPr>
      </w:pPr>
      <w:r w:rsidRPr="003B5397">
        <w:rPr>
          <w:lang w:val="sq-AL"/>
        </w:rPr>
        <w:t xml:space="preserve">o </w:t>
      </w:r>
      <w:r w:rsidR="003B5397" w:rsidRPr="003B5397">
        <w:rPr>
          <w:lang w:val="sq-AL"/>
        </w:rPr>
        <w:t>s</w:t>
      </w:r>
      <w:r w:rsidRPr="003B5397">
        <w:rPr>
          <w:lang w:val="sq-AL"/>
        </w:rPr>
        <w:t xml:space="preserve">iguruar që aktivitetet e </w:t>
      </w:r>
      <w:r w:rsidR="00E952F2" w:rsidRPr="003B5397">
        <w:rPr>
          <w:lang w:val="sq-AL"/>
        </w:rPr>
        <w:t>shp</w:t>
      </w:r>
      <w:r w:rsidR="00952125" w:rsidRPr="003B5397">
        <w:rPr>
          <w:lang w:val="sq-AL"/>
        </w:rPr>
        <w:t>ë</w:t>
      </w:r>
      <w:r w:rsidR="00E952F2" w:rsidRPr="003B5397">
        <w:rPr>
          <w:lang w:val="sq-AL"/>
        </w:rPr>
        <w:t>rblimit</w:t>
      </w:r>
      <w:r w:rsidRPr="00C036F6">
        <w:rPr>
          <w:lang w:val="sq-AL"/>
        </w:rPr>
        <w:t xml:space="preserve">, </w:t>
      </w:r>
      <w:r w:rsidR="00E952F2">
        <w:rPr>
          <w:lang w:val="sq-AL"/>
        </w:rPr>
        <w:t xml:space="preserve">risistemimit </w:t>
      </w:r>
      <w:r w:rsidRPr="00C036F6">
        <w:rPr>
          <w:lang w:val="sq-AL"/>
        </w:rPr>
        <w:t xml:space="preserve">dhe rivendosjes së </w:t>
      </w:r>
      <w:r w:rsidR="003B5397">
        <w:rPr>
          <w:lang w:val="sq-AL"/>
        </w:rPr>
        <w:t>mjeteve t</w:t>
      </w:r>
      <w:r w:rsidR="003B5397" w:rsidRPr="00C036F6">
        <w:rPr>
          <w:lang w:val="sq-AL"/>
        </w:rPr>
        <w:t>ë</w:t>
      </w:r>
      <w:r w:rsidR="003B5397">
        <w:rPr>
          <w:lang w:val="sq-AL"/>
        </w:rPr>
        <w:t xml:space="preserve"> </w:t>
      </w:r>
      <w:r w:rsidRPr="00C036F6">
        <w:rPr>
          <w:lang w:val="sq-AL"/>
        </w:rPr>
        <w:t xml:space="preserve">jetesës planifikohen dhe zbatohen me </w:t>
      </w:r>
      <w:r w:rsidR="00E952F2">
        <w:rPr>
          <w:lang w:val="sq-AL"/>
        </w:rPr>
        <w:t>publi</w:t>
      </w:r>
      <w:r w:rsidR="003B5397">
        <w:rPr>
          <w:lang w:val="sq-AL"/>
        </w:rPr>
        <w:t>ki</w:t>
      </w:r>
      <w:r w:rsidR="00E952F2">
        <w:rPr>
          <w:lang w:val="sq-AL"/>
        </w:rPr>
        <w:t xml:space="preserve">min e </w:t>
      </w:r>
      <w:r w:rsidRPr="00C036F6">
        <w:rPr>
          <w:lang w:val="sq-AL"/>
        </w:rPr>
        <w:t>duhur të informacionit, konsultimi</w:t>
      </w:r>
      <w:r w:rsidR="00E952F2">
        <w:rPr>
          <w:lang w:val="sq-AL"/>
        </w:rPr>
        <w:t xml:space="preserve">n </w:t>
      </w:r>
      <w:r w:rsidRPr="00C036F6">
        <w:rPr>
          <w:lang w:val="sq-AL"/>
        </w:rPr>
        <w:t>dhe pjesëmarrje</w:t>
      </w:r>
      <w:r w:rsidR="00E952F2">
        <w:rPr>
          <w:lang w:val="sq-AL"/>
        </w:rPr>
        <w:t xml:space="preserve">n e </w:t>
      </w:r>
      <w:r w:rsidRPr="00C036F6">
        <w:rPr>
          <w:lang w:val="sq-AL"/>
        </w:rPr>
        <w:t>informuar të të prekurve. Kudo që të jetë e mundur, institucionet ekzistuese sociale dhe kulturore të personave të prekur duhet të përdoren në masën më</w:t>
      </w:r>
      <w:r w:rsidR="00E952F2">
        <w:rPr>
          <w:lang w:val="sq-AL"/>
        </w:rPr>
        <w:t xml:space="preserve"> </w:t>
      </w:r>
      <w:r w:rsidRPr="00C036F6">
        <w:rPr>
          <w:lang w:val="sq-AL"/>
        </w:rPr>
        <w:t>të madhe të mundshme;</w:t>
      </w:r>
    </w:p>
    <w:p w14:paraId="6C705A78" w14:textId="28A59592" w:rsidR="00320971" w:rsidRPr="00C036F6" w:rsidRDefault="00320971" w:rsidP="00320971">
      <w:pPr>
        <w:pStyle w:val="BodyText"/>
        <w:rPr>
          <w:lang w:val="sq-AL"/>
        </w:rPr>
      </w:pPr>
      <w:r w:rsidRPr="00C036F6">
        <w:rPr>
          <w:lang w:val="sq-AL"/>
        </w:rPr>
        <w:t>• Për të përmirësuar ose, minimumi, rivendos</w:t>
      </w:r>
      <w:r w:rsidR="00E952F2">
        <w:rPr>
          <w:lang w:val="sq-AL"/>
        </w:rPr>
        <w:t>ur</w:t>
      </w:r>
      <w:r w:rsidR="003B5397">
        <w:rPr>
          <w:lang w:val="sq-AL"/>
        </w:rPr>
        <w:t xml:space="preserve"> </w:t>
      </w:r>
      <w:r w:rsidR="00E952F2">
        <w:rPr>
          <w:lang w:val="sq-AL"/>
        </w:rPr>
        <w:t xml:space="preserve">mjetet e </w:t>
      </w:r>
      <w:r w:rsidRPr="00C036F6">
        <w:rPr>
          <w:lang w:val="sq-AL"/>
        </w:rPr>
        <w:t>jetesë</w:t>
      </w:r>
      <w:r w:rsidR="00E952F2">
        <w:rPr>
          <w:lang w:val="sq-AL"/>
        </w:rPr>
        <w:t>s</w:t>
      </w:r>
      <w:r w:rsidRPr="00C036F6">
        <w:rPr>
          <w:lang w:val="sq-AL"/>
        </w:rPr>
        <w:t xml:space="preserve">, aftësinë për të fituar të ardhura dhe standardet e jetesës së personave të zhvendosur, përfshirë ata që nuk kanë të drejta ose pretendime të njohura me ligj </w:t>
      </w:r>
      <w:r w:rsidR="003B5397">
        <w:rPr>
          <w:lang w:val="sq-AL"/>
        </w:rPr>
        <w:t xml:space="preserve">mbi </w:t>
      </w:r>
      <w:r w:rsidRPr="00C036F6">
        <w:rPr>
          <w:lang w:val="sq-AL"/>
        </w:rPr>
        <w:t>tokë</w:t>
      </w:r>
      <w:r w:rsidR="003B5397">
        <w:rPr>
          <w:lang w:val="sq-AL"/>
        </w:rPr>
        <w:t>n</w:t>
      </w:r>
      <w:r w:rsidRPr="00C036F6">
        <w:rPr>
          <w:lang w:val="sq-AL"/>
        </w:rPr>
        <w:t xml:space="preserve"> (të pranishëm në zonën e prekur nga projekti në kohën e </w:t>
      </w:r>
      <w:r w:rsidR="003B5397">
        <w:rPr>
          <w:lang w:val="sq-AL"/>
        </w:rPr>
        <w:t xml:space="preserve">datës së </w:t>
      </w:r>
      <w:r w:rsidR="00E952F2">
        <w:rPr>
          <w:lang w:val="sq-AL"/>
        </w:rPr>
        <w:t>fundit</w:t>
      </w:r>
      <w:r w:rsidRPr="00C036F6">
        <w:rPr>
          <w:lang w:val="sq-AL"/>
        </w:rPr>
        <w:t xml:space="preserve">, </w:t>
      </w:r>
      <w:r w:rsidR="00E952F2">
        <w:rPr>
          <w:lang w:val="sq-AL"/>
        </w:rPr>
        <w:t>n</w:t>
      </w:r>
      <w:r w:rsidR="00952125">
        <w:rPr>
          <w:lang w:val="sq-AL"/>
        </w:rPr>
        <w:t>ë</w:t>
      </w:r>
      <w:r w:rsidR="00E952F2">
        <w:rPr>
          <w:lang w:val="sq-AL"/>
        </w:rPr>
        <w:t xml:space="preserve"> nivelet q</w:t>
      </w:r>
      <w:r w:rsidR="00952125">
        <w:rPr>
          <w:lang w:val="sq-AL"/>
        </w:rPr>
        <w:t>ë</w:t>
      </w:r>
      <w:r w:rsidR="00E952F2">
        <w:rPr>
          <w:lang w:val="sq-AL"/>
        </w:rPr>
        <w:t xml:space="preserve"> kan</w:t>
      </w:r>
      <w:r w:rsidR="00952125">
        <w:rPr>
          <w:lang w:val="sq-AL"/>
        </w:rPr>
        <w:t>ë</w:t>
      </w:r>
      <w:r w:rsidR="00E952F2">
        <w:rPr>
          <w:lang w:val="sq-AL"/>
        </w:rPr>
        <w:t xml:space="preserve"> pasur p</w:t>
      </w:r>
      <w:r w:rsidR="00952125">
        <w:rPr>
          <w:lang w:val="sq-AL"/>
        </w:rPr>
        <w:t>ë</w:t>
      </w:r>
      <w:r w:rsidR="00E952F2">
        <w:rPr>
          <w:lang w:val="sq-AL"/>
        </w:rPr>
        <w:t>r</w:t>
      </w:r>
      <w:r w:rsidRPr="00C036F6">
        <w:rPr>
          <w:lang w:val="sq-AL"/>
        </w:rPr>
        <w:t>para</w:t>
      </w:r>
      <w:r w:rsidR="00E952F2">
        <w:rPr>
          <w:lang w:val="sq-AL"/>
        </w:rPr>
        <w:t xml:space="preserve"> </w:t>
      </w:r>
      <w:r w:rsidR="003B5397">
        <w:rPr>
          <w:lang w:val="sq-AL"/>
        </w:rPr>
        <w:t>P</w:t>
      </w:r>
      <w:r w:rsidRPr="00C036F6">
        <w:rPr>
          <w:lang w:val="sq-AL"/>
        </w:rPr>
        <w:t xml:space="preserve">rojektit dhe mbështetur ato gjatë periudhës së </w:t>
      </w:r>
      <w:r w:rsidR="003B5397" w:rsidRPr="00C036F6">
        <w:rPr>
          <w:lang w:val="sq-AL"/>
        </w:rPr>
        <w:t>tranzicioni</w:t>
      </w:r>
      <w:r w:rsidR="003B5397">
        <w:rPr>
          <w:lang w:val="sq-AL"/>
        </w:rPr>
        <w:t>t</w:t>
      </w:r>
      <w:r w:rsidRPr="00C036F6">
        <w:rPr>
          <w:lang w:val="sq-AL"/>
        </w:rPr>
        <w:t>;</w:t>
      </w:r>
    </w:p>
    <w:p w14:paraId="2D4B99A4" w14:textId="183F921A" w:rsidR="00320971" w:rsidRPr="00C036F6" w:rsidRDefault="00320971" w:rsidP="00320971">
      <w:pPr>
        <w:pStyle w:val="BodyText"/>
        <w:rPr>
          <w:lang w:val="sq-AL"/>
        </w:rPr>
      </w:pPr>
      <w:r w:rsidRPr="00C036F6">
        <w:rPr>
          <w:lang w:val="sq-AL"/>
        </w:rPr>
        <w:t xml:space="preserve">• </w:t>
      </w:r>
      <w:r w:rsidR="00E952F2">
        <w:rPr>
          <w:lang w:val="sq-AL"/>
        </w:rPr>
        <w:t>P</w:t>
      </w:r>
      <w:r w:rsidR="00952125">
        <w:rPr>
          <w:lang w:val="sq-AL"/>
        </w:rPr>
        <w:t>ë</w:t>
      </w:r>
      <w:r w:rsidR="00E952F2">
        <w:rPr>
          <w:lang w:val="sq-AL"/>
        </w:rPr>
        <w:t>r t</w:t>
      </w:r>
      <w:r w:rsidR="00952125">
        <w:rPr>
          <w:lang w:val="sq-AL"/>
        </w:rPr>
        <w:t>ë</w:t>
      </w:r>
      <w:r w:rsidR="00E952F2">
        <w:rPr>
          <w:lang w:val="sq-AL"/>
        </w:rPr>
        <w:t xml:space="preserve"> </w:t>
      </w:r>
      <w:r w:rsidR="003B5397">
        <w:rPr>
          <w:lang w:val="sq-AL"/>
        </w:rPr>
        <w:t>bërë</w:t>
      </w:r>
      <w:r w:rsidR="00E952F2">
        <w:rPr>
          <w:lang w:val="sq-AL"/>
        </w:rPr>
        <w:t xml:space="preserve"> parashikime </w:t>
      </w:r>
      <w:r w:rsidRPr="00C036F6">
        <w:rPr>
          <w:lang w:val="sq-AL"/>
        </w:rPr>
        <w:t>të veçanta për të ndihmuar individët ose grupet e pa</w:t>
      </w:r>
      <w:r w:rsidR="003B5397">
        <w:rPr>
          <w:lang w:val="sq-AL"/>
        </w:rPr>
        <w:t xml:space="preserve"> </w:t>
      </w:r>
      <w:r w:rsidRPr="00C036F6">
        <w:rPr>
          <w:lang w:val="sq-AL"/>
        </w:rPr>
        <w:t xml:space="preserve">favorizuara ose </w:t>
      </w:r>
      <w:r w:rsidR="003B5397">
        <w:rPr>
          <w:lang w:val="sq-AL"/>
        </w:rPr>
        <w:t>vulnerab</w:t>
      </w:r>
      <w:r w:rsidRPr="00C036F6">
        <w:rPr>
          <w:lang w:val="sq-AL"/>
        </w:rPr>
        <w:t>ë</w:t>
      </w:r>
      <w:r w:rsidR="003B5397">
        <w:rPr>
          <w:lang w:val="sq-AL"/>
        </w:rPr>
        <w:t xml:space="preserve">l </w:t>
      </w:r>
      <w:r w:rsidRPr="00C036F6">
        <w:rPr>
          <w:lang w:val="sq-AL"/>
        </w:rPr>
        <w:t xml:space="preserve">(të pranishëm në zonën e prekur nga </w:t>
      </w:r>
      <w:r w:rsidR="003B5397">
        <w:rPr>
          <w:lang w:val="sq-AL"/>
        </w:rPr>
        <w:t>P</w:t>
      </w:r>
      <w:r w:rsidRPr="00C036F6">
        <w:rPr>
          <w:lang w:val="sq-AL"/>
        </w:rPr>
        <w:t xml:space="preserve">rojekti në kohën </w:t>
      </w:r>
      <w:r w:rsidR="003B5397">
        <w:rPr>
          <w:lang w:val="sq-AL"/>
        </w:rPr>
        <w:t>datës së fundit</w:t>
      </w:r>
      <w:r w:rsidRPr="00C036F6">
        <w:rPr>
          <w:lang w:val="sq-AL"/>
        </w:rPr>
        <w:t xml:space="preserve">) që mund të preken më shumë </w:t>
      </w:r>
      <w:r w:rsidR="00E952F2">
        <w:rPr>
          <w:lang w:val="sq-AL"/>
        </w:rPr>
        <w:t xml:space="preserve">negativisht </w:t>
      </w:r>
      <w:r w:rsidRPr="00C036F6">
        <w:rPr>
          <w:lang w:val="sq-AL"/>
        </w:rPr>
        <w:t>nga shpërnguljet sesa të tjerët dhe të cilët mund të jenë të kufizuar në aftësinë e tyre për të pretenduar ose përfit</w:t>
      </w:r>
      <w:r w:rsidR="00E952F2">
        <w:rPr>
          <w:lang w:val="sq-AL"/>
        </w:rPr>
        <w:t xml:space="preserve">uar </w:t>
      </w:r>
      <w:r w:rsidRPr="00C036F6">
        <w:rPr>
          <w:lang w:val="sq-AL"/>
        </w:rPr>
        <w:t xml:space="preserve">nga ndihma </w:t>
      </w:r>
      <w:r w:rsidR="00E952F2">
        <w:rPr>
          <w:lang w:val="sq-AL"/>
        </w:rPr>
        <w:t>/asistenca e mjeteve t</w:t>
      </w:r>
      <w:r w:rsidR="00952125">
        <w:rPr>
          <w:lang w:val="sq-AL"/>
        </w:rPr>
        <w:t>ë</w:t>
      </w:r>
      <w:r w:rsidR="00E952F2">
        <w:rPr>
          <w:lang w:val="sq-AL"/>
        </w:rPr>
        <w:t xml:space="preserve"> </w:t>
      </w:r>
      <w:r w:rsidRPr="00C036F6">
        <w:rPr>
          <w:lang w:val="sq-AL"/>
        </w:rPr>
        <w:t xml:space="preserve">jetesës dhe përfitimet e lidhura </w:t>
      </w:r>
      <w:r w:rsidR="00E952F2">
        <w:rPr>
          <w:lang w:val="sq-AL"/>
        </w:rPr>
        <w:t>t</w:t>
      </w:r>
      <w:r w:rsidR="00952125">
        <w:rPr>
          <w:lang w:val="sq-AL"/>
        </w:rPr>
        <w:t>ë</w:t>
      </w:r>
      <w:r w:rsidR="00E952F2">
        <w:rPr>
          <w:lang w:val="sq-AL"/>
        </w:rPr>
        <w:t xml:space="preserve"> </w:t>
      </w:r>
      <w:r w:rsidRPr="00C036F6">
        <w:rPr>
          <w:lang w:val="sq-AL"/>
        </w:rPr>
        <w:t>zhvillimi</w:t>
      </w:r>
      <w:r w:rsidR="00E952F2">
        <w:rPr>
          <w:lang w:val="sq-AL"/>
        </w:rPr>
        <w:t>t</w:t>
      </w:r>
      <w:r w:rsidRPr="00C036F6">
        <w:rPr>
          <w:lang w:val="sq-AL"/>
        </w:rPr>
        <w:t>;</w:t>
      </w:r>
    </w:p>
    <w:p w14:paraId="3982F7C8" w14:textId="66A154B8" w:rsidR="00E952F2" w:rsidRPr="003B5397" w:rsidRDefault="00320971" w:rsidP="00ED5B8D">
      <w:pPr>
        <w:pStyle w:val="BodyText"/>
        <w:rPr>
          <w:lang w:val="sq-AL"/>
        </w:rPr>
      </w:pPr>
      <w:r w:rsidRPr="00C036F6">
        <w:rPr>
          <w:lang w:val="sq-AL"/>
        </w:rPr>
        <w:t xml:space="preserve">• </w:t>
      </w:r>
      <w:r w:rsidR="00E952F2">
        <w:rPr>
          <w:lang w:val="sq-AL"/>
        </w:rPr>
        <w:t>P</w:t>
      </w:r>
      <w:r w:rsidR="00952125">
        <w:rPr>
          <w:lang w:val="sq-AL"/>
        </w:rPr>
        <w:t>ë</w:t>
      </w:r>
      <w:r w:rsidR="00E952F2">
        <w:rPr>
          <w:lang w:val="sq-AL"/>
        </w:rPr>
        <w:t>r t</w:t>
      </w:r>
      <w:r w:rsidR="00952125">
        <w:rPr>
          <w:lang w:val="sq-AL"/>
        </w:rPr>
        <w:t>ë</w:t>
      </w:r>
      <w:r w:rsidR="00E952F2">
        <w:rPr>
          <w:lang w:val="sq-AL"/>
        </w:rPr>
        <w:t xml:space="preserve"> </w:t>
      </w:r>
      <w:r w:rsidRPr="00C036F6">
        <w:rPr>
          <w:lang w:val="sq-AL"/>
        </w:rPr>
        <w:t>krij</w:t>
      </w:r>
      <w:r w:rsidR="00E952F2">
        <w:rPr>
          <w:lang w:val="sq-AL"/>
        </w:rPr>
        <w:t xml:space="preserve">uar </w:t>
      </w:r>
      <w:r w:rsidRPr="00C036F6">
        <w:rPr>
          <w:lang w:val="sq-AL"/>
        </w:rPr>
        <w:t>një mekanizëm ankesash për të marrë dhe adresuar në kohë shqetësime</w:t>
      </w:r>
      <w:r w:rsidR="003B5397">
        <w:rPr>
          <w:lang w:val="sq-AL"/>
        </w:rPr>
        <w:t>t</w:t>
      </w:r>
      <w:r w:rsidRPr="00C036F6">
        <w:rPr>
          <w:lang w:val="sq-AL"/>
        </w:rPr>
        <w:t xml:space="preserve"> specifike </w:t>
      </w:r>
      <w:r w:rsidR="003B5397">
        <w:rPr>
          <w:lang w:val="sq-AL"/>
        </w:rPr>
        <w:t>lidhur me shpërblimin dhe risistemimin që ngrih</w:t>
      </w:r>
      <w:r w:rsidRPr="00C036F6">
        <w:rPr>
          <w:lang w:val="sq-AL"/>
        </w:rPr>
        <w:t xml:space="preserve">en nga personat e zhvendosur, përfshirë një mekanizëm rekursi të krijuar për të zgjidhur </w:t>
      </w:r>
      <w:r w:rsidRPr="003B5397">
        <w:rPr>
          <w:lang w:val="sq-AL"/>
        </w:rPr>
        <w:t>mosmarrëveshjet në mënyrë të paanshme.</w:t>
      </w:r>
    </w:p>
    <w:p w14:paraId="5C4E8550" w14:textId="1F11147D" w:rsidR="00A21E12" w:rsidRDefault="00E952F2" w:rsidP="00ED5B8D">
      <w:pPr>
        <w:pStyle w:val="BodyText"/>
        <w:rPr>
          <w:lang w:val="sq-AL"/>
        </w:rPr>
      </w:pPr>
      <w:r w:rsidRPr="003B5397">
        <w:rPr>
          <w:lang w:val="sq-AL"/>
        </w:rPr>
        <w:t>Lista e mësipërme është vetëm një përmbledhje e kërkesave kryesore të BERZH PR 5 dhe është cilësuar duke iu referuar tekstit të plotë të politikës s</w:t>
      </w:r>
      <w:r w:rsidR="00952125" w:rsidRPr="003B5397">
        <w:rPr>
          <w:lang w:val="sq-AL"/>
        </w:rPr>
        <w:t>ë</w:t>
      </w:r>
      <w:r w:rsidRPr="003B5397">
        <w:rPr>
          <w:lang w:val="sq-AL"/>
        </w:rPr>
        <w:t xml:space="preserve"> zbatueshme</w:t>
      </w:r>
      <w:r w:rsidR="00A21E12" w:rsidRPr="003B5397">
        <w:rPr>
          <w:rStyle w:val="FootnoteReference"/>
          <w:rFonts w:ascii="Myriad Pro" w:hAnsi="Myriad Pro"/>
          <w:sz w:val="20"/>
          <w:lang w:val="sq-AL"/>
        </w:rPr>
        <w:footnoteReference w:id="11"/>
      </w:r>
      <w:r w:rsidR="00A21E12" w:rsidRPr="003B5397">
        <w:rPr>
          <w:lang w:val="sq-AL"/>
        </w:rPr>
        <w:t>.</w:t>
      </w:r>
    </w:p>
    <w:p w14:paraId="0DE5979A" w14:textId="77777777" w:rsidR="00E952F2" w:rsidRPr="00C036F6" w:rsidRDefault="00E952F2" w:rsidP="00ED5B8D">
      <w:pPr>
        <w:pStyle w:val="BodyText"/>
        <w:rPr>
          <w:lang w:val="sq-AL"/>
        </w:rPr>
      </w:pPr>
    </w:p>
    <w:p w14:paraId="545FA615" w14:textId="3917D9B2" w:rsidR="0067592E" w:rsidRPr="00C036F6" w:rsidRDefault="00E952F2" w:rsidP="004819B0">
      <w:pPr>
        <w:pStyle w:val="Heading3"/>
        <w:rPr>
          <w:lang w:val="sq-AL" w:eastAsia="en-US"/>
        </w:rPr>
      </w:pPr>
      <w:bookmarkStart w:id="84" w:name="_Toc26782429"/>
      <w:bookmarkStart w:id="85" w:name="bookmark40"/>
      <w:bookmarkStart w:id="86" w:name="_Toc531800353"/>
      <w:r>
        <w:rPr>
          <w:lang w:val="sq-AL" w:eastAsia="en-US"/>
        </w:rPr>
        <w:t>Dallimet</w:t>
      </w:r>
      <w:r w:rsidR="0067592E" w:rsidRPr="00C036F6">
        <w:rPr>
          <w:lang w:val="sq-AL" w:eastAsia="en-US"/>
        </w:rPr>
        <w:t xml:space="preserve"> </w:t>
      </w:r>
      <w:r>
        <w:rPr>
          <w:lang w:val="sq-AL" w:eastAsia="en-US"/>
        </w:rPr>
        <w:t>nd</w:t>
      </w:r>
      <w:r w:rsidR="00952125">
        <w:rPr>
          <w:lang w:val="sq-AL" w:eastAsia="en-US"/>
        </w:rPr>
        <w:t>ë</w:t>
      </w:r>
      <w:r>
        <w:rPr>
          <w:lang w:val="sq-AL" w:eastAsia="en-US"/>
        </w:rPr>
        <w:t>rmjet legjislacionit t</w:t>
      </w:r>
      <w:r w:rsidR="00952125">
        <w:rPr>
          <w:lang w:val="sq-AL" w:eastAsia="en-US"/>
        </w:rPr>
        <w:t>ë</w:t>
      </w:r>
      <w:r>
        <w:rPr>
          <w:lang w:val="sq-AL" w:eastAsia="en-US"/>
        </w:rPr>
        <w:t xml:space="preserve"> Kosov</w:t>
      </w:r>
      <w:r w:rsidR="00952125">
        <w:rPr>
          <w:lang w:val="sq-AL" w:eastAsia="en-US"/>
        </w:rPr>
        <w:t>ë</w:t>
      </w:r>
      <w:r>
        <w:rPr>
          <w:lang w:val="sq-AL" w:eastAsia="en-US"/>
        </w:rPr>
        <w:t>s dhe standardeve t</w:t>
      </w:r>
      <w:r w:rsidR="00952125">
        <w:rPr>
          <w:lang w:val="sq-AL" w:eastAsia="en-US"/>
        </w:rPr>
        <w:t>ë</w:t>
      </w:r>
      <w:r>
        <w:rPr>
          <w:lang w:val="sq-AL" w:eastAsia="en-US"/>
        </w:rPr>
        <w:t xml:space="preserve"> BERZH-it</w:t>
      </w:r>
      <w:bookmarkEnd w:id="84"/>
      <w:r>
        <w:rPr>
          <w:lang w:val="sq-AL" w:eastAsia="en-US"/>
        </w:rPr>
        <w:t xml:space="preserve"> </w:t>
      </w:r>
      <w:bookmarkEnd w:id="85"/>
      <w:bookmarkEnd w:id="86"/>
    </w:p>
    <w:p w14:paraId="0897AD70" w14:textId="22C74A17" w:rsidR="0067592E" w:rsidRPr="00AF1F72" w:rsidRDefault="003B5397" w:rsidP="00A26084">
      <w:pPr>
        <w:pStyle w:val="Heading4"/>
        <w:rPr>
          <w:lang w:val="sq-AL"/>
        </w:rPr>
      </w:pPr>
      <w:bookmarkStart w:id="87" w:name="bookmark41"/>
      <w:bookmarkStart w:id="88" w:name="_Toc531800354"/>
      <w:r>
        <w:rPr>
          <w:lang w:val="sq-AL"/>
        </w:rPr>
        <w:t xml:space="preserve">Kualifikueshmëria </w:t>
      </w:r>
      <w:r w:rsidR="00E952F2" w:rsidRPr="00AF1F72">
        <w:rPr>
          <w:lang w:val="sq-AL"/>
        </w:rPr>
        <w:t xml:space="preserve">dhe formaliteti </w:t>
      </w:r>
      <w:r w:rsidR="0067592E" w:rsidRPr="00AF1F72">
        <w:rPr>
          <w:lang w:val="sq-AL"/>
        </w:rPr>
        <w:t>/</w:t>
      </w:r>
      <w:bookmarkEnd w:id="87"/>
      <w:bookmarkEnd w:id="88"/>
      <w:r w:rsidR="00E952F2" w:rsidRPr="00AF1F72">
        <w:rPr>
          <w:lang w:val="sq-AL"/>
        </w:rPr>
        <w:t>informaliteti</w:t>
      </w:r>
    </w:p>
    <w:p w14:paraId="09DA48A8" w14:textId="58FB39B1" w:rsidR="00320971" w:rsidRPr="00C036F6" w:rsidRDefault="00320971" w:rsidP="00320971">
      <w:pPr>
        <w:pStyle w:val="BodyText"/>
        <w:rPr>
          <w:lang w:val="sq-AL"/>
        </w:rPr>
      </w:pPr>
      <w:r w:rsidRPr="00AF1F72">
        <w:rPr>
          <w:lang w:val="sq-AL"/>
        </w:rPr>
        <w:t xml:space="preserve">Në </w:t>
      </w:r>
      <w:r w:rsidR="00AF1F72">
        <w:rPr>
          <w:lang w:val="sq-AL"/>
        </w:rPr>
        <w:t xml:space="preserve">kuadrin ligjor </w:t>
      </w:r>
      <w:r w:rsidRPr="00AF1F72">
        <w:rPr>
          <w:lang w:val="sq-AL"/>
        </w:rPr>
        <w:t xml:space="preserve">të Kosovës, shpronësimi ndërmerret vetëm për pronat e paluajtshme dhe strukturat ndërtimore në prona të paluajtshme private dhe jo për prona dhe objekte të ndërtuara në mënyrë të paligjshme ose </w:t>
      </w:r>
      <w:r w:rsidR="00AF1F72">
        <w:rPr>
          <w:lang w:val="sq-AL"/>
        </w:rPr>
        <w:t xml:space="preserve">duke </w:t>
      </w:r>
      <w:r w:rsidR="003B5397">
        <w:rPr>
          <w:lang w:val="sq-AL"/>
        </w:rPr>
        <w:t xml:space="preserve">cenuar </w:t>
      </w:r>
      <w:r w:rsidRPr="00AF1F72">
        <w:rPr>
          <w:lang w:val="sq-AL"/>
        </w:rPr>
        <w:t>prona</w:t>
      </w:r>
      <w:r w:rsidR="003B5397">
        <w:rPr>
          <w:lang w:val="sq-AL"/>
        </w:rPr>
        <w:t>t</w:t>
      </w:r>
      <w:r w:rsidRPr="00AF1F72">
        <w:rPr>
          <w:lang w:val="sq-AL"/>
        </w:rPr>
        <w:t xml:space="preserve"> publike. Sipas legjislacionit të Kosovës, procesi i shpronësimit </w:t>
      </w:r>
      <w:r w:rsidR="00AF1F72">
        <w:rPr>
          <w:lang w:val="sq-AL"/>
        </w:rPr>
        <w:t xml:space="preserve">zbatohet </w:t>
      </w:r>
      <w:r w:rsidRPr="00AF1F72">
        <w:rPr>
          <w:lang w:val="sq-AL"/>
        </w:rPr>
        <w:t xml:space="preserve">vetëm për objektet që janë legalizuar ose kanë qenë në gjendje të legalizohen sipas ligjeve në fuqi në Kosovë në datën e lëshimit të vendimit përfundimtar për shpronësim. Ligji parashikon </w:t>
      </w:r>
      <w:r w:rsidR="00AF1F72">
        <w:rPr>
          <w:lang w:val="sq-AL"/>
        </w:rPr>
        <w:t xml:space="preserve">se </w:t>
      </w:r>
      <w:r w:rsidRPr="00AF1F72">
        <w:rPr>
          <w:lang w:val="sq-AL"/>
        </w:rPr>
        <w:t>kostot e procedurës së vlerësimit paguhen nga Autoriteti Shpronës</w:t>
      </w:r>
      <w:r w:rsidR="003B5397">
        <w:rPr>
          <w:lang w:val="sq-AL"/>
        </w:rPr>
        <w:t>ues</w:t>
      </w:r>
      <w:r w:rsidRPr="00AF1F72">
        <w:rPr>
          <w:lang w:val="sq-AL"/>
        </w:rPr>
        <w:t xml:space="preserve">. Nëse një objekt ose një strukturë tjetër ndërtimi e ndërtuar në mënyrë të paligjshme është në gjendje të legalizohet, por nuk legalizohet, </w:t>
      </w:r>
      <w:r w:rsidR="003B5397">
        <w:rPr>
          <w:lang w:val="sq-AL"/>
        </w:rPr>
        <w:t xml:space="preserve">shpërblimi </w:t>
      </w:r>
      <w:r w:rsidRPr="00AF1F72">
        <w:rPr>
          <w:lang w:val="sq-AL"/>
        </w:rPr>
        <w:t>për humbjen e këtij objekti ose struktur</w:t>
      </w:r>
      <w:r w:rsidR="00952125">
        <w:rPr>
          <w:lang w:val="sq-AL"/>
        </w:rPr>
        <w:t>ë</w:t>
      </w:r>
      <w:r w:rsidR="00AF1F72">
        <w:rPr>
          <w:lang w:val="sq-AL"/>
        </w:rPr>
        <w:t>s s</w:t>
      </w:r>
      <w:r w:rsidR="00952125">
        <w:rPr>
          <w:lang w:val="sq-AL"/>
        </w:rPr>
        <w:t>ë</w:t>
      </w:r>
      <w:r w:rsidR="00AF1F72">
        <w:rPr>
          <w:lang w:val="sq-AL"/>
        </w:rPr>
        <w:t xml:space="preserve"> </w:t>
      </w:r>
      <w:r w:rsidRPr="00AF1F72">
        <w:rPr>
          <w:lang w:val="sq-AL"/>
        </w:rPr>
        <w:t xml:space="preserve">ndërtesës do të kufizohet vetëm në kostot e dokumentuara për ndërtimin e tij. Ligji gjithashtu parashikon </w:t>
      </w:r>
      <w:r w:rsidR="003B5397">
        <w:rPr>
          <w:lang w:val="sq-AL"/>
        </w:rPr>
        <w:t xml:space="preserve">shpërblim </w:t>
      </w:r>
      <w:r w:rsidRPr="00AF1F72">
        <w:rPr>
          <w:lang w:val="sq-AL"/>
        </w:rPr>
        <w:t>në rast të përfundimit të kontratës së qiramarrjes dhe strehimit të përkohshëm.</w:t>
      </w:r>
    </w:p>
    <w:p w14:paraId="241D659E" w14:textId="5D3A8F54" w:rsidR="0067592E" w:rsidRPr="00C036F6" w:rsidRDefault="00320971" w:rsidP="00AF3539">
      <w:pPr>
        <w:pStyle w:val="BodyText"/>
        <w:rPr>
          <w:lang w:val="sq-AL"/>
        </w:rPr>
      </w:pPr>
      <w:r w:rsidRPr="00C036F6">
        <w:rPr>
          <w:lang w:val="sq-AL"/>
        </w:rPr>
        <w:lastRenderedPageBreak/>
        <w:t xml:space="preserve">Kjo nuk është në përputhje me parimet e vlerës së sugjeruar të shpronësimit në Standardet e Performancës për </w:t>
      </w:r>
      <w:r w:rsidR="00AF3539">
        <w:rPr>
          <w:lang w:val="sq-AL"/>
        </w:rPr>
        <w:t xml:space="preserve">Marrjen e </w:t>
      </w:r>
      <w:r w:rsidRPr="00C036F6">
        <w:rPr>
          <w:lang w:val="sq-AL"/>
        </w:rPr>
        <w:t>Tokës</w:t>
      </w:r>
      <w:r w:rsidR="00AF3539">
        <w:rPr>
          <w:lang w:val="sq-AL"/>
        </w:rPr>
        <w:t xml:space="preserve"> n</w:t>
      </w:r>
      <w:r w:rsidR="00952125">
        <w:rPr>
          <w:lang w:val="sq-AL"/>
        </w:rPr>
        <w:t>ë</w:t>
      </w:r>
      <w:r w:rsidR="00AF3539">
        <w:rPr>
          <w:lang w:val="sq-AL"/>
        </w:rPr>
        <w:t xml:space="preserve"> Zot</w:t>
      </w:r>
      <w:r w:rsidR="00952125">
        <w:rPr>
          <w:lang w:val="sq-AL"/>
        </w:rPr>
        <w:t>ë</w:t>
      </w:r>
      <w:r w:rsidR="00AF3539">
        <w:rPr>
          <w:lang w:val="sq-AL"/>
        </w:rPr>
        <w:t>rim</w:t>
      </w:r>
      <w:r w:rsidRPr="00C036F6">
        <w:rPr>
          <w:lang w:val="sq-AL"/>
        </w:rPr>
        <w:t>, Ri</w:t>
      </w:r>
      <w:r w:rsidR="00AF3539">
        <w:rPr>
          <w:lang w:val="sq-AL"/>
        </w:rPr>
        <w:t>sistemi</w:t>
      </w:r>
      <w:r w:rsidR="009040D0">
        <w:rPr>
          <w:lang w:val="sq-AL"/>
        </w:rPr>
        <w:t xml:space="preserve">min dhe </w:t>
      </w:r>
      <w:r w:rsidRPr="00C036F6">
        <w:rPr>
          <w:lang w:val="sq-AL"/>
        </w:rPr>
        <w:t>Zhvendosj</w:t>
      </w:r>
      <w:r w:rsidR="009040D0">
        <w:rPr>
          <w:lang w:val="sq-AL"/>
        </w:rPr>
        <w:t xml:space="preserve">en </w:t>
      </w:r>
      <w:r w:rsidRPr="00C036F6">
        <w:rPr>
          <w:lang w:val="sq-AL"/>
        </w:rPr>
        <w:t xml:space="preserve">Ekonomike </w:t>
      </w:r>
      <w:r w:rsidR="009040D0">
        <w:rPr>
          <w:lang w:val="sq-AL"/>
        </w:rPr>
        <w:t xml:space="preserve">pa dëshirë </w:t>
      </w:r>
      <w:r w:rsidRPr="00C036F6">
        <w:rPr>
          <w:lang w:val="sq-AL"/>
        </w:rPr>
        <w:t>të përmendur</w:t>
      </w:r>
      <w:r w:rsidR="00AF3539">
        <w:rPr>
          <w:lang w:val="sq-AL"/>
        </w:rPr>
        <w:t>a</w:t>
      </w:r>
      <w:r w:rsidRPr="00C036F6">
        <w:rPr>
          <w:lang w:val="sq-AL"/>
        </w:rPr>
        <w:t xml:space="preserve"> më tej si Standardi i Performancës 5. Standardet e Performancës së BERZH-it përfshijnë parime që mungesa e dokumentacionit të pronësisë nuk skualifikon nga </w:t>
      </w:r>
      <w:r w:rsidR="009040D0">
        <w:rPr>
          <w:lang w:val="sq-AL"/>
        </w:rPr>
        <w:t xml:space="preserve">kualifikueshmëria </w:t>
      </w:r>
      <w:r w:rsidRPr="00C036F6">
        <w:rPr>
          <w:lang w:val="sq-AL"/>
        </w:rPr>
        <w:t xml:space="preserve">për </w:t>
      </w:r>
      <w:r w:rsidR="00AF3539">
        <w:rPr>
          <w:lang w:val="sq-AL"/>
        </w:rPr>
        <w:t>asistenc</w:t>
      </w:r>
      <w:r w:rsidR="00952125">
        <w:rPr>
          <w:lang w:val="sq-AL"/>
        </w:rPr>
        <w:t>ë</w:t>
      </w:r>
      <w:r w:rsidR="009040D0">
        <w:rPr>
          <w:lang w:val="sq-AL"/>
        </w:rPr>
        <w:t xml:space="preserve"> </w:t>
      </w:r>
      <w:r w:rsidRPr="00C036F6">
        <w:rPr>
          <w:lang w:val="sq-AL"/>
        </w:rPr>
        <w:t xml:space="preserve">çdo pretendent ose </w:t>
      </w:r>
      <w:r w:rsidR="00AF3539">
        <w:rPr>
          <w:lang w:val="sq-AL"/>
        </w:rPr>
        <w:t xml:space="preserve">pretendues si </w:t>
      </w:r>
      <w:r w:rsidR="009040D0">
        <w:rPr>
          <w:lang w:val="sq-AL"/>
        </w:rPr>
        <w:t>mbajtës</w:t>
      </w:r>
      <w:r w:rsidR="00AF3539">
        <w:rPr>
          <w:lang w:val="sq-AL"/>
        </w:rPr>
        <w:t xml:space="preserve"> </w:t>
      </w:r>
      <w:r w:rsidR="009040D0">
        <w:rPr>
          <w:lang w:val="sq-AL"/>
        </w:rPr>
        <w:t>t</w:t>
      </w:r>
      <w:r w:rsidR="00952125">
        <w:rPr>
          <w:lang w:val="sq-AL"/>
        </w:rPr>
        <w:t>ë</w:t>
      </w:r>
      <w:r w:rsidR="00AF3539">
        <w:rPr>
          <w:lang w:val="sq-AL"/>
        </w:rPr>
        <w:t xml:space="preserve"> pron</w:t>
      </w:r>
      <w:r w:rsidR="00952125">
        <w:rPr>
          <w:lang w:val="sq-AL"/>
        </w:rPr>
        <w:t>ë</w:t>
      </w:r>
      <w:r w:rsidR="00AF3539">
        <w:rPr>
          <w:lang w:val="sq-AL"/>
        </w:rPr>
        <w:t>s</w:t>
      </w:r>
      <w:r w:rsidRPr="00C036F6">
        <w:rPr>
          <w:lang w:val="sq-AL"/>
        </w:rPr>
        <w:t>, ndërsa sipas legjislacionit të Kosovës, theksohen mospërputhje</w:t>
      </w:r>
      <w:r w:rsidR="00AF3539">
        <w:rPr>
          <w:lang w:val="sq-AL"/>
        </w:rPr>
        <w:t xml:space="preserve"> </w:t>
      </w:r>
      <w:r w:rsidRPr="00C036F6">
        <w:rPr>
          <w:lang w:val="sq-AL"/>
        </w:rPr>
        <w:t xml:space="preserve">me këtë parim. </w:t>
      </w:r>
      <w:r w:rsidRPr="00AF3539">
        <w:rPr>
          <w:b/>
          <w:lang w:val="sq-AL"/>
        </w:rPr>
        <w:t xml:space="preserve">Praktika është që pronat e paluajtshme </w:t>
      </w:r>
      <w:r w:rsidR="00AF3539">
        <w:rPr>
          <w:b/>
          <w:lang w:val="sq-AL"/>
        </w:rPr>
        <w:t xml:space="preserve">duhet </w:t>
      </w:r>
      <w:r w:rsidRPr="00AF3539">
        <w:rPr>
          <w:b/>
          <w:lang w:val="sq-AL"/>
        </w:rPr>
        <w:t xml:space="preserve">të </w:t>
      </w:r>
      <w:r w:rsidR="009040D0">
        <w:rPr>
          <w:b/>
          <w:lang w:val="sq-AL"/>
        </w:rPr>
        <w:t xml:space="preserve">shpërblehen </w:t>
      </w:r>
      <w:r w:rsidRPr="00AF3539">
        <w:rPr>
          <w:b/>
          <w:lang w:val="sq-AL"/>
        </w:rPr>
        <w:t xml:space="preserve">pavarësisht nga vendndodhja e tyre në tokë private ose publike. Përdoruesit informalë të tokës të prekur nga humbja e pasurive dhe / ose përmirësimet e tokës do të marrin </w:t>
      </w:r>
      <w:r w:rsidR="009040D0">
        <w:rPr>
          <w:b/>
          <w:lang w:val="sq-AL"/>
        </w:rPr>
        <w:t xml:space="preserve">shpërblim në </w:t>
      </w:r>
      <w:r w:rsidRPr="00AF3539">
        <w:rPr>
          <w:b/>
          <w:lang w:val="sq-AL"/>
        </w:rPr>
        <w:t>koston e plotë të zëvendësimit.</w:t>
      </w:r>
    </w:p>
    <w:p w14:paraId="74152136" w14:textId="77777777" w:rsidR="009040D0" w:rsidRDefault="009040D0" w:rsidP="001711FC">
      <w:pPr>
        <w:pStyle w:val="Heading4"/>
        <w:rPr>
          <w:lang w:val="sq-AL"/>
        </w:rPr>
      </w:pPr>
      <w:bookmarkStart w:id="89" w:name="bookmark43"/>
      <w:bookmarkStart w:id="90" w:name="_Toc531800355"/>
    </w:p>
    <w:p w14:paraId="4BD99B8A" w14:textId="72982AED" w:rsidR="0067592E" w:rsidRPr="00C036F6" w:rsidRDefault="0067592E" w:rsidP="001711FC">
      <w:pPr>
        <w:pStyle w:val="Heading4"/>
        <w:rPr>
          <w:lang w:val="sq-AL"/>
        </w:rPr>
      </w:pPr>
      <w:r w:rsidRPr="009040D0">
        <w:rPr>
          <w:lang w:val="sq-AL"/>
        </w:rPr>
        <w:t>Baselin</w:t>
      </w:r>
      <w:r w:rsidR="009040D0" w:rsidRPr="009040D0">
        <w:rPr>
          <w:lang w:val="sq-AL"/>
        </w:rPr>
        <w:t>e dhe anketimet</w:t>
      </w:r>
      <w:bookmarkEnd w:id="89"/>
      <w:bookmarkEnd w:id="90"/>
    </w:p>
    <w:p w14:paraId="09FE212E" w14:textId="7BD642DC" w:rsidR="00320971" w:rsidRPr="00C036F6" w:rsidRDefault="00320971" w:rsidP="00320971">
      <w:pPr>
        <w:pStyle w:val="BodyText"/>
        <w:rPr>
          <w:lang w:val="sq-AL"/>
        </w:rPr>
      </w:pPr>
      <w:r w:rsidRPr="00C036F6">
        <w:rPr>
          <w:lang w:val="sq-AL"/>
        </w:rPr>
        <w:t xml:space="preserve">Legjislacioni kosovar kërkon inventarizimin e pasurive të humbura. Nuk kërkon </w:t>
      </w:r>
      <w:r w:rsidR="009040D0" w:rsidRPr="00C036F6">
        <w:rPr>
          <w:lang w:val="sq-AL"/>
        </w:rPr>
        <w:t>domosdoshmërish</w:t>
      </w:r>
      <w:r w:rsidR="009040D0">
        <w:rPr>
          <w:lang w:val="sq-AL"/>
        </w:rPr>
        <w:t>t</w:t>
      </w:r>
      <w:r w:rsidRPr="00C036F6">
        <w:rPr>
          <w:lang w:val="sq-AL"/>
        </w:rPr>
        <w:t xml:space="preserve"> anketime socio-ekonomike për identifikimin e të gjitha ndikimeve, përfshirë </w:t>
      </w:r>
      <w:r w:rsidR="00AF3539">
        <w:rPr>
          <w:lang w:val="sq-AL"/>
        </w:rPr>
        <w:t>mjetet e humbura t</w:t>
      </w:r>
      <w:r w:rsidR="00952125">
        <w:rPr>
          <w:lang w:val="sq-AL"/>
        </w:rPr>
        <w:t>ë</w:t>
      </w:r>
      <w:r w:rsidR="00AF3539">
        <w:rPr>
          <w:lang w:val="sq-AL"/>
        </w:rPr>
        <w:t xml:space="preserve"> jetes</w:t>
      </w:r>
      <w:r w:rsidR="00952125">
        <w:rPr>
          <w:lang w:val="sq-AL"/>
        </w:rPr>
        <w:t>ë</w:t>
      </w:r>
      <w:r w:rsidR="00AF3539">
        <w:rPr>
          <w:lang w:val="sq-AL"/>
        </w:rPr>
        <w:t>s</w:t>
      </w:r>
      <w:r w:rsidRPr="00C036F6">
        <w:rPr>
          <w:lang w:val="sq-AL"/>
        </w:rPr>
        <w:t>. Megjithatë, politika e BERZH-it kërkon një vlerësim socio-ekonomik të ndikimeve nga marrja e tokës.</w:t>
      </w:r>
    </w:p>
    <w:p w14:paraId="4CDBC74C" w14:textId="0E728FAF" w:rsidR="0067592E" w:rsidRPr="00C036F6" w:rsidRDefault="00320971" w:rsidP="00AF3539">
      <w:pPr>
        <w:pStyle w:val="BodyText"/>
        <w:rPr>
          <w:lang w:val="sq-AL"/>
        </w:rPr>
      </w:pPr>
      <w:r w:rsidRPr="00C036F6">
        <w:rPr>
          <w:lang w:val="sq-AL"/>
        </w:rPr>
        <w:t>Për Projektin janë realizuar dëgj</w:t>
      </w:r>
      <w:r w:rsidR="00AF3539">
        <w:rPr>
          <w:lang w:val="sq-AL"/>
        </w:rPr>
        <w:t xml:space="preserve">esa </w:t>
      </w:r>
      <w:r w:rsidRPr="00C036F6">
        <w:rPr>
          <w:lang w:val="sq-AL"/>
        </w:rPr>
        <w:t xml:space="preserve">publike dhe </w:t>
      </w:r>
      <w:r w:rsidR="009040D0">
        <w:rPr>
          <w:lang w:val="sq-AL"/>
        </w:rPr>
        <w:t xml:space="preserve">anketime sociale </w:t>
      </w:r>
      <w:r w:rsidRPr="00C036F6">
        <w:rPr>
          <w:lang w:val="sq-AL"/>
        </w:rPr>
        <w:t>(shi</w:t>
      </w:r>
      <w:r w:rsidR="009040D0">
        <w:rPr>
          <w:lang w:val="sq-AL"/>
        </w:rPr>
        <w:t xml:space="preserve">h </w:t>
      </w:r>
      <w:r w:rsidRPr="00C036F6">
        <w:rPr>
          <w:lang w:val="sq-AL"/>
        </w:rPr>
        <w:t xml:space="preserve">Shtojcën 3). </w:t>
      </w:r>
      <w:r w:rsidR="009040D0">
        <w:rPr>
          <w:lang w:val="sq-AL"/>
        </w:rPr>
        <w:t>A</w:t>
      </w:r>
      <w:r w:rsidR="00AF3539">
        <w:rPr>
          <w:lang w:val="sq-AL"/>
        </w:rPr>
        <w:t>nketimi</w:t>
      </w:r>
      <w:r w:rsidRPr="00C036F6">
        <w:rPr>
          <w:lang w:val="sq-AL"/>
        </w:rPr>
        <w:t xml:space="preserve"> socio-ekonomik </w:t>
      </w:r>
      <w:r w:rsidR="00AF3539">
        <w:rPr>
          <w:lang w:val="sq-AL"/>
        </w:rPr>
        <w:t xml:space="preserve">i </w:t>
      </w:r>
      <w:r w:rsidRPr="00C036F6">
        <w:rPr>
          <w:lang w:val="sq-AL"/>
        </w:rPr>
        <w:t xml:space="preserve">përfunduar </w:t>
      </w:r>
      <w:r w:rsidRPr="002413A9">
        <w:rPr>
          <w:lang w:val="sq-AL"/>
        </w:rPr>
        <w:t xml:space="preserve">së fundmi (Shtator 2018) ndihmon për të kuptuar natyrën e ndikimeve, duke mundësuar kështu </w:t>
      </w:r>
      <w:r w:rsidR="002413A9" w:rsidRPr="002413A9">
        <w:rPr>
          <w:lang w:val="sq-AL"/>
        </w:rPr>
        <w:t xml:space="preserve">marrjen e </w:t>
      </w:r>
      <w:r w:rsidRPr="002413A9">
        <w:rPr>
          <w:lang w:val="sq-AL"/>
        </w:rPr>
        <w:t xml:space="preserve">të përshtatshme të kompensimit, duke përfshirë çdo ndihmë të veçantë të </w:t>
      </w:r>
      <w:r w:rsidR="00AF3539" w:rsidRPr="002413A9">
        <w:rPr>
          <w:lang w:val="sq-AL"/>
        </w:rPr>
        <w:t>nevojshme</w:t>
      </w:r>
      <w:r w:rsidRPr="002413A9">
        <w:rPr>
          <w:lang w:val="sq-AL"/>
        </w:rPr>
        <w:t xml:space="preserve">. </w:t>
      </w:r>
      <w:r w:rsidR="002413A9" w:rsidRPr="002413A9">
        <w:rPr>
          <w:lang w:val="sq-AL"/>
        </w:rPr>
        <w:t xml:space="preserve">Anketimi </w:t>
      </w:r>
      <w:r w:rsidR="00AF3539" w:rsidRPr="002413A9">
        <w:rPr>
          <w:lang w:val="sq-AL"/>
        </w:rPr>
        <w:t xml:space="preserve">baseline </w:t>
      </w:r>
      <w:r w:rsidRPr="002413A9">
        <w:rPr>
          <w:lang w:val="sq-AL"/>
        </w:rPr>
        <w:t>fillestar</w:t>
      </w:r>
      <w:r w:rsidRPr="00C036F6">
        <w:rPr>
          <w:lang w:val="sq-AL"/>
        </w:rPr>
        <w:t xml:space="preserve"> gjithashtu </w:t>
      </w:r>
      <w:r w:rsidR="00AF3539">
        <w:rPr>
          <w:lang w:val="sq-AL"/>
        </w:rPr>
        <w:t xml:space="preserve">ofron </w:t>
      </w:r>
      <w:r w:rsidRPr="00C036F6">
        <w:rPr>
          <w:lang w:val="sq-AL"/>
        </w:rPr>
        <w:t xml:space="preserve">informacione për monitorimin e </w:t>
      </w:r>
      <w:r w:rsidR="00AF3539">
        <w:rPr>
          <w:lang w:val="sq-AL"/>
        </w:rPr>
        <w:t>marrjes s</w:t>
      </w:r>
      <w:r w:rsidR="00952125">
        <w:rPr>
          <w:lang w:val="sq-AL"/>
        </w:rPr>
        <w:t>ë</w:t>
      </w:r>
      <w:r w:rsidR="00AF3539">
        <w:rPr>
          <w:lang w:val="sq-AL"/>
        </w:rPr>
        <w:t xml:space="preserve"> </w:t>
      </w:r>
      <w:r w:rsidRPr="00C036F6">
        <w:rPr>
          <w:lang w:val="sq-AL"/>
        </w:rPr>
        <w:t xml:space="preserve">tokës </w:t>
      </w:r>
      <w:r w:rsidR="00AF3539">
        <w:rPr>
          <w:lang w:val="sq-AL"/>
        </w:rPr>
        <w:t>m</w:t>
      </w:r>
      <w:r w:rsidR="00952125">
        <w:rPr>
          <w:lang w:val="sq-AL"/>
        </w:rPr>
        <w:t>ë</w:t>
      </w:r>
      <w:r w:rsidR="00AF3539">
        <w:rPr>
          <w:lang w:val="sq-AL"/>
        </w:rPr>
        <w:t xml:space="preserve"> zot</w:t>
      </w:r>
      <w:r w:rsidR="00952125">
        <w:rPr>
          <w:lang w:val="sq-AL"/>
        </w:rPr>
        <w:t>ë</w:t>
      </w:r>
      <w:r w:rsidR="00AF3539">
        <w:rPr>
          <w:lang w:val="sq-AL"/>
        </w:rPr>
        <w:t xml:space="preserve">rim </w:t>
      </w:r>
      <w:r w:rsidRPr="00C036F6">
        <w:rPr>
          <w:lang w:val="sq-AL"/>
        </w:rPr>
        <w:t xml:space="preserve">dhe </w:t>
      </w:r>
      <w:r w:rsidR="00AF3539">
        <w:rPr>
          <w:lang w:val="sq-AL"/>
        </w:rPr>
        <w:t xml:space="preserve">risistemimit </w:t>
      </w:r>
      <w:r w:rsidRPr="00C036F6">
        <w:rPr>
          <w:lang w:val="sq-AL"/>
        </w:rPr>
        <w:t xml:space="preserve">për të siguruar që njerëzit e prekur </w:t>
      </w:r>
      <w:r w:rsidR="00AF3539">
        <w:rPr>
          <w:lang w:val="sq-AL"/>
        </w:rPr>
        <w:t>t</w:t>
      </w:r>
      <w:r w:rsidR="00952125">
        <w:rPr>
          <w:lang w:val="sq-AL"/>
        </w:rPr>
        <w:t>ë</w:t>
      </w:r>
      <w:r w:rsidR="00AF3539">
        <w:rPr>
          <w:lang w:val="sq-AL"/>
        </w:rPr>
        <w:t xml:space="preserve"> mos </w:t>
      </w:r>
      <w:r w:rsidRPr="00C036F6">
        <w:rPr>
          <w:lang w:val="sq-AL"/>
        </w:rPr>
        <w:t>mbet</w:t>
      </w:r>
      <w:r w:rsidR="00AF3539">
        <w:rPr>
          <w:lang w:val="sq-AL"/>
        </w:rPr>
        <w:t xml:space="preserve">en </w:t>
      </w:r>
      <w:r w:rsidRPr="00C036F6">
        <w:rPr>
          <w:lang w:val="sq-AL"/>
        </w:rPr>
        <w:t xml:space="preserve">më keq si rezultat i </w:t>
      </w:r>
      <w:r w:rsidR="002413A9">
        <w:rPr>
          <w:lang w:val="sq-AL"/>
        </w:rPr>
        <w:t>P</w:t>
      </w:r>
      <w:r w:rsidRPr="00C036F6">
        <w:rPr>
          <w:lang w:val="sq-AL"/>
        </w:rPr>
        <w:t>rojektit.</w:t>
      </w:r>
    </w:p>
    <w:p w14:paraId="7BC21964" w14:textId="77777777" w:rsidR="002413A9" w:rsidRDefault="002413A9" w:rsidP="00A26084">
      <w:pPr>
        <w:pStyle w:val="Heading4"/>
        <w:rPr>
          <w:lang w:val="sq-AL"/>
        </w:rPr>
      </w:pPr>
      <w:bookmarkStart w:id="91" w:name="bookmark45"/>
      <w:bookmarkStart w:id="92" w:name="_Toc531800356"/>
    </w:p>
    <w:p w14:paraId="26799689" w14:textId="5BC3A5F2" w:rsidR="0067592E" w:rsidRDefault="00AF3539" w:rsidP="00A26084">
      <w:pPr>
        <w:pStyle w:val="Heading4"/>
        <w:rPr>
          <w:lang w:val="sq-AL"/>
        </w:rPr>
      </w:pPr>
      <w:r>
        <w:rPr>
          <w:lang w:val="sq-AL"/>
        </w:rPr>
        <w:t>Ank</w:t>
      </w:r>
      <w:r w:rsidR="002413A9">
        <w:rPr>
          <w:lang w:val="sq-AL"/>
        </w:rPr>
        <w:t xml:space="preserve">esat </w:t>
      </w:r>
      <w:bookmarkEnd w:id="91"/>
      <w:bookmarkEnd w:id="92"/>
    </w:p>
    <w:p w14:paraId="6A0B8F46" w14:textId="0D5A44CA" w:rsidR="00320971" w:rsidRPr="00C036F6" w:rsidRDefault="00320971" w:rsidP="00320971">
      <w:pPr>
        <w:pStyle w:val="BodyText"/>
        <w:rPr>
          <w:lang w:val="sq-AL"/>
        </w:rPr>
      </w:pPr>
      <w:r w:rsidRPr="00C036F6">
        <w:rPr>
          <w:lang w:val="sq-AL"/>
        </w:rPr>
        <w:t>Lig</w:t>
      </w:r>
      <w:r w:rsidR="00AF3539">
        <w:rPr>
          <w:lang w:val="sq-AL"/>
        </w:rPr>
        <w:t>ji për shpronësim</w:t>
      </w:r>
      <w:r w:rsidR="002413A9">
        <w:rPr>
          <w:lang w:val="sq-AL"/>
        </w:rPr>
        <w:t>et</w:t>
      </w:r>
      <w:r w:rsidR="00AF3539">
        <w:rPr>
          <w:lang w:val="sq-AL"/>
        </w:rPr>
        <w:t xml:space="preserve"> mundëson </w:t>
      </w:r>
      <w:r w:rsidR="002413A9">
        <w:rPr>
          <w:lang w:val="sq-AL"/>
        </w:rPr>
        <w:t xml:space="preserve">ankimin </w:t>
      </w:r>
      <w:r w:rsidRPr="00C036F6">
        <w:rPr>
          <w:lang w:val="sq-AL"/>
        </w:rPr>
        <w:t xml:space="preserve">gjatë dy fazave të procesit të shpronësimit. Gjatë fazës së parë pronarët mund të kundërshtojnë nevojën për shpronësim dhe ligjshmërinë e procesit. Gjatë fazës së dytë, personat e prekur mund të </w:t>
      </w:r>
      <w:r w:rsidR="002413A9">
        <w:rPr>
          <w:lang w:val="sq-AL"/>
        </w:rPr>
        <w:t xml:space="preserve">kundërshtojnë shkallën </w:t>
      </w:r>
      <w:r w:rsidRPr="00C036F6">
        <w:rPr>
          <w:lang w:val="sq-AL"/>
        </w:rPr>
        <w:t xml:space="preserve">e paketës së </w:t>
      </w:r>
      <w:r w:rsidR="002413A9">
        <w:rPr>
          <w:lang w:val="sq-AL"/>
        </w:rPr>
        <w:t>shpërblimit</w:t>
      </w:r>
      <w:r w:rsidRPr="00C036F6">
        <w:rPr>
          <w:lang w:val="sq-AL"/>
        </w:rPr>
        <w:t xml:space="preserve">. Ligji ekzistues nuk njeh asnjë proces informal konsultimi jashtë mekanizmit të </w:t>
      </w:r>
      <w:r w:rsidR="00AF3539">
        <w:rPr>
          <w:lang w:val="sq-AL"/>
        </w:rPr>
        <w:t>p</w:t>
      </w:r>
      <w:r w:rsidR="00952125">
        <w:rPr>
          <w:lang w:val="sq-AL"/>
        </w:rPr>
        <w:t>ë</w:t>
      </w:r>
      <w:r w:rsidR="00AF3539">
        <w:rPr>
          <w:lang w:val="sq-AL"/>
        </w:rPr>
        <w:t>rmendur m</w:t>
      </w:r>
      <w:r w:rsidR="00952125">
        <w:rPr>
          <w:lang w:val="sq-AL"/>
        </w:rPr>
        <w:t>ë</w:t>
      </w:r>
      <w:r w:rsidR="00AF3539">
        <w:rPr>
          <w:lang w:val="sq-AL"/>
        </w:rPr>
        <w:t xml:space="preserve"> sip</w:t>
      </w:r>
      <w:r w:rsidR="00952125">
        <w:rPr>
          <w:lang w:val="sq-AL"/>
        </w:rPr>
        <w:t>ë</w:t>
      </w:r>
      <w:r w:rsidR="00AF3539">
        <w:rPr>
          <w:lang w:val="sq-AL"/>
        </w:rPr>
        <w:t>r t</w:t>
      </w:r>
      <w:r w:rsidR="00952125">
        <w:rPr>
          <w:lang w:val="sq-AL"/>
        </w:rPr>
        <w:t>ë</w:t>
      </w:r>
      <w:r w:rsidR="00AF3539">
        <w:rPr>
          <w:lang w:val="sq-AL"/>
        </w:rPr>
        <w:t xml:space="preserve"> </w:t>
      </w:r>
      <w:r w:rsidRPr="00C036F6">
        <w:rPr>
          <w:lang w:val="sq-AL"/>
        </w:rPr>
        <w:t>ank</w:t>
      </w:r>
      <w:r w:rsidR="00AF3539">
        <w:rPr>
          <w:lang w:val="sq-AL"/>
        </w:rPr>
        <w:t xml:space="preserve">imit me </w:t>
      </w:r>
      <w:r w:rsidRPr="00C036F6">
        <w:rPr>
          <w:lang w:val="sq-AL"/>
        </w:rPr>
        <w:t>dy faza, megjithatë në praktikë konsultime të tilla informale zhvillohen si një mjet për zgjidhjen e mosmarrëveshjeve.</w:t>
      </w:r>
    </w:p>
    <w:p w14:paraId="588457C1" w14:textId="776B5A89" w:rsidR="00320971" w:rsidRDefault="00320971" w:rsidP="00320971">
      <w:pPr>
        <w:pStyle w:val="BodyText"/>
        <w:rPr>
          <w:lang w:val="sq-AL"/>
        </w:rPr>
      </w:pPr>
      <w:r w:rsidRPr="002413A9">
        <w:rPr>
          <w:lang w:val="sq-AL"/>
        </w:rPr>
        <w:t>Sipas PR5</w:t>
      </w:r>
      <w:r w:rsidR="00AF3539" w:rsidRPr="002413A9">
        <w:rPr>
          <w:lang w:val="sq-AL"/>
        </w:rPr>
        <w:t xml:space="preserve"> t</w:t>
      </w:r>
      <w:r w:rsidR="00952125" w:rsidRPr="002413A9">
        <w:rPr>
          <w:lang w:val="sq-AL"/>
        </w:rPr>
        <w:t>ë</w:t>
      </w:r>
      <w:r w:rsidR="00AF3539" w:rsidRPr="002413A9">
        <w:rPr>
          <w:lang w:val="sq-AL"/>
        </w:rPr>
        <w:t xml:space="preserve"> BERZH</w:t>
      </w:r>
      <w:r w:rsidR="002413A9" w:rsidRPr="002413A9">
        <w:rPr>
          <w:lang w:val="sq-AL"/>
        </w:rPr>
        <w:t>-it</w:t>
      </w:r>
      <w:r w:rsidRPr="002413A9">
        <w:rPr>
          <w:lang w:val="sq-AL"/>
        </w:rPr>
        <w:t xml:space="preserve">, kërkohet </w:t>
      </w:r>
      <w:r w:rsidR="002413A9" w:rsidRPr="002413A9">
        <w:rPr>
          <w:lang w:val="sq-AL"/>
        </w:rPr>
        <w:t xml:space="preserve">pasja e </w:t>
      </w:r>
      <w:r w:rsidRPr="002413A9">
        <w:rPr>
          <w:lang w:val="sq-AL"/>
        </w:rPr>
        <w:t>procedura</w:t>
      </w:r>
      <w:r w:rsidR="002413A9" w:rsidRPr="002413A9">
        <w:rPr>
          <w:lang w:val="sq-AL"/>
        </w:rPr>
        <w:t>ve</w:t>
      </w:r>
      <w:r w:rsidRPr="002413A9">
        <w:rPr>
          <w:lang w:val="sq-AL"/>
        </w:rPr>
        <w:t xml:space="preserve"> të përballueshme dhe të arritshme për zgjidhjen e mosmarrëveshjeve </w:t>
      </w:r>
      <w:r w:rsidR="00AF3539" w:rsidRPr="002413A9">
        <w:rPr>
          <w:lang w:val="sq-AL"/>
        </w:rPr>
        <w:t xml:space="preserve">nga palët e treta që vijnë nga </w:t>
      </w:r>
      <w:r w:rsidR="002413A9" w:rsidRPr="002413A9">
        <w:rPr>
          <w:lang w:val="sq-AL"/>
        </w:rPr>
        <w:t>risistemimi</w:t>
      </w:r>
      <w:r w:rsidRPr="002413A9">
        <w:rPr>
          <w:lang w:val="sq-AL"/>
        </w:rPr>
        <w:t>; mekanizma</w:t>
      </w:r>
      <w:r w:rsidRPr="00C036F6">
        <w:rPr>
          <w:lang w:val="sq-AL"/>
        </w:rPr>
        <w:t xml:space="preserve"> të tillë </w:t>
      </w:r>
      <w:r w:rsidR="00AF3539">
        <w:rPr>
          <w:lang w:val="sq-AL"/>
        </w:rPr>
        <w:t>ankimi</w:t>
      </w:r>
      <w:r w:rsidR="002413A9">
        <w:rPr>
          <w:lang w:val="sq-AL"/>
        </w:rPr>
        <w:t xml:space="preserve"> </w:t>
      </w:r>
      <w:r w:rsidRPr="00C036F6">
        <w:rPr>
          <w:lang w:val="sq-AL"/>
        </w:rPr>
        <w:t>duhet të marrin parasysh disponueshmërinë e rekursit gjyqësor dhe mekanizma</w:t>
      </w:r>
      <w:r w:rsidR="00AF3539">
        <w:rPr>
          <w:lang w:val="sq-AL"/>
        </w:rPr>
        <w:t xml:space="preserve">t </w:t>
      </w:r>
      <w:r w:rsidRPr="00C036F6">
        <w:rPr>
          <w:lang w:val="sq-AL"/>
        </w:rPr>
        <w:t>tradicional</w:t>
      </w:r>
      <w:r w:rsidR="00952125">
        <w:rPr>
          <w:lang w:val="sq-AL"/>
        </w:rPr>
        <w:t>ë</w:t>
      </w:r>
      <w:r w:rsidR="00AF3539">
        <w:rPr>
          <w:lang w:val="sq-AL"/>
        </w:rPr>
        <w:t xml:space="preserve"> </w:t>
      </w:r>
      <w:r w:rsidRPr="00C036F6">
        <w:rPr>
          <w:lang w:val="sq-AL"/>
        </w:rPr>
        <w:t xml:space="preserve">të zgjidhjes së mosmarrëveshjeve. Në raste të tilla, </w:t>
      </w:r>
      <w:r w:rsidR="002413A9">
        <w:rPr>
          <w:lang w:val="sq-AL"/>
        </w:rPr>
        <w:t>P</w:t>
      </w:r>
      <w:r w:rsidRPr="00C036F6">
        <w:rPr>
          <w:lang w:val="sq-AL"/>
        </w:rPr>
        <w:t>rojekti do të ofrojë një hap shtesë të përpjekjes për të zgjidhur një mosmarrëveshje të mundshme përveç mekanizmave ekzistues gjyqësorë.</w:t>
      </w:r>
    </w:p>
    <w:p w14:paraId="6C7D2D88" w14:textId="77777777" w:rsidR="002413A9" w:rsidRDefault="002413A9" w:rsidP="00A26084">
      <w:pPr>
        <w:pStyle w:val="Heading4"/>
        <w:rPr>
          <w:lang w:val="sq-AL"/>
        </w:rPr>
      </w:pPr>
      <w:bookmarkStart w:id="93" w:name="bookmark46"/>
      <w:bookmarkStart w:id="94" w:name="bookmark47"/>
      <w:bookmarkStart w:id="95" w:name="_Toc531800357"/>
    </w:p>
    <w:p w14:paraId="4FFAA3F7" w14:textId="7E7C500C" w:rsidR="0067592E" w:rsidRPr="00C036F6" w:rsidRDefault="00AF3539" w:rsidP="00A26084">
      <w:pPr>
        <w:pStyle w:val="Heading4"/>
        <w:rPr>
          <w:lang w:val="sq-AL"/>
        </w:rPr>
      </w:pPr>
      <w:r>
        <w:rPr>
          <w:lang w:val="sq-AL"/>
        </w:rPr>
        <w:t xml:space="preserve">Konsultimi publik </w:t>
      </w:r>
      <w:bookmarkEnd w:id="93"/>
      <w:bookmarkEnd w:id="94"/>
      <w:bookmarkEnd w:id="95"/>
    </w:p>
    <w:p w14:paraId="539434BA" w14:textId="7BB941A0" w:rsidR="00320971" w:rsidRPr="00C036F6" w:rsidRDefault="00320971" w:rsidP="00320971">
      <w:pPr>
        <w:pStyle w:val="BodyText"/>
        <w:rPr>
          <w:lang w:val="sq-AL"/>
        </w:rPr>
      </w:pPr>
      <w:r w:rsidRPr="002413A9">
        <w:rPr>
          <w:lang w:val="sq-AL"/>
        </w:rPr>
        <w:t xml:space="preserve">Legjislacioni kosovar kërkon konsultim publik </w:t>
      </w:r>
      <w:r w:rsidR="00AF3539" w:rsidRPr="002413A9">
        <w:rPr>
          <w:lang w:val="sq-AL"/>
        </w:rPr>
        <w:t xml:space="preserve">zyrtar </w:t>
      </w:r>
      <w:r w:rsidRPr="002413A9">
        <w:rPr>
          <w:lang w:val="sq-AL"/>
        </w:rPr>
        <w:t>me</w:t>
      </w:r>
      <w:r w:rsidRPr="00C036F6">
        <w:rPr>
          <w:lang w:val="sq-AL"/>
        </w:rPr>
        <w:t xml:space="preserve"> personat e prekur. Sipas </w:t>
      </w:r>
      <w:r w:rsidR="00AF3539">
        <w:rPr>
          <w:lang w:val="sq-AL"/>
        </w:rPr>
        <w:t xml:space="preserve">kuadrit </w:t>
      </w:r>
      <w:r w:rsidRPr="00C036F6">
        <w:rPr>
          <w:lang w:val="sq-AL"/>
        </w:rPr>
        <w:t>kosovar, konsultimi</w:t>
      </w:r>
      <w:r w:rsidR="00AF3539">
        <w:rPr>
          <w:lang w:val="sq-AL"/>
        </w:rPr>
        <w:t xml:space="preserve"> i par</w:t>
      </w:r>
      <w:r w:rsidR="00952125">
        <w:rPr>
          <w:lang w:val="sq-AL"/>
        </w:rPr>
        <w:t>ë</w:t>
      </w:r>
      <w:r w:rsidR="00AF3539">
        <w:rPr>
          <w:lang w:val="sq-AL"/>
        </w:rPr>
        <w:t xml:space="preserve"> </w:t>
      </w:r>
      <w:r w:rsidR="002413A9">
        <w:rPr>
          <w:lang w:val="sq-AL"/>
        </w:rPr>
        <w:t>përqendrohet</w:t>
      </w:r>
      <w:r w:rsidR="00AF3539">
        <w:rPr>
          <w:lang w:val="sq-AL"/>
        </w:rPr>
        <w:t xml:space="preserve"> tek </w:t>
      </w:r>
      <w:r w:rsidRPr="00C036F6">
        <w:rPr>
          <w:lang w:val="sq-AL"/>
        </w:rPr>
        <w:t>procesi</w:t>
      </w:r>
      <w:r w:rsidR="00AF3539">
        <w:rPr>
          <w:lang w:val="sq-AL"/>
        </w:rPr>
        <w:t xml:space="preserve"> i </w:t>
      </w:r>
      <w:r w:rsidRPr="00C036F6">
        <w:rPr>
          <w:lang w:val="sq-AL"/>
        </w:rPr>
        <w:t>shpronësimit dhe përcaktimit të</w:t>
      </w:r>
      <w:r w:rsidR="00AF3539">
        <w:rPr>
          <w:lang w:val="sq-AL"/>
        </w:rPr>
        <w:t xml:space="preserve"> fushave </w:t>
      </w:r>
      <w:r w:rsidRPr="00C036F6">
        <w:rPr>
          <w:lang w:val="sq-AL"/>
        </w:rPr>
        <w:t>me interes publik, ndërsa konsultimi i dytë ka të bëjë me kompensimin e përcaktuar nga Zyra e Vlerësimit të Pasurive të Paluajtshme.</w:t>
      </w:r>
    </w:p>
    <w:p w14:paraId="77B7B77B" w14:textId="16B9D92F" w:rsidR="00320971" w:rsidRPr="00C036F6" w:rsidRDefault="00320971" w:rsidP="00320971">
      <w:pPr>
        <w:pStyle w:val="BodyText"/>
        <w:rPr>
          <w:lang w:val="sq-AL"/>
        </w:rPr>
      </w:pPr>
      <w:r w:rsidRPr="00C036F6">
        <w:rPr>
          <w:lang w:val="sq-AL"/>
        </w:rPr>
        <w:t>Sipas kërkesave të performancës 5 dhe 10, konsultimi është një proce</w:t>
      </w:r>
      <w:r w:rsidR="00C0170E">
        <w:rPr>
          <w:lang w:val="sq-AL"/>
        </w:rPr>
        <w:t xml:space="preserve">s i vazhdueshëm. Përveç personave </w:t>
      </w:r>
      <w:r w:rsidRPr="00C036F6">
        <w:rPr>
          <w:lang w:val="sq-AL"/>
        </w:rPr>
        <w:t xml:space="preserve">të prekur nga </w:t>
      </w:r>
      <w:r w:rsidR="002413A9">
        <w:rPr>
          <w:lang w:val="sq-AL"/>
        </w:rPr>
        <w:t>P</w:t>
      </w:r>
      <w:r w:rsidRPr="00C036F6">
        <w:rPr>
          <w:lang w:val="sq-AL"/>
        </w:rPr>
        <w:t xml:space="preserve">rojekti, gjithashtu komuniteti i gjerë informohet për </w:t>
      </w:r>
      <w:r w:rsidR="002413A9">
        <w:rPr>
          <w:lang w:val="sq-AL"/>
        </w:rPr>
        <w:t>P</w:t>
      </w:r>
      <w:r w:rsidRPr="00C036F6">
        <w:rPr>
          <w:lang w:val="sq-AL"/>
        </w:rPr>
        <w:t xml:space="preserve">rojektin dhe ndikimet </w:t>
      </w:r>
      <w:r w:rsidR="00C0170E">
        <w:rPr>
          <w:lang w:val="sq-AL"/>
        </w:rPr>
        <w:lastRenderedPageBreak/>
        <w:t>e lidhura me t</w:t>
      </w:r>
      <w:r w:rsidR="00952125">
        <w:rPr>
          <w:lang w:val="sq-AL"/>
        </w:rPr>
        <w:t>ë</w:t>
      </w:r>
      <w:r w:rsidR="00C0170E">
        <w:rPr>
          <w:lang w:val="sq-AL"/>
        </w:rPr>
        <w:t xml:space="preserve"> dhe </w:t>
      </w:r>
      <w:r w:rsidRPr="00C036F6">
        <w:rPr>
          <w:lang w:val="sq-AL"/>
        </w:rPr>
        <w:t>konsultohe</w:t>
      </w:r>
      <w:r w:rsidR="00C0170E">
        <w:rPr>
          <w:lang w:val="sq-AL"/>
        </w:rPr>
        <w:t>t n</w:t>
      </w:r>
      <w:r w:rsidR="00952125">
        <w:rPr>
          <w:lang w:val="sq-AL"/>
        </w:rPr>
        <w:t>ë</w:t>
      </w:r>
      <w:r w:rsidR="00C0170E">
        <w:rPr>
          <w:lang w:val="sq-AL"/>
        </w:rPr>
        <w:t xml:space="preserve"> m</w:t>
      </w:r>
      <w:r w:rsidR="00952125">
        <w:rPr>
          <w:lang w:val="sq-AL"/>
        </w:rPr>
        <w:t>ë</w:t>
      </w:r>
      <w:r w:rsidR="00C0170E">
        <w:rPr>
          <w:lang w:val="sq-AL"/>
        </w:rPr>
        <w:t>nyr</w:t>
      </w:r>
      <w:r w:rsidR="00952125">
        <w:rPr>
          <w:lang w:val="sq-AL"/>
        </w:rPr>
        <w:t>ë</w:t>
      </w:r>
      <w:r w:rsidR="00C0170E">
        <w:rPr>
          <w:lang w:val="sq-AL"/>
        </w:rPr>
        <w:t xml:space="preserve"> t</w:t>
      </w:r>
      <w:r w:rsidR="00952125">
        <w:rPr>
          <w:lang w:val="sq-AL"/>
        </w:rPr>
        <w:t>ë</w:t>
      </w:r>
      <w:r w:rsidR="00C0170E">
        <w:rPr>
          <w:lang w:val="sq-AL"/>
        </w:rPr>
        <w:t xml:space="preserve"> duhur </w:t>
      </w:r>
      <w:r w:rsidRPr="00C036F6">
        <w:rPr>
          <w:lang w:val="sq-AL"/>
        </w:rPr>
        <w:t xml:space="preserve">dhe të përshtatshme. </w:t>
      </w:r>
      <w:r w:rsidRPr="00C0170E">
        <w:rPr>
          <w:b/>
          <w:lang w:val="sq-AL"/>
        </w:rPr>
        <w:t xml:space="preserve">Brenda kontekstit </w:t>
      </w:r>
      <w:r w:rsidR="00C0170E">
        <w:rPr>
          <w:b/>
          <w:lang w:val="sq-AL"/>
        </w:rPr>
        <w:t>s</w:t>
      </w:r>
      <w:r w:rsidR="00952125">
        <w:rPr>
          <w:b/>
          <w:lang w:val="sq-AL"/>
        </w:rPr>
        <w:t>ë</w:t>
      </w:r>
      <w:r w:rsidR="00C0170E">
        <w:rPr>
          <w:b/>
          <w:lang w:val="sq-AL"/>
        </w:rPr>
        <w:t xml:space="preserve"> marrjes s</w:t>
      </w:r>
      <w:r w:rsidR="00952125">
        <w:rPr>
          <w:b/>
          <w:lang w:val="sq-AL"/>
        </w:rPr>
        <w:t>ë</w:t>
      </w:r>
      <w:r w:rsidR="00C0170E">
        <w:rPr>
          <w:b/>
          <w:lang w:val="sq-AL"/>
        </w:rPr>
        <w:t xml:space="preserve"> tok</w:t>
      </w:r>
      <w:r w:rsidR="00952125">
        <w:rPr>
          <w:b/>
          <w:lang w:val="sq-AL"/>
        </w:rPr>
        <w:t>ë</w:t>
      </w:r>
      <w:r w:rsidR="00C0170E">
        <w:rPr>
          <w:b/>
          <w:lang w:val="sq-AL"/>
        </w:rPr>
        <w:t>s n</w:t>
      </w:r>
      <w:r w:rsidR="00952125">
        <w:rPr>
          <w:b/>
          <w:lang w:val="sq-AL"/>
        </w:rPr>
        <w:t>ë</w:t>
      </w:r>
      <w:r w:rsidR="00C0170E">
        <w:rPr>
          <w:b/>
          <w:lang w:val="sq-AL"/>
        </w:rPr>
        <w:t xml:space="preserve"> zot</w:t>
      </w:r>
      <w:r w:rsidR="00952125">
        <w:rPr>
          <w:b/>
          <w:lang w:val="sq-AL"/>
        </w:rPr>
        <w:t>ë</w:t>
      </w:r>
      <w:r w:rsidR="00C0170E">
        <w:rPr>
          <w:b/>
          <w:lang w:val="sq-AL"/>
        </w:rPr>
        <w:t xml:space="preserve">rim </w:t>
      </w:r>
      <w:r w:rsidRPr="00C0170E">
        <w:rPr>
          <w:b/>
          <w:lang w:val="sq-AL"/>
        </w:rPr>
        <w:t xml:space="preserve">dhe </w:t>
      </w:r>
      <w:r w:rsidR="00C0170E">
        <w:rPr>
          <w:b/>
          <w:lang w:val="sq-AL"/>
        </w:rPr>
        <w:t>risistemimit, k</w:t>
      </w:r>
      <w:r w:rsidR="00952125">
        <w:rPr>
          <w:b/>
          <w:lang w:val="sq-AL"/>
        </w:rPr>
        <w:t>ë</w:t>
      </w:r>
      <w:r w:rsidR="00C0170E">
        <w:rPr>
          <w:b/>
          <w:lang w:val="sq-AL"/>
        </w:rPr>
        <w:t>rkohet q</w:t>
      </w:r>
      <w:r w:rsidR="00952125">
        <w:rPr>
          <w:b/>
          <w:lang w:val="sq-AL"/>
        </w:rPr>
        <w:t>ë</w:t>
      </w:r>
      <w:r w:rsidR="00C0170E">
        <w:rPr>
          <w:b/>
          <w:lang w:val="sq-AL"/>
        </w:rPr>
        <w:t xml:space="preserve"> </w:t>
      </w:r>
      <w:r w:rsidRPr="00C0170E">
        <w:rPr>
          <w:b/>
          <w:lang w:val="sq-AL"/>
        </w:rPr>
        <w:t xml:space="preserve">personat e prekur të konsultohen në lidhje me të drejtat, </w:t>
      </w:r>
      <w:r w:rsidR="002413A9">
        <w:rPr>
          <w:b/>
          <w:lang w:val="sq-AL"/>
        </w:rPr>
        <w:t xml:space="preserve">shpërblimin </w:t>
      </w:r>
      <w:r w:rsidRPr="00C0170E">
        <w:rPr>
          <w:b/>
          <w:lang w:val="sq-AL"/>
        </w:rPr>
        <w:t xml:space="preserve">dhe masat zbutëse, dhe të informohen plotësisht në lidhje me proceset e </w:t>
      </w:r>
      <w:r w:rsidR="00C0170E">
        <w:rPr>
          <w:b/>
          <w:lang w:val="sq-AL"/>
        </w:rPr>
        <w:t xml:space="preserve">risistemimit </w:t>
      </w:r>
      <w:r w:rsidRPr="00C0170E">
        <w:rPr>
          <w:b/>
          <w:lang w:val="sq-AL"/>
        </w:rPr>
        <w:t>dhe</w:t>
      </w:r>
      <w:r w:rsidR="00C0170E">
        <w:rPr>
          <w:b/>
          <w:lang w:val="sq-AL"/>
        </w:rPr>
        <w:t xml:space="preserve"> marrjes </w:t>
      </w:r>
      <w:r w:rsidR="00C0170E" w:rsidRPr="002413A9">
        <w:rPr>
          <w:b/>
          <w:lang w:val="sq-AL"/>
        </w:rPr>
        <w:t>s</w:t>
      </w:r>
      <w:r w:rsidR="00952125" w:rsidRPr="002413A9">
        <w:rPr>
          <w:b/>
          <w:lang w:val="sq-AL"/>
        </w:rPr>
        <w:t>ë</w:t>
      </w:r>
      <w:r w:rsidR="00C0170E" w:rsidRPr="002413A9">
        <w:rPr>
          <w:b/>
          <w:lang w:val="sq-AL"/>
        </w:rPr>
        <w:t xml:space="preserve"> </w:t>
      </w:r>
      <w:r w:rsidRPr="002413A9">
        <w:rPr>
          <w:b/>
          <w:lang w:val="sq-AL"/>
        </w:rPr>
        <w:t>tokës</w:t>
      </w:r>
      <w:r w:rsidR="00C0170E" w:rsidRPr="002413A9">
        <w:rPr>
          <w:b/>
          <w:lang w:val="sq-AL"/>
        </w:rPr>
        <w:t xml:space="preserve"> n</w:t>
      </w:r>
      <w:r w:rsidR="00952125" w:rsidRPr="002413A9">
        <w:rPr>
          <w:b/>
          <w:lang w:val="sq-AL"/>
        </w:rPr>
        <w:t>ë</w:t>
      </w:r>
      <w:r w:rsidR="00C0170E" w:rsidRPr="002413A9">
        <w:rPr>
          <w:b/>
          <w:lang w:val="sq-AL"/>
        </w:rPr>
        <w:t xml:space="preserve"> zot</w:t>
      </w:r>
      <w:r w:rsidR="00952125" w:rsidRPr="002413A9">
        <w:rPr>
          <w:b/>
          <w:lang w:val="sq-AL"/>
        </w:rPr>
        <w:t>ë</w:t>
      </w:r>
      <w:r w:rsidR="00C0170E" w:rsidRPr="002413A9">
        <w:rPr>
          <w:b/>
          <w:lang w:val="sq-AL"/>
        </w:rPr>
        <w:t>rim</w:t>
      </w:r>
      <w:r w:rsidRPr="002413A9">
        <w:rPr>
          <w:b/>
          <w:lang w:val="sq-AL"/>
        </w:rPr>
        <w:t xml:space="preserve">, duke përfshirë të drejtat e tyre dhe mekanizmat e </w:t>
      </w:r>
      <w:r w:rsidR="002413A9" w:rsidRPr="002413A9">
        <w:rPr>
          <w:b/>
          <w:lang w:val="sq-AL"/>
        </w:rPr>
        <w:t xml:space="preserve">shpërblimit </w:t>
      </w:r>
      <w:r w:rsidR="00C0170E" w:rsidRPr="002413A9">
        <w:rPr>
          <w:b/>
          <w:lang w:val="sq-AL"/>
        </w:rPr>
        <w:t>/ ndreqjes</w:t>
      </w:r>
      <w:r w:rsidR="00C0170E">
        <w:rPr>
          <w:b/>
          <w:lang w:val="sq-AL"/>
        </w:rPr>
        <w:t>.</w:t>
      </w:r>
    </w:p>
    <w:p w14:paraId="4A449B6A" w14:textId="6BDD7A1D" w:rsidR="00320971" w:rsidRPr="00C036F6" w:rsidRDefault="00320971" w:rsidP="00320971">
      <w:pPr>
        <w:pStyle w:val="BodyText"/>
        <w:rPr>
          <w:lang w:val="sq-AL"/>
        </w:rPr>
      </w:pPr>
      <w:r w:rsidRPr="002413A9">
        <w:rPr>
          <w:lang w:val="sq-AL"/>
        </w:rPr>
        <w:t>Për projektin janë realizuar disa konsult</w:t>
      </w:r>
      <w:r w:rsidR="00C0170E" w:rsidRPr="002413A9">
        <w:rPr>
          <w:lang w:val="sq-AL"/>
        </w:rPr>
        <w:t xml:space="preserve">ime </w:t>
      </w:r>
      <w:r w:rsidRPr="002413A9">
        <w:rPr>
          <w:lang w:val="sq-AL"/>
        </w:rPr>
        <w:t>publike (shi</w:t>
      </w:r>
      <w:r w:rsidR="002413A9" w:rsidRPr="002413A9">
        <w:rPr>
          <w:lang w:val="sq-AL"/>
        </w:rPr>
        <w:t xml:space="preserve">h </w:t>
      </w:r>
      <w:r w:rsidRPr="002413A9">
        <w:rPr>
          <w:lang w:val="sq-AL"/>
        </w:rPr>
        <w:t xml:space="preserve">Shtojcën 3). </w:t>
      </w:r>
      <w:r w:rsidR="002413A9" w:rsidRPr="002413A9">
        <w:rPr>
          <w:lang w:val="sq-AL"/>
        </w:rPr>
        <w:t>An</w:t>
      </w:r>
      <w:r w:rsidR="00C0170E" w:rsidRPr="002413A9">
        <w:rPr>
          <w:lang w:val="sq-AL"/>
        </w:rPr>
        <w:t>ketimi</w:t>
      </w:r>
      <w:r w:rsidRPr="002413A9">
        <w:rPr>
          <w:lang w:val="sq-AL"/>
        </w:rPr>
        <w:t xml:space="preserve"> i fundit s</w:t>
      </w:r>
      <w:r w:rsidR="00C0170E" w:rsidRPr="002413A9">
        <w:rPr>
          <w:lang w:val="sq-AL"/>
        </w:rPr>
        <w:t xml:space="preserve">ocial </w:t>
      </w:r>
      <w:r w:rsidRPr="002413A9">
        <w:rPr>
          <w:lang w:val="sq-AL"/>
        </w:rPr>
        <w:t>për Projektin u zhvillua në 19-28 Shtator 2018.</w:t>
      </w:r>
    </w:p>
    <w:p w14:paraId="3CCF89B7" w14:textId="77777777" w:rsidR="00C0170E" w:rsidRDefault="00C0170E" w:rsidP="004819B0">
      <w:pPr>
        <w:pStyle w:val="Heading4"/>
        <w:ind w:right="0"/>
        <w:rPr>
          <w:lang w:val="sq-AL"/>
        </w:rPr>
      </w:pPr>
      <w:bookmarkStart w:id="96" w:name="bookmark49"/>
      <w:bookmarkStart w:id="97" w:name="_Toc531800358"/>
    </w:p>
    <w:bookmarkEnd w:id="96"/>
    <w:bookmarkEnd w:id="97"/>
    <w:p w14:paraId="4706D962" w14:textId="6675FD38" w:rsidR="0067592E" w:rsidRPr="00C036F6" w:rsidRDefault="00C0170E" w:rsidP="004819B0">
      <w:pPr>
        <w:pStyle w:val="Heading4"/>
        <w:ind w:right="0"/>
        <w:rPr>
          <w:lang w:val="sq-AL"/>
        </w:rPr>
      </w:pPr>
      <w:r>
        <w:rPr>
          <w:lang w:val="sq-AL"/>
        </w:rPr>
        <w:t xml:space="preserve">Data e </w:t>
      </w:r>
      <w:r w:rsidR="002413A9">
        <w:rPr>
          <w:lang w:val="sq-AL"/>
        </w:rPr>
        <w:t xml:space="preserve">fundit </w:t>
      </w:r>
    </w:p>
    <w:p w14:paraId="01799619" w14:textId="547F2446" w:rsidR="00320971" w:rsidRPr="00C036F6" w:rsidRDefault="00320971" w:rsidP="00320971">
      <w:pPr>
        <w:pStyle w:val="BodyText"/>
        <w:rPr>
          <w:lang w:val="sq-AL"/>
        </w:rPr>
      </w:pPr>
      <w:r w:rsidRPr="00C036F6">
        <w:rPr>
          <w:lang w:val="sq-AL"/>
        </w:rPr>
        <w:t xml:space="preserve">Data e </w:t>
      </w:r>
      <w:r w:rsidR="002413A9">
        <w:rPr>
          <w:lang w:val="sq-AL"/>
        </w:rPr>
        <w:t xml:space="preserve">fundit [cut off date] </w:t>
      </w:r>
      <w:r w:rsidRPr="00C036F6">
        <w:rPr>
          <w:lang w:val="sq-AL"/>
        </w:rPr>
        <w:t>ësh</w:t>
      </w:r>
      <w:r w:rsidR="00F57A47">
        <w:rPr>
          <w:lang w:val="sq-AL"/>
        </w:rPr>
        <w:t>të data pas s</w:t>
      </w:r>
      <w:r w:rsidR="00952125">
        <w:rPr>
          <w:lang w:val="sq-AL"/>
        </w:rPr>
        <w:t>ë</w:t>
      </w:r>
      <w:r w:rsidR="00F57A47">
        <w:rPr>
          <w:lang w:val="sq-AL"/>
        </w:rPr>
        <w:t xml:space="preserve"> cil</w:t>
      </w:r>
      <w:r w:rsidR="00952125">
        <w:rPr>
          <w:lang w:val="sq-AL"/>
        </w:rPr>
        <w:t>ë</w:t>
      </w:r>
      <w:r w:rsidR="00F57A47">
        <w:rPr>
          <w:lang w:val="sq-AL"/>
        </w:rPr>
        <w:t xml:space="preserve">s, personat </w:t>
      </w:r>
      <w:r w:rsidR="00F57A47" w:rsidRPr="002413A9">
        <w:rPr>
          <w:lang w:val="sq-AL"/>
        </w:rPr>
        <w:t>q</w:t>
      </w:r>
      <w:r w:rsidR="00952125" w:rsidRPr="002413A9">
        <w:rPr>
          <w:lang w:val="sq-AL"/>
        </w:rPr>
        <w:t>ë</w:t>
      </w:r>
      <w:r w:rsidR="00F57A47" w:rsidRPr="002413A9">
        <w:rPr>
          <w:lang w:val="sq-AL"/>
        </w:rPr>
        <w:t xml:space="preserve"> gjenden se banojn</w:t>
      </w:r>
      <w:r w:rsidR="00952125" w:rsidRPr="002413A9">
        <w:rPr>
          <w:lang w:val="sq-AL"/>
        </w:rPr>
        <w:t>ë</w:t>
      </w:r>
      <w:r w:rsidRPr="002413A9">
        <w:rPr>
          <w:lang w:val="sq-AL"/>
        </w:rPr>
        <w:t xml:space="preserve"> në zonën e Projektit</w:t>
      </w:r>
      <w:r w:rsidR="00F57A47" w:rsidRPr="002413A9">
        <w:rPr>
          <w:lang w:val="sq-AL"/>
        </w:rPr>
        <w:t>,</w:t>
      </w:r>
      <w:r w:rsidRPr="002413A9">
        <w:rPr>
          <w:lang w:val="sq-AL"/>
        </w:rPr>
        <w:t xml:space="preserve"> nuk kanë të drejtë për </w:t>
      </w:r>
      <w:r w:rsidR="002413A9" w:rsidRPr="002413A9">
        <w:rPr>
          <w:lang w:val="sq-AL"/>
        </w:rPr>
        <w:t xml:space="preserve">shpërblimin </w:t>
      </w:r>
      <w:r w:rsidRPr="002413A9">
        <w:rPr>
          <w:lang w:val="sq-AL"/>
        </w:rPr>
        <w:t xml:space="preserve">e Projektit ose përfitime të tjera të </w:t>
      </w:r>
      <w:r w:rsidR="00F57A47" w:rsidRPr="002413A9">
        <w:rPr>
          <w:lang w:val="sq-AL"/>
        </w:rPr>
        <w:t>risistemimit</w:t>
      </w:r>
      <w:r w:rsidRPr="002413A9">
        <w:rPr>
          <w:lang w:val="sq-AL"/>
        </w:rPr>
        <w:t>, ndërsa</w:t>
      </w:r>
      <w:r w:rsidR="00F57A47" w:rsidRPr="002413A9">
        <w:rPr>
          <w:lang w:val="sq-AL"/>
        </w:rPr>
        <w:t xml:space="preserve"> n</w:t>
      </w:r>
      <w:r w:rsidR="00952125" w:rsidRPr="002413A9">
        <w:rPr>
          <w:lang w:val="sq-AL"/>
        </w:rPr>
        <w:t>ë</w:t>
      </w:r>
      <w:r w:rsidR="00F57A47" w:rsidRPr="002413A9">
        <w:rPr>
          <w:lang w:val="sq-AL"/>
        </w:rPr>
        <w:t xml:space="preserve"> m</w:t>
      </w:r>
      <w:r w:rsidR="00952125" w:rsidRPr="002413A9">
        <w:rPr>
          <w:lang w:val="sq-AL"/>
        </w:rPr>
        <w:t>ë</w:t>
      </w:r>
      <w:r w:rsidR="00F57A47" w:rsidRPr="002413A9">
        <w:rPr>
          <w:lang w:val="sq-AL"/>
        </w:rPr>
        <w:t>nyr</w:t>
      </w:r>
      <w:r w:rsidR="00952125" w:rsidRPr="002413A9">
        <w:rPr>
          <w:lang w:val="sq-AL"/>
        </w:rPr>
        <w:t>ë</w:t>
      </w:r>
      <w:r w:rsidR="00F57A47" w:rsidRPr="002413A9">
        <w:rPr>
          <w:lang w:val="sq-AL"/>
        </w:rPr>
        <w:t xml:space="preserve"> t</w:t>
      </w:r>
      <w:r w:rsidR="00952125" w:rsidRPr="002413A9">
        <w:rPr>
          <w:lang w:val="sq-AL"/>
        </w:rPr>
        <w:t>ë</w:t>
      </w:r>
      <w:r w:rsidR="00F57A47" w:rsidRPr="002413A9">
        <w:rPr>
          <w:lang w:val="sq-AL"/>
        </w:rPr>
        <w:t xml:space="preserve"> ngjashme pasurit</w:t>
      </w:r>
      <w:r w:rsidR="00952125" w:rsidRPr="002413A9">
        <w:rPr>
          <w:lang w:val="sq-AL"/>
        </w:rPr>
        <w:t>ë</w:t>
      </w:r>
      <w:r w:rsidR="00F57A47" w:rsidRPr="002413A9">
        <w:rPr>
          <w:lang w:val="sq-AL"/>
        </w:rPr>
        <w:t xml:space="preserve"> e </w:t>
      </w:r>
      <w:r w:rsidRPr="002413A9">
        <w:rPr>
          <w:lang w:val="sq-AL"/>
        </w:rPr>
        <w:t>p</w:t>
      </w:r>
      <w:r w:rsidRPr="00C036F6">
        <w:rPr>
          <w:lang w:val="sq-AL"/>
        </w:rPr>
        <w:t xml:space="preserve">aluajtshme ose </w:t>
      </w:r>
      <w:r w:rsidR="00F57A47">
        <w:rPr>
          <w:lang w:val="sq-AL"/>
        </w:rPr>
        <w:t>prodhimet bujq</w:t>
      </w:r>
      <w:r w:rsidR="00952125">
        <w:rPr>
          <w:lang w:val="sq-AL"/>
        </w:rPr>
        <w:t>ë</w:t>
      </w:r>
      <w:r w:rsidR="00F57A47">
        <w:rPr>
          <w:lang w:val="sq-AL"/>
        </w:rPr>
        <w:t>sore t</w:t>
      </w:r>
      <w:r w:rsidR="00952125">
        <w:rPr>
          <w:lang w:val="sq-AL"/>
        </w:rPr>
        <w:t>ë</w:t>
      </w:r>
      <w:r w:rsidR="00F57A47">
        <w:rPr>
          <w:lang w:val="sq-AL"/>
        </w:rPr>
        <w:t xml:space="preserve"> kri</w:t>
      </w:r>
      <w:r w:rsidR="002413A9">
        <w:rPr>
          <w:lang w:val="sq-AL"/>
        </w:rPr>
        <w:t xml:space="preserve">juara </w:t>
      </w:r>
      <w:r w:rsidR="00F57A47">
        <w:rPr>
          <w:lang w:val="sq-AL"/>
        </w:rPr>
        <w:t>pas dat</w:t>
      </w:r>
      <w:r w:rsidR="00952125">
        <w:rPr>
          <w:lang w:val="sq-AL"/>
        </w:rPr>
        <w:t>ë</w:t>
      </w:r>
      <w:r w:rsidR="00F57A47">
        <w:rPr>
          <w:lang w:val="sq-AL"/>
        </w:rPr>
        <w:t>s s</w:t>
      </w:r>
      <w:r w:rsidR="00952125">
        <w:rPr>
          <w:lang w:val="sq-AL"/>
        </w:rPr>
        <w:t>ë</w:t>
      </w:r>
      <w:r w:rsidR="00F57A47">
        <w:rPr>
          <w:lang w:val="sq-AL"/>
        </w:rPr>
        <w:t xml:space="preserve"> </w:t>
      </w:r>
      <w:r w:rsidR="002413A9">
        <w:rPr>
          <w:lang w:val="sq-AL"/>
        </w:rPr>
        <w:t xml:space="preserve">fundit </w:t>
      </w:r>
      <w:r w:rsidRPr="00C036F6">
        <w:rPr>
          <w:lang w:val="sq-AL"/>
        </w:rPr>
        <w:t xml:space="preserve">nuk </w:t>
      </w:r>
      <w:r w:rsidR="00F57A47">
        <w:rPr>
          <w:lang w:val="sq-AL"/>
        </w:rPr>
        <w:t>do t</w:t>
      </w:r>
      <w:r w:rsidR="00952125">
        <w:rPr>
          <w:lang w:val="sq-AL"/>
        </w:rPr>
        <w:t>ë</w:t>
      </w:r>
      <w:r w:rsidR="00F57A47">
        <w:rPr>
          <w:lang w:val="sq-AL"/>
        </w:rPr>
        <w:t xml:space="preserve"> </w:t>
      </w:r>
      <w:r w:rsidRPr="00C036F6">
        <w:rPr>
          <w:lang w:val="sq-AL"/>
        </w:rPr>
        <w:t>kompensohen.</w:t>
      </w:r>
    </w:p>
    <w:p w14:paraId="307FFC66" w14:textId="5D398CE4" w:rsidR="00320971" w:rsidRPr="00C036F6" w:rsidRDefault="00320971" w:rsidP="00320971">
      <w:pPr>
        <w:pStyle w:val="BodyText"/>
        <w:rPr>
          <w:lang w:val="sq-AL"/>
        </w:rPr>
      </w:pPr>
      <w:r w:rsidRPr="00C036F6">
        <w:rPr>
          <w:lang w:val="sq-AL"/>
        </w:rPr>
        <w:t>Ligji i Kosovës për Shpronësim</w:t>
      </w:r>
      <w:r w:rsidR="00F57A47">
        <w:rPr>
          <w:lang w:val="sq-AL"/>
        </w:rPr>
        <w:t>et</w:t>
      </w:r>
      <w:r w:rsidRPr="00C036F6">
        <w:rPr>
          <w:lang w:val="sq-AL"/>
        </w:rPr>
        <w:t xml:space="preserve"> parashikon </w:t>
      </w:r>
      <w:r w:rsidR="00F57A47">
        <w:rPr>
          <w:lang w:val="sq-AL"/>
        </w:rPr>
        <w:t xml:space="preserve">se </w:t>
      </w:r>
      <w:r w:rsidR="002413A9">
        <w:rPr>
          <w:lang w:val="sq-AL"/>
        </w:rPr>
        <w:t xml:space="preserve">shpërblimi </w:t>
      </w:r>
      <w:r w:rsidRPr="00C036F6">
        <w:rPr>
          <w:lang w:val="sq-AL"/>
        </w:rPr>
        <w:t xml:space="preserve">nuk do të paguhet për koston ose vlerën për ndonjë përmirësim të pronës pas datës </w:t>
      </w:r>
      <w:r w:rsidR="00F57A47">
        <w:rPr>
          <w:lang w:val="sq-AL"/>
        </w:rPr>
        <w:t xml:space="preserve">kur </w:t>
      </w:r>
      <w:r w:rsidRPr="00C036F6">
        <w:rPr>
          <w:lang w:val="sq-AL"/>
        </w:rPr>
        <w:t xml:space="preserve">vendimi për pranimin e një kërkese për </w:t>
      </w:r>
      <w:r w:rsidR="002413A9">
        <w:rPr>
          <w:lang w:val="sq-AL"/>
        </w:rPr>
        <w:t xml:space="preserve">trajtimin e </w:t>
      </w:r>
      <w:r w:rsidRPr="00C036F6">
        <w:rPr>
          <w:lang w:val="sq-AL"/>
        </w:rPr>
        <w:t>mëtejshëm të shpronësimit është publikuar në Gazetën Zyrtare, ose për çdo ndryshim në vler</w:t>
      </w:r>
      <w:r w:rsidR="00952125">
        <w:rPr>
          <w:lang w:val="sq-AL"/>
        </w:rPr>
        <w:t>ë</w:t>
      </w:r>
      <w:r w:rsidR="00F57A47">
        <w:rPr>
          <w:lang w:val="sq-AL"/>
        </w:rPr>
        <w:t xml:space="preserve">n e </w:t>
      </w:r>
      <w:r w:rsidRPr="00C036F6">
        <w:rPr>
          <w:lang w:val="sq-AL"/>
        </w:rPr>
        <w:t xml:space="preserve">tregut të pasurisë, ose </w:t>
      </w:r>
      <w:r w:rsidR="00F57A47">
        <w:rPr>
          <w:lang w:val="sq-AL"/>
        </w:rPr>
        <w:t xml:space="preserve">pas </w:t>
      </w:r>
      <w:r w:rsidRPr="00C036F6">
        <w:rPr>
          <w:lang w:val="sq-AL"/>
        </w:rPr>
        <w:t>datës së miratimit të vendimit që autorizon aktivitetet përgatitore ose datë</w:t>
      </w:r>
      <w:r w:rsidR="00F57A47">
        <w:rPr>
          <w:lang w:val="sq-AL"/>
        </w:rPr>
        <w:t>s s</w:t>
      </w:r>
      <w:r w:rsidR="00952125">
        <w:rPr>
          <w:lang w:val="sq-AL"/>
        </w:rPr>
        <w:t>ë</w:t>
      </w:r>
      <w:r w:rsidR="00F57A47">
        <w:rPr>
          <w:lang w:val="sq-AL"/>
        </w:rPr>
        <w:t xml:space="preserve"> </w:t>
      </w:r>
      <w:r w:rsidRPr="00C036F6">
        <w:rPr>
          <w:lang w:val="sq-AL"/>
        </w:rPr>
        <w:t xml:space="preserve">paraqitjes fillestare </w:t>
      </w:r>
      <w:r w:rsidR="00F57A47">
        <w:rPr>
          <w:lang w:val="sq-AL"/>
        </w:rPr>
        <w:t>s</w:t>
      </w:r>
      <w:r w:rsidRPr="00C036F6">
        <w:rPr>
          <w:lang w:val="sq-AL"/>
        </w:rPr>
        <w:t>ë kërkesës për shpronësim, cilado që të v</w:t>
      </w:r>
      <w:r w:rsidR="00F57A47">
        <w:rPr>
          <w:lang w:val="sq-AL"/>
        </w:rPr>
        <w:t xml:space="preserve">jen e </w:t>
      </w:r>
      <w:r w:rsidRPr="00C036F6">
        <w:rPr>
          <w:lang w:val="sq-AL"/>
        </w:rPr>
        <w:t xml:space="preserve">para. Data e </w:t>
      </w:r>
      <w:r w:rsidR="002413A9">
        <w:rPr>
          <w:lang w:val="sq-AL"/>
        </w:rPr>
        <w:t xml:space="preserve">fundit </w:t>
      </w:r>
      <w:r w:rsidR="00F57A47">
        <w:rPr>
          <w:lang w:val="sq-AL"/>
        </w:rPr>
        <w:t xml:space="preserve">zbatohet </w:t>
      </w:r>
      <w:r w:rsidRPr="00C036F6">
        <w:rPr>
          <w:lang w:val="sq-AL"/>
        </w:rPr>
        <w:t xml:space="preserve">për të drejtat ligjore </w:t>
      </w:r>
      <w:r w:rsidR="00F57A47">
        <w:rPr>
          <w:lang w:val="sq-AL"/>
        </w:rPr>
        <w:t>zyrtare</w:t>
      </w:r>
      <w:r w:rsidRPr="00C036F6">
        <w:rPr>
          <w:lang w:val="sq-AL"/>
        </w:rPr>
        <w:t xml:space="preserve"> ose të njohshme </w:t>
      </w:r>
      <w:r w:rsidR="002413A9">
        <w:rPr>
          <w:lang w:val="sq-AL"/>
        </w:rPr>
        <w:t xml:space="preserve">mbi </w:t>
      </w:r>
      <w:r w:rsidRPr="00C036F6">
        <w:rPr>
          <w:lang w:val="sq-AL"/>
        </w:rPr>
        <w:t xml:space="preserve">pronën (kategoria 1 dhe 2 e </w:t>
      </w:r>
      <w:r w:rsidR="002413A9">
        <w:rPr>
          <w:lang w:val="sq-AL"/>
        </w:rPr>
        <w:t>kualifikueshm</w:t>
      </w:r>
      <w:r w:rsidR="002413A9" w:rsidRPr="00C036F6">
        <w:rPr>
          <w:lang w:val="sq-AL"/>
        </w:rPr>
        <w:t>ë</w:t>
      </w:r>
      <w:r w:rsidR="002413A9">
        <w:rPr>
          <w:lang w:val="sq-AL"/>
        </w:rPr>
        <w:t>ris</w:t>
      </w:r>
      <w:r w:rsidR="002413A9" w:rsidRPr="00C036F6">
        <w:rPr>
          <w:lang w:val="sq-AL"/>
        </w:rPr>
        <w:t>ë</w:t>
      </w:r>
      <w:r w:rsidRPr="00C036F6">
        <w:rPr>
          <w:lang w:val="sq-AL"/>
        </w:rPr>
        <w:t>).</w:t>
      </w:r>
    </w:p>
    <w:p w14:paraId="39029B31" w14:textId="6F72E618" w:rsidR="00320971" w:rsidRPr="00C036F6" w:rsidRDefault="00320971" w:rsidP="00320971">
      <w:pPr>
        <w:pStyle w:val="BodyText"/>
        <w:rPr>
          <w:lang w:val="sq-AL"/>
        </w:rPr>
      </w:pPr>
      <w:r w:rsidRPr="00C036F6">
        <w:rPr>
          <w:lang w:val="sq-AL"/>
        </w:rPr>
        <w:t xml:space="preserve">Sipas kërkesave të politikave të BERZH-it, data e përfundimit të </w:t>
      </w:r>
      <w:r w:rsidR="00F57A47">
        <w:rPr>
          <w:lang w:val="sq-AL"/>
        </w:rPr>
        <w:t xml:space="preserve">censusit </w:t>
      </w:r>
      <w:r w:rsidRPr="00C036F6">
        <w:rPr>
          <w:lang w:val="sq-AL"/>
        </w:rPr>
        <w:t xml:space="preserve">dhe inventarit të pasurive përfaqëson datën </w:t>
      </w:r>
      <w:r w:rsidR="002413A9">
        <w:rPr>
          <w:lang w:val="sq-AL"/>
        </w:rPr>
        <w:t xml:space="preserve">e fundit </w:t>
      </w:r>
      <w:r w:rsidR="00F57A47">
        <w:rPr>
          <w:lang w:val="sq-AL"/>
        </w:rPr>
        <w:t>p</w:t>
      </w:r>
      <w:r w:rsidR="00952125">
        <w:rPr>
          <w:lang w:val="sq-AL"/>
        </w:rPr>
        <w:t>ë</w:t>
      </w:r>
      <w:r w:rsidR="00F57A47">
        <w:rPr>
          <w:lang w:val="sq-AL"/>
        </w:rPr>
        <w:t xml:space="preserve">r </w:t>
      </w:r>
      <w:r w:rsidR="002413A9">
        <w:rPr>
          <w:lang w:val="sq-AL"/>
        </w:rPr>
        <w:t>kualifikueshm</w:t>
      </w:r>
      <w:r w:rsidR="002413A9" w:rsidRPr="00C036F6">
        <w:rPr>
          <w:lang w:val="sq-AL"/>
        </w:rPr>
        <w:t>ë</w:t>
      </w:r>
      <w:r w:rsidR="002413A9">
        <w:rPr>
          <w:lang w:val="sq-AL"/>
        </w:rPr>
        <w:t>rin</w:t>
      </w:r>
      <w:r w:rsidR="002413A9" w:rsidRPr="00C036F6">
        <w:rPr>
          <w:lang w:val="sq-AL"/>
        </w:rPr>
        <w:t>ë</w:t>
      </w:r>
      <w:r w:rsidRPr="00C036F6">
        <w:rPr>
          <w:lang w:val="sq-AL"/>
        </w:rPr>
        <w:t>. Personat që</w:t>
      </w:r>
      <w:r w:rsidR="00F57A47">
        <w:rPr>
          <w:lang w:val="sq-AL"/>
        </w:rPr>
        <w:t xml:space="preserve"> l</w:t>
      </w:r>
      <w:r w:rsidR="00952125">
        <w:rPr>
          <w:lang w:val="sq-AL"/>
        </w:rPr>
        <w:t>ë</w:t>
      </w:r>
      <w:r w:rsidR="00F57A47">
        <w:rPr>
          <w:lang w:val="sq-AL"/>
        </w:rPr>
        <w:t>vizin drejt</w:t>
      </w:r>
      <w:r w:rsidRPr="00C036F6">
        <w:rPr>
          <w:lang w:val="sq-AL"/>
        </w:rPr>
        <w:t xml:space="preserve"> zonë</w:t>
      </w:r>
      <w:r w:rsidR="002413A9">
        <w:rPr>
          <w:lang w:val="sq-AL"/>
        </w:rPr>
        <w:t>s së</w:t>
      </w:r>
      <w:r w:rsidRPr="00C036F6">
        <w:rPr>
          <w:lang w:val="sq-AL"/>
        </w:rPr>
        <w:t xml:space="preserve"> p</w:t>
      </w:r>
      <w:r w:rsidR="002413A9">
        <w:rPr>
          <w:lang w:val="sq-AL"/>
        </w:rPr>
        <w:t xml:space="preserve">rekur nga projekti pas datës së fundit </w:t>
      </w:r>
      <w:r w:rsidRPr="00C036F6">
        <w:rPr>
          <w:lang w:val="sq-AL"/>
        </w:rPr>
        <w:t>nuk do të kenë të drejtë</w:t>
      </w:r>
      <w:r w:rsidR="002413A9">
        <w:rPr>
          <w:lang w:val="sq-AL"/>
        </w:rPr>
        <w:t xml:space="preserve"> të </w:t>
      </w:r>
      <w:r w:rsidR="00F57A47">
        <w:rPr>
          <w:lang w:val="sq-AL"/>
        </w:rPr>
        <w:t xml:space="preserve">kualifikohen </w:t>
      </w:r>
      <w:r w:rsidRPr="00C036F6">
        <w:rPr>
          <w:lang w:val="sq-AL"/>
        </w:rPr>
        <w:t xml:space="preserve">për kompensim dhe lloje të tjera të </w:t>
      </w:r>
      <w:r w:rsidR="00F57A47">
        <w:rPr>
          <w:lang w:val="sq-AL"/>
        </w:rPr>
        <w:t>asistenc</w:t>
      </w:r>
      <w:r w:rsidR="00952125">
        <w:rPr>
          <w:lang w:val="sq-AL"/>
        </w:rPr>
        <w:t>ë</w:t>
      </w:r>
      <w:r w:rsidR="00F57A47">
        <w:rPr>
          <w:lang w:val="sq-AL"/>
        </w:rPr>
        <w:t>s</w:t>
      </w:r>
      <w:r w:rsidRPr="00C036F6">
        <w:rPr>
          <w:lang w:val="sq-AL"/>
        </w:rPr>
        <w:t xml:space="preserve">. Informacioni në lidhje me datën e </w:t>
      </w:r>
      <w:r w:rsidR="002413A9">
        <w:rPr>
          <w:lang w:val="sq-AL"/>
        </w:rPr>
        <w:t xml:space="preserve">fundit </w:t>
      </w:r>
      <w:r w:rsidRPr="00C036F6">
        <w:rPr>
          <w:lang w:val="sq-AL"/>
        </w:rPr>
        <w:t xml:space="preserve">do të dokumentohet </w:t>
      </w:r>
      <w:r w:rsidR="002413A9">
        <w:rPr>
          <w:lang w:val="sq-AL"/>
        </w:rPr>
        <w:t>siç</w:t>
      </w:r>
      <w:r w:rsidR="00F57A47">
        <w:rPr>
          <w:lang w:val="sq-AL"/>
        </w:rPr>
        <w:t xml:space="preserve"> duhet </w:t>
      </w:r>
      <w:r w:rsidRPr="00C036F6">
        <w:rPr>
          <w:lang w:val="sq-AL"/>
        </w:rPr>
        <w:t xml:space="preserve">dhe shpërndahet në të gjithë zonën e </w:t>
      </w:r>
      <w:r w:rsidR="002413A9">
        <w:rPr>
          <w:lang w:val="sq-AL"/>
        </w:rPr>
        <w:t>P</w:t>
      </w:r>
      <w:r w:rsidRPr="00C036F6">
        <w:rPr>
          <w:lang w:val="sq-AL"/>
        </w:rPr>
        <w:t>rojektit.</w:t>
      </w:r>
    </w:p>
    <w:p w14:paraId="34086661" w14:textId="49E8AD10" w:rsidR="00320971" w:rsidRPr="00C036F6" w:rsidRDefault="00320971" w:rsidP="00320971">
      <w:pPr>
        <w:pStyle w:val="BodyText"/>
        <w:rPr>
          <w:lang w:val="sq-AL"/>
        </w:rPr>
      </w:pPr>
      <w:r w:rsidRPr="00C036F6">
        <w:rPr>
          <w:lang w:val="sq-AL"/>
        </w:rPr>
        <w:t>Për projektin nën studim, data</w:t>
      </w:r>
      <w:r w:rsidR="004D63FD">
        <w:rPr>
          <w:lang w:val="sq-AL"/>
        </w:rPr>
        <w:t xml:space="preserve"> e fundit </w:t>
      </w:r>
      <w:r w:rsidRPr="00C036F6">
        <w:rPr>
          <w:lang w:val="sq-AL"/>
        </w:rPr>
        <w:t>konsiderohet 29 korriku 2019, kur përfunduan anke</w:t>
      </w:r>
      <w:r w:rsidR="004D63FD">
        <w:rPr>
          <w:lang w:val="sq-AL"/>
        </w:rPr>
        <w:t xml:space="preserve">timet </w:t>
      </w:r>
      <w:r w:rsidRPr="00C036F6">
        <w:rPr>
          <w:lang w:val="sq-AL"/>
        </w:rPr>
        <w:t xml:space="preserve">sociale </w:t>
      </w:r>
      <w:r w:rsidR="00F57A47" w:rsidRPr="00C036F6">
        <w:rPr>
          <w:lang w:val="sq-AL"/>
        </w:rPr>
        <w:t xml:space="preserve">shtesë </w:t>
      </w:r>
      <w:r w:rsidRPr="00C036F6">
        <w:rPr>
          <w:lang w:val="sq-AL"/>
        </w:rPr>
        <w:t>në terren me pronarët e tokave dhe përdoruesit e parcelave të prekura.</w:t>
      </w:r>
    </w:p>
    <w:p w14:paraId="127F1136" w14:textId="006D5970" w:rsidR="0067592E" w:rsidRPr="00C036F6" w:rsidRDefault="004D63FD" w:rsidP="00A26084">
      <w:pPr>
        <w:pStyle w:val="Heading4"/>
        <w:rPr>
          <w:lang w:val="sq-AL"/>
        </w:rPr>
      </w:pPr>
      <w:bookmarkStart w:id="98" w:name="bookmark51"/>
      <w:bookmarkStart w:id="99" w:name="_Toc531800359"/>
      <w:r w:rsidRPr="004D63FD">
        <w:rPr>
          <w:lang w:val="sq-AL"/>
        </w:rPr>
        <w:t>S</w:t>
      </w:r>
      <w:r w:rsidR="00F57A47" w:rsidRPr="004D63FD">
        <w:rPr>
          <w:lang w:val="sq-AL"/>
        </w:rPr>
        <w:t>hp</w:t>
      </w:r>
      <w:r w:rsidR="00952125" w:rsidRPr="004D63FD">
        <w:rPr>
          <w:lang w:val="sq-AL"/>
        </w:rPr>
        <w:t>ë</w:t>
      </w:r>
      <w:r w:rsidR="00F57A47" w:rsidRPr="004D63FD">
        <w:rPr>
          <w:lang w:val="sq-AL"/>
        </w:rPr>
        <w:t>rblimi dhe transferimi i t</w:t>
      </w:r>
      <w:r w:rsidR="00952125" w:rsidRPr="004D63FD">
        <w:rPr>
          <w:lang w:val="sq-AL"/>
        </w:rPr>
        <w:t>ë</w:t>
      </w:r>
      <w:r w:rsidR="00F57A47" w:rsidRPr="004D63FD">
        <w:rPr>
          <w:lang w:val="sq-AL"/>
        </w:rPr>
        <w:t xml:space="preserve"> drejtave t</w:t>
      </w:r>
      <w:r w:rsidR="00952125" w:rsidRPr="004D63FD">
        <w:rPr>
          <w:lang w:val="sq-AL"/>
        </w:rPr>
        <w:t>ë</w:t>
      </w:r>
      <w:r w:rsidR="00F57A47" w:rsidRPr="004D63FD">
        <w:rPr>
          <w:lang w:val="sq-AL"/>
        </w:rPr>
        <w:t xml:space="preserve"> pron</w:t>
      </w:r>
      <w:r w:rsidR="00952125" w:rsidRPr="004D63FD">
        <w:rPr>
          <w:lang w:val="sq-AL"/>
        </w:rPr>
        <w:t>ë</w:t>
      </w:r>
      <w:r w:rsidR="00F57A47" w:rsidRPr="004D63FD">
        <w:rPr>
          <w:lang w:val="sq-AL"/>
        </w:rPr>
        <w:t>sis</w:t>
      </w:r>
      <w:r w:rsidR="00952125" w:rsidRPr="004D63FD">
        <w:rPr>
          <w:lang w:val="sq-AL"/>
        </w:rPr>
        <w:t>ë</w:t>
      </w:r>
      <w:r w:rsidR="00F57A47">
        <w:rPr>
          <w:lang w:val="sq-AL"/>
        </w:rPr>
        <w:t xml:space="preserve"> </w:t>
      </w:r>
      <w:bookmarkEnd w:id="98"/>
      <w:bookmarkEnd w:id="99"/>
    </w:p>
    <w:p w14:paraId="5A852197" w14:textId="485E3AC6" w:rsidR="00320971" w:rsidRPr="00C036F6" w:rsidRDefault="00320971" w:rsidP="00320971">
      <w:pPr>
        <w:pStyle w:val="BodyText"/>
        <w:rPr>
          <w:lang w:val="sq-AL"/>
        </w:rPr>
      </w:pPr>
      <w:r w:rsidRPr="00C036F6">
        <w:rPr>
          <w:lang w:val="sq-AL"/>
        </w:rPr>
        <w:t xml:space="preserve">Legjislacioni i Kosovës specifikon </w:t>
      </w:r>
      <w:r w:rsidR="00F57A47">
        <w:rPr>
          <w:lang w:val="sq-AL"/>
        </w:rPr>
        <w:t xml:space="preserve">se </w:t>
      </w:r>
      <w:r w:rsidRPr="00C036F6">
        <w:rPr>
          <w:lang w:val="sq-AL"/>
        </w:rPr>
        <w:t xml:space="preserve">transferimi i pronësisë </w:t>
      </w:r>
      <w:r w:rsidR="00F57A47">
        <w:rPr>
          <w:lang w:val="sq-AL"/>
        </w:rPr>
        <w:t xml:space="preserve">mbi </w:t>
      </w:r>
      <w:r w:rsidRPr="00C036F6">
        <w:rPr>
          <w:lang w:val="sq-AL"/>
        </w:rPr>
        <w:t>pronë</w:t>
      </w:r>
      <w:r w:rsidR="00F57A47">
        <w:rPr>
          <w:lang w:val="sq-AL"/>
        </w:rPr>
        <w:t>n</w:t>
      </w:r>
      <w:r w:rsidRPr="00C036F6">
        <w:rPr>
          <w:lang w:val="sq-AL"/>
        </w:rPr>
        <w:t xml:space="preserve"> mund të bëhet vetëm pas përfundimit të procesit të shpronësimit dhe pagesës së </w:t>
      </w:r>
      <w:r w:rsidR="00552DD3">
        <w:rPr>
          <w:lang w:val="sq-AL"/>
        </w:rPr>
        <w:t>shpërblimit</w:t>
      </w:r>
      <w:r w:rsidRPr="00C036F6">
        <w:rPr>
          <w:lang w:val="sq-AL"/>
        </w:rPr>
        <w:t xml:space="preserve">. </w:t>
      </w:r>
      <w:r w:rsidR="00552DD3">
        <w:rPr>
          <w:lang w:val="sq-AL"/>
        </w:rPr>
        <w:t xml:space="preserve">Shpërblimi </w:t>
      </w:r>
      <w:r w:rsidRPr="00C036F6">
        <w:rPr>
          <w:lang w:val="sq-AL"/>
        </w:rPr>
        <w:t>duhet të përfundojë brenda dy vjetëve nga miratimi i Vendimit për Shpronësim.</w:t>
      </w:r>
    </w:p>
    <w:p w14:paraId="406683AF" w14:textId="44F4D9B6" w:rsidR="00320971" w:rsidRPr="00C036F6" w:rsidRDefault="00320971" w:rsidP="00320971">
      <w:pPr>
        <w:pStyle w:val="BodyText"/>
        <w:rPr>
          <w:lang w:val="sq-AL"/>
        </w:rPr>
      </w:pPr>
      <w:r w:rsidRPr="00C036F6">
        <w:rPr>
          <w:lang w:val="sq-AL"/>
        </w:rPr>
        <w:t xml:space="preserve">Në mënyrë të ngjashme, </w:t>
      </w:r>
      <w:r w:rsidR="00F57A47">
        <w:rPr>
          <w:lang w:val="sq-AL"/>
        </w:rPr>
        <w:t xml:space="preserve">sipas </w:t>
      </w:r>
      <w:r w:rsidRPr="00C036F6">
        <w:rPr>
          <w:lang w:val="sq-AL"/>
        </w:rPr>
        <w:t>kërkesa</w:t>
      </w:r>
      <w:r w:rsidR="00F57A47">
        <w:rPr>
          <w:lang w:val="sq-AL"/>
        </w:rPr>
        <w:t>ve t</w:t>
      </w:r>
      <w:r w:rsidR="00952125">
        <w:rPr>
          <w:lang w:val="sq-AL"/>
        </w:rPr>
        <w:t>ë</w:t>
      </w:r>
      <w:r w:rsidR="00F57A47">
        <w:rPr>
          <w:lang w:val="sq-AL"/>
        </w:rPr>
        <w:t xml:space="preserve"> </w:t>
      </w:r>
      <w:r w:rsidRPr="00C036F6">
        <w:rPr>
          <w:lang w:val="sq-AL"/>
        </w:rPr>
        <w:t xml:space="preserve">performancës së BERZH-it, projekti mund të </w:t>
      </w:r>
      <w:r w:rsidR="00F57A47">
        <w:rPr>
          <w:lang w:val="sq-AL"/>
        </w:rPr>
        <w:t>marr</w:t>
      </w:r>
      <w:r w:rsidR="00952125">
        <w:rPr>
          <w:lang w:val="sq-AL"/>
        </w:rPr>
        <w:t>ë</w:t>
      </w:r>
      <w:r w:rsidR="00F57A47">
        <w:rPr>
          <w:lang w:val="sq-AL"/>
        </w:rPr>
        <w:t xml:space="preserve"> n</w:t>
      </w:r>
      <w:r w:rsidR="00952125">
        <w:rPr>
          <w:lang w:val="sq-AL"/>
        </w:rPr>
        <w:t>ë</w:t>
      </w:r>
      <w:r w:rsidR="00F57A47">
        <w:rPr>
          <w:lang w:val="sq-AL"/>
        </w:rPr>
        <w:t xml:space="preserve"> posedim </w:t>
      </w:r>
      <w:r w:rsidRPr="00C036F6">
        <w:rPr>
          <w:lang w:val="sq-AL"/>
        </w:rPr>
        <w:t xml:space="preserve">pronën pasi </w:t>
      </w:r>
      <w:r w:rsidR="00F57A47">
        <w:rPr>
          <w:lang w:val="sq-AL"/>
        </w:rPr>
        <w:t>personave t</w:t>
      </w:r>
      <w:r w:rsidR="00952125">
        <w:rPr>
          <w:lang w:val="sq-AL"/>
        </w:rPr>
        <w:t>ë</w:t>
      </w:r>
      <w:r w:rsidR="00F57A47">
        <w:rPr>
          <w:lang w:val="sq-AL"/>
        </w:rPr>
        <w:t xml:space="preserve"> prekur u </w:t>
      </w:r>
      <w:r w:rsidR="00952125">
        <w:rPr>
          <w:lang w:val="sq-AL"/>
        </w:rPr>
        <w:t>ë</w:t>
      </w:r>
      <w:r w:rsidR="00F57A47">
        <w:rPr>
          <w:lang w:val="sq-AL"/>
        </w:rPr>
        <w:t>sht</w:t>
      </w:r>
      <w:r w:rsidR="00952125">
        <w:rPr>
          <w:lang w:val="sq-AL"/>
        </w:rPr>
        <w:t>ë</w:t>
      </w:r>
      <w:r w:rsidR="00F57A47">
        <w:rPr>
          <w:lang w:val="sq-AL"/>
        </w:rPr>
        <w:t xml:space="preserve"> dh</w:t>
      </w:r>
      <w:r w:rsidR="00952125">
        <w:rPr>
          <w:lang w:val="sq-AL"/>
        </w:rPr>
        <w:t>ë</w:t>
      </w:r>
      <w:r w:rsidR="00F57A47">
        <w:rPr>
          <w:lang w:val="sq-AL"/>
        </w:rPr>
        <w:t>n</w:t>
      </w:r>
      <w:r w:rsidR="00952125">
        <w:rPr>
          <w:lang w:val="sq-AL"/>
        </w:rPr>
        <w:t>ë</w:t>
      </w:r>
      <w:r w:rsidR="00F57A47">
        <w:rPr>
          <w:lang w:val="sq-AL"/>
        </w:rPr>
        <w:t xml:space="preserve"> </w:t>
      </w:r>
      <w:r w:rsidR="00552DD3">
        <w:rPr>
          <w:lang w:val="sq-AL"/>
        </w:rPr>
        <w:t xml:space="preserve">shpërblimi </w:t>
      </w:r>
      <w:r w:rsidR="00F57A47">
        <w:rPr>
          <w:lang w:val="sq-AL"/>
        </w:rPr>
        <w:t xml:space="preserve">dhe </w:t>
      </w:r>
      <w:r w:rsidRPr="00C036F6">
        <w:rPr>
          <w:lang w:val="sq-AL"/>
        </w:rPr>
        <w:t xml:space="preserve">ndihma </w:t>
      </w:r>
      <w:r w:rsidR="00F57A47">
        <w:rPr>
          <w:lang w:val="sq-AL"/>
        </w:rPr>
        <w:t>t</w:t>
      </w:r>
      <w:r w:rsidR="00952125">
        <w:rPr>
          <w:lang w:val="sq-AL"/>
        </w:rPr>
        <w:t>ë</w:t>
      </w:r>
      <w:r w:rsidR="00F57A47">
        <w:rPr>
          <w:lang w:val="sq-AL"/>
        </w:rPr>
        <w:t xml:space="preserve"> tjera</w:t>
      </w:r>
      <w:r w:rsidRPr="00C036F6">
        <w:rPr>
          <w:lang w:val="sq-AL"/>
        </w:rPr>
        <w:t>.</w:t>
      </w:r>
    </w:p>
    <w:p w14:paraId="37D6A4A5" w14:textId="2BC99DA1" w:rsidR="00320971" w:rsidRPr="00F57A47" w:rsidRDefault="00552DD3" w:rsidP="00320971">
      <w:pPr>
        <w:pStyle w:val="BodyText"/>
        <w:rPr>
          <w:b/>
          <w:lang w:val="sq-AL"/>
        </w:rPr>
      </w:pPr>
      <w:r>
        <w:rPr>
          <w:b/>
          <w:lang w:val="sq-AL"/>
        </w:rPr>
        <w:t xml:space="preserve">Shpërblimi </w:t>
      </w:r>
    </w:p>
    <w:p w14:paraId="40772023" w14:textId="5D39AFF5" w:rsidR="00320971" w:rsidRPr="00C036F6" w:rsidRDefault="00320971" w:rsidP="00320971">
      <w:pPr>
        <w:pStyle w:val="BodyText"/>
        <w:rPr>
          <w:lang w:val="sq-AL"/>
        </w:rPr>
      </w:pPr>
      <w:r w:rsidRPr="00C036F6">
        <w:rPr>
          <w:lang w:val="sq-AL"/>
        </w:rPr>
        <w:t xml:space="preserve">Ndërsa Legjislacioni i Kosovës ofron një metodologji të detajuar për vlerësimin e pasurive të humbura, ai nuk ofron ndonjë udhëzim specifik në raste të tilla kur është </w:t>
      </w:r>
      <w:r w:rsidR="00F57A47">
        <w:rPr>
          <w:lang w:val="sq-AL"/>
        </w:rPr>
        <w:t xml:space="preserve">i </w:t>
      </w:r>
      <w:r w:rsidRPr="00C036F6">
        <w:rPr>
          <w:lang w:val="sq-AL"/>
        </w:rPr>
        <w:t xml:space="preserve"> </w:t>
      </w:r>
      <w:r w:rsidR="00552DD3" w:rsidRPr="00C036F6">
        <w:rPr>
          <w:lang w:val="sq-AL"/>
        </w:rPr>
        <w:t>nevojsh</w:t>
      </w:r>
      <w:r w:rsidR="00552DD3">
        <w:rPr>
          <w:lang w:val="sq-AL"/>
        </w:rPr>
        <w:t>ë</w:t>
      </w:r>
      <w:r w:rsidR="00552DD3" w:rsidRPr="00C036F6">
        <w:rPr>
          <w:lang w:val="sq-AL"/>
        </w:rPr>
        <w:t>m</w:t>
      </w:r>
      <w:r w:rsidRPr="00C036F6">
        <w:rPr>
          <w:lang w:val="sq-AL"/>
        </w:rPr>
        <w:t xml:space="preserve"> </w:t>
      </w:r>
      <w:r w:rsidR="00552DD3">
        <w:rPr>
          <w:lang w:val="sq-AL"/>
        </w:rPr>
        <w:t xml:space="preserve">kthimi </w:t>
      </w:r>
      <w:r w:rsidR="00F57A47">
        <w:rPr>
          <w:lang w:val="sq-AL"/>
        </w:rPr>
        <w:t>i mjeteve t</w:t>
      </w:r>
      <w:r w:rsidR="00952125">
        <w:rPr>
          <w:lang w:val="sq-AL"/>
        </w:rPr>
        <w:t>ë</w:t>
      </w:r>
      <w:r w:rsidR="00F57A47">
        <w:rPr>
          <w:lang w:val="sq-AL"/>
        </w:rPr>
        <w:t xml:space="preserve"> jetes</w:t>
      </w:r>
      <w:r w:rsidR="00952125">
        <w:rPr>
          <w:lang w:val="sq-AL"/>
        </w:rPr>
        <w:t>ë</w:t>
      </w:r>
      <w:r w:rsidR="00F57A47">
        <w:rPr>
          <w:lang w:val="sq-AL"/>
        </w:rPr>
        <w:t>s</w:t>
      </w:r>
      <w:r w:rsidR="00552DD3">
        <w:rPr>
          <w:lang w:val="sq-AL"/>
        </w:rPr>
        <w:t xml:space="preserve">. Kuadri i zhvilluar </w:t>
      </w:r>
      <w:r w:rsidRPr="00C036F6">
        <w:rPr>
          <w:lang w:val="sq-AL"/>
        </w:rPr>
        <w:t>për të adresuar shpronësimin e tokës përfshin përmirësime të tokës siç janë përgatitj</w:t>
      </w:r>
      <w:r w:rsidR="00F57A47">
        <w:rPr>
          <w:lang w:val="sq-AL"/>
        </w:rPr>
        <w:t xml:space="preserve">a </w:t>
      </w:r>
      <w:r w:rsidR="00552DD3">
        <w:rPr>
          <w:lang w:val="sq-AL"/>
        </w:rPr>
        <w:t xml:space="preserve">e kulturave dhe </w:t>
      </w:r>
      <w:r w:rsidR="00F57A47">
        <w:rPr>
          <w:lang w:val="sq-AL"/>
        </w:rPr>
        <w:t xml:space="preserve">e </w:t>
      </w:r>
      <w:r w:rsidRPr="00C036F6">
        <w:rPr>
          <w:lang w:val="sq-AL"/>
        </w:rPr>
        <w:t>tokës.</w:t>
      </w:r>
    </w:p>
    <w:p w14:paraId="091F159A" w14:textId="46AB2465" w:rsidR="0067592E" w:rsidRPr="00C036F6" w:rsidRDefault="00320971" w:rsidP="00F57A47">
      <w:pPr>
        <w:pStyle w:val="BodyText"/>
        <w:rPr>
          <w:lang w:val="sq-AL"/>
        </w:rPr>
      </w:pPr>
      <w:r w:rsidRPr="00C036F6">
        <w:rPr>
          <w:lang w:val="sq-AL"/>
        </w:rPr>
        <w:lastRenderedPageBreak/>
        <w:t xml:space="preserve">Projekti do të ndikojë </w:t>
      </w:r>
      <w:r w:rsidR="00552DD3">
        <w:rPr>
          <w:lang w:val="sq-AL"/>
        </w:rPr>
        <w:t xml:space="preserve">tek </w:t>
      </w:r>
      <w:r w:rsidR="00F57A47">
        <w:rPr>
          <w:lang w:val="sq-AL"/>
        </w:rPr>
        <w:t xml:space="preserve">mjetet e </w:t>
      </w:r>
      <w:r w:rsidRPr="00C036F6">
        <w:rPr>
          <w:lang w:val="sq-AL"/>
        </w:rPr>
        <w:t>jetesë</w:t>
      </w:r>
      <w:r w:rsidR="00F57A47">
        <w:rPr>
          <w:lang w:val="sq-AL"/>
        </w:rPr>
        <w:t>s</w:t>
      </w:r>
      <w:r w:rsidRPr="00C036F6">
        <w:rPr>
          <w:lang w:val="sq-AL"/>
        </w:rPr>
        <w:t xml:space="preserve"> përmes </w:t>
      </w:r>
      <w:r w:rsidR="00F57A47">
        <w:rPr>
          <w:lang w:val="sq-AL"/>
        </w:rPr>
        <w:t>marrjes s</w:t>
      </w:r>
      <w:r w:rsidR="00952125">
        <w:rPr>
          <w:lang w:val="sq-AL"/>
        </w:rPr>
        <w:t>ë</w:t>
      </w:r>
      <w:r w:rsidR="00F57A47">
        <w:rPr>
          <w:lang w:val="sq-AL"/>
        </w:rPr>
        <w:t xml:space="preserve"> </w:t>
      </w:r>
      <w:r w:rsidRPr="00C036F6">
        <w:rPr>
          <w:lang w:val="sq-AL"/>
        </w:rPr>
        <w:t>tokës së kultivuar bujqësore</w:t>
      </w:r>
      <w:r w:rsidR="00F57A47">
        <w:rPr>
          <w:lang w:val="sq-AL"/>
        </w:rPr>
        <w:t xml:space="preserve"> n</w:t>
      </w:r>
      <w:r w:rsidR="00952125">
        <w:rPr>
          <w:lang w:val="sq-AL"/>
        </w:rPr>
        <w:t>ë</w:t>
      </w:r>
      <w:r w:rsidR="00F57A47">
        <w:rPr>
          <w:lang w:val="sq-AL"/>
        </w:rPr>
        <w:t xml:space="preserve"> zot</w:t>
      </w:r>
      <w:r w:rsidR="00952125">
        <w:rPr>
          <w:lang w:val="sq-AL"/>
        </w:rPr>
        <w:t>ë</w:t>
      </w:r>
      <w:r w:rsidR="00F57A47">
        <w:rPr>
          <w:lang w:val="sq-AL"/>
        </w:rPr>
        <w:t>rim</w:t>
      </w:r>
      <w:r w:rsidRPr="00C036F6">
        <w:rPr>
          <w:lang w:val="sq-AL"/>
        </w:rPr>
        <w:t xml:space="preserve">. Në rastet kur toka e </w:t>
      </w:r>
      <w:r w:rsidR="00F57A47">
        <w:rPr>
          <w:lang w:val="sq-AL"/>
        </w:rPr>
        <w:t>marr</w:t>
      </w:r>
      <w:r w:rsidR="00952125">
        <w:rPr>
          <w:lang w:val="sq-AL"/>
        </w:rPr>
        <w:t>ë</w:t>
      </w:r>
      <w:r w:rsidR="00F57A47">
        <w:rPr>
          <w:lang w:val="sq-AL"/>
        </w:rPr>
        <w:t xml:space="preserve"> n</w:t>
      </w:r>
      <w:r w:rsidR="00952125">
        <w:rPr>
          <w:lang w:val="sq-AL"/>
        </w:rPr>
        <w:t>ë</w:t>
      </w:r>
      <w:r w:rsidR="00F57A47">
        <w:rPr>
          <w:lang w:val="sq-AL"/>
        </w:rPr>
        <w:t xml:space="preserve"> zot</w:t>
      </w:r>
      <w:r w:rsidR="00952125">
        <w:rPr>
          <w:lang w:val="sq-AL"/>
        </w:rPr>
        <w:t>ë</w:t>
      </w:r>
      <w:r w:rsidR="00F57A47">
        <w:rPr>
          <w:lang w:val="sq-AL"/>
        </w:rPr>
        <w:t xml:space="preserve">rim </w:t>
      </w:r>
      <w:r w:rsidRPr="00C036F6">
        <w:rPr>
          <w:lang w:val="sq-AL"/>
        </w:rPr>
        <w:t xml:space="preserve">kultivohet, </w:t>
      </w:r>
      <w:r w:rsidR="00552DD3">
        <w:rPr>
          <w:lang w:val="sq-AL"/>
        </w:rPr>
        <w:t>shp</w:t>
      </w:r>
      <w:r w:rsidR="00552DD3" w:rsidRPr="00C036F6">
        <w:rPr>
          <w:lang w:val="sq-AL"/>
        </w:rPr>
        <w:t>ë</w:t>
      </w:r>
      <w:r w:rsidR="00552DD3">
        <w:rPr>
          <w:lang w:val="sq-AL"/>
        </w:rPr>
        <w:t xml:space="preserve">rblimi </w:t>
      </w:r>
      <w:r w:rsidRPr="00C036F6">
        <w:rPr>
          <w:lang w:val="sq-AL"/>
        </w:rPr>
        <w:t xml:space="preserve">do të përfshijë </w:t>
      </w:r>
      <w:r w:rsidR="00F57A47">
        <w:rPr>
          <w:lang w:val="sq-AL"/>
        </w:rPr>
        <w:t xml:space="preserve">si </w:t>
      </w:r>
      <w:r w:rsidRPr="00C036F6">
        <w:rPr>
          <w:lang w:val="sq-AL"/>
        </w:rPr>
        <w:t xml:space="preserve">vlerën e tokës dhe </w:t>
      </w:r>
      <w:r w:rsidR="00552DD3">
        <w:rPr>
          <w:lang w:val="sq-AL"/>
        </w:rPr>
        <w:t>shp</w:t>
      </w:r>
      <w:r w:rsidR="00552DD3" w:rsidRPr="00C036F6">
        <w:rPr>
          <w:lang w:val="sq-AL"/>
        </w:rPr>
        <w:t>ë</w:t>
      </w:r>
      <w:r w:rsidR="00552DD3">
        <w:rPr>
          <w:lang w:val="sq-AL"/>
        </w:rPr>
        <w:t xml:space="preserve">rblimin </w:t>
      </w:r>
      <w:r w:rsidRPr="00C036F6">
        <w:rPr>
          <w:lang w:val="sq-AL"/>
        </w:rPr>
        <w:t xml:space="preserve">për përgatitjen </w:t>
      </w:r>
      <w:r w:rsidR="00552DD3">
        <w:rPr>
          <w:lang w:val="sq-AL"/>
        </w:rPr>
        <w:t>e kulturave dhe të</w:t>
      </w:r>
      <w:r w:rsidRPr="00C036F6">
        <w:rPr>
          <w:lang w:val="sq-AL"/>
        </w:rPr>
        <w:t xml:space="preserve"> tokës. Ndihma shtesë do të ofrohet sipas nevojës.</w:t>
      </w:r>
    </w:p>
    <w:p w14:paraId="088C79CF" w14:textId="77777777" w:rsidR="00A21E12" w:rsidRPr="00C036F6" w:rsidRDefault="00A21E12" w:rsidP="00A21E12">
      <w:pPr>
        <w:rPr>
          <w:lang w:val="sq-AL" w:eastAsia="en-US"/>
        </w:rPr>
      </w:pPr>
    </w:p>
    <w:p w14:paraId="1029AAE8" w14:textId="4B7F1BE9" w:rsidR="0067592E" w:rsidRPr="00C036F6" w:rsidRDefault="00F57A47"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00" w:name="_Toc26782430"/>
      <w:r>
        <w:rPr>
          <w:rFonts w:asciiTheme="minorHAnsi" w:eastAsia="Arial" w:hAnsiTheme="minorHAnsi" w:cstheme="minorHAnsi"/>
          <w:color w:val="030F40"/>
          <w:sz w:val="36"/>
          <w:szCs w:val="26"/>
          <w:lang w:val="sq-AL" w:eastAsia="en-US"/>
        </w:rPr>
        <w:lastRenderedPageBreak/>
        <w:t>PARIMET KYCE 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SHP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RBLIMIT DHE ASISTENC</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S</w:t>
      </w:r>
      <w:bookmarkEnd w:id="100"/>
      <w:r>
        <w:rPr>
          <w:rFonts w:asciiTheme="minorHAnsi" w:eastAsia="Arial" w:hAnsiTheme="minorHAnsi" w:cstheme="minorHAnsi"/>
          <w:color w:val="030F40"/>
          <w:sz w:val="36"/>
          <w:szCs w:val="26"/>
          <w:lang w:val="sq-AL" w:eastAsia="en-US"/>
        </w:rPr>
        <w:t xml:space="preserve"> </w:t>
      </w:r>
    </w:p>
    <w:p w14:paraId="35F6F81F" w14:textId="0ED6FB77" w:rsidR="00320971" w:rsidRPr="00C036F6" w:rsidRDefault="00320971" w:rsidP="00320971">
      <w:pPr>
        <w:pStyle w:val="BodyText"/>
        <w:rPr>
          <w:lang w:val="sq-AL"/>
        </w:rPr>
      </w:pPr>
      <w:bookmarkStart w:id="101" w:name="bookmark57"/>
      <w:r w:rsidRPr="00C036F6">
        <w:rPr>
          <w:lang w:val="sq-AL"/>
        </w:rPr>
        <w:t>Parimet kryesore</w:t>
      </w:r>
      <w:r w:rsidR="00F57A47">
        <w:rPr>
          <w:lang w:val="sq-AL"/>
        </w:rPr>
        <w:t xml:space="preserve"> t</w:t>
      </w:r>
      <w:r w:rsidR="00952125">
        <w:rPr>
          <w:lang w:val="sq-AL"/>
        </w:rPr>
        <w:t>ë</w:t>
      </w:r>
      <w:r w:rsidR="00F57A47">
        <w:rPr>
          <w:lang w:val="sq-AL"/>
        </w:rPr>
        <w:t xml:space="preserve"> marra p</w:t>
      </w:r>
      <w:r w:rsidR="00952125">
        <w:rPr>
          <w:lang w:val="sq-AL"/>
        </w:rPr>
        <w:t>ë</w:t>
      </w:r>
      <w:r w:rsidR="00F57A47">
        <w:rPr>
          <w:lang w:val="sq-AL"/>
        </w:rPr>
        <w:t>rsip</w:t>
      </w:r>
      <w:r w:rsidR="00952125">
        <w:rPr>
          <w:lang w:val="sq-AL"/>
        </w:rPr>
        <w:t>ë</w:t>
      </w:r>
      <w:r w:rsidR="00F57A47">
        <w:rPr>
          <w:lang w:val="sq-AL"/>
        </w:rPr>
        <w:t>r</w:t>
      </w:r>
      <w:r w:rsidR="00552DD3">
        <w:rPr>
          <w:lang w:val="sq-AL"/>
        </w:rPr>
        <w:t xml:space="preserve"> nga ana e </w:t>
      </w:r>
      <w:r w:rsidR="00552DD3" w:rsidRPr="00C036F6">
        <w:rPr>
          <w:lang w:val="sq-AL"/>
        </w:rPr>
        <w:t>Ministri</w:t>
      </w:r>
      <w:r w:rsidR="00552DD3">
        <w:rPr>
          <w:lang w:val="sq-AL"/>
        </w:rPr>
        <w:t xml:space="preserve">së së </w:t>
      </w:r>
      <w:r w:rsidRPr="00C036F6">
        <w:rPr>
          <w:lang w:val="sq-AL"/>
        </w:rPr>
        <w:t xml:space="preserve">Infrastrukturës në lidhje me </w:t>
      </w:r>
      <w:r w:rsidR="00552DD3">
        <w:rPr>
          <w:lang w:val="sq-AL"/>
        </w:rPr>
        <w:t xml:space="preserve">shpërblimin </w:t>
      </w:r>
      <w:r w:rsidRPr="00C036F6">
        <w:rPr>
          <w:lang w:val="sq-AL"/>
        </w:rPr>
        <w:t xml:space="preserve">dhe </w:t>
      </w:r>
      <w:r w:rsidR="00F57A47">
        <w:rPr>
          <w:lang w:val="sq-AL"/>
        </w:rPr>
        <w:t>risistemimin</w:t>
      </w:r>
      <w:r w:rsidRPr="00C036F6">
        <w:rPr>
          <w:lang w:val="sq-AL"/>
        </w:rPr>
        <w:t>, të lidhura me Projektin janë:</w:t>
      </w:r>
    </w:p>
    <w:p w14:paraId="5E999BE5" w14:textId="2895CF58" w:rsidR="00320971" w:rsidRPr="00C036F6" w:rsidRDefault="00320971" w:rsidP="00320971">
      <w:pPr>
        <w:pStyle w:val="BodyText"/>
        <w:ind w:left="720"/>
        <w:rPr>
          <w:lang w:val="sq-AL"/>
        </w:rPr>
      </w:pPr>
      <w:r w:rsidRPr="00C036F6">
        <w:rPr>
          <w:lang w:val="sq-AL"/>
        </w:rPr>
        <w:t xml:space="preserve">• </w:t>
      </w:r>
      <w:r w:rsidR="00F57A47">
        <w:rPr>
          <w:lang w:val="sq-AL"/>
        </w:rPr>
        <w:t xml:space="preserve">Projektimet </w:t>
      </w:r>
      <w:r w:rsidRPr="00C036F6">
        <w:rPr>
          <w:lang w:val="sq-AL"/>
        </w:rPr>
        <w:t xml:space="preserve">alternative të projektit janë </w:t>
      </w:r>
      <w:r w:rsidR="00552DD3">
        <w:rPr>
          <w:lang w:val="sq-AL"/>
        </w:rPr>
        <w:t>vlerësuar</w:t>
      </w:r>
      <w:r w:rsidR="00F57A47">
        <w:rPr>
          <w:lang w:val="sq-AL"/>
        </w:rPr>
        <w:t xml:space="preserve"> p</w:t>
      </w:r>
      <w:r w:rsidR="00952125">
        <w:rPr>
          <w:lang w:val="sq-AL"/>
        </w:rPr>
        <w:t>ë</w:t>
      </w:r>
      <w:r w:rsidR="00F57A47">
        <w:rPr>
          <w:lang w:val="sq-AL"/>
        </w:rPr>
        <w:t xml:space="preserve">r </w:t>
      </w:r>
      <w:r w:rsidRPr="00C036F6">
        <w:rPr>
          <w:lang w:val="sq-AL"/>
        </w:rPr>
        <w:t>të shmang</w:t>
      </w:r>
      <w:r w:rsidR="00F57A47">
        <w:rPr>
          <w:lang w:val="sq-AL"/>
        </w:rPr>
        <w:t xml:space="preserve">ur </w:t>
      </w:r>
      <w:r w:rsidRPr="00C036F6">
        <w:rPr>
          <w:lang w:val="sq-AL"/>
        </w:rPr>
        <w:t>ose të paktën minimiz</w:t>
      </w:r>
      <w:r w:rsidR="00F57A47">
        <w:rPr>
          <w:lang w:val="sq-AL"/>
        </w:rPr>
        <w:t xml:space="preserve">uar </w:t>
      </w:r>
      <w:r w:rsidRPr="00C036F6">
        <w:rPr>
          <w:lang w:val="sq-AL"/>
        </w:rPr>
        <w:t xml:space="preserve">zhvendosjet fizike dhe ekonomike, </w:t>
      </w:r>
      <w:r w:rsidR="00552DD3" w:rsidRPr="00C036F6">
        <w:rPr>
          <w:lang w:val="sq-AL"/>
        </w:rPr>
        <w:t>d.m.th.</w:t>
      </w:r>
      <w:r w:rsidRPr="00C036F6">
        <w:rPr>
          <w:lang w:val="sq-AL"/>
        </w:rPr>
        <w:t xml:space="preserve"> përmes shtrirjes</w:t>
      </w:r>
      <w:r w:rsidR="00552DD3">
        <w:rPr>
          <w:lang w:val="sq-AL"/>
        </w:rPr>
        <w:t xml:space="preserve"> </w:t>
      </w:r>
      <w:r w:rsidR="00552DD3" w:rsidRPr="00552DD3">
        <w:rPr>
          <w:lang w:val="sq-AL"/>
        </w:rPr>
        <w:t>s</w:t>
      </w:r>
      <w:r w:rsidRPr="00552DD3">
        <w:rPr>
          <w:lang w:val="sq-AL"/>
        </w:rPr>
        <w:t xml:space="preserve">ë rrugës, ndërtimit të mbikalimeve dhe nënkalimeve </w:t>
      </w:r>
      <w:r w:rsidR="00552DD3" w:rsidRPr="00552DD3">
        <w:rPr>
          <w:lang w:val="sq-AL"/>
        </w:rPr>
        <w:t xml:space="preserve">duke </w:t>
      </w:r>
      <w:r w:rsidR="00F57A47" w:rsidRPr="00552DD3">
        <w:rPr>
          <w:lang w:val="sq-AL"/>
        </w:rPr>
        <w:t xml:space="preserve">pasur parasysh </w:t>
      </w:r>
      <w:r w:rsidRPr="00552DD3">
        <w:rPr>
          <w:lang w:val="sq-AL"/>
        </w:rPr>
        <w:t xml:space="preserve">modelet tradicionale të lëvizjes së njerëzve midis zonave nën dhe mbi rrugën e ardhshme, duke siguruar që asnjë </w:t>
      </w:r>
      <w:r w:rsidR="00F57A47" w:rsidRPr="00552DD3">
        <w:rPr>
          <w:lang w:val="sq-AL"/>
        </w:rPr>
        <w:t xml:space="preserve">prej </w:t>
      </w:r>
      <w:r w:rsidRPr="00552DD3">
        <w:rPr>
          <w:lang w:val="sq-AL"/>
        </w:rPr>
        <w:t>vendbanimeve</w:t>
      </w:r>
      <w:r w:rsidR="00F57A47" w:rsidRPr="00552DD3">
        <w:rPr>
          <w:lang w:val="sq-AL"/>
        </w:rPr>
        <w:t xml:space="preserve"> t</w:t>
      </w:r>
      <w:r w:rsidR="00952125" w:rsidRPr="00552DD3">
        <w:rPr>
          <w:lang w:val="sq-AL"/>
        </w:rPr>
        <w:t>ë</w:t>
      </w:r>
      <w:r w:rsidR="00F57A47" w:rsidRPr="00552DD3">
        <w:rPr>
          <w:lang w:val="sq-AL"/>
        </w:rPr>
        <w:t xml:space="preserve"> mos mbetet </w:t>
      </w:r>
      <w:r w:rsidRPr="00552DD3">
        <w:rPr>
          <w:lang w:val="sq-AL"/>
        </w:rPr>
        <w:t xml:space="preserve">pa </w:t>
      </w:r>
      <w:r w:rsidR="00F57A47" w:rsidRPr="00552DD3">
        <w:rPr>
          <w:lang w:val="sq-AL"/>
        </w:rPr>
        <w:t xml:space="preserve">akses </w:t>
      </w:r>
      <w:r w:rsidRPr="00552DD3">
        <w:rPr>
          <w:lang w:val="sq-AL"/>
        </w:rPr>
        <w:t>pas ndërtimit të rrugës, etj.</w:t>
      </w:r>
    </w:p>
    <w:p w14:paraId="45FE89D7" w14:textId="4BBAF387" w:rsidR="00320971" w:rsidRPr="00C036F6" w:rsidRDefault="00320971" w:rsidP="00320971">
      <w:pPr>
        <w:pStyle w:val="BodyText"/>
        <w:ind w:left="720"/>
        <w:rPr>
          <w:lang w:val="sq-AL"/>
        </w:rPr>
      </w:pPr>
      <w:r w:rsidRPr="00C036F6">
        <w:rPr>
          <w:lang w:val="sq-AL"/>
        </w:rPr>
        <w:t xml:space="preserve">• </w:t>
      </w:r>
      <w:r w:rsidR="00F57A47">
        <w:rPr>
          <w:lang w:val="sq-AL"/>
        </w:rPr>
        <w:t xml:space="preserve">Personat </w:t>
      </w:r>
      <w:r w:rsidRPr="00C036F6">
        <w:rPr>
          <w:lang w:val="sq-AL"/>
        </w:rPr>
        <w:t>u informuan për projektin dhe u ftuan të vijnë në komuna dhe të marrin informacione rreth shtrirjes së projektuar dhe</w:t>
      </w:r>
      <w:r w:rsidR="00F57A47">
        <w:rPr>
          <w:lang w:val="sq-AL"/>
        </w:rPr>
        <w:t xml:space="preserve"> ngastrave </w:t>
      </w:r>
      <w:r w:rsidRPr="00C036F6">
        <w:rPr>
          <w:lang w:val="sq-AL"/>
        </w:rPr>
        <w:t xml:space="preserve">të prekura përgjatë </w:t>
      </w:r>
      <w:r w:rsidR="00F57A47">
        <w:rPr>
          <w:lang w:val="sq-AL"/>
        </w:rPr>
        <w:t>saj</w:t>
      </w:r>
      <w:r w:rsidRPr="00C036F6">
        <w:rPr>
          <w:lang w:val="sq-AL"/>
        </w:rPr>
        <w:t xml:space="preserve">. </w:t>
      </w:r>
      <w:r w:rsidR="00F57A47">
        <w:rPr>
          <w:lang w:val="sq-AL"/>
        </w:rPr>
        <w:t>D</w:t>
      </w:r>
      <w:r w:rsidR="00952125">
        <w:rPr>
          <w:lang w:val="sq-AL"/>
        </w:rPr>
        <w:t>ë</w:t>
      </w:r>
      <w:r w:rsidR="00F57A47">
        <w:rPr>
          <w:lang w:val="sq-AL"/>
        </w:rPr>
        <w:t xml:space="preserve">gjesat </w:t>
      </w:r>
      <w:r w:rsidRPr="00C036F6">
        <w:rPr>
          <w:lang w:val="sq-AL"/>
        </w:rPr>
        <w:t>publike janë organizuar për të informuar personat e prekur në mjediset e komunave përkatëse.</w:t>
      </w:r>
    </w:p>
    <w:p w14:paraId="661C9348" w14:textId="0646C1D7" w:rsidR="00115CF5" w:rsidRPr="00C036F6" w:rsidRDefault="00320971" w:rsidP="00F57A47">
      <w:pPr>
        <w:pStyle w:val="BodyText"/>
        <w:ind w:left="720"/>
        <w:rPr>
          <w:highlight w:val="green"/>
          <w:lang w:val="sq-AL"/>
        </w:rPr>
      </w:pPr>
      <w:r w:rsidRPr="00C036F6">
        <w:rPr>
          <w:lang w:val="sq-AL"/>
        </w:rPr>
        <w:t xml:space="preserve">• Një </w:t>
      </w:r>
      <w:r w:rsidR="00F57A47">
        <w:rPr>
          <w:lang w:val="sq-AL"/>
        </w:rPr>
        <w:t>anketim</w:t>
      </w:r>
      <w:r w:rsidRPr="00C036F6">
        <w:rPr>
          <w:lang w:val="sq-AL"/>
        </w:rPr>
        <w:t xml:space="preserve"> socio-ekonomik i personave të zhvendosur fizikisht </w:t>
      </w:r>
      <w:r w:rsidRPr="008A710D">
        <w:rPr>
          <w:lang w:val="sq-AL"/>
        </w:rPr>
        <w:t xml:space="preserve">është realizuar në vitin 2018. Ata janë organizuar në mënyrë që të anketojnë të gjithë personat e prekur dhe të vlerësojnë të gjitha ndikimet individuale, të sigurojnë informacionin </w:t>
      </w:r>
      <w:r w:rsidR="00F57A47" w:rsidRPr="008A710D">
        <w:rPr>
          <w:lang w:val="sq-AL"/>
        </w:rPr>
        <w:t>baseline</w:t>
      </w:r>
      <w:r w:rsidRPr="008A710D">
        <w:rPr>
          <w:lang w:val="sq-AL"/>
        </w:rPr>
        <w:t xml:space="preserve"> dhe</w:t>
      </w:r>
      <w:r w:rsidRPr="00C036F6">
        <w:rPr>
          <w:lang w:val="sq-AL"/>
        </w:rPr>
        <w:t xml:space="preserve"> </w:t>
      </w:r>
      <w:r w:rsidR="00F57A47">
        <w:rPr>
          <w:lang w:val="sq-AL"/>
        </w:rPr>
        <w:t xml:space="preserve">të hartojnë masat e duhura të </w:t>
      </w:r>
      <w:r w:rsidR="008A710D">
        <w:rPr>
          <w:lang w:val="sq-AL"/>
        </w:rPr>
        <w:t xml:space="preserve">shpërblimit </w:t>
      </w:r>
      <w:r w:rsidRPr="00C036F6">
        <w:rPr>
          <w:lang w:val="sq-AL"/>
        </w:rPr>
        <w:t xml:space="preserve">/ </w:t>
      </w:r>
      <w:r w:rsidR="00F57A47">
        <w:rPr>
          <w:lang w:val="sq-AL"/>
        </w:rPr>
        <w:t xml:space="preserve">risistemimit </w:t>
      </w:r>
      <w:r w:rsidRPr="00C036F6">
        <w:rPr>
          <w:lang w:val="sq-AL"/>
        </w:rPr>
        <w:t xml:space="preserve">/ </w:t>
      </w:r>
      <w:r w:rsidR="008A710D">
        <w:rPr>
          <w:lang w:val="sq-AL"/>
        </w:rPr>
        <w:t>kthimit t</w:t>
      </w:r>
      <w:r w:rsidR="00952125">
        <w:rPr>
          <w:lang w:val="sq-AL"/>
        </w:rPr>
        <w:t>ë</w:t>
      </w:r>
      <w:r w:rsidR="00F57A47">
        <w:rPr>
          <w:lang w:val="sq-AL"/>
        </w:rPr>
        <w:t xml:space="preserve"> mjeteve </w:t>
      </w:r>
      <w:r w:rsidRPr="00C036F6">
        <w:rPr>
          <w:lang w:val="sq-AL"/>
        </w:rPr>
        <w:t xml:space="preserve">të jetesës që përshkruhen në </w:t>
      </w:r>
      <w:r w:rsidR="00F57A47">
        <w:rPr>
          <w:lang w:val="sq-AL"/>
        </w:rPr>
        <w:t>PVR</w:t>
      </w:r>
      <w:r w:rsidRPr="00C036F6">
        <w:rPr>
          <w:lang w:val="sq-AL"/>
        </w:rPr>
        <w:t>.</w:t>
      </w:r>
      <w:bookmarkEnd w:id="101"/>
    </w:p>
    <w:p w14:paraId="0F3BEC59" w14:textId="7153561C" w:rsidR="00320971" w:rsidRPr="00C036F6" w:rsidRDefault="008A710D" w:rsidP="00320971">
      <w:pPr>
        <w:pStyle w:val="BodyText"/>
        <w:numPr>
          <w:ilvl w:val="0"/>
          <w:numId w:val="11"/>
        </w:numPr>
        <w:rPr>
          <w:lang w:val="sq-AL"/>
        </w:rPr>
      </w:pPr>
      <w:r>
        <w:rPr>
          <w:lang w:val="sq-AL"/>
        </w:rPr>
        <w:t xml:space="preserve">Anketimi </w:t>
      </w:r>
      <w:r w:rsidR="00320971" w:rsidRPr="00C036F6">
        <w:rPr>
          <w:lang w:val="sq-AL"/>
        </w:rPr>
        <w:t>socio-ekonomik u njoftua publikisht, informacionet u sh</w:t>
      </w:r>
      <w:r w:rsidR="00F57A47">
        <w:rPr>
          <w:lang w:val="sq-AL"/>
        </w:rPr>
        <w:t>pall</w:t>
      </w:r>
      <w:r w:rsidR="00952125">
        <w:rPr>
          <w:lang w:val="sq-AL"/>
        </w:rPr>
        <w:t>ë</w:t>
      </w:r>
      <w:r w:rsidR="00F57A47">
        <w:rPr>
          <w:lang w:val="sq-AL"/>
        </w:rPr>
        <w:t>n pran</w:t>
      </w:r>
      <w:r w:rsidR="00952125">
        <w:rPr>
          <w:lang w:val="sq-AL"/>
        </w:rPr>
        <w:t>ë</w:t>
      </w:r>
      <w:r w:rsidR="00F57A47">
        <w:rPr>
          <w:lang w:val="sq-AL"/>
        </w:rPr>
        <w:t xml:space="preserve"> </w:t>
      </w:r>
      <w:r w:rsidR="00320971" w:rsidRPr="00C036F6">
        <w:rPr>
          <w:lang w:val="sq-AL"/>
        </w:rPr>
        <w:t>Komun</w:t>
      </w:r>
      <w:r w:rsidR="00F57A47">
        <w:rPr>
          <w:lang w:val="sq-AL"/>
        </w:rPr>
        <w:t xml:space="preserve">ave </w:t>
      </w:r>
      <w:r w:rsidR="00320971" w:rsidRPr="00C036F6">
        <w:rPr>
          <w:lang w:val="sq-AL"/>
        </w:rPr>
        <w:t xml:space="preserve">dhe disa pronarë të </w:t>
      </w:r>
      <w:r>
        <w:rPr>
          <w:lang w:val="sq-AL"/>
        </w:rPr>
        <w:t>pjesëve</w:t>
      </w:r>
      <w:r w:rsidR="00F57A47">
        <w:rPr>
          <w:lang w:val="sq-AL"/>
        </w:rPr>
        <w:t xml:space="preserve"> t</w:t>
      </w:r>
      <w:r w:rsidR="00952125">
        <w:rPr>
          <w:lang w:val="sq-AL"/>
        </w:rPr>
        <w:t>ë</w:t>
      </w:r>
      <w:r w:rsidR="00F57A47">
        <w:rPr>
          <w:lang w:val="sq-AL"/>
        </w:rPr>
        <w:t xml:space="preserve"> tok</w:t>
      </w:r>
      <w:r w:rsidR="00952125">
        <w:rPr>
          <w:lang w:val="sq-AL"/>
        </w:rPr>
        <w:t>ë</w:t>
      </w:r>
      <w:r w:rsidR="00F57A47">
        <w:rPr>
          <w:lang w:val="sq-AL"/>
        </w:rPr>
        <w:t xml:space="preserve">s </w:t>
      </w:r>
      <w:r w:rsidR="00320971" w:rsidRPr="00C036F6">
        <w:rPr>
          <w:lang w:val="sq-AL"/>
        </w:rPr>
        <w:t xml:space="preserve">u informuan </w:t>
      </w:r>
      <w:r w:rsidR="00F57A47" w:rsidRPr="00C036F6">
        <w:rPr>
          <w:lang w:val="sq-AL"/>
        </w:rPr>
        <w:t xml:space="preserve">gjithashtu </w:t>
      </w:r>
      <w:r w:rsidR="00320971" w:rsidRPr="00C036F6">
        <w:rPr>
          <w:lang w:val="sq-AL"/>
        </w:rPr>
        <w:t>drejtpërdrejt gjatë anket</w:t>
      </w:r>
      <w:r>
        <w:rPr>
          <w:lang w:val="sq-AL"/>
        </w:rPr>
        <w:t xml:space="preserve">imeve </w:t>
      </w:r>
      <w:r w:rsidR="00320971" w:rsidRPr="00C036F6">
        <w:rPr>
          <w:lang w:val="sq-AL"/>
        </w:rPr>
        <w:t xml:space="preserve">të ekipeve mjedisore, sociale dhe </w:t>
      </w:r>
      <w:r w:rsidR="00F57A47">
        <w:rPr>
          <w:lang w:val="sq-AL"/>
        </w:rPr>
        <w:t>t</w:t>
      </w:r>
      <w:r w:rsidR="00952125">
        <w:rPr>
          <w:lang w:val="sq-AL"/>
        </w:rPr>
        <w:t>ë</w:t>
      </w:r>
      <w:r w:rsidR="00F57A47">
        <w:rPr>
          <w:lang w:val="sq-AL"/>
        </w:rPr>
        <w:t xml:space="preserve"> </w:t>
      </w:r>
      <w:r w:rsidR="00320971" w:rsidRPr="00C036F6">
        <w:rPr>
          <w:lang w:val="sq-AL"/>
        </w:rPr>
        <w:t xml:space="preserve">IPF6. Sidoqoftë, nëse shumica e pronarëve të ndërtesave të prekura u paraqitën në komuna për të plotësuar pyetësorët, vetëm një sasi shumë e vogël e </w:t>
      </w:r>
      <w:r w:rsidR="00F57A47">
        <w:rPr>
          <w:lang w:val="sq-AL"/>
        </w:rPr>
        <w:t>pronar</w:t>
      </w:r>
      <w:r w:rsidR="00952125">
        <w:rPr>
          <w:lang w:val="sq-AL"/>
        </w:rPr>
        <w:t>ë</w:t>
      </w:r>
      <w:r w:rsidR="00F57A47">
        <w:rPr>
          <w:lang w:val="sq-AL"/>
        </w:rPr>
        <w:t>ve t</w:t>
      </w:r>
      <w:r w:rsidR="00952125">
        <w:rPr>
          <w:lang w:val="sq-AL"/>
        </w:rPr>
        <w:t>ë</w:t>
      </w:r>
      <w:r w:rsidR="00F57A47">
        <w:rPr>
          <w:lang w:val="sq-AL"/>
        </w:rPr>
        <w:t xml:space="preserve"> </w:t>
      </w:r>
      <w:r w:rsidR="00320971" w:rsidRPr="00C036F6">
        <w:rPr>
          <w:lang w:val="sq-AL"/>
        </w:rPr>
        <w:t xml:space="preserve">tokave dhe përdoruesve </w:t>
      </w:r>
      <w:r>
        <w:rPr>
          <w:lang w:val="sq-AL"/>
        </w:rPr>
        <w:t xml:space="preserve">morën </w:t>
      </w:r>
      <w:r w:rsidR="00320971" w:rsidRPr="00C036F6">
        <w:rPr>
          <w:lang w:val="sq-AL"/>
        </w:rPr>
        <w:t xml:space="preserve">pjesë në seancat e </w:t>
      </w:r>
      <w:r>
        <w:rPr>
          <w:lang w:val="sq-AL"/>
        </w:rPr>
        <w:t xml:space="preserve">anketimit </w:t>
      </w:r>
      <w:r w:rsidR="00320971" w:rsidRPr="00C036F6">
        <w:rPr>
          <w:lang w:val="sq-AL"/>
        </w:rPr>
        <w:t xml:space="preserve">socio-ekonomik që u mbajtën në </w:t>
      </w:r>
      <w:r>
        <w:rPr>
          <w:lang w:val="sq-AL"/>
        </w:rPr>
        <w:t>S</w:t>
      </w:r>
      <w:r w:rsidR="00320971" w:rsidRPr="00C036F6">
        <w:rPr>
          <w:lang w:val="sq-AL"/>
        </w:rPr>
        <w:t>htator 2018.</w:t>
      </w:r>
    </w:p>
    <w:p w14:paraId="08E6C18A" w14:textId="373CD8EF" w:rsidR="00320971" w:rsidRPr="00C036F6" w:rsidRDefault="00320971" w:rsidP="00320971">
      <w:pPr>
        <w:pStyle w:val="BodyText"/>
        <w:numPr>
          <w:ilvl w:val="0"/>
          <w:numId w:val="11"/>
        </w:numPr>
        <w:rPr>
          <w:lang w:val="sq-AL"/>
        </w:rPr>
      </w:pPr>
      <w:r w:rsidRPr="00C036F6">
        <w:rPr>
          <w:lang w:val="sq-AL"/>
        </w:rPr>
        <w:t>P</w:t>
      </w:r>
      <w:r w:rsidR="00952125">
        <w:rPr>
          <w:lang w:val="sq-AL"/>
        </w:rPr>
        <w:t>ë</w:t>
      </w:r>
      <w:r w:rsidR="00F57A47">
        <w:rPr>
          <w:lang w:val="sq-AL"/>
        </w:rPr>
        <w:t>r rrjedhoj</w:t>
      </w:r>
      <w:r w:rsidR="00952125">
        <w:rPr>
          <w:lang w:val="sq-AL"/>
        </w:rPr>
        <w:t>ë</w:t>
      </w:r>
      <w:r w:rsidR="00F57A47">
        <w:rPr>
          <w:lang w:val="sq-AL"/>
        </w:rPr>
        <w:t xml:space="preserve"> </w:t>
      </w:r>
      <w:r w:rsidRPr="00C036F6">
        <w:rPr>
          <w:lang w:val="sq-AL"/>
        </w:rPr>
        <w:t xml:space="preserve">u vendos </w:t>
      </w:r>
      <w:r w:rsidR="00F57A47">
        <w:rPr>
          <w:lang w:val="sq-AL"/>
        </w:rPr>
        <w:t>t</w:t>
      </w:r>
      <w:r w:rsidR="00952125">
        <w:rPr>
          <w:lang w:val="sq-AL"/>
        </w:rPr>
        <w:t>ë</w:t>
      </w:r>
      <w:r w:rsidR="00F57A47">
        <w:rPr>
          <w:lang w:val="sq-AL"/>
        </w:rPr>
        <w:t xml:space="preserve"> kryheshin </w:t>
      </w:r>
      <w:r w:rsidR="008A710D">
        <w:rPr>
          <w:lang w:val="sq-AL"/>
        </w:rPr>
        <w:t xml:space="preserve">anketime </w:t>
      </w:r>
      <w:r w:rsidRPr="00C036F6">
        <w:rPr>
          <w:lang w:val="sq-AL"/>
        </w:rPr>
        <w:t xml:space="preserve">sociale </w:t>
      </w:r>
      <w:r w:rsidR="008A710D" w:rsidRPr="00C036F6">
        <w:rPr>
          <w:lang w:val="sq-AL"/>
        </w:rPr>
        <w:t xml:space="preserve">shtesë </w:t>
      </w:r>
      <w:r w:rsidR="00F57A47" w:rsidRPr="00C036F6">
        <w:rPr>
          <w:lang w:val="sq-AL"/>
        </w:rPr>
        <w:t xml:space="preserve">në terren </w:t>
      </w:r>
      <w:r w:rsidRPr="00C036F6">
        <w:rPr>
          <w:lang w:val="sq-AL"/>
        </w:rPr>
        <w:t xml:space="preserve">në verën </w:t>
      </w:r>
      <w:r w:rsidR="00F57A47">
        <w:rPr>
          <w:lang w:val="sq-AL"/>
        </w:rPr>
        <w:t xml:space="preserve">e vitit </w:t>
      </w:r>
      <w:r w:rsidRPr="00C036F6">
        <w:rPr>
          <w:lang w:val="sq-AL"/>
        </w:rPr>
        <w:t xml:space="preserve">2019, të konsideruara si </w:t>
      </w:r>
      <w:r w:rsidR="00F57A47">
        <w:rPr>
          <w:lang w:val="sq-AL"/>
        </w:rPr>
        <w:t>nj</w:t>
      </w:r>
      <w:r w:rsidR="00952125">
        <w:rPr>
          <w:lang w:val="sq-AL"/>
        </w:rPr>
        <w:t>ë</w:t>
      </w:r>
      <w:r w:rsidR="00F57A47">
        <w:rPr>
          <w:lang w:val="sq-AL"/>
        </w:rPr>
        <w:t xml:space="preserve"> census si i </w:t>
      </w:r>
      <w:r w:rsidRPr="00C036F6">
        <w:rPr>
          <w:lang w:val="sq-AL"/>
        </w:rPr>
        <w:t xml:space="preserve">pronarëve të tokave dhe personave që nuk kanë asnjë të drejtë juridike </w:t>
      </w:r>
      <w:r w:rsidR="008A710D">
        <w:rPr>
          <w:lang w:val="sq-AL"/>
        </w:rPr>
        <w:t>t</w:t>
      </w:r>
      <w:r w:rsidR="00952125">
        <w:rPr>
          <w:lang w:val="sq-AL"/>
        </w:rPr>
        <w:t>ë</w:t>
      </w:r>
      <w:r w:rsidR="00F57A47">
        <w:rPr>
          <w:lang w:val="sq-AL"/>
        </w:rPr>
        <w:t xml:space="preserve"> </w:t>
      </w:r>
      <w:r w:rsidR="008A710D">
        <w:rPr>
          <w:lang w:val="sq-AL"/>
        </w:rPr>
        <w:t xml:space="preserve">njohshme </w:t>
      </w:r>
      <w:r w:rsidRPr="00C036F6">
        <w:rPr>
          <w:lang w:val="sq-AL"/>
        </w:rPr>
        <w:t xml:space="preserve">ose </w:t>
      </w:r>
      <w:r w:rsidR="008A710D">
        <w:rPr>
          <w:lang w:val="sq-AL"/>
        </w:rPr>
        <w:t>kanë pretendime mbi t</w:t>
      </w:r>
      <w:r w:rsidRPr="00C036F6">
        <w:rPr>
          <w:lang w:val="sq-AL"/>
        </w:rPr>
        <w:t xml:space="preserve">okën që ata </w:t>
      </w:r>
      <w:r w:rsidR="00F57A47">
        <w:rPr>
          <w:lang w:val="sq-AL"/>
        </w:rPr>
        <w:t>kan</w:t>
      </w:r>
      <w:r w:rsidR="00952125">
        <w:rPr>
          <w:lang w:val="sq-AL"/>
        </w:rPr>
        <w:t>ë</w:t>
      </w:r>
      <w:r w:rsidR="00F57A47">
        <w:rPr>
          <w:lang w:val="sq-AL"/>
        </w:rPr>
        <w:t xml:space="preserve"> z</w:t>
      </w:r>
      <w:r w:rsidR="00952125">
        <w:rPr>
          <w:lang w:val="sq-AL"/>
        </w:rPr>
        <w:t>ë</w:t>
      </w:r>
      <w:r w:rsidR="00F57A47">
        <w:rPr>
          <w:lang w:val="sq-AL"/>
        </w:rPr>
        <w:t>n</w:t>
      </w:r>
      <w:r w:rsidR="00952125">
        <w:rPr>
          <w:lang w:val="sq-AL"/>
        </w:rPr>
        <w:t>ë</w:t>
      </w:r>
      <w:r w:rsidR="00F57A47">
        <w:rPr>
          <w:lang w:val="sq-AL"/>
        </w:rPr>
        <w:t xml:space="preserve"> </w:t>
      </w:r>
      <w:r w:rsidRPr="00C036F6">
        <w:rPr>
          <w:lang w:val="sq-AL"/>
        </w:rPr>
        <w:t xml:space="preserve">(përdoruesit </w:t>
      </w:r>
      <w:r w:rsidR="008A710D">
        <w:rPr>
          <w:lang w:val="sq-AL"/>
        </w:rPr>
        <w:t>in</w:t>
      </w:r>
      <w:r w:rsidRPr="00C036F6">
        <w:rPr>
          <w:lang w:val="sq-AL"/>
        </w:rPr>
        <w:t>formal</w:t>
      </w:r>
      <w:r w:rsidR="008A710D">
        <w:rPr>
          <w:lang w:val="sq-AL"/>
        </w:rPr>
        <w:t>ë</w:t>
      </w:r>
      <w:r w:rsidRPr="00C036F6">
        <w:rPr>
          <w:lang w:val="sq-AL"/>
        </w:rPr>
        <w:t xml:space="preserve">); dita e fundit e këtij </w:t>
      </w:r>
      <w:r w:rsidR="008A710D">
        <w:rPr>
          <w:lang w:val="sq-AL"/>
        </w:rPr>
        <w:t xml:space="preserve">anketimi social </w:t>
      </w:r>
      <w:r w:rsidRPr="00C036F6">
        <w:rPr>
          <w:lang w:val="sq-AL"/>
        </w:rPr>
        <w:t xml:space="preserve">është data e </w:t>
      </w:r>
      <w:r w:rsidR="008A710D">
        <w:rPr>
          <w:lang w:val="sq-AL"/>
        </w:rPr>
        <w:t>fundit e P</w:t>
      </w:r>
      <w:r w:rsidRPr="00C036F6">
        <w:rPr>
          <w:lang w:val="sq-AL"/>
        </w:rPr>
        <w:t>rojektit.</w:t>
      </w:r>
    </w:p>
    <w:p w14:paraId="179B8F3F" w14:textId="0EDC4540" w:rsidR="00320971" w:rsidRPr="00C036F6" w:rsidRDefault="00320971" w:rsidP="00320971">
      <w:pPr>
        <w:pStyle w:val="BodyText"/>
        <w:numPr>
          <w:ilvl w:val="0"/>
          <w:numId w:val="11"/>
        </w:numPr>
        <w:rPr>
          <w:lang w:val="sq-AL"/>
        </w:rPr>
      </w:pPr>
      <w:r w:rsidRPr="00C036F6">
        <w:rPr>
          <w:lang w:val="sq-AL"/>
        </w:rPr>
        <w:t>Konsultimet janë organizuar në Komunat e Projektit dhe informacioni u është dhënë personave të prekur.</w:t>
      </w:r>
    </w:p>
    <w:p w14:paraId="45D31BA2" w14:textId="41674974" w:rsidR="00320971" w:rsidRPr="00C036F6" w:rsidRDefault="00320971" w:rsidP="00320971">
      <w:pPr>
        <w:pStyle w:val="BodyText"/>
        <w:numPr>
          <w:ilvl w:val="0"/>
          <w:numId w:val="11"/>
        </w:numPr>
        <w:rPr>
          <w:lang w:val="sq-AL"/>
        </w:rPr>
      </w:pPr>
      <w:r w:rsidRPr="008A710D">
        <w:rPr>
          <w:lang w:val="sq-AL"/>
        </w:rPr>
        <w:t xml:space="preserve">Plani i Detajuar i </w:t>
      </w:r>
      <w:r w:rsidR="00F57A47" w:rsidRPr="008A710D">
        <w:rPr>
          <w:lang w:val="sq-AL"/>
        </w:rPr>
        <w:t>Marrjes n</w:t>
      </w:r>
      <w:r w:rsidR="00952125" w:rsidRPr="008A710D">
        <w:rPr>
          <w:lang w:val="sq-AL"/>
        </w:rPr>
        <w:t>ë</w:t>
      </w:r>
      <w:r w:rsidR="00F57A47" w:rsidRPr="008A710D">
        <w:rPr>
          <w:lang w:val="sq-AL"/>
        </w:rPr>
        <w:t xml:space="preserve"> Zot</w:t>
      </w:r>
      <w:r w:rsidR="00952125" w:rsidRPr="008A710D">
        <w:rPr>
          <w:lang w:val="sq-AL"/>
        </w:rPr>
        <w:t>ë</w:t>
      </w:r>
      <w:r w:rsidR="00F57A47" w:rsidRPr="008A710D">
        <w:rPr>
          <w:lang w:val="sq-AL"/>
        </w:rPr>
        <w:t xml:space="preserve">rim </w:t>
      </w:r>
      <w:r w:rsidR="008A710D" w:rsidRPr="008A710D">
        <w:rPr>
          <w:lang w:val="sq-AL"/>
        </w:rPr>
        <w:t xml:space="preserve">dhe </w:t>
      </w:r>
      <w:r w:rsidR="00F57A47" w:rsidRPr="008A710D">
        <w:rPr>
          <w:lang w:val="sq-AL"/>
        </w:rPr>
        <w:t xml:space="preserve">i </w:t>
      </w:r>
      <w:r w:rsidRPr="008A710D">
        <w:rPr>
          <w:lang w:val="sq-AL"/>
        </w:rPr>
        <w:t>Ri</w:t>
      </w:r>
      <w:r w:rsidR="00F57A47" w:rsidRPr="008A710D">
        <w:rPr>
          <w:lang w:val="sq-AL"/>
        </w:rPr>
        <w:t xml:space="preserve">sistemimit </w:t>
      </w:r>
      <w:r w:rsidRPr="008A710D">
        <w:rPr>
          <w:lang w:val="sq-AL"/>
        </w:rPr>
        <w:t>(</w:t>
      </w:r>
      <w:r w:rsidR="00F57A47" w:rsidRPr="008A710D">
        <w:rPr>
          <w:lang w:val="sq-AL"/>
        </w:rPr>
        <w:t>PVR</w:t>
      </w:r>
      <w:r w:rsidRPr="008A710D">
        <w:rPr>
          <w:lang w:val="sq-AL"/>
        </w:rPr>
        <w:t xml:space="preserve">) në përputhje me PR 5 do t'i nënshtrohet konsultimit publik në vitin 2019. </w:t>
      </w:r>
      <w:r w:rsidR="008A710D" w:rsidRPr="008A710D">
        <w:rPr>
          <w:lang w:val="sq-AL"/>
        </w:rPr>
        <w:t>Çdo</w:t>
      </w:r>
      <w:r w:rsidR="00F57A47" w:rsidRPr="008A710D">
        <w:rPr>
          <w:lang w:val="sq-AL"/>
        </w:rPr>
        <w:t xml:space="preserve"> informacion</w:t>
      </w:r>
      <w:r w:rsidRPr="008A710D">
        <w:rPr>
          <w:lang w:val="sq-AL"/>
        </w:rPr>
        <w:t>/ të dhëna mbi pronat e prekur</w:t>
      </w:r>
      <w:r w:rsidR="00F57A47" w:rsidRPr="008A710D">
        <w:rPr>
          <w:lang w:val="sq-AL"/>
        </w:rPr>
        <w:t>a</w:t>
      </w:r>
      <w:r w:rsidRPr="008A710D">
        <w:rPr>
          <w:lang w:val="sq-AL"/>
        </w:rPr>
        <w:t xml:space="preserve"> dhe personat e përfshirë në </w:t>
      </w:r>
      <w:r w:rsidR="00F57A47" w:rsidRPr="008A710D">
        <w:rPr>
          <w:lang w:val="sq-AL"/>
        </w:rPr>
        <w:t xml:space="preserve">PVR </w:t>
      </w:r>
      <w:r w:rsidRPr="008A710D">
        <w:rPr>
          <w:lang w:val="sq-AL"/>
        </w:rPr>
        <w:t>do të trajtohe</w:t>
      </w:r>
      <w:r w:rsidR="00F57A47" w:rsidRPr="008A710D">
        <w:rPr>
          <w:lang w:val="sq-AL"/>
        </w:rPr>
        <w:t>n</w:t>
      </w:r>
      <w:r w:rsidRPr="008A710D">
        <w:rPr>
          <w:lang w:val="sq-AL"/>
        </w:rPr>
        <w:t xml:space="preserve"> si informacion</w:t>
      </w:r>
      <w:r w:rsidR="008A710D" w:rsidRPr="008A710D">
        <w:rPr>
          <w:lang w:val="sq-AL"/>
        </w:rPr>
        <w:t>e</w:t>
      </w:r>
      <w:r w:rsidRPr="008A710D">
        <w:rPr>
          <w:lang w:val="sq-AL"/>
        </w:rPr>
        <w:t xml:space="preserve"> </w:t>
      </w:r>
      <w:r w:rsidR="008A710D">
        <w:rPr>
          <w:lang w:val="sq-AL"/>
        </w:rPr>
        <w:t>k</w:t>
      </w:r>
      <w:r w:rsidR="008A710D" w:rsidRPr="008A710D">
        <w:rPr>
          <w:lang w:val="sq-AL"/>
        </w:rPr>
        <w:t>onfidenciale</w:t>
      </w:r>
      <w:r w:rsidRPr="008A710D">
        <w:rPr>
          <w:lang w:val="sq-AL"/>
        </w:rPr>
        <w:t xml:space="preserve"> dhe nuk do të </w:t>
      </w:r>
      <w:r w:rsidR="008A710D" w:rsidRPr="008A710D">
        <w:rPr>
          <w:lang w:val="sq-AL"/>
        </w:rPr>
        <w:t>bëhen</w:t>
      </w:r>
      <w:r w:rsidR="00F57A47" w:rsidRPr="008A710D">
        <w:rPr>
          <w:lang w:val="sq-AL"/>
        </w:rPr>
        <w:t xml:space="preserve"> publike </w:t>
      </w:r>
      <w:r w:rsidRPr="008A710D">
        <w:rPr>
          <w:lang w:val="sq-AL"/>
        </w:rPr>
        <w:t>nga Ministria, komun</w:t>
      </w:r>
      <w:r w:rsidR="008A710D" w:rsidRPr="008A710D">
        <w:rPr>
          <w:lang w:val="sq-AL"/>
        </w:rPr>
        <w:t xml:space="preserve">at </w:t>
      </w:r>
      <w:r w:rsidRPr="008A710D">
        <w:rPr>
          <w:lang w:val="sq-AL"/>
        </w:rPr>
        <w:t>dhe / ose BERZH</w:t>
      </w:r>
      <w:r w:rsidR="00F57A47" w:rsidRPr="008A710D">
        <w:rPr>
          <w:lang w:val="sq-AL"/>
        </w:rPr>
        <w:t>-i</w:t>
      </w:r>
      <w:r w:rsidRPr="00C036F6">
        <w:rPr>
          <w:lang w:val="sq-AL"/>
        </w:rPr>
        <w:t>.</w:t>
      </w:r>
      <w:r w:rsidR="00F57A47">
        <w:rPr>
          <w:lang w:val="sq-AL"/>
        </w:rPr>
        <w:t xml:space="preserve"> PVR </w:t>
      </w:r>
      <w:r w:rsidRPr="00C036F6">
        <w:rPr>
          <w:lang w:val="sq-AL"/>
        </w:rPr>
        <w:t xml:space="preserve">bazohet në informacione të </w:t>
      </w:r>
      <w:r w:rsidR="008A710D">
        <w:rPr>
          <w:lang w:val="sq-AL"/>
        </w:rPr>
        <w:t xml:space="preserve">përditësuara </w:t>
      </w:r>
      <w:r w:rsidR="00F57A47" w:rsidRPr="008A710D">
        <w:rPr>
          <w:lang w:val="sq-AL"/>
        </w:rPr>
        <w:t>t</w:t>
      </w:r>
      <w:r w:rsidR="00952125" w:rsidRPr="008A710D">
        <w:rPr>
          <w:lang w:val="sq-AL"/>
        </w:rPr>
        <w:t>ë</w:t>
      </w:r>
      <w:r w:rsidR="00F57A47" w:rsidRPr="008A710D">
        <w:rPr>
          <w:lang w:val="sq-AL"/>
        </w:rPr>
        <w:t xml:space="preserve"> besueshme </w:t>
      </w:r>
      <w:r w:rsidRPr="008A710D">
        <w:rPr>
          <w:lang w:val="sq-AL"/>
        </w:rPr>
        <w:t xml:space="preserve">dhe përfshin informacione </w:t>
      </w:r>
      <w:r w:rsidR="00F57A47" w:rsidRPr="008A710D">
        <w:rPr>
          <w:lang w:val="sq-AL"/>
        </w:rPr>
        <w:t>baz</w:t>
      </w:r>
      <w:r w:rsidR="00952125" w:rsidRPr="008A710D">
        <w:rPr>
          <w:lang w:val="sq-AL"/>
        </w:rPr>
        <w:t>ë</w:t>
      </w:r>
      <w:r w:rsidR="00F57A47" w:rsidRPr="008A710D">
        <w:rPr>
          <w:lang w:val="sq-AL"/>
        </w:rPr>
        <w:t xml:space="preserve"> </w:t>
      </w:r>
      <w:r w:rsidRPr="008A710D">
        <w:rPr>
          <w:lang w:val="sq-AL"/>
        </w:rPr>
        <w:t xml:space="preserve">për Projektin, ndikimet e Projektit, </w:t>
      </w:r>
      <w:r w:rsidR="00F57A47" w:rsidRPr="008A710D">
        <w:rPr>
          <w:lang w:val="sq-AL"/>
        </w:rPr>
        <w:t xml:space="preserve">personat dhe </w:t>
      </w:r>
      <w:r w:rsidRPr="008A710D">
        <w:rPr>
          <w:lang w:val="sq-AL"/>
        </w:rPr>
        <w:t>pasuritë</w:t>
      </w:r>
      <w:r w:rsidR="00F57A47" w:rsidRPr="008A710D">
        <w:rPr>
          <w:lang w:val="sq-AL"/>
        </w:rPr>
        <w:t xml:space="preserve"> e prekura</w:t>
      </w:r>
      <w:r w:rsidRPr="008A710D">
        <w:rPr>
          <w:lang w:val="sq-AL"/>
        </w:rPr>
        <w:t xml:space="preserve">, të drejtat për të gjitha kategoritë e personave të prekur, si dhe çdo </w:t>
      </w:r>
      <w:r w:rsidR="008A710D" w:rsidRPr="008A710D">
        <w:rPr>
          <w:lang w:val="sq-AL"/>
        </w:rPr>
        <w:t>çështje</w:t>
      </w:r>
      <w:r w:rsidR="00F57A47" w:rsidRPr="008A710D">
        <w:rPr>
          <w:lang w:val="sq-AL"/>
        </w:rPr>
        <w:t xml:space="preserve"> ligjore n</w:t>
      </w:r>
      <w:r w:rsidR="00952125" w:rsidRPr="008A710D">
        <w:rPr>
          <w:lang w:val="sq-AL"/>
        </w:rPr>
        <w:t>ë</w:t>
      </w:r>
      <w:r w:rsidR="00F57A47" w:rsidRPr="008A710D">
        <w:rPr>
          <w:lang w:val="sq-AL"/>
        </w:rPr>
        <w:t xml:space="preserve"> lidhje me risistemimin apo </w:t>
      </w:r>
      <w:r w:rsidR="008A710D" w:rsidRPr="008A710D">
        <w:rPr>
          <w:lang w:val="sq-AL"/>
        </w:rPr>
        <w:t>çdo</w:t>
      </w:r>
      <w:r w:rsidR="00F57A47" w:rsidRPr="008A710D">
        <w:rPr>
          <w:lang w:val="sq-AL"/>
        </w:rPr>
        <w:t xml:space="preserve"> dallim </w:t>
      </w:r>
      <w:r w:rsidRPr="008A710D">
        <w:rPr>
          <w:lang w:val="sq-AL"/>
        </w:rPr>
        <w:t>midis legjislacionit të Kosovës dhe PR 5.</w:t>
      </w:r>
      <w:r w:rsidRPr="00C036F6">
        <w:rPr>
          <w:lang w:val="sq-AL"/>
        </w:rPr>
        <w:t xml:space="preserve"> </w:t>
      </w:r>
      <w:r w:rsidR="008A710D">
        <w:rPr>
          <w:lang w:val="sq-AL"/>
        </w:rPr>
        <w:t>A</w:t>
      </w:r>
      <w:r w:rsidR="00F57A47">
        <w:rPr>
          <w:lang w:val="sq-AL"/>
        </w:rPr>
        <w:t xml:space="preserve">nketimi </w:t>
      </w:r>
      <w:r w:rsidRPr="00C036F6">
        <w:rPr>
          <w:lang w:val="sq-AL"/>
        </w:rPr>
        <w:t xml:space="preserve">socio-ekonomik </w:t>
      </w:r>
      <w:r w:rsidR="008A710D">
        <w:rPr>
          <w:lang w:val="sq-AL"/>
        </w:rPr>
        <w:t xml:space="preserve">baseline </w:t>
      </w:r>
      <w:r w:rsidRPr="00C036F6">
        <w:rPr>
          <w:lang w:val="sq-AL"/>
        </w:rPr>
        <w:t xml:space="preserve">dhe </w:t>
      </w:r>
      <w:r w:rsidR="008A710D">
        <w:rPr>
          <w:lang w:val="sq-AL"/>
        </w:rPr>
        <w:t>c</w:t>
      </w:r>
      <w:r w:rsidR="00F57A47">
        <w:rPr>
          <w:lang w:val="sq-AL"/>
        </w:rPr>
        <w:t xml:space="preserve">ensusi </w:t>
      </w:r>
      <w:r w:rsidRPr="00C036F6">
        <w:rPr>
          <w:lang w:val="sq-AL"/>
        </w:rPr>
        <w:t xml:space="preserve">për </w:t>
      </w:r>
      <w:r w:rsidR="00F57A47">
        <w:rPr>
          <w:lang w:val="sq-AL"/>
        </w:rPr>
        <w:t xml:space="preserve">PVR </w:t>
      </w:r>
      <w:r w:rsidR="008A710D" w:rsidRPr="00C036F6">
        <w:rPr>
          <w:lang w:val="sq-AL"/>
        </w:rPr>
        <w:t>ka</w:t>
      </w:r>
      <w:r w:rsidR="008A710D">
        <w:rPr>
          <w:lang w:val="sq-AL"/>
        </w:rPr>
        <w:t>në</w:t>
      </w:r>
      <w:r w:rsidRPr="00C036F6">
        <w:rPr>
          <w:lang w:val="sq-AL"/>
        </w:rPr>
        <w:t xml:space="preserve"> identifikuar përdoruesit zyrtarë të tokës / pronave.</w:t>
      </w:r>
    </w:p>
    <w:p w14:paraId="4ED7F516" w14:textId="7A388B8F" w:rsidR="00320971" w:rsidRPr="008A710D" w:rsidRDefault="008A710D" w:rsidP="00320971">
      <w:pPr>
        <w:pStyle w:val="BodyText"/>
        <w:numPr>
          <w:ilvl w:val="0"/>
          <w:numId w:val="11"/>
        </w:numPr>
        <w:rPr>
          <w:lang w:val="sq-AL"/>
        </w:rPr>
      </w:pPr>
      <w:r w:rsidRPr="008A710D">
        <w:rPr>
          <w:lang w:val="sq-AL"/>
        </w:rPr>
        <w:t xml:space="preserve">Shpërblimi </w:t>
      </w:r>
      <w:r w:rsidR="00320971" w:rsidRPr="008A710D">
        <w:rPr>
          <w:lang w:val="sq-AL"/>
        </w:rPr>
        <w:t xml:space="preserve">për të gjitha pasuritë e prekura do të sigurohet </w:t>
      </w:r>
      <w:r w:rsidR="00F57A47" w:rsidRPr="008A710D">
        <w:rPr>
          <w:lang w:val="sq-AL"/>
        </w:rPr>
        <w:t>n</w:t>
      </w:r>
      <w:r w:rsidR="00952125" w:rsidRPr="008A710D">
        <w:rPr>
          <w:lang w:val="sq-AL"/>
        </w:rPr>
        <w:t>ë</w:t>
      </w:r>
      <w:r w:rsidR="00F57A47" w:rsidRPr="008A710D">
        <w:rPr>
          <w:lang w:val="sq-AL"/>
        </w:rPr>
        <w:t xml:space="preserve"> </w:t>
      </w:r>
      <w:r w:rsidR="00320971" w:rsidRPr="008A710D">
        <w:rPr>
          <w:lang w:val="sq-AL"/>
        </w:rPr>
        <w:t>koston e plotë të zëvendësimit.</w:t>
      </w:r>
    </w:p>
    <w:p w14:paraId="7CED69DB" w14:textId="70410891" w:rsidR="00317028" w:rsidRPr="008A710D" w:rsidRDefault="00320971" w:rsidP="00F57A47">
      <w:pPr>
        <w:pStyle w:val="BodyText"/>
        <w:numPr>
          <w:ilvl w:val="0"/>
          <w:numId w:val="11"/>
        </w:numPr>
        <w:rPr>
          <w:lang w:val="sq-AL"/>
        </w:rPr>
      </w:pPr>
      <w:r w:rsidRPr="008A710D">
        <w:rPr>
          <w:lang w:val="sq-AL"/>
        </w:rPr>
        <w:lastRenderedPageBreak/>
        <w:t xml:space="preserve">Të gjithë pronarët, </w:t>
      </w:r>
      <w:r w:rsidR="00F57A47" w:rsidRPr="008A710D">
        <w:rPr>
          <w:lang w:val="sq-AL"/>
        </w:rPr>
        <w:t>ata q</w:t>
      </w:r>
      <w:r w:rsidR="00952125" w:rsidRPr="008A710D">
        <w:rPr>
          <w:lang w:val="sq-AL"/>
        </w:rPr>
        <w:t>ë</w:t>
      </w:r>
      <w:r w:rsidR="00F57A47" w:rsidRPr="008A710D">
        <w:rPr>
          <w:lang w:val="sq-AL"/>
        </w:rPr>
        <w:t xml:space="preserve"> e kan</w:t>
      </w:r>
      <w:r w:rsidR="00952125" w:rsidRPr="008A710D">
        <w:rPr>
          <w:lang w:val="sq-AL"/>
        </w:rPr>
        <w:t>ë</w:t>
      </w:r>
      <w:r w:rsidR="00F57A47" w:rsidRPr="008A710D">
        <w:rPr>
          <w:lang w:val="sq-AL"/>
        </w:rPr>
        <w:t xml:space="preserve"> z</w:t>
      </w:r>
      <w:r w:rsidR="00952125" w:rsidRPr="008A710D">
        <w:rPr>
          <w:lang w:val="sq-AL"/>
        </w:rPr>
        <w:t>ë</w:t>
      </w:r>
      <w:r w:rsidR="00F57A47" w:rsidRPr="008A710D">
        <w:rPr>
          <w:lang w:val="sq-AL"/>
        </w:rPr>
        <w:t>n</w:t>
      </w:r>
      <w:r w:rsidR="00952125" w:rsidRPr="008A710D">
        <w:rPr>
          <w:lang w:val="sq-AL"/>
        </w:rPr>
        <w:t>ë</w:t>
      </w:r>
      <w:r w:rsidR="00F57A47" w:rsidRPr="008A710D">
        <w:rPr>
          <w:lang w:val="sq-AL"/>
        </w:rPr>
        <w:t xml:space="preserve"> </w:t>
      </w:r>
      <w:r w:rsidRPr="008A710D">
        <w:rPr>
          <w:lang w:val="sq-AL"/>
        </w:rPr>
        <w:t xml:space="preserve">dhe përdoruesit e tokës së prekur në kohën e datës së </w:t>
      </w:r>
      <w:r w:rsidR="008A710D" w:rsidRPr="008A710D">
        <w:rPr>
          <w:lang w:val="sq-AL"/>
        </w:rPr>
        <w:t>fundit</w:t>
      </w:r>
      <w:r w:rsidRPr="008A710D">
        <w:rPr>
          <w:lang w:val="sq-AL"/>
        </w:rPr>
        <w:t>, qoftë me ose pa të drejta</w:t>
      </w:r>
      <w:r w:rsidR="00F57A47" w:rsidRPr="008A710D">
        <w:rPr>
          <w:lang w:val="sq-AL"/>
        </w:rPr>
        <w:t xml:space="preserve"> t</w:t>
      </w:r>
      <w:r w:rsidR="00952125" w:rsidRPr="008A710D">
        <w:rPr>
          <w:lang w:val="sq-AL"/>
        </w:rPr>
        <w:t>ë</w:t>
      </w:r>
      <w:r w:rsidR="00F57A47" w:rsidRPr="008A710D">
        <w:rPr>
          <w:lang w:val="sq-AL"/>
        </w:rPr>
        <w:t xml:space="preserve"> </w:t>
      </w:r>
      <w:r w:rsidRPr="008A710D">
        <w:rPr>
          <w:lang w:val="sq-AL"/>
        </w:rPr>
        <w:t>pronësisë të njohura plotësisht, kanë të drejtë</w:t>
      </w:r>
      <w:r w:rsidR="008A710D" w:rsidRPr="008A710D">
        <w:rPr>
          <w:lang w:val="sq-AL"/>
        </w:rPr>
        <w:t xml:space="preserve"> të </w:t>
      </w:r>
      <w:r w:rsidR="00F57A47" w:rsidRPr="008A710D">
        <w:rPr>
          <w:lang w:val="sq-AL"/>
        </w:rPr>
        <w:t xml:space="preserve">kualifikohen </w:t>
      </w:r>
      <w:r w:rsidRPr="008A710D">
        <w:rPr>
          <w:lang w:val="sq-AL"/>
        </w:rPr>
        <w:t xml:space="preserve">për </w:t>
      </w:r>
      <w:r w:rsidR="008A710D" w:rsidRPr="008A710D">
        <w:rPr>
          <w:lang w:val="sq-AL"/>
        </w:rPr>
        <w:t xml:space="preserve">shpërblim </w:t>
      </w:r>
      <w:r w:rsidRPr="008A710D">
        <w:rPr>
          <w:lang w:val="sq-AL"/>
        </w:rPr>
        <w:t xml:space="preserve">dhe / ose </w:t>
      </w:r>
      <w:r w:rsidR="008A710D" w:rsidRPr="008A710D">
        <w:rPr>
          <w:lang w:val="sq-AL"/>
        </w:rPr>
        <w:t>asistencë</w:t>
      </w:r>
      <w:r w:rsidRPr="008A710D">
        <w:rPr>
          <w:lang w:val="sq-AL"/>
        </w:rPr>
        <w:t xml:space="preserve">, siç përshkruhet në Matricën e </w:t>
      </w:r>
      <w:r w:rsidR="00F57A47" w:rsidRPr="008A710D">
        <w:rPr>
          <w:lang w:val="sq-AL"/>
        </w:rPr>
        <w:t>t</w:t>
      </w:r>
      <w:r w:rsidR="00952125" w:rsidRPr="008A710D">
        <w:rPr>
          <w:lang w:val="sq-AL"/>
        </w:rPr>
        <w:t>ë</w:t>
      </w:r>
      <w:r w:rsidR="00F57A47" w:rsidRPr="008A710D">
        <w:rPr>
          <w:lang w:val="sq-AL"/>
        </w:rPr>
        <w:t xml:space="preserve"> </w:t>
      </w:r>
      <w:r w:rsidR="008A710D" w:rsidRPr="008A710D">
        <w:rPr>
          <w:lang w:val="sq-AL"/>
        </w:rPr>
        <w:t>D</w:t>
      </w:r>
      <w:r w:rsidR="00F57A47" w:rsidRPr="008A710D">
        <w:rPr>
          <w:lang w:val="sq-AL"/>
        </w:rPr>
        <w:t xml:space="preserve">rejtave </w:t>
      </w:r>
      <w:r w:rsidRPr="008A710D">
        <w:rPr>
          <w:lang w:val="sq-AL"/>
        </w:rPr>
        <w:t>(sh</w:t>
      </w:r>
      <w:r w:rsidR="00F57A47" w:rsidRPr="008A710D">
        <w:rPr>
          <w:lang w:val="sq-AL"/>
        </w:rPr>
        <w:t xml:space="preserve">ih </w:t>
      </w:r>
      <w:r w:rsidRPr="008A710D">
        <w:rPr>
          <w:lang w:val="sq-AL"/>
        </w:rPr>
        <w:t xml:space="preserve">Kapitullin 9). </w:t>
      </w:r>
      <w:r w:rsidRPr="008A710D">
        <w:rPr>
          <w:b/>
          <w:i/>
          <w:lang w:val="sq-AL"/>
        </w:rPr>
        <w:t xml:space="preserve">Data e </w:t>
      </w:r>
      <w:r w:rsidR="008A710D" w:rsidRPr="008A710D">
        <w:rPr>
          <w:b/>
          <w:i/>
          <w:lang w:val="sq-AL"/>
        </w:rPr>
        <w:t xml:space="preserve">fundit </w:t>
      </w:r>
      <w:r w:rsidR="00952125" w:rsidRPr="008A710D">
        <w:rPr>
          <w:lang w:val="sq-AL"/>
        </w:rPr>
        <w:t>ë</w:t>
      </w:r>
      <w:r w:rsidR="00F57A47" w:rsidRPr="008A710D">
        <w:rPr>
          <w:lang w:val="sq-AL"/>
        </w:rPr>
        <w:t>sht</w:t>
      </w:r>
      <w:r w:rsidR="00952125" w:rsidRPr="008A710D">
        <w:rPr>
          <w:lang w:val="sq-AL"/>
        </w:rPr>
        <w:t>ë</w:t>
      </w:r>
      <w:r w:rsidR="00F57A47" w:rsidRPr="008A710D">
        <w:rPr>
          <w:lang w:val="sq-AL"/>
        </w:rPr>
        <w:t xml:space="preserve"> përcaktuar data </w:t>
      </w:r>
      <w:r w:rsidRPr="008A710D">
        <w:rPr>
          <w:lang w:val="sq-AL"/>
        </w:rPr>
        <w:t xml:space="preserve">29 </w:t>
      </w:r>
      <w:r w:rsidR="008A710D" w:rsidRPr="008A710D">
        <w:rPr>
          <w:lang w:val="sq-AL"/>
        </w:rPr>
        <w:t>K</w:t>
      </w:r>
      <w:r w:rsidRPr="008A710D">
        <w:rPr>
          <w:lang w:val="sq-AL"/>
        </w:rPr>
        <w:t>orrik 2019, data e përfundimit të anketave sociale</w:t>
      </w:r>
      <w:r w:rsidR="00F57A47" w:rsidRPr="008A710D">
        <w:rPr>
          <w:lang w:val="sq-AL"/>
        </w:rPr>
        <w:t xml:space="preserve"> shtesë në terren</w:t>
      </w:r>
      <w:r w:rsidRPr="008A710D">
        <w:rPr>
          <w:lang w:val="sq-AL"/>
        </w:rPr>
        <w:t>. Të gjitha investimet në prona</w:t>
      </w:r>
      <w:r w:rsidR="00F57A47" w:rsidRPr="008A710D">
        <w:rPr>
          <w:lang w:val="sq-AL"/>
        </w:rPr>
        <w:t xml:space="preserve"> t</w:t>
      </w:r>
      <w:r w:rsidR="00952125" w:rsidRPr="008A710D">
        <w:rPr>
          <w:lang w:val="sq-AL"/>
        </w:rPr>
        <w:t>ë</w:t>
      </w:r>
      <w:r w:rsidR="00F57A47" w:rsidRPr="008A710D">
        <w:rPr>
          <w:lang w:val="sq-AL"/>
        </w:rPr>
        <w:t xml:space="preserve"> kryera </w:t>
      </w:r>
      <w:r w:rsidRPr="008A710D">
        <w:rPr>
          <w:lang w:val="sq-AL"/>
        </w:rPr>
        <w:t xml:space="preserve">pas kësaj date nuk do të </w:t>
      </w:r>
      <w:r w:rsidR="00F57A47" w:rsidRPr="008A710D">
        <w:rPr>
          <w:lang w:val="sq-AL"/>
        </w:rPr>
        <w:t>merren n</w:t>
      </w:r>
      <w:r w:rsidR="00952125" w:rsidRPr="008A710D">
        <w:rPr>
          <w:lang w:val="sq-AL"/>
        </w:rPr>
        <w:t>ë</w:t>
      </w:r>
      <w:r w:rsidR="00F57A47" w:rsidRPr="008A710D">
        <w:rPr>
          <w:lang w:val="sq-AL"/>
        </w:rPr>
        <w:t xml:space="preserve"> konsiderat</w:t>
      </w:r>
      <w:r w:rsidR="00952125" w:rsidRPr="008A710D">
        <w:rPr>
          <w:lang w:val="sq-AL"/>
        </w:rPr>
        <w:t>ë</w:t>
      </w:r>
      <w:r w:rsidRPr="008A710D">
        <w:rPr>
          <w:lang w:val="sq-AL"/>
        </w:rPr>
        <w:t xml:space="preserve"> për kompensim në procesin e vlerësimit. Për personat që nuk kanë të drejta ligjore ose pretendime për tokën që ata </w:t>
      </w:r>
      <w:r w:rsidR="00F57A47" w:rsidRPr="008A710D">
        <w:rPr>
          <w:lang w:val="sq-AL"/>
        </w:rPr>
        <w:t>kan</w:t>
      </w:r>
      <w:r w:rsidR="00952125" w:rsidRPr="008A710D">
        <w:rPr>
          <w:lang w:val="sq-AL"/>
        </w:rPr>
        <w:t>ë</w:t>
      </w:r>
      <w:r w:rsidR="00F57A47" w:rsidRPr="008A710D">
        <w:rPr>
          <w:lang w:val="sq-AL"/>
        </w:rPr>
        <w:t xml:space="preserve"> z</w:t>
      </w:r>
      <w:r w:rsidR="00952125" w:rsidRPr="008A710D">
        <w:rPr>
          <w:lang w:val="sq-AL"/>
        </w:rPr>
        <w:t>ë</w:t>
      </w:r>
      <w:r w:rsidR="00F57A47" w:rsidRPr="008A710D">
        <w:rPr>
          <w:lang w:val="sq-AL"/>
        </w:rPr>
        <w:t>n</w:t>
      </w:r>
      <w:r w:rsidR="00952125" w:rsidRPr="008A710D">
        <w:rPr>
          <w:lang w:val="sq-AL"/>
        </w:rPr>
        <w:t>ë</w:t>
      </w:r>
      <w:r w:rsidRPr="008A710D">
        <w:rPr>
          <w:lang w:val="sq-AL"/>
        </w:rPr>
        <w:t xml:space="preserve">, data e </w:t>
      </w:r>
      <w:r w:rsidR="008A710D" w:rsidRPr="008A710D">
        <w:rPr>
          <w:lang w:val="sq-AL"/>
        </w:rPr>
        <w:t xml:space="preserve">fundit </w:t>
      </w:r>
      <w:r w:rsidRPr="008A710D">
        <w:rPr>
          <w:lang w:val="sq-AL"/>
        </w:rPr>
        <w:t>për vlerën e pronave të prekura do të jetë data e vlerësimit të</w:t>
      </w:r>
      <w:r w:rsidR="00F57A47" w:rsidRPr="008A710D">
        <w:rPr>
          <w:lang w:val="sq-AL"/>
        </w:rPr>
        <w:t xml:space="preserve"> </w:t>
      </w:r>
      <w:r w:rsidRPr="008A710D">
        <w:rPr>
          <w:lang w:val="sq-AL"/>
        </w:rPr>
        <w:t xml:space="preserve"> pasurive të tyre të prekura.</w:t>
      </w:r>
    </w:p>
    <w:p w14:paraId="64F0F074" w14:textId="5EDCF7F1" w:rsidR="00320971" w:rsidRPr="008A710D" w:rsidRDefault="008A710D" w:rsidP="00320971">
      <w:pPr>
        <w:pStyle w:val="BodyText"/>
        <w:numPr>
          <w:ilvl w:val="0"/>
          <w:numId w:val="11"/>
        </w:numPr>
        <w:rPr>
          <w:lang w:val="sq-AL"/>
        </w:rPr>
      </w:pPr>
      <w:r w:rsidRPr="008A710D">
        <w:rPr>
          <w:lang w:val="sq-AL"/>
        </w:rPr>
        <w:t>Z</w:t>
      </w:r>
      <w:r w:rsidR="00952125" w:rsidRPr="008A710D">
        <w:rPr>
          <w:lang w:val="sq-AL"/>
        </w:rPr>
        <w:t>ë</w:t>
      </w:r>
      <w:r w:rsidR="00F57A47" w:rsidRPr="008A710D">
        <w:rPr>
          <w:lang w:val="sq-AL"/>
        </w:rPr>
        <w:t>nia</w:t>
      </w:r>
      <w:r w:rsidR="00320971" w:rsidRPr="008A710D">
        <w:rPr>
          <w:lang w:val="sq-AL"/>
        </w:rPr>
        <w:t xml:space="preserve"> i përkohshëm i tokës për qëllime ndërtimi do të </w:t>
      </w:r>
      <w:r w:rsidRPr="008A710D">
        <w:rPr>
          <w:lang w:val="sq-AL"/>
        </w:rPr>
        <w:t xml:space="preserve">shpërblehet </w:t>
      </w:r>
      <w:r w:rsidR="00320971" w:rsidRPr="008A710D">
        <w:rPr>
          <w:lang w:val="sq-AL"/>
        </w:rPr>
        <w:t xml:space="preserve">në përputhje me Ligjin për shpronësimin e pasurive të paluajtshme, siç përcaktohet në Matricën e </w:t>
      </w:r>
      <w:r w:rsidR="00F57A47" w:rsidRPr="008A710D">
        <w:rPr>
          <w:lang w:val="sq-AL"/>
        </w:rPr>
        <w:t>t</w:t>
      </w:r>
      <w:r w:rsidR="00952125" w:rsidRPr="008A710D">
        <w:rPr>
          <w:lang w:val="sq-AL"/>
        </w:rPr>
        <w:t>ë</w:t>
      </w:r>
      <w:r w:rsidR="00F57A47" w:rsidRPr="008A710D">
        <w:rPr>
          <w:lang w:val="sq-AL"/>
        </w:rPr>
        <w:t xml:space="preserve"> </w:t>
      </w:r>
      <w:r w:rsidRPr="008A710D">
        <w:rPr>
          <w:lang w:val="sq-AL"/>
        </w:rPr>
        <w:t>D</w:t>
      </w:r>
      <w:r w:rsidR="00F57A47" w:rsidRPr="008A710D">
        <w:rPr>
          <w:lang w:val="sq-AL"/>
        </w:rPr>
        <w:t xml:space="preserve">rejtave </w:t>
      </w:r>
      <w:r w:rsidR="00320971" w:rsidRPr="008A710D">
        <w:rPr>
          <w:lang w:val="sq-AL"/>
        </w:rPr>
        <w:t>(shi</w:t>
      </w:r>
      <w:r w:rsidRPr="008A710D">
        <w:rPr>
          <w:lang w:val="sq-AL"/>
        </w:rPr>
        <w:t xml:space="preserve">h </w:t>
      </w:r>
      <w:r w:rsidR="00320971" w:rsidRPr="008A710D">
        <w:rPr>
          <w:lang w:val="sq-AL"/>
        </w:rPr>
        <w:t>Kapitullin 9).</w:t>
      </w:r>
    </w:p>
    <w:p w14:paraId="0A458648" w14:textId="2E476EFF" w:rsidR="00320971" w:rsidRPr="00C036F6" w:rsidRDefault="00320971" w:rsidP="00320971">
      <w:pPr>
        <w:pStyle w:val="BodyText"/>
        <w:numPr>
          <w:ilvl w:val="0"/>
          <w:numId w:val="11"/>
        </w:numPr>
        <w:rPr>
          <w:lang w:val="sq-AL"/>
        </w:rPr>
      </w:pPr>
      <w:r w:rsidRPr="008A710D">
        <w:rPr>
          <w:lang w:val="sq-AL"/>
        </w:rPr>
        <w:t xml:space="preserve">Standardet e jetesës dhe / ose </w:t>
      </w:r>
      <w:r w:rsidR="00F57A47" w:rsidRPr="008A710D">
        <w:rPr>
          <w:lang w:val="sq-AL"/>
        </w:rPr>
        <w:t xml:space="preserve">mjetet e </w:t>
      </w:r>
      <w:r w:rsidRPr="008A710D">
        <w:rPr>
          <w:lang w:val="sq-AL"/>
        </w:rPr>
        <w:t>jete</w:t>
      </w:r>
      <w:r w:rsidR="00F57A47" w:rsidRPr="008A710D">
        <w:rPr>
          <w:lang w:val="sq-AL"/>
        </w:rPr>
        <w:t>s</w:t>
      </w:r>
      <w:r w:rsidR="00952125" w:rsidRPr="008A710D">
        <w:rPr>
          <w:lang w:val="sq-AL"/>
        </w:rPr>
        <w:t>ë</w:t>
      </w:r>
      <w:r w:rsidR="00F57A47" w:rsidRPr="008A710D">
        <w:rPr>
          <w:lang w:val="sq-AL"/>
        </w:rPr>
        <w:t>s s</w:t>
      </w:r>
      <w:r w:rsidR="00952125" w:rsidRPr="008A710D">
        <w:rPr>
          <w:lang w:val="sq-AL"/>
        </w:rPr>
        <w:t>ë</w:t>
      </w:r>
      <w:r w:rsidR="00F57A47" w:rsidRPr="008A710D">
        <w:rPr>
          <w:lang w:val="sq-AL"/>
        </w:rPr>
        <w:t xml:space="preserve"> </w:t>
      </w:r>
      <w:r w:rsidRPr="008A710D">
        <w:rPr>
          <w:lang w:val="sq-AL"/>
        </w:rPr>
        <w:t>personave të prekur do të rikthehen dhe do të përmirësohen potencialisht,</w:t>
      </w:r>
      <w:r w:rsidRPr="00C036F6">
        <w:rPr>
          <w:lang w:val="sq-AL"/>
        </w:rPr>
        <w:t xml:space="preserve"> në një periudhë sa më të shkurtër të jetë e mundur.</w:t>
      </w:r>
    </w:p>
    <w:p w14:paraId="283D4077" w14:textId="4CC4E143" w:rsidR="00320971" w:rsidRPr="00C036F6" w:rsidRDefault="00320971" w:rsidP="00320971">
      <w:pPr>
        <w:pStyle w:val="BodyText"/>
        <w:numPr>
          <w:ilvl w:val="0"/>
          <w:numId w:val="11"/>
        </w:numPr>
        <w:rPr>
          <w:lang w:val="sq-AL"/>
        </w:rPr>
      </w:pPr>
      <w:r w:rsidRPr="00C036F6">
        <w:rPr>
          <w:lang w:val="sq-AL"/>
        </w:rPr>
        <w:t xml:space="preserve">Zgjidhjet e negociuara do të kryhen aty ku është e mundur për të ndihmuar në </w:t>
      </w:r>
      <w:r w:rsidR="008A710D">
        <w:rPr>
          <w:lang w:val="sq-AL"/>
        </w:rPr>
        <w:t xml:space="preserve">shmangien e </w:t>
      </w:r>
      <w:r w:rsidRPr="00C036F6">
        <w:rPr>
          <w:lang w:val="sq-AL"/>
        </w:rPr>
        <w:t xml:space="preserve"> nevojës për të përdorur autoritetin qeveritar për të larguar njerëzit me forcë.</w:t>
      </w:r>
    </w:p>
    <w:p w14:paraId="50DED392" w14:textId="60697C22" w:rsidR="00320971" w:rsidRPr="00C036F6" w:rsidRDefault="00F57A47" w:rsidP="00320971">
      <w:pPr>
        <w:pStyle w:val="BodyText"/>
        <w:numPr>
          <w:ilvl w:val="0"/>
          <w:numId w:val="11"/>
        </w:numPr>
        <w:rPr>
          <w:lang w:val="sq-AL"/>
        </w:rPr>
      </w:pPr>
      <w:r>
        <w:rPr>
          <w:lang w:val="sq-AL"/>
        </w:rPr>
        <w:t>Asistenc</w:t>
      </w:r>
      <w:r w:rsidR="00952125">
        <w:rPr>
          <w:lang w:val="sq-AL"/>
        </w:rPr>
        <w:t>ë</w:t>
      </w:r>
      <w:r w:rsidR="00320971" w:rsidRPr="00C036F6">
        <w:rPr>
          <w:lang w:val="sq-AL"/>
        </w:rPr>
        <w:t xml:space="preserve"> specifike do t'u ofrohet grupeve </w:t>
      </w:r>
      <w:r w:rsidR="008A710D">
        <w:rPr>
          <w:lang w:val="sq-AL"/>
        </w:rPr>
        <w:t xml:space="preserve">vulnerabël </w:t>
      </w:r>
      <w:r w:rsidR="00320971" w:rsidRPr="00C036F6">
        <w:rPr>
          <w:lang w:val="sq-AL"/>
        </w:rPr>
        <w:t xml:space="preserve">përmes </w:t>
      </w:r>
      <w:r w:rsidR="008A710D">
        <w:rPr>
          <w:lang w:val="sq-AL"/>
        </w:rPr>
        <w:t xml:space="preserve">anketimit </w:t>
      </w:r>
      <w:r>
        <w:rPr>
          <w:lang w:val="sq-AL"/>
        </w:rPr>
        <w:t>socio-ekonomik</w:t>
      </w:r>
      <w:r w:rsidR="00320971" w:rsidRPr="00C036F6">
        <w:rPr>
          <w:lang w:val="sq-AL"/>
        </w:rPr>
        <w:t xml:space="preserve">. </w:t>
      </w:r>
      <w:r>
        <w:rPr>
          <w:lang w:val="sq-AL"/>
        </w:rPr>
        <w:t xml:space="preserve">Personat dhe komunitetet e prekura nga projekti </w:t>
      </w:r>
      <w:r w:rsidR="00320971" w:rsidRPr="00C036F6">
        <w:rPr>
          <w:lang w:val="sq-AL"/>
        </w:rPr>
        <w:t xml:space="preserve">do të pajisen me informacion dhe do të konsultohen </w:t>
      </w:r>
      <w:r>
        <w:rPr>
          <w:lang w:val="sq-AL"/>
        </w:rPr>
        <w:t>p</w:t>
      </w:r>
      <w:r w:rsidR="00952125">
        <w:rPr>
          <w:lang w:val="sq-AL"/>
        </w:rPr>
        <w:t>ë</w:t>
      </w:r>
      <w:r>
        <w:rPr>
          <w:lang w:val="sq-AL"/>
        </w:rPr>
        <w:t>r t</w:t>
      </w:r>
      <w:r w:rsidR="00952125">
        <w:rPr>
          <w:lang w:val="sq-AL"/>
        </w:rPr>
        <w:t>ë</w:t>
      </w:r>
      <w:r>
        <w:rPr>
          <w:lang w:val="sq-AL"/>
        </w:rPr>
        <w:t xml:space="preserve"> leht</w:t>
      </w:r>
      <w:r w:rsidR="00952125">
        <w:rPr>
          <w:lang w:val="sq-AL"/>
        </w:rPr>
        <w:t>ë</w:t>
      </w:r>
      <w:r>
        <w:rPr>
          <w:lang w:val="sq-AL"/>
        </w:rPr>
        <w:t xml:space="preserve">suar </w:t>
      </w:r>
      <w:r w:rsidR="00320971" w:rsidRPr="00C036F6">
        <w:rPr>
          <w:lang w:val="sq-AL"/>
        </w:rPr>
        <w:t xml:space="preserve">pjesëmarrjen e tyre të hershme dhe të informuar në procesin e vendimmarrjes në lidhje me </w:t>
      </w:r>
      <w:r w:rsidR="008A710D">
        <w:rPr>
          <w:lang w:val="sq-AL"/>
        </w:rPr>
        <w:t xml:space="preserve">marrjen e </w:t>
      </w:r>
      <w:r w:rsidR="00320971" w:rsidRPr="00C036F6">
        <w:rPr>
          <w:lang w:val="sq-AL"/>
        </w:rPr>
        <w:t>tokës</w:t>
      </w:r>
      <w:r w:rsidR="008A710D">
        <w:rPr>
          <w:lang w:val="sq-AL"/>
        </w:rPr>
        <w:t xml:space="preserve"> në zotërim</w:t>
      </w:r>
      <w:r w:rsidR="00320971" w:rsidRPr="00C036F6">
        <w:rPr>
          <w:lang w:val="sq-AL"/>
        </w:rPr>
        <w:t>.</w:t>
      </w:r>
    </w:p>
    <w:p w14:paraId="0F6766AD" w14:textId="526A980E" w:rsidR="00320971" w:rsidRPr="00C036F6" w:rsidRDefault="00320971" w:rsidP="00320971">
      <w:pPr>
        <w:pStyle w:val="BodyText"/>
        <w:numPr>
          <w:ilvl w:val="0"/>
          <w:numId w:val="11"/>
        </w:numPr>
        <w:rPr>
          <w:lang w:val="sq-AL"/>
        </w:rPr>
      </w:pPr>
      <w:r w:rsidRPr="00C036F6">
        <w:rPr>
          <w:lang w:val="sq-AL"/>
        </w:rPr>
        <w:t xml:space="preserve">E gjithë ndihma për </w:t>
      </w:r>
      <w:r w:rsidR="008A710D">
        <w:rPr>
          <w:lang w:val="sq-AL"/>
        </w:rPr>
        <w:t xml:space="preserve">shpërblim dhe rikthim të </w:t>
      </w:r>
      <w:r w:rsidR="00F57A47">
        <w:rPr>
          <w:lang w:val="sq-AL"/>
        </w:rPr>
        <w:t>mjeteve t</w:t>
      </w:r>
      <w:r w:rsidR="00952125">
        <w:rPr>
          <w:lang w:val="sq-AL"/>
        </w:rPr>
        <w:t>ë</w:t>
      </w:r>
      <w:r w:rsidR="00F57A47">
        <w:rPr>
          <w:lang w:val="sq-AL"/>
        </w:rPr>
        <w:t xml:space="preserve"> </w:t>
      </w:r>
      <w:r w:rsidRPr="00C036F6">
        <w:rPr>
          <w:lang w:val="sq-AL"/>
        </w:rPr>
        <w:t>jetesës do të ofrohet në mënyrë të barabartë për burrat dhe gratë;</w:t>
      </w:r>
    </w:p>
    <w:p w14:paraId="72E64AF9" w14:textId="597715DB" w:rsidR="00317028" w:rsidRPr="00C036F6" w:rsidRDefault="00320971" w:rsidP="00CF3321">
      <w:pPr>
        <w:pStyle w:val="BodyText"/>
        <w:numPr>
          <w:ilvl w:val="0"/>
          <w:numId w:val="11"/>
        </w:numPr>
        <w:rPr>
          <w:highlight w:val="lightGray"/>
          <w:lang w:val="sq-AL"/>
        </w:rPr>
      </w:pPr>
      <w:r w:rsidRPr="00C036F6">
        <w:rPr>
          <w:lang w:val="sq-AL"/>
        </w:rPr>
        <w:t>Vlerësimi zyrtar i pronave / përmirësime</w:t>
      </w:r>
      <w:r w:rsidR="00CF3321">
        <w:rPr>
          <w:lang w:val="sq-AL"/>
        </w:rPr>
        <w:t>ve t</w:t>
      </w:r>
      <w:r w:rsidR="00952125">
        <w:rPr>
          <w:lang w:val="sq-AL"/>
        </w:rPr>
        <w:t>ë</w:t>
      </w:r>
      <w:r w:rsidR="00CF3321">
        <w:rPr>
          <w:lang w:val="sq-AL"/>
        </w:rPr>
        <w:t xml:space="preserve"> </w:t>
      </w:r>
      <w:r w:rsidRPr="00C036F6">
        <w:rPr>
          <w:lang w:val="sq-AL"/>
        </w:rPr>
        <w:t>tokë</w:t>
      </w:r>
      <w:r w:rsidR="00CF3321">
        <w:rPr>
          <w:lang w:val="sq-AL"/>
        </w:rPr>
        <w:t>s</w:t>
      </w:r>
      <w:r w:rsidRPr="00C036F6">
        <w:rPr>
          <w:lang w:val="sq-AL"/>
        </w:rPr>
        <w:t xml:space="preserve"> do të </w:t>
      </w:r>
      <w:r w:rsidR="00CF3321">
        <w:rPr>
          <w:lang w:val="sq-AL"/>
        </w:rPr>
        <w:t xml:space="preserve">kryhet </w:t>
      </w:r>
      <w:r w:rsidRPr="00C036F6">
        <w:rPr>
          <w:lang w:val="sq-AL"/>
        </w:rPr>
        <w:t>nga vlerësues të certifikuar të caktuar nga Zyra për Vlerësimin e P</w:t>
      </w:r>
      <w:r w:rsidR="00CF3321">
        <w:rPr>
          <w:lang w:val="sq-AL"/>
        </w:rPr>
        <w:t xml:space="preserve">ronave </w:t>
      </w:r>
      <w:r w:rsidRPr="00C036F6">
        <w:rPr>
          <w:lang w:val="sq-AL"/>
        </w:rPr>
        <w:t>të Paluajtshme (Departamenti i Ta</w:t>
      </w:r>
      <w:r w:rsidR="008A710D">
        <w:rPr>
          <w:lang w:val="sq-AL"/>
        </w:rPr>
        <w:t xml:space="preserve">timit mbi </w:t>
      </w:r>
      <w:r w:rsidRPr="00C036F6">
        <w:rPr>
          <w:lang w:val="sq-AL"/>
        </w:rPr>
        <w:t>Pronë</w:t>
      </w:r>
      <w:r w:rsidR="008A710D">
        <w:rPr>
          <w:lang w:val="sq-AL"/>
        </w:rPr>
        <w:t xml:space="preserve">n </w:t>
      </w:r>
      <w:r w:rsidRPr="00C036F6">
        <w:rPr>
          <w:lang w:val="sq-AL"/>
        </w:rPr>
        <w:t>në Ministrinë e Financave) ose nga vlerësuesit e</w:t>
      </w:r>
      <w:r w:rsidR="00CF3321">
        <w:rPr>
          <w:lang w:val="sq-AL"/>
        </w:rPr>
        <w:t xml:space="preserve"> </w:t>
      </w:r>
      <w:r w:rsidRPr="00C036F6">
        <w:rPr>
          <w:lang w:val="sq-AL"/>
        </w:rPr>
        <w:t>certifikuar</w:t>
      </w:r>
      <w:r w:rsidR="00CF3321">
        <w:rPr>
          <w:lang w:val="sq-AL"/>
        </w:rPr>
        <w:t xml:space="preserve"> t</w:t>
      </w:r>
      <w:r w:rsidR="00952125">
        <w:rPr>
          <w:lang w:val="sq-AL"/>
        </w:rPr>
        <w:t>ë</w:t>
      </w:r>
      <w:r w:rsidR="00CF3321">
        <w:rPr>
          <w:lang w:val="sq-AL"/>
        </w:rPr>
        <w:t xml:space="preserve"> p</w:t>
      </w:r>
      <w:r w:rsidR="00952125">
        <w:rPr>
          <w:lang w:val="sq-AL"/>
        </w:rPr>
        <w:t>ë</w:t>
      </w:r>
      <w:r w:rsidR="00CF3321">
        <w:rPr>
          <w:lang w:val="sq-AL"/>
        </w:rPr>
        <w:t>rzgjedhur</w:t>
      </w:r>
      <w:r w:rsidRPr="00C036F6">
        <w:rPr>
          <w:lang w:val="sq-AL"/>
        </w:rPr>
        <w:t>.</w:t>
      </w:r>
    </w:p>
    <w:p w14:paraId="71C6437E" w14:textId="7272AA1C" w:rsidR="00320971" w:rsidRPr="00C036F6" w:rsidRDefault="008A710D" w:rsidP="00320971">
      <w:pPr>
        <w:pStyle w:val="BodyText"/>
        <w:numPr>
          <w:ilvl w:val="0"/>
          <w:numId w:val="11"/>
        </w:numPr>
        <w:rPr>
          <w:lang w:val="sq-AL"/>
        </w:rPr>
      </w:pPr>
      <w:r>
        <w:rPr>
          <w:lang w:val="sq-AL"/>
        </w:rPr>
        <w:t xml:space="preserve">Shpërblimi </w:t>
      </w:r>
      <w:r w:rsidR="00320971" w:rsidRPr="00C036F6">
        <w:rPr>
          <w:lang w:val="sq-AL"/>
        </w:rPr>
        <w:t xml:space="preserve">do të sigurohet para marrjes në posedim të pasurive </w:t>
      </w:r>
      <w:r w:rsidR="00CF3321">
        <w:rPr>
          <w:lang w:val="sq-AL"/>
        </w:rPr>
        <w:t>t</w:t>
      </w:r>
      <w:r w:rsidR="00952125">
        <w:rPr>
          <w:lang w:val="sq-AL"/>
        </w:rPr>
        <w:t>ë</w:t>
      </w:r>
      <w:r w:rsidR="00CF3321">
        <w:rPr>
          <w:lang w:val="sq-AL"/>
        </w:rPr>
        <w:t xml:space="preserve"> marra n</w:t>
      </w:r>
      <w:r w:rsidR="00952125">
        <w:rPr>
          <w:lang w:val="sq-AL"/>
        </w:rPr>
        <w:t>ë</w:t>
      </w:r>
      <w:r w:rsidR="00CF3321">
        <w:rPr>
          <w:lang w:val="sq-AL"/>
        </w:rPr>
        <w:t xml:space="preserve"> zot</w:t>
      </w:r>
      <w:r w:rsidR="00952125">
        <w:rPr>
          <w:lang w:val="sq-AL"/>
        </w:rPr>
        <w:t>ë</w:t>
      </w:r>
      <w:r>
        <w:rPr>
          <w:lang w:val="sq-AL"/>
        </w:rPr>
        <w:t>rim</w:t>
      </w:r>
      <w:r w:rsidR="00320971" w:rsidRPr="00C036F6">
        <w:rPr>
          <w:lang w:val="sq-AL"/>
        </w:rPr>
        <w:t xml:space="preserve">, kur është e mundur, dhe si rregull para ndodhjes së zhvendosjes fizike dhe ekonomike. </w:t>
      </w:r>
      <w:r>
        <w:rPr>
          <w:lang w:val="sq-AL"/>
        </w:rPr>
        <w:t>Çë</w:t>
      </w:r>
      <w:r w:rsidRPr="00C036F6">
        <w:rPr>
          <w:lang w:val="sq-AL"/>
        </w:rPr>
        <w:t>shtjet</w:t>
      </w:r>
      <w:r w:rsidR="00320971" w:rsidRPr="00C036F6">
        <w:rPr>
          <w:lang w:val="sq-AL"/>
        </w:rPr>
        <w:t xml:space="preserve"> në lidhje me pagesën e kompensimit </w:t>
      </w:r>
      <w:r w:rsidR="00CF3321">
        <w:rPr>
          <w:lang w:val="sq-AL"/>
        </w:rPr>
        <w:t>n</w:t>
      </w:r>
      <w:r w:rsidR="00952125">
        <w:rPr>
          <w:lang w:val="sq-AL"/>
        </w:rPr>
        <w:t>ë</w:t>
      </w:r>
      <w:r w:rsidR="00CF3321">
        <w:rPr>
          <w:lang w:val="sq-AL"/>
        </w:rPr>
        <w:t xml:space="preserve"> t</w:t>
      </w:r>
      <w:r w:rsidR="00952125">
        <w:rPr>
          <w:lang w:val="sq-AL"/>
        </w:rPr>
        <w:t>ë</w:t>
      </w:r>
      <w:r w:rsidR="00CF3321">
        <w:rPr>
          <w:lang w:val="sq-AL"/>
        </w:rPr>
        <w:t xml:space="preserve"> holla </w:t>
      </w:r>
      <w:r w:rsidR="00320971" w:rsidRPr="00C036F6">
        <w:rPr>
          <w:lang w:val="sq-AL"/>
        </w:rPr>
        <w:t>do të diskutohen dhe bien dakord me pronarët dhe të gjithë anëtarët e prekur të familjeve. Kompensimi</w:t>
      </w:r>
      <w:r w:rsidR="0066688E">
        <w:rPr>
          <w:lang w:val="sq-AL"/>
        </w:rPr>
        <w:t xml:space="preserve"> n</w:t>
      </w:r>
      <w:r w:rsidR="00952125">
        <w:rPr>
          <w:lang w:val="sq-AL"/>
        </w:rPr>
        <w:t>ë</w:t>
      </w:r>
      <w:r>
        <w:rPr>
          <w:lang w:val="sq-AL"/>
        </w:rPr>
        <w:t xml:space="preserve"> para </w:t>
      </w:r>
      <w:r w:rsidR="00320971" w:rsidRPr="00C036F6">
        <w:rPr>
          <w:lang w:val="sq-AL"/>
        </w:rPr>
        <w:t xml:space="preserve">do të paguhet plotësisht në llogaritë bankare të përcaktuara nga pronarët, me marrëveshje të të gjithë anëtarëve të prekur të familjes. Në rastet kur ka më shumë se një pronar të </w:t>
      </w:r>
      <w:r w:rsidR="0066688E">
        <w:rPr>
          <w:lang w:val="sq-AL"/>
        </w:rPr>
        <w:t>pron</w:t>
      </w:r>
      <w:r w:rsidR="00952125">
        <w:rPr>
          <w:lang w:val="sq-AL"/>
        </w:rPr>
        <w:t>ë</w:t>
      </w:r>
      <w:r w:rsidR="0066688E">
        <w:rPr>
          <w:lang w:val="sq-AL"/>
        </w:rPr>
        <w:t xml:space="preserve">s </w:t>
      </w:r>
      <w:r w:rsidR="00320971" w:rsidRPr="00C036F6">
        <w:rPr>
          <w:lang w:val="sq-AL"/>
        </w:rPr>
        <w:t xml:space="preserve">(d.m.th bashkëpronësia e çifteve të martuara), shumat e </w:t>
      </w:r>
      <w:r>
        <w:rPr>
          <w:lang w:val="sq-AL"/>
        </w:rPr>
        <w:t xml:space="preserve">shpërblimit </w:t>
      </w:r>
      <w:r w:rsidR="00320971" w:rsidRPr="00C036F6">
        <w:rPr>
          <w:lang w:val="sq-AL"/>
        </w:rPr>
        <w:t xml:space="preserve">do të ndahen dhe do të paguhen në llogaritë bankare që </w:t>
      </w:r>
      <w:r w:rsidR="0066688E">
        <w:rPr>
          <w:lang w:val="sq-AL"/>
        </w:rPr>
        <w:t xml:space="preserve">ata </w:t>
      </w:r>
      <w:r w:rsidR="00320971" w:rsidRPr="00C036F6">
        <w:rPr>
          <w:lang w:val="sq-AL"/>
        </w:rPr>
        <w:t>specifikojnë.</w:t>
      </w:r>
    </w:p>
    <w:p w14:paraId="5E184051" w14:textId="79D82CD9" w:rsidR="00320971" w:rsidRPr="008A710D" w:rsidRDefault="00320971" w:rsidP="00320971">
      <w:pPr>
        <w:pStyle w:val="BodyText"/>
        <w:numPr>
          <w:ilvl w:val="0"/>
          <w:numId w:val="11"/>
        </w:numPr>
        <w:rPr>
          <w:lang w:val="sq-AL"/>
        </w:rPr>
      </w:pPr>
      <w:r w:rsidRPr="00C036F6">
        <w:rPr>
          <w:lang w:val="sq-AL"/>
        </w:rPr>
        <w:t>Do të zbatohet një mekanizëm ank</w:t>
      </w:r>
      <w:r w:rsidR="008A710D">
        <w:rPr>
          <w:lang w:val="sq-AL"/>
        </w:rPr>
        <w:t xml:space="preserve">imi </w:t>
      </w:r>
      <w:r w:rsidRPr="00C036F6">
        <w:rPr>
          <w:lang w:val="sq-AL"/>
        </w:rPr>
        <w:t>përmes të cilit të gjithë pers</w:t>
      </w:r>
      <w:r w:rsidR="0066688E">
        <w:rPr>
          <w:lang w:val="sq-AL"/>
        </w:rPr>
        <w:t xml:space="preserve">onat e prekur mund të paraqesin </w:t>
      </w:r>
      <w:r w:rsidRPr="00C036F6">
        <w:rPr>
          <w:lang w:val="sq-AL"/>
        </w:rPr>
        <w:t xml:space="preserve">ankesat e tyre në lidhje me </w:t>
      </w:r>
      <w:r w:rsidR="008A710D">
        <w:rPr>
          <w:lang w:val="sq-AL"/>
        </w:rPr>
        <w:t xml:space="preserve">shpërblimin </w:t>
      </w:r>
      <w:r w:rsidRPr="00C036F6">
        <w:rPr>
          <w:lang w:val="sq-AL"/>
        </w:rPr>
        <w:t xml:space="preserve">dhe </w:t>
      </w:r>
      <w:r w:rsidR="0066688E">
        <w:rPr>
          <w:lang w:val="sq-AL"/>
        </w:rPr>
        <w:t xml:space="preserve">risistemimin </w:t>
      </w:r>
      <w:r w:rsidRPr="00C036F6">
        <w:rPr>
          <w:lang w:val="sq-AL"/>
        </w:rPr>
        <w:t xml:space="preserve">dhe të presin një përgjigje </w:t>
      </w:r>
      <w:r w:rsidRPr="008A710D">
        <w:rPr>
          <w:lang w:val="sq-AL"/>
        </w:rPr>
        <w:t>në kohë;</w:t>
      </w:r>
    </w:p>
    <w:p w14:paraId="34674452" w14:textId="4030D7A0" w:rsidR="00320971" w:rsidRPr="008A710D" w:rsidRDefault="00320971" w:rsidP="00320971">
      <w:pPr>
        <w:pStyle w:val="BodyText"/>
        <w:numPr>
          <w:ilvl w:val="0"/>
          <w:numId w:val="11"/>
        </w:numPr>
        <w:rPr>
          <w:lang w:val="sq-AL"/>
        </w:rPr>
      </w:pPr>
      <w:r w:rsidRPr="008A710D">
        <w:rPr>
          <w:lang w:val="sq-AL"/>
        </w:rPr>
        <w:t xml:space="preserve">Monitorimi i të gjitha aktiviteteve të </w:t>
      </w:r>
      <w:r w:rsidR="008A710D" w:rsidRPr="008A710D">
        <w:rPr>
          <w:lang w:val="sq-AL"/>
        </w:rPr>
        <w:t>shpërblimit</w:t>
      </w:r>
      <w:r w:rsidRPr="008A710D">
        <w:rPr>
          <w:lang w:val="sq-AL"/>
        </w:rPr>
        <w:t>,</w:t>
      </w:r>
      <w:r w:rsidR="0066688E" w:rsidRPr="008A710D">
        <w:rPr>
          <w:lang w:val="sq-AL"/>
        </w:rPr>
        <w:t xml:space="preserve"> risistemimit </w:t>
      </w:r>
      <w:r w:rsidRPr="008A710D">
        <w:rPr>
          <w:lang w:val="sq-AL"/>
        </w:rPr>
        <w:t xml:space="preserve">dhe </w:t>
      </w:r>
      <w:r w:rsidR="008A710D" w:rsidRPr="008A710D">
        <w:rPr>
          <w:lang w:val="sq-AL"/>
        </w:rPr>
        <w:t>rikthimit t</w:t>
      </w:r>
      <w:r w:rsidRPr="008A710D">
        <w:rPr>
          <w:lang w:val="sq-AL"/>
        </w:rPr>
        <w:t xml:space="preserve">ë </w:t>
      </w:r>
      <w:r w:rsidR="0066688E" w:rsidRPr="008A710D">
        <w:rPr>
          <w:lang w:val="sq-AL"/>
        </w:rPr>
        <w:t>mjeteve t</w:t>
      </w:r>
      <w:r w:rsidR="00952125" w:rsidRPr="008A710D">
        <w:rPr>
          <w:lang w:val="sq-AL"/>
        </w:rPr>
        <w:t>ë</w:t>
      </w:r>
      <w:r w:rsidR="0066688E" w:rsidRPr="008A710D">
        <w:rPr>
          <w:lang w:val="sq-AL"/>
        </w:rPr>
        <w:t xml:space="preserve"> </w:t>
      </w:r>
      <w:r w:rsidRPr="008A710D">
        <w:rPr>
          <w:lang w:val="sq-AL"/>
        </w:rPr>
        <w:t>jetesës do të kryhet rregullisht. MI</w:t>
      </w:r>
      <w:r w:rsidR="008A710D" w:rsidRPr="008A710D">
        <w:rPr>
          <w:lang w:val="sq-AL"/>
        </w:rPr>
        <w:t>T</w:t>
      </w:r>
      <w:r w:rsidRPr="008A710D">
        <w:rPr>
          <w:lang w:val="sq-AL"/>
        </w:rPr>
        <w:t xml:space="preserve"> do të monitorojë zbatimin e procesit të marrjes së tokës</w:t>
      </w:r>
      <w:r w:rsidR="0066688E" w:rsidRPr="008A710D">
        <w:rPr>
          <w:lang w:val="sq-AL"/>
        </w:rPr>
        <w:t xml:space="preserve"> n</w:t>
      </w:r>
      <w:r w:rsidR="00952125" w:rsidRPr="008A710D">
        <w:rPr>
          <w:lang w:val="sq-AL"/>
        </w:rPr>
        <w:t>ë</w:t>
      </w:r>
      <w:r w:rsidR="0066688E" w:rsidRPr="008A710D">
        <w:rPr>
          <w:lang w:val="sq-AL"/>
        </w:rPr>
        <w:t xml:space="preserve"> zot</w:t>
      </w:r>
      <w:r w:rsidR="00952125" w:rsidRPr="008A710D">
        <w:rPr>
          <w:lang w:val="sq-AL"/>
        </w:rPr>
        <w:t>ë</w:t>
      </w:r>
      <w:r w:rsidR="0066688E" w:rsidRPr="008A710D">
        <w:rPr>
          <w:lang w:val="sq-AL"/>
        </w:rPr>
        <w:t>rim</w:t>
      </w:r>
      <w:r w:rsidRPr="008A710D">
        <w:rPr>
          <w:lang w:val="sq-AL"/>
        </w:rPr>
        <w:t>, si përmes marrëveshjeve të brendshme, zyrtare institucionale, ashtu edhe përmes një monitoruesi të pavarur, të jashtëm. MI</w:t>
      </w:r>
      <w:r w:rsidR="008A710D" w:rsidRPr="008A710D">
        <w:rPr>
          <w:lang w:val="sq-AL"/>
        </w:rPr>
        <w:t>T</w:t>
      </w:r>
      <w:r w:rsidRPr="008A710D">
        <w:rPr>
          <w:lang w:val="sq-AL"/>
        </w:rPr>
        <w:t xml:space="preserve"> do të inkurajojë edhe institucionet e tjera, organizatat ndërkombëtare dhe OJQ-të lokale që të përfshihen në monitorimin e procesit (shi</w:t>
      </w:r>
      <w:r w:rsidR="0066688E" w:rsidRPr="008A710D">
        <w:rPr>
          <w:lang w:val="sq-AL"/>
        </w:rPr>
        <w:t>h</w:t>
      </w:r>
      <w:r w:rsidRPr="008A710D">
        <w:rPr>
          <w:lang w:val="sq-AL"/>
        </w:rPr>
        <w:t xml:space="preserve"> Kapitulli</w:t>
      </w:r>
      <w:r w:rsidR="0066688E" w:rsidRPr="008A710D">
        <w:rPr>
          <w:lang w:val="sq-AL"/>
        </w:rPr>
        <w:t>n</w:t>
      </w:r>
      <w:r w:rsidRPr="008A710D">
        <w:rPr>
          <w:lang w:val="sq-AL"/>
        </w:rPr>
        <w:t xml:space="preserve"> 14</w:t>
      </w:r>
      <w:r w:rsidR="0066688E" w:rsidRPr="008A710D">
        <w:rPr>
          <w:lang w:val="sq-AL"/>
        </w:rPr>
        <w:t xml:space="preserve"> p</w:t>
      </w:r>
      <w:r w:rsidR="00952125" w:rsidRPr="008A710D">
        <w:rPr>
          <w:lang w:val="sq-AL"/>
        </w:rPr>
        <w:t>ë</w:t>
      </w:r>
      <w:r w:rsidR="0066688E" w:rsidRPr="008A710D">
        <w:rPr>
          <w:lang w:val="sq-AL"/>
        </w:rPr>
        <w:t>r detaje</w:t>
      </w:r>
      <w:r w:rsidRPr="008A710D">
        <w:rPr>
          <w:lang w:val="sq-AL"/>
        </w:rPr>
        <w:t>).</w:t>
      </w:r>
    </w:p>
    <w:p w14:paraId="1E49528B" w14:textId="60FAEF79" w:rsidR="00E912B7" w:rsidRDefault="0066688E"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02" w:name="_Toc26782431"/>
      <w:r>
        <w:rPr>
          <w:rFonts w:asciiTheme="minorHAnsi" w:eastAsia="Arial" w:hAnsiTheme="minorHAnsi" w:cstheme="minorHAnsi"/>
          <w:color w:val="030F40"/>
          <w:sz w:val="36"/>
          <w:szCs w:val="26"/>
          <w:lang w:val="sq-AL" w:eastAsia="en-US"/>
        </w:rPr>
        <w:lastRenderedPageBreak/>
        <w:t>KUALIFIKIMI</w:t>
      </w:r>
      <w:r w:rsidR="006C3006" w:rsidRPr="00C036F6">
        <w:rPr>
          <w:rFonts w:asciiTheme="minorHAnsi" w:eastAsia="Arial" w:hAnsiTheme="minorHAnsi" w:cstheme="minorHAnsi"/>
          <w:color w:val="030F40"/>
          <w:sz w:val="36"/>
          <w:szCs w:val="26"/>
          <w:lang w:val="sq-AL" w:eastAsia="en-US"/>
        </w:rPr>
        <w:t xml:space="preserve"> </w:t>
      </w:r>
      <w:r>
        <w:rPr>
          <w:rFonts w:asciiTheme="minorHAnsi" w:eastAsia="Arial" w:hAnsiTheme="minorHAnsi" w:cstheme="minorHAnsi"/>
          <w:color w:val="030F40"/>
          <w:sz w:val="36"/>
          <w:szCs w:val="26"/>
          <w:lang w:val="sq-AL" w:eastAsia="en-US"/>
        </w:rPr>
        <w:t>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R </w:t>
      </w:r>
      <w:r w:rsidR="008A710D">
        <w:rPr>
          <w:rFonts w:asciiTheme="minorHAnsi" w:eastAsia="Arial" w:hAnsiTheme="minorHAnsi" w:cstheme="minorHAnsi"/>
          <w:color w:val="030F40"/>
          <w:sz w:val="36"/>
          <w:szCs w:val="26"/>
          <w:lang w:val="sq-AL" w:eastAsia="en-US"/>
        </w:rPr>
        <w:t xml:space="preserve">SHPËRBLIM </w:t>
      </w:r>
      <w:r>
        <w:rPr>
          <w:rFonts w:asciiTheme="minorHAnsi" w:eastAsia="Arial" w:hAnsiTheme="minorHAnsi" w:cstheme="minorHAnsi"/>
          <w:color w:val="030F40"/>
          <w:sz w:val="36"/>
          <w:szCs w:val="26"/>
          <w:lang w:val="sq-AL" w:eastAsia="en-US"/>
        </w:rPr>
        <w:t>DHE ASISTENC</w:t>
      </w:r>
      <w:r w:rsidR="00952125">
        <w:rPr>
          <w:rFonts w:asciiTheme="minorHAnsi" w:eastAsia="Arial" w:hAnsiTheme="minorHAnsi" w:cstheme="minorHAnsi"/>
          <w:color w:val="030F40"/>
          <w:sz w:val="36"/>
          <w:szCs w:val="26"/>
          <w:lang w:val="sq-AL" w:eastAsia="en-US"/>
        </w:rPr>
        <w:t>Ë</w:t>
      </w:r>
      <w:bookmarkEnd w:id="102"/>
      <w:r>
        <w:rPr>
          <w:rFonts w:asciiTheme="minorHAnsi" w:eastAsia="Arial" w:hAnsiTheme="minorHAnsi" w:cstheme="minorHAnsi"/>
          <w:color w:val="030F40"/>
          <w:sz w:val="36"/>
          <w:szCs w:val="26"/>
          <w:lang w:val="sq-AL" w:eastAsia="en-US"/>
        </w:rPr>
        <w:t xml:space="preserve"> </w:t>
      </w:r>
    </w:p>
    <w:p w14:paraId="15C1D1F2" w14:textId="77777777" w:rsidR="008A710D" w:rsidRPr="008A710D" w:rsidRDefault="008A710D" w:rsidP="008A710D">
      <w:pPr>
        <w:rPr>
          <w:lang w:val="sq-AL" w:eastAsia="en-US"/>
        </w:rPr>
      </w:pPr>
    </w:p>
    <w:p w14:paraId="42DC64B7" w14:textId="17E47954" w:rsidR="0066688E" w:rsidRDefault="0066688E" w:rsidP="00ED5B8D">
      <w:pPr>
        <w:pStyle w:val="BodyText"/>
        <w:rPr>
          <w:lang w:val="sq-AL"/>
        </w:rPr>
      </w:pPr>
      <w:r w:rsidRPr="008A710D">
        <w:rPr>
          <w:lang w:val="sq-AL"/>
        </w:rPr>
        <w:t xml:space="preserve">Të gjithë individët që </w:t>
      </w:r>
      <w:r w:rsidR="008A710D" w:rsidRPr="008A710D">
        <w:rPr>
          <w:lang w:val="sq-AL"/>
        </w:rPr>
        <w:t xml:space="preserve">kanë </w:t>
      </w:r>
      <w:r w:rsidRPr="008A710D">
        <w:rPr>
          <w:lang w:val="sq-AL"/>
        </w:rPr>
        <w:t>z</w:t>
      </w:r>
      <w:r w:rsidR="008A710D" w:rsidRPr="008A710D">
        <w:rPr>
          <w:lang w:val="sq-AL"/>
        </w:rPr>
        <w:t>ë</w:t>
      </w:r>
      <w:r w:rsidRPr="008A710D">
        <w:rPr>
          <w:lang w:val="sq-AL"/>
        </w:rPr>
        <w:t>n</w:t>
      </w:r>
      <w:r w:rsidR="00952125" w:rsidRPr="008A710D">
        <w:rPr>
          <w:lang w:val="sq-AL"/>
        </w:rPr>
        <w:t>ë</w:t>
      </w:r>
      <w:r w:rsidRPr="008A710D">
        <w:rPr>
          <w:lang w:val="sq-AL"/>
        </w:rPr>
        <w:t xml:space="preserve"> tokën e prekur nga projekti kanë të drejtë të shp</w:t>
      </w:r>
      <w:r w:rsidR="00952125" w:rsidRPr="008A710D">
        <w:rPr>
          <w:lang w:val="sq-AL"/>
        </w:rPr>
        <w:t>ë</w:t>
      </w:r>
      <w:r w:rsidRPr="008A710D">
        <w:rPr>
          <w:lang w:val="sq-AL"/>
        </w:rPr>
        <w:t xml:space="preserve">rblehen / ose tu </w:t>
      </w:r>
      <w:r w:rsidR="008A710D" w:rsidRPr="008A710D">
        <w:rPr>
          <w:lang w:val="sq-AL"/>
        </w:rPr>
        <w:t>ri</w:t>
      </w:r>
      <w:r w:rsidRPr="008A710D">
        <w:rPr>
          <w:lang w:val="sq-AL"/>
        </w:rPr>
        <w:t>kthehen</w:t>
      </w:r>
      <w:r w:rsidR="008A710D" w:rsidRPr="008A710D">
        <w:rPr>
          <w:lang w:val="sq-AL"/>
        </w:rPr>
        <w:t xml:space="preserve"> m</w:t>
      </w:r>
      <w:r w:rsidRPr="008A710D">
        <w:rPr>
          <w:lang w:val="sq-AL"/>
        </w:rPr>
        <w:t>j</w:t>
      </w:r>
      <w:r w:rsidR="008A710D" w:rsidRPr="008A710D">
        <w:rPr>
          <w:lang w:val="sq-AL"/>
        </w:rPr>
        <w:t>e</w:t>
      </w:r>
      <w:r w:rsidRPr="008A710D">
        <w:rPr>
          <w:lang w:val="sq-AL"/>
        </w:rPr>
        <w:t xml:space="preserve">tet e jetesës ose </w:t>
      </w:r>
      <w:r w:rsidR="008A710D" w:rsidRPr="008A710D">
        <w:rPr>
          <w:lang w:val="sq-AL"/>
        </w:rPr>
        <w:t>asistencë</w:t>
      </w:r>
      <w:r w:rsidRPr="008A710D">
        <w:rPr>
          <w:lang w:val="sq-AL"/>
        </w:rPr>
        <w:t xml:space="preserve"> tjetër, siç përshkruhet në Matricën e t</w:t>
      </w:r>
      <w:r w:rsidR="00952125" w:rsidRPr="008A710D">
        <w:rPr>
          <w:lang w:val="sq-AL"/>
        </w:rPr>
        <w:t>ë</w:t>
      </w:r>
      <w:r w:rsidRPr="008A710D">
        <w:rPr>
          <w:lang w:val="sq-AL"/>
        </w:rPr>
        <w:t xml:space="preserve"> </w:t>
      </w:r>
      <w:r w:rsidR="008A710D" w:rsidRPr="008A710D">
        <w:rPr>
          <w:lang w:val="sq-AL"/>
        </w:rPr>
        <w:t>Drejtave</w:t>
      </w:r>
      <w:r w:rsidRPr="008A710D">
        <w:rPr>
          <w:lang w:val="sq-AL"/>
        </w:rPr>
        <w:t>, në pjesën e mëposhtme.</w:t>
      </w:r>
    </w:p>
    <w:p w14:paraId="3360BB3A" w14:textId="330F588B" w:rsidR="00B15CD4" w:rsidRPr="00C036F6" w:rsidRDefault="0066688E" w:rsidP="004819B0">
      <w:pPr>
        <w:pStyle w:val="Heading2"/>
        <w:rPr>
          <w:lang w:val="sq-AL"/>
        </w:rPr>
      </w:pPr>
      <w:bookmarkStart w:id="103" w:name="_Toc26782432"/>
      <w:bookmarkStart w:id="104" w:name="bookmark62"/>
      <w:r>
        <w:rPr>
          <w:lang w:val="sq-AL"/>
        </w:rPr>
        <w:t>Personat me t</w:t>
      </w:r>
      <w:r w:rsidR="00952125">
        <w:rPr>
          <w:lang w:val="sq-AL"/>
        </w:rPr>
        <w:t>ë</w:t>
      </w:r>
      <w:r>
        <w:rPr>
          <w:lang w:val="sq-AL"/>
        </w:rPr>
        <w:t xml:space="preserve"> drejta ligjore formale dhe me t</w:t>
      </w:r>
      <w:r w:rsidR="00952125">
        <w:rPr>
          <w:lang w:val="sq-AL"/>
        </w:rPr>
        <w:t>ë</w:t>
      </w:r>
      <w:r>
        <w:rPr>
          <w:lang w:val="sq-AL"/>
        </w:rPr>
        <w:t xml:space="preserve"> drejta q</w:t>
      </w:r>
      <w:r w:rsidR="00952125">
        <w:rPr>
          <w:lang w:val="sq-AL"/>
        </w:rPr>
        <w:t>ë</w:t>
      </w:r>
      <w:r>
        <w:rPr>
          <w:lang w:val="sq-AL"/>
        </w:rPr>
        <w:t xml:space="preserve"> jan</w:t>
      </w:r>
      <w:r w:rsidR="00952125">
        <w:rPr>
          <w:lang w:val="sq-AL"/>
        </w:rPr>
        <w:t>ë</w:t>
      </w:r>
      <w:r>
        <w:rPr>
          <w:lang w:val="sq-AL"/>
        </w:rPr>
        <w:t xml:space="preserve"> t</w:t>
      </w:r>
      <w:r w:rsidR="00952125">
        <w:rPr>
          <w:lang w:val="sq-AL"/>
        </w:rPr>
        <w:t>ë</w:t>
      </w:r>
      <w:r>
        <w:rPr>
          <w:lang w:val="sq-AL"/>
        </w:rPr>
        <w:t xml:space="preserve"> njohshme sipas ligjit komb</w:t>
      </w:r>
      <w:r w:rsidR="00952125">
        <w:rPr>
          <w:lang w:val="sq-AL"/>
        </w:rPr>
        <w:t>ë</w:t>
      </w:r>
      <w:r>
        <w:rPr>
          <w:lang w:val="sq-AL"/>
        </w:rPr>
        <w:t>tar</w:t>
      </w:r>
      <w:bookmarkEnd w:id="103"/>
      <w:r>
        <w:rPr>
          <w:lang w:val="sq-AL"/>
        </w:rPr>
        <w:t xml:space="preserve"> </w:t>
      </w:r>
      <w:bookmarkEnd w:id="104"/>
    </w:p>
    <w:p w14:paraId="45A877E4" w14:textId="06D7E7C9" w:rsidR="00320971" w:rsidRDefault="00320971" w:rsidP="00ED5B8D">
      <w:pPr>
        <w:pStyle w:val="BodyText"/>
        <w:rPr>
          <w:lang w:val="sq-AL"/>
        </w:rPr>
      </w:pPr>
      <w:r w:rsidRPr="00C036F6">
        <w:rPr>
          <w:lang w:val="sq-AL"/>
        </w:rPr>
        <w:t xml:space="preserve">Personat me të drejta ligjore </w:t>
      </w:r>
      <w:r w:rsidR="008A710D">
        <w:rPr>
          <w:lang w:val="sq-AL"/>
        </w:rPr>
        <w:t xml:space="preserve">formale </w:t>
      </w:r>
      <w:r w:rsidRPr="00C036F6">
        <w:rPr>
          <w:lang w:val="sq-AL"/>
        </w:rPr>
        <w:t xml:space="preserve">regjistrohen në Kadastër dhe këto </w:t>
      </w:r>
      <w:r w:rsidRPr="00877B1A">
        <w:rPr>
          <w:lang w:val="sq-AL"/>
        </w:rPr>
        <w:t xml:space="preserve">informacione do të </w:t>
      </w:r>
      <w:r w:rsidR="0066688E" w:rsidRPr="00877B1A">
        <w:rPr>
          <w:lang w:val="sq-AL"/>
        </w:rPr>
        <w:t>p</w:t>
      </w:r>
      <w:r w:rsidR="00952125" w:rsidRPr="00877B1A">
        <w:rPr>
          <w:lang w:val="sq-AL"/>
        </w:rPr>
        <w:t>ë</w:t>
      </w:r>
      <w:r w:rsidR="0066688E" w:rsidRPr="00877B1A">
        <w:rPr>
          <w:lang w:val="sq-AL"/>
        </w:rPr>
        <w:t>rdit</w:t>
      </w:r>
      <w:r w:rsidR="00952125" w:rsidRPr="00877B1A">
        <w:rPr>
          <w:lang w:val="sq-AL"/>
        </w:rPr>
        <w:t>ë</w:t>
      </w:r>
      <w:r w:rsidR="0066688E" w:rsidRPr="00877B1A">
        <w:rPr>
          <w:lang w:val="sq-AL"/>
        </w:rPr>
        <w:t xml:space="preserve">sohen </w:t>
      </w:r>
      <w:r w:rsidRPr="00877B1A">
        <w:rPr>
          <w:lang w:val="sq-AL"/>
        </w:rPr>
        <w:t xml:space="preserve">në përputhje me legjislacionin kombëtar kur procesi i shpronësimit </w:t>
      </w:r>
      <w:r w:rsidR="008A710D" w:rsidRPr="00877B1A">
        <w:rPr>
          <w:lang w:val="sq-AL"/>
        </w:rPr>
        <w:t xml:space="preserve">të </w:t>
      </w:r>
      <w:r w:rsidRPr="00877B1A">
        <w:rPr>
          <w:lang w:val="sq-AL"/>
        </w:rPr>
        <w:t xml:space="preserve">fillohet nga Autoriteti i Shpronësimit. Personat me një </w:t>
      </w:r>
      <w:r w:rsidR="0066688E" w:rsidRPr="00877B1A">
        <w:rPr>
          <w:lang w:val="sq-AL"/>
        </w:rPr>
        <w:t xml:space="preserve">pretendim </w:t>
      </w:r>
      <w:r w:rsidRPr="00877B1A">
        <w:rPr>
          <w:lang w:val="sq-AL"/>
        </w:rPr>
        <w:t xml:space="preserve">që </w:t>
      </w:r>
      <w:r w:rsidR="00952125" w:rsidRPr="00877B1A">
        <w:rPr>
          <w:lang w:val="sq-AL"/>
        </w:rPr>
        <w:t>ë</w:t>
      </w:r>
      <w:r w:rsidR="0066688E" w:rsidRPr="00877B1A">
        <w:rPr>
          <w:lang w:val="sq-AL"/>
        </w:rPr>
        <w:t>sht</w:t>
      </w:r>
      <w:r w:rsidR="00952125" w:rsidRPr="00877B1A">
        <w:rPr>
          <w:lang w:val="sq-AL"/>
        </w:rPr>
        <w:t>ë</w:t>
      </w:r>
      <w:r w:rsidR="0066688E" w:rsidRPr="00877B1A">
        <w:rPr>
          <w:lang w:val="sq-AL"/>
        </w:rPr>
        <w:t xml:space="preserve"> i njohur apo i njohsh</w:t>
      </w:r>
      <w:r w:rsidR="00952125" w:rsidRPr="00877B1A">
        <w:rPr>
          <w:lang w:val="sq-AL"/>
        </w:rPr>
        <w:t>ë</w:t>
      </w:r>
      <w:r w:rsidR="0066688E" w:rsidRPr="00877B1A">
        <w:rPr>
          <w:lang w:val="sq-AL"/>
        </w:rPr>
        <w:t xml:space="preserve">m sipas </w:t>
      </w:r>
      <w:r w:rsidRPr="00877B1A">
        <w:rPr>
          <w:lang w:val="sq-AL"/>
        </w:rPr>
        <w:t>legjislacionit kombëtar gjithashtu janë ftuar në seancë dhe Kadastr</w:t>
      </w:r>
      <w:r w:rsidR="0066688E" w:rsidRPr="00877B1A">
        <w:rPr>
          <w:lang w:val="sq-AL"/>
        </w:rPr>
        <w:t>a</w:t>
      </w:r>
      <w:r w:rsidRPr="00877B1A">
        <w:rPr>
          <w:lang w:val="sq-AL"/>
        </w:rPr>
        <w:t xml:space="preserve"> është </w:t>
      </w:r>
      <w:r w:rsidR="0066688E" w:rsidRPr="00877B1A">
        <w:rPr>
          <w:lang w:val="sq-AL"/>
        </w:rPr>
        <w:t>p</w:t>
      </w:r>
      <w:r w:rsidR="00952125" w:rsidRPr="00877B1A">
        <w:rPr>
          <w:lang w:val="sq-AL"/>
        </w:rPr>
        <w:t>ë</w:t>
      </w:r>
      <w:r w:rsidR="0066688E" w:rsidRPr="00877B1A">
        <w:rPr>
          <w:lang w:val="sq-AL"/>
        </w:rPr>
        <w:t>rdit</w:t>
      </w:r>
      <w:r w:rsidR="00952125" w:rsidRPr="00877B1A">
        <w:rPr>
          <w:lang w:val="sq-AL"/>
        </w:rPr>
        <w:t>ë</w:t>
      </w:r>
      <w:r w:rsidR="0066688E" w:rsidRPr="00877B1A">
        <w:rPr>
          <w:lang w:val="sq-AL"/>
        </w:rPr>
        <w:t xml:space="preserve">suar </w:t>
      </w:r>
      <w:r w:rsidR="00877B1A" w:rsidRPr="00877B1A">
        <w:rPr>
          <w:lang w:val="sq-AL"/>
        </w:rPr>
        <w:t>siç</w:t>
      </w:r>
      <w:r w:rsidRPr="00877B1A">
        <w:rPr>
          <w:lang w:val="sq-AL"/>
        </w:rPr>
        <w:t xml:space="preserve"> duhet. Në rast mosmarrëveshjesh, personat e prekur mund t</w:t>
      </w:r>
      <w:r w:rsidR="0066688E" w:rsidRPr="00877B1A">
        <w:rPr>
          <w:lang w:val="sq-AL"/>
        </w:rPr>
        <w:t xml:space="preserve">’i </w:t>
      </w:r>
      <w:r w:rsidRPr="00877B1A">
        <w:rPr>
          <w:lang w:val="sq-AL"/>
        </w:rPr>
        <w:t xml:space="preserve">drejtohen gjykatave për zgjidhjen e tyre, </w:t>
      </w:r>
      <w:r w:rsidR="0066688E" w:rsidRPr="00877B1A">
        <w:rPr>
          <w:lang w:val="sq-AL"/>
        </w:rPr>
        <w:t>t</w:t>
      </w:r>
      <w:r w:rsidR="00952125" w:rsidRPr="00877B1A">
        <w:rPr>
          <w:lang w:val="sq-AL"/>
        </w:rPr>
        <w:t>ë</w:t>
      </w:r>
      <w:r w:rsidR="0066688E" w:rsidRPr="00877B1A">
        <w:rPr>
          <w:lang w:val="sq-AL"/>
        </w:rPr>
        <w:t xml:space="preserve"> cilat </w:t>
      </w:r>
      <w:r w:rsidRPr="00877B1A">
        <w:rPr>
          <w:lang w:val="sq-AL"/>
        </w:rPr>
        <w:t>duhet të përpunohe</w:t>
      </w:r>
      <w:r w:rsidR="0066688E" w:rsidRPr="00877B1A">
        <w:rPr>
          <w:lang w:val="sq-AL"/>
        </w:rPr>
        <w:t xml:space="preserve">n </w:t>
      </w:r>
      <w:r w:rsidRPr="00877B1A">
        <w:rPr>
          <w:lang w:val="sq-AL"/>
        </w:rPr>
        <w:t xml:space="preserve">para miratimit të vendimit të shpronësimit. Shembuj të personave me një </w:t>
      </w:r>
      <w:r w:rsidR="0066688E" w:rsidRPr="00877B1A">
        <w:rPr>
          <w:lang w:val="sq-AL"/>
        </w:rPr>
        <w:t>pretendim</w:t>
      </w:r>
      <w:r w:rsidRPr="00877B1A">
        <w:rPr>
          <w:lang w:val="sq-AL"/>
        </w:rPr>
        <w:t xml:space="preserve"> që</w:t>
      </w:r>
      <w:r w:rsidR="0066688E" w:rsidRPr="00877B1A">
        <w:rPr>
          <w:lang w:val="sq-AL"/>
        </w:rPr>
        <w:t xml:space="preserve"> </w:t>
      </w:r>
      <w:r w:rsidR="00952125" w:rsidRPr="00877B1A">
        <w:rPr>
          <w:lang w:val="sq-AL"/>
        </w:rPr>
        <w:t>ë</w:t>
      </w:r>
      <w:r w:rsidR="0066688E" w:rsidRPr="00877B1A">
        <w:rPr>
          <w:lang w:val="sq-AL"/>
        </w:rPr>
        <w:t>sht</w:t>
      </w:r>
      <w:r w:rsidR="00952125" w:rsidRPr="00877B1A">
        <w:rPr>
          <w:lang w:val="sq-AL"/>
        </w:rPr>
        <w:t>ë</w:t>
      </w:r>
      <w:r w:rsidR="0066688E" w:rsidRPr="00877B1A">
        <w:rPr>
          <w:lang w:val="sq-AL"/>
        </w:rPr>
        <w:t xml:space="preserve"> </w:t>
      </w:r>
      <w:r w:rsidR="00877B1A" w:rsidRPr="00877B1A">
        <w:rPr>
          <w:lang w:val="sq-AL"/>
        </w:rPr>
        <w:t xml:space="preserve">i </w:t>
      </w:r>
      <w:r w:rsidR="0066688E" w:rsidRPr="00877B1A">
        <w:rPr>
          <w:lang w:val="sq-AL"/>
        </w:rPr>
        <w:t xml:space="preserve">njohur apo </w:t>
      </w:r>
      <w:r w:rsidR="00877B1A" w:rsidRPr="00877B1A">
        <w:rPr>
          <w:lang w:val="sq-AL"/>
        </w:rPr>
        <w:t xml:space="preserve">është i </w:t>
      </w:r>
      <w:r w:rsidR="0066688E" w:rsidRPr="00877B1A">
        <w:rPr>
          <w:lang w:val="sq-AL"/>
        </w:rPr>
        <w:t>njohsh</w:t>
      </w:r>
      <w:r w:rsidR="00877B1A" w:rsidRPr="00877B1A">
        <w:rPr>
          <w:lang w:val="sq-AL"/>
        </w:rPr>
        <w:t>ë</w:t>
      </w:r>
      <w:r w:rsidR="0066688E" w:rsidRPr="00877B1A">
        <w:rPr>
          <w:lang w:val="sq-AL"/>
        </w:rPr>
        <w:t xml:space="preserve">m </w:t>
      </w:r>
      <w:r w:rsidRPr="00877B1A">
        <w:rPr>
          <w:lang w:val="sq-AL"/>
        </w:rPr>
        <w:t xml:space="preserve">sipas legjislacionit kombëtar, përfshijnë trashëgimtarë të pronarëve të vdekur, persona që kanë blerë prona me një kontratë të vlefshme të </w:t>
      </w:r>
      <w:r w:rsidR="0066688E" w:rsidRPr="00877B1A">
        <w:rPr>
          <w:lang w:val="sq-AL"/>
        </w:rPr>
        <w:t>shit-blerjes</w:t>
      </w:r>
      <w:r w:rsidRPr="00877B1A">
        <w:rPr>
          <w:lang w:val="sq-AL"/>
        </w:rPr>
        <w:t>, megjithatë, nuk kanë transferuar të drejtat pronësore në emrin e tyre në Kadastër dhe të ngjashme.</w:t>
      </w:r>
    </w:p>
    <w:p w14:paraId="4FC7B5E8" w14:textId="77777777" w:rsidR="0066688E" w:rsidRPr="00C036F6" w:rsidRDefault="0066688E" w:rsidP="00ED5B8D">
      <w:pPr>
        <w:pStyle w:val="BodyText"/>
        <w:rPr>
          <w:lang w:val="sq-AL"/>
        </w:rPr>
      </w:pPr>
    </w:p>
    <w:p w14:paraId="42C6EFAA" w14:textId="23E3C884" w:rsidR="00B15CD4" w:rsidRPr="00C036F6" w:rsidRDefault="0066688E" w:rsidP="004819B0">
      <w:pPr>
        <w:pStyle w:val="Heading2"/>
        <w:rPr>
          <w:lang w:val="sq-AL"/>
        </w:rPr>
      </w:pPr>
      <w:bookmarkStart w:id="105" w:name="_Toc26782433"/>
      <w:r>
        <w:rPr>
          <w:rStyle w:val="190"/>
          <w:rFonts w:asciiTheme="majorHAnsi" w:eastAsiaTheme="majorEastAsia" w:hAnsiTheme="majorHAnsi" w:cstheme="majorBidi"/>
          <w:b w:val="0"/>
          <w:bCs w:val="0"/>
          <w:i w:val="0"/>
          <w:iCs w:val="0"/>
          <w:sz w:val="32"/>
          <w:szCs w:val="26"/>
          <w:lang w:val="sq-AL"/>
        </w:rPr>
        <w:t>Persona pa t</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drejta ligjore formale mbi tok</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n q</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ato kan</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z</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n</w:t>
      </w:r>
      <w:r w:rsidR="00952125">
        <w:rPr>
          <w:rStyle w:val="190"/>
          <w:rFonts w:asciiTheme="majorHAnsi" w:eastAsiaTheme="majorEastAsia" w:hAnsiTheme="majorHAnsi" w:cstheme="majorBidi"/>
          <w:b w:val="0"/>
          <w:bCs w:val="0"/>
          <w:i w:val="0"/>
          <w:iCs w:val="0"/>
          <w:sz w:val="32"/>
          <w:szCs w:val="26"/>
          <w:lang w:val="sq-AL"/>
        </w:rPr>
        <w:t>ë</w:t>
      </w:r>
      <w:r w:rsidR="00B15CD4" w:rsidRPr="00C036F6">
        <w:rPr>
          <w:rStyle w:val="190"/>
          <w:rFonts w:asciiTheme="majorHAnsi" w:eastAsiaTheme="majorEastAsia" w:hAnsiTheme="majorHAnsi" w:cstheme="majorBidi"/>
          <w:b w:val="0"/>
          <w:bCs w:val="0"/>
          <w:i w:val="0"/>
          <w:iCs w:val="0"/>
          <w:sz w:val="32"/>
          <w:szCs w:val="26"/>
          <w:lang w:val="sq-AL"/>
        </w:rPr>
        <w:t xml:space="preserve">, </w:t>
      </w:r>
      <w:r>
        <w:rPr>
          <w:rStyle w:val="190"/>
          <w:rFonts w:asciiTheme="majorHAnsi" w:eastAsiaTheme="majorEastAsia" w:hAnsiTheme="majorHAnsi" w:cstheme="majorBidi"/>
          <w:b w:val="0"/>
          <w:bCs w:val="0"/>
          <w:i w:val="0"/>
          <w:iCs w:val="0"/>
          <w:sz w:val="32"/>
          <w:szCs w:val="26"/>
          <w:lang w:val="sq-AL"/>
        </w:rPr>
        <w:t>n</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 xml:space="preserve"> koh</w:t>
      </w:r>
      <w:r w:rsidR="00952125">
        <w:rPr>
          <w:rStyle w:val="190"/>
          <w:rFonts w:asciiTheme="majorHAnsi" w:eastAsiaTheme="majorEastAsia" w:hAnsiTheme="majorHAnsi" w:cstheme="majorBidi"/>
          <w:b w:val="0"/>
          <w:bCs w:val="0"/>
          <w:i w:val="0"/>
          <w:iCs w:val="0"/>
          <w:sz w:val="32"/>
          <w:szCs w:val="26"/>
          <w:lang w:val="sq-AL"/>
        </w:rPr>
        <w:t>ë</w:t>
      </w:r>
      <w:r>
        <w:rPr>
          <w:rStyle w:val="190"/>
          <w:rFonts w:asciiTheme="majorHAnsi" w:eastAsiaTheme="majorEastAsia" w:hAnsiTheme="majorHAnsi" w:cstheme="majorBidi"/>
          <w:b w:val="0"/>
          <w:bCs w:val="0"/>
          <w:i w:val="0"/>
          <w:iCs w:val="0"/>
          <w:sz w:val="32"/>
          <w:szCs w:val="26"/>
          <w:lang w:val="sq-AL"/>
        </w:rPr>
        <w:t>n e censusit</w:t>
      </w:r>
      <w:bookmarkEnd w:id="105"/>
      <w:r>
        <w:rPr>
          <w:rStyle w:val="190"/>
          <w:rFonts w:asciiTheme="majorHAnsi" w:eastAsiaTheme="majorEastAsia" w:hAnsiTheme="majorHAnsi" w:cstheme="majorBidi"/>
          <w:b w:val="0"/>
          <w:bCs w:val="0"/>
          <w:i w:val="0"/>
          <w:iCs w:val="0"/>
          <w:sz w:val="32"/>
          <w:szCs w:val="26"/>
          <w:lang w:val="sq-AL"/>
        </w:rPr>
        <w:t xml:space="preserve"> </w:t>
      </w:r>
    </w:p>
    <w:p w14:paraId="39093EF8" w14:textId="29D581D1" w:rsidR="00320971" w:rsidRPr="00C036F6" w:rsidRDefault="00320971" w:rsidP="00320971">
      <w:pPr>
        <w:pStyle w:val="BodyText"/>
        <w:rPr>
          <w:lang w:val="sq-AL"/>
        </w:rPr>
      </w:pPr>
      <w:r w:rsidRPr="00C036F6">
        <w:rPr>
          <w:lang w:val="sq-AL"/>
        </w:rPr>
        <w:t xml:space="preserve">Data e përfundimit të </w:t>
      </w:r>
      <w:r w:rsidR="00877B1A" w:rsidRPr="00877B1A">
        <w:rPr>
          <w:lang w:val="sq-AL"/>
        </w:rPr>
        <w:t xml:space="preserve">anketimit </w:t>
      </w:r>
      <w:r w:rsidR="0066688E" w:rsidRPr="00877B1A">
        <w:rPr>
          <w:lang w:val="sq-AL"/>
        </w:rPr>
        <w:t xml:space="preserve">mbi </w:t>
      </w:r>
      <w:r w:rsidRPr="00877B1A">
        <w:rPr>
          <w:lang w:val="sq-AL"/>
        </w:rPr>
        <w:t xml:space="preserve">përdoruesit </w:t>
      </w:r>
      <w:r w:rsidR="00877B1A" w:rsidRPr="00877B1A">
        <w:rPr>
          <w:lang w:val="sq-AL"/>
        </w:rPr>
        <w:t>in</w:t>
      </w:r>
      <w:r w:rsidRPr="00877B1A">
        <w:rPr>
          <w:lang w:val="sq-AL"/>
        </w:rPr>
        <w:t>formal</w:t>
      </w:r>
      <w:r w:rsidR="00952125" w:rsidRPr="00877B1A">
        <w:rPr>
          <w:lang w:val="sq-AL"/>
        </w:rPr>
        <w:t>ë</w:t>
      </w:r>
      <w:r w:rsidRPr="00877B1A">
        <w:rPr>
          <w:lang w:val="sq-AL"/>
        </w:rPr>
        <w:t xml:space="preserve"> përkon me datën e </w:t>
      </w:r>
      <w:r w:rsidR="00877B1A" w:rsidRPr="00877B1A">
        <w:rPr>
          <w:lang w:val="sq-AL"/>
        </w:rPr>
        <w:t xml:space="preserve">fundit </w:t>
      </w:r>
      <w:r w:rsidRPr="00877B1A">
        <w:rPr>
          <w:lang w:val="sq-AL"/>
        </w:rPr>
        <w:t xml:space="preserve">(29.07.2019), që do të thotë se çdo individ / familje që përdor / </w:t>
      </w:r>
      <w:r w:rsidR="0066688E" w:rsidRPr="00877B1A">
        <w:rPr>
          <w:lang w:val="sq-AL"/>
        </w:rPr>
        <w:t>z</w:t>
      </w:r>
      <w:r w:rsidR="00952125" w:rsidRPr="00877B1A">
        <w:rPr>
          <w:lang w:val="sq-AL"/>
        </w:rPr>
        <w:t>ë</w:t>
      </w:r>
      <w:r w:rsidR="0066688E" w:rsidRPr="00877B1A">
        <w:rPr>
          <w:lang w:val="sq-AL"/>
        </w:rPr>
        <w:t xml:space="preserve"> </w:t>
      </w:r>
      <w:r w:rsidRPr="00877B1A">
        <w:rPr>
          <w:lang w:val="sq-AL"/>
        </w:rPr>
        <w:t xml:space="preserve"> tokën e prekur nga Projekti (pa të drejta</w:t>
      </w:r>
      <w:r w:rsidR="0066688E" w:rsidRPr="00877B1A">
        <w:rPr>
          <w:lang w:val="sq-AL"/>
        </w:rPr>
        <w:t xml:space="preserve"> ose </w:t>
      </w:r>
      <w:r w:rsidRPr="00877B1A">
        <w:rPr>
          <w:lang w:val="sq-AL"/>
        </w:rPr>
        <w:t>pretendime</w:t>
      </w:r>
      <w:r w:rsidR="0066688E" w:rsidRPr="00877B1A">
        <w:rPr>
          <w:lang w:val="sq-AL"/>
        </w:rPr>
        <w:t xml:space="preserve"> ligjore</w:t>
      </w:r>
      <w:r w:rsidRPr="00877B1A">
        <w:rPr>
          <w:lang w:val="sq-AL"/>
        </w:rPr>
        <w:t>) pas kësaj date</w:t>
      </w:r>
      <w:r w:rsidR="00877B1A" w:rsidRPr="00877B1A">
        <w:rPr>
          <w:lang w:val="sq-AL"/>
        </w:rPr>
        <w:t>,</w:t>
      </w:r>
      <w:r w:rsidRPr="00877B1A">
        <w:rPr>
          <w:lang w:val="sq-AL"/>
        </w:rPr>
        <w:t xml:space="preserve"> nuk kanë të drejtë </w:t>
      </w:r>
      <w:r w:rsidR="0066688E" w:rsidRPr="00877B1A">
        <w:rPr>
          <w:lang w:val="sq-AL"/>
        </w:rPr>
        <w:t>p</w:t>
      </w:r>
      <w:r w:rsidR="00952125" w:rsidRPr="00877B1A">
        <w:rPr>
          <w:lang w:val="sq-AL"/>
        </w:rPr>
        <w:t>ë</w:t>
      </w:r>
      <w:r w:rsidR="0066688E" w:rsidRPr="00877B1A">
        <w:rPr>
          <w:lang w:val="sq-AL"/>
        </w:rPr>
        <w:t xml:space="preserve">r </w:t>
      </w:r>
      <w:r w:rsidR="00877B1A" w:rsidRPr="00877B1A">
        <w:rPr>
          <w:lang w:val="sq-AL"/>
        </w:rPr>
        <w:t xml:space="preserve">shpërblim </w:t>
      </w:r>
      <w:r w:rsidRPr="00877B1A">
        <w:rPr>
          <w:lang w:val="sq-AL"/>
        </w:rPr>
        <w:t xml:space="preserve">dhe / ose </w:t>
      </w:r>
      <w:r w:rsidR="00877B1A" w:rsidRPr="00877B1A">
        <w:rPr>
          <w:lang w:val="sq-AL"/>
        </w:rPr>
        <w:t xml:space="preserve">asistencë </w:t>
      </w:r>
      <w:r w:rsidR="0066688E" w:rsidRPr="00877B1A">
        <w:rPr>
          <w:lang w:val="sq-AL"/>
        </w:rPr>
        <w:t>p</w:t>
      </w:r>
      <w:r w:rsidR="00952125" w:rsidRPr="00877B1A">
        <w:rPr>
          <w:lang w:val="sq-AL"/>
        </w:rPr>
        <w:t>ë</w:t>
      </w:r>
      <w:r w:rsidR="0066688E" w:rsidRPr="00877B1A">
        <w:rPr>
          <w:lang w:val="sq-AL"/>
        </w:rPr>
        <w:t>r rikthimin e mjeteve t</w:t>
      </w:r>
      <w:r w:rsidRPr="00877B1A">
        <w:rPr>
          <w:lang w:val="sq-AL"/>
        </w:rPr>
        <w:t>ë jetesës.</w:t>
      </w:r>
      <w:r w:rsidRPr="00C036F6">
        <w:rPr>
          <w:lang w:val="sq-AL"/>
        </w:rPr>
        <w:t xml:space="preserve"> Shembuj të personave pa të drejta ose pretendime </w:t>
      </w:r>
      <w:r w:rsidR="0066688E">
        <w:rPr>
          <w:lang w:val="sq-AL"/>
        </w:rPr>
        <w:t xml:space="preserve">ligjore </w:t>
      </w:r>
      <w:r w:rsidRPr="00C036F6">
        <w:rPr>
          <w:lang w:val="sq-AL"/>
        </w:rPr>
        <w:t xml:space="preserve">përfshijnë persona që kanë ndërtuar hambarë ose </w:t>
      </w:r>
      <w:r w:rsidR="00877B1A">
        <w:rPr>
          <w:lang w:val="sq-AL"/>
        </w:rPr>
        <w:t>çdo</w:t>
      </w:r>
      <w:r w:rsidR="0066688E">
        <w:rPr>
          <w:lang w:val="sq-AL"/>
        </w:rPr>
        <w:t xml:space="preserve"> </w:t>
      </w:r>
      <w:r w:rsidRPr="00C036F6">
        <w:rPr>
          <w:lang w:val="sq-AL"/>
        </w:rPr>
        <w:t>strukturë tjetër në tokë publike ose ata që janë duke kultivuar tokë publike apo edhe tokë private, pa dijeninë dhe / ose miratimin e pronarit. Persona</w:t>
      </w:r>
      <w:r w:rsidR="00877B1A">
        <w:rPr>
          <w:lang w:val="sq-AL"/>
        </w:rPr>
        <w:t xml:space="preserve"> të </w:t>
      </w:r>
      <w:r w:rsidRPr="00C036F6">
        <w:rPr>
          <w:lang w:val="sq-AL"/>
        </w:rPr>
        <w:t xml:space="preserve">tillë nuk do të kenë të drejtë </w:t>
      </w:r>
      <w:r w:rsidR="0066688E">
        <w:rPr>
          <w:lang w:val="sq-AL"/>
        </w:rPr>
        <w:t>p</w:t>
      </w:r>
      <w:r w:rsidR="00952125">
        <w:rPr>
          <w:lang w:val="sq-AL"/>
        </w:rPr>
        <w:t>ë</w:t>
      </w:r>
      <w:r w:rsidR="0066688E">
        <w:rPr>
          <w:lang w:val="sq-AL"/>
        </w:rPr>
        <w:t xml:space="preserve">r </w:t>
      </w:r>
      <w:r w:rsidR="00877B1A">
        <w:rPr>
          <w:lang w:val="sq-AL"/>
        </w:rPr>
        <w:t xml:space="preserve">shpërblim </w:t>
      </w:r>
      <w:r w:rsidRPr="00C036F6">
        <w:rPr>
          <w:lang w:val="sq-AL"/>
        </w:rPr>
        <w:t>për tokën, pasi at</w:t>
      </w:r>
      <w:r w:rsidR="00877B1A">
        <w:rPr>
          <w:lang w:val="sq-AL"/>
        </w:rPr>
        <w:t>a</w:t>
      </w:r>
      <w:r w:rsidRPr="00C036F6">
        <w:rPr>
          <w:lang w:val="sq-AL"/>
        </w:rPr>
        <w:t xml:space="preserve"> nuk </w:t>
      </w:r>
      <w:r w:rsidR="0066688E">
        <w:rPr>
          <w:lang w:val="sq-AL"/>
        </w:rPr>
        <w:t>jan</w:t>
      </w:r>
      <w:r w:rsidR="00952125">
        <w:rPr>
          <w:lang w:val="sq-AL"/>
        </w:rPr>
        <w:t>ë</w:t>
      </w:r>
      <w:r w:rsidR="0066688E">
        <w:rPr>
          <w:lang w:val="sq-AL"/>
        </w:rPr>
        <w:t xml:space="preserve"> </w:t>
      </w:r>
      <w:r w:rsidR="00877B1A">
        <w:rPr>
          <w:lang w:val="sq-AL"/>
        </w:rPr>
        <w:t>pronarë</w:t>
      </w:r>
      <w:r w:rsidR="0066688E">
        <w:rPr>
          <w:lang w:val="sq-AL"/>
        </w:rPr>
        <w:t xml:space="preserve"> t</w:t>
      </w:r>
      <w:r w:rsidR="00952125">
        <w:rPr>
          <w:lang w:val="sq-AL"/>
        </w:rPr>
        <w:t>ë</w:t>
      </w:r>
      <w:r w:rsidR="0066688E">
        <w:rPr>
          <w:lang w:val="sq-AL"/>
        </w:rPr>
        <w:t xml:space="preserve"> saj</w:t>
      </w:r>
      <w:r w:rsidRPr="00C036F6">
        <w:rPr>
          <w:lang w:val="sq-AL"/>
        </w:rPr>
        <w:t xml:space="preserve">, megjithatë ata do të kenë të drejtë </w:t>
      </w:r>
      <w:r w:rsidR="0066688E">
        <w:rPr>
          <w:lang w:val="sq-AL"/>
        </w:rPr>
        <w:t>p</w:t>
      </w:r>
      <w:r w:rsidR="00952125">
        <w:rPr>
          <w:lang w:val="sq-AL"/>
        </w:rPr>
        <w:t>ë</w:t>
      </w:r>
      <w:r w:rsidR="0066688E">
        <w:rPr>
          <w:lang w:val="sq-AL"/>
        </w:rPr>
        <w:t xml:space="preserve">r </w:t>
      </w:r>
      <w:r w:rsidR="00877B1A">
        <w:rPr>
          <w:lang w:val="sq-AL"/>
        </w:rPr>
        <w:t xml:space="preserve">shpërblim për </w:t>
      </w:r>
      <w:r w:rsidRPr="00C036F6">
        <w:rPr>
          <w:lang w:val="sq-AL"/>
        </w:rPr>
        <w:t>pasuri</w:t>
      </w:r>
      <w:r w:rsidR="00877B1A">
        <w:rPr>
          <w:lang w:val="sq-AL"/>
        </w:rPr>
        <w:t>t</w:t>
      </w:r>
      <w:r w:rsidR="00952125">
        <w:rPr>
          <w:lang w:val="sq-AL"/>
        </w:rPr>
        <w:t>ë</w:t>
      </w:r>
      <w:r w:rsidR="0066688E">
        <w:rPr>
          <w:lang w:val="sq-AL"/>
        </w:rPr>
        <w:t xml:space="preserve"> </w:t>
      </w:r>
      <w:r w:rsidR="00877B1A">
        <w:rPr>
          <w:lang w:val="sq-AL"/>
        </w:rPr>
        <w:t xml:space="preserve">që janë </w:t>
      </w:r>
      <w:r w:rsidR="0066688E">
        <w:rPr>
          <w:lang w:val="sq-AL"/>
        </w:rPr>
        <w:t>pron</w:t>
      </w:r>
      <w:r w:rsidR="00877B1A">
        <w:rPr>
          <w:lang w:val="sq-AL"/>
        </w:rPr>
        <w:t xml:space="preserve">ë tyre </w:t>
      </w:r>
      <w:r w:rsidRPr="00C036F6">
        <w:rPr>
          <w:lang w:val="sq-AL"/>
        </w:rPr>
        <w:t xml:space="preserve">për shembull, vlerën e ndërtimit të strukturave, </w:t>
      </w:r>
      <w:r w:rsidR="00877B1A">
        <w:rPr>
          <w:lang w:val="sq-AL"/>
        </w:rPr>
        <w:t>kulturave</w:t>
      </w:r>
      <w:r w:rsidRPr="00C036F6">
        <w:rPr>
          <w:lang w:val="sq-AL"/>
        </w:rPr>
        <w:t>, pemëve, etj.</w:t>
      </w:r>
    </w:p>
    <w:p w14:paraId="32C18FB4" w14:textId="75D63A6E" w:rsidR="00320971" w:rsidRPr="00C036F6" w:rsidRDefault="00320971" w:rsidP="00320971">
      <w:pPr>
        <w:pStyle w:val="BodyText"/>
        <w:rPr>
          <w:lang w:val="sq-AL"/>
        </w:rPr>
      </w:pPr>
      <w:r w:rsidRPr="00C036F6">
        <w:rPr>
          <w:lang w:val="sq-AL"/>
        </w:rPr>
        <w:t xml:space="preserve">Identifikimi fillestar </w:t>
      </w:r>
      <w:r w:rsidR="00952125">
        <w:rPr>
          <w:lang w:val="sq-AL"/>
        </w:rPr>
        <w:t>ë</w:t>
      </w:r>
      <w:r w:rsidR="0066688E">
        <w:rPr>
          <w:lang w:val="sq-AL"/>
        </w:rPr>
        <w:t>sht</w:t>
      </w:r>
      <w:r w:rsidR="00952125">
        <w:rPr>
          <w:lang w:val="sq-AL"/>
        </w:rPr>
        <w:t>ë</w:t>
      </w:r>
      <w:r w:rsidR="0066688E">
        <w:rPr>
          <w:lang w:val="sq-AL"/>
        </w:rPr>
        <w:t xml:space="preserve"> kryer nga </w:t>
      </w:r>
      <w:r w:rsidRPr="00C036F6">
        <w:rPr>
          <w:lang w:val="sq-AL"/>
        </w:rPr>
        <w:t xml:space="preserve">ekspertë të mjedisit </w:t>
      </w:r>
      <w:r w:rsidR="0066688E">
        <w:rPr>
          <w:lang w:val="sq-AL"/>
        </w:rPr>
        <w:t>t</w:t>
      </w:r>
      <w:r w:rsidR="00952125">
        <w:rPr>
          <w:lang w:val="sq-AL"/>
        </w:rPr>
        <w:t>ë</w:t>
      </w:r>
      <w:r w:rsidR="0066688E">
        <w:rPr>
          <w:lang w:val="sq-AL"/>
        </w:rPr>
        <w:t xml:space="preserve"> </w:t>
      </w:r>
      <w:r w:rsidRPr="00C036F6">
        <w:rPr>
          <w:lang w:val="sq-AL"/>
        </w:rPr>
        <w:t xml:space="preserve">IPF6 të cilët po zbatonin </w:t>
      </w:r>
      <w:r w:rsidR="00877B1A">
        <w:rPr>
          <w:lang w:val="sq-AL"/>
        </w:rPr>
        <w:t xml:space="preserve">anketimin </w:t>
      </w:r>
      <w:r w:rsidRPr="00C036F6">
        <w:rPr>
          <w:lang w:val="sq-AL"/>
        </w:rPr>
        <w:t>mjedisor</w:t>
      </w:r>
      <w:r w:rsidR="00877B1A">
        <w:rPr>
          <w:lang w:val="sq-AL"/>
        </w:rPr>
        <w:t xml:space="preserve"> </w:t>
      </w:r>
      <w:r w:rsidRPr="00C036F6">
        <w:rPr>
          <w:lang w:val="sq-AL"/>
        </w:rPr>
        <w:t xml:space="preserve">dhe </w:t>
      </w:r>
      <w:r w:rsidR="0066688E">
        <w:rPr>
          <w:lang w:val="sq-AL"/>
        </w:rPr>
        <w:t>kan</w:t>
      </w:r>
      <w:r w:rsidR="00952125">
        <w:rPr>
          <w:lang w:val="sq-AL"/>
        </w:rPr>
        <w:t>ë</w:t>
      </w:r>
      <w:r w:rsidR="0066688E">
        <w:rPr>
          <w:lang w:val="sq-AL"/>
        </w:rPr>
        <w:t xml:space="preserve"> </w:t>
      </w:r>
      <w:r w:rsidRPr="00C036F6">
        <w:rPr>
          <w:lang w:val="sq-AL"/>
        </w:rPr>
        <w:t>intervistua</w:t>
      </w:r>
      <w:r w:rsidR="0066688E">
        <w:rPr>
          <w:lang w:val="sq-AL"/>
        </w:rPr>
        <w:t xml:space="preserve">r persona </w:t>
      </w:r>
      <w:r w:rsidRPr="00C036F6">
        <w:rPr>
          <w:lang w:val="sq-AL"/>
        </w:rPr>
        <w:t xml:space="preserve">në </w:t>
      </w:r>
      <w:r w:rsidR="0066688E">
        <w:rPr>
          <w:lang w:val="sq-AL"/>
        </w:rPr>
        <w:t>terren</w:t>
      </w:r>
      <w:r w:rsidRPr="00C036F6">
        <w:rPr>
          <w:lang w:val="sq-AL"/>
        </w:rPr>
        <w:t xml:space="preserve"> në lidhje me ndërgjegjësimin e tyre për </w:t>
      </w:r>
      <w:r w:rsidR="00877B1A">
        <w:rPr>
          <w:lang w:val="sq-AL"/>
        </w:rPr>
        <w:t>P</w:t>
      </w:r>
      <w:r w:rsidRPr="00C036F6">
        <w:rPr>
          <w:lang w:val="sq-AL"/>
        </w:rPr>
        <w:t xml:space="preserve">rojektin dhe të drejtat e tyre. </w:t>
      </w:r>
      <w:r w:rsidR="0066688E">
        <w:rPr>
          <w:lang w:val="sq-AL"/>
        </w:rPr>
        <w:t xml:space="preserve">Personat e </w:t>
      </w:r>
      <w:r w:rsidRPr="00C036F6">
        <w:rPr>
          <w:lang w:val="sq-AL"/>
        </w:rPr>
        <w:t xml:space="preserve">identifikuar si të prekur nga </w:t>
      </w:r>
      <w:r w:rsidR="00877B1A">
        <w:rPr>
          <w:lang w:val="sq-AL"/>
        </w:rPr>
        <w:t>P</w:t>
      </w:r>
      <w:r w:rsidRPr="00C036F6">
        <w:rPr>
          <w:lang w:val="sq-AL"/>
        </w:rPr>
        <w:t xml:space="preserve">rojekti u ftuan të marrin pjesë në </w:t>
      </w:r>
      <w:r w:rsidR="0066688E">
        <w:rPr>
          <w:lang w:val="sq-AL"/>
        </w:rPr>
        <w:t>D</w:t>
      </w:r>
      <w:r w:rsidR="00952125">
        <w:rPr>
          <w:lang w:val="sq-AL"/>
        </w:rPr>
        <w:t>ë</w:t>
      </w:r>
      <w:r w:rsidR="0066688E">
        <w:rPr>
          <w:lang w:val="sq-AL"/>
        </w:rPr>
        <w:t xml:space="preserve">gjesat </w:t>
      </w:r>
      <w:r w:rsidRPr="00C036F6">
        <w:rPr>
          <w:lang w:val="sq-AL"/>
        </w:rPr>
        <w:t>Publike të cilat u organizuan në Komunat e tyre. At</w:t>
      </w:r>
      <w:r w:rsidR="00877B1A">
        <w:rPr>
          <w:lang w:val="sq-AL"/>
        </w:rPr>
        <w:t xml:space="preserve">yre </w:t>
      </w:r>
      <w:r w:rsidRPr="00C036F6">
        <w:rPr>
          <w:lang w:val="sq-AL"/>
        </w:rPr>
        <w:t xml:space="preserve">gjithashtu </w:t>
      </w:r>
      <w:r w:rsidR="00877B1A">
        <w:rPr>
          <w:lang w:val="sq-AL"/>
        </w:rPr>
        <w:t>i</w:t>
      </w:r>
      <w:r w:rsidRPr="00C036F6">
        <w:rPr>
          <w:lang w:val="sq-AL"/>
        </w:rPr>
        <w:t>u sugjerua</w:t>
      </w:r>
      <w:r w:rsidR="00877B1A">
        <w:rPr>
          <w:lang w:val="sq-AL"/>
        </w:rPr>
        <w:t xml:space="preserve"> që </w:t>
      </w:r>
      <w:r w:rsidRPr="00C036F6">
        <w:rPr>
          <w:lang w:val="sq-AL"/>
        </w:rPr>
        <w:t xml:space="preserve">të </w:t>
      </w:r>
      <w:r w:rsidR="00877B1A">
        <w:rPr>
          <w:lang w:val="sq-AL"/>
        </w:rPr>
        <w:t>shkonin pran</w:t>
      </w:r>
      <w:r w:rsidRPr="00C036F6">
        <w:rPr>
          <w:lang w:val="sq-AL"/>
        </w:rPr>
        <w:t>ë Komuna</w:t>
      </w:r>
      <w:r w:rsidR="00877B1A">
        <w:rPr>
          <w:lang w:val="sq-AL"/>
        </w:rPr>
        <w:t xml:space="preserve">ve </w:t>
      </w:r>
      <w:r w:rsidRPr="00C036F6">
        <w:rPr>
          <w:lang w:val="sq-AL"/>
        </w:rPr>
        <w:t>për të kërkuar informacione të mëtejshme.</w:t>
      </w:r>
    </w:p>
    <w:p w14:paraId="43DDA1F6" w14:textId="502F8A51" w:rsidR="00320971" w:rsidRPr="00877B1A" w:rsidRDefault="00877B1A" w:rsidP="00320971">
      <w:pPr>
        <w:pStyle w:val="BodyText"/>
        <w:rPr>
          <w:szCs w:val="22"/>
          <w:lang w:val="sq-AL"/>
        </w:rPr>
      </w:pPr>
      <w:r>
        <w:rPr>
          <w:szCs w:val="22"/>
          <w:lang w:val="sq-AL"/>
        </w:rPr>
        <w:t xml:space="preserve">Anketimi i </w:t>
      </w:r>
      <w:r w:rsidR="0066688E">
        <w:rPr>
          <w:szCs w:val="22"/>
          <w:lang w:val="sq-AL"/>
        </w:rPr>
        <w:t>par</w:t>
      </w:r>
      <w:r w:rsidR="00952125">
        <w:rPr>
          <w:szCs w:val="22"/>
          <w:lang w:val="sq-AL"/>
        </w:rPr>
        <w:t>ë</w:t>
      </w:r>
      <w:r w:rsidR="0066688E">
        <w:rPr>
          <w:szCs w:val="22"/>
          <w:lang w:val="sq-AL"/>
        </w:rPr>
        <w:t xml:space="preserve"> s</w:t>
      </w:r>
      <w:r w:rsidR="00320971" w:rsidRPr="00C036F6">
        <w:rPr>
          <w:szCs w:val="22"/>
          <w:lang w:val="sq-AL"/>
        </w:rPr>
        <w:t>ocial</w:t>
      </w:r>
      <w:r w:rsidR="0066688E">
        <w:rPr>
          <w:szCs w:val="22"/>
          <w:lang w:val="sq-AL"/>
        </w:rPr>
        <w:t>e</w:t>
      </w:r>
      <w:r w:rsidR="00320971" w:rsidRPr="00C036F6">
        <w:rPr>
          <w:szCs w:val="22"/>
          <w:lang w:val="sq-AL"/>
        </w:rPr>
        <w:t xml:space="preserve"> u organizua në Shtator 2018. Informacioni për kohën dhe vendndodhjen e </w:t>
      </w:r>
      <w:r>
        <w:rPr>
          <w:szCs w:val="22"/>
          <w:lang w:val="sq-AL"/>
        </w:rPr>
        <w:t xml:space="preserve">anketimit </w:t>
      </w:r>
      <w:r w:rsidR="00320971" w:rsidRPr="00C036F6">
        <w:rPr>
          <w:szCs w:val="22"/>
          <w:lang w:val="sq-AL"/>
        </w:rPr>
        <w:t xml:space="preserve">socio-ekonomik u </w:t>
      </w:r>
      <w:r w:rsidR="0066688E">
        <w:rPr>
          <w:szCs w:val="22"/>
          <w:lang w:val="sq-AL"/>
        </w:rPr>
        <w:t xml:space="preserve">publikua dhe </w:t>
      </w:r>
      <w:r w:rsidR="00320971" w:rsidRPr="00C036F6">
        <w:rPr>
          <w:szCs w:val="22"/>
          <w:lang w:val="sq-AL"/>
        </w:rPr>
        <w:t xml:space="preserve">dokumentacioni (VNMS dhe Detajet e </w:t>
      </w:r>
      <w:r w:rsidR="00642A87">
        <w:rPr>
          <w:szCs w:val="22"/>
          <w:lang w:val="sq-AL"/>
        </w:rPr>
        <w:t>Projektimit</w:t>
      </w:r>
      <w:r w:rsidR="00320971" w:rsidRPr="00C036F6">
        <w:rPr>
          <w:szCs w:val="22"/>
          <w:lang w:val="sq-AL"/>
        </w:rPr>
        <w:t xml:space="preserve">) </w:t>
      </w:r>
      <w:r w:rsidR="00642A87">
        <w:rPr>
          <w:szCs w:val="22"/>
          <w:lang w:val="sq-AL"/>
        </w:rPr>
        <w:t>u ofrua pran</w:t>
      </w:r>
      <w:r w:rsidR="00952125">
        <w:rPr>
          <w:szCs w:val="22"/>
          <w:lang w:val="sq-AL"/>
        </w:rPr>
        <w:t>ë</w:t>
      </w:r>
      <w:r w:rsidR="00642A87">
        <w:rPr>
          <w:szCs w:val="22"/>
          <w:lang w:val="sq-AL"/>
        </w:rPr>
        <w:t xml:space="preserve"> komunave </w:t>
      </w:r>
      <w:r w:rsidR="00320971" w:rsidRPr="00C036F6">
        <w:rPr>
          <w:szCs w:val="22"/>
          <w:lang w:val="sq-AL"/>
        </w:rPr>
        <w:t>dhe ish</w:t>
      </w:r>
      <w:r>
        <w:rPr>
          <w:szCs w:val="22"/>
          <w:lang w:val="sq-AL"/>
        </w:rPr>
        <w:t xml:space="preserve">te </w:t>
      </w:r>
      <w:r w:rsidR="00320971" w:rsidRPr="00C036F6">
        <w:rPr>
          <w:szCs w:val="22"/>
          <w:lang w:val="sq-AL"/>
        </w:rPr>
        <w:t xml:space="preserve">në dispozicion për </w:t>
      </w:r>
      <w:r>
        <w:rPr>
          <w:szCs w:val="22"/>
          <w:lang w:val="sq-AL"/>
        </w:rPr>
        <w:t>tu njohur me të</w:t>
      </w:r>
      <w:r w:rsidR="00320971" w:rsidRPr="00C036F6">
        <w:rPr>
          <w:szCs w:val="22"/>
          <w:lang w:val="sq-AL"/>
        </w:rPr>
        <w:t xml:space="preserve">. </w:t>
      </w:r>
      <w:r>
        <w:rPr>
          <w:szCs w:val="22"/>
          <w:lang w:val="sq-AL"/>
        </w:rPr>
        <w:t>P</w:t>
      </w:r>
      <w:r w:rsidR="00320971" w:rsidRPr="00C036F6">
        <w:rPr>
          <w:szCs w:val="22"/>
          <w:lang w:val="sq-AL"/>
        </w:rPr>
        <w:t xml:space="preserve">ërveç </w:t>
      </w:r>
      <w:r w:rsidR="00642A87">
        <w:rPr>
          <w:szCs w:val="22"/>
          <w:lang w:val="sq-AL"/>
        </w:rPr>
        <w:t xml:space="preserve">shpalljes </w:t>
      </w:r>
      <w:r w:rsidR="00320971" w:rsidRPr="00C036F6">
        <w:rPr>
          <w:szCs w:val="22"/>
          <w:lang w:val="sq-AL"/>
        </w:rPr>
        <w:t>publik</w:t>
      </w:r>
      <w:r w:rsidR="00642A87">
        <w:rPr>
          <w:szCs w:val="22"/>
          <w:lang w:val="sq-AL"/>
        </w:rPr>
        <w:t>e</w:t>
      </w:r>
      <w:r w:rsidR="00320971" w:rsidRPr="00C036F6">
        <w:rPr>
          <w:szCs w:val="22"/>
          <w:lang w:val="sq-AL"/>
        </w:rPr>
        <w:t xml:space="preserve"> dhe njoftimeve të publikuara në Komun</w:t>
      </w:r>
      <w:r w:rsidR="00642A87">
        <w:rPr>
          <w:szCs w:val="22"/>
          <w:lang w:val="sq-AL"/>
        </w:rPr>
        <w:t>a</w:t>
      </w:r>
      <w:r w:rsidR="00320971" w:rsidRPr="00C036F6">
        <w:rPr>
          <w:szCs w:val="22"/>
          <w:lang w:val="sq-AL"/>
        </w:rPr>
        <w:t xml:space="preserve">, </w:t>
      </w:r>
      <w:r>
        <w:rPr>
          <w:szCs w:val="22"/>
          <w:lang w:val="sq-AL"/>
        </w:rPr>
        <w:t>p</w:t>
      </w:r>
      <w:r w:rsidRPr="00C036F6">
        <w:rPr>
          <w:szCs w:val="22"/>
          <w:lang w:val="sq-AL"/>
        </w:rPr>
        <w:t xml:space="preserve">ronarët </w:t>
      </w:r>
      <w:r w:rsidRPr="00877B1A">
        <w:rPr>
          <w:szCs w:val="22"/>
          <w:lang w:val="sq-AL"/>
        </w:rPr>
        <w:t xml:space="preserve">e ndërtesave ishin u njoftuan me ftesa </w:t>
      </w:r>
      <w:r w:rsidR="00320971" w:rsidRPr="00877B1A">
        <w:rPr>
          <w:szCs w:val="22"/>
          <w:lang w:val="sq-AL"/>
        </w:rPr>
        <w:t xml:space="preserve">me shkrim për t'u siguruar që ata </w:t>
      </w:r>
      <w:r w:rsidRPr="00877B1A">
        <w:rPr>
          <w:szCs w:val="22"/>
          <w:lang w:val="sq-AL"/>
        </w:rPr>
        <w:t xml:space="preserve">të merrnin </w:t>
      </w:r>
      <w:r w:rsidR="00320971" w:rsidRPr="00877B1A">
        <w:rPr>
          <w:szCs w:val="22"/>
          <w:lang w:val="sq-AL"/>
        </w:rPr>
        <w:t xml:space="preserve">dijeni </w:t>
      </w:r>
      <w:r w:rsidRPr="00877B1A">
        <w:rPr>
          <w:szCs w:val="22"/>
          <w:lang w:val="sq-AL"/>
        </w:rPr>
        <w:t>mbi anketimin</w:t>
      </w:r>
      <w:r w:rsidR="00320971" w:rsidRPr="00877B1A">
        <w:rPr>
          <w:szCs w:val="22"/>
          <w:lang w:val="sq-AL"/>
        </w:rPr>
        <w:t>. Pronarët e tokave u informuan publikisht dhe</w:t>
      </w:r>
      <w:r w:rsidR="00642A87" w:rsidRPr="00877B1A">
        <w:rPr>
          <w:szCs w:val="22"/>
          <w:lang w:val="sq-AL"/>
        </w:rPr>
        <w:t xml:space="preserve"> u</w:t>
      </w:r>
      <w:r w:rsidR="00320971" w:rsidRPr="00877B1A">
        <w:rPr>
          <w:szCs w:val="22"/>
          <w:lang w:val="sq-AL"/>
        </w:rPr>
        <w:t xml:space="preserve"> prit</w:t>
      </w:r>
      <w:r w:rsidR="00952125" w:rsidRPr="00877B1A">
        <w:rPr>
          <w:szCs w:val="22"/>
          <w:lang w:val="sq-AL"/>
        </w:rPr>
        <w:t>ë</w:t>
      </w:r>
      <w:r w:rsidR="00642A87" w:rsidRPr="00877B1A">
        <w:rPr>
          <w:szCs w:val="22"/>
          <w:lang w:val="sq-AL"/>
        </w:rPr>
        <w:t xml:space="preserve">n </w:t>
      </w:r>
      <w:r w:rsidR="00320971" w:rsidRPr="00877B1A">
        <w:rPr>
          <w:szCs w:val="22"/>
          <w:lang w:val="sq-AL"/>
        </w:rPr>
        <w:t>të vi</w:t>
      </w:r>
      <w:r w:rsidR="00642A87" w:rsidRPr="00877B1A">
        <w:rPr>
          <w:szCs w:val="22"/>
          <w:lang w:val="sq-AL"/>
        </w:rPr>
        <w:t>nin gjithashtu</w:t>
      </w:r>
      <w:r w:rsidR="00320971" w:rsidRPr="00877B1A">
        <w:rPr>
          <w:szCs w:val="22"/>
          <w:lang w:val="sq-AL"/>
        </w:rPr>
        <w:t>, dhe disa individë u paraqitën në seancë.</w:t>
      </w:r>
    </w:p>
    <w:p w14:paraId="289B223A" w14:textId="0358F832" w:rsidR="00320971" w:rsidRPr="00877B1A" w:rsidRDefault="00877B1A" w:rsidP="00320971">
      <w:pPr>
        <w:pStyle w:val="BodyText"/>
        <w:rPr>
          <w:szCs w:val="22"/>
          <w:lang w:val="sq-AL"/>
        </w:rPr>
      </w:pPr>
      <w:r w:rsidRPr="00877B1A">
        <w:rPr>
          <w:szCs w:val="22"/>
          <w:lang w:val="sq-AL"/>
        </w:rPr>
        <w:lastRenderedPageBreak/>
        <w:t xml:space="preserve">Familjet </w:t>
      </w:r>
      <w:r w:rsidR="00320971" w:rsidRPr="00877B1A">
        <w:rPr>
          <w:szCs w:val="22"/>
          <w:lang w:val="sq-AL"/>
        </w:rPr>
        <w:t xml:space="preserve">dhe shumica e përdoruesve të tokës që morën pjesë në </w:t>
      </w:r>
      <w:r w:rsidRPr="00877B1A">
        <w:rPr>
          <w:szCs w:val="22"/>
          <w:lang w:val="sq-AL"/>
        </w:rPr>
        <w:t xml:space="preserve">anketimin </w:t>
      </w:r>
      <w:r w:rsidR="00320971" w:rsidRPr="00877B1A">
        <w:rPr>
          <w:szCs w:val="22"/>
          <w:lang w:val="sq-AL"/>
        </w:rPr>
        <w:t>socio-ekonomik</w:t>
      </w:r>
      <w:r w:rsidR="00642A87" w:rsidRPr="00877B1A">
        <w:rPr>
          <w:szCs w:val="22"/>
          <w:lang w:val="sq-AL"/>
        </w:rPr>
        <w:t>e</w:t>
      </w:r>
      <w:r w:rsidR="00320971" w:rsidRPr="00877B1A">
        <w:rPr>
          <w:szCs w:val="22"/>
          <w:lang w:val="sq-AL"/>
        </w:rPr>
        <w:t xml:space="preserve"> u intervistuan dhe pyetësorët</w:t>
      </w:r>
      <w:r w:rsidRPr="00877B1A">
        <w:rPr>
          <w:szCs w:val="22"/>
          <w:lang w:val="sq-AL"/>
        </w:rPr>
        <w:t xml:space="preserve"> u plotësuan</w:t>
      </w:r>
      <w:r w:rsidR="00320971" w:rsidRPr="00877B1A">
        <w:rPr>
          <w:szCs w:val="22"/>
          <w:lang w:val="sq-AL"/>
        </w:rPr>
        <w:t xml:space="preserve">. Asnjë përdorues informal nuk u identifikua gjatë këtij </w:t>
      </w:r>
      <w:r w:rsidRPr="00877B1A">
        <w:rPr>
          <w:szCs w:val="22"/>
          <w:lang w:val="sq-AL"/>
        </w:rPr>
        <w:t>anketimi</w:t>
      </w:r>
      <w:r w:rsidR="00320971" w:rsidRPr="00877B1A">
        <w:rPr>
          <w:szCs w:val="22"/>
          <w:lang w:val="sq-AL"/>
        </w:rPr>
        <w:t xml:space="preserve">. Masat për identifikimin e përdoruesve të mundshëm </w:t>
      </w:r>
      <w:r w:rsidRPr="00877B1A">
        <w:rPr>
          <w:szCs w:val="22"/>
          <w:lang w:val="sq-AL"/>
        </w:rPr>
        <w:t>informalë</w:t>
      </w:r>
      <w:r w:rsidR="00320971" w:rsidRPr="00877B1A">
        <w:rPr>
          <w:szCs w:val="22"/>
          <w:lang w:val="sq-AL"/>
        </w:rPr>
        <w:t xml:space="preserve"> të tokës gjatë </w:t>
      </w:r>
      <w:r w:rsidR="00642A87" w:rsidRPr="00877B1A">
        <w:rPr>
          <w:szCs w:val="22"/>
          <w:lang w:val="sq-AL"/>
        </w:rPr>
        <w:t>implementimit t</w:t>
      </w:r>
      <w:r w:rsidR="00952125" w:rsidRPr="00877B1A">
        <w:rPr>
          <w:szCs w:val="22"/>
          <w:lang w:val="sq-AL"/>
        </w:rPr>
        <w:t>ë</w:t>
      </w:r>
      <w:r w:rsidR="00642A87" w:rsidRPr="00877B1A">
        <w:rPr>
          <w:szCs w:val="22"/>
          <w:lang w:val="sq-AL"/>
        </w:rPr>
        <w:t xml:space="preserve"> PVR </w:t>
      </w:r>
      <w:r w:rsidR="00320971" w:rsidRPr="00877B1A">
        <w:rPr>
          <w:szCs w:val="22"/>
          <w:lang w:val="sq-AL"/>
        </w:rPr>
        <w:t>dhe zgjidhje</w:t>
      </w:r>
      <w:r w:rsidRPr="00877B1A">
        <w:rPr>
          <w:szCs w:val="22"/>
          <w:lang w:val="sq-AL"/>
        </w:rPr>
        <w:t xml:space="preserve">s së </w:t>
      </w:r>
      <w:r w:rsidR="00320971" w:rsidRPr="00877B1A">
        <w:rPr>
          <w:szCs w:val="22"/>
          <w:lang w:val="sq-AL"/>
        </w:rPr>
        <w:t xml:space="preserve">ankesave janë propozuar në </w:t>
      </w:r>
      <w:r w:rsidRPr="00877B1A">
        <w:rPr>
          <w:szCs w:val="22"/>
          <w:lang w:val="sq-AL"/>
        </w:rPr>
        <w:t>M</w:t>
      </w:r>
      <w:r w:rsidR="00320971" w:rsidRPr="00877B1A">
        <w:rPr>
          <w:szCs w:val="22"/>
          <w:lang w:val="sq-AL"/>
        </w:rPr>
        <w:t xml:space="preserve">atricën e të </w:t>
      </w:r>
      <w:r w:rsidRPr="00877B1A">
        <w:rPr>
          <w:szCs w:val="22"/>
          <w:lang w:val="sq-AL"/>
        </w:rPr>
        <w:t>D</w:t>
      </w:r>
      <w:r w:rsidR="00320971" w:rsidRPr="00877B1A">
        <w:rPr>
          <w:szCs w:val="22"/>
          <w:lang w:val="sq-AL"/>
        </w:rPr>
        <w:t>rejtave.</w:t>
      </w:r>
    </w:p>
    <w:p w14:paraId="4DAE2C0B" w14:textId="29EF5DF7" w:rsidR="0091619D" w:rsidRPr="00C036F6" w:rsidRDefault="00320971" w:rsidP="00642A87">
      <w:pPr>
        <w:pStyle w:val="BodyText"/>
        <w:rPr>
          <w:lang w:val="sq-AL"/>
        </w:rPr>
      </w:pPr>
      <w:r w:rsidRPr="00877B1A">
        <w:rPr>
          <w:szCs w:val="22"/>
          <w:lang w:val="sq-AL"/>
        </w:rPr>
        <w:t xml:space="preserve">Gjatë </w:t>
      </w:r>
      <w:r w:rsidR="00877B1A" w:rsidRPr="00877B1A">
        <w:rPr>
          <w:szCs w:val="22"/>
          <w:lang w:val="sq-AL"/>
        </w:rPr>
        <w:t xml:space="preserve">anketimit </w:t>
      </w:r>
      <w:r w:rsidR="00642A87" w:rsidRPr="00877B1A">
        <w:rPr>
          <w:szCs w:val="22"/>
          <w:lang w:val="sq-AL"/>
        </w:rPr>
        <w:t>s</w:t>
      </w:r>
      <w:r w:rsidRPr="00877B1A">
        <w:rPr>
          <w:szCs w:val="22"/>
          <w:lang w:val="sq-AL"/>
        </w:rPr>
        <w:t xml:space="preserve">ë dytë </w:t>
      </w:r>
      <w:r w:rsidR="00877B1A" w:rsidRPr="00877B1A">
        <w:rPr>
          <w:szCs w:val="22"/>
          <w:lang w:val="sq-AL"/>
        </w:rPr>
        <w:t>social</w:t>
      </w:r>
      <w:r w:rsidRPr="00C036F6">
        <w:rPr>
          <w:szCs w:val="22"/>
          <w:lang w:val="sq-AL"/>
        </w:rPr>
        <w:t xml:space="preserve">, të </w:t>
      </w:r>
      <w:r w:rsidR="00877B1A">
        <w:rPr>
          <w:szCs w:val="22"/>
          <w:lang w:val="sq-AL"/>
        </w:rPr>
        <w:t xml:space="preserve">kryer </w:t>
      </w:r>
      <w:r w:rsidRPr="00C036F6">
        <w:rPr>
          <w:szCs w:val="22"/>
          <w:lang w:val="sq-AL"/>
        </w:rPr>
        <w:t xml:space="preserve">në periudhën </w:t>
      </w:r>
      <w:r w:rsidR="00877B1A">
        <w:rPr>
          <w:szCs w:val="22"/>
          <w:lang w:val="sq-AL"/>
        </w:rPr>
        <w:t>Q</w:t>
      </w:r>
      <w:r w:rsidRPr="00C036F6">
        <w:rPr>
          <w:szCs w:val="22"/>
          <w:lang w:val="sq-AL"/>
        </w:rPr>
        <w:t>ershor-</w:t>
      </w:r>
      <w:r w:rsidR="00877B1A">
        <w:rPr>
          <w:szCs w:val="22"/>
          <w:lang w:val="sq-AL"/>
        </w:rPr>
        <w:t>K</w:t>
      </w:r>
      <w:r w:rsidRPr="00C036F6">
        <w:rPr>
          <w:szCs w:val="22"/>
          <w:lang w:val="sq-AL"/>
        </w:rPr>
        <w:t xml:space="preserve">orrik 2019 nga </w:t>
      </w:r>
      <w:r w:rsidR="00642A87">
        <w:rPr>
          <w:szCs w:val="22"/>
          <w:lang w:val="sq-AL"/>
        </w:rPr>
        <w:t>Nj</w:t>
      </w:r>
      <w:r w:rsidR="00877B1A">
        <w:rPr>
          <w:szCs w:val="22"/>
          <w:lang w:val="sq-AL"/>
        </w:rPr>
        <w:t>Z</w:t>
      </w:r>
      <w:r w:rsidR="00642A87">
        <w:rPr>
          <w:szCs w:val="22"/>
          <w:lang w:val="sq-AL"/>
        </w:rPr>
        <w:t xml:space="preserve">P dhe </w:t>
      </w:r>
      <w:r w:rsidRPr="00C036F6">
        <w:rPr>
          <w:szCs w:val="22"/>
          <w:lang w:val="sq-AL"/>
        </w:rPr>
        <w:t xml:space="preserve">përfaqësuesit e IPF6, përdoruesit u kontaktuan ose në shtëpinë e tyre ose në parcelën e prekur dhe rreth 20% u intervistuan. Në të njëjtën kohë, dokumentacioni për raportet e </w:t>
      </w:r>
      <w:r w:rsidR="00642A87">
        <w:rPr>
          <w:szCs w:val="22"/>
          <w:lang w:val="sq-AL"/>
        </w:rPr>
        <w:t>shpron</w:t>
      </w:r>
      <w:r w:rsidR="00952125">
        <w:rPr>
          <w:szCs w:val="22"/>
          <w:lang w:val="sq-AL"/>
        </w:rPr>
        <w:t>ë</w:t>
      </w:r>
      <w:r w:rsidR="00642A87">
        <w:rPr>
          <w:szCs w:val="22"/>
          <w:lang w:val="sq-AL"/>
        </w:rPr>
        <w:t xml:space="preserve">simit </w:t>
      </w:r>
      <w:r w:rsidRPr="00C036F6">
        <w:rPr>
          <w:szCs w:val="22"/>
          <w:lang w:val="sq-AL"/>
        </w:rPr>
        <w:t>u përgatit nga ekspertë të autorizuar të M</w:t>
      </w:r>
      <w:r w:rsidR="00642A87">
        <w:rPr>
          <w:szCs w:val="22"/>
          <w:lang w:val="sq-AL"/>
        </w:rPr>
        <w:t>e</w:t>
      </w:r>
      <w:r w:rsidRPr="00C036F6">
        <w:rPr>
          <w:szCs w:val="22"/>
          <w:lang w:val="sq-AL"/>
        </w:rPr>
        <w:t xml:space="preserve">F-së. </w:t>
      </w:r>
      <w:r w:rsidR="00877B1A">
        <w:rPr>
          <w:szCs w:val="22"/>
          <w:lang w:val="sq-AL"/>
        </w:rPr>
        <w:t xml:space="preserve">Familjet </w:t>
      </w:r>
      <w:r w:rsidRPr="00C036F6">
        <w:rPr>
          <w:szCs w:val="22"/>
          <w:lang w:val="sq-AL"/>
        </w:rPr>
        <w:t>dhe pronarët e tokave u informuan për të drejtat e tyre dhe aktivitetet e mëtutjeshme që do të kryhe</w:t>
      </w:r>
      <w:r w:rsidR="00877B1A">
        <w:rPr>
          <w:szCs w:val="22"/>
          <w:lang w:val="sq-AL"/>
        </w:rPr>
        <w:t xml:space="preserve">shin </w:t>
      </w:r>
      <w:r w:rsidRPr="00C036F6">
        <w:rPr>
          <w:szCs w:val="22"/>
          <w:lang w:val="sq-AL"/>
        </w:rPr>
        <w:t>nga Nj</w:t>
      </w:r>
      <w:r w:rsidR="00877B1A">
        <w:rPr>
          <w:szCs w:val="22"/>
          <w:lang w:val="sq-AL"/>
        </w:rPr>
        <w:t>Z</w:t>
      </w:r>
      <w:r w:rsidR="00642A87">
        <w:rPr>
          <w:szCs w:val="22"/>
          <w:lang w:val="sq-AL"/>
        </w:rPr>
        <w:t>P</w:t>
      </w:r>
      <w:r w:rsidRPr="00C036F6">
        <w:rPr>
          <w:szCs w:val="22"/>
          <w:lang w:val="sq-AL"/>
        </w:rPr>
        <w:t xml:space="preserve"> gjatë </w:t>
      </w:r>
      <w:r w:rsidR="00642A87">
        <w:rPr>
          <w:szCs w:val="22"/>
          <w:lang w:val="sq-AL"/>
        </w:rPr>
        <w:t xml:space="preserve">implementimit </w:t>
      </w:r>
      <w:r w:rsidRPr="00C036F6">
        <w:rPr>
          <w:szCs w:val="22"/>
          <w:lang w:val="sq-AL"/>
        </w:rPr>
        <w:t xml:space="preserve">të </w:t>
      </w:r>
      <w:r w:rsidR="00642A87">
        <w:rPr>
          <w:szCs w:val="22"/>
          <w:lang w:val="sq-AL"/>
        </w:rPr>
        <w:t>PVR</w:t>
      </w:r>
      <w:r w:rsidRPr="00C036F6">
        <w:rPr>
          <w:szCs w:val="22"/>
          <w:lang w:val="sq-AL"/>
        </w:rPr>
        <w:t>.</w:t>
      </w:r>
    </w:p>
    <w:p w14:paraId="54E76722" w14:textId="77777777" w:rsidR="00877B1A" w:rsidRDefault="00877B1A" w:rsidP="00642A87">
      <w:pPr>
        <w:pStyle w:val="BodyText"/>
        <w:rPr>
          <w:b/>
          <w:lang w:val="sq-AL"/>
        </w:rPr>
      </w:pPr>
      <w:r>
        <w:rPr>
          <w:b/>
          <w:lang w:val="sq-AL"/>
        </w:rPr>
        <w:t>50 përdorues in</w:t>
      </w:r>
      <w:r w:rsidR="00642A87" w:rsidRPr="00642A87">
        <w:rPr>
          <w:b/>
          <w:lang w:val="sq-AL"/>
        </w:rPr>
        <w:t>formal</w:t>
      </w:r>
      <w:r w:rsidR="00952125">
        <w:rPr>
          <w:b/>
          <w:lang w:val="sq-AL"/>
        </w:rPr>
        <w:t>ë</w:t>
      </w:r>
      <w:r w:rsidR="00642A87" w:rsidRPr="00642A87">
        <w:rPr>
          <w:b/>
          <w:lang w:val="sq-AL"/>
        </w:rPr>
        <w:t xml:space="preserve">, qiramarrës </w:t>
      </w:r>
      <w:r>
        <w:rPr>
          <w:b/>
          <w:lang w:val="sq-AL"/>
        </w:rPr>
        <w:t>in</w:t>
      </w:r>
      <w:r w:rsidR="00642A87" w:rsidRPr="00642A87">
        <w:rPr>
          <w:b/>
          <w:lang w:val="sq-AL"/>
        </w:rPr>
        <w:t>formal</w:t>
      </w:r>
      <w:r w:rsidR="00952125">
        <w:rPr>
          <w:b/>
          <w:lang w:val="sq-AL"/>
        </w:rPr>
        <w:t>ë</w:t>
      </w:r>
      <w:r w:rsidR="00642A87" w:rsidRPr="00642A87">
        <w:rPr>
          <w:b/>
          <w:lang w:val="sq-AL"/>
        </w:rPr>
        <w:t xml:space="preserve"> të parcelave të tokës të shpronësuara, u identifikuan gjatë </w:t>
      </w:r>
      <w:r>
        <w:rPr>
          <w:b/>
          <w:lang w:val="sq-AL"/>
        </w:rPr>
        <w:t xml:space="preserve">anketimeve </w:t>
      </w:r>
      <w:r w:rsidR="00642A87" w:rsidRPr="00642A87">
        <w:rPr>
          <w:b/>
          <w:lang w:val="sq-AL"/>
        </w:rPr>
        <w:t xml:space="preserve">në terren të </w:t>
      </w:r>
      <w:r w:rsidR="00642A87">
        <w:rPr>
          <w:b/>
          <w:lang w:val="sq-AL"/>
        </w:rPr>
        <w:t xml:space="preserve">kryera </w:t>
      </w:r>
      <w:r w:rsidR="00642A87" w:rsidRPr="00642A87">
        <w:rPr>
          <w:b/>
          <w:lang w:val="sq-AL"/>
        </w:rPr>
        <w:t xml:space="preserve">në </w:t>
      </w:r>
      <w:r>
        <w:rPr>
          <w:b/>
          <w:lang w:val="sq-AL"/>
        </w:rPr>
        <w:t>K</w:t>
      </w:r>
      <w:r w:rsidR="00642A87" w:rsidRPr="00642A87">
        <w:rPr>
          <w:b/>
          <w:lang w:val="sq-AL"/>
        </w:rPr>
        <w:t>orrik 2019.</w:t>
      </w:r>
    </w:p>
    <w:p w14:paraId="44A78AC9" w14:textId="4C6C64C2" w:rsidR="003D7297" w:rsidRPr="00C036F6" w:rsidRDefault="003D7297" w:rsidP="00642A87">
      <w:pPr>
        <w:pStyle w:val="BodyText"/>
        <w:rPr>
          <w:lang w:val="sq-AL"/>
        </w:rPr>
      </w:pPr>
      <w:r w:rsidRPr="00C036F6">
        <w:rPr>
          <w:b/>
          <w:lang w:val="sq-AL"/>
        </w:rPr>
        <w:t xml:space="preserve"> </w:t>
      </w:r>
    </w:p>
    <w:p w14:paraId="088A7021" w14:textId="560DAC4D" w:rsidR="00B15CD4" w:rsidRPr="00C036F6" w:rsidRDefault="00642A87" w:rsidP="004819B0">
      <w:pPr>
        <w:pStyle w:val="Heading2"/>
        <w:rPr>
          <w:lang w:val="sq-AL"/>
        </w:rPr>
      </w:pPr>
      <w:bookmarkStart w:id="106" w:name="_Toc26782434"/>
      <w:r>
        <w:rPr>
          <w:rStyle w:val="190"/>
          <w:rFonts w:asciiTheme="majorHAnsi" w:eastAsiaTheme="majorEastAsia" w:hAnsiTheme="majorHAnsi" w:cstheme="majorBidi"/>
          <w:b w:val="0"/>
          <w:bCs w:val="0"/>
          <w:i w:val="0"/>
          <w:iCs w:val="0"/>
          <w:sz w:val="32"/>
          <w:szCs w:val="26"/>
          <w:lang w:val="sq-AL"/>
        </w:rPr>
        <w:t xml:space="preserve">Grupet </w:t>
      </w:r>
      <w:r w:rsidR="00877B1A">
        <w:rPr>
          <w:rStyle w:val="190"/>
          <w:rFonts w:asciiTheme="majorHAnsi" w:eastAsiaTheme="majorEastAsia" w:hAnsiTheme="majorHAnsi" w:cstheme="majorBidi"/>
          <w:b w:val="0"/>
          <w:bCs w:val="0"/>
          <w:i w:val="0"/>
          <w:iCs w:val="0"/>
          <w:sz w:val="32"/>
          <w:szCs w:val="26"/>
          <w:lang w:val="sq-AL"/>
        </w:rPr>
        <w:t>vulnerabël</w:t>
      </w:r>
      <w:bookmarkEnd w:id="106"/>
      <w:r w:rsidR="00877B1A">
        <w:rPr>
          <w:rStyle w:val="190"/>
          <w:rFonts w:asciiTheme="majorHAnsi" w:eastAsiaTheme="majorEastAsia" w:hAnsiTheme="majorHAnsi" w:cstheme="majorBidi"/>
          <w:b w:val="0"/>
          <w:bCs w:val="0"/>
          <w:i w:val="0"/>
          <w:iCs w:val="0"/>
          <w:sz w:val="32"/>
          <w:szCs w:val="26"/>
          <w:lang w:val="sq-AL"/>
        </w:rPr>
        <w:t xml:space="preserve"> </w:t>
      </w:r>
    </w:p>
    <w:p w14:paraId="0F0167EF" w14:textId="7C99AE78" w:rsidR="00320971" w:rsidRPr="00C036F6" w:rsidRDefault="00320971" w:rsidP="00642A87">
      <w:pPr>
        <w:pStyle w:val="BodyText"/>
        <w:spacing w:before="0" w:after="0"/>
        <w:rPr>
          <w:lang w:val="sq-AL"/>
        </w:rPr>
      </w:pPr>
      <w:r w:rsidRPr="00C036F6">
        <w:rPr>
          <w:lang w:val="sq-AL"/>
        </w:rPr>
        <w:t xml:space="preserve">Disa individë ose grupe konsiderohen më </w:t>
      </w:r>
      <w:r w:rsidR="00877B1A">
        <w:rPr>
          <w:lang w:val="sq-AL"/>
        </w:rPr>
        <w:t xml:space="preserve">vulnerabël </w:t>
      </w:r>
      <w:r w:rsidRPr="00C036F6">
        <w:rPr>
          <w:lang w:val="sq-AL"/>
        </w:rPr>
        <w:t xml:space="preserve">se shumica e popullatës së prekur dhe, nëse preken nga Projekti, kërkojnë zbatimin e masave të veçanta të </w:t>
      </w:r>
      <w:r w:rsidR="00642A87">
        <w:rPr>
          <w:lang w:val="sq-AL"/>
        </w:rPr>
        <w:t>rikthimit</w:t>
      </w:r>
      <w:r w:rsidRPr="00C036F6">
        <w:rPr>
          <w:lang w:val="sq-AL"/>
        </w:rPr>
        <w:t xml:space="preserve"> të </w:t>
      </w:r>
      <w:r w:rsidR="00642A87">
        <w:rPr>
          <w:lang w:val="sq-AL"/>
        </w:rPr>
        <w:t>mjeteve t</w:t>
      </w:r>
      <w:r w:rsidR="00952125">
        <w:rPr>
          <w:lang w:val="sq-AL"/>
        </w:rPr>
        <w:t>ë</w:t>
      </w:r>
      <w:r w:rsidR="00642A87">
        <w:rPr>
          <w:lang w:val="sq-AL"/>
        </w:rPr>
        <w:t xml:space="preserve"> </w:t>
      </w:r>
      <w:r w:rsidRPr="00C036F6">
        <w:rPr>
          <w:lang w:val="sq-AL"/>
        </w:rPr>
        <w:t xml:space="preserve">jetesës dhe / ose </w:t>
      </w:r>
      <w:r w:rsidR="00877B1A">
        <w:rPr>
          <w:lang w:val="sq-AL"/>
        </w:rPr>
        <w:t>asistencës</w:t>
      </w:r>
      <w:r w:rsidRPr="00C036F6">
        <w:rPr>
          <w:lang w:val="sq-AL"/>
        </w:rPr>
        <w:t>. Grupe të tilla mund të përfshijnë:</w:t>
      </w:r>
    </w:p>
    <w:p w14:paraId="3D34BB88" w14:textId="77777777" w:rsidR="00642A87" w:rsidRDefault="00642A87" w:rsidP="00642A87">
      <w:pPr>
        <w:pStyle w:val="BodyText"/>
        <w:spacing w:before="0" w:after="0"/>
        <w:ind w:left="720"/>
        <w:rPr>
          <w:lang w:val="sq-AL"/>
        </w:rPr>
      </w:pPr>
    </w:p>
    <w:p w14:paraId="43FCFB4A" w14:textId="0FD0268C" w:rsidR="00320971" w:rsidRPr="00877B1A" w:rsidRDefault="00877B1A" w:rsidP="00642A87">
      <w:pPr>
        <w:pStyle w:val="BodyText"/>
        <w:spacing w:before="0" w:after="0"/>
        <w:ind w:left="720"/>
        <w:rPr>
          <w:lang w:val="sq-AL"/>
        </w:rPr>
      </w:pPr>
      <w:r w:rsidRPr="00877B1A">
        <w:rPr>
          <w:lang w:val="sq-AL"/>
        </w:rPr>
        <w:t>• Përdoruesit in</w:t>
      </w:r>
      <w:r w:rsidR="00320971" w:rsidRPr="00877B1A">
        <w:rPr>
          <w:lang w:val="sq-AL"/>
        </w:rPr>
        <w:t>formal</w:t>
      </w:r>
      <w:r w:rsidR="00952125" w:rsidRPr="00877B1A">
        <w:rPr>
          <w:lang w:val="sq-AL"/>
        </w:rPr>
        <w:t>ë</w:t>
      </w:r>
      <w:r w:rsidR="00320971" w:rsidRPr="00877B1A">
        <w:rPr>
          <w:lang w:val="sq-AL"/>
        </w:rPr>
        <w:t xml:space="preserve"> të tokës së prekur që nuk kanë burime të të ardhurave ose </w:t>
      </w:r>
      <w:r w:rsidR="00642A87" w:rsidRPr="00877B1A">
        <w:rPr>
          <w:lang w:val="sq-AL"/>
        </w:rPr>
        <w:t xml:space="preserve">pasuri </w:t>
      </w:r>
      <w:r w:rsidR="00320971" w:rsidRPr="00877B1A">
        <w:rPr>
          <w:lang w:val="sq-AL"/>
        </w:rPr>
        <w:t>të tyre;</w:t>
      </w:r>
    </w:p>
    <w:p w14:paraId="5B4119F3" w14:textId="6A20D8D2" w:rsidR="00320971" w:rsidRPr="00877B1A" w:rsidRDefault="00320971" w:rsidP="00642A87">
      <w:pPr>
        <w:pStyle w:val="BodyText"/>
        <w:spacing w:before="0" w:after="0"/>
        <w:ind w:left="720"/>
        <w:rPr>
          <w:lang w:val="sq-AL"/>
        </w:rPr>
      </w:pPr>
      <w:r w:rsidRPr="00877B1A">
        <w:rPr>
          <w:lang w:val="sq-AL"/>
        </w:rPr>
        <w:t>• Pronarë të strukturave ban</w:t>
      </w:r>
      <w:r w:rsidR="00642A87" w:rsidRPr="00877B1A">
        <w:rPr>
          <w:lang w:val="sq-AL"/>
        </w:rPr>
        <w:t>uese in</w:t>
      </w:r>
      <w:r w:rsidRPr="00877B1A">
        <w:rPr>
          <w:lang w:val="sq-AL"/>
        </w:rPr>
        <w:t>formale (të ndërtuara pa leje ndërtimi), pa pronë tjetër ose vend</w:t>
      </w:r>
      <w:r w:rsidR="00642A87" w:rsidRPr="00877B1A">
        <w:rPr>
          <w:lang w:val="sq-AL"/>
        </w:rPr>
        <w:t xml:space="preserve"> tjet</w:t>
      </w:r>
      <w:r w:rsidR="00952125" w:rsidRPr="00877B1A">
        <w:rPr>
          <w:lang w:val="sq-AL"/>
        </w:rPr>
        <w:t>ë</w:t>
      </w:r>
      <w:r w:rsidR="00642A87" w:rsidRPr="00877B1A">
        <w:rPr>
          <w:lang w:val="sq-AL"/>
        </w:rPr>
        <w:t>r p</w:t>
      </w:r>
      <w:r w:rsidR="00952125" w:rsidRPr="00877B1A">
        <w:rPr>
          <w:lang w:val="sq-AL"/>
        </w:rPr>
        <w:t>ë</w:t>
      </w:r>
      <w:r w:rsidR="00877B1A" w:rsidRPr="00877B1A">
        <w:rPr>
          <w:lang w:val="sq-AL"/>
        </w:rPr>
        <w:t>r</w:t>
      </w:r>
      <w:r w:rsidR="00642A87" w:rsidRPr="00877B1A">
        <w:rPr>
          <w:lang w:val="sq-AL"/>
        </w:rPr>
        <w:t xml:space="preserve"> </w:t>
      </w:r>
      <w:r w:rsidRPr="00877B1A">
        <w:rPr>
          <w:lang w:val="sq-AL"/>
        </w:rPr>
        <w:t>banim;</w:t>
      </w:r>
    </w:p>
    <w:p w14:paraId="6B8D77D6" w14:textId="037ACD3C" w:rsidR="00320971" w:rsidRPr="00C036F6" w:rsidRDefault="00320971" w:rsidP="00642A87">
      <w:pPr>
        <w:pStyle w:val="BodyText"/>
        <w:spacing w:before="0" w:after="0"/>
        <w:ind w:left="720"/>
        <w:rPr>
          <w:lang w:val="sq-AL"/>
        </w:rPr>
      </w:pPr>
      <w:r w:rsidRPr="00877B1A">
        <w:rPr>
          <w:lang w:val="sq-AL"/>
        </w:rPr>
        <w:t>• Persona</w:t>
      </w:r>
      <w:r w:rsidR="00642A87" w:rsidRPr="00877B1A">
        <w:rPr>
          <w:lang w:val="sq-AL"/>
        </w:rPr>
        <w:t xml:space="preserve"> t</w:t>
      </w:r>
      <w:r w:rsidR="00952125" w:rsidRPr="00877B1A">
        <w:rPr>
          <w:lang w:val="sq-AL"/>
        </w:rPr>
        <w:t>ë</w:t>
      </w:r>
      <w:r w:rsidR="00642A87" w:rsidRPr="00877B1A">
        <w:rPr>
          <w:lang w:val="sq-AL"/>
        </w:rPr>
        <w:t xml:space="preserve"> Prekur nga P</w:t>
      </w:r>
      <w:r w:rsidRPr="00877B1A">
        <w:rPr>
          <w:lang w:val="sq-AL"/>
        </w:rPr>
        <w:t xml:space="preserve">rojekti që jetojnë nën kufirin e varfërisë ose nën kufirin e varfërisë ekstreme, pragjet përkatësisht të përcaktuara në 1.82 € dhe 1.30 € për ekuivalentin e të rriturve në ditë </w:t>
      </w:r>
      <w:r w:rsidR="00642A87" w:rsidRPr="00877B1A">
        <w:rPr>
          <w:rStyle w:val="FootnoteReference"/>
          <w:lang w:val="sq-AL"/>
        </w:rPr>
        <w:footnoteReference w:id="12"/>
      </w:r>
      <w:r w:rsidR="00642A87" w:rsidRPr="00877B1A">
        <w:rPr>
          <w:lang w:val="sq-AL"/>
        </w:rPr>
        <w:t xml:space="preserve"> </w:t>
      </w:r>
      <w:r w:rsidRPr="00877B1A">
        <w:rPr>
          <w:lang w:val="sq-AL"/>
        </w:rPr>
        <w:t>për Kosovën në 2015;</w:t>
      </w:r>
    </w:p>
    <w:p w14:paraId="2D3B308C" w14:textId="77777777" w:rsidR="00320971" w:rsidRPr="00C036F6" w:rsidRDefault="00320971" w:rsidP="00642A87">
      <w:pPr>
        <w:pStyle w:val="BodyText"/>
        <w:spacing w:before="0" w:after="0"/>
        <w:ind w:left="720"/>
        <w:rPr>
          <w:lang w:val="sq-AL"/>
        </w:rPr>
      </w:pPr>
      <w:r w:rsidRPr="00C036F6">
        <w:rPr>
          <w:lang w:val="sq-AL"/>
        </w:rPr>
        <w:t>• Personat që varen nga toka e prekur për të ardhura / mjete jetese dhe është toka e vetme që ata zotërojnë ose përdorin;</w:t>
      </w:r>
    </w:p>
    <w:p w14:paraId="52C24299" w14:textId="092AE482" w:rsidR="00320971" w:rsidRPr="00C036F6" w:rsidRDefault="00320971" w:rsidP="00642A87">
      <w:pPr>
        <w:pStyle w:val="BodyText"/>
        <w:spacing w:before="0" w:after="0"/>
        <w:ind w:left="720"/>
        <w:rPr>
          <w:lang w:val="sq-AL"/>
        </w:rPr>
      </w:pPr>
      <w:r w:rsidRPr="00877B1A">
        <w:rPr>
          <w:lang w:val="sq-AL"/>
        </w:rPr>
        <w:t xml:space="preserve">• Familje me </w:t>
      </w:r>
      <w:r w:rsidR="00642A87" w:rsidRPr="00877B1A">
        <w:rPr>
          <w:lang w:val="sq-AL"/>
        </w:rPr>
        <w:t>nj</w:t>
      </w:r>
      <w:r w:rsidR="00952125" w:rsidRPr="00877B1A">
        <w:rPr>
          <w:lang w:val="sq-AL"/>
        </w:rPr>
        <w:t>ë</w:t>
      </w:r>
      <w:r w:rsidR="00642A87" w:rsidRPr="00877B1A">
        <w:rPr>
          <w:lang w:val="sq-AL"/>
        </w:rPr>
        <w:t xml:space="preserve"> </w:t>
      </w:r>
      <w:r w:rsidRPr="00877B1A">
        <w:rPr>
          <w:lang w:val="sq-AL"/>
        </w:rPr>
        <w:t>kryefamiljar</w:t>
      </w:r>
      <w:r w:rsidR="00642A87" w:rsidRPr="00877B1A">
        <w:rPr>
          <w:lang w:val="sq-AL"/>
        </w:rPr>
        <w:t xml:space="preserve"> t</w:t>
      </w:r>
      <w:r w:rsidR="00952125" w:rsidRPr="00877B1A">
        <w:rPr>
          <w:lang w:val="sq-AL"/>
        </w:rPr>
        <w:t>ë</w:t>
      </w:r>
      <w:r w:rsidRPr="00877B1A">
        <w:rPr>
          <w:lang w:val="sq-AL"/>
        </w:rPr>
        <w:t xml:space="preserve"> moshuar, </w:t>
      </w:r>
      <w:r w:rsidR="00642A87" w:rsidRPr="00877B1A">
        <w:rPr>
          <w:lang w:val="sq-AL"/>
        </w:rPr>
        <w:t>familje me nj</w:t>
      </w:r>
      <w:r w:rsidR="00952125" w:rsidRPr="00877B1A">
        <w:rPr>
          <w:lang w:val="sq-AL"/>
        </w:rPr>
        <w:t>ë</w:t>
      </w:r>
      <w:r w:rsidR="00642A87" w:rsidRPr="00877B1A">
        <w:rPr>
          <w:lang w:val="sq-AL"/>
        </w:rPr>
        <w:t xml:space="preserve"> prind </w:t>
      </w:r>
      <w:r w:rsidRPr="00877B1A">
        <w:rPr>
          <w:lang w:val="sq-AL"/>
        </w:rPr>
        <w:t xml:space="preserve">beqar, familje me shumë anëtarë, etj., </w:t>
      </w:r>
      <w:r w:rsidR="00642A87" w:rsidRPr="00877B1A">
        <w:rPr>
          <w:lang w:val="sq-AL"/>
        </w:rPr>
        <w:t>t</w:t>
      </w:r>
      <w:r w:rsidRPr="00877B1A">
        <w:rPr>
          <w:lang w:val="sq-AL"/>
        </w:rPr>
        <w:t xml:space="preserve">ë cilët duhet të </w:t>
      </w:r>
      <w:r w:rsidR="00642A87" w:rsidRPr="00877B1A">
        <w:rPr>
          <w:lang w:val="sq-AL"/>
        </w:rPr>
        <w:t>zhvendosen</w:t>
      </w:r>
      <w:r w:rsidRPr="00877B1A">
        <w:rPr>
          <w:lang w:val="sq-AL"/>
        </w:rPr>
        <w:t xml:space="preserve"> fizikisht</w:t>
      </w:r>
      <w:r w:rsidRPr="00C036F6">
        <w:rPr>
          <w:lang w:val="sq-AL"/>
        </w:rPr>
        <w:t>;</w:t>
      </w:r>
    </w:p>
    <w:p w14:paraId="0181DC53" w14:textId="77777777" w:rsidR="00320971" w:rsidRPr="00C036F6" w:rsidRDefault="00320971" w:rsidP="00642A87">
      <w:pPr>
        <w:pStyle w:val="BodyText"/>
        <w:spacing w:before="0" w:after="0"/>
        <w:ind w:left="720"/>
        <w:rPr>
          <w:lang w:val="sq-AL"/>
        </w:rPr>
      </w:pPr>
      <w:r w:rsidRPr="00C036F6">
        <w:rPr>
          <w:lang w:val="sq-AL"/>
        </w:rPr>
        <w:t>• Personat të cilët do të preken nga zhvendosjet fizike dhe / ose ekonomike, statusi socio-ekonomik i të cilëve është i ulët, për shembull përfituesit e mirëqenies sociale;</w:t>
      </w:r>
    </w:p>
    <w:p w14:paraId="6DEE0F7A" w14:textId="34A23CE0" w:rsidR="00320971" w:rsidRPr="00C036F6" w:rsidRDefault="00320971" w:rsidP="00642A87">
      <w:pPr>
        <w:pStyle w:val="BodyText"/>
        <w:spacing w:before="0" w:after="0"/>
        <w:ind w:left="720"/>
        <w:rPr>
          <w:lang w:val="sq-AL"/>
        </w:rPr>
      </w:pPr>
      <w:r w:rsidRPr="00C036F6">
        <w:rPr>
          <w:lang w:val="sq-AL"/>
        </w:rPr>
        <w:t xml:space="preserve">• Personat analfabetë që mund të kenë vështirësi për të </w:t>
      </w:r>
      <w:r w:rsidR="00AF0713">
        <w:rPr>
          <w:lang w:val="sq-AL"/>
        </w:rPr>
        <w:t xml:space="preserve">aksesuar </w:t>
      </w:r>
      <w:r w:rsidRPr="00C036F6">
        <w:rPr>
          <w:lang w:val="sq-AL"/>
        </w:rPr>
        <w:t xml:space="preserve">informacione rreth </w:t>
      </w:r>
      <w:r w:rsidR="00877B1A">
        <w:rPr>
          <w:lang w:val="sq-AL"/>
        </w:rPr>
        <w:t>P</w:t>
      </w:r>
      <w:r w:rsidRPr="00C036F6">
        <w:rPr>
          <w:lang w:val="sq-AL"/>
        </w:rPr>
        <w:t>rojektit dhe marrjes së tokës</w:t>
      </w:r>
      <w:r w:rsidR="00AF0713">
        <w:rPr>
          <w:lang w:val="sq-AL"/>
        </w:rPr>
        <w:t xml:space="preserve"> n</w:t>
      </w:r>
      <w:r w:rsidR="00952125">
        <w:rPr>
          <w:lang w:val="sq-AL"/>
        </w:rPr>
        <w:t>ë</w:t>
      </w:r>
      <w:r w:rsidR="00AF0713">
        <w:rPr>
          <w:lang w:val="sq-AL"/>
        </w:rPr>
        <w:t xml:space="preserve"> zot</w:t>
      </w:r>
      <w:r w:rsidR="00952125">
        <w:rPr>
          <w:lang w:val="sq-AL"/>
        </w:rPr>
        <w:t>ë</w:t>
      </w:r>
      <w:r w:rsidR="00AF0713">
        <w:rPr>
          <w:lang w:val="sq-AL"/>
        </w:rPr>
        <w:t>rim</w:t>
      </w:r>
      <w:r w:rsidRPr="00C036F6">
        <w:rPr>
          <w:lang w:val="sq-AL"/>
        </w:rPr>
        <w:t xml:space="preserve"> ose </w:t>
      </w:r>
      <w:r w:rsidR="00877B1A">
        <w:rPr>
          <w:lang w:val="sq-AL"/>
        </w:rPr>
        <w:t xml:space="preserve">për </w:t>
      </w:r>
      <w:r w:rsidRPr="00C036F6">
        <w:rPr>
          <w:lang w:val="sq-AL"/>
        </w:rPr>
        <w:t>të kuptuar</w:t>
      </w:r>
      <w:r w:rsidR="00877B1A">
        <w:rPr>
          <w:lang w:val="sq-AL"/>
        </w:rPr>
        <w:t xml:space="preserve"> </w:t>
      </w:r>
      <w:r w:rsidRPr="00C036F6">
        <w:rPr>
          <w:lang w:val="sq-AL"/>
        </w:rPr>
        <w:t>kontrata</w:t>
      </w:r>
      <w:r w:rsidR="00877B1A">
        <w:rPr>
          <w:lang w:val="sq-AL"/>
        </w:rPr>
        <w:t xml:space="preserve">t </w:t>
      </w:r>
      <w:r w:rsidRPr="00C036F6">
        <w:rPr>
          <w:lang w:val="sq-AL"/>
        </w:rPr>
        <w:t>dhe dokumente</w:t>
      </w:r>
      <w:r w:rsidR="00877B1A">
        <w:rPr>
          <w:lang w:val="sq-AL"/>
        </w:rPr>
        <w:t xml:space="preserve"> </w:t>
      </w:r>
      <w:r w:rsidRPr="00C036F6">
        <w:rPr>
          <w:lang w:val="sq-AL"/>
        </w:rPr>
        <w:t>të tjera të rëndësishme, etj.</w:t>
      </w:r>
    </w:p>
    <w:p w14:paraId="58DAE70A" w14:textId="4F062980" w:rsidR="00320971" w:rsidRDefault="00320971" w:rsidP="00320971">
      <w:pPr>
        <w:pStyle w:val="BodyText"/>
        <w:rPr>
          <w:lang w:val="sq-AL"/>
        </w:rPr>
      </w:pPr>
      <w:r w:rsidRPr="00C036F6">
        <w:rPr>
          <w:lang w:val="sq-AL"/>
        </w:rPr>
        <w:t xml:space="preserve">Rezultatet e intervistave tregojnë se asnjë prej familjeve të anketuara nuk </w:t>
      </w:r>
      <w:r w:rsidR="00AF0713">
        <w:rPr>
          <w:lang w:val="sq-AL"/>
        </w:rPr>
        <w:t>kan</w:t>
      </w:r>
      <w:r w:rsidR="00952125">
        <w:rPr>
          <w:lang w:val="sq-AL"/>
        </w:rPr>
        <w:t>ë</w:t>
      </w:r>
      <w:r w:rsidR="00AF0713">
        <w:rPr>
          <w:lang w:val="sq-AL"/>
        </w:rPr>
        <w:t xml:space="preserve"> </w:t>
      </w:r>
      <w:r w:rsidRPr="00C036F6">
        <w:rPr>
          <w:lang w:val="sq-AL"/>
        </w:rPr>
        <w:t>pretend</w:t>
      </w:r>
      <w:r w:rsidR="00AF0713">
        <w:rPr>
          <w:lang w:val="sq-AL"/>
        </w:rPr>
        <w:t>uar se kan</w:t>
      </w:r>
      <w:r w:rsidR="00952125">
        <w:rPr>
          <w:lang w:val="sq-AL"/>
        </w:rPr>
        <w:t>ë</w:t>
      </w:r>
      <w:r w:rsidR="00AF0713">
        <w:rPr>
          <w:lang w:val="sq-AL"/>
        </w:rPr>
        <w:t xml:space="preserve"> </w:t>
      </w:r>
      <w:r w:rsidRPr="00C036F6">
        <w:rPr>
          <w:lang w:val="sq-AL"/>
        </w:rPr>
        <w:t>persona me aftësi të kufizuara në familjet e tyre.</w:t>
      </w:r>
    </w:p>
    <w:p w14:paraId="5E96B594" w14:textId="77777777" w:rsidR="00AF0713" w:rsidRPr="00C036F6" w:rsidRDefault="00AF0713" w:rsidP="00320971">
      <w:pPr>
        <w:pStyle w:val="BodyText"/>
        <w:rPr>
          <w:lang w:val="sq-AL"/>
        </w:rPr>
      </w:pPr>
    </w:p>
    <w:p w14:paraId="0DACA017" w14:textId="3664EA31" w:rsidR="00A2209B" w:rsidRPr="00C036F6" w:rsidRDefault="00AF0713" w:rsidP="004819B0">
      <w:pPr>
        <w:pStyle w:val="Heading3"/>
        <w:rPr>
          <w:lang w:val="sq-AL"/>
        </w:rPr>
      </w:pPr>
      <w:bookmarkStart w:id="107" w:name="_Toc26782435"/>
      <w:r>
        <w:rPr>
          <w:lang w:val="sq-AL"/>
        </w:rPr>
        <w:t>Pronar</w:t>
      </w:r>
      <w:r w:rsidR="00952125">
        <w:rPr>
          <w:lang w:val="sq-AL"/>
        </w:rPr>
        <w:t>ë</w:t>
      </w:r>
      <w:r>
        <w:rPr>
          <w:lang w:val="sq-AL"/>
        </w:rPr>
        <w:t>t serb</w:t>
      </w:r>
      <w:r w:rsidR="00952125">
        <w:rPr>
          <w:lang w:val="sq-AL"/>
        </w:rPr>
        <w:t>ë</w:t>
      </w:r>
      <w:bookmarkEnd w:id="107"/>
      <w:r>
        <w:rPr>
          <w:lang w:val="sq-AL"/>
        </w:rPr>
        <w:t xml:space="preserve"> </w:t>
      </w:r>
    </w:p>
    <w:p w14:paraId="5CD23610" w14:textId="6C8D9690" w:rsidR="00320971" w:rsidRPr="00C036F6" w:rsidRDefault="00877B1A" w:rsidP="00320971">
      <w:pPr>
        <w:pStyle w:val="BodyText"/>
        <w:rPr>
          <w:lang w:val="sq-AL"/>
        </w:rPr>
      </w:pPr>
      <w:r>
        <w:rPr>
          <w:lang w:val="sq-AL"/>
        </w:rPr>
        <w:t xml:space="preserve">Anketimi </w:t>
      </w:r>
      <w:r w:rsidR="00320971" w:rsidRPr="00C036F6">
        <w:rPr>
          <w:lang w:val="sq-AL"/>
        </w:rPr>
        <w:t xml:space="preserve">socio-ekonomik tregon se një pjesë e rëndësishme e familjeve dhe pronarëve të tokave i </w:t>
      </w:r>
      <w:r w:rsidR="00AF0713">
        <w:rPr>
          <w:lang w:val="sq-AL"/>
        </w:rPr>
        <w:t>p</w:t>
      </w:r>
      <w:r w:rsidR="00952125">
        <w:rPr>
          <w:lang w:val="sq-AL"/>
        </w:rPr>
        <w:t>ë</w:t>
      </w:r>
      <w:r w:rsidR="00AF0713">
        <w:rPr>
          <w:lang w:val="sq-AL"/>
        </w:rPr>
        <w:t>rkasin etnis</w:t>
      </w:r>
      <w:r w:rsidR="00952125">
        <w:rPr>
          <w:lang w:val="sq-AL"/>
        </w:rPr>
        <w:t>ë</w:t>
      </w:r>
      <w:r w:rsidR="00AF0713">
        <w:rPr>
          <w:lang w:val="sq-AL"/>
        </w:rPr>
        <w:t xml:space="preserve"> </w:t>
      </w:r>
      <w:r w:rsidR="00320971" w:rsidRPr="00C036F6">
        <w:rPr>
          <w:lang w:val="sq-AL"/>
        </w:rPr>
        <w:t>serb</w:t>
      </w:r>
      <w:r w:rsidR="00AF0713">
        <w:rPr>
          <w:lang w:val="sq-AL"/>
        </w:rPr>
        <w:t>e</w:t>
      </w:r>
      <w:r w:rsidR="00320971" w:rsidRPr="00C036F6">
        <w:rPr>
          <w:lang w:val="sq-AL"/>
        </w:rPr>
        <w:t>. Ata janë larguar nga rajoni dhe statusi i pronësisë së pronave të tyre</w:t>
      </w:r>
      <w:r w:rsidR="00AF0713">
        <w:rPr>
          <w:lang w:val="sq-AL"/>
        </w:rPr>
        <w:t xml:space="preserve"> ka qen</w:t>
      </w:r>
      <w:r w:rsidR="00952125">
        <w:rPr>
          <w:lang w:val="sq-AL"/>
        </w:rPr>
        <w:t>ë</w:t>
      </w:r>
      <w:r w:rsidR="00AF0713">
        <w:rPr>
          <w:lang w:val="sq-AL"/>
        </w:rPr>
        <w:t xml:space="preserve"> </w:t>
      </w:r>
      <w:r w:rsidR="00320971" w:rsidRPr="00C036F6">
        <w:rPr>
          <w:lang w:val="sq-AL"/>
        </w:rPr>
        <w:t xml:space="preserve">më së shumti i paqartë. Disa (4) </w:t>
      </w:r>
      <w:r w:rsidR="00AF0713">
        <w:rPr>
          <w:lang w:val="sq-AL"/>
        </w:rPr>
        <w:t xml:space="preserve">prej </w:t>
      </w:r>
      <w:r w:rsidR="00320971" w:rsidRPr="00C036F6">
        <w:rPr>
          <w:lang w:val="sq-AL"/>
        </w:rPr>
        <w:t xml:space="preserve">familjeve kanë shitur pronat e tyre dhe shumica e familjeve të </w:t>
      </w:r>
      <w:r w:rsidR="00320971" w:rsidRPr="00C036F6">
        <w:rPr>
          <w:lang w:val="sq-AL"/>
        </w:rPr>
        <w:lastRenderedPageBreak/>
        <w:t>kontaktuar</w:t>
      </w:r>
      <w:r w:rsidR="00AF0713">
        <w:rPr>
          <w:lang w:val="sq-AL"/>
        </w:rPr>
        <w:t>a</w:t>
      </w:r>
      <w:r w:rsidR="00320971" w:rsidRPr="00C036F6">
        <w:rPr>
          <w:lang w:val="sq-AL"/>
        </w:rPr>
        <w:t xml:space="preserve">, të cilët janë akoma pronarë të tokave, nuk </w:t>
      </w:r>
      <w:r w:rsidR="00AF0713">
        <w:rPr>
          <w:lang w:val="sq-AL"/>
        </w:rPr>
        <w:t>kishin qen</w:t>
      </w:r>
      <w:r w:rsidR="00952125">
        <w:rPr>
          <w:lang w:val="sq-AL"/>
        </w:rPr>
        <w:t>ë</w:t>
      </w:r>
      <w:r w:rsidR="00AF0713">
        <w:rPr>
          <w:lang w:val="sq-AL"/>
        </w:rPr>
        <w:t xml:space="preserve"> t</w:t>
      </w:r>
      <w:r w:rsidR="00952125">
        <w:rPr>
          <w:lang w:val="sq-AL"/>
        </w:rPr>
        <w:t>ë</w:t>
      </w:r>
      <w:r w:rsidR="00AF0713">
        <w:rPr>
          <w:lang w:val="sq-AL"/>
        </w:rPr>
        <w:t xml:space="preserve"> </w:t>
      </w:r>
      <w:r w:rsidR="00320971" w:rsidRPr="00C036F6">
        <w:rPr>
          <w:lang w:val="sq-AL"/>
        </w:rPr>
        <w:t xml:space="preserve">informuar për procesin e vazhdueshëm të shpronësimit dhe nuk </w:t>
      </w:r>
      <w:r w:rsidR="00AF0713">
        <w:rPr>
          <w:lang w:val="sq-AL"/>
        </w:rPr>
        <w:t xml:space="preserve">ishin </w:t>
      </w:r>
      <w:r w:rsidR="00320971" w:rsidRPr="00C036F6">
        <w:rPr>
          <w:lang w:val="sq-AL"/>
        </w:rPr>
        <w:t>kontaktua</w:t>
      </w:r>
      <w:r w:rsidR="00AF0713">
        <w:rPr>
          <w:lang w:val="sq-AL"/>
        </w:rPr>
        <w:t xml:space="preserve">r </w:t>
      </w:r>
      <w:r w:rsidR="00320971" w:rsidRPr="00C036F6">
        <w:rPr>
          <w:lang w:val="sq-AL"/>
        </w:rPr>
        <w:t>nga M</w:t>
      </w:r>
      <w:r w:rsidR="00AF0713">
        <w:rPr>
          <w:lang w:val="sq-AL"/>
        </w:rPr>
        <w:t>e</w:t>
      </w:r>
      <w:r w:rsidR="00320971" w:rsidRPr="00C036F6">
        <w:rPr>
          <w:lang w:val="sq-AL"/>
        </w:rPr>
        <w:t xml:space="preserve">F ose ndonjë autoritet tjetër kosovar. </w:t>
      </w:r>
      <w:r w:rsidR="00320971" w:rsidRPr="00AF0713">
        <w:rPr>
          <w:b/>
          <w:lang w:val="sq-AL"/>
        </w:rPr>
        <w:t xml:space="preserve">Ata duhet të konsiderohen si një grup </w:t>
      </w:r>
      <w:r>
        <w:rPr>
          <w:b/>
          <w:lang w:val="sq-AL"/>
        </w:rPr>
        <w:t xml:space="preserve">vulnerabël </w:t>
      </w:r>
      <w:r w:rsidR="00320971" w:rsidRPr="00AF0713">
        <w:rPr>
          <w:b/>
          <w:lang w:val="sq-AL"/>
        </w:rPr>
        <w:t xml:space="preserve">në kuadrin e këtij </w:t>
      </w:r>
      <w:r>
        <w:rPr>
          <w:b/>
          <w:lang w:val="sq-AL"/>
        </w:rPr>
        <w:t>P</w:t>
      </w:r>
      <w:r w:rsidR="00320971" w:rsidRPr="00AF0713">
        <w:rPr>
          <w:b/>
          <w:lang w:val="sq-AL"/>
        </w:rPr>
        <w:t>rojekti</w:t>
      </w:r>
      <w:r w:rsidR="00320971" w:rsidRPr="00C036F6">
        <w:rPr>
          <w:lang w:val="sq-AL"/>
        </w:rPr>
        <w:t xml:space="preserve">. Rezultatet e </w:t>
      </w:r>
      <w:r>
        <w:rPr>
          <w:lang w:val="sq-AL"/>
        </w:rPr>
        <w:t xml:space="preserve">anketimit </w:t>
      </w:r>
      <w:r w:rsidR="00320971" w:rsidRPr="00C036F6">
        <w:rPr>
          <w:lang w:val="sq-AL"/>
        </w:rPr>
        <w:t>përkatës</w:t>
      </w:r>
      <w:r w:rsidR="00AF0713">
        <w:rPr>
          <w:lang w:val="sq-AL"/>
        </w:rPr>
        <w:t>e t</w:t>
      </w:r>
      <w:r w:rsidR="00952125">
        <w:rPr>
          <w:lang w:val="sq-AL"/>
        </w:rPr>
        <w:t>ë</w:t>
      </w:r>
      <w:r w:rsidR="00320971" w:rsidRPr="00C036F6">
        <w:rPr>
          <w:lang w:val="sq-AL"/>
        </w:rPr>
        <w:t xml:space="preserve"> IPF6 i bashkëngjiten këtij </w:t>
      </w:r>
      <w:r w:rsidR="00AF0713">
        <w:rPr>
          <w:lang w:val="sq-AL"/>
        </w:rPr>
        <w:t xml:space="preserve">PVR </w:t>
      </w:r>
      <w:r w:rsidR="00320971" w:rsidRPr="00C036F6">
        <w:rPr>
          <w:lang w:val="sq-AL"/>
        </w:rPr>
        <w:t>(Shtojca 2).</w:t>
      </w:r>
    </w:p>
    <w:p w14:paraId="0770F376" w14:textId="472CD42A" w:rsidR="00320971" w:rsidRPr="00C036F6" w:rsidRDefault="00877B1A" w:rsidP="00320971">
      <w:pPr>
        <w:pStyle w:val="BodyText"/>
        <w:rPr>
          <w:lang w:val="sq-AL"/>
        </w:rPr>
      </w:pPr>
      <w:r>
        <w:rPr>
          <w:lang w:val="sq-AL"/>
        </w:rPr>
        <w:t>Shp</w:t>
      </w:r>
      <w:r w:rsidRPr="00C036F6">
        <w:rPr>
          <w:lang w:val="sq-AL"/>
        </w:rPr>
        <w:t>ë</w:t>
      </w:r>
      <w:r>
        <w:rPr>
          <w:lang w:val="sq-AL"/>
        </w:rPr>
        <w:t xml:space="preserve">rblimi </w:t>
      </w:r>
      <w:r w:rsidR="00320971" w:rsidRPr="00C036F6">
        <w:rPr>
          <w:lang w:val="sq-AL"/>
        </w:rPr>
        <w:t xml:space="preserve">i kësaj kategorie të </w:t>
      </w:r>
      <w:r w:rsidR="00AF0713">
        <w:rPr>
          <w:lang w:val="sq-AL"/>
        </w:rPr>
        <w:t>PPP</w:t>
      </w:r>
      <w:r w:rsidR="00320971" w:rsidRPr="00C036F6">
        <w:rPr>
          <w:lang w:val="sq-AL"/>
        </w:rPr>
        <w:t xml:space="preserve">, veçanërisht i vështirë për t'u informuar dhe ndjekur pasi shumica e tyre jetojnë jashtë territorit të Kosovës, duhet të monitorohet me kujdes gjatë zbatimit të </w:t>
      </w:r>
      <w:r w:rsidR="00AF0713">
        <w:rPr>
          <w:lang w:val="sq-AL"/>
        </w:rPr>
        <w:t>PVR</w:t>
      </w:r>
      <w:r w:rsidR="00320971" w:rsidRPr="00C036F6">
        <w:rPr>
          <w:lang w:val="sq-AL"/>
        </w:rPr>
        <w:t xml:space="preserve">. </w:t>
      </w:r>
      <w:r w:rsidR="00AF0713">
        <w:rPr>
          <w:lang w:val="sq-AL"/>
        </w:rPr>
        <w:t>Asistenc</w:t>
      </w:r>
      <w:r w:rsidR="00952125">
        <w:rPr>
          <w:lang w:val="sq-AL"/>
        </w:rPr>
        <w:t>ë</w:t>
      </w:r>
      <w:r w:rsidR="00AF0713">
        <w:rPr>
          <w:lang w:val="sq-AL"/>
        </w:rPr>
        <w:t xml:space="preserve"> e posaçme </w:t>
      </w:r>
      <w:r w:rsidR="00320971" w:rsidRPr="00C036F6">
        <w:rPr>
          <w:lang w:val="sq-AL"/>
        </w:rPr>
        <w:t xml:space="preserve">duhet t'u ofrohet të gjithë individëve në procedurën administrative të nevojshme për të </w:t>
      </w:r>
      <w:r w:rsidR="00AF0713">
        <w:rPr>
          <w:lang w:val="sq-AL"/>
        </w:rPr>
        <w:t xml:space="preserve">provuar </w:t>
      </w:r>
      <w:r w:rsidR="00320971" w:rsidRPr="00C036F6">
        <w:rPr>
          <w:lang w:val="sq-AL"/>
        </w:rPr>
        <w:t xml:space="preserve">pronësinë e </w:t>
      </w:r>
      <w:r w:rsidR="00AF0713">
        <w:rPr>
          <w:lang w:val="sq-AL"/>
        </w:rPr>
        <w:t xml:space="preserve">PPP </w:t>
      </w:r>
      <w:r w:rsidR="00320971" w:rsidRPr="00877B1A">
        <w:rPr>
          <w:lang w:val="sq-AL"/>
        </w:rPr>
        <w:t xml:space="preserve">dhe </w:t>
      </w:r>
      <w:r w:rsidR="00AF0713" w:rsidRPr="00877B1A">
        <w:rPr>
          <w:lang w:val="sq-AL"/>
        </w:rPr>
        <w:t>n</w:t>
      </w:r>
      <w:r w:rsidR="00952125" w:rsidRPr="00877B1A">
        <w:rPr>
          <w:lang w:val="sq-AL"/>
        </w:rPr>
        <w:t>ë</w:t>
      </w:r>
      <w:r w:rsidR="00AF0713" w:rsidRPr="00877B1A">
        <w:rPr>
          <w:lang w:val="sq-AL"/>
        </w:rPr>
        <w:t xml:space="preserve"> </w:t>
      </w:r>
      <w:r w:rsidR="00320971" w:rsidRPr="00877B1A">
        <w:rPr>
          <w:lang w:val="sq-AL"/>
        </w:rPr>
        <w:t>lëvizjen e sigurt në territorin e Kosovës</w:t>
      </w:r>
      <w:r w:rsidR="00AF0713" w:rsidRPr="00877B1A">
        <w:rPr>
          <w:lang w:val="sq-AL"/>
        </w:rPr>
        <w:t xml:space="preserve">, </w:t>
      </w:r>
      <w:r w:rsidR="00320971" w:rsidRPr="00877B1A">
        <w:rPr>
          <w:lang w:val="sq-AL"/>
        </w:rPr>
        <w:t>gjatë trajtimit të çështjeve administrative</w:t>
      </w:r>
      <w:r w:rsidR="00AF0713" w:rsidRPr="00877B1A">
        <w:rPr>
          <w:lang w:val="sq-AL"/>
        </w:rPr>
        <w:t>. Kjo asistenc</w:t>
      </w:r>
      <w:r w:rsidR="00952125" w:rsidRPr="00877B1A">
        <w:rPr>
          <w:lang w:val="sq-AL"/>
        </w:rPr>
        <w:t>ë</w:t>
      </w:r>
      <w:r w:rsidR="00AF0713" w:rsidRPr="00877B1A">
        <w:rPr>
          <w:lang w:val="sq-AL"/>
        </w:rPr>
        <w:t xml:space="preserve"> </w:t>
      </w:r>
      <w:r w:rsidR="00320971" w:rsidRPr="00877B1A">
        <w:rPr>
          <w:lang w:val="sq-AL"/>
        </w:rPr>
        <w:t xml:space="preserve">do të ofrohet nga </w:t>
      </w:r>
      <w:r w:rsidR="00AF0713" w:rsidRPr="00877B1A">
        <w:rPr>
          <w:lang w:val="sq-AL"/>
        </w:rPr>
        <w:t>Nj</w:t>
      </w:r>
      <w:r w:rsidRPr="00877B1A">
        <w:rPr>
          <w:lang w:val="sq-AL"/>
        </w:rPr>
        <w:t>Z</w:t>
      </w:r>
      <w:r w:rsidR="00AF0713" w:rsidRPr="00877B1A">
        <w:rPr>
          <w:lang w:val="sq-AL"/>
        </w:rPr>
        <w:t>P t</w:t>
      </w:r>
      <w:r w:rsidR="00952125" w:rsidRPr="00877B1A">
        <w:rPr>
          <w:lang w:val="sq-AL"/>
        </w:rPr>
        <w:t>ë</w:t>
      </w:r>
      <w:r w:rsidR="00AF0713" w:rsidRPr="00877B1A">
        <w:rPr>
          <w:lang w:val="sq-AL"/>
        </w:rPr>
        <w:t xml:space="preserve"> </w:t>
      </w:r>
      <w:r w:rsidR="00320971" w:rsidRPr="00877B1A">
        <w:rPr>
          <w:lang w:val="sq-AL"/>
        </w:rPr>
        <w:t xml:space="preserve">këtij </w:t>
      </w:r>
      <w:r w:rsidRPr="00877B1A">
        <w:rPr>
          <w:lang w:val="sq-AL"/>
        </w:rPr>
        <w:t>P</w:t>
      </w:r>
      <w:r w:rsidR="00320971" w:rsidRPr="00877B1A">
        <w:rPr>
          <w:lang w:val="sq-AL"/>
        </w:rPr>
        <w:t xml:space="preserve">rojekti, </w:t>
      </w:r>
      <w:r w:rsidR="00AF0713" w:rsidRPr="00877B1A">
        <w:rPr>
          <w:lang w:val="sq-AL"/>
        </w:rPr>
        <w:t>t</w:t>
      </w:r>
      <w:r w:rsidR="00952125" w:rsidRPr="00877B1A">
        <w:rPr>
          <w:lang w:val="sq-AL"/>
        </w:rPr>
        <w:t>ë</w:t>
      </w:r>
      <w:r w:rsidR="00AF0713" w:rsidRPr="00877B1A">
        <w:rPr>
          <w:lang w:val="sq-AL"/>
        </w:rPr>
        <w:t xml:space="preserve"> </w:t>
      </w:r>
      <w:r w:rsidR="00320971" w:rsidRPr="00877B1A">
        <w:rPr>
          <w:lang w:val="sq-AL"/>
        </w:rPr>
        <w:t xml:space="preserve">vendosur </w:t>
      </w:r>
      <w:r w:rsidR="00AF0713" w:rsidRPr="00877B1A">
        <w:rPr>
          <w:lang w:val="sq-AL"/>
        </w:rPr>
        <w:t>pran</w:t>
      </w:r>
      <w:r w:rsidR="00952125" w:rsidRPr="00877B1A">
        <w:rPr>
          <w:lang w:val="sq-AL"/>
        </w:rPr>
        <w:t>ë</w:t>
      </w:r>
      <w:r w:rsidR="00AF0713" w:rsidRPr="00877B1A">
        <w:rPr>
          <w:lang w:val="sq-AL"/>
        </w:rPr>
        <w:t xml:space="preserve"> </w:t>
      </w:r>
      <w:r w:rsidR="00320971" w:rsidRPr="00877B1A">
        <w:rPr>
          <w:lang w:val="sq-AL"/>
        </w:rPr>
        <w:t xml:space="preserve">MIT të Kosovës, me ndihmën e komunave përkatëse. </w:t>
      </w:r>
      <w:r w:rsidR="00AF0713" w:rsidRPr="00877B1A">
        <w:rPr>
          <w:lang w:val="sq-AL"/>
        </w:rPr>
        <w:t>Nj</w:t>
      </w:r>
      <w:r w:rsidRPr="00877B1A">
        <w:rPr>
          <w:lang w:val="sq-AL"/>
        </w:rPr>
        <w:t>Z</w:t>
      </w:r>
      <w:r w:rsidR="00AF0713" w:rsidRPr="00877B1A">
        <w:rPr>
          <w:lang w:val="sq-AL"/>
        </w:rPr>
        <w:t xml:space="preserve">P </w:t>
      </w:r>
      <w:r w:rsidR="00320971" w:rsidRPr="00877B1A">
        <w:rPr>
          <w:lang w:val="sq-AL"/>
        </w:rPr>
        <w:t xml:space="preserve">do të ndihmojë pronarët serbë që jetojnë jashtë vendit për të marrë një ndihmë </w:t>
      </w:r>
      <w:r w:rsidR="00AF0713" w:rsidRPr="00877B1A">
        <w:rPr>
          <w:lang w:val="sq-AL"/>
        </w:rPr>
        <w:t>asistenc</w:t>
      </w:r>
      <w:r w:rsidR="00952125" w:rsidRPr="00877B1A">
        <w:rPr>
          <w:lang w:val="sq-AL"/>
        </w:rPr>
        <w:t>ë</w:t>
      </w:r>
      <w:r w:rsidR="004E4D67">
        <w:rPr>
          <w:lang w:val="sq-AL"/>
        </w:rPr>
        <w:t xml:space="preserve"> </w:t>
      </w:r>
      <w:r w:rsidR="00AF0713" w:rsidRPr="00877B1A">
        <w:rPr>
          <w:lang w:val="sq-AL"/>
        </w:rPr>
        <w:t>n</w:t>
      </w:r>
      <w:r w:rsidR="00952125" w:rsidRPr="00877B1A">
        <w:rPr>
          <w:lang w:val="sq-AL"/>
        </w:rPr>
        <w:t>ë</w:t>
      </w:r>
      <w:r w:rsidR="00AF0713" w:rsidRPr="00877B1A">
        <w:rPr>
          <w:lang w:val="sq-AL"/>
        </w:rPr>
        <w:t xml:space="preserve"> distanc</w:t>
      </w:r>
      <w:r w:rsidR="00952125" w:rsidRPr="00877B1A">
        <w:rPr>
          <w:lang w:val="sq-AL"/>
        </w:rPr>
        <w:t>ë</w:t>
      </w:r>
      <w:r w:rsidR="00AF0713" w:rsidRPr="00877B1A">
        <w:rPr>
          <w:lang w:val="sq-AL"/>
        </w:rPr>
        <w:t xml:space="preserve"> </w:t>
      </w:r>
      <w:r w:rsidR="00320971" w:rsidRPr="00877B1A">
        <w:rPr>
          <w:lang w:val="sq-AL"/>
        </w:rPr>
        <w:t>(me telefon, e</w:t>
      </w:r>
      <w:r w:rsidRPr="00877B1A">
        <w:rPr>
          <w:lang w:val="sq-AL"/>
        </w:rPr>
        <w:t>-</w:t>
      </w:r>
      <w:r w:rsidR="00320971" w:rsidRPr="00877B1A">
        <w:rPr>
          <w:lang w:val="sq-AL"/>
        </w:rPr>
        <w:t>mail, etj</w:t>
      </w:r>
      <w:r w:rsidRPr="00877B1A">
        <w:rPr>
          <w:lang w:val="sq-AL"/>
        </w:rPr>
        <w:t>,</w:t>
      </w:r>
      <w:r w:rsidR="00320971" w:rsidRPr="00877B1A">
        <w:rPr>
          <w:lang w:val="sq-AL"/>
        </w:rPr>
        <w:t xml:space="preserve">) sa më shumë që të jetë e mundur. Nëse </w:t>
      </w:r>
      <w:r w:rsidR="00952125" w:rsidRPr="00877B1A">
        <w:rPr>
          <w:lang w:val="sq-AL"/>
        </w:rPr>
        <w:t>ë</w:t>
      </w:r>
      <w:r w:rsidR="00AF0713" w:rsidRPr="00877B1A">
        <w:rPr>
          <w:lang w:val="sq-AL"/>
        </w:rPr>
        <w:t>sht</w:t>
      </w:r>
      <w:r w:rsidR="00952125" w:rsidRPr="00877B1A">
        <w:rPr>
          <w:lang w:val="sq-AL"/>
        </w:rPr>
        <w:t>ë</w:t>
      </w:r>
      <w:r w:rsidR="00AF0713" w:rsidRPr="00877B1A">
        <w:rPr>
          <w:lang w:val="sq-AL"/>
        </w:rPr>
        <w:t xml:space="preserve"> i nevojsh</w:t>
      </w:r>
      <w:r w:rsidR="00952125" w:rsidRPr="00877B1A">
        <w:rPr>
          <w:lang w:val="sq-AL"/>
        </w:rPr>
        <w:t>ë</w:t>
      </w:r>
      <w:r w:rsidR="00AF0713" w:rsidRPr="00877B1A">
        <w:rPr>
          <w:lang w:val="sq-AL"/>
        </w:rPr>
        <w:t xml:space="preserve">m </w:t>
      </w:r>
      <w:r w:rsidR="00320971" w:rsidRPr="00877B1A">
        <w:rPr>
          <w:lang w:val="sq-AL"/>
        </w:rPr>
        <w:t xml:space="preserve">një udhëtim në komunat e prekura për një arsye administrative të lidhur me projektin, </w:t>
      </w:r>
      <w:r w:rsidR="00AF0713" w:rsidRPr="00877B1A">
        <w:rPr>
          <w:lang w:val="sq-AL"/>
        </w:rPr>
        <w:t>Nj</w:t>
      </w:r>
      <w:r w:rsidRPr="00877B1A">
        <w:rPr>
          <w:lang w:val="sq-AL"/>
        </w:rPr>
        <w:t>Z</w:t>
      </w:r>
      <w:r w:rsidR="00AF0713" w:rsidRPr="00877B1A">
        <w:rPr>
          <w:lang w:val="sq-AL"/>
        </w:rPr>
        <w:t xml:space="preserve">P </w:t>
      </w:r>
      <w:r w:rsidR="00320971" w:rsidRPr="00877B1A">
        <w:rPr>
          <w:lang w:val="sq-AL"/>
        </w:rPr>
        <w:t xml:space="preserve">do të ndihmojë pronarët serbë të prekur </w:t>
      </w:r>
      <w:r w:rsidR="00AF0713" w:rsidRPr="00877B1A">
        <w:rPr>
          <w:lang w:val="sq-AL"/>
        </w:rPr>
        <w:t xml:space="preserve">me </w:t>
      </w:r>
      <w:r w:rsidR="00320971" w:rsidRPr="00877B1A">
        <w:rPr>
          <w:lang w:val="sq-AL"/>
        </w:rPr>
        <w:t>logjistikën</w:t>
      </w:r>
      <w:r w:rsidR="00AF0713" w:rsidRPr="00877B1A">
        <w:rPr>
          <w:lang w:val="sq-AL"/>
        </w:rPr>
        <w:t>/organizmin</w:t>
      </w:r>
      <w:r w:rsidR="00320971" w:rsidRPr="00877B1A">
        <w:rPr>
          <w:lang w:val="sq-AL"/>
        </w:rPr>
        <w:t xml:space="preserve"> e udhëtimit. </w:t>
      </w:r>
      <w:r w:rsidR="00AF0713" w:rsidRPr="00877B1A">
        <w:rPr>
          <w:lang w:val="sq-AL"/>
        </w:rPr>
        <w:t>Nj</w:t>
      </w:r>
      <w:r w:rsidRPr="00877B1A">
        <w:rPr>
          <w:lang w:val="sq-AL"/>
        </w:rPr>
        <w:t>Z</w:t>
      </w:r>
      <w:r w:rsidR="00AF0713" w:rsidRPr="00877B1A">
        <w:rPr>
          <w:lang w:val="sq-AL"/>
        </w:rPr>
        <w:t>P do t</w:t>
      </w:r>
      <w:r w:rsidR="00952125" w:rsidRPr="00877B1A">
        <w:rPr>
          <w:lang w:val="sq-AL"/>
        </w:rPr>
        <w:t>ë</w:t>
      </w:r>
      <w:r w:rsidR="00AF0713" w:rsidRPr="00877B1A">
        <w:rPr>
          <w:lang w:val="sq-AL"/>
        </w:rPr>
        <w:t xml:space="preserve"> marr</w:t>
      </w:r>
      <w:r w:rsidR="00952125" w:rsidRPr="00877B1A">
        <w:rPr>
          <w:lang w:val="sq-AL"/>
        </w:rPr>
        <w:t>ë</w:t>
      </w:r>
      <w:r w:rsidR="00AF0713" w:rsidRPr="00877B1A">
        <w:rPr>
          <w:lang w:val="sq-AL"/>
        </w:rPr>
        <w:t xml:space="preserve"> </w:t>
      </w:r>
      <w:r w:rsidR="00320971" w:rsidRPr="00877B1A">
        <w:rPr>
          <w:lang w:val="sq-AL"/>
        </w:rPr>
        <w:t xml:space="preserve">gjithashtu masa të përshtatshme për të siguruar që kjo kategori e personave </w:t>
      </w:r>
      <w:r w:rsidRPr="00877B1A">
        <w:rPr>
          <w:lang w:val="sq-AL"/>
        </w:rPr>
        <w:t xml:space="preserve">vulnerabël të </w:t>
      </w:r>
      <w:r w:rsidR="00320971" w:rsidRPr="00877B1A">
        <w:rPr>
          <w:lang w:val="sq-AL"/>
        </w:rPr>
        <w:t xml:space="preserve">mund të ndihmohet nga </w:t>
      </w:r>
      <w:r w:rsidRPr="00877B1A">
        <w:rPr>
          <w:lang w:val="sq-AL"/>
        </w:rPr>
        <w:t xml:space="preserve">persona që flasin gjunën </w:t>
      </w:r>
      <w:r w:rsidR="00320971" w:rsidRPr="00877B1A">
        <w:rPr>
          <w:lang w:val="sq-AL"/>
        </w:rPr>
        <w:t>serb</w:t>
      </w:r>
      <w:r w:rsidRPr="00877B1A">
        <w:rPr>
          <w:lang w:val="sq-AL"/>
        </w:rPr>
        <w:t>e</w:t>
      </w:r>
      <w:r w:rsidR="00320971" w:rsidRPr="00877B1A">
        <w:rPr>
          <w:lang w:val="sq-AL"/>
        </w:rPr>
        <w:t xml:space="preserve"> </w:t>
      </w:r>
      <w:r w:rsidR="00AF0713" w:rsidRPr="00877B1A">
        <w:rPr>
          <w:lang w:val="sq-AL"/>
        </w:rPr>
        <w:t>gjat</w:t>
      </w:r>
      <w:r w:rsidR="00952125" w:rsidRPr="00877B1A">
        <w:rPr>
          <w:lang w:val="sq-AL"/>
        </w:rPr>
        <w:t>ë</w:t>
      </w:r>
      <w:r w:rsidR="00AF0713" w:rsidRPr="00877B1A">
        <w:rPr>
          <w:lang w:val="sq-AL"/>
        </w:rPr>
        <w:t xml:space="preserve"> </w:t>
      </w:r>
      <w:r w:rsidR="00320971" w:rsidRPr="00877B1A">
        <w:rPr>
          <w:lang w:val="sq-AL"/>
        </w:rPr>
        <w:t>vizit</w:t>
      </w:r>
      <w:r w:rsidR="00AF0713" w:rsidRPr="00877B1A">
        <w:rPr>
          <w:lang w:val="sq-AL"/>
        </w:rPr>
        <w:t xml:space="preserve">ave </w:t>
      </w:r>
      <w:r w:rsidRPr="00877B1A">
        <w:rPr>
          <w:lang w:val="sq-AL"/>
        </w:rPr>
        <w:t>n</w:t>
      </w:r>
      <w:r w:rsidR="00952125" w:rsidRPr="00877B1A">
        <w:rPr>
          <w:lang w:val="sq-AL"/>
        </w:rPr>
        <w:t>ë</w:t>
      </w:r>
      <w:r w:rsidR="00AF0713" w:rsidRPr="00877B1A">
        <w:rPr>
          <w:lang w:val="sq-AL"/>
        </w:rPr>
        <w:t xml:space="preserve"> </w:t>
      </w:r>
      <w:r w:rsidR="00320971" w:rsidRPr="00877B1A">
        <w:rPr>
          <w:lang w:val="sq-AL"/>
        </w:rPr>
        <w:t>komuna</w:t>
      </w:r>
      <w:r w:rsidRPr="00877B1A">
        <w:rPr>
          <w:lang w:val="sq-AL"/>
        </w:rPr>
        <w:t xml:space="preserve">t e </w:t>
      </w:r>
      <w:r w:rsidR="00320971" w:rsidRPr="00877B1A">
        <w:rPr>
          <w:lang w:val="sq-AL"/>
        </w:rPr>
        <w:t>prekura ose</w:t>
      </w:r>
      <w:r w:rsidRPr="00877B1A">
        <w:rPr>
          <w:lang w:val="sq-AL"/>
        </w:rPr>
        <w:t xml:space="preserve"> nga</w:t>
      </w:r>
      <w:r w:rsidR="00320971" w:rsidRPr="00877B1A">
        <w:rPr>
          <w:lang w:val="sq-AL"/>
        </w:rPr>
        <w:t xml:space="preserve"> </w:t>
      </w:r>
      <w:r w:rsidR="00AF0713" w:rsidRPr="00877B1A">
        <w:rPr>
          <w:lang w:val="sq-AL"/>
        </w:rPr>
        <w:t>Nj</w:t>
      </w:r>
      <w:r w:rsidRPr="00877B1A">
        <w:rPr>
          <w:lang w:val="sq-AL"/>
        </w:rPr>
        <w:t>Z</w:t>
      </w:r>
      <w:r w:rsidR="00AF0713" w:rsidRPr="00877B1A">
        <w:rPr>
          <w:lang w:val="sq-AL"/>
        </w:rPr>
        <w:t>P</w:t>
      </w:r>
      <w:r w:rsidR="00320971" w:rsidRPr="00C036F6">
        <w:rPr>
          <w:lang w:val="sq-AL"/>
        </w:rPr>
        <w:t xml:space="preserve">. Të gjithë </w:t>
      </w:r>
      <w:r>
        <w:rPr>
          <w:lang w:val="sq-AL"/>
        </w:rPr>
        <w:t xml:space="preserve">personat </w:t>
      </w:r>
      <w:r w:rsidR="00320971" w:rsidRPr="00C036F6">
        <w:rPr>
          <w:lang w:val="sq-AL"/>
        </w:rPr>
        <w:t xml:space="preserve">që i përkasin kësaj kategorie të </w:t>
      </w:r>
      <w:r w:rsidR="00AF0713">
        <w:rPr>
          <w:lang w:val="sq-AL"/>
        </w:rPr>
        <w:t xml:space="preserve">Personave </w:t>
      </w:r>
      <w:r>
        <w:rPr>
          <w:lang w:val="sq-AL"/>
        </w:rPr>
        <w:t xml:space="preserve">Vulnerabël </w:t>
      </w:r>
      <w:r w:rsidR="00320971" w:rsidRPr="00C036F6">
        <w:rPr>
          <w:lang w:val="sq-AL"/>
        </w:rPr>
        <w:t xml:space="preserve">të kontaktuar deri më tani kanë treguar që mënyra më e mirë për të </w:t>
      </w:r>
      <w:r w:rsidR="00AF0713">
        <w:rPr>
          <w:lang w:val="sq-AL"/>
        </w:rPr>
        <w:t>rikthyer mjetet e tyre t</w:t>
      </w:r>
      <w:r w:rsidR="00952125">
        <w:rPr>
          <w:lang w:val="sq-AL"/>
        </w:rPr>
        <w:t>ë</w:t>
      </w:r>
      <w:r w:rsidR="00AF0713">
        <w:rPr>
          <w:lang w:val="sq-AL"/>
        </w:rPr>
        <w:t xml:space="preserve"> </w:t>
      </w:r>
      <w:r w:rsidR="00320971" w:rsidRPr="00C036F6">
        <w:rPr>
          <w:lang w:val="sq-AL"/>
        </w:rPr>
        <w:t>jetesë</w:t>
      </w:r>
      <w:r w:rsidR="00AF0713">
        <w:rPr>
          <w:lang w:val="sq-AL"/>
        </w:rPr>
        <w:t>s</w:t>
      </w:r>
      <w:r w:rsidR="00320971" w:rsidRPr="00C036F6">
        <w:rPr>
          <w:lang w:val="sq-AL"/>
        </w:rPr>
        <w:t xml:space="preserve"> do të ishte që të </w:t>
      </w:r>
      <w:r>
        <w:rPr>
          <w:lang w:val="sq-AL"/>
        </w:rPr>
        <w:t xml:space="preserve">shpërbleheshin </w:t>
      </w:r>
      <w:r w:rsidR="00320971" w:rsidRPr="00C036F6">
        <w:rPr>
          <w:lang w:val="sq-AL"/>
        </w:rPr>
        <w:t>financiarisht për ndërtesat e tyre ose humbjet e tokës.</w:t>
      </w:r>
    </w:p>
    <w:p w14:paraId="20B85D7B" w14:textId="15D33160" w:rsidR="00AD63E3" w:rsidRDefault="00320971" w:rsidP="00AF0713">
      <w:pPr>
        <w:pStyle w:val="BodyText"/>
        <w:rPr>
          <w:lang w:val="sq-AL"/>
        </w:rPr>
      </w:pPr>
      <w:r w:rsidRPr="00C036F6">
        <w:rPr>
          <w:lang w:val="sq-AL"/>
        </w:rPr>
        <w:t xml:space="preserve">IPF6 do të vazhdojë të bëjë çdo përpjekje derisa të gjithë </w:t>
      </w:r>
      <w:r w:rsidR="00AF0713">
        <w:rPr>
          <w:lang w:val="sq-AL"/>
        </w:rPr>
        <w:t>personat</w:t>
      </w:r>
      <w:r w:rsidR="00877B1A">
        <w:rPr>
          <w:lang w:val="sq-AL"/>
        </w:rPr>
        <w:t xml:space="preserve"> vulnerabël </w:t>
      </w:r>
      <w:r w:rsidRPr="00C036F6">
        <w:rPr>
          <w:lang w:val="sq-AL"/>
        </w:rPr>
        <w:t xml:space="preserve">të kësaj kategorie të jenë </w:t>
      </w:r>
      <w:r w:rsidR="00877B1A">
        <w:rPr>
          <w:lang w:val="sq-AL"/>
        </w:rPr>
        <w:t xml:space="preserve">të </w:t>
      </w:r>
      <w:r w:rsidRPr="00C036F6">
        <w:rPr>
          <w:lang w:val="sq-AL"/>
        </w:rPr>
        <w:t xml:space="preserve">informuar në lidhje me projektin. IPF6 </w:t>
      </w:r>
      <w:r w:rsidR="00AF0713">
        <w:rPr>
          <w:lang w:val="sq-AL"/>
        </w:rPr>
        <w:t xml:space="preserve">i </w:t>
      </w:r>
      <w:r w:rsidRPr="00C036F6">
        <w:rPr>
          <w:lang w:val="sq-AL"/>
        </w:rPr>
        <w:t xml:space="preserve">sugjeron </w:t>
      </w:r>
      <w:r w:rsidR="00AF0713">
        <w:rPr>
          <w:lang w:val="sq-AL"/>
        </w:rPr>
        <w:t>Nj</w:t>
      </w:r>
      <w:r w:rsidR="00877B1A">
        <w:rPr>
          <w:lang w:val="sq-AL"/>
        </w:rPr>
        <w:t>Z</w:t>
      </w:r>
      <w:r w:rsidR="00AF0713">
        <w:rPr>
          <w:lang w:val="sq-AL"/>
        </w:rPr>
        <w:t xml:space="preserve">P </w:t>
      </w:r>
      <w:r w:rsidRPr="00C036F6">
        <w:rPr>
          <w:lang w:val="sq-AL"/>
        </w:rPr>
        <w:t xml:space="preserve">PIU kontaktojë përfaqësuesit e duhur të komunitetit serb që jetojnë në Kosovë gjatë zbatimit të </w:t>
      </w:r>
      <w:r w:rsidR="00AF0713">
        <w:rPr>
          <w:lang w:val="sq-AL"/>
        </w:rPr>
        <w:t>PVR</w:t>
      </w:r>
      <w:r w:rsidRPr="00C036F6">
        <w:rPr>
          <w:lang w:val="sq-AL"/>
        </w:rPr>
        <w:t xml:space="preserve">, </w:t>
      </w:r>
      <w:r w:rsidR="00AF0713">
        <w:rPr>
          <w:lang w:val="sq-AL"/>
        </w:rPr>
        <w:t>p</w:t>
      </w:r>
      <w:r w:rsidR="00952125">
        <w:rPr>
          <w:lang w:val="sq-AL"/>
        </w:rPr>
        <w:t>ë</w:t>
      </w:r>
      <w:r w:rsidR="00AF0713">
        <w:rPr>
          <w:lang w:val="sq-AL"/>
        </w:rPr>
        <w:t>r t</w:t>
      </w:r>
      <w:r w:rsidR="00952125">
        <w:rPr>
          <w:lang w:val="sq-AL"/>
        </w:rPr>
        <w:t>ë</w:t>
      </w:r>
      <w:r w:rsidR="00AF0713">
        <w:rPr>
          <w:lang w:val="sq-AL"/>
        </w:rPr>
        <w:t xml:space="preserve"> monitoruar </w:t>
      </w:r>
      <w:r w:rsidR="00877B1A">
        <w:rPr>
          <w:lang w:val="sq-AL"/>
        </w:rPr>
        <w:t xml:space="preserve">shpërblimin </w:t>
      </w:r>
      <w:r w:rsidRPr="00C036F6">
        <w:rPr>
          <w:lang w:val="sq-AL"/>
        </w:rPr>
        <w:t xml:space="preserve">e këtij grupi </w:t>
      </w:r>
      <w:r w:rsidR="00877B1A">
        <w:rPr>
          <w:lang w:val="sq-AL"/>
        </w:rPr>
        <w:t xml:space="preserve">vulnerabël </w:t>
      </w:r>
      <w:r w:rsidRPr="00C036F6">
        <w:rPr>
          <w:lang w:val="sq-AL"/>
        </w:rPr>
        <w:t>në një mënyrë të kënaqshme.</w:t>
      </w:r>
    </w:p>
    <w:p w14:paraId="6219F9E7" w14:textId="77777777" w:rsidR="00877B1A" w:rsidRPr="00C036F6" w:rsidRDefault="00877B1A" w:rsidP="00AF0713">
      <w:pPr>
        <w:pStyle w:val="BodyText"/>
        <w:rPr>
          <w:lang w:val="sq-AL"/>
        </w:rPr>
      </w:pPr>
    </w:p>
    <w:p w14:paraId="5C1C5E82" w14:textId="116223FC" w:rsidR="00A2209B" w:rsidRPr="00C036F6" w:rsidRDefault="00AF0713" w:rsidP="004819B0">
      <w:pPr>
        <w:pStyle w:val="Heading3"/>
        <w:rPr>
          <w:lang w:val="sq-AL"/>
        </w:rPr>
      </w:pPr>
      <w:bookmarkStart w:id="108" w:name="_Toc26782436"/>
      <w:r>
        <w:rPr>
          <w:lang w:val="sq-AL"/>
        </w:rPr>
        <w:t>P</w:t>
      </w:r>
      <w:r w:rsidR="00952125">
        <w:rPr>
          <w:lang w:val="sq-AL"/>
        </w:rPr>
        <w:t>ë</w:t>
      </w:r>
      <w:r>
        <w:rPr>
          <w:lang w:val="sq-AL"/>
        </w:rPr>
        <w:t>rdoruesit informal</w:t>
      </w:r>
      <w:r w:rsidR="00952125">
        <w:rPr>
          <w:lang w:val="sq-AL"/>
        </w:rPr>
        <w:t>ë</w:t>
      </w:r>
      <w:bookmarkEnd w:id="108"/>
    </w:p>
    <w:p w14:paraId="61ED8996" w14:textId="7A2C1D1C" w:rsidR="00320971" w:rsidRPr="00C036F6" w:rsidRDefault="00320971" w:rsidP="00320971">
      <w:pPr>
        <w:pStyle w:val="BodyText"/>
        <w:rPr>
          <w:lang w:val="sq-AL"/>
        </w:rPr>
      </w:pPr>
      <w:r w:rsidRPr="00C036F6">
        <w:rPr>
          <w:lang w:val="sq-AL"/>
        </w:rPr>
        <w:t xml:space="preserve">Përdoruesit </w:t>
      </w:r>
      <w:r w:rsidR="00AF0713">
        <w:rPr>
          <w:lang w:val="sq-AL"/>
        </w:rPr>
        <w:t>informal</w:t>
      </w:r>
      <w:r w:rsidR="00952125">
        <w:rPr>
          <w:lang w:val="sq-AL"/>
        </w:rPr>
        <w:t>ë</w:t>
      </w:r>
      <w:r w:rsidR="00AF0713">
        <w:rPr>
          <w:lang w:val="sq-AL"/>
        </w:rPr>
        <w:t xml:space="preserve"> </w:t>
      </w:r>
      <w:r w:rsidRPr="00C036F6">
        <w:rPr>
          <w:lang w:val="sq-AL"/>
        </w:rPr>
        <w:t xml:space="preserve">të prekur nga ky projekt janë ose qiramarrës që kultivojnë tokën e një personi tjetër në bazë të një marrëveshje verbale ose </w:t>
      </w:r>
      <w:r w:rsidR="00877B1A">
        <w:rPr>
          <w:lang w:val="sq-AL"/>
        </w:rPr>
        <w:t xml:space="preserve">në </w:t>
      </w:r>
      <w:r w:rsidRPr="00C036F6">
        <w:rPr>
          <w:lang w:val="sq-AL"/>
        </w:rPr>
        <w:t>situat</w:t>
      </w:r>
      <w:r w:rsidR="00877B1A">
        <w:rPr>
          <w:lang w:val="sq-AL"/>
        </w:rPr>
        <w:t xml:space="preserve">ën </w:t>
      </w:r>
      <w:r w:rsidRPr="00C036F6">
        <w:rPr>
          <w:lang w:val="sq-AL"/>
        </w:rPr>
        <w:t xml:space="preserve">kur </w:t>
      </w:r>
      <w:r w:rsidR="00AF0713">
        <w:rPr>
          <w:lang w:val="sq-AL"/>
        </w:rPr>
        <w:t xml:space="preserve">kalimi </w:t>
      </w:r>
      <w:r w:rsidRPr="00C036F6">
        <w:rPr>
          <w:lang w:val="sq-AL"/>
        </w:rPr>
        <w:t xml:space="preserve">i parcelës përkatëse ndërmjet anëtarëve të familjes nuk është përpunuar zyrtarisht. Profili i tyre socio-ekonomik përshkruhet në seksionin 5.2.3. </w:t>
      </w:r>
      <w:r w:rsidR="00AF0713">
        <w:rPr>
          <w:lang w:val="sq-AL"/>
        </w:rPr>
        <w:t>PPP –</w:t>
      </w:r>
      <w:r w:rsidRPr="00C036F6">
        <w:rPr>
          <w:lang w:val="sq-AL"/>
        </w:rPr>
        <w:t>të</w:t>
      </w:r>
      <w:r w:rsidR="00AF0713">
        <w:rPr>
          <w:lang w:val="sq-AL"/>
        </w:rPr>
        <w:t xml:space="preserve"> </w:t>
      </w:r>
      <w:r w:rsidRPr="00C036F6">
        <w:rPr>
          <w:lang w:val="sq-AL"/>
        </w:rPr>
        <w:t xml:space="preserve">që i përkasin kësaj kategorie të personave </w:t>
      </w:r>
      <w:r w:rsidR="00877B1A">
        <w:rPr>
          <w:lang w:val="sq-AL"/>
        </w:rPr>
        <w:t xml:space="preserve">vulnerabël </w:t>
      </w:r>
      <w:r w:rsidR="00AF0713">
        <w:rPr>
          <w:lang w:val="sq-AL"/>
        </w:rPr>
        <w:t>jan</w:t>
      </w:r>
      <w:r w:rsidR="00952125">
        <w:rPr>
          <w:lang w:val="sq-AL"/>
        </w:rPr>
        <w:t>ë</w:t>
      </w:r>
      <w:r w:rsidR="00AF0713">
        <w:rPr>
          <w:lang w:val="sq-AL"/>
        </w:rPr>
        <w:t xml:space="preserve"> </w:t>
      </w:r>
      <w:r w:rsidRPr="00C036F6">
        <w:rPr>
          <w:lang w:val="sq-AL"/>
        </w:rPr>
        <w:t xml:space="preserve">treguar që ata preferojnë të </w:t>
      </w:r>
      <w:r w:rsidR="00877B1A">
        <w:rPr>
          <w:lang w:val="sq-AL"/>
        </w:rPr>
        <w:t xml:space="preserve">shpërblehen </w:t>
      </w:r>
      <w:r w:rsidRPr="00C036F6">
        <w:rPr>
          <w:lang w:val="sq-AL"/>
        </w:rPr>
        <w:t xml:space="preserve">me para, </w:t>
      </w:r>
      <w:r w:rsidR="00AF0713">
        <w:rPr>
          <w:lang w:val="sq-AL"/>
        </w:rPr>
        <w:t>kur jan</w:t>
      </w:r>
      <w:r w:rsidR="00952125">
        <w:rPr>
          <w:lang w:val="sq-AL"/>
        </w:rPr>
        <w:t>ë</w:t>
      </w:r>
      <w:r w:rsidR="00AF0713">
        <w:rPr>
          <w:lang w:val="sq-AL"/>
        </w:rPr>
        <w:t xml:space="preserve"> intervistuar nga </w:t>
      </w:r>
      <w:r w:rsidRPr="00C036F6">
        <w:rPr>
          <w:lang w:val="sq-AL"/>
        </w:rPr>
        <w:t>Nj</w:t>
      </w:r>
      <w:r w:rsidR="00877B1A">
        <w:rPr>
          <w:lang w:val="sq-AL"/>
        </w:rPr>
        <w:t>Z</w:t>
      </w:r>
      <w:r w:rsidRPr="00C036F6">
        <w:rPr>
          <w:lang w:val="sq-AL"/>
        </w:rPr>
        <w:t>F.</w:t>
      </w:r>
    </w:p>
    <w:p w14:paraId="074CB9D9" w14:textId="69B4FED7" w:rsidR="001E65EE" w:rsidRPr="00C036F6" w:rsidRDefault="00320971" w:rsidP="00AF0713">
      <w:pPr>
        <w:pStyle w:val="BodyText"/>
        <w:rPr>
          <w:highlight w:val="yellow"/>
          <w:lang w:val="sq-AL"/>
        </w:rPr>
      </w:pPr>
      <w:r w:rsidRPr="00C036F6">
        <w:rPr>
          <w:lang w:val="sq-AL"/>
        </w:rPr>
        <w:t xml:space="preserve">Ata gjithashtu duhet të marrin vëmendje të veçantë nga </w:t>
      </w:r>
      <w:r w:rsidR="00AF0713">
        <w:rPr>
          <w:lang w:val="sq-AL"/>
        </w:rPr>
        <w:t>Nj</w:t>
      </w:r>
      <w:r w:rsidR="00877B1A">
        <w:rPr>
          <w:lang w:val="sq-AL"/>
        </w:rPr>
        <w:t>Z</w:t>
      </w:r>
      <w:r w:rsidR="00AF0713">
        <w:rPr>
          <w:lang w:val="sq-AL"/>
        </w:rPr>
        <w:t xml:space="preserve">P </w:t>
      </w:r>
      <w:r w:rsidRPr="00C036F6">
        <w:rPr>
          <w:lang w:val="sq-AL"/>
        </w:rPr>
        <w:t xml:space="preserve">për t'i ndihmuar ata </w:t>
      </w:r>
      <w:r w:rsidR="00AF0713">
        <w:rPr>
          <w:lang w:val="sq-AL"/>
        </w:rPr>
        <w:t>p</w:t>
      </w:r>
      <w:r w:rsidR="00952125">
        <w:rPr>
          <w:lang w:val="sq-AL"/>
        </w:rPr>
        <w:t>ë</w:t>
      </w:r>
      <w:r w:rsidR="00AF0713">
        <w:rPr>
          <w:lang w:val="sq-AL"/>
        </w:rPr>
        <w:t xml:space="preserve">r trajtimin e </w:t>
      </w:r>
      <w:r w:rsidRPr="00C036F6">
        <w:rPr>
          <w:lang w:val="sq-AL"/>
        </w:rPr>
        <w:t>çështje</w:t>
      </w:r>
      <w:r w:rsidR="00AF0713">
        <w:rPr>
          <w:lang w:val="sq-AL"/>
        </w:rPr>
        <w:t>ve</w:t>
      </w:r>
      <w:r w:rsidRPr="00C036F6">
        <w:rPr>
          <w:lang w:val="sq-AL"/>
        </w:rPr>
        <w:t xml:space="preserve"> administrative </w:t>
      </w:r>
      <w:r w:rsidR="00AF0713">
        <w:rPr>
          <w:lang w:val="sq-AL"/>
        </w:rPr>
        <w:t>p</w:t>
      </w:r>
      <w:r w:rsidR="00952125">
        <w:rPr>
          <w:lang w:val="sq-AL"/>
        </w:rPr>
        <w:t>ë</w:t>
      </w:r>
      <w:r w:rsidR="00AF0713">
        <w:rPr>
          <w:lang w:val="sq-AL"/>
        </w:rPr>
        <w:t xml:space="preserve">r tu </w:t>
      </w:r>
      <w:r w:rsidR="00877B1A">
        <w:rPr>
          <w:lang w:val="sq-AL"/>
        </w:rPr>
        <w:t xml:space="preserve">shpërblyer </w:t>
      </w:r>
      <w:r w:rsidRPr="00C036F6">
        <w:rPr>
          <w:lang w:val="sq-AL"/>
        </w:rPr>
        <w:t>sipas standardeve të BERZH-it.</w:t>
      </w:r>
    </w:p>
    <w:p w14:paraId="1619F11F" w14:textId="254FD3BD" w:rsidR="001E65EE" w:rsidRPr="00C036F6" w:rsidRDefault="004819B0" w:rsidP="004819B0">
      <w:pPr>
        <w:pStyle w:val="Caption"/>
        <w:keepNext/>
        <w:rPr>
          <w:lang w:val="sq-AL"/>
        </w:rPr>
      </w:pPr>
      <w:bookmarkStart w:id="109" w:name="_Toc24105868"/>
      <w:bookmarkStart w:id="110" w:name="_Toc26782472"/>
      <w:r w:rsidRPr="00C036F6">
        <w:rPr>
          <w:lang w:val="sq-AL"/>
        </w:rPr>
        <w:t>Tab</w:t>
      </w:r>
      <w:r w:rsidR="00AF0713">
        <w:rPr>
          <w:lang w:val="sq-AL"/>
        </w:rPr>
        <w:t>e</w:t>
      </w:r>
      <w:r w:rsidRPr="00C036F6">
        <w:rPr>
          <w:lang w:val="sq-AL"/>
        </w:rPr>
        <w:t>l</w:t>
      </w:r>
      <w:r w:rsidR="00AF0713">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8</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w:t>
      </w:r>
      <w:r w:rsidR="001E65EE" w:rsidRPr="00C036F6">
        <w:rPr>
          <w:lang w:val="sq-AL"/>
        </w:rPr>
        <w:t xml:space="preserve"> </w:t>
      </w:r>
      <w:r w:rsidR="00AF0713">
        <w:rPr>
          <w:lang w:val="sq-AL"/>
        </w:rPr>
        <w:t xml:space="preserve">Personat </w:t>
      </w:r>
      <w:r w:rsidR="00877B1A">
        <w:rPr>
          <w:lang w:val="sq-AL"/>
        </w:rPr>
        <w:t xml:space="preserve">vulnerabël </w:t>
      </w:r>
      <w:r w:rsidR="00AF0713">
        <w:rPr>
          <w:lang w:val="sq-AL"/>
        </w:rPr>
        <w:t>t</w:t>
      </w:r>
      <w:r w:rsidR="00952125">
        <w:rPr>
          <w:lang w:val="sq-AL"/>
        </w:rPr>
        <w:t>ë</w:t>
      </w:r>
      <w:r w:rsidR="00AF0713">
        <w:rPr>
          <w:lang w:val="sq-AL"/>
        </w:rPr>
        <w:t xml:space="preserve"> prekur nga </w:t>
      </w:r>
      <w:r w:rsidR="00877B1A">
        <w:rPr>
          <w:lang w:val="sq-AL"/>
        </w:rPr>
        <w:t>P</w:t>
      </w:r>
      <w:r w:rsidR="00AF0713">
        <w:rPr>
          <w:lang w:val="sq-AL"/>
        </w:rPr>
        <w:t>rojekti</w:t>
      </w:r>
      <w:r w:rsidR="00394E06" w:rsidRPr="00C036F6">
        <w:rPr>
          <w:rStyle w:val="FootnoteReference"/>
          <w:lang w:val="sq-AL"/>
        </w:rPr>
        <w:footnoteReference w:id="13"/>
      </w:r>
      <w:bookmarkEnd w:id="109"/>
      <w:bookmarkEnd w:id="110"/>
    </w:p>
    <w:tbl>
      <w:tblPr>
        <w:tblW w:w="9072" w:type="dxa"/>
        <w:tblInd w:w="-5"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CellMar>
          <w:left w:w="0" w:type="dxa"/>
          <w:right w:w="0" w:type="dxa"/>
        </w:tblCellMar>
        <w:tblLook w:val="04A0" w:firstRow="1" w:lastRow="0" w:firstColumn="1" w:lastColumn="0" w:noHBand="0" w:noVBand="1"/>
      </w:tblPr>
      <w:tblGrid>
        <w:gridCol w:w="2410"/>
        <w:gridCol w:w="2977"/>
        <w:gridCol w:w="3685"/>
      </w:tblGrid>
      <w:tr w:rsidR="001E65EE" w:rsidRPr="00C036F6" w14:paraId="774926D6" w14:textId="77777777" w:rsidTr="001E65EE">
        <w:trPr>
          <w:trHeight w:val="300"/>
        </w:trPr>
        <w:tc>
          <w:tcPr>
            <w:tcW w:w="2410"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7C43E669" w14:textId="67AD6BF2" w:rsidR="001E65EE" w:rsidRPr="00C036F6" w:rsidRDefault="00AF0713" w:rsidP="004819B0">
            <w:pPr>
              <w:pStyle w:val="BodyText"/>
              <w:spacing w:after="120" w:line="240" w:lineRule="auto"/>
              <w:jc w:val="center"/>
              <w:rPr>
                <w:b/>
                <w:bCs/>
                <w:color w:val="FFFFFF" w:themeColor="background1"/>
                <w:lang w:val="sq-AL"/>
              </w:rPr>
            </w:pPr>
            <w:r>
              <w:rPr>
                <w:b/>
                <w:bCs/>
                <w:color w:val="FFFFFF" w:themeColor="background1"/>
                <w:lang w:val="sq-AL"/>
              </w:rPr>
              <w:t>Kategoria</w:t>
            </w:r>
          </w:p>
        </w:tc>
        <w:tc>
          <w:tcPr>
            <w:tcW w:w="2977" w:type="dxa"/>
            <w:tcBorders>
              <w:top w:val="single" w:sz="4" w:space="0" w:color="AADC14"/>
              <w:left w:val="single" w:sz="4" w:space="0" w:color="AADC14"/>
              <w:bottom w:val="single" w:sz="4" w:space="0" w:color="AADC14"/>
              <w:right w:val="single" w:sz="4" w:space="0" w:color="AADC14"/>
            </w:tcBorders>
            <w:shd w:val="clear" w:color="auto" w:fill="030F40"/>
          </w:tcPr>
          <w:p w14:paraId="013D305D" w14:textId="4132E42B" w:rsidR="001E65EE" w:rsidRPr="00C036F6" w:rsidRDefault="00AF0713" w:rsidP="00AF0713">
            <w:pPr>
              <w:pStyle w:val="BodyText"/>
              <w:spacing w:after="120" w:line="240" w:lineRule="auto"/>
              <w:jc w:val="center"/>
              <w:rPr>
                <w:b/>
                <w:bCs/>
                <w:color w:val="FFFFFF" w:themeColor="background1"/>
                <w:lang w:val="sq-AL"/>
              </w:rPr>
            </w:pPr>
            <w:r>
              <w:rPr>
                <w:b/>
                <w:bCs/>
                <w:color w:val="FFFFFF" w:themeColor="background1"/>
                <w:lang w:val="sq-AL"/>
              </w:rPr>
              <w:t>Numri i PPP n</w:t>
            </w:r>
            <w:r w:rsidR="00952125">
              <w:rPr>
                <w:b/>
                <w:bCs/>
                <w:color w:val="FFFFFF" w:themeColor="background1"/>
                <w:lang w:val="sq-AL"/>
              </w:rPr>
              <w:t>ë</w:t>
            </w:r>
            <w:r>
              <w:rPr>
                <w:b/>
                <w:bCs/>
                <w:color w:val="FFFFFF" w:themeColor="background1"/>
                <w:lang w:val="sq-AL"/>
              </w:rPr>
              <w:t xml:space="preserve"> k</w:t>
            </w:r>
            <w:r w:rsidR="00952125">
              <w:rPr>
                <w:b/>
                <w:bCs/>
                <w:color w:val="FFFFFF" w:themeColor="background1"/>
                <w:lang w:val="sq-AL"/>
              </w:rPr>
              <w:t>ë</w:t>
            </w:r>
            <w:r>
              <w:rPr>
                <w:b/>
                <w:bCs/>
                <w:color w:val="FFFFFF" w:themeColor="background1"/>
                <w:lang w:val="sq-AL"/>
              </w:rPr>
              <w:t>t</w:t>
            </w:r>
            <w:r w:rsidR="00952125">
              <w:rPr>
                <w:b/>
                <w:bCs/>
                <w:color w:val="FFFFFF" w:themeColor="background1"/>
                <w:lang w:val="sq-AL"/>
              </w:rPr>
              <w:t>ë</w:t>
            </w:r>
            <w:r>
              <w:rPr>
                <w:b/>
                <w:bCs/>
                <w:color w:val="FFFFFF" w:themeColor="background1"/>
                <w:lang w:val="sq-AL"/>
              </w:rPr>
              <w:t xml:space="preserve"> kategori </w:t>
            </w:r>
          </w:p>
        </w:tc>
        <w:tc>
          <w:tcPr>
            <w:tcW w:w="3685" w:type="dxa"/>
            <w:tcBorders>
              <w:top w:val="single" w:sz="4" w:space="0" w:color="AADC14"/>
              <w:left w:val="single" w:sz="4" w:space="0" w:color="AADC14"/>
              <w:bottom w:val="single" w:sz="4" w:space="0" w:color="AADC14"/>
              <w:right w:val="single" w:sz="4" w:space="0" w:color="AADC14"/>
            </w:tcBorders>
            <w:shd w:val="clear" w:color="auto" w:fill="030F40"/>
            <w:tcMar>
              <w:top w:w="15" w:type="dxa"/>
              <w:left w:w="15" w:type="dxa"/>
              <w:bottom w:w="0" w:type="dxa"/>
              <w:right w:w="15" w:type="dxa"/>
            </w:tcMar>
            <w:vAlign w:val="center"/>
          </w:tcPr>
          <w:p w14:paraId="5D3FE536" w14:textId="6A4A5461" w:rsidR="001E65EE" w:rsidRPr="00C036F6" w:rsidRDefault="00AF0713" w:rsidP="00877B1A">
            <w:pPr>
              <w:pStyle w:val="BodyText"/>
              <w:spacing w:after="120" w:line="240" w:lineRule="auto"/>
              <w:jc w:val="center"/>
              <w:rPr>
                <w:b/>
                <w:bCs/>
                <w:color w:val="FFFFFF" w:themeColor="background1"/>
                <w:lang w:val="sq-AL"/>
              </w:rPr>
            </w:pPr>
            <w:r>
              <w:rPr>
                <w:b/>
                <w:bCs/>
                <w:color w:val="FFFFFF" w:themeColor="background1"/>
                <w:lang w:val="sq-AL"/>
              </w:rPr>
              <w:t xml:space="preserve">Preferenca e </w:t>
            </w:r>
            <w:r w:rsidR="00877B1A">
              <w:rPr>
                <w:b/>
                <w:bCs/>
                <w:color w:val="FFFFFF" w:themeColor="background1"/>
                <w:lang w:val="sq-AL"/>
              </w:rPr>
              <w:t xml:space="preserve">shpërblimit </w:t>
            </w:r>
          </w:p>
        </w:tc>
      </w:tr>
      <w:tr w:rsidR="001E65EE" w:rsidRPr="00C036F6" w14:paraId="6A0ECBDC" w14:textId="77777777" w:rsidTr="001E65EE">
        <w:trPr>
          <w:trHeight w:val="300"/>
        </w:trPr>
        <w:tc>
          <w:tcPr>
            <w:tcW w:w="2410"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center"/>
          </w:tcPr>
          <w:p w14:paraId="4C63DC93" w14:textId="36BED2F5" w:rsidR="001E65EE" w:rsidRPr="00C036F6" w:rsidRDefault="00AF0713" w:rsidP="00877B1A">
            <w:pPr>
              <w:pStyle w:val="BodyText"/>
              <w:spacing w:after="120" w:line="240" w:lineRule="auto"/>
              <w:rPr>
                <w:lang w:val="sq-AL"/>
              </w:rPr>
            </w:pPr>
            <w:r>
              <w:rPr>
                <w:lang w:val="sq-AL"/>
              </w:rPr>
              <w:t>Pronar</w:t>
            </w:r>
            <w:r w:rsidR="00952125">
              <w:rPr>
                <w:lang w:val="sq-AL"/>
              </w:rPr>
              <w:t>ë</w:t>
            </w:r>
            <w:r>
              <w:rPr>
                <w:lang w:val="sq-AL"/>
              </w:rPr>
              <w:t xml:space="preserve"> </w:t>
            </w:r>
            <w:r w:rsidR="00877B1A">
              <w:rPr>
                <w:lang w:val="sq-AL"/>
              </w:rPr>
              <w:t>serb</w:t>
            </w:r>
            <w:r w:rsidR="00952125">
              <w:rPr>
                <w:lang w:val="sq-AL"/>
              </w:rPr>
              <w:t>ë</w:t>
            </w:r>
            <w:r>
              <w:rPr>
                <w:lang w:val="sq-AL"/>
              </w:rPr>
              <w:t xml:space="preserve"> t</w:t>
            </w:r>
            <w:r w:rsidR="00952125">
              <w:rPr>
                <w:lang w:val="sq-AL"/>
              </w:rPr>
              <w:t>ë</w:t>
            </w:r>
            <w:r>
              <w:rPr>
                <w:lang w:val="sq-AL"/>
              </w:rPr>
              <w:t xml:space="preserve"> nd</w:t>
            </w:r>
            <w:r w:rsidR="00952125">
              <w:rPr>
                <w:lang w:val="sq-AL"/>
              </w:rPr>
              <w:t>ë</w:t>
            </w:r>
            <w:r>
              <w:rPr>
                <w:lang w:val="sq-AL"/>
              </w:rPr>
              <w:t>rtesave</w:t>
            </w:r>
          </w:p>
        </w:tc>
        <w:tc>
          <w:tcPr>
            <w:tcW w:w="2977" w:type="dxa"/>
            <w:tcBorders>
              <w:top w:val="single" w:sz="4" w:space="0" w:color="AADC14"/>
              <w:left w:val="single" w:sz="4" w:space="0" w:color="AADC14"/>
              <w:bottom w:val="single" w:sz="4" w:space="0" w:color="AADC14"/>
              <w:right w:val="single" w:sz="4" w:space="0" w:color="AADC14"/>
            </w:tcBorders>
            <w:shd w:val="clear" w:color="000000" w:fill="FFFFFF"/>
          </w:tcPr>
          <w:p w14:paraId="79C82E8A" w14:textId="43625A20" w:rsidR="001E65EE" w:rsidRPr="00C036F6" w:rsidRDefault="001E65EE" w:rsidP="004819B0">
            <w:pPr>
              <w:pStyle w:val="BodyText"/>
              <w:spacing w:after="120" w:line="240" w:lineRule="auto"/>
              <w:jc w:val="center"/>
              <w:rPr>
                <w:lang w:val="sq-AL"/>
              </w:rPr>
            </w:pPr>
            <w:r w:rsidRPr="00C036F6">
              <w:rPr>
                <w:lang w:val="sq-AL"/>
              </w:rPr>
              <w:t>58</w:t>
            </w:r>
          </w:p>
        </w:tc>
        <w:tc>
          <w:tcPr>
            <w:tcW w:w="3685" w:type="dxa"/>
            <w:tcBorders>
              <w:top w:val="single" w:sz="4" w:space="0" w:color="AADC14"/>
              <w:left w:val="single" w:sz="4" w:space="0" w:color="AADC14"/>
              <w:bottom w:val="single" w:sz="4" w:space="0" w:color="AADC14"/>
              <w:right w:val="single" w:sz="4" w:space="0" w:color="AADC14"/>
            </w:tcBorders>
            <w:shd w:val="clear" w:color="000000" w:fill="FFFFFF"/>
            <w:tcMar>
              <w:top w:w="15" w:type="dxa"/>
              <w:left w:w="15" w:type="dxa"/>
              <w:bottom w:w="0" w:type="dxa"/>
              <w:right w:w="15" w:type="dxa"/>
            </w:tcMar>
            <w:vAlign w:val="bottom"/>
          </w:tcPr>
          <w:p w14:paraId="308B4625" w14:textId="1C7DFB63" w:rsidR="001E65EE" w:rsidRPr="00C036F6" w:rsidRDefault="00877B1A" w:rsidP="00877B1A">
            <w:pPr>
              <w:pStyle w:val="BodyText"/>
              <w:spacing w:after="120" w:line="240" w:lineRule="auto"/>
              <w:jc w:val="center"/>
              <w:rPr>
                <w:lang w:val="sq-AL"/>
              </w:rPr>
            </w:pPr>
            <w:r>
              <w:rPr>
                <w:lang w:val="sq-AL"/>
              </w:rPr>
              <w:t xml:space="preserve">Shpërblim </w:t>
            </w:r>
            <w:r w:rsidR="00AF0713">
              <w:rPr>
                <w:lang w:val="sq-AL"/>
              </w:rPr>
              <w:t>financiar</w:t>
            </w:r>
          </w:p>
        </w:tc>
      </w:tr>
      <w:tr w:rsidR="00AF0713" w:rsidRPr="00C036F6" w14:paraId="0C9844E1" w14:textId="77777777" w:rsidTr="00D15142">
        <w:trPr>
          <w:trHeight w:val="300"/>
        </w:trPr>
        <w:tc>
          <w:tcPr>
            <w:tcW w:w="2410"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vAlign w:val="center"/>
          </w:tcPr>
          <w:p w14:paraId="54AFAFA1" w14:textId="79F2F676" w:rsidR="00AF0713" w:rsidRPr="00C036F6" w:rsidRDefault="00AF0713" w:rsidP="00AF0713">
            <w:pPr>
              <w:pStyle w:val="BodyText"/>
              <w:spacing w:after="120" w:line="240" w:lineRule="auto"/>
              <w:rPr>
                <w:lang w:val="sq-AL"/>
              </w:rPr>
            </w:pPr>
            <w:r>
              <w:rPr>
                <w:lang w:val="sq-AL"/>
              </w:rPr>
              <w:t>Pronar</w:t>
            </w:r>
            <w:r w:rsidR="00952125">
              <w:rPr>
                <w:lang w:val="sq-AL"/>
              </w:rPr>
              <w:t>ë</w:t>
            </w:r>
            <w:r>
              <w:rPr>
                <w:lang w:val="sq-AL"/>
              </w:rPr>
              <w:t xml:space="preserve"> ser</w:t>
            </w:r>
            <w:r w:rsidR="00877B1A">
              <w:rPr>
                <w:lang w:val="sq-AL"/>
              </w:rPr>
              <w:t>b</w:t>
            </w:r>
            <w:r w:rsidR="00952125">
              <w:rPr>
                <w:lang w:val="sq-AL"/>
              </w:rPr>
              <w:t>ë</w:t>
            </w:r>
            <w:r>
              <w:rPr>
                <w:lang w:val="sq-AL"/>
              </w:rPr>
              <w:t xml:space="preserve"> t</w:t>
            </w:r>
            <w:r w:rsidR="00952125">
              <w:rPr>
                <w:lang w:val="sq-AL"/>
              </w:rPr>
              <w:t>ë</w:t>
            </w:r>
            <w:r>
              <w:rPr>
                <w:lang w:val="sq-AL"/>
              </w:rPr>
              <w:t xml:space="preserve"> tokave </w:t>
            </w:r>
          </w:p>
        </w:tc>
        <w:tc>
          <w:tcPr>
            <w:tcW w:w="2977" w:type="dxa"/>
            <w:tcBorders>
              <w:top w:val="single" w:sz="4" w:space="0" w:color="AADC14"/>
              <w:left w:val="single" w:sz="4" w:space="0" w:color="AADC14"/>
              <w:bottom w:val="single" w:sz="4" w:space="0" w:color="AADC14"/>
              <w:right w:val="single" w:sz="4" w:space="0" w:color="AADC14"/>
            </w:tcBorders>
            <w:shd w:val="clear" w:color="auto" w:fill="D5D6DE"/>
          </w:tcPr>
          <w:p w14:paraId="3B5C97EF" w14:textId="3A9BF74C" w:rsidR="00AF0713" w:rsidRPr="00C036F6" w:rsidRDefault="00AF0713" w:rsidP="00AF0713">
            <w:pPr>
              <w:pStyle w:val="BodyText"/>
              <w:spacing w:after="120" w:line="240" w:lineRule="auto"/>
              <w:jc w:val="center"/>
              <w:rPr>
                <w:lang w:val="sq-AL"/>
              </w:rPr>
            </w:pPr>
            <w:r w:rsidRPr="00C036F6">
              <w:rPr>
                <w:lang w:val="sq-AL"/>
              </w:rPr>
              <w:t>14</w:t>
            </w:r>
          </w:p>
        </w:tc>
        <w:tc>
          <w:tcPr>
            <w:tcW w:w="3685" w:type="dxa"/>
            <w:tcBorders>
              <w:top w:val="single" w:sz="4" w:space="0" w:color="AADC14"/>
              <w:left w:val="single" w:sz="4" w:space="0" w:color="AADC14"/>
              <w:bottom w:val="single" w:sz="4" w:space="0" w:color="AADC14"/>
              <w:right w:val="single" w:sz="4" w:space="0" w:color="AADC14"/>
            </w:tcBorders>
            <w:shd w:val="clear" w:color="auto" w:fill="D5D6DE"/>
            <w:tcMar>
              <w:top w:w="15" w:type="dxa"/>
              <w:left w:w="15" w:type="dxa"/>
              <w:bottom w:w="0" w:type="dxa"/>
              <w:right w:w="15" w:type="dxa"/>
            </w:tcMar>
          </w:tcPr>
          <w:p w14:paraId="53A56ECB" w14:textId="0C88417F" w:rsidR="00AF0713" w:rsidRPr="00C036F6" w:rsidRDefault="00877B1A" w:rsidP="00AF0713">
            <w:pPr>
              <w:pStyle w:val="BodyText"/>
              <w:spacing w:after="120" w:line="240" w:lineRule="auto"/>
              <w:jc w:val="center"/>
              <w:rPr>
                <w:lang w:val="sq-AL"/>
              </w:rPr>
            </w:pPr>
            <w:r>
              <w:rPr>
                <w:lang w:val="sq-AL"/>
              </w:rPr>
              <w:t>Shpërblim</w:t>
            </w:r>
            <w:r w:rsidR="00AF0713" w:rsidRPr="00D93938">
              <w:rPr>
                <w:lang w:val="sq-AL"/>
              </w:rPr>
              <w:t xml:space="preserve"> financiar</w:t>
            </w:r>
          </w:p>
        </w:tc>
      </w:tr>
      <w:tr w:rsidR="00AF0713" w:rsidRPr="00C036F6" w14:paraId="0474FDE6" w14:textId="77777777" w:rsidTr="00D15142">
        <w:trPr>
          <w:trHeight w:val="300"/>
        </w:trPr>
        <w:tc>
          <w:tcPr>
            <w:tcW w:w="2410"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vAlign w:val="center"/>
          </w:tcPr>
          <w:p w14:paraId="6C19A9D0" w14:textId="11F34524" w:rsidR="00AF0713" w:rsidRPr="00C036F6" w:rsidRDefault="00AF0713" w:rsidP="00877B1A">
            <w:pPr>
              <w:pStyle w:val="BodyText"/>
              <w:spacing w:after="120" w:line="240" w:lineRule="auto"/>
              <w:rPr>
                <w:lang w:val="sq-AL"/>
              </w:rPr>
            </w:pPr>
            <w:r>
              <w:rPr>
                <w:lang w:val="sq-AL"/>
              </w:rPr>
              <w:t>P</w:t>
            </w:r>
            <w:r w:rsidR="00952125">
              <w:rPr>
                <w:lang w:val="sq-AL"/>
              </w:rPr>
              <w:t>ë</w:t>
            </w:r>
            <w:r>
              <w:rPr>
                <w:lang w:val="sq-AL"/>
              </w:rPr>
              <w:t xml:space="preserve">rdorues </w:t>
            </w:r>
            <w:r w:rsidR="00877B1A">
              <w:rPr>
                <w:lang w:val="sq-AL"/>
              </w:rPr>
              <w:t>in</w:t>
            </w:r>
            <w:r>
              <w:rPr>
                <w:lang w:val="sq-AL"/>
              </w:rPr>
              <w:t>formal</w:t>
            </w:r>
            <w:r w:rsidR="00952125">
              <w:rPr>
                <w:lang w:val="sq-AL"/>
              </w:rPr>
              <w:t>ë</w:t>
            </w:r>
          </w:p>
        </w:tc>
        <w:tc>
          <w:tcPr>
            <w:tcW w:w="2977" w:type="dxa"/>
            <w:tcBorders>
              <w:top w:val="single" w:sz="4" w:space="0" w:color="AADC14"/>
              <w:left w:val="single" w:sz="4" w:space="0" w:color="AADC14"/>
              <w:bottom w:val="single" w:sz="4" w:space="0" w:color="AADC14"/>
              <w:right w:val="single" w:sz="4" w:space="0" w:color="AADC14"/>
            </w:tcBorders>
            <w:shd w:val="clear" w:color="auto" w:fill="auto"/>
          </w:tcPr>
          <w:p w14:paraId="2F948693" w14:textId="7FD2998C" w:rsidR="00AF0713" w:rsidRPr="00C036F6" w:rsidRDefault="00AF0713" w:rsidP="00AF0713">
            <w:pPr>
              <w:pStyle w:val="BodyText"/>
              <w:spacing w:after="120" w:line="240" w:lineRule="auto"/>
              <w:jc w:val="center"/>
              <w:rPr>
                <w:lang w:val="sq-AL"/>
              </w:rPr>
            </w:pPr>
            <w:r w:rsidRPr="00C036F6">
              <w:rPr>
                <w:lang w:val="sq-AL"/>
              </w:rPr>
              <w:t>50</w:t>
            </w:r>
          </w:p>
        </w:tc>
        <w:tc>
          <w:tcPr>
            <w:tcW w:w="3685" w:type="dxa"/>
            <w:tcBorders>
              <w:top w:val="single" w:sz="4" w:space="0" w:color="AADC14"/>
              <w:left w:val="single" w:sz="4" w:space="0" w:color="AADC14"/>
              <w:bottom w:val="single" w:sz="4" w:space="0" w:color="AADC14"/>
              <w:right w:val="single" w:sz="4" w:space="0" w:color="AADC14"/>
            </w:tcBorders>
            <w:shd w:val="clear" w:color="auto" w:fill="auto"/>
            <w:tcMar>
              <w:top w:w="15" w:type="dxa"/>
              <w:left w:w="15" w:type="dxa"/>
              <w:bottom w:w="0" w:type="dxa"/>
              <w:right w:w="15" w:type="dxa"/>
            </w:tcMar>
          </w:tcPr>
          <w:p w14:paraId="21318982" w14:textId="1C22B127" w:rsidR="00AF0713" w:rsidRPr="00C036F6" w:rsidRDefault="00877B1A" w:rsidP="00AF0713">
            <w:pPr>
              <w:pStyle w:val="BodyText"/>
              <w:spacing w:after="120" w:line="240" w:lineRule="auto"/>
              <w:jc w:val="center"/>
              <w:rPr>
                <w:lang w:val="sq-AL"/>
              </w:rPr>
            </w:pPr>
            <w:r>
              <w:rPr>
                <w:lang w:val="sq-AL"/>
              </w:rPr>
              <w:t>Shpërblim</w:t>
            </w:r>
            <w:r w:rsidR="00AF0713" w:rsidRPr="00D93938">
              <w:rPr>
                <w:lang w:val="sq-AL"/>
              </w:rPr>
              <w:t xml:space="preserve"> financiar</w:t>
            </w:r>
          </w:p>
        </w:tc>
      </w:tr>
    </w:tbl>
    <w:p w14:paraId="09FF4896" w14:textId="028EB2EE" w:rsidR="00934888" w:rsidRPr="00C036F6" w:rsidRDefault="00320971" w:rsidP="00AF0713">
      <w:pPr>
        <w:spacing w:before="240" w:after="240" w:line="259" w:lineRule="auto"/>
        <w:jc w:val="both"/>
        <w:rPr>
          <w:lang w:val="sq-AL"/>
        </w:rPr>
      </w:pPr>
      <w:r w:rsidRPr="00C036F6">
        <w:rPr>
          <w:rFonts w:asciiTheme="minorHAnsi" w:eastAsia="Calibri" w:hAnsiTheme="minorHAnsi" w:cstheme="minorHAnsi"/>
          <w:color w:val="030F40"/>
          <w:sz w:val="22"/>
          <w:szCs w:val="20"/>
          <w:lang w:val="sq-AL" w:eastAsia="en-US"/>
        </w:rPr>
        <w:lastRenderedPageBreak/>
        <w:t>Personat e prekur / familje</w:t>
      </w:r>
      <w:r w:rsidR="00AF0713">
        <w:rPr>
          <w:rFonts w:asciiTheme="minorHAnsi" w:eastAsia="Calibri" w:hAnsiTheme="minorHAnsi" w:cstheme="minorHAnsi"/>
          <w:color w:val="030F40"/>
          <w:sz w:val="22"/>
          <w:szCs w:val="20"/>
          <w:lang w:val="sq-AL" w:eastAsia="en-US"/>
        </w:rPr>
        <w:t>t dhe pronarët e tokave (zyrtar</w:t>
      </w:r>
      <w:r w:rsidR="00952125">
        <w:rPr>
          <w:rFonts w:asciiTheme="minorHAnsi" w:eastAsia="Calibri" w:hAnsiTheme="minorHAnsi" w:cstheme="minorHAnsi"/>
          <w:color w:val="030F40"/>
          <w:sz w:val="22"/>
          <w:szCs w:val="20"/>
          <w:lang w:val="sq-AL" w:eastAsia="en-US"/>
        </w:rPr>
        <w:t>ë</w:t>
      </w:r>
      <w:r w:rsidRPr="00C036F6">
        <w:rPr>
          <w:rFonts w:asciiTheme="minorHAnsi" w:eastAsia="Calibri" w:hAnsiTheme="minorHAnsi" w:cstheme="minorHAnsi"/>
          <w:color w:val="030F40"/>
          <w:sz w:val="22"/>
          <w:szCs w:val="20"/>
          <w:lang w:val="sq-AL" w:eastAsia="en-US"/>
        </w:rPr>
        <w:t xml:space="preserve"> / informale) të cilët kanë nevojë për ndihmë dhe janë identifikuar më vonë, gjatë zbatimit të </w:t>
      </w:r>
      <w:r w:rsidR="00AF0713">
        <w:rPr>
          <w:rFonts w:asciiTheme="minorHAnsi" w:eastAsia="Calibri" w:hAnsiTheme="minorHAnsi" w:cstheme="minorHAnsi"/>
          <w:color w:val="030F40"/>
          <w:sz w:val="22"/>
          <w:szCs w:val="20"/>
          <w:lang w:val="sq-AL" w:eastAsia="en-US"/>
        </w:rPr>
        <w:t>PVR</w:t>
      </w:r>
      <w:r w:rsidRPr="00C036F6">
        <w:rPr>
          <w:rFonts w:asciiTheme="minorHAnsi" w:eastAsia="Calibri" w:hAnsiTheme="minorHAnsi" w:cstheme="minorHAnsi"/>
          <w:color w:val="030F40"/>
          <w:sz w:val="22"/>
          <w:szCs w:val="20"/>
          <w:lang w:val="sq-AL" w:eastAsia="en-US"/>
        </w:rPr>
        <w:t>, do të marrin ndihmën e duhur nga autoritetet lokale. Këto raste dhe masa</w:t>
      </w:r>
      <w:r w:rsidR="00AF0713">
        <w:rPr>
          <w:rFonts w:asciiTheme="minorHAnsi" w:eastAsia="Calibri" w:hAnsiTheme="minorHAnsi" w:cstheme="minorHAnsi"/>
          <w:color w:val="030F40"/>
          <w:sz w:val="22"/>
          <w:szCs w:val="20"/>
          <w:lang w:val="sq-AL" w:eastAsia="en-US"/>
        </w:rPr>
        <w:t>t</w:t>
      </w:r>
      <w:r w:rsidRPr="00C036F6">
        <w:rPr>
          <w:rFonts w:asciiTheme="minorHAnsi" w:eastAsia="Calibri" w:hAnsiTheme="minorHAnsi" w:cstheme="minorHAnsi"/>
          <w:color w:val="030F40"/>
          <w:sz w:val="22"/>
          <w:szCs w:val="20"/>
          <w:lang w:val="sq-AL" w:eastAsia="en-US"/>
        </w:rPr>
        <w:t xml:space="preserve"> / ndihm</w:t>
      </w:r>
      <w:r w:rsidR="00AF0713">
        <w:rPr>
          <w:rFonts w:asciiTheme="minorHAnsi" w:eastAsia="Calibri" w:hAnsiTheme="minorHAnsi" w:cstheme="minorHAnsi"/>
          <w:color w:val="030F40"/>
          <w:sz w:val="22"/>
          <w:szCs w:val="20"/>
          <w:lang w:val="sq-AL" w:eastAsia="en-US"/>
        </w:rPr>
        <w:t>a e zbatuar</w:t>
      </w:r>
      <w:r w:rsidRPr="00C036F6">
        <w:rPr>
          <w:rFonts w:asciiTheme="minorHAnsi" w:eastAsia="Calibri" w:hAnsiTheme="minorHAnsi" w:cstheme="minorHAnsi"/>
          <w:color w:val="030F40"/>
          <w:sz w:val="22"/>
          <w:szCs w:val="20"/>
          <w:lang w:val="sq-AL" w:eastAsia="en-US"/>
        </w:rPr>
        <w:t xml:space="preserve"> do t'i raportohen </w:t>
      </w:r>
      <w:r w:rsidR="00AF0713">
        <w:rPr>
          <w:rFonts w:asciiTheme="minorHAnsi" w:eastAsia="Calibri" w:hAnsiTheme="minorHAnsi" w:cstheme="minorHAnsi"/>
          <w:color w:val="030F40"/>
          <w:sz w:val="22"/>
          <w:szCs w:val="20"/>
          <w:lang w:val="sq-AL" w:eastAsia="en-US"/>
        </w:rPr>
        <w:t xml:space="preserve">BERZH-it </w:t>
      </w:r>
      <w:r w:rsidRPr="00C036F6">
        <w:rPr>
          <w:rFonts w:asciiTheme="minorHAnsi" w:eastAsia="Calibri" w:hAnsiTheme="minorHAnsi" w:cstheme="minorHAnsi"/>
          <w:color w:val="030F40"/>
          <w:sz w:val="22"/>
          <w:szCs w:val="20"/>
          <w:lang w:val="sq-AL" w:eastAsia="en-US"/>
        </w:rPr>
        <w:t xml:space="preserve">nga </w:t>
      </w:r>
      <w:r w:rsidR="00AF0713">
        <w:rPr>
          <w:rFonts w:asciiTheme="minorHAnsi" w:eastAsia="Calibri" w:hAnsiTheme="minorHAnsi" w:cstheme="minorHAnsi"/>
          <w:color w:val="030F40"/>
          <w:sz w:val="22"/>
          <w:szCs w:val="20"/>
          <w:lang w:val="sq-AL" w:eastAsia="en-US"/>
        </w:rPr>
        <w:t>Nj</w:t>
      </w:r>
      <w:r w:rsidR="00877B1A">
        <w:rPr>
          <w:rFonts w:asciiTheme="minorHAnsi" w:eastAsia="Calibri" w:hAnsiTheme="minorHAnsi" w:cstheme="minorHAnsi"/>
          <w:color w:val="030F40"/>
          <w:sz w:val="22"/>
          <w:szCs w:val="20"/>
          <w:lang w:val="sq-AL" w:eastAsia="en-US"/>
        </w:rPr>
        <w:t>Z</w:t>
      </w:r>
      <w:r w:rsidR="00AF0713">
        <w:rPr>
          <w:rFonts w:asciiTheme="minorHAnsi" w:eastAsia="Calibri" w:hAnsiTheme="minorHAnsi" w:cstheme="minorHAnsi"/>
          <w:color w:val="030F40"/>
          <w:sz w:val="22"/>
          <w:szCs w:val="20"/>
          <w:lang w:val="sq-AL" w:eastAsia="en-US"/>
        </w:rPr>
        <w:t xml:space="preserve">P </w:t>
      </w:r>
      <w:r w:rsidRPr="00C036F6">
        <w:rPr>
          <w:rFonts w:asciiTheme="minorHAnsi" w:eastAsia="Calibri" w:hAnsiTheme="minorHAnsi" w:cstheme="minorHAnsi"/>
          <w:color w:val="030F40"/>
          <w:sz w:val="22"/>
          <w:szCs w:val="20"/>
          <w:lang w:val="sq-AL" w:eastAsia="en-US"/>
        </w:rPr>
        <w:t>dhe M</w:t>
      </w:r>
      <w:r w:rsidR="00AF0713">
        <w:rPr>
          <w:rFonts w:asciiTheme="minorHAnsi" w:eastAsia="Calibri" w:hAnsiTheme="minorHAnsi" w:cstheme="minorHAnsi"/>
          <w:color w:val="030F40"/>
          <w:sz w:val="22"/>
          <w:szCs w:val="20"/>
          <w:lang w:val="sq-AL" w:eastAsia="en-US"/>
        </w:rPr>
        <w:t>e</w:t>
      </w:r>
      <w:r w:rsidRPr="00C036F6">
        <w:rPr>
          <w:rFonts w:asciiTheme="minorHAnsi" w:eastAsia="Calibri" w:hAnsiTheme="minorHAnsi" w:cstheme="minorHAnsi"/>
          <w:color w:val="030F40"/>
          <w:sz w:val="22"/>
          <w:szCs w:val="20"/>
          <w:lang w:val="sq-AL" w:eastAsia="en-US"/>
        </w:rPr>
        <w:t>F. Llojet e ndihmës / masave të mundshme janë dhënë në seksionin 10 të P</w:t>
      </w:r>
      <w:r w:rsidR="00AF0713">
        <w:rPr>
          <w:rFonts w:asciiTheme="minorHAnsi" w:eastAsia="Calibri" w:hAnsiTheme="minorHAnsi" w:cstheme="minorHAnsi"/>
          <w:color w:val="030F40"/>
          <w:sz w:val="22"/>
          <w:szCs w:val="20"/>
          <w:lang w:val="sq-AL" w:eastAsia="en-US"/>
        </w:rPr>
        <w:t>VR</w:t>
      </w:r>
      <w:r w:rsidRPr="00C036F6">
        <w:rPr>
          <w:rFonts w:asciiTheme="minorHAnsi" w:eastAsia="Calibri" w:hAnsiTheme="minorHAnsi" w:cstheme="minorHAnsi"/>
          <w:color w:val="030F40"/>
          <w:sz w:val="22"/>
          <w:szCs w:val="20"/>
          <w:lang w:val="sq-AL" w:eastAsia="en-US"/>
        </w:rPr>
        <w:t>.</w:t>
      </w:r>
    </w:p>
    <w:p w14:paraId="21906ACD" w14:textId="77777777" w:rsidR="00934888" w:rsidRPr="00C036F6" w:rsidRDefault="00934888" w:rsidP="00ED5B8D">
      <w:pPr>
        <w:pStyle w:val="BodyText"/>
        <w:rPr>
          <w:lang w:val="sq-AL"/>
        </w:rPr>
        <w:sectPr w:rsidR="00934888" w:rsidRPr="00C036F6" w:rsidSect="00CD3B75">
          <w:headerReference w:type="default" r:id="rId62"/>
          <w:pgSz w:w="11906" w:h="16838" w:code="9"/>
          <w:pgMar w:top="1418" w:right="1440" w:bottom="851" w:left="1440" w:header="426" w:footer="720" w:gutter="0"/>
          <w:cols w:space="720"/>
          <w:docGrid w:linePitch="360"/>
        </w:sectPr>
      </w:pPr>
    </w:p>
    <w:p w14:paraId="3C5DF8D0" w14:textId="3772F727" w:rsidR="00CD3B75" w:rsidRPr="00C036F6" w:rsidRDefault="00AF0713"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11" w:name="_Toc26782437"/>
      <w:r>
        <w:rPr>
          <w:rFonts w:asciiTheme="minorHAnsi" w:eastAsia="Arial" w:hAnsiTheme="minorHAnsi" w:cstheme="minorHAnsi"/>
          <w:color w:val="030F40"/>
          <w:sz w:val="36"/>
          <w:szCs w:val="26"/>
          <w:lang w:val="sq-AL" w:eastAsia="en-US"/>
        </w:rPr>
        <w:lastRenderedPageBreak/>
        <w:t>MATRICA E 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DREJTAVE</w:t>
      </w:r>
      <w:bookmarkEnd w:id="111"/>
      <w:r>
        <w:rPr>
          <w:rFonts w:asciiTheme="minorHAnsi" w:eastAsia="Arial" w:hAnsiTheme="minorHAnsi" w:cstheme="minorHAnsi"/>
          <w:color w:val="030F40"/>
          <w:sz w:val="36"/>
          <w:szCs w:val="26"/>
          <w:lang w:val="sq-AL" w:eastAsia="en-US"/>
        </w:rPr>
        <w:t xml:space="preserve"> </w:t>
      </w:r>
    </w:p>
    <w:p w14:paraId="7C1F2232" w14:textId="415F00DE" w:rsidR="00CD3B75" w:rsidRPr="00C036F6" w:rsidRDefault="004819B0" w:rsidP="004819B0">
      <w:pPr>
        <w:pStyle w:val="Caption"/>
        <w:rPr>
          <w:lang w:val="sq-AL"/>
        </w:rPr>
      </w:pPr>
      <w:bookmarkStart w:id="112" w:name="_Toc26782473"/>
      <w:bookmarkStart w:id="113" w:name="_Toc24105869"/>
      <w:r w:rsidRPr="00C036F6">
        <w:rPr>
          <w:lang w:val="sq-AL"/>
        </w:rPr>
        <w:t>Tab</w:t>
      </w:r>
      <w:r w:rsidR="00AF0713">
        <w:rPr>
          <w:lang w:val="sq-AL"/>
        </w:rPr>
        <w:t xml:space="preserve">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9</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AF0713">
        <w:rPr>
          <w:lang w:val="sq-AL"/>
        </w:rPr>
        <w:t>Matrica e t</w:t>
      </w:r>
      <w:r w:rsidR="00952125">
        <w:rPr>
          <w:lang w:val="sq-AL"/>
        </w:rPr>
        <w:t>ë</w:t>
      </w:r>
      <w:r w:rsidR="00AF0713">
        <w:rPr>
          <w:lang w:val="sq-AL"/>
        </w:rPr>
        <w:t xml:space="preserve"> drejtave</w:t>
      </w:r>
      <w:bookmarkEnd w:id="112"/>
      <w:r w:rsidR="00AF0713">
        <w:rPr>
          <w:lang w:val="sq-AL"/>
        </w:rPr>
        <w:t xml:space="preserve"> </w:t>
      </w:r>
      <w:bookmarkEnd w:id="113"/>
    </w:p>
    <w:tbl>
      <w:tblPr>
        <w:tblW w:w="15725" w:type="dxa"/>
        <w:jc w:val="center"/>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668"/>
        <w:gridCol w:w="1843"/>
        <w:gridCol w:w="2410"/>
        <w:gridCol w:w="6804"/>
      </w:tblGrid>
      <w:tr w:rsidR="00995C41" w:rsidRPr="00C036F6" w14:paraId="07B26C30" w14:textId="77777777" w:rsidTr="00E15C9A">
        <w:trPr>
          <w:trHeight w:val="284"/>
          <w:tblHeader/>
          <w:jc w:val="center"/>
        </w:trPr>
        <w:tc>
          <w:tcPr>
            <w:tcW w:w="4668" w:type="dxa"/>
            <w:shd w:val="clear" w:color="auto" w:fill="030F40"/>
            <w:vAlign w:val="center"/>
            <w:hideMark/>
          </w:tcPr>
          <w:p w14:paraId="516FC1D0" w14:textId="2BAB3C92" w:rsidR="00705AAC" w:rsidRPr="00C036F6" w:rsidRDefault="00F37540" w:rsidP="00F37540">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 xml:space="preserve">Lloji i humbjes </w:t>
            </w:r>
            <w:r w:rsidR="00705AAC" w:rsidRPr="00C036F6">
              <w:rPr>
                <w:rFonts w:asciiTheme="minorHAnsi" w:eastAsia="Times New Roman" w:hAnsiTheme="minorHAnsi" w:cstheme="minorHAnsi"/>
                <w:b/>
                <w:color w:val="auto"/>
                <w:sz w:val="22"/>
                <w:szCs w:val="22"/>
                <w:lang w:val="sq-AL"/>
              </w:rPr>
              <w:t xml:space="preserve">/ </w:t>
            </w:r>
            <w:r>
              <w:rPr>
                <w:rFonts w:asciiTheme="minorHAnsi" w:eastAsia="Times New Roman" w:hAnsiTheme="minorHAnsi" w:cstheme="minorHAnsi"/>
                <w:b/>
                <w:color w:val="auto"/>
                <w:sz w:val="22"/>
                <w:szCs w:val="22"/>
                <w:lang w:val="sq-AL"/>
              </w:rPr>
              <w:t>ndikimi</w:t>
            </w:r>
          </w:p>
        </w:tc>
        <w:tc>
          <w:tcPr>
            <w:tcW w:w="1843" w:type="dxa"/>
            <w:shd w:val="clear" w:color="auto" w:fill="030F40"/>
            <w:vAlign w:val="center"/>
            <w:hideMark/>
          </w:tcPr>
          <w:p w14:paraId="476B26E6" w14:textId="07861D52" w:rsidR="00705AAC" w:rsidRPr="00C036F6" w:rsidRDefault="00F37540" w:rsidP="00F37540">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 xml:space="preserve">Kategori i PPP </w:t>
            </w:r>
          </w:p>
        </w:tc>
        <w:tc>
          <w:tcPr>
            <w:tcW w:w="2410" w:type="dxa"/>
            <w:shd w:val="clear" w:color="auto" w:fill="030F40"/>
          </w:tcPr>
          <w:p w14:paraId="2AA44726" w14:textId="17BC670F" w:rsidR="00705AAC" w:rsidRPr="00C036F6" w:rsidRDefault="00F37540" w:rsidP="00F37540">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Numri i PPP n</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 xml:space="preserve"> k</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t</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 xml:space="preserve"> kategori </w:t>
            </w:r>
          </w:p>
        </w:tc>
        <w:tc>
          <w:tcPr>
            <w:tcW w:w="6804" w:type="dxa"/>
            <w:shd w:val="clear" w:color="auto" w:fill="030F40"/>
            <w:vAlign w:val="center"/>
            <w:hideMark/>
          </w:tcPr>
          <w:p w14:paraId="74C01354" w14:textId="3EC3B944" w:rsidR="00705AAC" w:rsidRPr="00C036F6" w:rsidRDefault="00F37540" w:rsidP="00FB7CBC">
            <w:pPr>
              <w:jc w:val="center"/>
              <w:rPr>
                <w:rFonts w:asciiTheme="minorHAnsi" w:eastAsia="Times New Roman" w:hAnsiTheme="minorHAnsi" w:cstheme="minorHAnsi"/>
                <w:b/>
                <w:color w:val="auto"/>
                <w:sz w:val="22"/>
                <w:szCs w:val="22"/>
                <w:lang w:val="sq-AL"/>
              </w:rPr>
            </w:pPr>
            <w:r>
              <w:rPr>
                <w:rFonts w:asciiTheme="minorHAnsi" w:eastAsia="Times New Roman" w:hAnsiTheme="minorHAnsi" w:cstheme="minorHAnsi"/>
                <w:b/>
                <w:color w:val="auto"/>
                <w:sz w:val="22"/>
                <w:szCs w:val="22"/>
                <w:lang w:val="sq-AL"/>
              </w:rPr>
              <w:t>T</w:t>
            </w:r>
            <w:r w:rsidR="00952125">
              <w:rPr>
                <w:rFonts w:asciiTheme="minorHAnsi" w:eastAsia="Times New Roman" w:hAnsiTheme="minorHAnsi" w:cstheme="minorHAnsi"/>
                <w:b/>
                <w:color w:val="auto"/>
                <w:sz w:val="22"/>
                <w:szCs w:val="22"/>
                <w:lang w:val="sq-AL"/>
              </w:rPr>
              <w:t>ë</w:t>
            </w:r>
            <w:r>
              <w:rPr>
                <w:rFonts w:asciiTheme="minorHAnsi" w:eastAsia="Times New Roman" w:hAnsiTheme="minorHAnsi" w:cstheme="minorHAnsi"/>
                <w:b/>
                <w:color w:val="auto"/>
                <w:sz w:val="22"/>
                <w:szCs w:val="22"/>
                <w:lang w:val="sq-AL"/>
              </w:rPr>
              <w:t xml:space="preserve"> drejtat </w:t>
            </w:r>
          </w:p>
        </w:tc>
      </w:tr>
      <w:tr w:rsidR="00705AAC" w:rsidRPr="00C036F6" w14:paraId="3FB82FCC" w14:textId="77777777" w:rsidTr="006861DD">
        <w:trPr>
          <w:trHeight w:val="284"/>
          <w:jc w:val="center"/>
        </w:trPr>
        <w:tc>
          <w:tcPr>
            <w:tcW w:w="15725" w:type="dxa"/>
            <w:gridSpan w:val="4"/>
            <w:shd w:val="clear" w:color="auto" w:fill="3D466C"/>
          </w:tcPr>
          <w:p w14:paraId="62ED2BDA" w14:textId="156C1115" w:rsidR="00705AAC" w:rsidRPr="00C036F6" w:rsidRDefault="00F37540" w:rsidP="00F37540">
            <w:pPr>
              <w:jc w:val="center"/>
              <w:rPr>
                <w:rFonts w:asciiTheme="minorHAnsi" w:eastAsia="Times New Roman" w:hAnsiTheme="minorHAnsi" w:cstheme="minorHAnsi"/>
                <w:b/>
                <w:sz w:val="18"/>
                <w:szCs w:val="18"/>
                <w:lang w:val="sq-AL"/>
              </w:rPr>
            </w:pPr>
            <w:r>
              <w:rPr>
                <w:rFonts w:asciiTheme="minorHAnsi" w:eastAsia="Times New Roman" w:hAnsiTheme="minorHAnsi" w:cstheme="minorHAnsi"/>
                <w:b/>
                <w:color w:val="FFFFFF" w:themeColor="background1"/>
                <w:sz w:val="18"/>
                <w:szCs w:val="18"/>
                <w:lang w:val="sq-AL"/>
              </w:rPr>
              <w:t>HUMBJE T</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 xml:space="preserve"> P</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 xml:space="preserve">RHERSHME </w:t>
            </w:r>
            <w:r w:rsidR="00705AAC" w:rsidRPr="00C036F6">
              <w:rPr>
                <w:rFonts w:asciiTheme="minorHAnsi" w:eastAsia="Times New Roman" w:hAnsiTheme="minorHAnsi" w:cstheme="minorHAnsi"/>
                <w:b/>
                <w:color w:val="FFFFFF" w:themeColor="background1"/>
                <w:sz w:val="18"/>
                <w:szCs w:val="18"/>
                <w:lang w:val="sq-AL"/>
              </w:rPr>
              <w:t>/</w:t>
            </w:r>
            <w:r>
              <w:rPr>
                <w:rFonts w:asciiTheme="minorHAnsi" w:eastAsia="Times New Roman" w:hAnsiTheme="minorHAnsi" w:cstheme="minorHAnsi"/>
                <w:b/>
                <w:color w:val="FFFFFF" w:themeColor="background1"/>
                <w:sz w:val="18"/>
                <w:szCs w:val="18"/>
                <w:lang w:val="sq-AL"/>
              </w:rPr>
              <w:t>NDIKIME P</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RPARA ND</w:t>
            </w:r>
            <w:r w:rsidR="00952125">
              <w:rPr>
                <w:rFonts w:asciiTheme="minorHAnsi" w:eastAsia="Times New Roman" w:hAnsiTheme="minorHAnsi" w:cstheme="minorHAnsi"/>
                <w:b/>
                <w:color w:val="FFFFFF" w:themeColor="background1"/>
                <w:sz w:val="18"/>
                <w:szCs w:val="18"/>
                <w:lang w:val="sq-AL"/>
              </w:rPr>
              <w:t>Ë</w:t>
            </w:r>
            <w:r>
              <w:rPr>
                <w:rFonts w:asciiTheme="minorHAnsi" w:eastAsia="Times New Roman" w:hAnsiTheme="minorHAnsi" w:cstheme="minorHAnsi"/>
                <w:b/>
                <w:color w:val="FFFFFF" w:themeColor="background1"/>
                <w:sz w:val="18"/>
                <w:szCs w:val="18"/>
                <w:lang w:val="sq-AL"/>
              </w:rPr>
              <w:t xml:space="preserve">RTIMIT </w:t>
            </w:r>
          </w:p>
        </w:tc>
      </w:tr>
      <w:tr w:rsidR="00995C41" w:rsidRPr="00A12121" w14:paraId="6435F185" w14:textId="77777777" w:rsidTr="00E15C9A">
        <w:trPr>
          <w:trHeight w:val="284"/>
          <w:jc w:val="center"/>
        </w:trPr>
        <w:tc>
          <w:tcPr>
            <w:tcW w:w="4668" w:type="dxa"/>
            <w:vMerge w:val="restart"/>
            <w:shd w:val="clear" w:color="000000" w:fill="FFFFFF"/>
            <w:vAlign w:val="center"/>
            <w:hideMark/>
          </w:tcPr>
          <w:p w14:paraId="3657EFBC" w14:textId="16C1E534" w:rsidR="00F37540" w:rsidRPr="00F37540" w:rsidRDefault="00F37540" w:rsidP="00F37540">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 xml:space="preserve">Humbje e përhershme e strukturave,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r w:rsidRPr="00F37540">
              <w:rPr>
                <w:rFonts w:asciiTheme="minorHAnsi" w:eastAsia="Calibri" w:hAnsiTheme="minorHAnsi" w:cstheme="minorHAnsi"/>
                <w:color w:val="030F40"/>
                <w:sz w:val="22"/>
                <w:szCs w:val="20"/>
                <w:lang w:val="sq-AL" w:eastAsia="en-US"/>
              </w:rPr>
              <w:t>bujqësore, tokës pyjore dhe / ose kullotave.</w:t>
            </w:r>
          </w:p>
          <w:p w14:paraId="71F65816" w14:textId="77777777" w:rsidR="00F37540" w:rsidRDefault="00F37540" w:rsidP="00F37540">
            <w:pPr>
              <w:jc w:val="both"/>
              <w:rPr>
                <w:rFonts w:asciiTheme="minorHAnsi" w:eastAsia="Calibri" w:hAnsiTheme="minorHAnsi" w:cstheme="minorHAnsi"/>
                <w:color w:val="030F40"/>
                <w:sz w:val="22"/>
                <w:szCs w:val="20"/>
                <w:lang w:val="sq-AL" w:eastAsia="en-US"/>
              </w:rPr>
            </w:pPr>
          </w:p>
          <w:p w14:paraId="00E96DC7" w14:textId="71056CB6" w:rsidR="00705AAC" w:rsidRPr="00C036F6" w:rsidRDefault="00F37540" w:rsidP="00F37540">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Për përdoruesit e tokës (zyrtar</w:t>
            </w:r>
            <w:r w:rsidR="00952125">
              <w:rPr>
                <w:rFonts w:asciiTheme="minorHAnsi" w:eastAsia="Calibri" w:hAnsiTheme="minorHAnsi" w:cstheme="minorHAnsi"/>
                <w:color w:val="030F40"/>
                <w:sz w:val="22"/>
                <w:szCs w:val="20"/>
                <w:lang w:val="sq-AL" w:eastAsia="en-US"/>
              </w:rPr>
              <w:t>ë</w:t>
            </w:r>
            <w:r w:rsidRPr="00F37540">
              <w:rPr>
                <w:rFonts w:asciiTheme="minorHAnsi" w:eastAsia="Calibri" w:hAnsiTheme="minorHAnsi" w:cstheme="minorHAnsi"/>
                <w:color w:val="030F40"/>
                <w:sz w:val="22"/>
                <w:szCs w:val="20"/>
                <w:lang w:val="sq-AL" w:eastAsia="en-US"/>
              </w:rPr>
              <w:t xml:space="preserve"> dhe informale), kjo i referohet aksesit në tokë në pronësi private ose n</w:t>
            </w:r>
            <w:r w:rsidR="00952125">
              <w:rPr>
                <w:rFonts w:asciiTheme="minorHAnsi" w:eastAsia="Calibri" w:hAnsiTheme="minorHAnsi" w:cstheme="minorHAnsi"/>
                <w:color w:val="030F40"/>
                <w:sz w:val="22"/>
                <w:szCs w:val="20"/>
                <w:lang w:val="sq-AL" w:eastAsia="en-US"/>
              </w:rPr>
              <w:t>ë</w:t>
            </w:r>
            <w:r w:rsidRPr="00F37540">
              <w:rPr>
                <w:rFonts w:asciiTheme="minorHAnsi" w:eastAsia="Calibri" w:hAnsiTheme="minorHAnsi" w:cstheme="minorHAnsi"/>
                <w:color w:val="030F40"/>
                <w:sz w:val="22"/>
                <w:szCs w:val="20"/>
                <w:lang w:val="sq-AL" w:eastAsia="en-US"/>
              </w:rPr>
              <w:t xml:space="preserve"> tokë / burime publike.</w:t>
            </w:r>
            <w:r w:rsidR="00705AAC" w:rsidRPr="00F37540">
              <w:rPr>
                <w:rFonts w:asciiTheme="minorHAnsi" w:eastAsia="Calibri" w:hAnsiTheme="minorHAnsi" w:cstheme="minorHAnsi"/>
                <w:color w:val="030F40"/>
                <w:sz w:val="22"/>
                <w:szCs w:val="20"/>
                <w:vertAlign w:val="superscript"/>
                <w:lang w:val="sq-AL" w:eastAsia="en-US"/>
              </w:rPr>
              <w:footnoteReference w:id="14"/>
            </w:r>
          </w:p>
        </w:tc>
        <w:tc>
          <w:tcPr>
            <w:tcW w:w="1843" w:type="dxa"/>
            <w:shd w:val="clear" w:color="000000" w:fill="FFFFFF"/>
            <w:vAlign w:val="center"/>
            <w:hideMark/>
          </w:tcPr>
          <w:p w14:paraId="1625279D" w14:textId="41F779BF" w:rsidR="00705AAC" w:rsidRPr="00C036F6" w:rsidRDefault="00F37540"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 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6371BC87" w14:textId="1D6EE342" w:rsidR="00705AAC" w:rsidRPr="00C036F6" w:rsidRDefault="00C85D7F"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907</w:t>
            </w:r>
          </w:p>
        </w:tc>
        <w:tc>
          <w:tcPr>
            <w:tcW w:w="6804" w:type="dxa"/>
            <w:shd w:val="clear" w:color="000000" w:fill="FFFFFF"/>
            <w:vAlign w:val="center"/>
            <w:hideMark/>
          </w:tcPr>
          <w:p w14:paraId="7DDF423F" w14:textId="2CEBF25E" w:rsidR="00705AAC" w:rsidRPr="00C036F6" w:rsidRDefault="00877B1A" w:rsidP="00A15FFF">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w:t>
            </w:r>
            <w:r w:rsidR="00F37540">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 xml:space="preserve">para </w:t>
            </w:r>
            <w:r w:rsidR="00F37540">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koston e plot</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t</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 z</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vend</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simit </w:t>
            </w:r>
          </w:p>
          <w:p w14:paraId="2A6D6DFB" w14:textId="36937641" w:rsidR="00705AAC" w:rsidRPr="00C036F6" w:rsidRDefault="00F37540" w:rsidP="00A15FFF">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OSE </w:t>
            </w:r>
          </w:p>
          <w:p w14:paraId="43210126" w14:textId="47501438" w:rsidR="00705AAC" w:rsidRPr="00C036F6" w:rsidRDefault="00F37540" w:rsidP="00F37540">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Z</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vend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sim i 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rtimit</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bujq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sore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banimi</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pyjore dhe/ose kullota</w:t>
            </w:r>
          </w:p>
        </w:tc>
      </w:tr>
      <w:tr w:rsidR="00995C41" w:rsidRPr="00A12121" w14:paraId="77DE42CF" w14:textId="77777777" w:rsidTr="00E15C9A">
        <w:trPr>
          <w:trHeight w:val="284"/>
          <w:jc w:val="center"/>
        </w:trPr>
        <w:tc>
          <w:tcPr>
            <w:tcW w:w="4668" w:type="dxa"/>
            <w:vMerge/>
            <w:shd w:val="clear" w:color="000000" w:fill="FFFFFF"/>
            <w:vAlign w:val="center"/>
          </w:tcPr>
          <w:p w14:paraId="0CA10340" w14:textId="77777777" w:rsidR="009B24AE" w:rsidRPr="00C036F6" w:rsidRDefault="009B24AE" w:rsidP="00A15FFF">
            <w:pPr>
              <w:jc w:val="both"/>
              <w:rPr>
                <w:rFonts w:asciiTheme="minorHAnsi" w:eastAsia="Calibri" w:hAnsiTheme="minorHAnsi" w:cstheme="minorHAnsi"/>
                <w:color w:val="030F40"/>
                <w:sz w:val="22"/>
                <w:szCs w:val="20"/>
                <w:lang w:val="sq-AL" w:eastAsia="en-US"/>
              </w:rPr>
            </w:pPr>
          </w:p>
        </w:tc>
        <w:tc>
          <w:tcPr>
            <w:tcW w:w="1843" w:type="dxa"/>
            <w:shd w:val="clear" w:color="000000" w:fill="FFFFFF"/>
            <w:vAlign w:val="center"/>
          </w:tcPr>
          <w:p w14:paraId="18066134" w14:textId="12F1D2B9" w:rsidR="009B24AE"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Sip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rfaqja e rezervuar e rrug</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9B24AE" w:rsidRPr="00C036F6">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47CBCF26" w14:textId="116C8ABA" w:rsidR="009B24AE" w:rsidRPr="00C036F6" w:rsidRDefault="00F37540"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 tu identifikuar </w:t>
            </w:r>
          </w:p>
        </w:tc>
        <w:tc>
          <w:tcPr>
            <w:tcW w:w="6804" w:type="dxa"/>
            <w:shd w:val="clear" w:color="000000" w:fill="FFFFFF"/>
            <w:vAlign w:val="center"/>
          </w:tcPr>
          <w:p w14:paraId="70D6B4AD" w14:textId="1C598BA7" w:rsidR="009B24AE" w:rsidRPr="00C036F6" w:rsidRDefault="00877B1A" w:rsidP="00877B1A">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w:t>
            </w:r>
            <w:r w:rsidR="00F37540">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r dallimin nd</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rmjet nd</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rtimit dhe tok</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s bujq</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sore </w:t>
            </w:r>
          </w:p>
        </w:tc>
      </w:tr>
      <w:tr w:rsidR="00995C41" w:rsidRPr="00A12121" w14:paraId="4FDF2987" w14:textId="77777777" w:rsidTr="00E15C9A">
        <w:trPr>
          <w:trHeight w:val="284"/>
          <w:jc w:val="center"/>
        </w:trPr>
        <w:tc>
          <w:tcPr>
            <w:tcW w:w="4668" w:type="dxa"/>
            <w:vMerge/>
            <w:shd w:val="clear" w:color="000000" w:fill="FFFFFF"/>
            <w:vAlign w:val="center"/>
            <w:hideMark/>
          </w:tcPr>
          <w:p w14:paraId="047F7441" w14:textId="77777777" w:rsidR="00705AAC" w:rsidRPr="00C036F6" w:rsidRDefault="00705AAC" w:rsidP="00A15FFF">
            <w:pPr>
              <w:jc w:val="both"/>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289B9B89" w14:textId="7D9FDED8" w:rsidR="00705AAC"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rdoruesi formal </w:t>
            </w:r>
            <w:r w:rsidR="00705AAC" w:rsidRPr="00C036F6">
              <w:rPr>
                <w:rFonts w:asciiTheme="minorHAnsi" w:eastAsia="Calibri" w:hAnsiTheme="minorHAnsi" w:cstheme="minorHAnsi"/>
                <w:color w:val="030F40"/>
                <w:sz w:val="22"/>
                <w:szCs w:val="20"/>
                <w:lang w:val="sq-AL" w:eastAsia="en-US"/>
              </w:rPr>
              <w:t xml:space="preserve">(i.e. </w:t>
            </w:r>
            <w:r>
              <w:rPr>
                <w:rFonts w:asciiTheme="minorHAnsi" w:eastAsia="Calibri" w:hAnsiTheme="minorHAnsi" w:cstheme="minorHAnsi"/>
                <w:color w:val="030F40"/>
                <w:sz w:val="22"/>
                <w:szCs w:val="20"/>
                <w:lang w:val="sq-AL" w:eastAsia="en-US"/>
              </w:rPr>
              <w:t>qiramarr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si </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312F19A9" w14:textId="3BF04424" w:rsidR="00705AAC" w:rsidRPr="00C036F6" w:rsidRDefault="000667D2"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8</w:t>
            </w:r>
            <w:r w:rsidR="00C85D7F" w:rsidRPr="00C036F6">
              <w:rPr>
                <w:rFonts w:asciiTheme="minorHAnsi" w:eastAsia="Calibri" w:hAnsiTheme="minorHAnsi" w:cstheme="minorHAnsi"/>
                <w:color w:val="030F40"/>
                <w:sz w:val="22"/>
                <w:szCs w:val="20"/>
                <w:lang w:val="sq-AL" w:eastAsia="en-US"/>
              </w:rPr>
              <w:t>44</w:t>
            </w:r>
          </w:p>
        </w:tc>
        <w:tc>
          <w:tcPr>
            <w:tcW w:w="6804" w:type="dxa"/>
            <w:shd w:val="clear" w:color="000000" w:fill="FFFFFF"/>
            <w:vAlign w:val="center"/>
            <w:hideMark/>
          </w:tcPr>
          <w:p w14:paraId="74AA99E7" w14:textId="274B4399" w:rsidR="00705AAC" w:rsidRPr="00C036F6" w:rsidRDefault="00F37540" w:rsidP="00F37540">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 xml:space="preserve">Informacion në lidhje me </w:t>
            </w:r>
            <w:r>
              <w:rPr>
                <w:rFonts w:asciiTheme="minorHAnsi" w:eastAsia="Calibri" w:hAnsiTheme="minorHAnsi" w:cstheme="minorHAnsi"/>
                <w:color w:val="030F40"/>
                <w:sz w:val="22"/>
                <w:szCs w:val="20"/>
                <w:lang w:val="sq-AL" w:eastAsia="en-US"/>
              </w:rPr>
              <w:t xml:space="preserve">marrjen e </w:t>
            </w:r>
            <w:r w:rsidRPr="00F37540">
              <w:rPr>
                <w:rFonts w:asciiTheme="minorHAnsi" w:eastAsia="Calibri" w:hAnsiTheme="minorHAnsi" w:cstheme="minorHAnsi"/>
                <w:color w:val="030F40"/>
                <w:sz w:val="22"/>
                <w:szCs w:val="20"/>
                <w:lang w:val="sq-AL" w:eastAsia="en-US"/>
              </w:rPr>
              <w:t xml:space="preserve">tokës </w:t>
            </w:r>
            <w:r>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zot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rim </w:t>
            </w:r>
            <w:r w:rsidRPr="00F37540">
              <w:rPr>
                <w:rFonts w:asciiTheme="minorHAnsi" w:eastAsia="Calibri" w:hAnsiTheme="minorHAnsi" w:cstheme="minorHAnsi"/>
                <w:color w:val="030F40"/>
                <w:sz w:val="22"/>
                <w:szCs w:val="20"/>
                <w:lang w:val="sq-AL" w:eastAsia="en-US"/>
              </w:rPr>
              <w:t xml:space="preserve">së paku tre muaj përpara hyrjes </w:t>
            </w:r>
            <w:r>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F37540">
              <w:rPr>
                <w:rFonts w:asciiTheme="minorHAnsi" w:eastAsia="Calibri" w:hAnsiTheme="minorHAnsi" w:cstheme="minorHAnsi"/>
                <w:color w:val="030F40"/>
                <w:sz w:val="22"/>
                <w:szCs w:val="20"/>
                <w:lang w:val="sq-AL" w:eastAsia="en-US"/>
              </w:rPr>
              <w:t>tokë, për t'i mundësuar qiramarrësit të gjejë tokë tjetër me qira</w:t>
            </w:r>
            <w:r>
              <w:rPr>
                <w:rFonts w:asciiTheme="minorHAnsi" w:eastAsia="Calibri" w:hAnsiTheme="minorHAnsi" w:cstheme="minorHAnsi"/>
                <w:color w:val="030F40"/>
                <w:sz w:val="22"/>
                <w:szCs w:val="20"/>
                <w:lang w:val="sq-AL" w:eastAsia="en-US"/>
              </w:rPr>
              <w:t>.</w:t>
            </w:r>
          </w:p>
        </w:tc>
      </w:tr>
      <w:tr w:rsidR="00995C41" w:rsidRPr="00A12121" w14:paraId="315F250E" w14:textId="77777777" w:rsidTr="00E15C9A">
        <w:trPr>
          <w:trHeight w:val="284"/>
          <w:jc w:val="center"/>
        </w:trPr>
        <w:tc>
          <w:tcPr>
            <w:tcW w:w="4668" w:type="dxa"/>
            <w:vMerge/>
            <w:shd w:val="clear" w:color="000000" w:fill="FFFFFF"/>
            <w:vAlign w:val="center"/>
            <w:hideMark/>
          </w:tcPr>
          <w:p w14:paraId="3F490E90" w14:textId="77777777" w:rsidR="00705AAC" w:rsidRPr="00C036F6" w:rsidRDefault="00705AAC" w:rsidP="00A15FFF">
            <w:pPr>
              <w:jc w:val="both"/>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70C08114" w14:textId="53430176" w:rsidR="00705AAC"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rdoruesi formal 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2AE142B0" w14:textId="1332A927" w:rsidR="00705AAC" w:rsidRPr="00C036F6" w:rsidRDefault="009D6915" w:rsidP="00F37540">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50</w:t>
            </w:r>
            <w:r w:rsidR="005A3119" w:rsidRPr="00C036F6">
              <w:rPr>
                <w:rFonts w:asciiTheme="minorHAnsi" w:eastAsia="Calibri" w:hAnsiTheme="minorHAnsi" w:cstheme="minorHAnsi"/>
                <w:color w:val="030F40"/>
                <w:sz w:val="22"/>
                <w:szCs w:val="20"/>
                <w:lang w:val="sq-AL" w:eastAsia="en-US"/>
              </w:rPr>
              <w:t xml:space="preserve"> – </w:t>
            </w:r>
            <w:r w:rsidR="00F37540">
              <w:rPr>
                <w:rFonts w:asciiTheme="minorHAnsi" w:eastAsia="Calibri" w:hAnsiTheme="minorHAnsi" w:cstheme="minorHAnsi"/>
                <w:color w:val="030F40"/>
                <w:sz w:val="22"/>
                <w:szCs w:val="20"/>
                <w:lang w:val="sq-AL" w:eastAsia="en-US"/>
              </w:rPr>
              <w:t>duke p</w:t>
            </w:r>
            <w:r w:rsidR="00952125">
              <w:rPr>
                <w:rFonts w:asciiTheme="minorHAnsi" w:eastAsia="Calibri" w:hAnsiTheme="minorHAnsi" w:cstheme="minorHAnsi"/>
                <w:color w:val="030F40"/>
                <w:sz w:val="22"/>
                <w:szCs w:val="20"/>
                <w:lang w:val="sq-AL" w:eastAsia="en-US"/>
              </w:rPr>
              <w:t>ë</w:t>
            </w:r>
            <w:r w:rsidR="00F37540">
              <w:rPr>
                <w:rFonts w:asciiTheme="minorHAnsi" w:eastAsia="Calibri" w:hAnsiTheme="minorHAnsi" w:cstheme="minorHAnsi"/>
                <w:color w:val="030F40"/>
                <w:sz w:val="22"/>
                <w:szCs w:val="20"/>
                <w:lang w:val="sq-AL" w:eastAsia="en-US"/>
              </w:rPr>
              <w:t xml:space="preserve">rdorur </w:t>
            </w:r>
            <w:r w:rsidRPr="00C036F6">
              <w:rPr>
                <w:rFonts w:asciiTheme="minorHAnsi" w:eastAsia="Calibri" w:hAnsiTheme="minorHAnsi" w:cstheme="minorHAnsi"/>
                <w:color w:val="030F40"/>
                <w:sz w:val="22"/>
                <w:szCs w:val="20"/>
                <w:lang w:val="sq-AL" w:eastAsia="en-US"/>
              </w:rPr>
              <w:t>105</w:t>
            </w:r>
            <w:r w:rsidR="005A3119" w:rsidRPr="00C036F6">
              <w:rPr>
                <w:rFonts w:asciiTheme="minorHAnsi" w:eastAsia="Calibri" w:hAnsiTheme="minorHAnsi" w:cstheme="minorHAnsi"/>
                <w:color w:val="030F40"/>
                <w:sz w:val="22"/>
                <w:szCs w:val="20"/>
                <w:lang w:val="sq-AL" w:eastAsia="en-US"/>
              </w:rPr>
              <w:t xml:space="preserve"> </w:t>
            </w:r>
            <w:r w:rsidR="00F37540">
              <w:rPr>
                <w:rFonts w:asciiTheme="minorHAnsi" w:eastAsia="Calibri" w:hAnsiTheme="minorHAnsi" w:cstheme="minorHAnsi"/>
                <w:color w:val="030F40"/>
                <w:sz w:val="22"/>
                <w:szCs w:val="20"/>
                <w:lang w:val="sq-AL" w:eastAsia="en-US"/>
              </w:rPr>
              <w:t xml:space="preserve">parcela </w:t>
            </w:r>
          </w:p>
        </w:tc>
        <w:tc>
          <w:tcPr>
            <w:tcW w:w="6804" w:type="dxa"/>
            <w:shd w:val="clear" w:color="000000" w:fill="FFFFFF"/>
            <w:vAlign w:val="center"/>
            <w:hideMark/>
          </w:tcPr>
          <w:p w14:paraId="2424C325" w14:textId="012474C0" w:rsidR="00705AAC" w:rsidRPr="00C036F6" w:rsidRDefault="00F37540" w:rsidP="00877B1A">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t xml:space="preserve">Ministria të identifikojë ekzistencën e tokës shtetërore aty pranë gjatë zbatimit të </w:t>
            </w:r>
            <w:r>
              <w:rPr>
                <w:rFonts w:asciiTheme="minorHAnsi" w:eastAsia="Calibri" w:hAnsiTheme="minorHAnsi" w:cstheme="minorHAnsi"/>
                <w:color w:val="030F40"/>
                <w:sz w:val="22"/>
                <w:szCs w:val="20"/>
                <w:lang w:val="sq-AL" w:eastAsia="en-US"/>
              </w:rPr>
              <w:t>PVR</w:t>
            </w:r>
            <w:r w:rsidRPr="00F37540">
              <w:rPr>
                <w:rFonts w:asciiTheme="minorHAnsi" w:eastAsia="Calibri" w:hAnsiTheme="minorHAnsi" w:cstheme="minorHAnsi"/>
                <w:color w:val="030F40"/>
                <w:sz w:val="22"/>
                <w:szCs w:val="20"/>
                <w:lang w:val="sq-AL" w:eastAsia="en-US"/>
              </w:rPr>
              <w:t xml:space="preserve">, nëse identifikohen përdoruesit </w:t>
            </w:r>
            <w:r w:rsidR="00877B1A">
              <w:rPr>
                <w:rFonts w:asciiTheme="minorHAnsi" w:eastAsia="Calibri" w:hAnsiTheme="minorHAnsi" w:cstheme="minorHAnsi"/>
                <w:color w:val="030F40"/>
                <w:sz w:val="22"/>
                <w:szCs w:val="20"/>
                <w:lang w:val="sq-AL" w:eastAsia="en-US"/>
              </w:rPr>
              <w:t>in</w:t>
            </w:r>
            <w:r w:rsidRPr="00F37540">
              <w:rPr>
                <w:rFonts w:asciiTheme="minorHAnsi" w:eastAsia="Calibri" w:hAnsiTheme="minorHAnsi" w:cstheme="minorHAnsi"/>
                <w:color w:val="030F40"/>
                <w:sz w:val="22"/>
                <w:szCs w:val="20"/>
                <w:lang w:val="sq-AL" w:eastAsia="en-US"/>
              </w:rPr>
              <w:t>formal</w:t>
            </w:r>
            <w:r w:rsidR="00952125">
              <w:rPr>
                <w:rFonts w:asciiTheme="minorHAnsi" w:eastAsia="Calibri" w:hAnsiTheme="minorHAnsi" w:cstheme="minorHAnsi"/>
                <w:color w:val="030F40"/>
                <w:sz w:val="22"/>
                <w:szCs w:val="20"/>
                <w:lang w:val="sq-AL" w:eastAsia="en-US"/>
              </w:rPr>
              <w:t>ë</w:t>
            </w:r>
            <w:r w:rsidRPr="00F37540">
              <w:rPr>
                <w:rFonts w:asciiTheme="minorHAnsi" w:eastAsia="Calibri" w:hAnsiTheme="minorHAnsi" w:cstheme="minorHAnsi"/>
                <w:color w:val="030F40"/>
                <w:sz w:val="22"/>
                <w:szCs w:val="20"/>
                <w:lang w:val="sq-AL" w:eastAsia="en-US"/>
              </w:rPr>
              <w:t xml:space="preserve">, këto pjesë do të jenë në dispozicion për </w:t>
            </w:r>
            <w:r w:rsidR="00877B1A">
              <w:rPr>
                <w:rFonts w:asciiTheme="minorHAnsi" w:eastAsia="Calibri" w:hAnsiTheme="minorHAnsi" w:cstheme="minorHAnsi"/>
                <w:color w:val="030F40"/>
                <w:sz w:val="22"/>
                <w:szCs w:val="20"/>
                <w:lang w:val="sq-AL" w:eastAsia="en-US"/>
              </w:rPr>
              <w:t>shpërblim</w:t>
            </w:r>
            <w:r w:rsidRPr="00F37540">
              <w:rPr>
                <w:rFonts w:asciiTheme="minorHAnsi" w:eastAsia="Calibri" w:hAnsiTheme="minorHAnsi" w:cstheme="minorHAnsi"/>
                <w:color w:val="030F40"/>
                <w:sz w:val="22"/>
                <w:szCs w:val="20"/>
                <w:lang w:val="sq-AL" w:eastAsia="en-US"/>
              </w:rPr>
              <w:t xml:space="preserve">. Do të merret asistencë për të identifikuar tokën zëvendësuese / burimet për përdorim. Toka zëvendësuese nga shteti do të jetë në përdorim, me një garanci të </w:t>
            </w:r>
            <w:r>
              <w:rPr>
                <w:rFonts w:asciiTheme="minorHAnsi" w:eastAsia="Calibri" w:hAnsiTheme="minorHAnsi" w:cstheme="minorHAnsi"/>
                <w:color w:val="030F40"/>
                <w:sz w:val="22"/>
                <w:szCs w:val="20"/>
                <w:lang w:val="sq-AL" w:eastAsia="en-US"/>
              </w:rPr>
              <w:t xml:space="preserve">mbajtjes me qira </w:t>
            </w:r>
            <w:r w:rsidRPr="00F37540">
              <w:rPr>
                <w:rFonts w:asciiTheme="minorHAnsi" w:eastAsia="Calibri" w:hAnsiTheme="minorHAnsi" w:cstheme="minorHAnsi"/>
                <w:color w:val="030F40"/>
                <w:sz w:val="22"/>
                <w:szCs w:val="20"/>
                <w:lang w:val="sq-AL" w:eastAsia="en-US"/>
              </w:rPr>
              <w:t xml:space="preserve">për </w:t>
            </w:r>
            <w:r>
              <w:rPr>
                <w:rFonts w:asciiTheme="minorHAnsi" w:eastAsia="Calibri" w:hAnsiTheme="minorHAnsi" w:cstheme="minorHAnsi"/>
                <w:color w:val="030F40"/>
                <w:sz w:val="22"/>
                <w:szCs w:val="20"/>
                <w:lang w:val="sq-AL" w:eastAsia="en-US"/>
              </w:rPr>
              <w:t>nj</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F37540">
              <w:rPr>
                <w:rFonts w:asciiTheme="minorHAnsi" w:eastAsia="Calibri" w:hAnsiTheme="minorHAnsi" w:cstheme="minorHAnsi"/>
                <w:color w:val="030F40"/>
                <w:sz w:val="22"/>
                <w:szCs w:val="20"/>
                <w:lang w:val="sq-AL" w:eastAsia="en-US"/>
              </w:rPr>
              <w:t xml:space="preserve">minimum </w:t>
            </w:r>
            <w:r>
              <w:rPr>
                <w:rFonts w:asciiTheme="minorHAnsi" w:eastAsia="Calibri" w:hAnsiTheme="minorHAnsi" w:cstheme="minorHAnsi"/>
                <w:color w:val="030F40"/>
                <w:sz w:val="22"/>
                <w:szCs w:val="20"/>
                <w:lang w:val="sq-AL" w:eastAsia="en-US"/>
              </w:rPr>
              <w:t xml:space="preserve">prej </w:t>
            </w:r>
            <w:r w:rsidRPr="00F37540">
              <w:rPr>
                <w:rFonts w:asciiTheme="minorHAnsi" w:eastAsia="Calibri" w:hAnsiTheme="minorHAnsi" w:cstheme="minorHAnsi"/>
                <w:color w:val="030F40"/>
                <w:sz w:val="22"/>
                <w:szCs w:val="20"/>
                <w:lang w:val="sq-AL" w:eastAsia="en-US"/>
              </w:rPr>
              <w:t>5 vjet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sh</w:t>
            </w:r>
            <w:r w:rsidRPr="00F37540">
              <w:rPr>
                <w:rFonts w:asciiTheme="minorHAnsi" w:eastAsia="Calibri" w:hAnsiTheme="minorHAnsi" w:cstheme="minorHAnsi"/>
                <w:color w:val="030F40"/>
                <w:sz w:val="22"/>
                <w:szCs w:val="20"/>
                <w:lang w:val="sq-AL" w:eastAsia="en-US"/>
              </w:rPr>
              <w:t>.</w:t>
            </w:r>
          </w:p>
        </w:tc>
      </w:tr>
      <w:tr w:rsidR="00995C41" w:rsidRPr="00A12121" w14:paraId="2690B118" w14:textId="77777777" w:rsidTr="00E15C9A">
        <w:trPr>
          <w:trHeight w:val="284"/>
          <w:jc w:val="center"/>
        </w:trPr>
        <w:tc>
          <w:tcPr>
            <w:tcW w:w="4668" w:type="dxa"/>
            <w:shd w:val="clear" w:color="000000" w:fill="FFFFFF"/>
            <w:vAlign w:val="center"/>
            <w:hideMark/>
          </w:tcPr>
          <w:p w14:paraId="2A1D4FEC" w14:textId="6E9FA803" w:rsidR="00705AAC" w:rsidRPr="00C036F6" w:rsidRDefault="00F37540" w:rsidP="00877B1A">
            <w:pPr>
              <w:jc w:val="both"/>
              <w:rPr>
                <w:rFonts w:asciiTheme="minorHAnsi" w:eastAsia="Calibri" w:hAnsiTheme="minorHAnsi" w:cstheme="minorHAnsi"/>
                <w:color w:val="030F40"/>
                <w:sz w:val="22"/>
                <w:szCs w:val="20"/>
                <w:lang w:val="sq-AL" w:eastAsia="en-US"/>
              </w:rPr>
            </w:pPr>
            <w:r w:rsidRPr="00877B1A">
              <w:rPr>
                <w:rFonts w:asciiTheme="minorHAnsi" w:eastAsia="Calibri" w:hAnsiTheme="minorHAnsi" w:cstheme="minorHAnsi"/>
                <w:color w:val="030F40"/>
                <w:sz w:val="22"/>
                <w:szCs w:val="20"/>
                <w:lang w:val="sq-AL" w:eastAsia="en-US"/>
              </w:rPr>
              <w:t>Tokë pa zot (një pjesë e një ngastre toke që do të lihet si pjes</w:t>
            </w:r>
            <w:r w:rsidR="00952125" w:rsidRPr="00877B1A">
              <w:rPr>
                <w:rFonts w:asciiTheme="minorHAnsi" w:eastAsia="Calibri" w:hAnsiTheme="minorHAnsi" w:cstheme="minorHAnsi"/>
                <w:color w:val="030F40"/>
                <w:sz w:val="22"/>
                <w:szCs w:val="20"/>
                <w:lang w:val="sq-AL" w:eastAsia="en-US"/>
              </w:rPr>
              <w:t>ë</w:t>
            </w:r>
            <w:r w:rsidRPr="00877B1A">
              <w:rPr>
                <w:rFonts w:asciiTheme="minorHAnsi" w:eastAsia="Calibri" w:hAnsiTheme="minorHAnsi" w:cstheme="minorHAnsi"/>
                <w:color w:val="030F40"/>
                <w:sz w:val="22"/>
                <w:szCs w:val="20"/>
                <w:lang w:val="sq-AL" w:eastAsia="en-US"/>
              </w:rPr>
              <w:t xml:space="preserve"> e mbetur pas shpronësimit, për të cilën pronari nuk ka interes ekonomik për të vazhduar përdorimin)</w:t>
            </w:r>
          </w:p>
        </w:tc>
        <w:tc>
          <w:tcPr>
            <w:tcW w:w="1843" w:type="dxa"/>
            <w:shd w:val="clear" w:color="000000" w:fill="FFFFFF"/>
            <w:vAlign w:val="center"/>
            <w:hideMark/>
          </w:tcPr>
          <w:p w14:paraId="418FCF4D" w14:textId="5E9260C1" w:rsidR="00705AAC" w:rsidRPr="00C036F6" w:rsidRDefault="00F37540"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 i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011B2F1B" w14:textId="1B51C1F8" w:rsidR="00705AAC" w:rsidRPr="00C036F6" w:rsidRDefault="00F37540" w:rsidP="00F37540">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 gjat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zbatimit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PVR </w:t>
            </w:r>
          </w:p>
        </w:tc>
        <w:tc>
          <w:tcPr>
            <w:tcW w:w="6804" w:type="dxa"/>
            <w:shd w:val="clear" w:color="000000" w:fill="FFFFFF"/>
            <w:vAlign w:val="center"/>
            <w:hideMark/>
          </w:tcPr>
          <w:p w14:paraId="63619207" w14:textId="77777777" w:rsidR="00F37540" w:rsidRDefault="00F37540" w:rsidP="00705AAC">
            <w:pPr>
              <w:jc w:val="both"/>
              <w:rPr>
                <w:rFonts w:asciiTheme="minorHAnsi" w:eastAsia="Calibri" w:hAnsiTheme="minorHAnsi" w:cstheme="minorHAnsi"/>
                <w:color w:val="030F40"/>
                <w:sz w:val="22"/>
                <w:szCs w:val="20"/>
                <w:lang w:val="sq-AL" w:eastAsia="en-US"/>
              </w:rPr>
            </w:pPr>
          </w:p>
          <w:p w14:paraId="312C0CB5" w14:textId="77777777" w:rsidR="00F37540" w:rsidRDefault="00F37540" w:rsidP="00705AAC">
            <w:pPr>
              <w:jc w:val="both"/>
              <w:rPr>
                <w:rFonts w:asciiTheme="minorHAnsi" w:eastAsia="Calibri" w:hAnsiTheme="minorHAnsi" w:cstheme="minorHAnsi"/>
                <w:color w:val="030F40"/>
                <w:sz w:val="22"/>
                <w:szCs w:val="20"/>
                <w:lang w:val="sq-AL" w:eastAsia="en-US"/>
              </w:rPr>
            </w:pPr>
          </w:p>
          <w:p w14:paraId="01F04064" w14:textId="77777777" w:rsidR="00F37540" w:rsidRDefault="00F37540" w:rsidP="00705AAC">
            <w:pPr>
              <w:jc w:val="both"/>
              <w:rPr>
                <w:rFonts w:asciiTheme="minorHAnsi" w:eastAsia="Calibri" w:hAnsiTheme="minorHAnsi" w:cstheme="minorHAnsi"/>
                <w:color w:val="030F40"/>
                <w:sz w:val="22"/>
                <w:szCs w:val="20"/>
                <w:lang w:val="sq-AL" w:eastAsia="en-US"/>
              </w:rPr>
            </w:pPr>
          </w:p>
          <w:p w14:paraId="78E2FE7D" w14:textId="77777777" w:rsidR="00F37540" w:rsidRDefault="00F37540" w:rsidP="00705AAC">
            <w:pPr>
              <w:jc w:val="both"/>
              <w:rPr>
                <w:rFonts w:asciiTheme="minorHAnsi" w:eastAsia="Calibri" w:hAnsiTheme="minorHAnsi" w:cstheme="minorHAnsi"/>
                <w:color w:val="030F40"/>
                <w:sz w:val="22"/>
                <w:szCs w:val="20"/>
                <w:lang w:val="sq-AL" w:eastAsia="en-US"/>
              </w:rPr>
            </w:pPr>
          </w:p>
          <w:p w14:paraId="3749EA2A" w14:textId="77777777" w:rsidR="00F37540" w:rsidRDefault="00F37540" w:rsidP="00705AAC">
            <w:pPr>
              <w:jc w:val="both"/>
              <w:rPr>
                <w:rFonts w:asciiTheme="minorHAnsi" w:eastAsia="Calibri" w:hAnsiTheme="minorHAnsi" w:cstheme="minorHAnsi"/>
                <w:color w:val="030F40"/>
                <w:sz w:val="22"/>
                <w:szCs w:val="20"/>
                <w:lang w:val="sq-AL" w:eastAsia="en-US"/>
              </w:rPr>
            </w:pPr>
          </w:p>
          <w:p w14:paraId="29A91544" w14:textId="77777777" w:rsidR="00F37540" w:rsidRDefault="00F37540" w:rsidP="00705AAC">
            <w:pPr>
              <w:jc w:val="both"/>
              <w:rPr>
                <w:rFonts w:asciiTheme="minorHAnsi" w:eastAsia="Calibri" w:hAnsiTheme="minorHAnsi" w:cstheme="minorHAnsi"/>
                <w:color w:val="030F40"/>
                <w:sz w:val="22"/>
                <w:szCs w:val="20"/>
                <w:lang w:val="sq-AL" w:eastAsia="en-US"/>
              </w:rPr>
            </w:pPr>
          </w:p>
          <w:p w14:paraId="56A19A88" w14:textId="77777777" w:rsidR="00F37540" w:rsidRDefault="00F37540" w:rsidP="00705AAC">
            <w:pPr>
              <w:jc w:val="both"/>
              <w:rPr>
                <w:rFonts w:asciiTheme="minorHAnsi" w:eastAsia="Calibri" w:hAnsiTheme="minorHAnsi" w:cstheme="minorHAnsi"/>
                <w:color w:val="030F40"/>
                <w:sz w:val="22"/>
                <w:szCs w:val="20"/>
                <w:lang w:val="sq-AL" w:eastAsia="en-US"/>
              </w:rPr>
            </w:pPr>
          </w:p>
          <w:p w14:paraId="45108A26" w14:textId="06923F68" w:rsidR="00705AAC" w:rsidRPr="00C036F6" w:rsidRDefault="00F37540" w:rsidP="00937888">
            <w:pPr>
              <w:jc w:val="both"/>
              <w:rPr>
                <w:rFonts w:asciiTheme="minorHAnsi" w:eastAsia="Calibri" w:hAnsiTheme="minorHAnsi" w:cstheme="minorHAnsi"/>
                <w:color w:val="030F40"/>
                <w:sz w:val="22"/>
                <w:szCs w:val="20"/>
                <w:lang w:val="sq-AL" w:eastAsia="en-US"/>
              </w:rPr>
            </w:pPr>
            <w:r w:rsidRPr="00F37540">
              <w:rPr>
                <w:rFonts w:asciiTheme="minorHAnsi" w:eastAsia="Calibri" w:hAnsiTheme="minorHAnsi" w:cstheme="minorHAnsi"/>
                <w:color w:val="030F40"/>
                <w:sz w:val="22"/>
                <w:szCs w:val="20"/>
                <w:lang w:val="sq-AL" w:eastAsia="en-US"/>
              </w:rPr>
              <w:lastRenderedPageBreak/>
              <w:t xml:space="preserve">Nëse një kërkesë e pronarit të prekur të tokës është bërë dhe është deklaruar si e justifikuar bazuar në raportin e vlerësimit të ekspertit: </w:t>
            </w:r>
            <w:r w:rsidR="00877B1A">
              <w:rPr>
                <w:rFonts w:asciiTheme="minorHAnsi" w:eastAsia="Calibri" w:hAnsiTheme="minorHAnsi" w:cstheme="minorHAnsi"/>
                <w:color w:val="030F40"/>
                <w:sz w:val="22"/>
                <w:szCs w:val="20"/>
                <w:lang w:val="sq-AL" w:eastAsia="en-US"/>
              </w:rPr>
              <w:t xml:space="preserve">Shpërblim në para në </w:t>
            </w:r>
            <w:r w:rsidRPr="00F37540">
              <w:rPr>
                <w:rFonts w:asciiTheme="minorHAnsi" w:eastAsia="Calibri" w:hAnsiTheme="minorHAnsi" w:cstheme="minorHAnsi"/>
                <w:color w:val="030F40"/>
                <w:sz w:val="22"/>
                <w:szCs w:val="20"/>
                <w:lang w:val="sq-AL" w:eastAsia="en-US"/>
              </w:rPr>
              <w:t xml:space="preserve">koston e plotë të zëvendësimit. Pronarët e tokave do të kontaktohen </w:t>
            </w:r>
            <w:r>
              <w:rPr>
                <w:rFonts w:asciiTheme="minorHAnsi" w:eastAsia="Calibri" w:hAnsiTheme="minorHAnsi" w:cstheme="minorHAnsi"/>
                <w:color w:val="030F40"/>
                <w:sz w:val="22"/>
                <w:szCs w:val="20"/>
                <w:lang w:val="sq-AL" w:eastAsia="en-US"/>
              </w:rPr>
              <w:t>dhe n</w:t>
            </w:r>
            <w:r w:rsidRPr="00F37540">
              <w:rPr>
                <w:rFonts w:asciiTheme="minorHAnsi" w:eastAsia="Calibri" w:hAnsiTheme="minorHAnsi" w:cstheme="minorHAnsi"/>
                <w:color w:val="030F40"/>
                <w:sz w:val="22"/>
                <w:szCs w:val="20"/>
                <w:lang w:val="sq-AL" w:eastAsia="en-US"/>
              </w:rPr>
              <w:t>joft</w:t>
            </w:r>
            <w:r>
              <w:rPr>
                <w:rFonts w:asciiTheme="minorHAnsi" w:eastAsia="Calibri" w:hAnsiTheme="minorHAnsi" w:cstheme="minorHAnsi"/>
                <w:color w:val="030F40"/>
                <w:sz w:val="22"/>
                <w:szCs w:val="20"/>
                <w:lang w:val="sq-AL" w:eastAsia="en-US"/>
              </w:rPr>
              <w:t>oh</w:t>
            </w:r>
            <w:r w:rsidR="00937888">
              <w:rPr>
                <w:rFonts w:asciiTheme="minorHAnsi" w:eastAsia="Calibri" w:hAnsiTheme="minorHAnsi" w:cstheme="minorHAnsi"/>
                <w:color w:val="030F40"/>
                <w:sz w:val="22"/>
                <w:szCs w:val="20"/>
                <w:lang w:val="sq-AL" w:eastAsia="en-US"/>
              </w:rPr>
              <w:t xml:space="preserve">en </w:t>
            </w:r>
            <w:r w:rsidRPr="00F37540">
              <w:rPr>
                <w:rFonts w:asciiTheme="minorHAnsi" w:eastAsia="Calibri" w:hAnsiTheme="minorHAnsi" w:cstheme="minorHAnsi"/>
                <w:color w:val="030F40"/>
                <w:sz w:val="22"/>
                <w:szCs w:val="20"/>
                <w:lang w:val="sq-AL" w:eastAsia="en-US"/>
              </w:rPr>
              <w:t xml:space="preserve">për të drejtën për </w:t>
            </w:r>
            <w:r w:rsidR="00937888">
              <w:rPr>
                <w:rFonts w:asciiTheme="minorHAnsi" w:eastAsia="Calibri" w:hAnsiTheme="minorHAnsi" w:cstheme="minorHAnsi"/>
                <w:color w:val="030F40"/>
                <w:sz w:val="22"/>
                <w:szCs w:val="20"/>
                <w:lang w:val="sq-AL" w:eastAsia="en-US"/>
              </w:rPr>
              <w:t xml:space="preserve">shpërblim në </w:t>
            </w:r>
            <w:r w:rsidRPr="00F37540">
              <w:rPr>
                <w:rFonts w:asciiTheme="minorHAnsi" w:eastAsia="Calibri" w:hAnsiTheme="minorHAnsi" w:cstheme="minorHAnsi"/>
                <w:color w:val="030F40"/>
                <w:sz w:val="22"/>
                <w:szCs w:val="20"/>
                <w:lang w:val="sq-AL" w:eastAsia="en-US"/>
              </w:rPr>
              <w:t>koston e plotë të zëvendësimit. Ata gjithashtu do të informohen për procedurën për të bërë kërkesë.</w:t>
            </w:r>
          </w:p>
        </w:tc>
      </w:tr>
      <w:tr w:rsidR="00995C41" w:rsidRPr="00A12121" w14:paraId="02562862" w14:textId="77777777" w:rsidTr="00E15C9A">
        <w:trPr>
          <w:trHeight w:val="284"/>
          <w:jc w:val="center"/>
        </w:trPr>
        <w:tc>
          <w:tcPr>
            <w:tcW w:w="4668" w:type="dxa"/>
            <w:shd w:val="clear" w:color="000000" w:fill="FFFFFF"/>
            <w:vAlign w:val="center"/>
            <w:hideMark/>
          </w:tcPr>
          <w:p w14:paraId="17E69EAB" w14:textId="61198137" w:rsidR="00705AAC" w:rsidRPr="00C036F6" w:rsidRDefault="00F37540"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 xml:space="preserve">Humbja e </w:t>
            </w:r>
            <w:r w:rsidR="009E5E17">
              <w:rPr>
                <w:rFonts w:asciiTheme="minorHAnsi" w:eastAsia="Calibri" w:hAnsiTheme="minorHAnsi" w:cstheme="minorHAnsi"/>
                <w:color w:val="030F40"/>
                <w:sz w:val="22"/>
                <w:szCs w:val="20"/>
                <w:lang w:val="sq-AL" w:eastAsia="en-US"/>
              </w:rPr>
              <w:t xml:space="preserve">kulturave </w:t>
            </w:r>
            <w:r>
              <w:rPr>
                <w:rFonts w:asciiTheme="minorHAnsi" w:eastAsia="Calibri" w:hAnsiTheme="minorHAnsi" w:cstheme="minorHAnsi"/>
                <w:color w:val="030F40"/>
                <w:sz w:val="22"/>
                <w:szCs w:val="20"/>
                <w:lang w:val="sq-AL" w:eastAsia="en-US"/>
              </w:rPr>
              <w:t xml:space="preserve">vjetore </w:t>
            </w:r>
          </w:p>
        </w:tc>
        <w:tc>
          <w:tcPr>
            <w:tcW w:w="1843" w:type="dxa"/>
            <w:shd w:val="clear" w:color="000000" w:fill="FFFFFF"/>
            <w:vAlign w:val="center"/>
            <w:hideMark/>
          </w:tcPr>
          <w:p w14:paraId="0561BB66" w14:textId="1502D828" w:rsidR="00705AAC" w:rsidRPr="00C036F6" w:rsidRDefault="00F37540" w:rsidP="00F37540">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 i prodhimeve bujq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sore </w:t>
            </w:r>
          </w:p>
        </w:tc>
        <w:tc>
          <w:tcPr>
            <w:tcW w:w="2410" w:type="dxa"/>
            <w:shd w:val="clear" w:color="000000" w:fill="FFFFFF"/>
            <w:vAlign w:val="center"/>
          </w:tcPr>
          <w:p w14:paraId="7004AFFF" w14:textId="663A9CE0" w:rsidR="00705AAC" w:rsidRPr="00C036F6" w:rsidRDefault="005A3119"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238</w:t>
            </w:r>
          </w:p>
        </w:tc>
        <w:tc>
          <w:tcPr>
            <w:tcW w:w="6804" w:type="dxa"/>
            <w:shd w:val="clear" w:color="000000" w:fill="FFFFFF"/>
            <w:vAlign w:val="center"/>
            <w:hideMark/>
          </w:tcPr>
          <w:p w14:paraId="115EF127" w14:textId="1ACCB7C3" w:rsidR="001B4455" w:rsidRPr="00C036F6" w:rsidRDefault="00937888" w:rsidP="00937888">
            <w:pPr>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në para </w:t>
            </w:r>
            <w:r w:rsidR="00F37540" w:rsidRPr="00F37540">
              <w:rPr>
                <w:rFonts w:asciiTheme="minorHAnsi" w:eastAsia="Calibri" w:hAnsiTheme="minorHAnsi" w:cstheme="minorHAnsi"/>
                <w:color w:val="030F40"/>
                <w:sz w:val="22"/>
                <w:szCs w:val="22"/>
                <w:lang w:val="sq-AL" w:eastAsia="en-US"/>
              </w:rPr>
              <w:t xml:space="preserve">për </w:t>
            </w:r>
            <w:r w:rsidR="00F37540">
              <w:rPr>
                <w:rFonts w:asciiTheme="minorHAnsi" w:eastAsia="Calibri" w:hAnsiTheme="minorHAnsi" w:cstheme="minorHAnsi"/>
                <w:color w:val="030F40"/>
                <w:sz w:val="22"/>
                <w:szCs w:val="22"/>
                <w:lang w:val="sq-AL" w:eastAsia="en-US"/>
              </w:rPr>
              <w:t>humbje t</w:t>
            </w:r>
            <w:r w:rsidR="00952125">
              <w:rPr>
                <w:rFonts w:asciiTheme="minorHAnsi" w:eastAsia="Calibri" w:hAnsiTheme="minorHAnsi" w:cstheme="minorHAnsi"/>
                <w:color w:val="030F40"/>
                <w:sz w:val="22"/>
                <w:szCs w:val="22"/>
                <w:lang w:val="sq-AL" w:eastAsia="en-US"/>
              </w:rPr>
              <w:t>ë</w:t>
            </w:r>
            <w:r w:rsidR="00F37540">
              <w:rPr>
                <w:rFonts w:asciiTheme="minorHAnsi" w:eastAsia="Calibri" w:hAnsiTheme="minorHAnsi" w:cstheme="minorHAnsi"/>
                <w:color w:val="030F40"/>
                <w:sz w:val="22"/>
                <w:szCs w:val="22"/>
                <w:lang w:val="sq-AL" w:eastAsia="en-US"/>
              </w:rPr>
              <w:t xml:space="preserve"> </w:t>
            </w:r>
            <w:r>
              <w:rPr>
                <w:rFonts w:asciiTheme="minorHAnsi" w:eastAsia="Calibri" w:hAnsiTheme="minorHAnsi" w:cstheme="minorHAnsi"/>
                <w:color w:val="030F40"/>
                <w:sz w:val="22"/>
                <w:szCs w:val="22"/>
                <w:lang w:val="sq-AL" w:eastAsia="en-US"/>
              </w:rPr>
              <w:t xml:space="preserve">kulturave </w:t>
            </w:r>
            <w:r w:rsidR="00F37540">
              <w:rPr>
                <w:rFonts w:asciiTheme="minorHAnsi" w:eastAsia="Calibri" w:hAnsiTheme="minorHAnsi" w:cstheme="minorHAnsi"/>
                <w:color w:val="030F40"/>
                <w:sz w:val="22"/>
                <w:szCs w:val="22"/>
                <w:lang w:val="sq-AL" w:eastAsia="en-US"/>
              </w:rPr>
              <w:t>/bim</w:t>
            </w:r>
            <w:r w:rsidR="00952125">
              <w:rPr>
                <w:rFonts w:asciiTheme="minorHAnsi" w:eastAsia="Calibri" w:hAnsiTheme="minorHAnsi" w:cstheme="minorHAnsi"/>
                <w:color w:val="030F40"/>
                <w:sz w:val="22"/>
                <w:szCs w:val="22"/>
                <w:lang w:val="sq-AL" w:eastAsia="en-US"/>
              </w:rPr>
              <w:t>ë</w:t>
            </w:r>
            <w:r w:rsidR="00F37540">
              <w:rPr>
                <w:rFonts w:asciiTheme="minorHAnsi" w:eastAsia="Calibri" w:hAnsiTheme="minorHAnsi" w:cstheme="minorHAnsi"/>
                <w:color w:val="030F40"/>
                <w:sz w:val="22"/>
                <w:szCs w:val="22"/>
                <w:lang w:val="sq-AL" w:eastAsia="en-US"/>
              </w:rPr>
              <w:t xml:space="preserve">ve vjetore </w:t>
            </w:r>
            <w:r>
              <w:rPr>
                <w:rFonts w:asciiTheme="minorHAnsi" w:eastAsia="Calibri" w:hAnsiTheme="minorHAnsi" w:cstheme="minorHAnsi"/>
                <w:color w:val="030F40"/>
                <w:sz w:val="22"/>
                <w:szCs w:val="22"/>
                <w:lang w:val="sq-AL" w:eastAsia="en-US"/>
              </w:rPr>
              <w:t xml:space="preserve">në </w:t>
            </w:r>
            <w:r w:rsidR="00F37540" w:rsidRPr="00F37540">
              <w:rPr>
                <w:rFonts w:asciiTheme="minorHAnsi" w:eastAsia="Calibri" w:hAnsiTheme="minorHAnsi" w:cstheme="minorHAnsi"/>
                <w:color w:val="030F40"/>
                <w:sz w:val="22"/>
                <w:szCs w:val="22"/>
                <w:lang w:val="sq-AL" w:eastAsia="en-US"/>
              </w:rPr>
              <w:t>koston e plotë të zëvendësimit</w:t>
            </w:r>
            <w:r w:rsidR="00F37540">
              <w:rPr>
                <w:rFonts w:asciiTheme="minorHAnsi" w:eastAsia="Calibri" w:hAnsiTheme="minorHAnsi" w:cstheme="minorHAnsi"/>
                <w:color w:val="030F40"/>
                <w:sz w:val="22"/>
                <w:szCs w:val="22"/>
                <w:lang w:val="sq-AL" w:eastAsia="en-US"/>
              </w:rPr>
              <w:t xml:space="preserve">. </w:t>
            </w:r>
            <w:r>
              <w:rPr>
                <w:rFonts w:asciiTheme="minorHAnsi" w:eastAsia="Calibri" w:hAnsiTheme="minorHAnsi" w:cstheme="minorHAnsi"/>
                <w:color w:val="030F40"/>
                <w:sz w:val="22"/>
                <w:szCs w:val="20"/>
                <w:lang w:val="sq-AL" w:eastAsia="en-US"/>
              </w:rPr>
              <w:t xml:space="preserve">Shpërblim </w:t>
            </w:r>
            <w:r w:rsidR="00F37540" w:rsidRPr="00F37540">
              <w:rPr>
                <w:rFonts w:asciiTheme="minorHAnsi" w:eastAsia="Calibri" w:hAnsiTheme="minorHAnsi" w:cstheme="minorHAnsi"/>
                <w:color w:val="030F40"/>
                <w:sz w:val="22"/>
                <w:szCs w:val="22"/>
                <w:lang w:val="sq-AL" w:eastAsia="en-US"/>
              </w:rPr>
              <w:t>i llogaritur për kategori të ndryshme të bimëve sipas</w:t>
            </w:r>
            <w:r w:rsidR="009E5E17">
              <w:rPr>
                <w:rFonts w:asciiTheme="minorHAnsi" w:eastAsia="Calibri" w:hAnsiTheme="minorHAnsi" w:cstheme="minorHAnsi"/>
                <w:color w:val="030F40"/>
                <w:sz w:val="22"/>
                <w:szCs w:val="22"/>
                <w:lang w:val="sq-AL" w:eastAsia="en-US"/>
              </w:rPr>
              <w:t xml:space="preserve"> </w:t>
            </w:r>
            <w:r w:rsidR="00F37540" w:rsidRPr="00F37540">
              <w:rPr>
                <w:rFonts w:asciiTheme="minorHAnsi" w:eastAsia="Calibri" w:hAnsiTheme="minorHAnsi" w:cstheme="minorHAnsi"/>
                <w:color w:val="030F40"/>
                <w:sz w:val="22"/>
                <w:szCs w:val="22"/>
                <w:lang w:val="sq-AL" w:eastAsia="en-US"/>
              </w:rPr>
              <w:t>Udhëzim</w:t>
            </w:r>
            <w:r w:rsidR="009E5E17">
              <w:rPr>
                <w:rFonts w:asciiTheme="minorHAnsi" w:eastAsia="Calibri" w:hAnsiTheme="minorHAnsi" w:cstheme="minorHAnsi"/>
                <w:color w:val="030F40"/>
                <w:sz w:val="22"/>
                <w:szCs w:val="22"/>
                <w:lang w:val="sq-AL" w:eastAsia="en-US"/>
              </w:rPr>
              <w:t>it</w:t>
            </w:r>
            <w:r w:rsidR="00F37540" w:rsidRPr="00F37540">
              <w:rPr>
                <w:rFonts w:asciiTheme="minorHAnsi" w:eastAsia="Calibri" w:hAnsiTheme="minorHAnsi" w:cstheme="minorHAnsi"/>
                <w:color w:val="030F40"/>
                <w:sz w:val="22"/>
                <w:szCs w:val="22"/>
                <w:lang w:val="sq-AL" w:eastAsia="en-US"/>
              </w:rPr>
              <w:t xml:space="preserve"> Administrativ </w:t>
            </w:r>
            <w:r w:rsidR="009E5E17">
              <w:rPr>
                <w:rFonts w:asciiTheme="minorHAnsi" w:eastAsia="Calibri" w:hAnsiTheme="minorHAnsi" w:cstheme="minorHAnsi"/>
                <w:color w:val="030F40"/>
                <w:sz w:val="22"/>
                <w:szCs w:val="22"/>
                <w:lang w:val="sq-AL" w:eastAsia="en-US"/>
              </w:rPr>
              <w:t>t</w:t>
            </w:r>
            <w:r w:rsidR="00952125">
              <w:rPr>
                <w:rFonts w:asciiTheme="minorHAnsi" w:eastAsia="Calibri" w:hAnsiTheme="minorHAnsi" w:cstheme="minorHAnsi"/>
                <w:color w:val="030F40"/>
                <w:sz w:val="22"/>
                <w:szCs w:val="22"/>
                <w:lang w:val="sq-AL" w:eastAsia="en-US"/>
              </w:rPr>
              <w:t>ë</w:t>
            </w:r>
            <w:r w:rsidR="009E5E17">
              <w:rPr>
                <w:rFonts w:asciiTheme="minorHAnsi" w:eastAsia="Calibri" w:hAnsiTheme="minorHAnsi" w:cstheme="minorHAnsi"/>
                <w:color w:val="030F40"/>
                <w:sz w:val="22"/>
                <w:szCs w:val="22"/>
                <w:lang w:val="sq-AL" w:eastAsia="en-US"/>
              </w:rPr>
              <w:t xml:space="preserve"> </w:t>
            </w:r>
            <w:r w:rsidR="00F37540" w:rsidRPr="00F37540">
              <w:rPr>
                <w:rFonts w:asciiTheme="minorHAnsi" w:eastAsia="Calibri" w:hAnsiTheme="minorHAnsi" w:cstheme="minorHAnsi"/>
                <w:color w:val="030F40"/>
                <w:sz w:val="22"/>
                <w:szCs w:val="22"/>
                <w:lang w:val="sq-AL" w:eastAsia="en-US"/>
              </w:rPr>
              <w:t>M</w:t>
            </w:r>
            <w:r w:rsidR="009E5E17">
              <w:rPr>
                <w:rFonts w:asciiTheme="minorHAnsi" w:eastAsia="Calibri" w:hAnsiTheme="minorHAnsi" w:cstheme="minorHAnsi"/>
                <w:color w:val="030F40"/>
                <w:sz w:val="22"/>
                <w:szCs w:val="22"/>
                <w:lang w:val="sq-AL" w:eastAsia="en-US"/>
              </w:rPr>
              <w:t>e</w:t>
            </w:r>
            <w:r w:rsidR="00F37540" w:rsidRPr="00F37540">
              <w:rPr>
                <w:rFonts w:asciiTheme="minorHAnsi" w:eastAsia="Calibri" w:hAnsiTheme="minorHAnsi" w:cstheme="minorHAnsi"/>
                <w:color w:val="030F40"/>
                <w:sz w:val="22"/>
                <w:szCs w:val="22"/>
                <w:lang w:val="sq-AL" w:eastAsia="en-US"/>
              </w:rPr>
              <w:t xml:space="preserve">F - Nr.02 / 2015 për miratimin e metodave teknike të vlerësimit dhe kriteret për llogaritjen e shumës së </w:t>
            </w:r>
            <w:r>
              <w:rPr>
                <w:rFonts w:asciiTheme="minorHAnsi" w:eastAsia="Calibri" w:hAnsiTheme="minorHAnsi" w:cstheme="minorHAnsi"/>
                <w:color w:val="030F40"/>
                <w:sz w:val="22"/>
                <w:szCs w:val="20"/>
                <w:lang w:val="sq-AL" w:eastAsia="en-US"/>
              </w:rPr>
              <w:t xml:space="preserve">shpërblimit </w:t>
            </w:r>
            <w:r w:rsidR="00F37540" w:rsidRPr="00F37540">
              <w:rPr>
                <w:rFonts w:asciiTheme="minorHAnsi" w:eastAsia="Calibri" w:hAnsiTheme="minorHAnsi" w:cstheme="minorHAnsi"/>
                <w:color w:val="030F40"/>
                <w:sz w:val="22"/>
                <w:szCs w:val="22"/>
                <w:lang w:val="sq-AL" w:eastAsia="en-US"/>
              </w:rPr>
              <w:t xml:space="preserve">për pasuritë e paluajtshme të shpronësuara dhe dëmet në lidhje me shpronësimin (dokumenti bashkëlidhur </w:t>
            </w:r>
            <w:r w:rsidR="009E5E17">
              <w:rPr>
                <w:rFonts w:asciiTheme="minorHAnsi" w:eastAsia="Calibri" w:hAnsiTheme="minorHAnsi" w:cstheme="minorHAnsi"/>
                <w:color w:val="030F40"/>
                <w:sz w:val="22"/>
                <w:szCs w:val="22"/>
                <w:lang w:val="sq-AL" w:eastAsia="en-US"/>
              </w:rPr>
              <w:t>PVR-s</w:t>
            </w:r>
            <w:r w:rsidR="00952125">
              <w:rPr>
                <w:rFonts w:asciiTheme="minorHAnsi" w:eastAsia="Calibri" w:hAnsiTheme="minorHAnsi" w:cstheme="minorHAnsi"/>
                <w:color w:val="030F40"/>
                <w:sz w:val="22"/>
                <w:szCs w:val="22"/>
                <w:lang w:val="sq-AL" w:eastAsia="en-US"/>
              </w:rPr>
              <w:t>ë</w:t>
            </w:r>
            <w:r w:rsidR="009E5E17">
              <w:rPr>
                <w:rFonts w:asciiTheme="minorHAnsi" w:eastAsia="Calibri" w:hAnsiTheme="minorHAnsi" w:cstheme="minorHAnsi"/>
                <w:color w:val="030F40"/>
                <w:sz w:val="22"/>
                <w:szCs w:val="22"/>
                <w:lang w:val="sq-AL" w:eastAsia="en-US"/>
              </w:rPr>
              <w:t xml:space="preserve"> </w:t>
            </w:r>
            <w:r w:rsidR="00F37540" w:rsidRPr="00F37540">
              <w:rPr>
                <w:rFonts w:asciiTheme="minorHAnsi" w:eastAsia="Calibri" w:hAnsiTheme="minorHAnsi" w:cstheme="minorHAnsi"/>
                <w:color w:val="030F40"/>
                <w:sz w:val="22"/>
                <w:szCs w:val="22"/>
                <w:lang w:val="sq-AL" w:eastAsia="en-US"/>
              </w:rPr>
              <w:t>- Shtojca 6)</w:t>
            </w:r>
            <w:r w:rsidR="009E5E17">
              <w:rPr>
                <w:rFonts w:asciiTheme="minorHAnsi" w:eastAsia="Calibri" w:hAnsiTheme="minorHAnsi" w:cstheme="minorHAnsi"/>
                <w:color w:val="030F40"/>
                <w:sz w:val="22"/>
                <w:szCs w:val="22"/>
                <w:lang w:val="sq-AL" w:eastAsia="en-US"/>
              </w:rPr>
              <w:t>.</w:t>
            </w:r>
          </w:p>
        </w:tc>
      </w:tr>
      <w:tr w:rsidR="00995C41" w:rsidRPr="00A12121" w14:paraId="64782FD5" w14:textId="77777777" w:rsidTr="00E15C9A">
        <w:trPr>
          <w:trHeight w:val="284"/>
          <w:jc w:val="center"/>
        </w:trPr>
        <w:tc>
          <w:tcPr>
            <w:tcW w:w="4668" w:type="dxa"/>
            <w:shd w:val="clear" w:color="000000" w:fill="FFFFFF"/>
            <w:vAlign w:val="center"/>
          </w:tcPr>
          <w:p w14:paraId="28661970" w14:textId="00D3E31D" w:rsidR="003C1F7B" w:rsidRPr="00C036F6" w:rsidRDefault="009E5E17" w:rsidP="00937888">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Humbja e kulturave dhe pem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ve </w:t>
            </w:r>
            <w:r w:rsidR="00937888">
              <w:rPr>
                <w:rFonts w:asciiTheme="minorHAnsi" w:eastAsia="Calibri" w:hAnsiTheme="minorHAnsi" w:cstheme="minorHAnsi"/>
                <w:color w:val="030F40"/>
                <w:sz w:val="22"/>
                <w:szCs w:val="20"/>
                <w:lang w:val="sq-AL" w:eastAsia="en-US"/>
              </w:rPr>
              <w:t>shumëvjeçare</w:t>
            </w:r>
            <w:r>
              <w:rPr>
                <w:rFonts w:asciiTheme="minorHAnsi" w:eastAsia="Calibri" w:hAnsiTheme="minorHAnsi" w:cstheme="minorHAnsi"/>
                <w:color w:val="030F40"/>
                <w:sz w:val="22"/>
                <w:szCs w:val="20"/>
                <w:lang w:val="sq-AL" w:eastAsia="en-US"/>
              </w:rPr>
              <w:t xml:space="preserve"> </w:t>
            </w:r>
          </w:p>
        </w:tc>
        <w:tc>
          <w:tcPr>
            <w:tcW w:w="1843" w:type="dxa"/>
            <w:shd w:val="clear" w:color="000000" w:fill="FFFFFF"/>
            <w:vAlign w:val="center"/>
          </w:tcPr>
          <w:p w14:paraId="6FEAAE3C" w14:textId="2C32CD0D" w:rsidR="003C1F7B" w:rsidRPr="00C036F6" w:rsidRDefault="009E5E17" w:rsidP="00FB7CBC">
            <w:pPr>
              <w:rPr>
                <w:rFonts w:asciiTheme="minorHAnsi" w:eastAsia="Calibri" w:hAnsiTheme="minorHAnsi" w:cstheme="minorHAnsi"/>
                <w:color w:val="030F40"/>
                <w:sz w:val="22"/>
                <w:szCs w:val="20"/>
                <w:lang w:val="sq-AL" w:eastAsia="en-US"/>
              </w:rPr>
            </w:pPr>
            <w:r w:rsidRPr="00937888">
              <w:rPr>
                <w:rFonts w:asciiTheme="minorHAnsi" w:eastAsia="Calibri" w:hAnsiTheme="minorHAnsi" w:cstheme="minorHAnsi"/>
                <w:color w:val="030F40"/>
                <w:sz w:val="22"/>
                <w:szCs w:val="20"/>
                <w:lang w:val="sq-AL" w:eastAsia="en-US"/>
              </w:rPr>
              <w:t>Pronari i kulturave dhe pem</w:t>
            </w:r>
            <w:r w:rsidR="00952125" w:rsidRPr="00937888">
              <w:rPr>
                <w:rFonts w:asciiTheme="minorHAnsi" w:eastAsia="Calibri" w:hAnsiTheme="minorHAnsi" w:cstheme="minorHAnsi"/>
                <w:color w:val="030F40"/>
                <w:sz w:val="22"/>
                <w:szCs w:val="20"/>
                <w:lang w:val="sq-AL" w:eastAsia="en-US"/>
              </w:rPr>
              <w:t>ë</w:t>
            </w:r>
            <w:r w:rsidRPr="00937888">
              <w:rPr>
                <w:rFonts w:asciiTheme="minorHAnsi" w:eastAsia="Calibri" w:hAnsiTheme="minorHAnsi" w:cstheme="minorHAnsi"/>
                <w:color w:val="030F40"/>
                <w:sz w:val="22"/>
                <w:szCs w:val="20"/>
                <w:lang w:val="sq-AL" w:eastAsia="en-US"/>
              </w:rPr>
              <w:t>ve</w:t>
            </w:r>
            <w:r>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192B17C1" w14:textId="3A482031" w:rsidR="003C1F7B" w:rsidRPr="00C036F6" w:rsidDel="001B4455" w:rsidRDefault="005A3119"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110</w:t>
            </w:r>
          </w:p>
        </w:tc>
        <w:tc>
          <w:tcPr>
            <w:tcW w:w="6804" w:type="dxa"/>
            <w:shd w:val="clear" w:color="000000" w:fill="FFFFFF"/>
            <w:vAlign w:val="center"/>
          </w:tcPr>
          <w:p w14:paraId="4D3FBA49" w14:textId="5CC1DE18" w:rsidR="009E5E17" w:rsidRPr="00937888" w:rsidRDefault="00937888" w:rsidP="009E5E17">
            <w:pPr>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në para </w:t>
            </w:r>
            <w:r w:rsidR="009E5E17" w:rsidRPr="009E5E17">
              <w:rPr>
                <w:rFonts w:asciiTheme="minorHAnsi" w:eastAsia="Calibri" w:hAnsiTheme="minorHAnsi" w:cstheme="minorHAnsi"/>
                <w:color w:val="030F40"/>
                <w:sz w:val="22"/>
                <w:szCs w:val="22"/>
                <w:lang w:val="sq-AL" w:eastAsia="en-US"/>
              </w:rPr>
              <w:t xml:space="preserve">për </w:t>
            </w:r>
            <w:r w:rsidR="009E5E17">
              <w:rPr>
                <w:rFonts w:asciiTheme="minorHAnsi" w:eastAsia="Calibri" w:hAnsiTheme="minorHAnsi" w:cstheme="minorHAnsi"/>
                <w:color w:val="030F40"/>
                <w:sz w:val="22"/>
                <w:szCs w:val="22"/>
                <w:lang w:val="sq-AL" w:eastAsia="en-US"/>
              </w:rPr>
              <w:t xml:space="preserve">humbjen e </w:t>
            </w:r>
            <w:r w:rsidR="009E5E17" w:rsidRPr="009E5E17">
              <w:rPr>
                <w:rFonts w:asciiTheme="minorHAnsi" w:eastAsia="Calibri" w:hAnsiTheme="minorHAnsi" w:cstheme="minorHAnsi"/>
                <w:color w:val="030F40"/>
                <w:sz w:val="22"/>
                <w:szCs w:val="22"/>
                <w:lang w:val="sq-AL" w:eastAsia="en-US"/>
              </w:rPr>
              <w:t>të ardhura</w:t>
            </w:r>
            <w:r>
              <w:rPr>
                <w:rFonts w:asciiTheme="minorHAnsi" w:eastAsia="Calibri" w:hAnsiTheme="minorHAnsi" w:cstheme="minorHAnsi"/>
                <w:color w:val="030F40"/>
                <w:sz w:val="22"/>
                <w:szCs w:val="22"/>
                <w:lang w:val="sq-AL" w:eastAsia="en-US"/>
              </w:rPr>
              <w:t xml:space="preserve">ve </w:t>
            </w:r>
            <w:r w:rsidR="009E5E17" w:rsidRPr="009E5E17">
              <w:rPr>
                <w:rFonts w:asciiTheme="minorHAnsi" w:eastAsia="Calibri" w:hAnsiTheme="minorHAnsi" w:cstheme="minorHAnsi"/>
                <w:color w:val="030F40"/>
                <w:sz w:val="22"/>
                <w:szCs w:val="22"/>
                <w:lang w:val="sq-AL" w:eastAsia="en-US"/>
              </w:rPr>
              <w:t>p</w:t>
            </w:r>
            <w:r w:rsidR="009E5E17" w:rsidRPr="00937888">
              <w:rPr>
                <w:rFonts w:asciiTheme="minorHAnsi" w:eastAsia="Calibri" w:hAnsiTheme="minorHAnsi" w:cstheme="minorHAnsi"/>
                <w:color w:val="030F40"/>
                <w:sz w:val="22"/>
                <w:szCs w:val="22"/>
                <w:lang w:val="sq-AL" w:eastAsia="en-US"/>
              </w:rPr>
              <w:t>ër periudhën e kërkuar për të arritur një nivel të ngjashëm të produktivitetit të kulturës përkatëse.</w:t>
            </w:r>
          </w:p>
          <w:p w14:paraId="253B0694" w14:textId="7A7AF3B9" w:rsidR="003C1F7B" w:rsidRPr="00C036F6" w:rsidDel="001B4455" w:rsidRDefault="00937888" w:rsidP="00937888">
            <w:pPr>
              <w:rPr>
                <w:rFonts w:asciiTheme="minorHAnsi" w:eastAsiaTheme="minorHAnsi" w:hAnsiTheme="minorHAnsi" w:cstheme="minorHAnsi"/>
                <w:color w:val="030F40"/>
                <w:sz w:val="22"/>
                <w:szCs w:val="22"/>
                <w:lang w:val="sq-AL" w:eastAsia="en-US"/>
              </w:rPr>
            </w:pPr>
            <w:r w:rsidRPr="00937888">
              <w:rPr>
                <w:rFonts w:asciiTheme="minorHAnsi" w:eastAsia="Calibri" w:hAnsiTheme="minorHAnsi" w:cstheme="minorHAnsi"/>
                <w:color w:val="030F40"/>
                <w:sz w:val="22"/>
                <w:szCs w:val="20"/>
                <w:lang w:val="sq-AL" w:eastAsia="en-US"/>
              </w:rPr>
              <w:t xml:space="preserve">Shpërblim </w:t>
            </w:r>
            <w:r w:rsidR="009E5E17" w:rsidRPr="00937888">
              <w:rPr>
                <w:rFonts w:asciiTheme="minorHAnsi" w:eastAsia="Calibri" w:hAnsiTheme="minorHAnsi" w:cstheme="minorHAnsi"/>
                <w:color w:val="030F40"/>
                <w:sz w:val="22"/>
                <w:szCs w:val="22"/>
                <w:lang w:val="sq-AL" w:eastAsia="en-US"/>
              </w:rPr>
              <w:t>i llogaritur për kategori të ndryshme të bimëve sipas udhëzimit administrativ t</w:t>
            </w:r>
            <w:r w:rsidR="00952125" w:rsidRPr="00937888">
              <w:rPr>
                <w:rFonts w:asciiTheme="minorHAnsi" w:eastAsia="Calibri" w:hAnsiTheme="minorHAnsi" w:cstheme="minorHAnsi"/>
                <w:color w:val="030F40"/>
                <w:sz w:val="22"/>
                <w:szCs w:val="22"/>
                <w:lang w:val="sq-AL" w:eastAsia="en-US"/>
              </w:rPr>
              <w:t>ë</w:t>
            </w:r>
            <w:r w:rsidR="009E5E17" w:rsidRPr="00937888">
              <w:rPr>
                <w:rFonts w:asciiTheme="minorHAnsi" w:eastAsia="Calibri" w:hAnsiTheme="minorHAnsi" w:cstheme="minorHAnsi"/>
                <w:color w:val="030F40"/>
                <w:sz w:val="22"/>
                <w:szCs w:val="22"/>
                <w:lang w:val="sq-AL" w:eastAsia="en-US"/>
              </w:rPr>
              <w:t xml:space="preserve"> MeF - Nr.02 / 2015 për miratimin e metodave të vlerësimit teknik dhe kritereve për llogaritjen e shumës së kompensimit për pasuritë e paluajtshme të shpronësuara dhe dëmet në lidhje me shpronësimin.</w:t>
            </w:r>
            <w:r w:rsidR="003C1F7B" w:rsidRPr="00C036F6">
              <w:rPr>
                <w:rFonts w:asciiTheme="minorHAnsi" w:eastAsiaTheme="minorHAnsi" w:hAnsiTheme="minorHAnsi" w:cstheme="minorHAnsi"/>
                <w:color w:val="030F40"/>
                <w:sz w:val="22"/>
                <w:szCs w:val="22"/>
                <w:lang w:val="sq-AL" w:eastAsia="en-US"/>
              </w:rPr>
              <w:t xml:space="preserve"> </w:t>
            </w:r>
          </w:p>
        </w:tc>
      </w:tr>
      <w:tr w:rsidR="00995C41" w:rsidRPr="00A12121" w14:paraId="08A3D08C" w14:textId="77777777" w:rsidTr="00E15C9A">
        <w:trPr>
          <w:trHeight w:val="284"/>
          <w:jc w:val="center"/>
        </w:trPr>
        <w:tc>
          <w:tcPr>
            <w:tcW w:w="4668" w:type="dxa"/>
            <w:shd w:val="clear" w:color="000000" w:fill="FFFFFF"/>
            <w:vAlign w:val="center"/>
            <w:hideMark/>
          </w:tcPr>
          <w:p w14:paraId="3E57E875" w14:textId="1D6FE7BB" w:rsidR="00705AAC" w:rsidRPr="00C036F6" w:rsidRDefault="009E5E17"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Humbja e strukturave jo banimi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gardhe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plevica hangar</w:t>
            </w:r>
            <w:r w:rsidR="00952125">
              <w:rPr>
                <w:rFonts w:asciiTheme="minorHAnsi" w:eastAsia="Calibri" w:hAnsiTheme="minorHAnsi" w:cstheme="minorHAnsi"/>
                <w:color w:val="030F40"/>
                <w:sz w:val="22"/>
                <w:szCs w:val="20"/>
                <w:lang w:val="sq-AL" w:eastAsia="en-US"/>
              </w:rPr>
              <w:t>ë</w:t>
            </w:r>
            <w:r w:rsidR="00705AAC" w:rsidRPr="00C036F6">
              <w:rPr>
                <w:rFonts w:asciiTheme="minorHAnsi" w:eastAsia="Calibri" w:hAnsiTheme="minorHAnsi" w:cstheme="minorHAnsi"/>
                <w:color w:val="030F40"/>
                <w:sz w:val="22"/>
                <w:szCs w:val="20"/>
                <w:lang w:val="sq-AL" w:eastAsia="en-US"/>
              </w:rPr>
              <w:t>, et</w:t>
            </w:r>
            <w:r>
              <w:rPr>
                <w:rFonts w:asciiTheme="minorHAnsi" w:eastAsia="Calibri" w:hAnsiTheme="minorHAnsi" w:cstheme="minorHAnsi"/>
                <w:color w:val="030F40"/>
                <w:sz w:val="22"/>
                <w:szCs w:val="20"/>
                <w:lang w:val="sq-AL" w:eastAsia="en-US"/>
              </w:rPr>
              <w:t>j</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 xml:space="preserve">dhe infrastruktura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ujitja</w:t>
            </w:r>
            <w:r w:rsidR="00705AAC" w:rsidRPr="00C036F6">
              <w:rPr>
                <w:rFonts w:asciiTheme="minorHAnsi" w:eastAsia="Calibri" w:hAnsiTheme="minorHAnsi" w:cstheme="minorHAnsi"/>
                <w:color w:val="030F40"/>
                <w:sz w:val="22"/>
                <w:szCs w:val="20"/>
                <w:lang w:val="sq-AL" w:eastAsia="en-US"/>
              </w:rPr>
              <w:t>)</w:t>
            </w:r>
          </w:p>
        </w:tc>
        <w:tc>
          <w:tcPr>
            <w:tcW w:w="1843" w:type="dxa"/>
            <w:shd w:val="clear" w:color="000000" w:fill="FFFFFF"/>
            <w:vAlign w:val="center"/>
            <w:hideMark/>
          </w:tcPr>
          <w:p w14:paraId="4D7D9477" w14:textId="5B305836" w:rsidR="00705AAC" w:rsidRPr="00C036F6" w:rsidRDefault="00995C41" w:rsidP="00937888">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 i struktur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 jo-</w:t>
            </w:r>
            <w:r w:rsidR="00937888">
              <w:rPr>
                <w:rFonts w:asciiTheme="minorHAnsi" w:eastAsia="Calibri" w:hAnsiTheme="minorHAnsi" w:cstheme="minorHAnsi"/>
                <w:color w:val="030F40"/>
                <w:sz w:val="22"/>
                <w:szCs w:val="20"/>
                <w:lang w:val="sq-AL" w:eastAsia="en-US"/>
              </w:rPr>
              <w:t xml:space="preserve">për banim </w:t>
            </w:r>
            <w:r>
              <w:rPr>
                <w:rFonts w:asciiTheme="minorHAnsi" w:eastAsia="Calibri" w:hAnsiTheme="minorHAnsi" w:cstheme="minorHAnsi"/>
                <w:color w:val="030F40"/>
                <w:sz w:val="22"/>
                <w:szCs w:val="20"/>
                <w:lang w:val="sq-AL" w:eastAsia="en-US"/>
              </w:rPr>
              <w:t>dhe infrastruktur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c>
          <w:tcPr>
            <w:tcW w:w="2410" w:type="dxa"/>
            <w:shd w:val="clear" w:color="000000" w:fill="FFFFFF"/>
            <w:vAlign w:val="center"/>
          </w:tcPr>
          <w:p w14:paraId="0FECE77E" w14:textId="78488E58" w:rsidR="00705AAC" w:rsidRPr="00C036F6" w:rsidRDefault="00995C41" w:rsidP="00995C4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 tu identifikuar </w:t>
            </w:r>
          </w:p>
        </w:tc>
        <w:tc>
          <w:tcPr>
            <w:tcW w:w="6804" w:type="dxa"/>
            <w:shd w:val="clear" w:color="000000" w:fill="FFFFFF"/>
            <w:vAlign w:val="center"/>
            <w:hideMark/>
          </w:tcPr>
          <w:p w14:paraId="1B657D9D" w14:textId="01FF4190" w:rsidR="00705AAC" w:rsidRPr="00C036F6" w:rsidRDefault="00937888"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në para </w:t>
            </w:r>
            <w:r w:rsidR="00995C41">
              <w:rPr>
                <w:rFonts w:asciiTheme="minorHAnsi" w:eastAsia="Calibri" w:hAnsiTheme="minorHAnsi" w:cstheme="minorHAnsi"/>
                <w:color w:val="030F40"/>
                <w:sz w:val="22"/>
                <w:szCs w:val="22"/>
                <w:lang w:val="sq-AL" w:eastAsia="en-US"/>
              </w:rPr>
              <w:t>n</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koston e plot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z</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simit </w:t>
            </w:r>
          </w:p>
          <w:p w14:paraId="65B58068" w14:textId="26DB9476" w:rsidR="00705AAC" w:rsidRPr="00C036F6"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 xml:space="preserve">Dhe </w:t>
            </w:r>
          </w:p>
          <w:p w14:paraId="7F0BF430" w14:textId="12CBF153" w:rsidR="00705AAC" w:rsidRPr="00C036F6" w:rsidRDefault="00995C41" w:rsidP="00937888">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Ndihm</w:t>
            </w:r>
            <w:r w:rsidR="00952125">
              <w:rPr>
                <w:rFonts w:asciiTheme="minorHAnsi" w:eastAsia="Calibri" w:hAnsiTheme="minorHAnsi" w:cstheme="minorHAnsi"/>
                <w:color w:val="030F40"/>
                <w:sz w:val="22"/>
                <w:szCs w:val="22"/>
                <w:lang w:val="sq-AL" w:eastAsia="en-US"/>
              </w:rPr>
              <w:t>ë</w:t>
            </w:r>
            <w:r w:rsidR="00937888">
              <w:rPr>
                <w:rFonts w:asciiTheme="minorHAnsi" w:eastAsia="Calibri" w:hAnsiTheme="minorHAnsi" w:cstheme="minorHAnsi"/>
                <w:color w:val="030F40"/>
                <w:sz w:val="22"/>
                <w:szCs w:val="22"/>
                <w:lang w:val="sq-AL" w:eastAsia="en-US"/>
              </w:rPr>
              <w:t xml:space="preserve"> [allowance]</w:t>
            </w:r>
            <w:r w:rsidR="00705AAC" w:rsidRPr="00C036F6">
              <w:rPr>
                <w:rFonts w:asciiTheme="minorHAnsi" w:eastAsia="Calibri" w:hAnsiTheme="minorHAnsi" w:cstheme="minorHAnsi"/>
                <w:color w:val="030F40"/>
                <w:sz w:val="22"/>
                <w:szCs w:val="22"/>
                <w:lang w:val="sq-AL" w:eastAsia="en-US"/>
              </w:rPr>
              <w:t xml:space="preserve"> </w:t>
            </w:r>
            <w:r>
              <w:rPr>
                <w:rFonts w:asciiTheme="minorHAnsi" w:eastAsia="Calibri" w:hAnsiTheme="minorHAnsi" w:cstheme="minorHAnsi"/>
                <w:color w:val="030F40"/>
                <w:sz w:val="22"/>
                <w:szCs w:val="22"/>
                <w:lang w:val="sq-AL" w:eastAsia="en-US"/>
              </w:rPr>
              <w:t>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l</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vizjen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pasurit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e luajtshme apo asistenc</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ti l</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vizur ato </w:t>
            </w:r>
            <w:r w:rsidR="00705AAC" w:rsidRPr="00C036F6">
              <w:rPr>
                <w:rFonts w:asciiTheme="minorHAnsi" w:eastAsia="Calibri" w:hAnsiTheme="minorHAnsi" w:cstheme="minorHAnsi"/>
                <w:color w:val="030F40"/>
                <w:sz w:val="22"/>
                <w:szCs w:val="22"/>
                <w:lang w:val="sq-AL" w:eastAsia="en-US"/>
              </w:rPr>
              <w:t>(</w:t>
            </w:r>
            <w:r>
              <w:rPr>
                <w:rFonts w:asciiTheme="minorHAnsi" w:eastAsia="Calibri" w:hAnsiTheme="minorHAnsi" w:cstheme="minorHAnsi"/>
                <w:color w:val="030F40"/>
                <w:sz w:val="22"/>
                <w:szCs w:val="22"/>
                <w:lang w:val="sq-AL" w:eastAsia="en-US"/>
              </w:rPr>
              <w:t>n</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se </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sht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e nevojshme</w:t>
            </w:r>
            <w:r w:rsidR="00705AAC" w:rsidRPr="00C036F6">
              <w:rPr>
                <w:rFonts w:asciiTheme="minorHAnsi" w:eastAsia="Calibri" w:hAnsiTheme="minorHAnsi" w:cstheme="minorHAnsi"/>
                <w:color w:val="030F40"/>
                <w:sz w:val="22"/>
                <w:szCs w:val="22"/>
                <w:lang w:val="sq-AL" w:eastAsia="en-US"/>
              </w:rPr>
              <w:t>)</w:t>
            </w:r>
          </w:p>
        </w:tc>
      </w:tr>
      <w:tr w:rsidR="00995C41" w:rsidRPr="00A12121" w14:paraId="52DC3F90" w14:textId="77777777" w:rsidTr="00E15C9A">
        <w:trPr>
          <w:trHeight w:val="284"/>
          <w:jc w:val="center"/>
        </w:trPr>
        <w:tc>
          <w:tcPr>
            <w:tcW w:w="4668" w:type="dxa"/>
            <w:shd w:val="clear" w:color="000000" w:fill="FFFFFF"/>
            <w:vAlign w:val="center"/>
            <w:hideMark/>
          </w:tcPr>
          <w:p w14:paraId="0F844F1F" w14:textId="37F4B313" w:rsidR="00705AAC" w:rsidRPr="00C036F6" w:rsidRDefault="00937888" w:rsidP="00937888">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Humbja e strukturave të biznesit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dyqane, hapësira zyre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punishte apo të ngjashme</w:t>
            </w:r>
            <w:r w:rsidR="00705AAC" w:rsidRPr="00C036F6">
              <w:rPr>
                <w:rFonts w:asciiTheme="minorHAnsi" w:eastAsia="Calibri" w:hAnsiTheme="minorHAnsi" w:cstheme="minorHAnsi"/>
                <w:color w:val="030F40"/>
                <w:sz w:val="22"/>
                <w:szCs w:val="20"/>
                <w:lang w:val="sq-AL" w:eastAsia="en-US"/>
              </w:rPr>
              <w:t>)</w:t>
            </w:r>
          </w:p>
        </w:tc>
        <w:tc>
          <w:tcPr>
            <w:tcW w:w="1843" w:type="dxa"/>
            <w:shd w:val="clear" w:color="000000" w:fill="FFFFFF"/>
            <w:vAlign w:val="center"/>
            <w:hideMark/>
          </w:tcPr>
          <w:p w14:paraId="61DC1DF1" w14:textId="5D122905" w:rsidR="00705AAC" w:rsidRPr="00C036F6" w:rsidRDefault="00995C41" w:rsidP="00995C41">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 i struktur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 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biznesit </w:t>
            </w:r>
          </w:p>
        </w:tc>
        <w:tc>
          <w:tcPr>
            <w:tcW w:w="2410" w:type="dxa"/>
            <w:shd w:val="clear" w:color="000000" w:fill="FFFFFF"/>
            <w:vAlign w:val="center"/>
          </w:tcPr>
          <w:p w14:paraId="688FCE05" w14:textId="0307556D" w:rsidR="00705AAC" w:rsidRPr="00C036F6" w:rsidRDefault="009D6915"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3</w:t>
            </w:r>
          </w:p>
        </w:tc>
        <w:tc>
          <w:tcPr>
            <w:tcW w:w="6804" w:type="dxa"/>
            <w:shd w:val="clear" w:color="000000" w:fill="FFFFFF"/>
            <w:vAlign w:val="center"/>
            <w:hideMark/>
          </w:tcPr>
          <w:p w14:paraId="55DC4CA4" w14:textId="77777777" w:rsidR="00937888" w:rsidRDefault="00937888"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0"/>
                <w:lang w:val="sq-AL" w:eastAsia="en-US"/>
              </w:rPr>
              <w:t xml:space="preserve">Shpërblim </w:t>
            </w:r>
            <w:r w:rsidR="00995C41">
              <w:rPr>
                <w:rFonts w:asciiTheme="minorHAnsi" w:eastAsia="Calibri" w:hAnsiTheme="minorHAnsi" w:cstheme="minorHAnsi"/>
                <w:color w:val="030F40"/>
                <w:sz w:val="22"/>
                <w:szCs w:val="22"/>
                <w:lang w:val="sq-AL" w:eastAsia="en-US"/>
              </w:rPr>
              <w:t>p</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r struktur</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n n</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koston e plot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t</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 z</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sidR="00995C41">
              <w:rPr>
                <w:rFonts w:asciiTheme="minorHAnsi" w:eastAsia="Calibri" w:hAnsiTheme="minorHAnsi" w:cstheme="minorHAnsi"/>
                <w:color w:val="030F40"/>
                <w:sz w:val="22"/>
                <w:szCs w:val="22"/>
                <w:lang w:val="sq-AL" w:eastAsia="en-US"/>
              </w:rPr>
              <w:t xml:space="preserve">simit </w:t>
            </w:r>
          </w:p>
          <w:p w14:paraId="4C18EFF3" w14:textId="77777777" w:rsidR="00937888"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 xml:space="preserve">DHE </w:t>
            </w:r>
          </w:p>
          <w:p w14:paraId="0B67A40F" w14:textId="1AC35D3D" w:rsidR="00705AAC" w:rsidRPr="00C036F6"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ndihm</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r l</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vizjen p</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r </w:t>
            </w:r>
            <w:r w:rsidR="00937888">
              <w:rPr>
                <w:rFonts w:asciiTheme="minorHAnsi" w:eastAsia="Calibri" w:hAnsiTheme="minorHAnsi" w:cstheme="minorHAnsi"/>
                <w:color w:val="030F40"/>
                <w:sz w:val="22"/>
                <w:szCs w:val="22"/>
                <w:lang w:val="sq-AL" w:eastAsia="en-US"/>
              </w:rPr>
              <w:t xml:space="preserve">pasuritë e luajtshme apo asistencë për ti lëvizur ato </w:t>
            </w:r>
            <w:r w:rsidR="00937888" w:rsidRPr="00C036F6">
              <w:rPr>
                <w:rFonts w:asciiTheme="minorHAnsi" w:eastAsia="Calibri" w:hAnsiTheme="minorHAnsi" w:cstheme="minorHAnsi"/>
                <w:color w:val="030F40"/>
                <w:sz w:val="22"/>
                <w:szCs w:val="22"/>
                <w:lang w:val="sq-AL" w:eastAsia="en-US"/>
              </w:rPr>
              <w:t>(</w:t>
            </w:r>
            <w:r w:rsidR="00937888">
              <w:rPr>
                <w:rFonts w:asciiTheme="minorHAnsi" w:eastAsia="Calibri" w:hAnsiTheme="minorHAnsi" w:cstheme="minorHAnsi"/>
                <w:color w:val="030F40"/>
                <w:sz w:val="22"/>
                <w:szCs w:val="22"/>
                <w:lang w:val="sq-AL" w:eastAsia="en-US"/>
              </w:rPr>
              <w:t>nëse është e nevojshme</w:t>
            </w:r>
            <w:r w:rsidR="00937888" w:rsidRPr="00C036F6">
              <w:rPr>
                <w:rFonts w:asciiTheme="minorHAnsi" w:eastAsia="Calibri" w:hAnsiTheme="minorHAnsi" w:cstheme="minorHAnsi"/>
                <w:color w:val="030F40"/>
                <w:sz w:val="22"/>
                <w:szCs w:val="22"/>
                <w:lang w:val="sq-AL" w:eastAsia="en-US"/>
              </w:rPr>
              <w:t>)</w:t>
            </w:r>
            <w:r w:rsidR="005F0932" w:rsidRPr="00C036F6">
              <w:rPr>
                <w:rFonts w:asciiTheme="minorHAnsi" w:eastAsia="Calibri" w:hAnsiTheme="minorHAnsi" w:cstheme="minorHAnsi"/>
                <w:color w:val="030F40"/>
                <w:sz w:val="22"/>
                <w:szCs w:val="22"/>
                <w:lang w:val="sq-AL" w:eastAsia="en-US"/>
              </w:rPr>
              <w:t>.</w:t>
            </w:r>
          </w:p>
          <w:p w14:paraId="132EA8C3" w14:textId="60C2C768" w:rsidR="003C1F7B" w:rsidRPr="00C036F6" w:rsidRDefault="00995C41" w:rsidP="00705AAC">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 xml:space="preserve">Ose </w:t>
            </w:r>
            <w:r w:rsidR="00937888">
              <w:rPr>
                <w:rFonts w:asciiTheme="minorHAnsi" w:eastAsia="Calibri" w:hAnsiTheme="minorHAnsi" w:cstheme="minorHAnsi"/>
                <w:color w:val="030F40"/>
                <w:sz w:val="22"/>
                <w:szCs w:val="20"/>
                <w:lang w:val="sq-AL" w:eastAsia="en-US"/>
              </w:rPr>
              <w:t xml:space="preserve">Shpërblim në para </w:t>
            </w:r>
            <w:r>
              <w:rPr>
                <w:rFonts w:asciiTheme="minorHAnsi" w:eastAsia="Calibri" w:hAnsiTheme="minorHAnsi" w:cstheme="minorHAnsi"/>
                <w:color w:val="030F40"/>
                <w:sz w:val="22"/>
                <w:szCs w:val="22"/>
                <w:lang w:val="sq-AL" w:eastAsia="en-US"/>
              </w:rPr>
              <w:t>n</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kosto</w:t>
            </w:r>
            <w:r w:rsidR="00937888">
              <w:rPr>
                <w:rFonts w:asciiTheme="minorHAnsi" w:eastAsia="Calibri" w:hAnsiTheme="minorHAnsi" w:cstheme="minorHAnsi"/>
                <w:color w:val="030F40"/>
                <w:sz w:val="22"/>
                <w:szCs w:val="22"/>
                <w:lang w:val="sq-AL" w:eastAsia="en-US"/>
              </w:rPr>
              <w:t xml:space="preserve">n e </w:t>
            </w:r>
            <w:r>
              <w:rPr>
                <w:rFonts w:asciiTheme="minorHAnsi" w:eastAsia="Calibri" w:hAnsiTheme="minorHAnsi" w:cstheme="minorHAnsi"/>
                <w:color w:val="030F40"/>
                <w:sz w:val="22"/>
                <w:szCs w:val="22"/>
                <w:lang w:val="sq-AL" w:eastAsia="en-US"/>
              </w:rPr>
              <w:t>plot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t</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z</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simit </w:t>
            </w:r>
          </w:p>
          <w:p w14:paraId="401DD0B3" w14:textId="5ACC5813" w:rsidR="00705AAC" w:rsidRPr="00C036F6" w:rsidRDefault="00995C41" w:rsidP="00995C41">
            <w:pPr>
              <w:jc w:val="both"/>
              <w:rPr>
                <w:rFonts w:asciiTheme="minorHAnsi" w:eastAsia="Calibri" w:hAnsiTheme="minorHAnsi" w:cstheme="minorHAnsi"/>
                <w:color w:val="030F40"/>
                <w:sz w:val="22"/>
                <w:szCs w:val="22"/>
                <w:lang w:val="sq-AL" w:eastAsia="en-US"/>
              </w:rPr>
            </w:pPr>
            <w:r>
              <w:rPr>
                <w:rFonts w:asciiTheme="minorHAnsi" w:eastAsia="Calibri" w:hAnsiTheme="minorHAnsi" w:cstheme="minorHAnsi"/>
                <w:color w:val="030F40"/>
                <w:sz w:val="22"/>
                <w:szCs w:val="22"/>
                <w:lang w:val="sq-AL" w:eastAsia="en-US"/>
              </w:rPr>
              <w:t>Ose z</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vend</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sim i struktur</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s s</w:t>
            </w:r>
            <w:r w:rsidR="00952125">
              <w:rPr>
                <w:rFonts w:asciiTheme="minorHAnsi" w:eastAsia="Calibri" w:hAnsiTheme="minorHAnsi" w:cstheme="minorHAnsi"/>
                <w:color w:val="030F40"/>
                <w:sz w:val="22"/>
                <w:szCs w:val="22"/>
                <w:lang w:val="sq-AL" w:eastAsia="en-US"/>
              </w:rPr>
              <w:t>ë</w:t>
            </w:r>
            <w:r>
              <w:rPr>
                <w:rFonts w:asciiTheme="minorHAnsi" w:eastAsia="Calibri" w:hAnsiTheme="minorHAnsi" w:cstheme="minorHAnsi"/>
                <w:color w:val="030F40"/>
                <w:sz w:val="22"/>
                <w:szCs w:val="22"/>
                <w:lang w:val="sq-AL" w:eastAsia="en-US"/>
              </w:rPr>
              <w:t xml:space="preserve"> biznesit </w:t>
            </w:r>
          </w:p>
        </w:tc>
      </w:tr>
      <w:tr w:rsidR="00995C41" w:rsidRPr="00A12121" w14:paraId="3FC7801D" w14:textId="77777777" w:rsidTr="00E15C9A">
        <w:trPr>
          <w:trHeight w:val="284"/>
          <w:jc w:val="center"/>
        </w:trPr>
        <w:tc>
          <w:tcPr>
            <w:tcW w:w="4668" w:type="dxa"/>
            <w:vMerge w:val="restart"/>
            <w:shd w:val="clear" w:color="000000" w:fill="FFFFFF"/>
            <w:vAlign w:val="center"/>
            <w:hideMark/>
          </w:tcPr>
          <w:p w14:paraId="667F5DAA" w14:textId="178A7F2D" w:rsidR="00705AAC" w:rsidRPr="00C036F6" w:rsidRDefault="009E5E17"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Humbja e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banimit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zhvendosja fizike</w:t>
            </w:r>
            <w:r w:rsidR="00705AAC" w:rsidRPr="00C036F6">
              <w:rPr>
                <w:rFonts w:asciiTheme="minorHAnsi" w:eastAsia="Calibri" w:hAnsiTheme="minorHAnsi" w:cstheme="minorHAnsi"/>
                <w:color w:val="030F40"/>
                <w:sz w:val="22"/>
                <w:szCs w:val="20"/>
                <w:lang w:val="sq-AL" w:eastAsia="en-US"/>
              </w:rPr>
              <w:t>)</w:t>
            </w:r>
            <w:r w:rsidR="00705AAC" w:rsidRPr="00C036F6">
              <w:rPr>
                <w:rFonts w:asciiTheme="minorHAnsi" w:eastAsia="Calibri" w:hAnsiTheme="minorHAnsi" w:cstheme="minorHAnsi"/>
                <w:color w:val="030F40"/>
                <w:sz w:val="22"/>
                <w:szCs w:val="20"/>
                <w:vertAlign w:val="superscript"/>
                <w:lang w:val="sq-AL" w:eastAsia="en-US"/>
              </w:rPr>
              <w:footnoteReference w:id="15"/>
            </w:r>
          </w:p>
        </w:tc>
        <w:tc>
          <w:tcPr>
            <w:tcW w:w="1843" w:type="dxa"/>
            <w:shd w:val="clear" w:color="000000" w:fill="FFFFFF"/>
            <w:vAlign w:val="center"/>
            <w:hideMark/>
          </w:tcPr>
          <w:p w14:paraId="3F39213E" w14:textId="57C5AF97" w:rsidR="00705AAC" w:rsidRPr="00C036F6" w:rsidRDefault="00995C41"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 i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6D7FE706" w14:textId="78D1F8A5" w:rsidR="00705AAC" w:rsidRPr="00C036F6" w:rsidRDefault="003E0E77" w:rsidP="00937888">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 xml:space="preserve">15 </w:t>
            </w:r>
            <w:r w:rsidR="00995C41">
              <w:rPr>
                <w:rFonts w:asciiTheme="minorHAnsi" w:eastAsia="Calibri" w:hAnsiTheme="minorHAnsi" w:cstheme="minorHAnsi"/>
                <w:color w:val="030F40"/>
                <w:sz w:val="22"/>
                <w:szCs w:val="20"/>
                <w:lang w:val="sq-AL" w:eastAsia="en-US"/>
              </w:rPr>
              <w:t>sht</w:t>
            </w:r>
            <w:r w:rsidR="00952125">
              <w:rPr>
                <w:rFonts w:asciiTheme="minorHAnsi" w:eastAsia="Calibri" w:hAnsiTheme="minorHAnsi" w:cstheme="minorHAnsi"/>
                <w:color w:val="030F40"/>
                <w:sz w:val="22"/>
                <w:szCs w:val="20"/>
                <w:lang w:val="sq-AL" w:eastAsia="en-US"/>
              </w:rPr>
              <w:t>ë</w:t>
            </w:r>
            <w:r w:rsidR="00995C41">
              <w:rPr>
                <w:rFonts w:asciiTheme="minorHAnsi" w:eastAsia="Calibri" w:hAnsiTheme="minorHAnsi" w:cstheme="minorHAnsi"/>
                <w:color w:val="030F40"/>
                <w:sz w:val="22"/>
                <w:szCs w:val="20"/>
                <w:lang w:val="sq-AL" w:eastAsia="en-US"/>
              </w:rPr>
              <w:t>p</w:t>
            </w:r>
            <w:r w:rsidR="00937888">
              <w:rPr>
                <w:rFonts w:asciiTheme="minorHAnsi" w:eastAsia="Calibri" w:hAnsiTheme="minorHAnsi" w:cstheme="minorHAnsi"/>
                <w:color w:val="030F40"/>
                <w:sz w:val="22"/>
                <w:szCs w:val="20"/>
                <w:lang w:val="sq-AL" w:eastAsia="en-US"/>
              </w:rPr>
              <w:t>i</w:t>
            </w:r>
            <w:r w:rsidR="00995C41">
              <w:rPr>
                <w:rFonts w:asciiTheme="minorHAnsi" w:eastAsia="Calibri" w:hAnsiTheme="minorHAnsi" w:cstheme="minorHAnsi"/>
                <w:color w:val="030F40"/>
                <w:sz w:val="22"/>
                <w:szCs w:val="20"/>
                <w:lang w:val="sq-AL" w:eastAsia="en-US"/>
              </w:rPr>
              <w:t xml:space="preserve"> t</w:t>
            </w:r>
            <w:r w:rsidR="00952125">
              <w:rPr>
                <w:rFonts w:asciiTheme="minorHAnsi" w:eastAsia="Calibri" w:hAnsiTheme="minorHAnsi" w:cstheme="minorHAnsi"/>
                <w:color w:val="030F40"/>
                <w:sz w:val="22"/>
                <w:szCs w:val="20"/>
                <w:lang w:val="sq-AL" w:eastAsia="en-US"/>
              </w:rPr>
              <w:t>ë</w:t>
            </w:r>
            <w:r w:rsidR="00995C41">
              <w:rPr>
                <w:rFonts w:asciiTheme="minorHAnsi" w:eastAsia="Calibri" w:hAnsiTheme="minorHAnsi" w:cstheme="minorHAnsi"/>
                <w:color w:val="030F40"/>
                <w:sz w:val="22"/>
                <w:szCs w:val="20"/>
                <w:lang w:val="sq-AL" w:eastAsia="en-US"/>
              </w:rPr>
              <w:t xml:space="preserve"> banuara aktualisht </w:t>
            </w:r>
          </w:p>
        </w:tc>
        <w:tc>
          <w:tcPr>
            <w:tcW w:w="6804" w:type="dxa"/>
            <w:shd w:val="clear" w:color="000000" w:fill="FFFFFF"/>
            <w:vAlign w:val="center"/>
            <w:hideMark/>
          </w:tcPr>
          <w:p w14:paraId="31216B7B" w14:textId="5C2FA557" w:rsidR="00995C41" w:rsidRPr="00995C41"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Ndihma për ri</w:t>
            </w:r>
            <w:r>
              <w:rPr>
                <w:rFonts w:asciiTheme="minorHAnsi" w:eastAsia="Calibri" w:hAnsiTheme="minorHAnsi" w:cstheme="minorHAnsi"/>
                <w:color w:val="030F40"/>
                <w:sz w:val="22"/>
                <w:szCs w:val="20"/>
                <w:lang w:val="sq-AL" w:eastAsia="en-US"/>
              </w:rPr>
              <w:t>sistemimin</w:t>
            </w:r>
            <w:r w:rsidRPr="00995C41">
              <w:rPr>
                <w:rFonts w:asciiTheme="minorHAnsi" w:eastAsia="Calibri" w:hAnsiTheme="minorHAnsi" w:cstheme="minorHAnsi"/>
                <w:color w:val="030F40"/>
                <w:sz w:val="22"/>
                <w:szCs w:val="20"/>
                <w:lang w:val="sq-AL" w:eastAsia="en-US"/>
              </w:rPr>
              <w:t xml:space="preserve">, duke </w:t>
            </w: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rfshir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937888">
              <w:rPr>
                <w:rFonts w:asciiTheme="minorHAnsi" w:eastAsia="Calibri" w:hAnsiTheme="minorHAnsi" w:cstheme="minorHAnsi"/>
                <w:color w:val="030F40"/>
                <w:sz w:val="22"/>
                <w:szCs w:val="20"/>
                <w:lang w:val="sq-AL" w:eastAsia="en-US"/>
              </w:rPr>
              <w:t>ndihmë</w:t>
            </w:r>
            <w:r>
              <w:rPr>
                <w:rFonts w:asciiTheme="minorHAnsi" w:eastAsia="Calibri" w:hAnsiTheme="minorHAnsi" w:cstheme="minorHAnsi"/>
                <w:color w:val="030F40"/>
                <w:sz w:val="22"/>
                <w:szCs w:val="20"/>
                <w:lang w:val="sq-AL" w:eastAsia="en-US"/>
              </w:rPr>
              <w:t xml:space="preserve"> </w:t>
            </w:r>
            <w:r w:rsidRPr="00995C41">
              <w:rPr>
                <w:rFonts w:asciiTheme="minorHAnsi" w:eastAsia="Calibri" w:hAnsiTheme="minorHAnsi" w:cstheme="minorHAnsi"/>
                <w:color w:val="030F40"/>
                <w:sz w:val="22"/>
                <w:szCs w:val="20"/>
                <w:lang w:val="sq-AL" w:eastAsia="en-US"/>
              </w:rPr>
              <w:t>për lëvizje</w:t>
            </w:r>
            <w:r>
              <w:rPr>
                <w:rFonts w:asciiTheme="minorHAnsi" w:eastAsia="Calibri" w:hAnsiTheme="minorHAnsi" w:cstheme="minorHAnsi"/>
                <w:color w:val="030F40"/>
                <w:sz w:val="22"/>
                <w:szCs w:val="20"/>
                <w:lang w:val="sq-AL" w:eastAsia="en-US"/>
              </w:rPr>
              <w:t xml:space="preserve"> apo ndihm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n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l</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vizur </w:t>
            </w:r>
          </w:p>
          <w:p w14:paraId="6A252559" w14:textId="77777777" w:rsidR="00995C41" w:rsidRPr="00995C41"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DHE,</w:t>
            </w:r>
          </w:p>
          <w:p w14:paraId="2E16B51A" w14:textId="1F236D10" w:rsidR="00995C41" w:rsidRPr="00995C41" w:rsidRDefault="00995C41"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o</w:t>
            </w:r>
            <w:r w:rsidRPr="00995C41">
              <w:rPr>
                <w:rFonts w:asciiTheme="minorHAnsi" w:eastAsia="Calibri" w:hAnsiTheme="minorHAnsi" w:cstheme="minorHAnsi"/>
                <w:color w:val="030F40"/>
                <w:sz w:val="22"/>
                <w:szCs w:val="20"/>
                <w:lang w:val="sq-AL" w:eastAsia="en-US"/>
              </w:rPr>
              <w:t xml:space="preserve">se </w:t>
            </w:r>
            <w:r>
              <w:rPr>
                <w:rFonts w:asciiTheme="minorHAnsi" w:eastAsia="Calibri" w:hAnsiTheme="minorHAnsi" w:cstheme="minorHAnsi"/>
                <w:color w:val="030F40"/>
                <w:sz w:val="22"/>
                <w:szCs w:val="20"/>
                <w:lang w:val="sq-AL" w:eastAsia="en-US"/>
              </w:rPr>
              <w:t>z</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vend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simi i </w:t>
            </w:r>
            <w:r w:rsidRPr="00995C41">
              <w:rPr>
                <w:rFonts w:asciiTheme="minorHAnsi" w:eastAsia="Calibri" w:hAnsiTheme="minorHAnsi" w:cstheme="minorHAnsi"/>
                <w:color w:val="030F40"/>
                <w:sz w:val="22"/>
                <w:szCs w:val="20"/>
                <w:lang w:val="sq-AL" w:eastAsia="en-US"/>
              </w:rPr>
              <w:t xml:space="preserve">strukturës së banimit me vlerë të barabartë ose më të lartë (me karakteristika ekuivalent </w:t>
            </w:r>
            <w:r>
              <w:rPr>
                <w:rFonts w:asciiTheme="minorHAnsi" w:eastAsia="Calibri" w:hAnsiTheme="minorHAnsi" w:cstheme="minorHAnsi"/>
                <w:color w:val="030F40"/>
                <w:sz w:val="22"/>
                <w:szCs w:val="20"/>
                <w:lang w:val="sq-AL" w:eastAsia="en-US"/>
              </w:rPr>
              <w:t xml:space="preserve">ose </w:t>
            </w:r>
            <w:r w:rsidRPr="00995C41">
              <w:rPr>
                <w:rFonts w:asciiTheme="minorHAnsi" w:eastAsia="Calibri" w:hAnsiTheme="minorHAnsi" w:cstheme="minorHAnsi"/>
                <w:color w:val="030F40"/>
                <w:sz w:val="22"/>
                <w:szCs w:val="20"/>
                <w:lang w:val="sq-AL" w:eastAsia="en-US"/>
              </w:rPr>
              <w:t>më të mira dhe avantazhe të vendndodhjes)</w:t>
            </w:r>
          </w:p>
          <w:p w14:paraId="382E8442" w14:textId="14CC1D34" w:rsidR="00995C41" w:rsidRPr="00995C41" w:rsidRDefault="00995C41"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OSE</w:t>
            </w:r>
          </w:p>
          <w:p w14:paraId="6B949B56" w14:textId="7AE0A0FA" w:rsidR="00995C41" w:rsidRPr="00995C41" w:rsidRDefault="00937888"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w:t>
            </w:r>
            <w:r w:rsidR="00995C41">
              <w:rPr>
                <w:rFonts w:asciiTheme="minorHAnsi" w:eastAsia="Calibri" w:hAnsiTheme="minorHAnsi" w:cstheme="minorHAnsi"/>
                <w:color w:val="030F40"/>
                <w:sz w:val="22"/>
                <w:szCs w:val="20"/>
                <w:lang w:val="sq-AL" w:eastAsia="en-US"/>
              </w:rPr>
              <w:t>n</w:t>
            </w:r>
            <w:r w:rsidR="00952125">
              <w:rPr>
                <w:rFonts w:asciiTheme="minorHAnsi" w:eastAsia="Calibri" w:hAnsiTheme="minorHAnsi" w:cstheme="minorHAnsi"/>
                <w:color w:val="030F40"/>
                <w:sz w:val="22"/>
                <w:szCs w:val="20"/>
                <w:lang w:val="sq-AL" w:eastAsia="en-US"/>
              </w:rPr>
              <w:t>ë</w:t>
            </w:r>
            <w:r w:rsidR="00995C41">
              <w:rPr>
                <w:rFonts w:asciiTheme="minorHAnsi" w:eastAsia="Calibri" w:hAnsiTheme="minorHAnsi" w:cstheme="minorHAnsi"/>
                <w:color w:val="030F40"/>
                <w:sz w:val="22"/>
                <w:szCs w:val="20"/>
                <w:lang w:val="sq-AL" w:eastAsia="en-US"/>
              </w:rPr>
              <w:t xml:space="preserve"> </w:t>
            </w:r>
            <w:r w:rsidR="00995C41" w:rsidRPr="00995C41">
              <w:rPr>
                <w:rFonts w:asciiTheme="minorHAnsi" w:eastAsia="Calibri" w:hAnsiTheme="minorHAnsi" w:cstheme="minorHAnsi"/>
                <w:color w:val="030F40"/>
                <w:sz w:val="22"/>
                <w:szCs w:val="20"/>
                <w:lang w:val="sq-AL" w:eastAsia="en-US"/>
              </w:rPr>
              <w:t>koston e plotë të zëvendësimit</w:t>
            </w:r>
          </w:p>
          <w:p w14:paraId="3F181765" w14:textId="2A9EB219" w:rsidR="00995C41" w:rsidRPr="00995C41"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 xml:space="preserve">Nëse pronari nuk ka vend tjetër të banimit dhe vlera e shtëpisë është aq e ulët sa që personi i prekur dhe familja e tij / saj nuk mund të </w:t>
            </w:r>
            <w:r>
              <w:rPr>
                <w:rFonts w:asciiTheme="minorHAnsi" w:eastAsia="Calibri" w:hAnsiTheme="minorHAnsi" w:cstheme="minorHAnsi"/>
                <w:color w:val="030F40"/>
                <w:sz w:val="22"/>
                <w:szCs w:val="20"/>
                <w:lang w:val="sq-AL" w:eastAsia="en-US"/>
              </w:rPr>
              <w:t xml:space="preserve">risistemohen </w:t>
            </w:r>
            <w:r w:rsidRPr="00995C41">
              <w:rPr>
                <w:rFonts w:asciiTheme="minorHAnsi" w:eastAsia="Calibri" w:hAnsiTheme="minorHAnsi" w:cstheme="minorHAnsi"/>
                <w:color w:val="030F40"/>
                <w:sz w:val="22"/>
                <w:szCs w:val="20"/>
                <w:lang w:val="sq-AL" w:eastAsia="en-US"/>
              </w:rPr>
              <w:t>në banesa të përshtatshme siç kërkohet nga BERZH</w:t>
            </w:r>
            <w:r w:rsidR="00937888">
              <w:rPr>
                <w:rFonts w:asciiTheme="minorHAnsi" w:eastAsia="Calibri" w:hAnsiTheme="minorHAnsi" w:cstheme="minorHAnsi"/>
                <w:color w:val="030F40"/>
                <w:sz w:val="22"/>
                <w:szCs w:val="20"/>
                <w:lang w:val="sq-AL" w:eastAsia="en-US"/>
              </w:rPr>
              <w:t>-i</w:t>
            </w:r>
            <w:r w:rsidRPr="00995C41">
              <w:rPr>
                <w:rFonts w:asciiTheme="minorHAnsi" w:eastAsia="Calibri" w:hAnsiTheme="minorHAnsi" w:cstheme="minorHAnsi"/>
                <w:color w:val="030F40"/>
                <w:sz w:val="22"/>
                <w:szCs w:val="20"/>
                <w:lang w:val="sq-AL" w:eastAsia="en-US"/>
              </w:rPr>
              <w:t xml:space="preserve">, familja e prekur ka të drejtë </w:t>
            </w: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w:t>
            </w:r>
            <w:r w:rsidRPr="00995C41">
              <w:rPr>
                <w:rFonts w:asciiTheme="minorHAnsi" w:eastAsia="Calibri" w:hAnsiTheme="minorHAnsi" w:cstheme="minorHAnsi"/>
                <w:color w:val="030F40"/>
                <w:sz w:val="22"/>
                <w:szCs w:val="20"/>
                <w:lang w:val="sq-AL" w:eastAsia="en-US"/>
              </w:rPr>
              <w:t>:</w:t>
            </w:r>
          </w:p>
          <w:p w14:paraId="24BE9E31" w14:textId="429D8896" w:rsidR="00705AAC" w:rsidRPr="00C036F6" w:rsidRDefault="00995C41" w:rsidP="00937888">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 xml:space="preserve">Një zgjedhje </w:t>
            </w:r>
            <w:r>
              <w:rPr>
                <w:rFonts w:asciiTheme="minorHAnsi" w:eastAsia="Calibri" w:hAnsiTheme="minorHAnsi" w:cstheme="minorHAnsi"/>
                <w:color w:val="030F40"/>
                <w:sz w:val="22"/>
                <w:szCs w:val="20"/>
                <w:lang w:val="sq-AL" w:eastAsia="en-US"/>
              </w:rPr>
              <w:t>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995C41">
              <w:rPr>
                <w:rFonts w:asciiTheme="minorHAnsi" w:eastAsia="Calibri" w:hAnsiTheme="minorHAnsi" w:cstheme="minorHAnsi"/>
                <w:color w:val="030F40"/>
                <w:sz w:val="22"/>
                <w:szCs w:val="20"/>
                <w:lang w:val="sq-AL" w:eastAsia="en-US"/>
              </w:rPr>
              <w:t xml:space="preserve">opsioneve për strehim të përshtatshëm me sigurinë e </w:t>
            </w:r>
            <w:r w:rsidR="00937888">
              <w:rPr>
                <w:rFonts w:asciiTheme="minorHAnsi" w:eastAsia="Calibri" w:hAnsiTheme="minorHAnsi" w:cstheme="minorHAnsi"/>
                <w:color w:val="030F40"/>
                <w:sz w:val="22"/>
                <w:szCs w:val="20"/>
                <w:lang w:val="sq-AL" w:eastAsia="en-US"/>
              </w:rPr>
              <w:t xml:space="preserve">qiramarrjes </w:t>
            </w:r>
            <w:r w:rsidRPr="00995C41">
              <w:rPr>
                <w:rFonts w:asciiTheme="minorHAnsi" w:eastAsia="Calibri" w:hAnsiTheme="minorHAnsi" w:cstheme="minorHAnsi"/>
                <w:color w:val="030F40"/>
                <w:sz w:val="22"/>
                <w:szCs w:val="20"/>
                <w:lang w:val="sq-AL" w:eastAsia="en-US"/>
              </w:rPr>
              <w:t>(p.sh. strehimi social)</w:t>
            </w:r>
            <w:r>
              <w:rPr>
                <w:rFonts w:asciiTheme="minorHAnsi" w:eastAsia="Calibri" w:hAnsiTheme="minorHAnsi" w:cstheme="minorHAnsi"/>
                <w:color w:val="030F40"/>
                <w:sz w:val="22"/>
                <w:szCs w:val="20"/>
                <w:lang w:val="sq-AL" w:eastAsia="en-US"/>
              </w:rPr>
              <w:t>.</w:t>
            </w:r>
          </w:p>
        </w:tc>
      </w:tr>
      <w:tr w:rsidR="00995C41" w:rsidRPr="00A12121" w14:paraId="124666C4" w14:textId="77777777" w:rsidTr="00E15C9A">
        <w:trPr>
          <w:trHeight w:val="284"/>
          <w:jc w:val="center"/>
        </w:trPr>
        <w:tc>
          <w:tcPr>
            <w:tcW w:w="4668" w:type="dxa"/>
            <w:vMerge/>
            <w:vAlign w:val="center"/>
            <w:hideMark/>
          </w:tcPr>
          <w:p w14:paraId="638AA8DB" w14:textId="77777777" w:rsidR="00705AAC" w:rsidRPr="00C036F6" w:rsidRDefault="00705AAC" w:rsidP="00FB7CBC">
            <w:pPr>
              <w:rPr>
                <w:rFonts w:ascii="Myriad Pro" w:eastAsia="Times New Roman" w:hAnsi="Myriad Pro" w:cs="Times New Roman"/>
                <w:sz w:val="18"/>
                <w:szCs w:val="18"/>
                <w:lang w:val="sq-AL"/>
              </w:rPr>
            </w:pPr>
          </w:p>
        </w:tc>
        <w:tc>
          <w:tcPr>
            <w:tcW w:w="1843" w:type="dxa"/>
            <w:shd w:val="clear" w:color="000000" w:fill="FFFFFF"/>
            <w:vAlign w:val="center"/>
            <w:hideMark/>
          </w:tcPr>
          <w:p w14:paraId="597CCEF8" w14:textId="49169F63" w:rsidR="00705AAC" w:rsidRPr="00C036F6" w:rsidRDefault="009E5E17" w:rsidP="009E5E17">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rdorues formal/ informal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dmth. Qiramarr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i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p>
        </w:tc>
        <w:tc>
          <w:tcPr>
            <w:tcW w:w="2410" w:type="dxa"/>
            <w:shd w:val="clear" w:color="000000" w:fill="FFFFFF"/>
            <w:vAlign w:val="center"/>
          </w:tcPr>
          <w:p w14:paraId="3C9D0CDF" w14:textId="723EDF8B" w:rsidR="00705AAC" w:rsidRPr="00C036F6" w:rsidRDefault="003E0E77" w:rsidP="009E5E17">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 xml:space="preserve">25 </w:t>
            </w:r>
            <w:r w:rsidR="009E5E17">
              <w:rPr>
                <w:rFonts w:asciiTheme="minorHAnsi" w:eastAsia="Calibri" w:hAnsiTheme="minorHAnsi" w:cstheme="minorHAnsi"/>
                <w:color w:val="030F40"/>
                <w:sz w:val="22"/>
                <w:szCs w:val="20"/>
                <w:lang w:val="sq-AL" w:eastAsia="en-US"/>
              </w:rPr>
              <w:t xml:space="preserve">familje </w:t>
            </w:r>
          </w:p>
        </w:tc>
        <w:tc>
          <w:tcPr>
            <w:tcW w:w="6804" w:type="dxa"/>
            <w:shd w:val="clear" w:color="000000" w:fill="FFFFFF"/>
            <w:vAlign w:val="center"/>
            <w:hideMark/>
          </w:tcPr>
          <w:p w14:paraId="61B5E553" w14:textId="4E862706"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Informacion në lidhje me </w:t>
            </w:r>
            <w:r>
              <w:rPr>
                <w:rFonts w:asciiTheme="minorHAnsi" w:eastAsia="Calibri" w:hAnsiTheme="minorHAnsi" w:cstheme="minorHAnsi"/>
                <w:color w:val="030F40"/>
                <w:sz w:val="22"/>
                <w:szCs w:val="20"/>
                <w:lang w:val="sq-AL" w:eastAsia="en-US"/>
              </w:rPr>
              <w:t>marrjen e sht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pis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zot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rim </w:t>
            </w:r>
            <w:r w:rsidRPr="009E5E17">
              <w:rPr>
                <w:rFonts w:asciiTheme="minorHAnsi" w:eastAsia="Calibri" w:hAnsiTheme="minorHAnsi" w:cstheme="minorHAnsi"/>
                <w:color w:val="030F40"/>
                <w:sz w:val="22"/>
                <w:szCs w:val="20"/>
                <w:lang w:val="sq-AL" w:eastAsia="en-US"/>
              </w:rPr>
              <w:t>të paktën gjashtë muaj para prishjes, për të mundësuar qiramarrësit të gjejë strehim tjetër</w:t>
            </w:r>
          </w:p>
          <w:p w14:paraId="1A2B8A94" w14:textId="77777777"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DHE</w:t>
            </w:r>
          </w:p>
          <w:p w14:paraId="6489B735" w14:textId="4C971549" w:rsidR="00705AAC" w:rsidRPr="00C036F6" w:rsidRDefault="009E5E17" w:rsidP="00937888">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Ndihmë për ri</w:t>
            </w:r>
            <w:r>
              <w:rPr>
                <w:rFonts w:asciiTheme="minorHAnsi" w:eastAsia="Calibri" w:hAnsiTheme="minorHAnsi" w:cstheme="minorHAnsi"/>
                <w:color w:val="030F40"/>
                <w:sz w:val="22"/>
                <w:szCs w:val="20"/>
                <w:lang w:val="sq-AL" w:eastAsia="en-US"/>
              </w:rPr>
              <w:t>sistemim</w:t>
            </w:r>
            <w:r w:rsidRPr="009E5E17">
              <w:rPr>
                <w:rFonts w:asciiTheme="minorHAnsi" w:eastAsia="Calibri" w:hAnsiTheme="minorHAnsi" w:cstheme="minorHAnsi"/>
                <w:color w:val="030F40"/>
                <w:sz w:val="22"/>
                <w:szCs w:val="20"/>
                <w:lang w:val="sq-AL" w:eastAsia="en-US"/>
              </w:rPr>
              <w:t xml:space="preserve">, </w:t>
            </w:r>
            <w:r w:rsidR="00937888">
              <w:rPr>
                <w:rFonts w:asciiTheme="minorHAnsi" w:eastAsia="Calibri" w:hAnsiTheme="minorHAnsi" w:cstheme="minorHAnsi"/>
                <w:color w:val="030F40"/>
                <w:sz w:val="22"/>
                <w:szCs w:val="20"/>
                <w:lang w:val="sq-AL" w:eastAsia="en-US"/>
              </w:rPr>
              <w:t xml:space="preserve">ndihmë lëvizje </w:t>
            </w:r>
            <w:r w:rsidRPr="009E5E17">
              <w:rPr>
                <w:rFonts w:asciiTheme="minorHAnsi" w:eastAsia="Calibri" w:hAnsiTheme="minorHAnsi" w:cstheme="minorHAnsi"/>
                <w:color w:val="030F40"/>
                <w:sz w:val="22"/>
                <w:szCs w:val="20"/>
                <w:lang w:val="sq-AL" w:eastAsia="en-US"/>
              </w:rPr>
              <w:t xml:space="preserve">ose </w:t>
            </w:r>
            <w:r w:rsidR="00937888">
              <w:rPr>
                <w:rFonts w:asciiTheme="minorHAnsi" w:eastAsia="Calibri" w:hAnsiTheme="minorHAnsi" w:cstheme="minorHAnsi"/>
                <w:color w:val="030F40"/>
                <w:sz w:val="22"/>
                <w:szCs w:val="20"/>
                <w:lang w:val="sq-AL" w:eastAsia="en-US"/>
              </w:rPr>
              <w:t xml:space="preserve">asistencë </w:t>
            </w:r>
            <w:r w:rsidRPr="009E5E17">
              <w:rPr>
                <w:rFonts w:asciiTheme="minorHAnsi" w:eastAsia="Calibri" w:hAnsiTheme="minorHAnsi" w:cstheme="minorHAnsi"/>
                <w:color w:val="030F40"/>
                <w:sz w:val="22"/>
                <w:szCs w:val="20"/>
                <w:lang w:val="sq-AL" w:eastAsia="en-US"/>
              </w:rPr>
              <w:t>për të lëvizur dhe për gjetjen e akomodimit (p.sh. strehimi social)</w:t>
            </w:r>
            <w:r>
              <w:rPr>
                <w:rFonts w:asciiTheme="minorHAnsi" w:eastAsia="Calibri" w:hAnsiTheme="minorHAnsi" w:cstheme="minorHAnsi"/>
                <w:color w:val="030F40"/>
                <w:sz w:val="22"/>
                <w:szCs w:val="20"/>
                <w:lang w:val="sq-AL" w:eastAsia="en-US"/>
              </w:rPr>
              <w:t>.</w:t>
            </w:r>
          </w:p>
        </w:tc>
      </w:tr>
      <w:tr w:rsidR="00995C41" w:rsidRPr="00A12121" w14:paraId="58452771" w14:textId="77777777" w:rsidTr="00E15C9A">
        <w:trPr>
          <w:trHeight w:val="284"/>
          <w:jc w:val="center"/>
        </w:trPr>
        <w:tc>
          <w:tcPr>
            <w:tcW w:w="4668" w:type="dxa"/>
            <w:shd w:val="clear" w:color="000000" w:fill="FFFFFF"/>
            <w:vAlign w:val="center"/>
            <w:hideMark/>
          </w:tcPr>
          <w:p w14:paraId="4407D7EC" w14:textId="36429C9C" w:rsidR="00705AAC" w:rsidRPr="00C036F6" w:rsidRDefault="009E5E17"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Humbja 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ardhurave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biznesit dhe /ose burimeve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 e shoq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ruar me humbjen e 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vertAlign w:val="superscript"/>
                <w:lang w:val="sq-AL" w:eastAsia="en-US"/>
              </w:rPr>
              <w:footnoteReference w:id="16"/>
            </w:r>
          </w:p>
        </w:tc>
        <w:tc>
          <w:tcPr>
            <w:tcW w:w="1843" w:type="dxa"/>
            <w:shd w:val="clear" w:color="000000" w:fill="FFFFFF"/>
            <w:vAlign w:val="center"/>
            <w:hideMark/>
          </w:tcPr>
          <w:p w14:paraId="7BF3593D" w14:textId="02866AF7" w:rsidR="00705AAC" w:rsidRPr="00C036F6" w:rsidRDefault="009E5E17" w:rsidP="009E5E17">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 xml:space="preserve">biznes ose aktivitet ekonomik </w:t>
            </w:r>
            <w:r w:rsidR="00705AAC" w:rsidRPr="00C036F6">
              <w:rPr>
                <w:rFonts w:asciiTheme="minorHAnsi" w:eastAsia="Calibri" w:hAnsiTheme="minorHAnsi" w:cstheme="minorHAnsi"/>
                <w:color w:val="030F40"/>
                <w:sz w:val="22"/>
                <w:szCs w:val="20"/>
                <w:lang w:val="sq-AL" w:eastAsia="en-US"/>
              </w:rPr>
              <w:t xml:space="preserve">formal </w:t>
            </w:r>
            <w:r>
              <w:rPr>
                <w:rFonts w:asciiTheme="minorHAnsi" w:eastAsia="Calibri" w:hAnsiTheme="minorHAnsi" w:cstheme="minorHAnsi"/>
                <w:color w:val="030F40"/>
                <w:sz w:val="22"/>
                <w:szCs w:val="20"/>
                <w:lang w:val="sq-AL" w:eastAsia="en-US"/>
              </w:rPr>
              <w:t>ose informal)</w:t>
            </w:r>
          </w:p>
        </w:tc>
        <w:tc>
          <w:tcPr>
            <w:tcW w:w="2410" w:type="dxa"/>
            <w:shd w:val="clear" w:color="000000" w:fill="FFFFFF"/>
            <w:vAlign w:val="center"/>
          </w:tcPr>
          <w:p w14:paraId="7F91CE0C" w14:textId="4CBED513" w:rsidR="00705AAC" w:rsidRPr="00C036F6" w:rsidRDefault="009D6915"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7</w:t>
            </w:r>
          </w:p>
        </w:tc>
        <w:tc>
          <w:tcPr>
            <w:tcW w:w="6804" w:type="dxa"/>
            <w:shd w:val="clear" w:color="000000" w:fill="FFFFFF"/>
            <w:vAlign w:val="center"/>
            <w:hideMark/>
          </w:tcPr>
          <w:p w14:paraId="3C94C604" w14:textId="51548BAE" w:rsidR="009E5E17" w:rsidRPr="009E5E17" w:rsidRDefault="00937888" w:rsidP="009E5E17">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w:t>
            </w:r>
            <w:r w:rsidR="009E5E17" w:rsidRPr="009E5E17">
              <w:rPr>
                <w:rFonts w:asciiTheme="minorHAnsi" w:eastAsia="Calibri" w:hAnsiTheme="minorHAnsi" w:cstheme="minorHAnsi"/>
                <w:color w:val="030F40"/>
                <w:sz w:val="22"/>
                <w:szCs w:val="20"/>
                <w:lang w:val="sq-AL" w:eastAsia="en-US"/>
              </w:rPr>
              <w:t xml:space="preserve">për </w:t>
            </w:r>
            <w:r w:rsidR="009E5E17">
              <w:rPr>
                <w:rFonts w:asciiTheme="minorHAnsi" w:eastAsia="Calibri" w:hAnsiTheme="minorHAnsi" w:cstheme="minorHAnsi"/>
                <w:color w:val="030F40"/>
                <w:sz w:val="22"/>
                <w:szCs w:val="20"/>
                <w:lang w:val="sq-AL" w:eastAsia="en-US"/>
              </w:rPr>
              <w:t xml:space="preserve">humbjen e </w:t>
            </w:r>
            <w:r w:rsidR="009E5E17" w:rsidRPr="009E5E17">
              <w:rPr>
                <w:rFonts w:asciiTheme="minorHAnsi" w:eastAsia="Calibri" w:hAnsiTheme="minorHAnsi" w:cstheme="minorHAnsi"/>
                <w:color w:val="030F40"/>
                <w:sz w:val="22"/>
                <w:szCs w:val="20"/>
                <w:lang w:val="sq-AL" w:eastAsia="en-US"/>
              </w:rPr>
              <w:t xml:space="preserve">të ardhurat neto gjatë periudhës së tranzicionit (deri në rivendosjen e veprimtarive </w:t>
            </w:r>
            <w:r w:rsidR="009E5E17">
              <w:rPr>
                <w:rFonts w:asciiTheme="minorHAnsi" w:eastAsia="Calibri" w:hAnsiTheme="minorHAnsi" w:cstheme="minorHAnsi"/>
                <w:color w:val="030F40"/>
                <w:sz w:val="22"/>
                <w:szCs w:val="20"/>
                <w:lang w:val="sq-AL" w:eastAsia="en-US"/>
              </w:rPr>
              <w:t>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biznesit</w:t>
            </w:r>
            <w:r w:rsidR="009E5E17" w:rsidRPr="009E5E17">
              <w:rPr>
                <w:rFonts w:asciiTheme="minorHAnsi" w:eastAsia="Calibri" w:hAnsiTheme="minorHAnsi" w:cstheme="minorHAnsi"/>
                <w:color w:val="030F40"/>
                <w:sz w:val="22"/>
                <w:szCs w:val="20"/>
                <w:lang w:val="sq-AL" w:eastAsia="en-US"/>
              </w:rPr>
              <w:t xml:space="preserve"> / ekonomike në një </w:t>
            </w:r>
            <w:r w:rsidR="009E5E17">
              <w:rPr>
                <w:rFonts w:asciiTheme="minorHAnsi" w:eastAsia="Calibri" w:hAnsiTheme="minorHAnsi" w:cstheme="minorHAnsi"/>
                <w:color w:val="030F40"/>
                <w:sz w:val="22"/>
                <w:szCs w:val="20"/>
                <w:lang w:val="sq-AL" w:eastAsia="en-US"/>
              </w:rPr>
              <w:t xml:space="preserve">vendndodhje </w:t>
            </w:r>
            <w:r w:rsidR="009E5E17" w:rsidRPr="009E5E17">
              <w:rPr>
                <w:rFonts w:asciiTheme="minorHAnsi" w:eastAsia="Calibri" w:hAnsiTheme="minorHAnsi" w:cstheme="minorHAnsi"/>
                <w:color w:val="030F40"/>
                <w:sz w:val="22"/>
                <w:szCs w:val="20"/>
                <w:lang w:val="sq-AL" w:eastAsia="en-US"/>
              </w:rPr>
              <w:t>tjetër)</w:t>
            </w:r>
          </w:p>
          <w:p w14:paraId="327D6531" w14:textId="77777777"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DHE</w:t>
            </w:r>
          </w:p>
          <w:p w14:paraId="73247263" w14:textId="00035DE8" w:rsidR="00705AAC" w:rsidRPr="00C036F6" w:rsidRDefault="009E5E17" w:rsidP="00937888">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Ndihma për </w:t>
            </w:r>
            <w:r w:rsidR="00937888">
              <w:rPr>
                <w:rFonts w:asciiTheme="minorHAnsi" w:eastAsia="Calibri" w:hAnsiTheme="minorHAnsi" w:cstheme="minorHAnsi"/>
                <w:color w:val="030F40"/>
                <w:sz w:val="22"/>
                <w:szCs w:val="20"/>
                <w:lang w:val="sq-AL" w:eastAsia="en-US"/>
              </w:rPr>
              <w:t>ri</w:t>
            </w:r>
            <w:r>
              <w:rPr>
                <w:rFonts w:asciiTheme="minorHAnsi" w:eastAsia="Calibri" w:hAnsiTheme="minorHAnsi" w:cstheme="minorHAnsi"/>
                <w:color w:val="030F40"/>
                <w:sz w:val="22"/>
                <w:szCs w:val="20"/>
                <w:lang w:val="sq-AL" w:eastAsia="en-US"/>
              </w:rPr>
              <w:t>kthimin</w:t>
            </w:r>
            <w:r w:rsidR="00937888">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Pr="009E5E17">
              <w:rPr>
                <w:rFonts w:asciiTheme="minorHAnsi" w:eastAsia="Calibri" w:hAnsiTheme="minorHAnsi" w:cstheme="minorHAnsi"/>
                <w:color w:val="030F40"/>
                <w:sz w:val="22"/>
                <w:szCs w:val="20"/>
                <w:lang w:val="sq-AL" w:eastAsia="en-US"/>
              </w:rPr>
              <w:t>jetesës</w:t>
            </w:r>
            <w:r w:rsidRPr="009E5E17">
              <w:rPr>
                <w:rFonts w:asciiTheme="minorHAnsi" w:eastAsia="Calibri" w:hAnsiTheme="minorHAnsi" w:cstheme="minorHAnsi"/>
                <w:color w:val="030F40"/>
                <w:sz w:val="22"/>
                <w:szCs w:val="20"/>
                <w:highlight w:val="yellow"/>
                <w:lang w:val="sq-AL" w:eastAsia="en-US"/>
              </w:rPr>
              <w:t xml:space="preserve"> </w:t>
            </w:r>
          </w:p>
        </w:tc>
      </w:tr>
      <w:tr w:rsidR="00995C41" w:rsidRPr="00A12121" w14:paraId="05EE2D90" w14:textId="77777777" w:rsidTr="00E15C9A">
        <w:trPr>
          <w:trHeight w:val="284"/>
          <w:jc w:val="center"/>
        </w:trPr>
        <w:tc>
          <w:tcPr>
            <w:tcW w:w="4668" w:type="dxa"/>
            <w:shd w:val="clear" w:color="000000" w:fill="FFFFFF"/>
            <w:vAlign w:val="center"/>
          </w:tcPr>
          <w:p w14:paraId="2814E3A0" w14:textId="20F6BF26" w:rsidR="00566ED6" w:rsidRPr="00C036F6" w:rsidRDefault="009E5E17" w:rsidP="00705AAC">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Humbja e vendeve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p>
        </w:tc>
        <w:tc>
          <w:tcPr>
            <w:tcW w:w="1843" w:type="dxa"/>
            <w:shd w:val="clear" w:color="000000" w:fill="FFFFFF"/>
            <w:vAlign w:val="center"/>
          </w:tcPr>
          <w:p w14:paraId="446D28A6" w14:textId="33B2353F" w:rsidR="00566ED6" w:rsidRPr="00C036F6" w:rsidRDefault="009E5E17"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sit</w:t>
            </w:r>
          </w:p>
        </w:tc>
        <w:tc>
          <w:tcPr>
            <w:tcW w:w="2410" w:type="dxa"/>
            <w:shd w:val="clear" w:color="000000" w:fill="FFFFFF"/>
            <w:vAlign w:val="center"/>
          </w:tcPr>
          <w:p w14:paraId="2ABD32A3" w14:textId="791B9095" w:rsidR="00566ED6" w:rsidRPr="00C036F6" w:rsidRDefault="009D6915" w:rsidP="009B74F1">
            <w:pPr>
              <w:jc w:val="center"/>
              <w:rPr>
                <w:rFonts w:asciiTheme="minorHAnsi" w:eastAsia="Calibri" w:hAnsiTheme="minorHAnsi" w:cstheme="minorHAnsi"/>
                <w:color w:val="030F40"/>
                <w:sz w:val="22"/>
                <w:szCs w:val="20"/>
                <w:lang w:val="sq-AL" w:eastAsia="en-US"/>
              </w:rPr>
            </w:pPr>
            <w:r w:rsidRPr="00C036F6">
              <w:rPr>
                <w:rFonts w:asciiTheme="minorHAnsi" w:eastAsia="Calibri" w:hAnsiTheme="minorHAnsi" w:cstheme="minorHAnsi"/>
                <w:color w:val="030F40"/>
                <w:sz w:val="22"/>
                <w:szCs w:val="20"/>
                <w:lang w:val="sq-AL" w:eastAsia="en-US"/>
              </w:rPr>
              <w:t>5</w:t>
            </w:r>
          </w:p>
        </w:tc>
        <w:tc>
          <w:tcPr>
            <w:tcW w:w="6804" w:type="dxa"/>
            <w:shd w:val="clear" w:color="000000" w:fill="FFFFFF"/>
            <w:vAlign w:val="center"/>
          </w:tcPr>
          <w:p w14:paraId="442278FC" w14:textId="61CD442E" w:rsidR="00566ED6" w:rsidRPr="00C036F6" w:rsidRDefault="009E5E17" w:rsidP="00705AAC">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Ndihm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ndaj punonj</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sve 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bashk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punim me Institutin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simin 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w:t>
            </w:r>
            <w:r w:rsidR="00C051A9">
              <w:rPr>
                <w:rFonts w:asciiTheme="minorHAnsi" w:eastAsia="Calibri" w:hAnsiTheme="minorHAnsi" w:cstheme="minorHAnsi"/>
                <w:color w:val="030F40"/>
                <w:sz w:val="22"/>
                <w:szCs w:val="20"/>
                <w:lang w:val="sq-AL" w:eastAsia="en-US"/>
              </w:rPr>
              <w:t xml:space="preserve">çdo komunë </w:t>
            </w: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gjetur mund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 pun</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simit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disponueshme</w:t>
            </w:r>
            <w:r w:rsidR="00A81820" w:rsidRPr="00C036F6">
              <w:rPr>
                <w:rFonts w:asciiTheme="minorHAnsi" w:eastAsia="Calibri" w:hAnsiTheme="minorHAnsi" w:cstheme="minorHAnsi"/>
                <w:color w:val="030F40"/>
                <w:sz w:val="22"/>
                <w:szCs w:val="20"/>
                <w:lang w:val="sq-AL" w:eastAsia="en-US"/>
              </w:rPr>
              <w:t>.</w:t>
            </w:r>
          </w:p>
          <w:p w14:paraId="374C51E2" w14:textId="23EA22D2" w:rsidR="00A81820" w:rsidRPr="00C036F6" w:rsidRDefault="00775CD3" w:rsidP="00C051A9">
            <w:pPr>
              <w:jc w:val="both"/>
              <w:rPr>
                <w:rFonts w:asciiTheme="minorHAnsi" w:eastAsia="Calibri" w:hAnsiTheme="minorHAnsi" w:cstheme="minorHAnsi"/>
                <w:color w:val="030F40"/>
                <w:sz w:val="22"/>
                <w:szCs w:val="20"/>
                <w:lang w:val="sq-AL" w:eastAsia="en-US"/>
              </w:rPr>
            </w:pPr>
            <w:r w:rsidRPr="00775CD3">
              <w:rPr>
                <w:rFonts w:asciiTheme="minorHAnsi" w:eastAsia="Calibri" w:hAnsiTheme="minorHAnsi" w:cstheme="minorHAnsi"/>
                <w:color w:val="030F40"/>
                <w:sz w:val="22"/>
                <w:szCs w:val="20"/>
                <w:lang w:val="sq-AL" w:eastAsia="en-US"/>
              </w:rPr>
              <w:t xml:space="preserve">Pagesa e </w:t>
            </w:r>
            <w:r w:rsidR="00C051A9">
              <w:rPr>
                <w:rFonts w:asciiTheme="minorHAnsi" w:eastAsia="Calibri" w:hAnsiTheme="minorHAnsi" w:cstheme="minorHAnsi"/>
                <w:color w:val="030F40"/>
                <w:sz w:val="22"/>
                <w:szCs w:val="20"/>
                <w:lang w:val="sq-AL" w:eastAsia="en-US"/>
              </w:rPr>
              <w:t xml:space="preserve">tranzicionit </w:t>
            </w:r>
            <w:r w:rsidRPr="00775CD3">
              <w:rPr>
                <w:rFonts w:asciiTheme="minorHAnsi" w:eastAsia="Calibri" w:hAnsiTheme="minorHAnsi" w:cstheme="minorHAnsi"/>
                <w:color w:val="030F40"/>
                <w:sz w:val="22"/>
                <w:szCs w:val="20"/>
                <w:lang w:val="sq-AL" w:eastAsia="en-US"/>
              </w:rPr>
              <w:t xml:space="preserve">në formën e </w:t>
            </w:r>
            <w:r w:rsidR="00C051A9">
              <w:rPr>
                <w:rFonts w:asciiTheme="minorHAnsi" w:eastAsia="Calibri" w:hAnsiTheme="minorHAnsi" w:cstheme="minorHAnsi"/>
                <w:color w:val="030F40"/>
                <w:sz w:val="22"/>
                <w:szCs w:val="20"/>
                <w:lang w:val="sq-AL" w:eastAsia="en-US"/>
              </w:rPr>
              <w:t xml:space="preserve">shpërblimit </w:t>
            </w:r>
            <w:r w:rsidRPr="00775CD3">
              <w:rPr>
                <w:rFonts w:asciiTheme="minorHAnsi" w:eastAsia="Calibri" w:hAnsiTheme="minorHAnsi" w:cstheme="minorHAnsi"/>
                <w:color w:val="030F40"/>
                <w:sz w:val="22"/>
                <w:szCs w:val="20"/>
                <w:lang w:val="sq-AL" w:eastAsia="en-US"/>
              </w:rPr>
              <w:t>të barabartë me pagën mujore që përkon me numrin e muajve kur biznesi nuk është aktiv, deri në maksimum 6 muaj</w:t>
            </w:r>
            <w:r>
              <w:rPr>
                <w:rFonts w:asciiTheme="minorHAnsi" w:eastAsia="Calibri" w:hAnsiTheme="minorHAnsi" w:cstheme="minorHAnsi"/>
                <w:color w:val="030F40"/>
                <w:sz w:val="22"/>
                <w:szCs w:val="20"/>
                <w:lang w:val="sq-AL" w:eastAsia="en-US"/>
              </w:rPr>
              <w:t>.</w:t>
            </w:r>
          </w:p>
        </w:tc>
      </w:tr>
      <w:tr w:rsidR="00705AAC" w:rsidRPr="00C036F6" w14:paraId="54E70D96" w14:textId="77777777" w:rsidTr="006861DD">
        <w:trPr>
          <w:trHeight w:val="284"/>
          <w:jc w:val="center"/>
        </w:trPr>
        <w:tc>
          <w:tcPr>
            <w:tcW w:w="15725" w:type="dxa"/>
            <w:gridSpan w:val="4"/>
            <w:shd w:val="clear" w:color="auto" w:fill="3D466C"/>
            <w:vAlign w:val="center"/>
          </w:tcPr>
          <w:p w14:paraId="7006EE0B" w14:textId="179AA32A" w:rsidR="00705AAC" w:rsidRPr="00C036F6" w:rsidRDefault="00705AAC" w:rsidP="007654DF">
            <w:pPr>
              <w:jc w:val="center"/>
              <w:rPr>
                <w:rFonts w:asciiTheme="minorHAnsi" w:eastAsia="Times New Roman" w:hAnsiTheme="minorHAnsi" w:cstheme="minorHAnsi"/>
                <w:b/>
                <w:color w:val="FFFFFF" w:themeColor="background1"/>
                <w:sz w:val="18"/>
                <w:szCs w:val="18"/>
                <w:lang w:val="sq-AL"/>
              </w:rPr>
            </w:pPr>
            <w:r w:rsidRPr="00C036F6">
              <w:rPr>
                <w:rFonts w:asciiTheme="minorHAnsi" w:eastAsia="Times New Roman" w:hAnsiTheme="minorHAnsi" w:cstheme="minorHAnsi"/>
                <w:b/>
                <w:color w:val="FFFFFF" w:themeColor="background1"/>
                <w:sz w:val="18"/>
                <w:szCs w:val="18"/>
                <w:lang w:val="sq-AL"/>
              </w:rPr>
              <w:t>TEMPORARY LOSSES/IMPACTS DURING CONSTRUCTION</w:t>
            </w:r>
          </w:p>
        </w:tc>
      </w:tr>
      <w:tr w:rsidR="00995C41" w:rsidRPr="00A12121" w14:paraId="42B9A0E0" w14:textId="77777777" w:rsidTr="00E15C9A">
        <w:trPr>
          <w:trHeight w:val="284"/>
          <w:jc w:val="center"/>
        </w:trPr>
        <w:tc>
          <w:tcPr>
            <w:tcW w:w="4668" w:type="dxa"/>
            <w:vMerge w:val="restart"/>
            <w:shd w:val="clear" w:color="000000" w:fill="FFFFFF"/>
            <w:vAlign w:val="center"/>
            <w:hideMark/>
          </w:tcPr>
          <w:p w14:paraId="7F4FA9A6" w14:textId="5E120E16"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Humbja e përkohshme e ndërtimeve, </w:t>
            </w:r>
            <w:r>
              <w:rPr>
                <w:rFonts w:asciiTheme="minorHAnsi" w:eastAsia="Calibri" w:hAnsiTheme="minorHAnsi" w:cstheme="minorHAnsi"/>
                <w:color w:val="030F40"/>
                <w:sz w:val="22"/>
                <w:szCs w:val="20"/>
                <w:lang w:val="sq-AL" w:eastAsia="en-US"/>
              </w:rPr>
              <w:t>tok</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r w:rsidRPr="009E5E17">
              <w:rPr>
                <w:rFonts w:asciiTheme="minorHAnsi" w:eastAsia="Calibri" w:hAnsiTheme="minorHAnsi" w:cstheme="minorHAnsi"/>
                <w:color w:val="030F40"/>
                <w:sz w:val="22"/>
                <w:szCs w:val="20"/>
                <w:lang w:val="sq-AL" w:eastAsia="en-US"/>
              </w:rPr>
              <w:t>bujqësore, tokës pyjore dhe / ose kullotave.</w:t>
            </w:r>
          </w:p>
          <w:p w14:paraId="2E2C3F84" w14:textId="7375641C" w:rsidR="009E5E17" w:rsidRPr="009E5E17"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Për përdoruesit e tokës, kjo i referohet </w:t>
            </w:r>
            <w:r>
              <w:rPr>
                <w:rFonts w:asciiTheme="minorHAnsi" w:eastAsia="Calibri" w:hAnsiTheme="minorHAnsi" w:cstheme="minorHAnsi"/>
                <w:color w:val="030F40"/>
                <w:sz w:val="22"/>
                <w:szCs w:val="20"/>
                <w:lang w:val="sq-AL" w:eastAsia="en-US"/>
              </w:rPr>
              <w:t xml:space="preserve">aksesit </w:t>
            </w:r>
            <w:r w:rsidRPr="009E5E17">
              <w:rPr>
                <w:rFonts w:asciiTheme="minorHAnsi" w:eastAsia="Calibri" w:hAnsiTheme="minorHAnsi" w:cstheme="minorHAnsi"/>
                <w:color w:val="030F40"/>
                <w:sz w:val="22"/>
                <w:szCs w:val="20"/>
                <w:lang w:val="sq-AL" w:eastAsia="en-US"/>
              </w:rPr>
              <w:t>në tokë në pronësi private ose tokë / burime publike</w:t>
            </w:r>
          </w:p>
          <w:p w14:paraId="2BA0890F" w14:textId="4F28CA84" w:rsidR="00705AAC" w:rsidRPr="00C036F6" w:rsidRDefault="009E5E17" w:rsidP="009E5E17">
            <w:pPr>
              <w:jc w:val="both"/>
              <w:rPr>
                <w:rFonts w:asciiTheme="minorHAnsi" w:eastAsia="Calibri" w:hAnsiTheme="minorHAnsi" w:cstheme="minorHAnsi"/>
                <w:color w:val="030F40"/>
                <w:sz w:val="22"/>
                <w:szCs w:val="20"/>
                <w:lang w:val="sq-AL" w:eastAsia="en-US"/>
              </w:rPr>
            </w:pPr>
            <w:r w:rsidRPr="009E5E17">
              <w:rPr>
                <w:rFonts w:asciiTheme="minorHAnsi" w:eastAsia="Calibri" w:hAnsiTheme="minorHAnsi" w:cstheme="minorHAnsi"/>
                <w:color w:val="030F40"/>
                <w:sz w:val="22"/>
                <w:szCs w:val="20"/>
                <w:lang w:val="sq-AL" w:eastAsia="en-US"/>
              </w:rPr>
              <w:t xml:space="preserve">Shënim: për humbjen e </w:t>
            </w:r>
            <w:r>
              <w:rPr>
                <w:rFonts w:asciiTheme="minorHAnsi" w:eastAsia="Calibri" w:hAnsiTheme="minorHAnsi" w:cstheme="minorHAnsi"/>
                <w:color w:val="030F40"/>
                <w:sz w:val="22"/>
                <w:szCs w:val="20"/>
                <w:lang w:val="sq-AL" w:eastAsia="en-US"/>
              </w:rPr>
              <w:t xml:space="preserve">kulturave </w:t>
            </w:r>
            <w:r w:rsidRPr="009E5E17">
              <w:rPr>
                <w:rFonts w:asciiTheme="minorHAnsi" w:eastAsia="Calibri" w:hAnsiTheme="minorHAnsi" w:cstheme="minorHAnsi"/>
                <w:color w:val="030F40"/>
                <w:sz w:val="22"/>
                <w:szCs w:val="20"/>
                <w:lang w:val="sq-AL" w:eastAsia="en-US"/>
              </w:rPr>
              <w:t>/ bimëve / pemëve, shihni humbje</w:t>
            </w:r>
            <w:r>
              <w:rPr>
                <w:rFonts w:asciiTheme="minorHAnsi" w:eastAsia="Calibri" w:hAnsiTheme="minorHAnsi" w:cstheme="minorHAnsi"/>
                <w:color w:val="030F40"/>
                <w:sz w:val="22"/>
                <w:szCs w:val="20"/>
                <w:lang w:val="sq-AL" w:eastAsia="en-US"/>
              </w:rPr>
              <w:t xml:space="preserve">t e </w:t>
            </w:r>
            <w:r w:rsidRPr="009E5E17">
              <w:rPr>
                <w:rFonts w:asciiTheme="minorHAnsi" w:eastAsia="Calibri" w:hAnsiTheme="minorHAnsi" w:cstheme="minorHAnsi"/>
                <w:color w:val="030F40"/>
                <w:sz w:val="22"/>
                <w:szCs w:val="20"/>
                <w:lang w:val="sq-AL" w:eastAsia="en-US"/>
              </w:rPr>
              <w:t>përhershme</w:t>
            </w:r>
            <w:r>
              <w:rPr>
                <w:rFonts w:asciiTheme="minorHAnsi" w:eastAsia="Calibri" w:hAnsiTheme="minorHAnsi" w:cstheme="minorHAnsi"/>
                <w:color w:val="030F40"/>
                <w:sz w:val="22"/>
                <w:szCs w:val="20"/>
                <w:lang w:val="sq-AL" w:eastAsia="en-US"/>
              </w:rPr>
              <w:t>.</w:t>
            </w:r>
          </w:p>
        </w:tc>
        <w:tc>
          <w:tcPr>
            <w:tcW w:w="1843" w:type="dxa"/>
            <w:shd w:val="clear" w:color="000000" w:fill="FFFFFF"/>
            <w:vAlign w:val="center"/>
            <w:hideMark/>
          </w:tcPr>
          <w:p w14:paraId="48B6CC61" w14:textId="4AD494BC" w:rsidR="00705AAC" w:rsidRPr="00C036F6" w:rsidRDefault="009E5E17"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Pronari</w:t>
            </w:r>
          </w:p>
        </w:tc>
        <w:tc>
          <w:tcPr>
            <w:tcW w:w="2410" w:type="dxa"/>
            <w:shd w:val="clear" w:color="000000" w:fill="FFFFFF"/>
            <w:vAlign w:val="center"/>
          </w:tcPr>
          <w:p w14:paraId="608BD3EC" w14:textId="793BDE57" w:rsidR="00705AAC" w:rsidRPr="00C036F6" w:rsidRDefault="009E5E17" w:rsidP="009E5E17">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 tu identifikuar </w:t>
            </w:r>
          </w:p>
        </w:tc>
        <w:tc>
          <w:tcPr>
            <w:tcW w:w="6804" w:type="dxa"/>
            <w:shd w:val="clear" w:color="000000" w:fill="FFFFFF"/>
            <w:vAlign w:val="center"/>
            <w:hideMark/>
          </w:tcPr>
          <w:p w14:paraId="2D25746D" w14:textId="62BAFC40" w:rsidR="00775CD3" w:rsidRPr="00775CD3" w:rsidRDefault="00C051A9" w:rsidP="00775CD3">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në </w:t>
            </w:r>
            <w:r w:rsidR="00775CD3" w:rsidRPr="00775CD3">
              <w:rPr>
                <w:rFonts w:asciiTheme="minorHAnsi" w:eastAsia="Calibri" w:hAnsiTheme="minorHAnsi" w:cstheme="minorHAnsi"/>
                <w:color w:val="030F40"/>
                <w:sz w:val="22"/>
                <w:szCs w:val="20"/>
                <w:lang w:val="sq-AL" w:eastAsia="en-US"/>
              </w:rPr>
              <w:t>kosto</w:t>
            </w:r>
            <w:r>
              <w:rPr>
                <w:rFonts w:asciiTheme="minorHAnsi" w:eastAsia="Calibri" w:hAnsiTheme="minorHAnsi" w:cstheme="minorHAnsi"/>
                <w:color w:val="030F40"/>
                <w:sz w:val="22"/>
                <w:szCs w:val="20"/>
                <w:lang w:val="sq-AL" w:eastAsia="en-US"/>
              </w:rPr>
              <w:t xml:space="preserve">n e </w:t>
            </w:r>
            <w:r w:rsidR="00775CD3" w:rsidRPr="00775CD3">
              <w:rPr>
                <w:rFonts w:asciiTheme="minorHAnsi" w:eastAsia="Calibri" w:hAnsiTheme="minorHAnsi" w:cstheme="minorHAnsi"/>
                <w:color w:val="030F40"/>
                <w:sz w:val="22"/>
                <w:szCs w:val="20"/>
                <w:lang w:val="sq-AL" w:eastAsia="en-US"/>
              </w:rPr>
              <w:t xml:space="preserve">plotë </w:t>
            </w:r>
            <w:r>
              <w:rPr>
                <w:rFonts w:asciiTheme="minorHAnsi" w:eastAsia="Calibri" w:hAnsiTheme="minorHAnsi" w:cstheme="minorHAnsi"/>
                <w:color w:val="030F40"/>
                <w:sz w:val="22"/>
                <w:szCs w:val="20"/>
                <w:lang w:val="sq-AL" w:eastAsia="en-US"/>
              </w:rPr>
              <w:t xml:space="preserve">të </w:t>
            </w:r>
            <w:r w:rsidR="00775CD3" w:rsidRPr="00775CD3">
              <w:rPr>
                <w:rFonts w:asciiTheme="minorHAnsi" w:eastAsia="Calibri" w:hAnsiTheme="minorHAnsi" w:cstheme="minorHAnsi"/>
                <w:color w:val="030F40"/>
                <w:sz w:val="22"/>
                <w:szCs w:val="20"/>
                <w:lang w:val="sq-AL" w:eastAsia="en-US"/>
              </w:rPr>
              <w:t>zëvendësimi</w:t>
            </w:r>
            <w:r>
              <w:rPr>
                <w:rFonts w:asciiTheme="minorHAnsi" w:eastAsia="Calibri" w:hAnsiTheme="minorHAnsi" w:cstheme="minorHAnsi"/>
                <w:color w:val="030F40"/>
                <w:sz w:val="22"/>
                <w:szCs w:val="20"/>
                <w:lang w:val="sq-AL" w:eastAsia="en-US"/>
              </w:rPr>
              <w:t>t</w:t>
            </w:r>
            <w:r w:rsidR="00775CD3" w:rsidRPr="00775CD3">
              <w:rPr>
                <w:rFonts w:asciiTheme="minorHAnsi" w:eastAsia="Calibri" w:hAnsiTheme="minorHAnsi" w:cstheme="minorHAnsi"/>
                <w:color w:val="030F40"/>
                <w:sz w:val="22"/>
                <w:szCs w:val="20"/>
                <w:lang w:val="sq-AL" w:eastAsia="en-US"/>
              </w:rPr>
              <w:t xml:space="preserve"> për të drejtën e përdorimit të tokës sipas kontratës,</w:t>
            </w:r>
            <w:r>
              <w:rPr>
                <w:rFonts w:asciiTheme="minorHAnsi" w:eastAsia="Calibri" w:hAnsiTheme="minorHAnsi" w:cstheme="minorHAnsi"/>
                <w:color w:val="030F40"/>
                <w:sz w:val="22"/>
                <w:szCs w:val="20"/>
                <w:lang w:val="sq-AL" w:eastAsia="en-US"/>
              </w:rPr>
              <w:t xml:space="preserve"> </w:t>
            </w:r>
            <w:r w:rsidR="00775CD3" w:rsidRPr="00775CD3">
              <w:rPr>
                <w:rFonts w:asciiTheme="minorHAnsi" w:eastAsia="Calibri" w:hAnsiTheme="minorHAnsi" w:cstheme="minorHAnsi"/>
                <w:color w:val="030F40"/>
                <w:sz w:val="22"/>
                <w:szCs w:val="20"/>
                <w:lang w:val="sq-AL" w:eastAsia="en-US"/>
              </w:rPr>
              <w:t>për periudhën e përdorimit të tokës</w:t>
            </w:r>
          </w:p>
          <w:p w14:paraId="10F03EC2" w14:textId="77777777" w:rsidR="00775CD3" w:rsidRPr="00775CD3" w:rsidRDefault="00775CD3" w:rsidP="00775CD3">
            <w:pPr>
              <w:jc w:val="both"/>
              <w:rPr>
                <w:rFonts w:asciiTheme="minorHAnsi" w:eastAsia="Calibri" w:hAnsiTheme="minorHAnsi" w:cstheme="minorHAnsi"/>
                <w:color w:val="030F40"/>
                <w:sz w:val="22"/>
                <w:szCs w:val="20"/>
                <w:lang w:val="sq-AL" w:eastAsia="en-US"/>
              </w:rPr>
            </w:pPr>
            <w:r w:rsidRPr="00775CD3">
              <w:rPr>
                <w:rFonts w:asciiTheme="minorHAnsi" w:eastAsia="Calibri" w:hAnsiTheme="minorHAnsi" w:cstheme="minorHAnsi"/>
                <w:color w:val="030F40"/>
                <w:sz w:val="22"/>
                <w:szCs w:val="20"/>
                <w:lang w:val="sq-AL" w:eastAsia="en-US"/>
              </w:rPr>
              <w:t>DHE</w:t>
            </w:r>
          </w:p>
          <w:p w14:paraId="3F267DEC" w14:textId="3A6C125F" w:rsidR="00705AAC" w:rsidRPr="00C036F6" w:rsidRDefault="00775CD3" w:rsidP="00C051A9">
            <w:pPr>
              <w:jc w:val="both"/>
              <w:rPr>
                <w:rFonts w:asciiTheme="minorHAnsi" w:eastAsia="Calibri" w:hAnsiTheme="minorHAnsi" w:cstheme="minorHAnsi"/>
                <w:color w:val="030F40"/>
                <w:sz w:val="22"/>
                <w:szCs w:val="20"/>
                <w:lang w:val="sq-AL" w:eastAsia="en-US"/>
              </w:rPr>
            </w:pPr>
            <w:r w:rsidRPr="00775CD3">
              <w:rPr>
                <w:rFonts w:asciiTheme="minorHAnsi" w:eastAsia="Calibri" w:hAnsiTheme="minorHAnsi" w:cstheme="minorHAnsi"/>
                <w:color w:val="030F40"/>
                <w:sz w:val="22"/>
                <w:szCs w:val="20"/>
                <w:lang w:val="sq-AL" w:eastAsia="en-US"/>
              </w:rPr>
              <w:t>Rivendosja e tokës pas përdorimit</w:t>
            </w:r>
            <w:r>
              <w:rPr>
                <w:rFonts w:asciiTheme="minorHAnsi" w:eastAsia="Calibri" w:hAnsiTheme="minorHAnsi" w:cstheme="minorHAnsi"/>
                <w:color w:val="030F40"/>
                <w:sz w:val="22"/>
                <w:szCs w:val="20"/>
                <w:lang w:val="sq-AL" w:eastAsia="en-US"/>
              </w:rPr>
              <w:t>.</w:t>
            </w:r>
          </w:p>
        </w:tc>
      </w:tr>
      <w:tr w:rsidR="00995C41" w:rsidRPr="00A12121" w14:paraId="07DEE930" w14:textId="77777777" w:rsidTr="00E15C9A">
        <w:trPr>
          <w:trHeight w:val="284"/>
          <w:jc w:val="center"/>
        </w:trPr>
        <w:tc>
          <w:tcPr>
            <w:tcW w:w="4668" w:type="dxa"/>
            <w:vMerge/>
            <w:shd w:val="clear" w:color="000000" w:fill="FFFFFF"/>
            <w:vAlign w:val="center"/>
            <w:hideMark/>
          </w:tcPr>
          <w:p w14:paraId="665D788E" w14:textId="77777777" w:rsidR="00705AAC" w:rsidRPr="00C036F6" w:rsidRDefault="00705AAC" w:rsidP="00FB7CBC">
            <w:pPr>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2AE6CEDB" w14:textId="4873BE81" w:rsidR="00705AAC" w:rsidRPr="00C036F6" w:rsidRDefault="00775CD3" w:rsidP="00775CD3">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rdorues formal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p.sh</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 xml:space="preserve"> qiramarr</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w:t>
            </w:r>
          </w:p>
        </w:tc>
        <w:tc>
          <w:tcPr>
            <w:tcW w:w="2410" w:type="dxa"/>
            <w:shd w:val="clear" w:color="000000" w:fill="FFFFFF"/>
            <w:vAlign w:val="center"/>
          </w:tcPr>
          <w:p w14:paraId="1E9922F1" w14:textId="56F7B65C" w:rsidR="00705AAC" w:rsidRPr="00C036F6" w:rsidRDefault="009E5E17"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w:t>
            </w:r>
          </w:p>
        </w:tc>
        <w:tc>
          <w:tcPr>
            <w:tcW w:w="6804" w:type="dxa"/>
            <w:shd w:val="clear" w:color="000000" w:fill="FFFFFF"/>
            <w:vAlign w:val="center"/>
            <w:hideMark/>
          </w:tcPr>
          <w:p w14:paraId="040CFD06" w14:textId="2C44DE8E" w:rsidR="00995C41" w:rsidRPr="00C036F6" w:rsidRDefault="00995C41" w:rsidP="00995C41">
            <w:pPr>
              <w:jc w:val="both"/>
              <w:rPr>
                <w:rFonts w:asciiTheme="minorHAnsi" w:eastAsia="Calibri" w:hAnsiTheme="minorHAnsi" w:cstheme="minorHAnsi"/>
                <w:color w:val="030F40"/>
                <w:sz w:val="22"/>
                <w:szCs w:val="20"/>
                <w:lang w:val="sq-AL" w:eastAsia="en-US"/>
              </w:rPr>
            </w:pPr>
            <w:r w:rsidRPr="00995C41">
              <w:rPr>
                <w:rFonts w:asciiTheme="minorHAnsi" w:eastAsia="Calibri" w:hAnsiTheme="minorHAnsi" w:cstheme="minorHAnsi"/>
                <w:color w:val="030F40"/>
                <w:sz w:val="22"/>
                <w:szCs w:val="20"/>
                <w:lang w:val="sq-AL" w:eastAsia="en-US"/>
              </w:rPr>
              <w:t xml:space="preserve">Informacion në lidhje me blerjen e tokës së paku tre muaj përpara hyrjes </w:t>
            </w:r>
            <w:r>
              <w:rPr>
                <w:rFonts w:asciiTheme="minorHAnsi" w:eastAsia="Calibri" w:hAnsiTheme="minorHAnsi" w:cstheme="minorHAnsi"/>
                <w:color w:val="030F40"/>
                <w:sz w:val="22"/>
                <w:szCs w:val="20"/>
                <w:lang w:val="sq-AL" w:eastAsia="en-US"/>
              </w:rPr>
              <w:t>n</w:t>
            </w:r>
            <w:r w:rsidRPr="00995C41">
              <w:rPr>
                <w:rFonts w:asciiTheme="minorHAnsi" w:eastAsia="Calibri" w:hAnsiTheme="minorHAnsi" w:cstheme="minorHAnsi"/>
                <w:color w:val="030F40"/>
                <w:sz w:val="22"/>
                <w:szCs w:val="20"/>
                <w:lang w:val="sq-AL" w:eastAsia="en-US"/>
              </w:rPr>
              <w:t>ë tokë, për t'i mundësuar qiramarrësit të gjejë tokë tjetër me qira</w:t>
            </w:r>
            <w:r>
              <w:rPr>
                <w:rFonts w:asciiTheme="minorHAnsi" w:eastAsia="Calibri" w:hAnsiTheme="minorHAnsi" w:cstheme="minorHAnsi"/>
                <w:color w:val="030F40"/>
                <w:sz w:val="22"/>
                <w:szCs w:val="20"/>
                <w:lang w:val="sq-AL" w:eastAsia="en-US"/>
              </w:rPr>
              <w:t>.</w:t>
            </w:r>
          </w:p>
          <w:p w14:paraId="739A7748" w14:textId="3CB9DB88" w:rsidR="00705AAC" w:rsidRPr="00C036F6" w:rsidRDefault="00705AAC" w:rsidP="00BE5AB4">
            <w:pPr>
              <w:jc w:val="both"/>
              <w:rPr>
                <w:rFonts w:asciiTheme="minorHAnsi" w:eastAsia="Calibri" w:hAnsiTheme="minorHAnsi" w:cstheme="minorHAnsi"/>
                <w:color w:val="030F40"/>
                <w:sz w:val="22"/>
                <w:szCs w:val="20"/>
                <w:lang w:val="sq-AL" w:eastAsia="en-US"/>
              </w:rPr>
            </w:pPr>
          </w:p>
        </w:tc>
      </w:tr>
      <w:tr w:rsidR="00995C41" w:rsidRPr="00A12121" w14:paraId="091FB059" w14:textId="77777777" w:rsidTr="00E15C9A">
        <w:trPr>
          <w:trHeight w:val="284"/>
          <w:jc w:val="center"/>
        </w:trPr>
        <w:tc>
          <w:tcPr>
            <w:tcW w:w="4668" w:type="dxa"/>
            <w:vMerge/>
            <w:shd w:val="clear" w:color="000000" w:fill="FFFFFF"/>
            <w:vAlign w:val="center"/>
            <w:hideMark/>
          </w:tcPr>
          <w:p w14:paraId="0DA49CCC" w14:textId="77777777" w:rsidR="00705AAC" w:rsidRPr="00C036F6" w:rsidRDefault="00705AAC" w:rsidP="00FB7CBC">
            <w:pPr>
              <w:rPr>
                <w:rFonts w:asciiTheme="minorHAnsi" w:eastAsia="Calibri" w:hAnsiTheme="minorHAnsi" w:cstheme="minorHAnsi"/>
                <w:color w:val="030F40"/>
                <w:sz w:val="22"/>
                <w:szCs w:val="20"/>
                <w:lang w:val="sq-AL" w:eastAsia="en-US"/>
              </w:rPr>
            </w:pPr>
          </w:p>
        </w:tc>
        <w:tc>
          <w:tcPr>
            <w:tcW w:w="1843" w:type="dxa"/>
            <w:shd w:val="clear" w:color="000000" w:fill="FFFFFF"/>
            <w:vAlign w:val="center"/>
            <w:hideMark/>
          </w:tcPr>
          <w:p w14:paraId="7F200716" w14:textId="5E86B9D8" w:rsidR="00705AAC" w:rsidRPr="00C036F6" w:rsidRDefault="00775CD3"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rdorues informal</w:t>
            </w:r>
          </w:p>
        </w:tc>
        <w:tc>
          <w:tcPr>
            <w:tcW w:w="2410" w:type="dxa"/>
            <w:shd w:val="clear" w:color="000000" w:fill="FFFFFF"/>
            <w:vAlign w:val="center"/>
          </w:tcPr>
          <w:p w14:paraId="2D5EFAA1" w14:textId="66C7BAA5" w:rsidR="00705AAC" w:rsidRPr="00C036F6" w:rsidRDefault="009E5E17"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w:t>
            </w:r>
          </w:p>
        </w:tc>
        <w:tc>
          <w:tcPr>
            <w:tcW w:w="6804" w:type="dxa"/>
            <w:shd w:val="clear" w:color="000000" w:fill="FFFFFF"/>
            <w:vAlign w:val="center"/>
            <w:hideMark/>
          </w:tcPr>
          <w:p w14:paraId="0ABCD40D" w14:textId="79F99B81" w:rsidR="00705AAC" w:rsidRPr="00995C41" w:rsidRDefault="00995C41" w:rsidP="00995C41">
            <w:pPr>
              <w:jc w:val="both"/>
              <w:rPr>
                <w:rFonts w:asciiTheme="minorHAnsi" w:eastAsia="Calibri" w:hAnsiTheme="minorHAnsi" w:cstheme="minorHAnsi"/>
                <w:color w:val="030F40"/>
                <w:sz w:val="22"/>
                <w:szCs w:val="20"/>
                <w:highlight w:val="yellow"/>
                <w:lang w:val="sq-AL" w:eastAsia="en-US"/>
              </w:rPr>
            </w:pPr>
            <w:r w:rsidRPr="00995C41">
              <w:rPr>
                <w:rFonts w:asciiTheme="minorHAnsi" w:eastAsia="Calibri" w:hAnsiTheme="minorHAnsi" w:cstheme="minorHAnsi"/>
                <w:color w:val="030F40"/>
                <w:sz w:val="22"/>
                <w:szCs w:val="20"/>
                <w:lang w:val="sq-AL" w:eastAsia="en-US"/>
              </w:rPr>
              <w:t>Ndihmë për të identifikuar tokën</w:t>
            </w:r>
            <w:r>
              <w:rPr>
                <w:rFonts w:asciiTheme="minorHAnsi" w:eastAsia="Calibri" w:hAnsiTheme="minorHAnsi" w:cstheme="minorHAnsi"/>
                <w:color w:val="030F40"/>
                <w:sz w:val="22"/>
                <w:szCs w:val="20"/>
                <w:lang w:val="sq-AL" w:eastAsia="en-US"/>
              </w:rPr>
              <w:t xml:space="preserve"> </w:t>
            </w:r>
            <w:r w:rsidR="00C051A9">
              <w:rPr>
                <w:rFonts w:asciiTheme="minorHAnsi" w:eastAsia="Calibri" w:hAnsiTheme="minorHAnsi" w:cstheme="minorHAnsi"/>
                <w:color w:val="030F40"/>
                <w:sz w:val="22"/>
                <w:szCs w:val="20"/>
                <w:lang w:val="sq-AL" w:eastAsia="en-US"/>
              </w:rPr>
              <w:t>zëvendësuese</w:t>
            </w:r>
            <w:r>
              <w:rPr>
                <w:rFonts w:asciiTheme="minorHAnsi" w:eastAsia="Calibri" w:hAnsiTheme="minorHAnsi" w:cstheme="minorHAnsi"/>
                <w:color w:val="030F40"/>
                <w:sz w:val="22"/>
                <w:szCs w:val="20"/>
                <w:lang w:val="sq-AL" w:eastAsia="en-US"/>
              </w:rPr>
              <w:t xml:space="preserve"> </w:t>
            </w:r>
            <w:r w:rsidRPr="00995C41">
              <w:rPr>
                <w:rFonts w:asciiTheme="minorHAnsi" w:eastAsia="Calibri" w:hAnsiTheme="minorHAnsi" w:cstheme="minorHAnsi"/>
                <w:color w:val="030F40"/>
                <w:sz w:val="22"/>
                <w:szCs w:val="20"/>
                <w:lang w:val="sq-AL" w:eastAsia="en-US"/>
              </w:rPr>
              <w:t xml:space="preserve"> / burimet zëvendësuese për përdorim, përpara hyrjes në tokë</w:t>
            </w:r>
            <w:r>
              <w:rPr>
                <w:rFonts w:asciiTheme="minorHAnsi" w:eastAsia="Calibri" w:hAnsiTheme="minorHAnsi" w:cstheme="minorHAnsi"/>
                <w:color w:val="030F40"/>
                <w:sz w:val="22"/>
                <w:szCs w:val="20"/>
                <w:lang w:val="sq-AL" w:eastAsia="en-US"/>
              </w:rPr>
              <w:t>.</w:t>
            </w:r>
          </w:p>
        </w:tc>
      </w:tr>
      <w:tr w:rsidR="00995C41" w:rsidRPr="00A12121" w14:paraId="034F482B" w14:textId="77777777" w:rsidTr="00E15C9A">
        <w:trPr>
          <w:trHeight w:val="284"/>
          <w:jc w:val="center"/>
        </w:trPr>
        <w:tc>
          <w:tcPr>
            <w:tcW w:w="4668" w:type="dxa"/>
            <w:shd w:val="clear" w:color="000000" w:fill="FFFFFF"/>
            <w:vAlign w:val="center"/>
            <w:hideMark/>
          </w:tcPr>
          <w:p w14:paraId="1FBCED99" w14:textId="6BF71627" w:rsidR="00705AAC" w:rsidRPr="00C036F6" w:rsidRDefault="009E5E17" w:rsidP="009B74F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Humbje e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rkohshme 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ardhurave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biznesit dhe</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ose burimeve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r w:rsidR="00705AAC" w:rsidRPr="00C036F6">
              <w:rPr>
                <w:rFonts w:asciiTheme="minorHAnsi" w:eastAsia="Calibri" w:hAnsiTheme="minorHAnsi" w:cstheme="minorHAnsi"/>
                <w:color w:val="030F40"/>
                <w:sz w:val="22"/>
                <w:szCs w:val="20"/>
                <w:lang w:val="sq-AL" w:eastAsia="en-US"/>
              </w:rPr>
              <w:t>(</w:t>
            </w:r>
            <w:r>
              <w:rPr>
                <w:rFonts w:asciiTheme="minorHAnsi" w:eastAsia="Calibri" w:hAnsiTheme="minorHAnsi" w:cstheme="minorHAnsi"/>
                <w:color w:val="030F40"/>
                <w:sz w:val="22"/>
                <w:szCs w:val="20"/>
                <w:lang w:val="sq-AL" w:eastAsia="en-US"/>
              </w:rPr>
              <w:t>zhvendosje ekonomike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e shoq</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ruar me</w:t>
            </w:r>
            <w:r w:rsidR="00705AAC" w:rsidRPr="00C036F6">
              <w:rPr>
                <w:rFonts w:asciiTheme="minorHAnsi" w:eastAsia="Calibri" w:hAnsiTheme="minorHAnsi" w:cstheme="minorHAnsi"/>
                <w:color w:val="030F40"/>
                <w:sz w:val="22"/>
                <w:szCs w:val="20"/>
                <w:lang w:val="sq-AL" w:eastAsia="en-US"/>
              </w:rPr>
              <w:t>:</w:t>
            </w:r>
          </w:p>
          <w:p w14:paraId="2DF3C0F4" w14:textId="6014522A" w:rsidR="00705AAC" w:rsidRPr="00C036F6" w:rsidRDefault="00775CD3" w:rsidP="004819B0">
            <w:pPr>
              <w:pStyle w:val="ListParagraph"/>
              <w:numPr>
                <w:ilvl w:val="0"/>
                <w:numId w:val="17"/>
              </w:numPr>
              <w:ind w:left="648" w:right="0"/>
              <w:rPr>
                <w:lang w:val="sq-AL"/>
              </w:rPr>
            </w:pPr>
            <w:r>
              <w:rPr>
                <w:lang w:val="sq-AL"/>
              </w:rPr>
              <w:t>Humbja e dhe/ose aksesi m</w:t>
            </w:r>
            <w:r w:rsidR="00952125">
              <w:rPr>
                <w:lang w:val="sq-AL"/>
              </w:rPr>
              <w:t>ë</w:t>
            </w:r>
            <w:r>
              <w:rPr>
                <w:lang w:val="sq-AL"/>
              </w:rPr>
              <w:t xml:space="preserve"> i v</w:t>
            </w:r>
            <w:r w:rsidR="00952125">
              <w:rPr>
                <w:lang w:val="sq-AL"/>
              </w:rPr>
              <w:t>ë</w:t>
            </w:r>
            <w:r>
              <w:rPr>
                <w:lang w:val="sq-AL"/>
              </w:rPr>
              <w:t>shtir</w:t>
            </w:r>
            <w:r w:rsidR="00952125">
              <w:rPr>
                <w:lang w:val="sq-AL"/>
              </w:rPr>
              <w:t>ë</w:t>
            </w:r>
            <w:r>
              <w:rPr>
                <w:lang w:val="sq-AL"/>
              </w:rPr>
              <w:t xml:space="preserve"> tek toka mbi rrug</w:t>
            </w:r>
            <w:r w:rsidR="00952125">
              <w:rPr>
                <w:lang w:val="sq-AL"/>
              </w:rPr>
              <w:t>ë</w:t>
            </w:r>
            <w:r>
              <w:rPr>
                <w:lang w:val="sq-AL"/>
              </w:rPr>
              <w:t>n e propozuar p</w:t>
            </w:r>
            <w:r w:rsidR="00952125">
              <w:rPr>
                <w:lang w:val="sq-AL"/>
              </w:rPr>
              <w:t>ë</w:t>
            </w:r>
            <w:r>
              <w:rPr>
                <w:lang w:val="sq-AL"/>
              </w:rPr>
              <w:t>r bujq</w:t>
            </w:r>
            <w:r w:rsidR="00952125">
              <w:rPr>
                <w:lang w:val="sq-AL"/>
              </w:rPr>
              <w:t>ë</w:t>
            </w:r>
            <w:r>
              <w:rPr>
                <w:lang w:val="sq-AL"/>
              </w:rPr>
              <w:t>si apo p</w:t>
            </w:r>
            <w:r w:rsidR="00952125">
              <w:rPr>
                <w:lang w:val="sq-AL"/>
              </w:rPr>
              <w:t>ë</w:t>
            </w:r>
            <w:r>
              <w:rPr>
                <w:lang w:val="sq-AL"/>
              </w:rPr>
              <w:t>rdorime t</w:t>
            </w:r>
            <w:r w:rsidR="00952125">
              <w:rPr>
                <w:lang w:val="sq-AL"/>
              </w:rPr>
              <w:t>ë</w:t>
            </w:r>
            <w:r>
              <w:rPr>
                <w:lang w:val="sq-AL"/>
              </w:rPr>
              <w:t xml:space="preserve"> tjera t</w:t>
            </w:r>
            <w:r w:rsidR="00952125">
              <w:rPr>
                <w:lang w:val="sq-AL"/>
              </w:rPr>
              <w:t>ë</w:t>
            </w:r>
            <w:r>
              <w:rPr>
                <w:lang w:val="sq-AL"/>
              </w:rPr>
              <w:t xml:space="preserve"> tok</w:t>
            </w:r>
            <w:r w:rsidR="00952125">
              <w:rPr>
                <w:lang w:val="sq-AL"/>
              </w:rPr>
              <w:t>ë</w:t>
            </w:r>
            <w:r>
              <w:rPr>
                <w:lang w:val="sq-AL"/>
              </w:rPr>
              <w:t>s</w:t>
            </w:r>
            <w:r w:rsidR="00705AAC" w:rsidRPr="00C036F6">
              <w:rPr>
                <w:lang w:val="sq-AL"/>
              </w:rPr>
              <w:t xml:space="preserve">, </w:t>
            </w:r>
            <w:r>
              <w:rPr>
                <w:lang w:val="sq-AL"/>
              </w:rPr>
              <w:t>p</w:t>
            </w:r>
            <w:r w:rsidR="00952125">
              <w:rPr>
                <w:lang w:val="sq-AL"/>
              </w:rPr>
              <w:t>ë</w:t>
            </w:r>
            <w:r>
              <w:rPr>
                <w:lang w:val="sq-AL"/>
              </w:rPr>
              <w:t>r shembull</w:t>
            </w:r>
            <w:r w:rsidR="00705AAC" w:rsidRPr="00C036F6">
              <w:rPr>
                <w:lang w:val="sq-AL"/>
              </w:rPr>
              <w:t xml:space="preserve">, </w:t>
            </w:r>
            <w:r>
              <w:rPr>
                <w:lang w:val="sq-AL"/>
              </w:rPr>
              <w:t>kullotja e kafsh</w:t>
            </w:r>
            <w:r w:rsidR="00952125">
              <w:rPr>
                <w:lang w:val="sq-AL"/>
              </w:rPr>
              <w:t>ë</w:t>
            </w:r>
            <w:r>
              <w:rPr>
                <w:lang w:val="sq-AL"/>
              </w:rPr>
              <w:t>ve</w:t>
            </w:r>
            <w:r w:rsidR="00705AAC" w:rsidRPr="00C036F6">
              <w:rPr>
                <w:lang w:val="sq-AL"/>
              </w:rPr>
              <w:t xml:space="preserve">, </w:t>
            </w:r>
            <w:r>
              <w:rPr>
                <w:lang w:val="sq-AL"/>
              </w:rPr>
              <w:t>mbledhja e k</w:t>
            </w:r>
            <w:r w:rsidR="00952125">
              <w:rPr>
                <w:lang w:val="sq-AL"/>
              </w:rPr>
              <w:t>ë</w:t>
            </w:r>
            <w:r>
              <w:rPr>
                <w:lang w:val="sq-AL"/>
              </w:rPr>
              <w:t>rpudhave</w:t>
            </w:r>
            <w:r w:rsidR="00705AAC" w:rsidRPr="00C036F6">
              <w:rPr>
                <w:lang w:val="sq-AL"/>
              </w:rPr>
              <w:t xml:space="preserve">, </w:t>
            </w:r>
            <w:r w:rsidR="00C051A9">
              <w:rPr>
                <w:lang w:val="sq-AL"/>
              </w:rPr>
              <w:t xml:space="preserve">mbledhje e çajit apo e barishteve </w:t>
            </w:r>
            <w:r>
              <w:rPr>
                <w:lang w:val="sq-AL"/>
              </w:rPr>
              <w:t>dhe t</w:t>
            </w:r>
            <w:r w:rsidR="00952125">
              <w:rPr>
                <w:lang w:val="sq-AL"/>
              </w:rPr>
              <w:t>ë</w:t>
            </w:r>
            <w:r>
              <w:rPr>
                <w:lang w:val="sq-AL"/>
              </w:rPr>
              <w:t xml:space="preserve"> ngjashme </w:t>
            </w:r>
          </w:p>
          <w:p w14:paraId="7B3E1738" w14:textId="0A49880B" w:rsidR="00705AAC" w:rsidRPr="00C036F6" w:rsidRDefault="00775CD3" w:rsidP="004819B0">
            <w:pPr>
              <w:pStyle w:val="ListParagraph"/>
              <w:numPr>
                <w:ilvl w:val="0"/>
                <w:numId w:val="17"/>
              </w:numPr>
              <w:ind w:left="648" w:right="0"/>
              <w:rPr>
                <w:lang w:val="sq-AL"/>
              </w:rPr>
            </w:pPr>
            <w:r>
              <w:rPr>
                <w:lang w:val="sq-AL"/>
              </w:rPr>
              <w:t>Ndikime t</w:t>
            </w:r>
            <w:r w:rsidR="00952125">
              <w:rPr>
                <w:lang w:val="sq-AL"/>
              </w:rPr>
              <w:t>ë</w:t>
            </w:r>
            <w:r>
              <w:rPr>
                <w:lang w:val="sq-AL"/>
              </w:rPr>
              <w:t xml:space="preserve"> </w:t>
            </w:r>
            <w:r w:rsidR="00C051A9">
              <w:rPr>
                <w:lang w:val="sq-AL"/>
              </w:rPr>
              <w:t>shqetësimeve</w:t>
            </w:r>
            <w:r>
              <w:rPr>
                <w:lang w:val="sq-AL"/>
              </w:rPr>
              <w:t xml:space="preserve"> t</w:t>
            </w:r>
            <w:r w:rsidR="00952125">
              <w:rPr>
                <w:lang w:val="sq-AL"/>
              </w:rPr>
              <w:t>ë</w:t>
            </w:r>
            <w:r>
              <w:rPr>
                <w:lang w:val="sq-AL"/>
              </w:rPr>
              <w:t xml:space="preserve"> lidhura me nd</w:t>
            </w:r>
            <w:r w:rsidR="00952125">
              <w:rPr>
                <w:lang w:val="sq-AL"/>
              </w:rPr>
              <w:t>ë</w:t>
            </w:r>
            <w:r>
              <w:rPr>
                <w:lang w:val="sq-AL"/>
              </w:rPr>
              <w:t xml:space="preserve">rtimin </w:t>
            </w:r>
            <w:r w:rsidR="00705AAC" w:rsidRPr="00C036F6">
              <w:rPr>
                <w:lang w:val="sq-AL"/>
              </w:rPr>
              <w:t>(</w:t>
            </w:r>
            <w:r>
              <w:rPr>
                <w:lang w:val="sq-AL"/>
              </w:rPr>
              <w:t>zhurma</w:t>
            </w:r>
            <w:r w:rsidR="00705AAC" w:rsidRPr="00C036F6">
              <w:rPr>
                <w:lang w:val="sq-AL"/>
              </w:rPr>
              <w:t xml:space="preserve">, </w:t>
            </w:r>
            <w:r>
              <w:rPr>
                <w:lang w:val="sq-AL"/>
              </w:rPr>
              <w:t>pluhuri</w:t>
            </w:r>
            <w:r w:rsidR="00705AAC" w:rsidRPr="00C036F6">
              <w:rPr>
                <w:lang w:val="sq-AL"/>
              </w:rPr>
              <w:t xml:space="preserve">) </w:t>
            </w:r>
            <w:r>
              <w:rPr>
                <w:lang w:val="sq-AL"/>
              </w:rPr>
              <w:t>tek aktivitetet e turizmit ose aktivitete t</w:t>
            </w:r>
            <w:r w:rsidR="00952125">
              <w:rPr>
                <w:lang w:val="sq-AL"/>
              </w:rPr>
              <w:t>ë</w:t>
            </w:r>
            <w:r>
              <w:rPr>
                <w:lang w:val="sq-AL"/>
              </w:rPr>
              <w:t xml:space="preserve"> tjera </w:t>
            </w:r>
          </w:p>
          <w:p w14:paraId="180DC398" w14:textId="20AF528F" w:rsidR="00705AAC" w:rsidRPr="00C036F6" w:rsidRDefault="00775CD3" w:rsidP="004819B0">
            <w:pPr>
              <w:pStyle w:val="ListParagraph"/>
              <w:numPr>
                <w:ilvl w:val="0"/>
                <w:numId w:val="17"/>
              </w:numPr>
              <w:ind w:left="648" w:right="0"/>
              <w:rPr>
                <w:lang w:val="sq-AL"/>
              </w:rPr>
            </w:pPr>
            <w:r>
              <w:rPr>
                <w:lang w:val="sq-AL"/>
              </w:rPr>
              <w:t>D</w:t>
            </w:r>
            <w:r w:rsidR="00952125">
              <w:rPr>
                <w:lang w:val="sq-AL"/>
              </w:rPr>
              <w:t>ë</w:t>
            </w:r>
            <w:r>
              <w:rPr>
                <w:lang w:val="sq-AL"/>
              </w:rPr>
              <w:t>mtimi</w:t>
            </w:r>
            <w:r w:rsidR="00705AAC" w:rsidRPr="00C036F6">
              <w:rPr>
                <w:lang w:val="sq-AL"/>
              </w:rPr>
              <w:t>/</w:t>
            </w:r>
            <w:r>
              <w:rPr>
                <w:lang w:val="sq-AL"/>
              </w:rPr>
              <w:t>nd</w:t>
            </w:r>
            <w:r w:rsidR="00952125">
              <w:rPr>
                <w:lang w:val="sq-AL"/>
              </w:rPr>
              <w:t>ë</w:t>
            </w:r>
            <w:r>
              <w:rPr>
                <w:lang w:val="sq-AL"/>
              </w:rPr>
              <w:t>rprerje e p</w:t>
            </w:r>
            <w:r w:rsidR="00952125">
              <w:rPr>
                <w:lang w:val="sq-AL"/>
              </w:rPr>
              <w:t>ë</w:t>
            </w:r>
            <w:r>
              <w:rPr>
                <w:lang w:val="sq-AL"/>
              </w:rPr>
              <w:t>rkohshme tek infrastruktura (p</w:t>
            </w:r>
            <w:r w:rsidR="00952125">
              <w:rPr>
                <w:lang w:val="sq-AL"/>
              </w:rPr>
              <w:t>ë</w:t>
            </w:r>
            <w:r>
              <w:rPr>
                <w:lang w:val="sq-AL"/>
              </w:rPr>
              <w:t>r shembull, sisteme t</w:t>
            </w:r>
            <w:r w:rsidR="00952125">
              <w:rPr>
                <w:lang w:val="sq-AL"/>
              </w:rPr>
              <w:t>ë</w:t>
            </w:r>
            <w:r>
              <w:rPr>
                <w:lang w:val="sq-AL"/>
              </w:rPr>
              <w:t xml:space="preserve"> ujitjes</w:t>
            </w:r>
            <w:r w:rsidR="00705AAC" w:rsidRPr="00C036F6">
              <w:rPr>
                <w:lang w:val="sq-AL"/>
              </w:rPr>
              <w:t>)</w:t>
            </w:r>
          </w:p>
          <w:p w14:paraId="1A4C7BE0" w14:textId="26EB6F9B" w:rsidR="00705AAC" w:rsidRDefault="00C051A9" w:rsidP="004819B0">
            <w:pPr>
              <w:pStyle w:val="ListParagraph"/>
              <w:numPr>
                <w:ilvl w:val="0"/>
                <w:numId w:val="17"/>
              </w:numPr>
              <w:ind w:left="648" w:right="0"/>
              <w:rPr>
                <w:lang w:val="sq-AL"/>
              </w:rPr>
            </w:pPr>
            <w:r>
              <w:rPr>
                <w:lang w:val="sq-AL"/>
              </w:rPr>
              <w:lastRenderedPageBreak/>
              <w:t>Çdo</w:t>
            </w:r>
            <w:r w:rsidR="009E5E17">
              <w:rPr>
                <w:lang w:val="sq-AL"/>
              </w:rPr>
              <w:t xml:space="preserve"> aktivitet tjet</w:t>
            </w:r>
            <w:r w:rsidR="00952125">
              <w:rPr>
                <w:lang w:val="sq-AL"/>
              </w:rPr>
              <w:t>ë</w:t>
            </w:r>
            <w:r w:rsidR="009E5E17">
              <w:rPr>
                <w:lang w:val="sq-AL"/>
              </w:rPr>
              <w:t xml:space="preserve">r i </w:t>
            </w:r>
            <w:r>
              <w:rPr>
                <w:lang w:val="sq-AL"/>
              </w:rPr>
              <w:t>P</w:t>
            </w:r>
            <w:r w:rsidR="009E5E17">
              <w:rPr>
                <w:lang w:val="sq-AL"/>
              </w:rPr>
              <w:t xml:space="preserve">rojektit </w:t>
            </w:r>
          </w:p>
          <w:p w14:paraId="6315689F" w14:textId="77777777" w:rsidR="009E5E17" w:rsidRPr="009E5E17" w:rsidRDefault="009E5E17" w:rsidP="009E5E17">
            <w:pPr>
              <w:rPr>
                <w:lang w:val="sq-AL"/>
              </w:rPr>
            </w:pPr>
          </w:p>
        </w:tc>
        <w:tc>
          <w:tcPr>
            <w:tcW w:w="1843" w:type="dxa"/>
            <w:shd w:val="clear" w:color="000000" w:fill="FFFFFF"/>
            <w:vAlign w:val="center"/>
            <w:hideMark/>
          </w:tcPr>
          <w:p w14:paraId="475B83C3" w14:textId="176A9E95" w:rsidR="00705AAC" w:rsidRPr="00C036F6" w:rsidRDefault="009E5E17" w:rsidP="00775CD3">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lastRenderedPageBreak/>
              <w:t xml:space="preserve">Pronari </w:t>
            </w:r>
            <w:r w:rsidR="00705AAC" w:rsidRPr="00C036F6">
              <w:rPr>
                <w:rFonts w:asciiTheme="minorHAnsi" w:eastAsia="Calibri" w:hAnsiTheme="minorHAnsi" w:cstheme="minorHAnsi"/>
                <w:color w:val="030F40"/>
                <w:sz w:val="22"/>
                <w:szCs w:val="20"/>
                <w:lang w:val="sq-AL" w:eastAsia="en-US"/>
              </w:rPr>
              <w:t>(</w:t>
            </w:r>
            <w:r w:rsidR="00775CD3">
              <w:rPr>
                <w:rFonts w:asciiTheme="minorHAnsi" w:eastAsia="Calibri" w:hAnsiTheme="minorHAnsi" w:cstheme="minorHAnsi"/>
                <w:color w:val="030F40"/>
                <w:sz w:val="22"/>
                <w:szCs w:val="20"/>
                <w:lang w:val="sq-AL" w:eastAsia="en-US"/>
              </w:rPr>
              <w:t xml:space="preserve">aktivitet </w:t>
            </w:r>
            <w:r>
              <w:rPr>
                <w:rFonts w:asciiTheme="minorHAnsi" w:eastAsia="Calibri" w:hAnsiTheme="minorHAnsi" w:cstheme="minorHAnsi"/>
                <w:color w:val="030F40"/>
                <w:sz w:val="22"/>
                <w:szCs w:val="20"/>
                <w:lang w:val="sq-AL" w:eastAsia="en-US"/>
              </w:rPr>
              <w:t>biznes</w:t>
            </w:r>
            <w:r w:rsidR="00775CD3">
              <w:rPr>
                <w:rFonts w:asciiTheme="minorHAnsi" w:eastAsia="Calibri" w:hAnsiTheme="minorHAnsi" w:cstheme="minorHAnsi"/>
                <w:color w:val="030F40"/>
                <w:sz w:val="22"/>
                <w:szCs w:val="20"/>
                <w:lang w:val="sq-AL" w:eastAsia="en-US"/>
              </w:rPr>
              <w:t>i</w:t>
            </w:r>
            <w:r>
              <w:rPr>
                <w:rFonts w:asciiTheme="minorHAnsi" w:eastAsia="Calibri" w:hAnsiTheme="minorHAnsi" w:cstheme="minorHAnsi"/>
                <w:color w:val="030F40"/>
                <w:sz w:val="22"/>
                <w:szCs w:val="20"/>
                <w:lang w:val="sq-AL" w:eastAsia="en-US"/>
              </w:rPr>
              <w:t xml:space="preserve"> ose aktivitet ekonomik/ formal ose informal </w:t>
            </w:r>
            <w:r w:rsidR="00775CD3">
              <w:rPr>
                <w:rFonts w:asciiTheme="minorHAnsi" w:eastAsia="Calibri" w:hAnsiTheme="minorHAnsi" w:cstheme="minorHAnsi"/>
                <w:color w:val="030F40"/>
                <w:sz w:val="22"/>
                <w:szCs w:val="20"/>
                <w:lang w:val="sq-AL" w:eastAsia="en-US"/>
              </w:rPr>
              <w:t>ose i mjeteve sigurimit  t</w:t>
            </w:r>
            <w:r w:rsidR="00952125">
              <w:rPr>
                <w:rFonts w:asciiTheme="minorHAnsi" w:eastAsia="Calibri" w:hAnsiTheme="minorHAnsi" w:cstheme="minorHAnsi"/>
                <w:color w:val="030F40"/>
                <w:sz w:val="22"/>
                <w:szCs w:val="20"/>
                <w:lang w:val="sq-AL" w:eastAsia="en-US"/>
              </w:rPr>
              <w:t>ë</w:t>
            </w:r>
            <w:r w:rsidR="00775CD3">
              <w:rPr>
                <w:rFonts w:asciiTheme="minorHAnsi" w:eastAsia="Calibri" w:hAnsiTheme="minorHAnsi" w:cstheme="minorHAnsi"/>
                <w:color w:val="030F40"/>
                <w:sz w:val="22"/>
                <w:szCs w:val="20"/>
                <w:lang w:val="sq-AL" w:eastAsia="en-US"/>
              </w:rPr>
              <w:t xml:space="preserve"> mjeteve t</w:t>
            </w:r>
            <w:r w:rsidR="00952125">
              <w:rPr>
                <w:rFonts w:asciiTheme="minorHAnsi" w:eastAsia="Calibri" w:hAnsiTheme="minorHAnsi" w:cstheme="minorHAnsi"/>
                <w:color w:val="030F40"/>
                <w:sz w:val="22"/>
                <w:szCs w:val="20"/>
                <w:lang w:val="sq-AL" w:eastAsia="en-US"/>
              </w:rPr>
              <w:t>ë</w:t>
            </w:r>
            <w:r w:rsidR="00775CD3">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sidR="00775CD3">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w:t>
            </w:r>
          </w:p>
        </w:tc>
        <w:tc>
          <w:tcPr>
            <w:tcW w:w="2410" w:type="dxa"/>
            <w:shd w:val="clear" w:color="000000" w:fill="FFFFFF"/>
            <w:vAlign w:val="center"/>
          </w:tcPr>
          <w:p w14:paraId="37E28E89" w14:textId="29AA7249" w:rsidR="00705AAC" w:rsidRPr="00C036F6" w:rsidRDefault="009E5E17" w:rsidP="009B74F1">
            <w:pPr>
              <w:jc w:val="cente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tu identifikuar</w:t>
            </w:r>
          </w:p>
        </w:tc>
        <w:tc>
          <w:tcPr>
            <w:tcW w:w="6804" w:type="dxa"/>
            <w:shd w:val="clear" w:color="000000" w:fill="FFFFFF"/>
            <w:vAlign w:val="center"/>
            <w:hideMark/>
          </w:tcPr>
          <w:p w14:paraId="1CDAAE2D" w14:textId="37527239" w:rsidR="00705AAC" w:rsidRPr="00C036F6" w:rsidRDefault="00C051A9"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Shpërblim në para </w:t>
            </w:r>
            <w:r w:rsidR="009E5E17">
              <w:rPr>
                <w:rFonts w:asciiTheme="minorHAnsi" w:eastAsia="Calibri" w:hAnsiTheme="minorHAnsi" w:cstheme="minorHAnsi"/>
                <w:color w:val="030F40"/>
                <w:sz w:val="22"/>
                <w:szCs w:val="20"/>
                <w:lang w:val="sq-AL" w:eastAsia="en-US"/>
              </w:rPr>
              <w:t>p</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r humbjen 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ardhurave neto </w:t>
            </w:r>
            <w:r w:rsidR="00705AAC" w:rsidRPr="00C036F6">
              <w:rPr>
                <w:rFonts w:asciiTheme="minorHAnsi" w:eastAsia="Calibri" w:hAnsiTheme="minorHAnsi" w:cstheme="minorHAnsi"/>
                <w:color w:val="030F40"/>
                <w:sz w:val="22"/>
                <w:szCs w:val="20"/>
                <w:lang w:val="sq-AL" w:eastAsia="en-US"/>
              </w:rPr>
              <w:t>(o</w:t>
            </w:r>
            <w:r w:rsidR="009E5E17">
              <w:rPr>
                <w:rFonts w:asciiTheme="minorHAnsi" w:eastAsia="Calibri" w:hAnsiTheme="minorHAnsi" w:cstheme="minorHAnsi"/>
                <w:color w:val="030F40"/>
                <w:sz w:val="22"/>
                <w:szCs w:val="20"/>
                <w:lang w:val="sq-AL" w:eastAsia="en-US"/>
              </w:rPr>
              <w:t>se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ardhurat informale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vler</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suara dhe/ ose </w:t>
            </w:r>
            <w:r>
              <w:rPr>
                <w:rFonts w:asciiTheme="minorHAnsi" w:eastAsia="Calibri" w:hAnsiTheme="minorHAnsi" w:cstheme="minorHAnsi"/>
                <w:color w:val="030F40"/>
                <w:sz w:val="22"/>
                <w:szCs w:val="20"/>
                <w:lang w:val="sq-AL" w:eastAsia="en-US"/>
              </w:rPr>
              <w:t>humbjen</w:t>
            </w:r>
            <w:r w:rsidR="009E5E17">
              <w:rPr>
                <w:rFonts w:asciiTheme="minorHAnsi" w:eastAsia="Calibri" w:hAnsiTheme="minorHAnsi" w:cstheme="minorHAnsi"/>
                <w:color w:val="030F40"/>
                <w:sz w:val="22"/>
                <w:szCs w:val="20"/>
                <w:lang w:val="sq-AL" w:eastAsia="en-US"/>
              </w:rPr>
              <w:t xml:space="preserve"> e </w:t>
            </w:r>
            <w:r>
              <w:rPr>
                <w:rFonts w:asciiTheme="minorHAnsi" w:eastAsia="Calibri" w:hAnsiTheme="minorHAnsi" w:cstheme="minorHAnsi"/>
                <w:color w:val="030F40"/>
                <w:sz w:val="22"/>
                <w:szCs w:val="20"/>
                <w:lang w:val="sq-AL" w:eastAsia="en-US"/>
              </w:rPr>
              <w:t>mjeteve</w:t>
            </w:r>
            <w:r w:rsidR="009E5E17">
              <w:rPr>
                <w:rFonts w:asciiTheme="minorHAnsi" w:eastAsia="Calibri" w:hAnsiTheme="minorHAnsi" w:cstheme="minorHAnsi"/>
                <w:color w:val="030F40"/>
                <w:sz w:val="22"/>
                <w:szCs w:val="20"/>
                <w:lang w:val="sq-AL" w:eastAsia="en-US"/>
              </w:rPr>
              <w:t xml:space="preserve"> 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s</w:t>
            </w:r>
            <w:r w:rsidR="00705AAC" w:rsidRPr="00C036F6">
              <w:rPr>
                <w:rFonts w:asciiTheme="minorHAnsi" w:eastAsia="Calibri" w:hAnsiTheme="minorHAnsi" w:cstheme="minorHAnsi"/>
                <w:color w:val="030F40"/>
                <w:sz w:val="22"/>
                <w:szCs w:val="20"/>
                <w:lang w:val="sq-AL" w:eastAsia="en-US"/>
              </w:rPr>
              <w:t xml:space="preserve">) </w:t>
            </w:r>
            <w:r w:rsidR="009E5E17">
              <w:rPr>
                <w:rFonts w:asciiTheme="minorHAnsi" w:eastAsia="Calibri" w:hAnsiTheme="minorHAnsi" w:cstheme="minorHAnsi"/>
                <w:color w:val="030F40"/>
                <w:sz w:val="22"/>
                <w:szCs w:val="20"/>
                <w:lang w:val="sq-AL" w:eastAsia="en-US"/>
              </w:rPr>
              <w:t>gjat</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periudh</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s s</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 nd</w:t>
            </w:r>
            <w:r w:rsidR="00952125">
              <w:rPr>
                <w:rFonts w:asciiTheme="minorHAnsi" w:eastAsia="Calibri" w:hAnsiTheme="minorHAnsi" w:cstheme="minorHAnsi"/>
                <w:color w:val="030F40"/>
                <w:sz w:val="22"/>
                <w:szCs w:val="20"/>
                <w:lang w:val="sq-AL" w:eastAsia="en-US"/>
              </w:rPr>
              <w:t>ë</w:t>
            </w:r>
            <w:r w:rsidR="009E5E17">
              <w:rPr>
                <w:rFonts w:asciiTheme="minorHAnsi" w:eastAsia="Calibri" w:hAnsiTheme="minorHAnsi" w:cstheme="minorHAnsi"/>
                <w:color w:val="030F40"/>
                <w:sz w:val="22"/>
                <w:szCs w:val="20"/>
                <w:lang w:val="sq-AL" w:eastAsia="en-US"/>
              </w:rPr>
              <w:t xml:space="preserve">rprerjes </w:t>
            </w:r>
          </w:p>
          <w:p w14:paraId="0C58C220" w14:textId="0F3A1FEF" w:rsidR="00705AAC" w:rsidRPr="00C036F6" w:rsidRDefault="009E5E17" w:rsidP="00FB7CBC">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 xml:space="preserve">Dhe </w:t>
            </w:r>
          </w:p>
          <w:p w14:paraId="441C0DEE" w14:textId="14CA9C0E" w:rsidR="00705AAC" w:rsidRPr="00C036F6" w:rsidRDefault="009E5E17" w:rsidP="009E5E17">
            <w:pPr>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Ndihm</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rikthimin e mjeteve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jetes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s </w:t>
            </w:r>
          </w:p>
        </w:tc>
      </w:tr>
      <w:tr w:rsidR="007A727E" w:rsidRPr="00C036F6" w14:paraId="22A2817B" w14:textId="77777777" w:rsidTr="006861DD">
        <w:trPr>
          <w:trHeight w:val="284"/>
          <w:jc w:val="center"/>
        </w:trPr>
        <w:tc>
          <w:tcPr>
            <w:tcW w:w="15725" w:type="dxa"/>
            <w:gridSpan w:val="4"/>
            <w:shd w:val="clear" w:color="auto" w:fill="3D466C"/>
            <w:vAlign w:val="center"/>
          </w:tcPr>
          <w:p w14:paraId="139051E5" w14:textId="03DD42DB" w:rsidR="007A727E" w:rsidRPr="00C036F6" w:rsidRDefault="009E5E17" w:rsidP="00995C41">
            <w:pPr>
              <w:jc w:val="center"/>
              <w:rPr>
                <w:rFonts w:asciiTheme="minorHAnsi" w:eastAsia="Times New Roman" w:hAnsiTheme="minorHAnsi" w:cstheme="minorHAnsi"/>
                <w:b/>
                <w:sz w:val="18"/>
                <w:szCs w:val="18"/>
                <w:lang w:val="sq-AL"/>
              </w:rPr>
            </w:pPr>
            <w:r>
              <w:rPr>
                <w:rFonts w:asciiTheme="minorHAnsi" w:eastAsia="Times New Roman" w:hAnsiTheme="minorHAnsi" w:cstheme="minorHAnsi"/>
                <w:b/>
                <w:color w:val="FFFFFF" w:themeColor="background1"/>
                <w:sz w:val="18"/>
                <w:szCs w:val="18"/>
                <w:lang w:val="sq-AL"/>
              </w:rPr>
              <w:lastRenderedPageBreak/>
              <w:t xml:space="preserve">HUMBJET </w:t>
            </w:r>
            <w:r w:rsidR="007A727E" w:rsidRPr="00C036F6">
              <w:rPr>
                <w:rFonts w:asciiTheme="minorHAnsi" w:eastAsia="Times New Roman" w:hAnsiTheme="minorHAnsi" w:cstheme="minorHAnsi"/>
                <w:b/>
                <w:color w:val="FFFFFF" w:themeColor="background1"/>
                <w:sz w:val="18"/>
                <w:szCs w:val="18"/>
                <w:lang w:val="sq-AL"/>
              </w:rPr>
              <w:t>/</w:t>
            </w:r>
            <w:r>
              <w:rPr>
                <w:rFonts w:asciiTheme="minorHAnsi" w:eastAsia="Times New Roman" w:hAnsiTheme="minorHAnsi" w:cstheme="minorHAnsi"/>
                <w:b/>
                <w:color w:val="FFFFFF" w:themeColor="background1"/>
                <w:sz w:val="18"/>
                <w:szCs w:val="18"/>
                <w:lang w:val="sq-AL"/>
              </w:rPr>
              <w:t>NDIKIMET TEK GRUPET</w:t>
            </w:r>
            <w:r w:rsidR="00995C41">
              <w:rPr>
                <w:rFonts w:asciiTheme="minorHAnsi" w:eastAsia="Times New Roman" w:hAnsiTheme="minorHAnsi" w:cstheme="minorHAnsi"/>
                <w:b/>
                <w:color w:val="FFFFFF" w:themeColor="background1"/>
                <w:sz w:val="18"/>
                <w:szCs w:val="18"/>
                <w:lang w:val="sq-AL"/>
              </w:rPr>
              <w:t xml:space="preserve"> E CENUESHME </w:t>
            </w:r>
          </w:p>
        </w:tc>
      </w:tr>
      <w:tr w:rsidR="00995C41" w:rsidRPr="00A12121" w14:paraId="40A4996A" w14:textId="77777777" w:rsidTr="00E15C9A">
        <w:trPr>
          <w:trHeight w:val="284"/>
          <w:jc w:val="center"/>
        </w:trPr>
        <w:tc>
          <w:tcPr>
            <w:tcW w:w="4668" w:type="dxa"/>
            <w:shd w:val="clear" w:color="000000" w:fill="FFFFFF"/>
            <w:vAlign w:val="center"/>
            <w:hideMark/>
          </w:tcPr>
          <w:p w14:paraId="4F4E1A82" w14:textId="20EE0AE2" w:rsidR="00705AAC" w:rsidRPr="00C036F6" w:rsidRDefault="00C051A9" w:rsidP="00C051A9">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Çdo</w:t>
            </w:r>
            <w:r w:rsidR="00995C41">
              <w:rPr>
                <w:rFonts w:asciiTheme="minorHAnsi" w:eastAsia="Calibri" w:hAnsiTheme="minorHAnsi" w:cstheme="minorHAnsi"/>
                <w:color w:val="030F40"/>
                <w:sz w:val="22"/>
                <w:szCs w:val="20"/>
                <w:lang w:val="sq-AL" w:eastAsia="en-US"/>
              </w:rPr>
              <w:t xml:space="preserve"> </w:t>
            </w:r>
            <w:r w:rsidR="00995C41" w:rsidRPr="00995C41">
              <w:rPr>
                <w:rFonts w:asciiTheme="minorHAnsi" w:eastAsia="Calibri" w:hAnsiTheme="minorHAnsi" w:cstheme="minorHAnsi"/>
                <w:color w:val="030F40"/>
                <w:sz w:val="22"/>
                <w:szCs w:val="20"/>
                <w:lang w:val="sq-AL" w:eastAsia="en-US"/>
              </w:rPr>
              <w:t xml:space="preserve">humbje / </w:t>
            </w:r>
            <w:r w:rsidR="00995C41" w:rsidRPr="00C051A9">
              <w:rPr>
                <w:rFonts w:asciiTheme="minorHAnsi" w:eastAsia="Calibri" w:hAnsiTheme="minorHAnsi" w:cstheme="minorHAnsi"/>
                <w:color w:val="030F40"/>
                <w:sz w:val="22"/>
                <w:szCs w:val="20"/>
                <w:lang w:val="sq-AL" w:eastAsia="en-US"/>
              </w:rPr>
              <w:t xml:space="preserve">ndikim tjetër i </w:t>
            </w:r>
            <w:r w:rsidRPr="00C051A9">
              <w:rPr>
                <w:rFonts w:asciiTheme="minorHAnsi" w:eastAsia="Calibri" w:hAnsiTheme="minorHAnsi" w:cstheme="minorHAnsi"/>
                <w:color w:val="030F40"/>
                <w:sz w:val="22"/>
                <w:szCs w:val="20"/>
                <w:lang w:val="sq-AL" w:eastAsia="en-US"/>
              </w:rPr>
              <w:t>veçantë</w:t>
            </w:r>
            <w:r w:rsidR="00995C41" w:rsidRPr="00C051A9">
              <w:rPr>
                <w:rFonts w:asciiTheme="minorHAnsi" w:eastAsia="Calibri" w:hAnsiTheme="minorHAnsi" w:cstheme="minorHAnsi"/>
                <w:color w:val="030F40"/>
                <w:sz w:val="22"/>
                <w:szCs w:val="20"/>
                <w:lang w:val="sq-AL" w:eastAsia="en-US"/>
              </w:rPr>
              <w:t xml:space="preserve"> tek grupet </w:t>
            </w:r>
            <w:r w:rsidRPr="00C051A9">
              <w:rPr>
                <w:rFonts w:asciiTheme="minorHAnsi" w:eastAsia="Calibri" w:hAnsiTheme="minorHAnsi" w:cstheme="minorHAnsi"/>
                <w:color w:val="030F40"/>
                <w:sz w:val="22"/>
                <w:szCs w:val="20"/>
                <w:lang w:val="sq-AL" w:eastAsia="en-US"/>
              </w:rPr>
              <w:t>vulnerabël</w:t>
            </w:r>
            <w:r w:rsidR="00995C41" w:rsidRPr="00C051A9">
              <w:rPr>
                <w:rFonts w:asciiTheme="minorHAnsi" w:eastAsia="Calibri" w:hAnsiTheme="minorHAnsi" w:cstheme="minorHAnsi"/>
                <w:color w:val="030F40"/>
                <w:sz w:val="22"/>
                <w:szCs w:val="20"/>
                <w:vertAlign w:val="superscript"/>
                <w:lang w:val="sq-AL" w:eastAsia="en-US"/>
              </w:rPr>
              <w:footnoteReference w:id="17"/>
            </w:r>
            <w:r w:rsidR="00995C41" w:rsidRPr="00C051A9">
              <w:rPr>
                <w:rFonts w:asciiTheme="minorHAnsi" w:eastAsia="Calibri" w:hAnsiTheme="minorHAnsi" w:cstheme="minorHAnsi"/>
                <w:color w:val="030F40"/>
                <w:sz w:val="22"/>
                <w:szCs w:val="20"/>
                <w:lang w:val="sq-AL" w:eastAsia="en-US"/>
              </w:rPr>
              <w:t>, e shoq</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ruar me marrjen e tok</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s n</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 xml:space="preserve"> zot</w:t>
            </w:r>
            <w:r w:rsidR="00952125" w:rsidRPr="00C051A9">
              <w:rPr>
                <w:rFonts w:asciiTheme="minorHAnsi" w:eastAsia="Calibri" w:hAnsiTheme="minorHAnsi" w:cstheme="minorHAnsi"/>
                <w:color w:val="030F40"/>
                <w:sz w:val="22"/>
                <w:szCs w:val="20"/>
                <w:lang w:val="sq-AL" w:eastAsia="en-US"/>
              </w:rPr>
              <w:t>ë</w:t>
            </w:r>
            <w:r w:rsidR="00995C41" w:rsidRPr="00C051A9">
              <w:rPr>
                <w:rFonts w:asciiTheme="minorHAnsi" w:eastAsia="Calibri" w:hAnsiTheme="minorHAnsi" w:cstheme="minorHAnsi"/>
                <w:color w:val="030F40"/>
                <w:sz w:val="22"/>
                <w:szCs w:val="20"/>
                <w:lang w:val="sq-AL" w:eastAsia="en-US"/>
              </w:rPr>
              <w:t>rim për Projektin, të identifikuar gjatë zhvillimit të PVR.</w:t>
            </w:r>
          </w:p>
        </w:tc>
        <w:tc>
          <w:tcPr>
            <w:tcW w:w="1843" w:type="dxa"/>
            <w:shd w:val="clear" w:color="000000" w:fill="FFFFFF"/>
            <w:vAlign w:val="center"/>
            <w:hideMark/>
          </w:tcPr>
          <w:p w14:paraId="025BCA5E" w14:textId="2E83647B" w:rsidR="00705AAC" w:rsidRPr="00C036F6" w:rsidRDefault="00995C41" w:rsidP="00995C41">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Grupet /individ</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t vulnerab</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l </w:t>
            </w:r>
          </w:p>
        </w:tc>
        <w:tc>
          <w:tcPr>
            <w:tcW w:w="2410" w:type="dxa"/>
            <w:shd w:val="clear" w:color="000000" w:fill="FFFFFF"/>
            <w:vAlign w:val="center"/>
          </w:tcPr>
          <w:p w14:paraId="57C69FCF" w14:textId="1FF67556" w:rsidR="00D76C1C" w:rsidRPr="00C036F6" w:rsidRDefault="00995C41" w:rsidP="00ED5B8D">
            <w:pPr>
              <w:pStyle w:val="ListParagraph"/>
              <w:numPr>
                <w:ilvl w:val="0"/>
                <w:numId w:val="36"/>
              </w:numPr>
              <w:rPr>
                <w:lang w:val="sq-AL"/>
              </w:rPr>
            </w:pPr>
            <w:r>
              <w:rPr>
                <w:lang w:val="sq-AL"/>
              </w:rPr>
              <w:t xml:space="preserve">Rreth </w:t>
            </w:r>
            <w:r w:rsidR="00D76C1C" w:rsidRPr="00C036F6">
              <w:rPr>
                <w:lang w:val="sq-AL"/>
              </w:rPr>
              <w:t xml:space="preserve">60 </w:t>
            </w:r>
            <w:r>
              <w:rPr>
                <w:lang w:val="sq-AL"/>
              </w:rPr>
              <w:t>pronar</w:t>
            </w:r>
            <w:r w:rsidR="00952125">
              <w:rPr>
                <w:lang w:val="sq-AL"/>
              </w:rPr>
              <w:t>ë</w:t>
            </w:r>
            <w:r>
              <w:rPr>
                <w:lang w:val="sq-AL"/>
              </w:rPr>
              <w:t xml:space="preserve"> t</w:t>
            </w:r>
            <w:r w:rsidR="00952125">
              <w:rPr>
                <w:lang w:val="sq-AL"/>
              </w:rPr>
              <w:t>ë</w:t>
            </w:r>
            <w:r>
              <w:rPr>
                <w:lang w:val="sq-AL"/>
              </w:rPr>
              <w:t xml:space="preserve"> tok</w:t>
            </w:r>
            <w:r w:rsidR="00952125">
              <w:rPr>
                <w:lang w:val="sq-AL"/>
              </w:rPr>
              <w:t>ë</w:t>
            </w:r>
            <w:r>
              <w:rPr>
                <w:lang w:val="sq-AL"/>
              </w:rPr>
              <w:t>s dhe t</w:t>
            </w:r>
            <w:r w:rsidR="00952125">
              <w:rPr>
                <w:lang w:val="sq-AL"/>
              </w:rPr>
              <w:t>ë</w:t>
            </w:r>
            <w:r>
              <w:rPr>
                <w:lang w:val="sq-AL"/>
              </w:rPr>
              <w:t xml:space="preserve"> nd</w:t>
            </w:r>
            <w:r w:rsidR="00952125">
              <w:rPr>
                <w:lang w:val="sq-AL"/>
              </w:rPr>
              <w:t>ë</w:t>
            </w:r>
            <w:r>
              <w:rPr>
                <w:lang w:val="sq-AL"/>
              </w:rPr>
              <w:t xml:space="preserve">rtesave nga etnia Serbe </w:t>
            </w:r>
          </w:p>
          <w:p w14:paraId="7AF6E654" w14:textId="1816A704" w:rsidR="000667D2" w:rsidRPr="00C036F6" w:rsidRDefault="009D6915" w:rsidP="00995C41">
            <w:pPr>
              <w:pStyle w:val="ListParagraph"/>
              <w:numPr>
                <w:ilvl w:val="0"/>
                <w:numId w:val="36"/>
              </w:numPr>
              <w:rPr>
                <w:lang w:val="sq-AL"/>
              </w:rPr>
            </w:pPr>
            <w:r w:rsidRPr="00C036F6">
              <w:rPr>
                <w:lang w:val="sq-AL"/>
              </w:rPr>
              <w:t>50</w:t>
            </w:r>
            <w:r w:rsidR="000667D2" w:rsidRPr="00C036F6">
              <w:rPr>
                <w:lang w:val="sq-AL"/>
              </w:rPr>
              <w:t xml:space="preserve"> </w:t>
            </w:r>
            <w:r w:rsidR="00995C41">
              <w:rPr>
                <w:lang w:val="sq-AL"/>
              </w:rPr>
              <w:t>p</w:t>
            </w:r>
            <w:r w:rsidR="00952125">
              <w:rPr>
                <w:lang w:val="sq-AL"/>
              </w:rPr>
              <w:t>ë</w:t>
            </w:r>
            <w:r w:rsidR="00995C41">
              <w:rPr>
                <w:lang w:val="sq-AL"/>
              </w:rPr>
              <w:t>rdorues informal</w:t>
            </w:r>
            <w:r w:rsidR="00952125">
              <w:rPr>
                <w:lang w:val="sq-AL"/>
              </w:rPr>
              <w:t>ë</w:t>
            </w:r>
            <w:r w:rsidR="00995C41">
              <w:rPr>
                <w:lang w:val="sq-AL"/>
              </w:rPr>
              <w:t xml:space="preserve"> t</w:t>
            </w:r>
            <w:r w:rsidR="00952125">
              <w:rPr>
                <w:lang w:val="sq-AL"/>
              </w:rPr>
              <w:t>ë</w:t>
            </w:r>
            <w:r w:rsidR="00995C41">
              <w:rPr>
                <w:lang w:val="sq-AL"/>
              </w:rPr>
              <w:t xml:space="preserve"> tok</w:t>
            </w:r>
            <w:r w:rsidR="00952125">
              <w:rPr>
                <w:lang w:val="sq-AL"/>
              </w:rPr>
              <w:t>ë</w:t>
            </w:r>
            <w:r w:rsidR="00995C41">
              <w:rPr>
                <w:lang w:val="sq-AL"/>
              </w:rPr>
              <w:t>s s</w:t>
            </w:r>
            <w:r w:rsidR="00952125">
              <w:rPr>
                <w:lang w:val="sq-AL"/>
              </w:rPr>
              <w:t>ë</w:t>
            </w:r>
            <w:r w:rsidR="00995C41">
              <w:rPr>
                <w:lang w:val="sq-AL"/>
              </w:rPr>
              <w:t xml:space="preserve"> shpron</w:t>
            </w:r>
            <w:r w:rsidR="00952125">
              <w:rPr>
                <w:lang w:val="sq-AL"/>
              </w:rPr>
              <w:t>ë</w:t>
            </w:r>
            <w:r w:rsidR="00995C41">
              <w:rPr>
                <w:lang w:val="sq-AL"/>
              </w:rPr>
              <w:t xml:space="preserve">suar </w:t>
            </w:r>
          </w:p>
        </w:tc>
        <w:tc>
          <w:tcPr>
            <w:tcW w:w="6804" w:type="dxa"/>
            <w:shd w:val="clear" w:color="000000" w:fill="FFFFFF"/>
            <w:vAlign w:val="center"/>
            <w:hideMark/>
          </w:tcPr>
          <w:p w14:paraId="166F2329" w14:textId="1BE68BFB" w:rsidR="00705AAC" w:rsidRPr="00C036F6" w:rsidRDefault="00995C41" w:rsidP="00C051A9">
            <w:pPr>
              <w:jc w:val="both"/>
              <w:rPr>
                <w:rFonts w:asciiTheme="minorHAnsi" w:eastAsia="Calibri" w:hAnsiTheme="minorHAnsi" w:cstheme="minorHAnsi"/>
                <w:color w:val="030F40"/>
                <w:sz w:val="22"/>
                <w:szCs w:val="20"/>
                <w:lang w:val="sq-AL" w:eastAsia="en-US"/>
              </w:rPr>
            </w:pPr>
            <w:r>
              <w:rPr>
                <w:rFonts w:asciiTheme="minorHAnsi" w:eastAsia="Calibri" w:hAnsiTheme="minorHAnsi" w:cstheme="minorHAnsi"/>
                <w:color w:val="030F40"/>
                <w:sz w:val="22"/>
                <w:szCs w:val="20"/>
                <w:lang w:val="sq-AL" w:eastAsia="en-US"/>
              </w:rPr>
              <w:t>Masa t</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 xml:space="preserve"> posaçme p</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r pjes</w:t>
            </w:r>
            <w:r w:rsidR="00952125">
              <w:rPr>
                <w:rFonts w:asciiTheme="minorHAnsi" w:eastAsia="Calibri" w:hAnsiTheme="minorHAnsi" w:cstheme="minorHAnsi"/>
                <w:color w:val="030F40"/>
                <w:sz w:val="22"/>
                <w:szCs w:val="20"/>
                <w:lang w:val="sq-AL" w:eastAsia="en-US"/>
              </w:rPr>
              <w:t>ë</w:t>
            </w:r>
            <w:r>
              <w:rPr>
                <w:rFonts w:asciiTheme="minorHAnsi" w:eastAsia="Calibri" w:hAnsiTheme="minorHAnsi" w:cstheme="minorHAnsi"/>
                <w:color w:val="030F40"/>
                <w:sz w:val="22"/>
                <w:szCs w:val="20"/>
                <w:lang w:val="sq-AL" w:eastAsia="en-US"/>
              </w:rPr>
              <w:t>marrje</w:t>
            </w:r>
            <w:r w:rsidR="00705AAC" w:rsidRPr="00C036F6">
              <w:rPr>
                <w:rFonts w:asciiTheme="minorHAnsi" w:eastAsia="Calibri" w:hAnsiTheme="minorHAnsi" w:cstheme="minorHAnsi"/>
                <w:color w:val="030F40"/>
                <w:sz w:val="22"/>
                <w:szCs w:val="20"/>
                <w:lang w:val="sq-AL" w:eastAsia="en-US"/>
              </w:rPr>
              <w:t xml:space="preserve">, </w:t>
            </w:r>
            <w:r>
              <w:rPr>
                <w:rFonts w:asciiTheme="minorHAnsi" w:eastAsia="Calibri" w:hAnsiTheme="minorHAnsi" w:cstheme="minorHAnsi"/>
                <w:color w:val="030F40"/>
                <w:sz w:val="22"/>
                <w:szCs w:val="20"/>
                <w:lang w:val="sq-AL" w:eastAsia="en-US"/>
              </w:rPr>
              <w:t>kompensim</w:t>
            </w:r>
            <w:r w:rsidR="00705AAC" w:rsidRPr="00C036F6">
              <w:rPr>
                <w:rFonts w:asciiTheme="minorHAnsi" w:eastAsia="Calibri" w:hAnsiTheme="minorHAnsi" w:cstheme="minorHAnsi"/>
                <w:color w:val="030F40"/>
                <w:sz w:val="22"/>
                <w:szCs w:val="20"/>
                <w:lang w:val="sq-AL" w:eastAsia="en-US"/>
              </w:rPr>
              <w:t xml:space="preserve">, </w:t>
            </w:r>
            <w:r w:rsidR="00C051A9" w:rsidRPr="00C051A9">
              <w:rPr>
                <w:rFonts w:asciiTheme="minorHAnsi" w:eastAsia="Calibri" w:hAnsiTheme="minorHAnsi" w:cstheme="minorHAnsi"/>
                <w:color w:val="030F40"/>
                <w:sz w:val="22"/>
                <w:szCs w:val="20"/>
                <w:lang w:val="sq-AL" w:eastAsia="en-US"/>
              </w:rPr>
              <w:t>risistemim</w:t>
            </w:r>
            <w:r w:rsidRPr="00C051A9">
              <w:rPr>
                <w:rFonts w:asciiTheme="minorHAnsi" w:eastAsia="Calibri" w:hAnsiTheme="minorHAnsi" w:cstheme="minorHAnsi"/>
                <w:color w:val="030F40"/>
                <w:sz w:val="22"/>
                <w:szCs w:val="20"/>
                <w:lang w:val="sq-AL" w:eastAsia="en-US"/>
              </w:rPr>
              <w:t xml:space="preserve"> dhe ri</w:t>
            </w:r>
            <w:r w:rsidR="00C051A9" w:rsidRPr="00C051A9">
              <w:rPr>
                <w:rFonts w:asciiTheme="minorHAnsi" w:eastAsia="Calibri" w:hAnsiTheme="minorHAnsi" w:cstheme="minorHAnsi"/>
                <w:color w:val="030F40"/>
                <w:sz w:val="22"/>
                <w:szCs w:val="20"/>
                <w:lang w:val="sq-AL" w:eastAsia="en-US"/>
              </w:rPr>
              <w:t xml:space="preserve">kthim </w:t>
            </w:r>
            <w:r w:rsidRPr="00C051A9">
              <w:rPr>
                <w:rFonts w:asciiTheme="minorHAnsi" w:eastAsia="Calibri" w:hAnsiTheme="minorHAnsi" w:cstheme="minorHAnsi"/>
                <w:color w:val="030F40"/>
                <w:sz w:val="22"/>
                <w:szCs w:val="20"/>
                <w:lang w:val="sq-AL" w:eastAsia="en-US"/>
              </w:rPr>
              <w:t>t</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 xml:space="preserve"> mjeteve t</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 xml:space="preserve"> jetes</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s efektive</w:t>
            </w:r>
            <w:r w:rsidR="00705AAC" w:rsidRPr="00C051A9">
              <w:rPr>
                <w:rFonts w:asciiTheme="minorHAnsi" w:eastAsia="Calibri" w:hAnsiTheme="minorHAnsi" w:cstheme="minorHAnsi"/>
                <w:color w:val="030F40"/>
                <w:sz w:val="22"/>
                <w:szCs w:val="20"/>
                <w:lang w:val="sq-AL" w:eastAsia="en-US"/>
              </w:rPr>
              <w:t xml:space="preserve">, </w:t>
            </w:r>
            <w:r w:rsidRPr="00C051A9">
              <w:rPr>
                <w:rFonts w:asciiTheme="minorHAnsi" w:eastAsia="Calibri" w:hAnsiTheme="minorHAnsi" w:cstheme="minorHAnsi"/>
                <w:color w:val="030F40"/>
                <w:sz w:val="22"/>
                <w:szCs w:val="20"/>
                <w:lang w:val="sq-AL" w:eastAsia="en-US"/>
              </w:rPr>
              <w:t>p</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r tu p</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rcaktuar n</w:t>
            </w:r>
            <w:r w:rsidR="00952125" w:rsidRPr="00C051A9">
              <w:rPr>
                <w:rFonts w:asciiTheme="minorHAnsi" w:eastAsia="Calibri" w:hAnsiTheme="minorHAnsi" w:cstheme="minorHAnsi"/>
                <w:color w:val="030F40"/>
                <w:sz w:val="22"/>
                <w:szCs w:val="20"/>
                <w:lang w:val="sq-AL" w:eastAsia="en-US"/>
              </w:rPr>
              <w:t>ë</w:t>
            </w:r>
            <w:r w:rsidRPr="00C051A9">
              <w:rPr>
                <w:rFonts w:asciiTheme="minorHAnsi" w:eastAsia="Calibri" w:hAnsiTheme="minorHAnsi" w:cstheme="minorHAnsi"/>
                <w:color w:val="030F40"/>
                <w:sz w:val="22"/>
                <w:szCs w:val="20"/>
                <w:lang w:val="sq-AL" w:eastAsia="en-US"/>
              </w:rPr>
              <w:t xml:space="preserve"> PVR </w:t>
            </w:r>
            <w:r w:rsidR="00705AAC" w:rsidRPr="00C051A9">
              <w:rPr>
                <w:rFonts w:asciiTheme="minorHAnsi" w:eastAsia="Calibri" w:hAnsiTheme="minorHAnsi" w:cstheme="minorHAnsi"/>
                <w:color w:val="030F40"/>
                <w:sz w:val="22"/>
                <w:szCs w:val="20"/>
                <w:lang w:val="sq-AL" w:eastAsia="en-US"/>
              </w:rPr>
              <w:t>/LRP</w:t>
            </w:r>
            <w:r w:rsidR="00705AAC" w:rsidRPr="00C036F6">
              <w:rPr>
                <w:rFonts w:asciiTheme="minorHAnsi" w:eastAsia="Calibri" w:hAnsiTheme="minorHAnsi" w:cstheme="minorHAnsi"/>
                <w:color w:val="030F40"/>
                <w:sz w:val="22"/>
                <w:szCs w:val="20"/>
                <w:lang w:val="sq-AL" w:eastAsia="en-US"/>
              </w:rPr>
              <w:t>.</w:t>
            </w:r>
          </w:p>
        </w:tc>
      </w:tr>
    </w:tbl>
    <w:p w14:paraId="059E46DC" w14:textId="77777777" w:rsidR="00CD3B75" w:rsidRPr="00C036F6" w:rsidRDefault="00CD3B75" w:rsidP="00CD3B75">
      <w:pPr>
        <w:rPr>
          <w:lang w:val="sq-AL" w:eastAsia="en-US"/>
        </w:rPr>
        <w:sectPr w:rsidR="00CD3B75" w:rsidRPr="00C036F6" w:rsidSect="005A35AE">
          <w:headerReference w:type="default" r:id="rId63"/>
          <w:footerReference w:type="default" r:id="rId64"/>
          <w:pgSz w:w="16838" w:h="11906" w:orient="landscape" w:code="9"/>
          <w:pgMar w:top="1440" w:right="1418" w:bottom="1440" w:left="993" w:header="426" w:footer="720" w:gutter="0"/>
          <w:cols w:space="720"/>
          <w:docGrid w:linePitch="360"/>
        </w:sectPr>
      </w:pPr>
    </w:p>
    <w:p w14:paraId="2411271D" w14:textId="66880EEA" w:rsidR="00CD3B75" w:rsidRPr="00C036F6" w:rsidRDefault="00847B69" w:rsidP="004819B0">
      <w:pPr>
        <w:pStyle w:val="Heading1"/>
        <w:numPr>
          <w:ilvl w:val="0"/>
          <w:numId w:val="1"/>
        </w:numPr>
        <w:ind w:left="360"/>
        <w:jc w:val="left"/>
        <w:rPr>
          <w:rFonts w:asciiTheme="minorHAnsi" w:eastAsia="Arial" w:hAnsiTheme="minorHAnsi" w:cstheme="minorHAnsi"/>
          <w:color w:val="030F40"/>
          <w:sz w:val="36"/>
          <w:szCs w:val="26"/>
          <w:lang w:val="sq-AL" w:eastAsia="en-US"/>
        </w:rPr>
      </w:pPr>
      <w:bookmarkStart w:id="114" w:name="_Toc26782438"/>
      <w:r>
        <w:rPr>
          <w:rFonts w:asciiTheme="minorHAnsi" w:eastAsia="Arial" w:hAnsiTheme="minorHAnsi" w:cstheme="minorHAnsi"/>
          <w:color w:val="030F40"/>
          <w:sz w:val="36"/>
          <w:szCs w:val="26"/>
          <w:lang w:val="sq-AL" w:eastAsia="en-US"/>
        </w:rPr>
        <w:lastRenderedPageBreak/>
        <w:t>SHPËRBLIMI DHE ASISTENCA</w:t>
      </w:r>
      <w:bookmarkEnd w:id="114"/>
      <w:r>
        <w:rPr>
          <w:rFonts w:asciiTheme="minorHAnsi" w:eastAsia="Arial" w:hAnsiTheme="minorHAnsi" w:cstheme="minorHAnsi"/>
          <w:color w:val="030F40"/>
          <w:sz w:val="36"/>
          <w:szCs w:val="26"/>
          <w:lang w:val="sq-AL" w:eastAsia="en-US"/>
        </w:rPr>
        <w:t xml:space="preserve"> </w:t>
      </w:r>
    </w:p>
    <w:p w14:paraId="0C717DF4" w14:textId="38A37D35" w:rsidR="005A35AE" w:rsidRPr="00C036F6" w:rsidRDefault="00995C41" w:rsidP="004819B0">
      <w:pPr>
        <w:pStyle w:val="Heading2"/>
        <w:rPr>
          <w:lang w:val="sq-AL"/>
        </w:rPr>
      </w:pPr>
      <w:bookmarkStart w:id="115" w:name="_Toc26782439"/>
      <w:bookmarkStart w:id="116" w:name="bookmark59"/>
      <w:bookmarkStart w:id="117" w:name="_Toc531800363"/>
      <w:r>
        <w:rPr>
          <w:lang w:val="sq-AL"/>
        </w:rPr>
        <w:t>Zbatimi i censusit</w:t>
      </w:r>
      <w:r w:rsidR="005A35AE" w:rsidRPr="00C036F6">
        <w:rPr>
          <w:lang w:val="sq-AL"/>
        </w:rPr>
        <w:t xml:space="preserve">, </w:t>
      </w:r>
      <w:r w:rsidR="00847B69">
        <w:rPr>
          <w:lang w:val="sq-AL"/>
        </w:rPr>
        <w:t xml:space="preserve">anketimit </w:t>
      </w:r>
      <w:r>
        <w:rPr>
          <w:lang w:val="sq-AL"/>
        </w:rPr>
        <w:t>t</w:t>
      </w:r>
      <w:r w:rsidR="00952125">
        <w:rPr>
          <w:lang w:val="sq-AL"/>
        </w:rPr>
        <w:t>ë</w:t>
      </w:r>
      <w:r>
        <w:rPr>
          <w:lang w:val="sq-AL"/>
        </w:rPr>
        <w:t xml:space="preserve"> pasurive dhe </w:t>
      </w:r>
      <w:r w:rsidR="00847B69">
        <w:rPr>
          <w:lang w:val="sq-AL"/>
        </w:rPr>
        <w:t xml:space="preserve">anketimit </w:t>
      </w:r>
      <w:r>
        <w:rPr>
          <w:lang w:val="sq-AL"/>
        </w:rPr>
        <w:t>socio-ekonomik</w:t>
      </w:r>
      <w:bookmarkEnd w:id="115"/>
      <w:r>
        <w:rPr>
          <w:lang w:val="sq-AL"/>
        </w:rPr>
        <w:t xml:space="preserve"> </w:t>
      </w:r>
      <w:bookmarkEnd w:id="116"/>
      <w:bookmarkEnd w:id="117"/>
    </w:p>
    <w:p w14:paraId="3D285162" w14:textId="77777777" w:rsidR="00995C41" w:rsidRDefault="00995C41" w:rsidP="00320971">
      <w:pPr>
        <w:pStyle w:val="BodyText"/>
        <w:rPr>
          <w:lang w:val="sq-AL"/>
        </w:rPr>
      </w:pPr>
    </w:p>
    <w:p w14:paraId="7878BCA8" w14:textId="4F86B3B9" w:rsidR="00320971" w:rsidRPr="00C036F6" w:rsidRDefault="00320971" w:rsidP="00320971">
      <w:pPr>
        <w:pStyle w:val="BodyText"/>
        <w:rPr>
          <w:lang w:val="sq-AL"/>
        </w:rPr>
      </w:pPr>
      <w:r w:rsidRPr="00C036F6">
        <w:rPr>
          <w:lang w:val="sq-AL"/>
        </w:rPr>
        <w:t>Sipas procedur</w:t>
      </w:r>
      <w:r w:rsidR="00847B69">
        <w:rPr>
          <w:lang w:val="sq-AL"/>
        </w:rPr>
        <w:t xml:space="preserve">ës së shpronësimit, Autoriteti </w:t>
      </w:r>
      <w:r w:rsidRPr="00C036F6">
        <w:rPr>
          <w:lang w:val="sq-AL"/>
        </w:rPr>
        <w:t>Shpronë</w:t>
      </w:r>
      <w:r w:rsidR="00847B69">
        <w:rPr>
          <w:lang w:val="sq-AL"/>
        </w:rPr>
        <w:t xml:space="preserve">sues </w:t>
      </w:r>
      <w:r w:rsidRPr="00C036F6">
        <w:rPr>
          <w:lang w:val="sq-AL"/>
        </w:rPr>
        <w:t>fton të gjitha palët që nuk janë të kënaqur</w:t>
      </w:r>
      <w:r w:rsidR="00995C41">
        <w:rPr>
          <w:lang w:val="sq-AL"/>
        </w:rPr>
        <w:t>a</w:t>
      </w:r>
      <w:r w:rsidRPr="00C036F6">
        <w:rPr>
          <w:lang w:val="sq-AL"/>
        </w:rPr>
        <w:t xml:space="preserve"> me </w:t>
      </w:r>
      <w:r w:rsidR="00847B69">
        <w:rPr>
          <w:lang w:val="sq-AL"/>
        </w:rPr>
        <w:t xml:space="preserve">shpërblimin e </w:t>
      </w:r>
      <w:r w:rsidRPr="00C036F6">
        <w:rPr>
          <w:lang w:val="sq-AL"/>
        </w:rPr>
        <w:t xml:space="preserve">ofruar ose kanë ndonjë interes tjetër për të plotësuar një formular ankese. </w:t>
      </w:r>
      <w:r w:rsidR="00847B69">
        <w:rPr>
          <w:lang w:val="sq-AL"/>
        </w:rPr>
        <w:t>Çështjet</w:t>
      </w:r>
      <w:r w:rsidR="00995C41">
        <w:rPr>
          <w:lang w:val="sq-AL"/>
        </w:rPr>
        <w:t xml:space="preserve"> e </w:t>
      </w:r>
      <w:r w:rsidR="00847B69">
        <w:rPr>
          <w:lang w:val="sq-AL"/>
        </w:rPr>
        <w:t xml:space="preserve">kualifikueshmërisë </w:t>
      </w:r>
      <w:r w:rsidRPr="00C036F6">
        <w:rPr>
          <w:lang w:val="sq-AL"/>
        </w:rPr>
        <w:t xml:space="preserve">për </w:t>
      </w:r>
      <w:r w:rsidR="00847B69">
        <w:rPr>
          <w:lang w:val="sq-AL"/>
        </w:rPr>
        <w:t xml:space="preserve">shpërblim </w:t>
      </w:r>
      <w:r w:rsidRPr="00C036F6">
        <w:rPr>
          <w:lang w:val="sq-AL"/>
        </w:rPr>
        <w:t>do të zgjidhen në mënyrë miqësore nëse është e mundur. Në rastet kur zgjidhja miqësore nuk mund të arrihet midis palëve të prekura dhe Autoritetit Shpronës</w:t>
      </w:r>
      <w:r w:rsidR="00847B69">
        <w:rPr>
          <w:lang w:val="sq-AL"/>
        </w:rPr>
        <w:t>ues</w:t>
      </w:r>
      <w:r w:rsidRPr="00C036F6">
        <w:rPr>
          <w:lang w:val="sq-AL"/>
        </w:rPr>
        <w:t>, palët e prekura do t'i drejtohen gjykatave.</w:t>
      </w:r>
    </w:p>
    <w:p w14:paraId="4AEA6501" w14:textId="30A7C175" w:rsidR="00320971" w:rsidRPr="00847B69" w:rsidRDefault="00320971" w:rsidP="00320971">
      <w:pPr>
        <w:pStyle w:val="BodyText"/>
        <w:rPr>
          <w:lang w:val="sq-AL"/>
        </w:rPr>
      </w:pPr>
      <w:r w:rsidRPr="00847B69">
        <w:rPr>
          <w:lang w:val="sq-AL"/>
        </w:rPr>
        <w:t xml:space="preserve">Regjistrimi fillestar i personave që nuk kanë të drejtë ligjore </w:t>
      </w:r>
      <w:r w:rsidR="00847B69" w:rsidRPr="00847B69">
        <w:rPr>
          <w:lang w:val="sq-AL"/>
        </w:rPr>
        <w:t xml:space="preserve">ose pretendim që mund të njihet </w:t>
      </w:r>
      <w:r w:rsidR="00995C41" w:rsidRPr="00847B69">
        <w:rPr>
          <w:lang w:val="sq-AL"/>
        </w:rPr>
        <w:t xml:space="preserve">mbi </w:t>
      </w:r>
      <w:r w:rsidRPr="00847B69">
        <w:rPr>
          <w:lang w:val="sq-AL"/>
        </w:rPr>
        <w:t xml:space="preserve">tokën që ata </w:t>
      </w:r>
      <w:r w:rsidR="00995C41" w:rsidRPr="00847B69">
        <w:rPr>
          <w:lang w:val="sq-AL"/>
        </w:rPr>
        <w:t>kan</w:t>
      </w:r>
      <w:r w:rsidR="00952125" w:rsidRPr="00847B69">
        <w:rPr>
          <w:lang w:val="sq-AL"/>
        </w:rPr>
        <w:t>ë</w:t>
      </w:r>
      <w:r w:rsidR="00995C41" w:rsidRPr="00847B69">
        <w:rPr>
          <w:lang w:val="sq-AL"/>
        </w:rPr>
        <w:t xml:space="preserve"> z</w:t>
      </w:r>
      <w:r w:rsidR="00952125" w:rsidRPr="00847B69">
        <w:rPr>
          <w:lang w:val="sq-AL"/>
        </w:rPr>
        <w:t>ë</w:t>
      </w:r>
      <w:r w:rsidR="00995C41" w:rsidRPr="00847B69">
        <w:rPr>
          <w:lang w:val="sq-AL"/>
        </w:rPr>
        <w:t>n</w:t>
      </w:r>
      <w:r w:rsidR="00952125" w:rsidRPr="00847B69">
        <w:rPr>
          <w:lang w:val="sq-AL"/>
        </w:rPr>
        <w:t>ë</w:t>
      </w:r>
      <w:r w:rsidR="00995C41" w:rsidRPr="00847B69">
        <w:rPr>
          <w:lang w:val="sq-AL"/>
        </w:rPr>
        <w:t xml:space="preserve"> </w:t>
      </w:r>
      <w:r w:rsidRPr="00847B69">
        <w:rPr>
          <w:lang w:val="sq-AL"/>
        </w:rPr>
        <w:t xml:space="preserve">në zonën e prekur nga </w:t>
      </w:r>
      <w:r w:rsidR="00847B69" w:rsidRPr="00847B69">
        <w:rPr>
          <w:lang w:val="sq-AL"/>
        </w:rPr>
        <w:t>P</w:t>
      </w:r>
      <w:r w:rsidRPr="00847B69">
        <w:rPr>
          <w:lang w:val="sq-AL"/>
        </w:rPr>
        <w:t xml:space="preserve">rojekti, është </w:t>
      </w:r>
      <w:r w:rsidR="00847B69" w:rsidRPr="00847B69">
        <w:rPr>
          <w:lang w:val="sq-AL"/>
        </w:rPr>
        <w:t xml:space="preserve">kryer </w:t>
      </w:r>
      <w:r w:rsidRPr="00847B69">
        <w:rPr>
          <w:lang w:val="sq-AL"/>
        </w:rPr>
        <w:t xml:space="preserve">përmes </w:t>
      </w:r>
      <w:r w:rsidR="00847B69" w:rsidRPr="00847B69">
        <w:rPr>
          <w:lang w:val="sq-AL"/>
        </w:rPr>
        <w:t xml:space="preserve">realizimit të </w:t>
      </w:r>
      <w:r w:rsidR="00995C41" w:rsidRPr="00847B69">
        <w:rPr>
          <w:lang w:val="sq-AL"/>
        </w:rPr>
        <w:t xml:space="preserve">censusit </w:t>
      </w:r>
      <w:r w:rsidRPr="00847B69">
        <w:rPr>
          <w:lang w:val="sq-AL"/>
        </w:rPr>
        <w:t xml:space="preserve">/ </w:t>
      </w:r>
      <w:r w:rsidR="00995C41" w:rsidRPr="00847B69">
        <w:rPr>
          <w:lang w:val="sq-AL"/>
        </w:rPr>
        <w:t xml:space="preserve">anketimit </w:t>
      </w:r>
      <w:r w:rsidRPr="00847B69">
        <w:rPr>
          <w:lang w:val="sq-AL"/>
        </w:rPr>
        <w:t xml:space="preserve">socio-ekonomik në vitin 2018. Hapi i parë ishte </w:t>
      </w:r>
      <w:r w:rsidR="00847B69" w:rsidRPr="00847B69">
        <w:rPr>
          <w:lang w:val="sq-AL"/>
        </w:rPr>
        <w:t xml:space="preserve">ftesa drejtuar </w:t>
      </w:r>
      <w:r w:rsidRPr="00847B69">
        <w:rPr>
          <w:lang w:val="sq-AL"/>
        </w:rPr>
        <w:t>njerë</w:t>
      </w:r>
      <w:r w:rsidR="00847B69" w:rsidRPr="00847B69">
        <w:rPr>
          <w:lang w:val="sq-AL"/>
        </w:rPr>
        <w:t xml:space="preserve">zve për të ardhur në </w:t>
      </w:r>
      <w:r w:rsidRPr="00847B69">
        <w:rPr>
          <w:lang w:val="sq-AL"/>
        </w:rPr>
        <w:t xml:space="preserve">Komuna për intervista. Meqenëse përdoruesit e tokës nuk u përgjigjën në përqindje të kënaqshme, ekipet </w:t>
      </w:r>
      <w:r w:rsidR="00995C41" w:rsidRPr="00847B69">
        <w:rPr>
          <w:lang w:val="sq-AL"/>
        </w:rPr>
        <w:t>shkuan n</w:t>
      </w:r>
      <w:r w:rsidR="00952125" w:rsidRPr="00847B69">
        <w:rPr>
          <w:lang w:val="sq-AL"/>
        </w:rPr>
        <w:t>ë</w:t>
      </w:r>
      <w:r w:rsidR="00995C41" w:rsidRPr="00847B69">
        <w:rPr>
          <w:lang w:val="sq-AL"/>
        </w:rPr>
        <w:t xml:space="preserve"> terren </w:t>
      </w:r>
      <w:r w:rsidRPr="00847B69">
        <w:rPr>
          <w:lang w:val="sq-AL"/>
        </w:rPr>
        <w:t>dhe vizit</w:t>
      </w:r>
      <w:r w:rsidR="00995C41" w:rsidRPr="00847B69">
        <w:rPr>
          <w:lang w:val="sq-AL"/>
        </w:rPr>
        <w:t xml:space="preserve">uan </w:t>
      </w:r>
      <w:r w:rsidR="00847B69" w:rsidRPr="00847B69">
        <w:rPr>
          <w:lang w:val="sq-AL"/>
        </w:rPr>
        <w:t xml:space="preserve">familjet dhe </w:t>
      </w:r>
      <w:r w:rsidRPr="00847B69">
        <w:rPr>
          <w:lang w:val="sq-AL"/>
        </w:rPr>
        <w:t xml:space="preserve">përdoruesit e tokës në pronat e tyre. Meqenëse numri i përdoruesve të identifikuar të tokës </w:t>
      </w:r>
      <w:r w:rsidR="00995C41" w:rsidRPr="00847B69">
        <w:rPr>
          <w:lang w:val="sq-AL"/>
        </w:rPr>
        <w:t>ende u d</w:t>
      </w:r>
      <w:r w:rsidR="00952125" w:rsidRPr="00847B69">
        <w:rPr>
          <w:lang w:val="sq-AL"/>
        </w:rPr>
        <w:t>ë</w:t>
      </w:r>
      <w:r w:rsidR="00995C41" w:rsidRPr="00847B69">
        <w:rPr>
          <w:lang w:val="sq-AL"/>
        </w:rPr>
        <w:t>shmua t</w:t>
      </w:r>
      <w:r w:rsidR="00952125" w:rsidRPr="00847B69">
        <w:rPr>
          <w:lang w:val="sq-AL"/>
        </w:rPr>
        <w:t>ë</w:t>
      </w:r>
      <w:r w:rsidR="00995C41" w:rsidRPr="00847B69">
        <w:rPr>
          <w:lang w:val="sq-AL"/>
        </w:rPr>
        <w:t xml:space="preserve"> ishte </w:t>
      </w:r>
      <w:r w:rsidRPr="00847B69">
        <w:rPr>
          <w:lang w:val="sq-AL"/>
        </w:rPr>
        <w:t xml:space="preserve">pamjaftueshëm, </w:t>
      </w:r>
      <w:r w:rsidR="00995C41" w:rsidRPr="00847B69">
        <w:rPr>
          <w:lang w:val="sq-AL"/>
        </w:rPr>
        <w:t>ank</w:t>
      </w:r>
      <w:r w:rsidR="00847B69" w:rsidRPr="00847B69">
        <w:rPr>
          <w:lang w:val="sq-AL"/>
        </w:rPr>
        <w:t>e</w:t>
      </w:r>
      <w:r w:rsidR="00995C41" w:rsidRPr="00847B69">
        <w:rPr>
          <w:lang w:val="sq-AL"/>
        </w:rPr>
        <w:t xml:space="preserve">timi social </w:t>
      </w:r>
      <w:r w:rsidRPr="00847B69">
        <w:rPr>
          <w:lang w:val="sq-AL"/>
        </w:rPr>
        <w:t>u përsërit gjatë përgatitjes së Studimit të Shpronësimit në Qershor-Korrik 2019 me qëllim të identifikimit të përdoruesve informalë të tokës.</w:t>
      </w:r>
    </w:p>
    <w:p w14:paraId="1D31A777" w14:textId="022BA67E" w:rsidR="00320971" w:rsidRPr="00C036F6" w:rsidRDefault="00320971" w:rsidP="00320971">
      <w:pPr>
        <w:pStyle w:val="BodyText"/>
        <w:rPr>
          <w:lang w:val="sq-AL"/>
        </w:rPr>
      </w:pPr>
      <w:r w:rsidRPr="00847B69">
        <w:rPr>
          <w:lang w:val="sq-AL"/>
        </w:rPr>
        <w:t xml:space="preserve">Data e </w:t>
      </w:r>
      <w:r w:rsidR="00995C41" w:rsidRPr="00847B69">
        <w:rPr>
          <w:lang w:val="sq-AL"/>
        </w:rPr>
        <w:t>anketimit</w:t>
      </w:r>
      <w:r w:rsidRPr="00847B69">
        <w:rPr>
          <w:lang w:val="sq-AL"/>
        </w:rPr>
        <w:t xml:space="preserve"> të parë socio-ekonomik ishte data e </w:t>
      </w:r>
      <w:r w:rsidR="00847B69" w:rsidRPr="00847B69">
        <w:rPr>
          <w:lang w:val="sq-AL"/>
        </w:rPr>
        <w:t>fundit për kualifikimin</w:t>
      </w:r>
      <w:r w:rsidRPr="00847B69">
        <w:rPr>
          <w:lang w:val="sq-AL"/>
        </w:rPr>
        <w:t xml:space="preserve">, që do të thotë se personat që zënë tokë në zonën e prekur pas kësaj date, nuk kanë të drejtë </w:t>
      </w:r>
      <w:r w:rsidR="00847B69" w:rsidRPr="00847B69">
        <w:rPr>
          <w:lang w:val="sq-AL"/>
        </w:rPr>
        <w:t xml:space="preserve">kualifikohen për shpërblim </w:t>
      </w:r>
      <w:r w:rsidRPr="00847B69">
        <w:rPr>
          <w:lang w:val="sq-AL"/>
        </w:rPr>
        <w:t xml:space="preserve">dhe / ose </w:t>
      </w:r>
      <w:r w:rsidR="00847B69">
        <w:rPr>
          <w:lang w:val="sq-AL"/>
        </w:rPr>
        <w:t>asistencë</w:t>
      </w:r>
      <w:r w:rsidRPr="00847B69">
        <w:rPr>
          <w:lang w:val="sq-AL"/>
        </w:rPr>
        <w:t>.</w:t>
      </w:r>
    </w:p>
    <w:p w14:paraId="14F23A61" w14:textId="50AD205B" w:rsidR="00320971" w:rsidRPr="00847B69" w:rsidRDefault="00320971" w:rsidP="00320971">
      <w:pPr>
        <w:pStyle w:val="BodyText"/>
        <w:rPr>
          <w:lang w:val="sq-AL"/>
        </w:rPr>
      </w:pPr>
      <w:r w:rsidRPr="00C036F6">
        <w:rPr>
          <w:lang w:val="sq-AL"/>
        </w:rPr>
        <w:t xml:space="preserve">Me Studimin </w:t>
      </w:r>
      <w:r w:rsidRPr="00847B69">
        <w:rPr>
          <w:lang w:val="sq-AL"/>
        </w:rPr>
        <w:t xml:space="preserve">e Shpronësimit, </w:t>
      </w:r>
      <w:r w:rsidR="00995C41" w:rsidRPr="00847B69">
        <w:rPr>
          <w:lang w:val="sq-AL"/>
        </w:rPr>
        <w:t>plot</w:t>
      </w:r>
      <w:r w:rsidR="00952125" w:rsidRPr="00847B69">
        <w:rPr>
          <w:lang w:val="sq-AL"/>
        </w:rPr>
        <w:t>ë</w:t>
      </w:r>
      <w:r w:rsidR="00995C41" w:rsidRPr="00847B69">
        <w:rPr>
          <w:lang w:val="sq-AL"/>
        </w:rPr>
        <w:t xml:space="preserve">sohet </w:t>
      </w:r>
      <w:r w:rsidRPr="00847B69">
        <w:rPr>
          <w:lang w:val="sq-AL"/>
        </w:rPr>
        <w:t xml:space="preserve">një inventar i pasurive. Inventari i pasurive </w:t>
      </w:r>
      <w:r w:rsidR="00995C41" w:rsidRPr="00847B69">
        <w:rPr>
          <w:lang w:val="sq-AL"/>
        </w:rPr>
        <w:t xml:space="preserve">ofron </w:t>
      </w:r>
      <w:r w:rsidRPr="00847B69">
        <w:rPr>
          <w:lang w:val="sq-AL"/>
        </w:rPr>
        <w:t xml:space="preserve">informacion të detajuar mbi </w:t>
      </w:r>
      <w:r w:rsidR="00995C41" w:rsidRPr="00847B69">
        <w:rPr>
          <w:lang w:val="sq-AL"/>
        </w:rPr>
        <w:t>ngastr</w:t>
      </w:r>
      <w:r w:rsidR="00952125" w:rsidRPr="00847B69">
        <w:rPr>
          <w:lang w:val="sq-AL"/>
        </w:rPr>
        <w:t>ë</w:t>
      </w:r>
      <w:r w:rsidR="00995C41" w:rsidRPr="00847B69">
        <w:rPr>
          <w:lang w:val="sq-AL"/>
        </w:rPr>
        <w:t xml:space="preserve">n </w:t>
      </w:r>
      <w:r w:rsidRPr="00847B69">
        <w:rPr>
          <w:lang w:val="sq-AL"/>
        </w:rPr>
        <w:t xml:space="preserve">e prekur të tokës (sipërfaqja totale dhe sipërfaqja që duhet të </w:t>
      </w:r>
      <w:r w:rsidR="00847B69" w:rsidRPr="00847B69">
        <w:rPr>
          <w:lang w:val="sq-AL"/>
        </w:rPr>
        <w:t>merret në zotërim</w:t>
      </w:r>
      <w:r w:rsidRPr="00847B69">
        <w:rPr>
          <w:lang w:val="sq-AL"/>
        </w:rPr>
        <w:t>, përdorimi i tokës, kategoria e tokës) dhe të gjitha pasuritë e vendosura në të (</w:t>
      </w:r>
      <w:r w:rsidR="00995C41" w:rsidRPr="00847B69">
        <w:rPr>
          <w:lang w:val="sq-AL"/>
        </w:rPr>
        <w:t>kulturat</w:t>
      </w:r>
      <w:r w:rsidRPr="00847B69">
        <w:rPr>
          <w:lang w:val="sq-AL"/>
        </w:rPr>
        <w:t xml:space="preserve">, pemët, pemishtet, strukturat, bizneset, etj.), </w:t>
      </w:r>
      <w:r w:rsidR="00995C41" w:rsidRPr="00847B69">
        <w:rPr>
          <w:lang w:val="sq-AL"/>
        </w:rPr>
        <w:t xml:space="preserve">si ato </w:t>
      </w:r>
      <w:r w:rsidRPr="00847B69">
        <w:rPr>
          <w:lang w:val="sq-AL"/>
        </w:rPr>
        <w:t>të regjistruara në Kadastër dhe ato që nuk janë.</w:t>
      </w:r>
    </w:p>
    <w:p w14:paraId="3A453477" w14:textId="57FA5973" w:rsidR="005A35AE" w:rsidRPr="00C036F6" w:rsidRDefault="00320971" w:rsidP="00995C41">
      <w:pPr>
        <w:pStyle w:val="BodyText"/>
        <w:rPr>
          <w:highlight w:val="yellow"/>
          <w:lang w:val="sq-AL"/>
        </w:rPr>
      </w:pPr>
      <w:r w:rsidRPr="00847B69">
        <w:rPr>
          <w:lang w:val="sq-AL"/>
        </w:rPr>
        <w:t xml:space="preserve">Një </w:t>
      </w:r>
      <w:r w:rsidR="00995C41" w:rsidRPr="00847B69">
        <w:rPr>
          <w:lang w:val="sq-AL"/>
        </w:rPr>
        <w:t>anketim</w:t>
      </w:r>
      <w:r w:rsidRPr="00847B69">
        <w:rPr>
          <w:lang w:val="sq-AL"/>
        </w:rPr>
        <w:t xml:space="preserve"> socio-ekonomik (seksioni 5 i këtij </w:t>
      </w:r>
      <w:r w:rsidR="00995C41" w:rsidRPr="00847B69">
        <w:rPr>
          <w:lang w:val="sq-AL"/>
        </w:rPr>
        <w:t>PVR</w:t>
      </w:r>
      <w:r w:rsidRPr="00847B69">
        <w:rPr>
          <w:lang w:val="sq-AL"/>
        </w:rPr>
        <w:t xml:space="preserve">) është realizuar nga anketues të trajnuar, duke </w:t>
      </w:r>
      <w:r w:rsidR="00995C41" w:rsidRPr="00847B69">
        <w:rPr>
          <w:lang w:val="sq-AL"/>
        </w:rPr>
        <w:t xml:space="preserve">mbuluar </w:t>
      </w:r>
      <w:r w:rsidRPr="00847B69">
        <w:rPr>
          <w:b/>
          <w:i/>
          <w:lang w:val="sq-AL"/>
        </w:rPr>
        <w:t>njerëz / familje të prekur</w:t>
      </w:r>
      <w:r w:rsidR="00995C41" w:rsidRPr="00847B69">
        <w:rPr>
          <w:b/>
          <w:i/>
          <w:lang w:val="sq-AL"/>
        </w:rPr>
        <w:t>a</w:t>
      </w:r>
      <w:r w:rsidRPr="00847B69">
        <w:rPr>
          <w:lang w:val="sq-AL"/>
        </w:rPr>
        <w:t xml:space="preserve">. Këto </w:t>
      </w:r>
      <w:r w:rsidR="00995C41" w:rsidRPr="00847B69">
        <w:rPr>
          <w:lang w:val="sq-AL"/>
        </w:rPr>
        <w:t>anketime</w:t>
      </w:r>
      <w:r w:rsidRPr="00847B69">
        <w:rPr>
          <w:lang w:val="sq-AL"/>
        </w:rPr>
        <w:t xml:space="preserve"> shërbejnë si një mjet për krijimin e një baze fillestare </w:t>
      </w:r>
      <w:r w:rsidR="00847B69" w:rsidRPr="00847B69">
        <w:rPr>
          <w:lang w:val="sq-AL"/>
        </w:rPr>
        <w:t>[</w:t>
      </w:r>
      <w:r w:rsidR="00995C41" w:rsidRPr="00847B69">
        <w:rPr>
          <w:lang w:val="sq-AL"/>
        </w:rPr>
        <w:t>baseline</w:t>
      </w:r>
      <w:r w:rsidR="00847B69" w:rsidRPr="00847B69">
        <w:rPr>
          <w:lang w:val="sq-AL"/>
        </w:rPr>
        <w:t>]</w:t>
      </w:r>
      <w:r w:rsidR="00995C41" w:rsidRPr="00847B69">
        <w:rPr>
          <w:lang w:val="sq-AL"/>
        </w:rPr>
        <w:t xml:space="preserve"> </w:t>
      </w:r>
      <w:r w:rsidRPr="00847B69">
        <w:rPr>
          <w:lang w:val="sq-AL"/>
        </w:rPr>
        <w:t xml:space="preserve">për individët / familjet e prekura që do të ndihmojë në identifikimin e rëndësisë së ndikimeve dhe zhvillimin dhe zbatimin e mënyrave efektive dhe të përshtatshme për </w:t>
      </w:r>
      <w:r w:rsidR="00995C41" w:rsidRPr="00847B69">
        <w:rPr>
          <w:lang w:val="sq-AL"/>
        </w:rPr>
        <w:t xml:space="preserve">risistemimin </w:t>
      </w:r>
      <w:r w:rsidRPr="00847B69">
        <w:rPr>
          <w:lang w:val="sq-AL"/>
        </w:rPr>
        <w:t>e njerëzve dhe ri</w:t>
      </w:r>
      <w:r w:rsidR="00847B69" w:rsidRPr="00847B69">
        <w:rPr>
          <w:lang w:val="sq-AL"/>
        </w:rPr>
        <w:t xml:space="preserve">kthimin </w:t>
      </w:r>
      <w:r w:rsidRPr="00847B69">
        <w:rPr>
          <w:lang w:val="sq-AL"/>
        </w:rPr>
        <w:t xml:space="preserve">ose përmirësimin e </w:t>
      </w:r>
      <w:r w:rsidR="00995C41" w:rsidRPr="00847B69">
        <w:rPr>
          <w:lang w:val="sq-AL"/>
        </w:rPr>
        <w:t>mj</w:t>
      </w:r>
      <w:r w:rsidR="00847B69" w:rsidRPr="00847B69">
        <w:rPr>
          <w:lang w:val="sq-AL"/>
        </w:rPr>
        <w:t>e</w:t>
      </w:r>
      <w:r w:rsidR="00995C41" w:rsidRPr="00847B69">
        <w:rPr>
          <w:lang w:val="sq-AL"/>
        </w:rPr>
        <w:t>teve t</w:t>
      </w:r>
      <w:r w:rsidR="00952125" w:rsidRPr="00847B69">
        <w:rPr>
          <w:lang w:val="sq-AL"/>
        </w:rPr>
        <w:t>ë</w:t>
      </w:r>
      <w:r w:rsidR="00995C41">
        <w:rPr>
          <w:lang w:val="sq-AL"/>
        </w:rPr>
        <w:t xml:space="preserve"> </w:t>
      </w:r>
      <w:r w:rsidRPr="00C036F6">
        <w:rPr>
          <w:lang w:val="sq-AL"/>
        </w:rPr>
        <w:t>jetesës së tyre.</w:t>
      </w:r>
    </w:p>
    <w:p w14:paraId="205FE9A8" w14:textId="338C4FB9" w:rsidR="00320971" w:rsidRPr="00847B69" w:rsidRDefault="00320971" w:rsidP="00320971">
      <w:pPr>
        <w:pStyle w:val="BodyText"/>
        <w:rPr>
          <w:lang w:val="sq-AL"/>
        </w:rPr>
      </w:pPr>
      <w:r w:rsidRPr="00847B69">
        <w:rPr>
          <w:lang w:val="sq-AL"/>
        </w:rPr>
        <w:t xml:space="preserve">Kërkesat </w:t>
      </w:r>
      <w:r w:rsidR="00995C41" w:rsidRPr="00847B69">
        <w:rPr>
          <w:lang w:val="sq-AL"/>
        </w:rPr>
        <w:t xml:space="preserve">e Projektit </w:t>
      </w:r>
      <w:r w:rsidRPr="00847B69">
        <w:rPr>
          <w:lang w:val="sq-AL"/>
        </w:rPr>
        <w:t>për marrjen e tokës së Projektit prekin 1111 parcela prej 355 ha.</w:t>
      </w:r>
    </w:p>
    <w:p w14:paraId="1A93A162" w14:textId="7FCAAF62" w:rsidR="00320971" w:rsidRPr="00C036F6" w:rsidRDefault="00847B69" w:rsidP="00320971">
      <w:pPr>
        <w:pStyle w:val="BodyText"/>
        <w:rPr>
          <w:lang w:val="sq-AL"/>
        </w:rPr>
      </w:pPr>
      <w:r w:rsidRPr="00847B69">
        <w:rPr>
          <w:lang w:val="sq-AL"/>
        </w:rPr>
        <w:t>A</w:t>
      </w:r>
      <w:r w:rsidR="00995C41" w:rsidRPr="00847B69">
        <w:rPr>
          <w:lang w:val="sq-AL"/>
        </w:rPr>
        <w:t xml:space="preserve">nketimi </w:t>
      </w:r>
      <w:r w:rsidR="00320971" w:rsidRPr="00847B69">
        <w:rPr>
          <w:lang w:val="sq-AL"/>
        </w:rPr>
        <w:t xml:space="preserve">gjithashtu përfshin </w:t>
      </w:r>
      <w:r w:rsidRPr="00847B69">
        <w:rPr>
          <w:lang w:val="sq-AL"/>
        </w:rPr>
        <w:t>çështje</w:t>
      </w:r>
      <w:r w:rsidR="00995C41" w:rsidRPr="00847B69">
        <w:rPr>
          <w:lang w:val="sq-AL"/>
        </w:rPr>
        <w:t xml:space="preserve"> </w:t>
      </w:r>
      <w:r w:rsidR="00320971" w:rsidRPr="00847B69">
        <w:rPr>
          <w:lang w:val="sq-AL"/>
        </w:rPr>
        <w:t xml:space="preserve">mbi informacionin bazë të familjes (emrat, moshat, seksin, statusin arsimor të anëtarëve të familjes dhe çfarëdo </w:t>
      </w:r>
      <w:r w:rsidRPr="00847B69">
        <w:rPr>
          <w:lang w:val="sq-AL"/>
        </w:rPr>
        <w:t>vulnerabiliteti</w:t>
      </w:r>
      <w:r w:rsidR="00320971" w:rsidRPr="00847B69">
        <w:rPr>
          <w:lang w:val="sq-AL"/>
        </w:rPr>
        <w:t xml:space="preserve">), si dhe pyetje në lidhje me standardin ekzistues të jetesës dhe burimet e të ardhurave / </w:t>
      </w:r>
      <w:r w:rsidR="00995C41" w:rsidRPr="00847B69">
        <w:rPr>
          <w:lang w:val="sq-AL"/>
        </w:rPr>
        <w:t>mjeteve t</w:t>
      </w:r>
      <w:r w:rsidR="00952125" w:rsidRPr="00847B69">
        <w:rPr>
          <w:lang w:val="sq-AL"/>
        </w:rPr>
        <w:t>ë</w:t>
      </w:r>
      <w:r w:rsidR="00995C41" w:rsidRPr="00847B69">
        <w:rPr>
          <w:lang w:val="sq-AL"/>
        </w:rPr>
        <w:t xml:space="preserve"> </w:t>
      </w:r>
      <w:r w:rsidR="00320971" w:rsidRPr="00847B69">
        <w:rPr>
          <w:lang w:val="sq-AL"/>
        </w:rPr>
        <w:t>jetes</w:t>
      </w:r>
      <w:r w:rsidR="00952125" w:rsidRPr="00847B69">
        <w:rPr>
          <w:lang w:val="sq-AL"/>
        </w:rPr>
        <w:t>ë</w:t>
      </w:r>
      <w:r w:rsidR="00995C41" w:rsidRPr="00847B69">
        <w:rPr>
          <w:lang w:val="sq-AL"/>
        </w:rPr>
        <w:t>s</w:t>
      </w:r>
      <w:r w:rsidR="00320971" w:rsidRPr="00847B69">
        <w:rPr>
          <w:lang w:val="sq-AL"/>
        </w:rPr>
        <w:t>, me zgjedhje</w:t>
      </w:r>
      <w:r w:rsidR="00995C41" w:rsidRPr="00847B69">
        <w:rPr>
          <w:lang w:val="sq-AL"/>
        </w:rPr>
        <w:t xml:space="preserve"> t</w:t>
      </w:r>
      <w:r w:rsidR="00952125" w:rsidRPr="00847B69">
        <w:rPr>
          <w:lang w:val="sq-AL"/>
        </w:rPr>
        <w:t>ë</w:t>
      </w:r>
      <w:r w:rsidR="00995C41" w:rsidRPr="00847B69">
        <w:rPr>
          <w:lang w:val="sq-AL"/>
        </w:rPr>
        <w:t xml:space="preserve"> </w:t>
      </w:r>
      <w:r w:rsidR="00320971" w:rsidRPr="00847B69">
        <w:rPr>
          <w:lang w:val="sq-AL"/>
        </w:rPr>
        <w:t xml:space="preserve">preferuara për </w:t>
      </w:r>
      <w:r>
        <w:rPr>
          <w:lang w:val="sq-AL"/>
        </w:rPr>
        <w:t xml:space="preserve">shpërblim </w:t>
      </w:r>
      <w:r w:rsidR="00320971" w:rsidRPr="00847B69">
        <w:rPr>
          <w:lang w:val="sq-AL"/>
        </w:rPr>
        <w:t xml:space="preserve">dhe </w:t>
      </w:r>
      <w:r>
        <w:rPr>
          <w:lang w:val="sq-AL"/>
        </w:rPr>
        <w:t>asistencë</w:t>
      </w:r>
      <w:r w:rsidR="00320971" w:rsidRPr="00847B69">
        <w:rPr>
          <w:lang w:val="sq-AL"/>
        </w:rPr>
        <w:t>.</w:t>
      </w:r>
    </w:p>
    <w:p w14:paraId="01893946" w14:textId="6F1D71EA" w:rsidR="00320971" w:rsidRDefault="00320971" w:rsidP="00320971">
      <w:pPr>
        <w:pStyle w:val="BodyText"/>
        <w:rPr>
          <w:lang w:val="sq-AL"/>
        </w:rPr>
      </w:pPr>
      <w:r w:rsidRPr="00C036F6">
        <w:rPr>
          <w:lang w:val="sq-AL"/>
        </w:rPr>
        <w:t xml:space="preserve">Në varësi të llojit </w:t>
      </w:r>
      <w:r w:rsidR="00995C41">
        <w:rPr>
          <w:lang w:val="sq-AL"/>
        </w:rPr>
        <w:t>t</w:t>
      </w:r>
      <w:r w:rsidR="00952125">
        <w:rPr>
          <w:lang w:val="sq-AL"/>
        </w:rPr>
        <w:t>ë</w:t>
      </w:r>
      <w:r w:rsidR="00995C41">
        <w:rPr>
          <w:lang w:val="sq-AL"/>
        </w:rPr>
        <w:t xml:space="preserve"> ndikimit </w:t>
      </w:r>
      <w:r w:rsidRPr="00C036F6">
        <w:rPr>
          <w:lang w:val="sq-AL"/>
        </w:rPr>
        <w:t>dhe kategorisë së cilës i përkasin, personat e prekur do të kenë të drejtë</w:t>
      </w:r>
      <w:r w:rsidR="00995C41">
        <w:rPr>
          <w:lang w:val="sq-AL"/>
        </w:rPr>
        <w:t xml:space="preserve"> p</w:t>
      </w:r>
      <w:r w:rsidR="00952125">
        <w:rPr>
          <w:lang w:val="sq-AL"/>
        </w:rPr>
        <w:t>ë</w:t>
      </w:r>
      <w:r w:rsidR="00995C41">
        <w:rPr>
          <w:lang w:val="sq-AL"/>
        </w:rPr>
        <w:t xml:space="preserve">r </w:t>
      </w:r>
      <w:r w:rsidR="00847B69">
        <w:rPr>
          <w:lang w:val="sq-AL"/>
        </w:rPr>
        <w:t xml:space="preserve">shpërblim </w:t>
      </w:r>
      <w:r w:rsidR="00995C41">
        <w:rPr>
          <w:lang w:val="sq-AL"/>
        </w:rPr>
        <w:t>n</w:t>
      </w:r>
      <w:r w:rsidR="00952125">
        <w:rPr>
          <w:lang w:val="sq-AL"/>
        </w:rPr>
        <w:t>ë</w:t>
      </w:r>
      <w:r w:rsidR="00995C41">
        <w:rPr>
          <w:lang w:val="sq-AL"/>
        </w:rPr>
        <w:t xml:space="preserve"> para </w:t>
      </w:r>
      <w:r w:rsidRPr="00C036F6">
        <w:rPr>
          <w:lang w:val="sq-AL"/>
        </w:rPr>
        <w:t xml:space="preserve">për </w:t>
      </w:r>
      <w:r w:rsidR="00847B69">
        <w:rPr>
          <w:lang w:val="sq-AL"/>
        </w:rPr>
        <w:t xml:space="preserve">pasuritë e </w:t>
      </w:r>
      <w:r w:rsidRPr="00C036F6">
        <w:rPr>
          <w:lang w:val="sq-AL"/>
        </w:rPr>
        <w:t xml:space="preserve">prekura dhe / ose </w:t>
      </w:r>
      <w:r w:rsidR="00847B69">
        <w:rPr>
          <w:lang w:val="sq-AL"/>
        </w:rPr>
        <w:t xml:space="preserve">asistencë për </w:t>
      </w:r>
      <w:r w:rsidR="00995C41">
        <w:rPr>
          <w:lang w:val="sq-AL"/>
        </w:rPr>
        <w:t>risistemimi</w:t>
      </w:r>
      <w:r w:rsidR="00847B69">
        <w:rPr>
          <w:lang w:val="sq-AL"/>
        </w:rPr>
        <w:t xml:space="preserve">n  </w:t>
      </w:r>
      <w:r w:rsidRPr="00C036F6">
        <w:rPr>
          <w:lang w:val="sq-AL"/>
        </w:rPr>
        <w:t>/</w:t>
      </w:r>
      <w:r w:rsidR="00847B69">
        <w:rPr>
          <w:lang w:val="sq-AL"/>
        </w:rPr>
        <w:t xml:space="preserve">rikthimin </w:t>
      </w:r>
      <w:r w:rsidRPr="00C036F6">
        <w:rPr>
          <w:lang w:val="sq-AL"/>
        </w:rPr>
        <w:t xml:space="preserve"> </w:t>
      </w:r>
      <w:r w:rsidR="00847B69">
        <w:rPr>
          <w:lang w:val="sq-AL"/>
        </w:rPr>
        <w:t xml:space="preserve">e mjeteve të </w:t>
      </w:r>
      <w:r w:rsidRPr="00C036F6">
        <w:rPr>
          <w:lang w:val="sq-AL"/>
        </w:rPr>
        <w:t xml:space="preserve">jetesës, siç paraqitet në Matricën e </w:t>
      </w:r>
      <w:r w:rsidR="00847B69">
        <w:rPr>
          <w:lang w:val="sq-AL"/>
        </w:rPr>
        <w:t>t</w:t>
      </w:r>
      <w:r w:rsidR="00952125">
        <w:rPr>
          <w:lang w:val="sq-AL"/>
        </w:rPr>
        <w:t>ë</w:t>
      </w:r>
      <w:r w:rsidR="00995C41">
        <w:rPr>
          <w:lang w:val="sq-AL"/>
        </w:rPr>
        <w:t xml:space="preserve"> </w:t>
      </w:r>
      <w:r w:rsidR="00847B69">
        <w:rPr>
          <w:lang w:val="sq-AL"/>
        </w:rPr>
        <w:t>D</w:t>
      </w:r>
      <w:r w:rsidR="00995C41">
        <w:rPr>
          <w:lang w:val="sq-AL"/>
        </w:rPr>
        <w:t>r</w:t>
      </w:r>
      <w:r w:rsidR="00847B69">
        <w:rPr>
          <w:lang w:val="sq-AL"/>
        </w:rPr>
        <w:t>e</w:t>
      </w:r>
      <w:r w:rsidR="00995C41">
        <w:rPr>
          <w:lang w:val="sq-AL"/>
        </w:rPr>
        <w:t xml:space="preserve">jtave </w:t>
      </w:r>
      <w:r w:rsidRPr="00C036F6">
        <w:rPr>
          <w:lang w:val="sq-AL"/>
        </w:rPr>
        <w:t>(shi</w:t>
      </w:r>
      <w:r w:rsidR="00995C41">
        <w:rPr>
          <w:lang w:val="sq-AL"/>
        </w:rPr>
        <w:t>h</w:t>
      </w:r>
      <w:r w:rsidRPr="00C036F6">
        <w:rPr>
          <w:lang w:val="sq-AL"/>
        </w:rPr>
        <w:t xml:space="preserve"> Seksionin 9).</w:t>
      </w:r>
    </w:p>
    <w:p w14:paraId="51CDFA41" w14:textId="77777777" w:rsidR="00995C41" w:rsidRPr="00C036F6" w:rsidRDefault="00995C41" w:rsidP="00320971">
      <w:pPr>
        <w:pStyle w:val="BodyText"/>
        <w:rPr>
          <w:lang w:val="sq-AL"/>
        </w:rPr>
      </w:pPr>
    </w:p>
    <w:p w14:paraId="06D714D8" w14:textId="09F3BD0F" w:rsidR="00793654" w:rsidRPr="00C036F6" w:rsidRDefault="00847B69" w:rsidP="004819B0">
      <w:pPr>
        <w:pStyle w:val="Heading2"/>
        <w:rPr>
          <w:rFonts w:eastAsiaTheme="minorHAnsi"/>
          <w:lang w:val="sq-AL"/>
        </w:rPr>
      </w:pPr>
      <w:bookmarkStart w:id="118" w:name="_Toc26782440"/>
      <w:r>
        <w:rPr>
          <w:rFonts w:eastAsiaTheme="minorHAnsi"/>
          <w:lang w:val="sq-AL"/>
        </w:rPr>
        <w:lastRenderedPageBreak/>
        <w:t xml:space="preserve">Shpërblimi </w:t>
      </w:r>
      <w:r w:rsidR="00995C41">
        <w:rPr>
          <w:rFonts w:eastAsiaTheme="minorHAnsi"/>
          <w:lang w:val="sq-AL"/>
        </w:rPr>
        <w:t>p</w:t>
      </w:r>
      <w:r w:rsidR="00952125">
        <w:rPr>
          <w:rFonts w:eastAsiaTheme="minorHAnsi"/>
          <w:lang w:val="sq-AL"/>
        </w:rPr>
        <w:t>ë</w:t>
      </w:r>
      <w:r w:rsidR="00995C41">
        <w:rPr>
          <w:rFonts w:eastAsiaTheme="minorHAnsi"/>
          <w:lang w:val="sq-AL"/>
        </w:rPr>
        <w:t>r tok</w:t>
      </w:r>
      <w:r w:rsidR="00952125">
        <w:rPr>
          <w:rFonts w:eastAsiaTheme="minorHAnsi"/>
          <w:lang w:val="sq-AL"/>
        </w:rPr>
        <w:t>ë</w:t>
      </w:r>
      <w:r w:rsidR="00995C41">
        <w:rPr>
          <w:rFonts w:eastAsiaTheme="minorHAnsi"/>
          <w:lang w:val="sq-AL"/>
        </w:rPr>
        <w:t>n</w:t>
      </w:r>
      <w:r w:rsidR="00793654" w:rsidRPr="00C036F6">
        <w:rPr>
          <w:rFonts w:eastAsiaTheme="minorHAnsi"/>
          <w:lang w:val="sq-AL"/>
        </w:rPr>
        <w:t xml:space="preserve">, </w:t>
      </w:r>
      <w:r w:rsidR="00995C41">
        <w:rPr>
          <w:rFonts w:eastAsiaTheme="minorHAnsi"/>
          <w:lang w:val="sq-AL"/>
        </w:rPr>
        <w:t>kulturat</w:t>
      </w:r>
      <w:r w:rsidR="00793654" w:rsidRPr="00C036F6">
        <w:rPr>
          <w:rFonts w:eastAsiaTheme="minorHAnsi"/>
          <w:lang w:val="sq-AL"/>
        </w:rPr>
        <w:t xml:space="preserve">, </w:t>
      </w:r>
      <w:r w:rsidR="00995C41">
        <w:rPr>
          <w:rFonts w:eastAsiaTheme="minorHAnsi"/>
          <w:lang w:val="sq-AL"/>
        </w:rPr>
        <w:t>bim</w:t>
      </w:r>
      <w:r w:rsidR="00952125">
        <w:rPr>
          <w:rFonts w:eastAsiaTheme="minorHAnsi"/>
          <w:lang w:val="sq-AL"/>
        </w:rPr>
        <w:t>ë</w:t>
      </w:r>
      <w:r w:rsidR="00995C41">
        <w:rPr>
          <w:rFonts w:eastAsiaTheme="minorHAnsi"/>
          <w:lang w:val="sq-AL"/>
        </w:rPr>
        <w:t>t</w:t>
      </w:r>
      <w:r w:rsidR="00793654" w:rsidRPr="00C036F6">
        <w:rPr>
          <w:rFonts w:eastAsiaTheme="minorHAnsi"/>
          <w:lang w:val="sq-AL"/>
        </w:rPr>
        <w:t xml:space="preserve">, </w:t>
      </w:r>
      <w:r w:rsidR="00995C41">
        <w:rPr>
          <w:rFonts w:eastAsiaTheme="minorHAnsi"/>
          <w:lang w:val="sq-AL"/>
        </w:rPr>
        <w:t>pem</w:t>
      </w:r>
      <w:r w:rsidR="00952125">
        <w:rPr>
          <w:rFonts w:eastAsiaTheme="minorHAnsi"/>
          <w:lang w:val="sq-AL"/>
        </w:rPr>
        <w:t>ë</w:t>
      </w:r>
      <w:r w:rsidR="00995C41">
        <w:rPr>
          <w:rFonts w:eastAsiaTheme="minorHAnsi"/>
          <w:lang w:val="sq-AL"/>
        </w:rPr>
        <w:t>t</w:t>
      </w:r>
      <w:bookmarkEnd w:id="118"/>
      <w:r w:rsidR="00995C41">
        <w:rPr>
          <w:rFonts w:eastAsiaTheme="minorHAnsi"/>
          <w:lang w:val="sq-AL"/>
        </w:rPr>
        <w:t xml:space="preserve"> </w:t>
      </w:r>
    </w:p>
    <w:p w14:paraId="4CDCC132" w14:textId="7BDB3834" w:rsidR="00320971" w:rsidRPr="00C036F6" w:rsidRDefault="00995C41" w:rsidP="00320971">
      <w:pPr>
        <w:pStyle w:val="BodyText"/>
        <w:rPr>
          <w:lang w:val="sq-AL"/>
        </w:rPr>
      </w:pPr>
      <w:r>
        <w:rPr>
          <w:lang w:val="sq-AL"/>
        </w:rPr>
        <w:t xml:space="preserve">Nivelet e </w:t>
      </w:r>
      <w:r w:rsidR="00847B69">
        <w:rPr>
          <w:lang w:val="sq-AL"/>
        </w:rPr>
        <w:t xml:space="preserve">shpërblimit </w:t>
      </w:r>
      <w:r w:rsidR="00320971" w:rsidRPr="00C036F6">
        <w:rPr>
          <w:lang w:val="sq-AL"/>
        </w:rPr>
        <w:t>për tokën e prekur nga Projekti (bujqësore, tregtare dhe ban</w:t>
      </w:r>
      <w:r>
        <w:rPr>
          <w:lang w:val="sq-AL"/>
        </w:rPr>
        <w:t>imi</w:t>
      </w:r>
      <w:r w:rsidR="00320971" w:rsidRPr="00C036F6">
        <w:rPr>
          <w:lang w:val="sq-AL"/>
        </w:rPr>
        <w:t>) do të përcaktohe</w:t>
      </w:r>
      <w:r>
        <w:rPr>
          <w:lang w:val="sq-AL"/>
        </w:rPr>
        <w:t xml:space="preserve">n </w:t>
      </w:r>
      <w:r w:rsidR="00320971" w:rsidRPr="00C036F6">
        <w:rPr>
          <w:lang w:val="sq-AL"/>
        </w:rPr>
        <w:t>në bazë të një vlerësimi i cili do të bëhet nga një vlerësues i pavarur dhe i aprovuar nga Ministria e Financave.</w:t>
      </w:r>
    </w:p>
    <w:p w14:paraId="4BEC7BE5" w14:textId="446DA5D7" w:rsidR="00320971" w:rsidRPr="00C036F6" w:rsidRDefault="00320971" w:rsidP="00320971">
      <w:pPr>
        <w:pStyle w:val="BodyText"/>
        <w:rPr>
          <w:lang w:val="sq-AL"/>
        </w:rPr>
      </w:pPr>
      <w:r w:rsidRPr="00C036F6">
        <w:rPr>
          <w:lang w:val="sq-AL"/>
        </w:rPr>
        <w:t xml:space="preserve">Sipas ligjit, vlerësuesi i pavarur kryen një vlerësim të transaksioneve të regjistruara të tregut në zonat e prekura për të përcaktuar vlerën e tregut të tokës. Në mungesë të një informacioni të tillë, vlerësuesi përcakton koston e zëvendësimit të tokës, e cila përcaktohet si vlera e tokës në afërsi të tokës së prekur, </w:t>
      </w:r>
      <w:r w:rsidR="00995C41">
        <w:rPr>
          <w:lang w:val="sq-AL"/>
        </w:rPr>
        <w:t xml:space="preserve">me </w:t>
      </w:r>
      <w:r w:rsidRPr="00C036F6">
        <w:rPr>
          <w:lang w:val="sq-AL"/>
        </w:rPr>
        <w:t xml:space="preserve">një potencial prodhimi </w:t>
      </w:r>
      <w:r w:rsidR="00995C41">
        <w:rPr>
          <w:lang w:val="sq-AL"/>
        </w:rPr>
        <w:t xml:space="preserve">ose </w:t>
      </w:r>
      <w:r w:rsidRPr="00C036F6">
        <w:rPr>
          <w:lang w:val="sq-AL"/>
        </w:rPr>
        <w:t>përdorimi</w:t>
      </w:r>
      <w:r w:rsidR="00995C41">
        <w:rPr>
          <w:lang w:val="sq-AL"/>
        </w:rPr>
        <w:t xml:space="preserve"> </w:t>
      </w:r>
      <w:r w:rsidR="00995C41" w:rsidRPr="00C036F6">
        <w:rPr>
          <w:lang w:val="sq-AL"/>
        </w:rPr>
        <w:t>të barabartë</w:t>
      </w:r>
      <w:r w:rsidRPr="00C036F6">
        <w:rPr>
          <w:lang w:val="sq-AL"/>
        </w:rPr>
        <w:t>, me infrastrukturë dhe shërbime të ngjashme ose të përmirësuara, plus koston</w:t>
      </w:r>
      <w:r w:rsidR="004E4D67">
        <w:rPr>
          <w:lang w:val="sq-AL"/>
        </w:rPr>
        <w:t xml:space="preserve"> e</w:t>
      </w:r>
      <w:r w:rsidRPr="00C036F6">
        <w:rPr>
          <w:lang w:val="sq-AL"/>
        </w:rPr>
        <w:t xml:space="preserve"> përgatitjes së tokës në nivelin e ngjashëm me atë të tokës së prekur, plus koston e </w:t>
      </w:r>
      <w:r w:rsidR="004E4D67">
        <w:rPr>
          <w:lang w:val="sq-AL"/>
        </w:rPr>
        <w:t>çdo</w:t>
      </w:r>
      <w:r w:rsidR="00995C41">
        <w:rPr>
          <w:lang w:val="sq-AL"/>
        </w:rPr>
        <w:t xml:space="preserve"> </w:t>
      </w:r>
      <w:r w:rsidRPr="00C036F6">
        <w:rPr>
          <w:lang w:val="sq-AL"/>
        </w:rPr>
        <w:t>tarif</w:t>
      </w:r>
      <w:r w:rsidR="00995C41">
        <w:rPr>
          <w:lang w:val="sq-AL"/>
        </w:rPr>
        <w:t xml:space="preserve">e </w:t>
      </w:r>
      <w:r w:rsidRPr="00C036F6">
        <w:rPr>
          <w:lang w:val="sq-AL"/>
        </w:rPr>
        <w:t>të regjistrimit dhe transferimit. Nëse të dyja metodat mund të aplikohen, zgjidhet metoda që siguron norma më të larta.</w:t>
      </w:r>
    </w:p>
    <w:p w14:paraId="4A59ED23" w14:textId="77777777" w:rsidR="00320971" w:rsidRPr="004E4D67" w:rsidRDefault="00320971" w:rsidP="00320971">
      <w:pPr>
        <w:pStyle w:val="BodyText"/>
        <w:rPr>
          <w:lang w:val="sq-AL"/>
        </w:rPr>
      </w:pPr>
      <w:r w:rsidRPr="00C036F6">
        <w:rPr>
          <w:lang w:val="sq-AL"/>
        </w:rPr>
        <w:t xml:space="preserve">Personat e prekur mund të zgjedhin të marrin </w:t>
      </w:r>
      <w:r w:rsidRPr="004E4D67">
        <w:rPr>
          <w:lang w:val="sq-AL"/>
        </w:rPr>
        <w:t>kompensim në para ose tokë zëvendësuese (toka me madhësi dhe cilësi të barabartë).</w:t>
      </w:r>
    </w:p>
    <w:p w14:paraId="38741F46" w14:textId="09A83287" w:rsidR="00320971" w:rsidRPr="00C036F6" w:rsidRDefault="00320971" w:rsidP="00320971">
      <w:pPr>
        <w:pStyle w:val="BodyText"/>
        <w:rPr>
          <w:lang w:val="sq-AL"/>
        </w:rPr>
      </w:pPr>
      <w:r w:rsidRPr="004E4D67">
        <w:rPr>
          <w:lang w:val="sq-AL"/>
        </w:rPr>
        <w:t xml:space="preserve">Toka komunale do t'i kompensohet bashkisë përkatëse sipas ligjit. Personat / ndërmarrjet që marrin me qira tokën komunale do të njoftohen për </w:t>
      </w:r>
      <w:r w:rsidR="00995C41" w:rsidRPr="004E4D67">
        <w:rPr>
          <w:lang w:val="sq-AL"/>
        </w:rPr>
        <w:t>marrjen n</w:t>
      </w:r>
      <w:r w:rsidR="00952125" w:rsidRPr="004E4D67">
        <w:rPr>
          <w:lang w:val="sq-AL"/>
        </w:rPr>
        <w:t>ë</w:t>
      </w:r>
      <w:r w:rsidR="00995C41" w:rsidRPr="004E4D67">
        <w:rPr>
          <w:lang w:val="sq-AL"/>
        </w:rPr>
        <w:t xml:space="preserve"> zot</w:t>
      </w:r>
      <w:r w:rsidR="00952125" w:rsidRPr="004E4D67">
        <w:rPr>
          <w:lang w:val="sq-AL"/>
        </w:rPr>
        <w:t>ë</w:t>
      </w:r>
      <w:r w:rsidR="00995C41" w:rsidRPr="004E4D67">
        <w:rPr>
          <w:lang w:val="sq-AL"/>
        </w:rPr>
        <w:t>rim</w:t>
      </w:r>
      <w:r w:rsidRPr="004E4D67">
        <w:rPr>
          <w:lang w:val="sq-AL"/>
        </w:rPr>
        <w:t xml:space="preserve"> </w:t>
      </w:r>
      <w:r w:rsidR="00995C41" w:rsidRPr="004E4D67">
        <w:rPr>
          <w:lang w:val="sq-AL"/>
        </w:rPr>
        <w:t>t</w:t>
      </w:r>
      <w:r w:rsidR="00952125" w:rsidRPr="004E4D67">
        <w:rPr>
          <w:lang w:val="sq-AL"/>
        </w:rPr>
        <w:t>ë</w:t>
      </w:r>
      <w:r w:rsidR="00995C41" w:rsidRPr="004E4D67">
        <w:rPr>
          <w:lang w:val="sq-AL"/>
        </w:rPr>
        <w:t xml:space="preserve"> </w:t>
      </w:r>
      <w:r w:rsidRPr="004E4D67">
        <w:rPr>
          <w:lang w:val="sq-AL"/>
        </w:rPr>
        <w:t xml:space="preserve">planifikuar dhe do të ndihmohen për të gjetur tokë tjetër me qira. Nëse </w:t>
      </w:r>
      <w:r w:rsidR="00995C41" w:rsidRPr="004E4D67">
        <w:rPr>
          <w:lang w:val="sq-AL"/>
        </w:rPr>
        <w:t>sip</w:t>
      </w:r>
      <w:r w:rsidR="00952125" w:rsidRPr="004E4D67">
        <w:rPr>
          <w:lang w:val="sq-AL"/>
        </w:rPr>
        <w:t>ë</w:t>
      </w:r>
      <w:r w:rsidR="00995C41" w:rsidRPr="004E4D67">
        <w:rPr>
          <w:lang w:val="sq-AL"/>
        </w:rPr>
        <w:t xml:space="preserve">rfaqja e </w:t>
      </w:r>
      <w:r w:rsidRPr="004E4D67">
        <w:rPr>
          <w:lang w:val="sq-AL"/>
        </w:rPr>
        <w:t xml:space="preserve">tokës që do të </w:t>
      </w:r>
      <w:r w:rsidR="00995C41" w:rsidRPr="004E4D67">
        <w:rPr>
          <w:lang w:val="sq-AL"/>
        </w:rPr>
        <w:t>merret n</w:t>
      </w:r>
      <w:r w:rsidR="00952125" w:rsidRPr="004E4D67">
        <w:rPr>
          <w:lang w:val="sq-AL"/>
        </w:rPr>
        <w:t>ë</w:t>
      </w:r>
      <w:r w:rsidR="00995C41" w:rsidRPr="004E4D67">
        <w:rPr>
          <w:lang w:val="sq-AL"/>
        </w:rPr>
        <w:t xml:space="preserve"> zot</w:t>
      </w:r>
      <w:r w:rsidR="00952125" w:rsidRPr="004E4D67">
        <w:rPr>
          <w:lang w:val="sq-AL"/>
        </w:rPr>
        <w:t>ë</w:t>
      </w:r>
      <w:r w:rsidR="00995C41" w:rsidRPr="004E4D67">
        <w:rPr>
          <w:lang w:val="sq-AL"/>
        </w:rPr>
        <w:t xml:space="preserve">rim </w:t>
      </w:r>
      <w:r w:rsidRPr="004E4D67">
        <w:rPr>
          <w:lang w:val="sq-AL"/>
        </w:rPr>
        <w:t xml:space="preserve">nuk është </w:t>
      </w:r>
      <w:r w:rsidR="00995C41" w:rsidRPr="004E4D67">
        <w:rPr>
          <w:lang w:val="sq-AL"/>
        </w:rPr>
        <w:t>dometh</w:t>
      </w:r>
      <w:r w:rsidR="00952125" w:rsidRPr="004E4D67">
        <w:rPr>
          <w:lang w:val="sq-AL"/>
        </w:rPr>
        <w:t>ë</w:t>
      </w:r>
      <w:r w:rsidR="00995C41" w:rsidRPr="004E4D67">
        <w:rPr>
          <w:lang w:val="sq-AL"/>
        </w:rPr>
        <w:t>n</w:t>
      </w:r>
      <w:r w:rsidR="00952125" w:rsidRPr="004E4D67">
        <w:rPr>
          <w:lang w:val="sq-AL"/>
        </w:rPr>
        <w:t>ë</w:t>
      </w:r>
      <w:r w:rsidR="00995C41" w:rsidRPr="004E4D67">
        <w:rPr>
          <w:lang w:val="sq-AL"/>
        </w:rPr>
        <w:t>se</w:t>
      </w:r>
      <w:r w:rsidRPr="004E4D67">
        <w:rPr>
          <w:lang w:val="sq-AL"/>
        </w:rPr>
        <w:t>, kontratat e</w:t>
      </w:r>
      <w:r w:rsidR="00995C41" w:rsidRPr="004E4D67">
        <w:rPr>
          <w:lang w:val="sq-AL"/>
        </w:rPr>
        <w:t xml:space="preserve"> tyre me </w:t>
      </w:r>
      <w:r w:rsidRPr="004E4D67">
        <w:rPr>
          <w:lang w:val="sq-AL"/>
        </w:rPr>
        <w:t>qira</w:t>
      </w:r>
      <w:r w:rsidR="00995C41" w:rsidRPr="004E4D67">
        <w:rPr>
          <w:lang w:val="sq-AL"/>
        </w:rPr>
        <w:t xml:space="preserve"> </w:t>
      </w:r>
      <w:r w:rsidRPr="004E4D67">
        <w:rPr>
          <w:lang w:val="sq-AL"/>
        </w:rPr>
        <w:t>do të ndryshohen për të pasqyruar sasinë e zvogëluar</w:t>
      </w:r>
      <w:r w:rsidRPr="00C036F6">
        <w:rPr>
          <w:lang w:val="sq-AL"/>
        </w:rPr>
        <w:t xml:space="preserve"> të tokës për qira.</w:t>
      </w:r>
    </w:p>
    <w:p w14:paraId="10864E03" w14:textId="64BA26E4" w:rsidR="00320971" w:rsidRPr="00C036F6" w:rsidRDefault="00320971" w:rsidP="00320971">
      <w:pPr>
        <w:pStyle w:val="BodyText"/>
        <w:rPr>
          <w:lang w:val="sq-AL"/>
        </w:rPr>
      </w:pPr>
      <w:r w:rsidRPr="00C036F6">
        <w:rPr>
          <w:lang w:val="sq-AL"/>
        </w:rPr>
        <w:t xml:space="preserve">Pronarët e </w:t>
      </w:r>
      <w:r w:rsidR="00995C41">
        <w:rPr>
          <w:lang w:val="sq-AL"/>
        </w:rPr>
        <w:t>kulturave</w:t>
      </w:r>
      <w:r w:rsidRPr="00C036F6">
        <w:rPr>
          <w:lang w:val="sq-AL"/>
        </w:rPr>
        <w:t xml:space="preserve">, bimëve dhe pemëve </w:t>
      </w:r>
      <w:r w:rsidR="00995C41">
        <w:rPr>
          <w:lang w:val="sq-AL"/>
        </w:rPr>
        <w:t>jan</w:t>
      </w:r>
      <w:r w:rsidR="00952125">
        <w:rPr>
          <w:lang w:val="sq-AL"/>
        </w:rPr>
        <w:t>ë</w:t>
      </w:r>
      <w:r w:rsidR="00995C41">
        <w:rPr>
          <w:lang w:val="sq-AL"/>
        </w:rPr>
        <w:t xml:space="preserve"> informuar</w:t>
      </w:r>
      <w:r w:rsidRPr="00C036F6">
        <w:rPr>
          <w:lang w:val="sq-AL"/>
        </w:rPr>
        <w:t xml:space="preserve"> për datën e </w:t>
      </w:r>
      <w:r w:rsidR="004E4D67">
        <w:rPr>
          <w:lang w:val="sq-AL"/>
        </w:rPr>
        <w:t xml:space="preserve">fundit </w:t>
      </w:r>
      <w:r w:rsidRPr="00C036F6">
        <w:rPr>
          <w:lang w:val="sq-AL"/>
        </w:rPr>
        <w:t xml:space="preserve">gjatë sondazheve të ndryshme sociale të zbatuara nga IPF6 dhe </w:t>
      </w:r>
      <w:r w:rsidR="004E4D67">
        <w:rPr>
          <w:lang w:val="sq-AL"/>
        </w:rPr>
        <w:t>NjZ</w:t>
      </w:r>
      <w:r w:rsidR="00995C41">
        <w:rPr>
          <w:lang w:val="sq-AL"/>
        </w:rPr>
        <w:t>P</w:t>
      </w:r>
      <w:r w:rsidRPr="00C036F6">
        <w:rPr>
          <w:lang w:val="sq-AL"/>
        </w:rPr>
        <w:t xml:space="preserve">. </w:t>
      </w:r>
      <w:r w:rsidR="00995C41">
        <w:rPr>
          <w:lang w:val="sq-AL"/>
        </w:rPr>
        <w:t>Kulturat</w:t>
      </w:r>
      <w:r w:rsidRPr="00C036F6">
        <w:rPr>
          <w:lang w:val="sq-AL"/>
        </w:rPr>
        <w:t xml:space="preserve">, bimët dhe pemët do të </w:t>
      </w:r>
      <w:r w:rsidR="004E4D67" w:rsidRPr="00C036F6">
        <w:rPr>
          <w:lang w:val="sq-AL"/>
        </w:rPr>
        <w:t>korren</w:t>
      </w:r>
      <w:r w:rsidRPr="00C036F6">
        <w:rPr>
          <w:lang w:val="sq-AL"/>
        </w:rPr>
        <w:t xml:space="preserve"> para </w:t>
      </w:r>
      <w:r w:rsidR="00995C41">
        <w:rPr>
          <w:lang w:val="sq-AL"/>
        </w:rPr>
        <w:t>marrjes n</w:t>
      </w:r>
      <w:r w:rsidR="00952125">
        <w:rPr>
          <w:lang w:val="sq-AL"/>
        </w:rPr>
        <w:t>ë</w:t>
      </w:r>
      <w:r w:rsidR="00995C41">
        <w:rPr>
          <w:lang w:val="sq-AL"/>
        </w:rPr>
        <w:t xml:space="preserve"> zot</w:t>
      </w:r>
      <w:r w:rsidR="00952125">
        <w:rPr>
          <w:lang w:val="sq-AL"/>
        </w:rPr>
        <w:t>ë</w:t>
      </w:r>
      <w:r w:rsidR="00995C41">
        <w:rPr>
          <w:lang w:val="sq-AL"/>
        </w:rPr>
        <w:t>rim</w:t>
      </w:r>
      <w:r w:rsidRPr="00C036F6">
        <w:rPr>
          <w:lang w:val="sq-AL"/>
        </w:rPr>
        <w:t xml:space="preserve">, por nëse kjo nuk është e mundur, ato do të </w:t>
      </w:r>
      <w:r w:rsidR="004E4D67">
        <w:rPr>
          <w:lang w:val="sq-AL"/>
        </w:rPr>
        <w:t xml:space="preserve">shpërblehen </w:t>
      </w:r>
      <w:r w:rsidRPr="00C036F6">
        <w:rPr>
          <w:lang w:val="sq-AL"/>
        </w:rPr>
        <w:t>në para me çmimet e tregut. Pemët që sjellin frutat dhe ato jo-produktive</w:t>
      </w:r>
      <w:r w:rsidR="004E4D67">
        <w:rPr>
          <w:lang w:val="sq-AL"/>
        </w:rPr>
        <w:t xml:space="preserve"> shpërblehen </w:t>
      </w:r>
      <w:r w:rsidRPr="00C036F6">
        <w:rPr>
          <w:lang w:val="sq-AL"/>
        </w:rPr>
        <w:t xml:space="preserve">siç paraqitet në </w:t>
      </w:r>
      <w:r w:rsidR="004E4D67">
        <w:rPr>
          <w:lang w:val="sq-AL"/>
        </w:rPr>
        <w:t>M</w:t>
      </w:r>
      <w:r w:rsidRPr="00C036F6">
        <w:rPr>
          <w:lang w:val="sq-AL"/>
        </w:rPr>
        <w:t xml:space="preserve">atricën e të </w:t>
      </w:r>
      <w:r w:rsidR="004E4D67">
        <w:rPr>
          <w:lang w:val="sq-AL"/>
        </w:rPr>
        <w:t>D</w:t>
      </w:r>
      <w:r w:rsidRPr="00C036F6">
        <w:rPr>
          <w:lang w:val="sq-AL"/>
        </w:rPr>
        <w:t>rejt</w:t>
      </w:r>
      <w:r w:rsidR="00995C41">
        <w:rPr>
          <w:lang w:val="sq-AL"/>
        </w:rPr>
        <w:t xml:space="preserve">ave </w:t>
      </w:r>
      <w:r w:rsidRPr="00C036F6">
        <w:rPr>
          <w:lang w:val="sq-AL"/>
        </w:rPr>
        <w:t>(shi</w:t>
      </w:r>
      <w:r w:rsidR="00995C41">
        <w:rPr>
          <w:lang w:val="sq-AL"/>
        </w:rPr>
        <w:t xml:space="preserve">h </w:t>
      </w:r>
      <w:r w:rsidRPr="00C036F6">
        <w:rPr>
          <w:lang w:val="sq-AL"/>
        </w:rPr>
        <w:t>Seksionin 9)</w:t>
      </w:r>
    </w:p>
    <w:p w14:paraId="2D72AC07" w14:textId="34EAEE87" w:rsidR="00995C41" w:rsidRDefault="00320971" w:rsidP="00995C41">
      <w:pPr>
        <w:pStyle w:val="BodyText"/>
        <w:rPr>
          <w:lang w:val="sq-AL"/>
        </w:rPr>
      </w:pPr>
      <w:r w:rsidRPr="00C036F6">
        <w:rPr>
          <w:lang w:val="sq-AL"/>
        </w:rPr>
        <w:t xml:space="preserve">Për të </w:t>
      </w:r>
      <w:r w:rsidR="004E4D67">
        <w:rPr>
          <w:lang w:val="sq-AL"/>
        </w:rPr>
        <w:t xml:space="preserve">korrat </w:t>
      </w:r>
      <w:r w:rsidRPr="00C036F6">
        <w:rPr>
          <w:lang w:val="sq-AL"/>
        </w:rPr>
        <w:t xml:space="preserve">dhe bimët e mbjella pas </w:t>
      </w:r>
      <w:r w:rsidR="00995C41">
        <w:rPr>
          <w:lang w:val="sq-AL"/>
        </w:rPr>
        <w:t>dat</w:t>
      </w:r>
      <w:r w:rsidR="00952125">
        <w:rPr>
          <w:lang w:val="sq-AL"/>
        </w:rPr>
        <w:t>ë</w:t>
      </w:r>
      <w:r w:rsidR="00995C41">
        <w:rPr>
          <w:lang w:val="sq-AL"/>
        </w:rPr>
        <w:t>s s</w:t>
      </w:r>
      <w:r w:rsidR="00952125">
        <w:rPr>
          <w:lang w:val="sq-AL"/>
        </w:rPr>
        <w:t>ë</w:t>
      </w:r>
      <w:r w:rsidR="00995C41">
        <w:rPr>
          <w:lang w:val="sq-AL"/>
        </w:rPr>
        <w:t xml:space="preserve"> </w:t>
      </w:r>
      <w:r w:rsidR="004E4D67">
        <w:rPr>
          <w:lang w:val="sq-AL"/>
        </w:rPr>
        <w:t xml:space="preserve">fundit </w:t>
      </w:r>
      <w:r w:rsidRPr="00C036F6">
        <w:rPr>
          <w:lang w:val="sq-AL"/>
        </w:rPr>
        <w:t>pronarë</w:t>
      </w:r>
      <w:r w:rsidR="00995C41">
        <w:rPr>
          <w:lang w:val="sq-AL"/>
        </w:rPr>
        <w:t xml:space="preserve">t </w:t>
      </w:r>
      <w:r w:rsidRPr="00C036F6">
        <w:rPr>
          <w:lang w:val="sq-AL"/>
        </w:rPr>
        <w:t xml:space="preserve">do të informohen kur është planifikuar fillimi i punimeve, kështu që të </w:t>
      </w:r>
      <w:r w:rsidR="00995C41">
        <w:rPr>
          <w:lang w:val="sq-AL"/>
        </w:rPr>
        <w:t>kulturat t</w:t>
      </w:r>
      <w:r w:rsidR="00952125">
        <w:rPr>
          <w:lang w:val="sq-AL"/>
        </w:rPr>
        <w:t>ë</w:t>
      </w:r>
      <w:r w:rsidR="00995C41">
        <w:rPr>
          <w:lang w:val="sq-AL"/>
        </w:rPr>
        <w:t xml:space="preserve"> </w:t>
      </w:r>
      <w:r w:rsidRPr="00C036F6">
        <w:rPr>
          <w:lang w:val="sq-AL"/>
        </w:rPr>
        <w:t>mund të korren përpara fillimit të punimeve.</w:t>
      </w:r>
    </w:p>
    <w:p w14:paraId="4F3815B9" w14:textId="77777777" w:rsidR="00995C41" w:rsidRDefault="00995C41" w:rsidP="00995C41">
      <w:pPr>
        <w:pStyle w:val="Heading2"/>
        <w:numPr>
          <w:ilvl w:val="0"/>
          <w:numId w:val="0"/>
        </w:numPr>
        <w:ind w:left="475"/>
        <w:rPr>
          <w:rFonts w:eastAsiaTheme="minorHAnsi"/>
          <w:lang w:val="sq-AL"/>
        </w:rPr>
      </w:pPr>
    </w:p>
    <w:p w14:paraId="4AE97CDF" w14:textId="26D464A6" w:rsidR="00793654" w:rsidRPr="00C036F6" w:rsidRDefault="00995C41" w:rsidP="004819B0">
      <w:pPr>
        <w:pStyle w:val="Heading2"/>
        <w:rPr>
          <w:rFonts w:eastAsiaTheme="minorHAnsi"/>
          <w:lang w:val="sq-AL"/>
        </w:rPr>
      </w:pPr>
      <w:bookmarkStart w:id="119" w:name="_Toc26782441"/>
      <w:r>
        <w:rPr>
          <w:rFonts w:eastAsiaTheme="minorHAnsi"/>
          <w:lang w:val="sq-AL"/>
        </w:rPr>
        <w:t>Kompensimi p</w:t>
      </w:r>
      <w:r w:rsidR="00952125">
        <w:rPr>
          <w:rFonts w:eastAsiaTheme="minorHAnsi"/>
          <w:lang w:val="sq-AL"/>
        </w:rPr>
        <w:t>ë</w:t>
      </w:r>
      <w:r>
        <w:rPr>
          <w:rFonts w:eastAsiaTheme="minorHAnsi"/>
          <w:lang w:val="sq-AL"/>
        </w:rPr>
        <w:t>r strukturat e banimit</w:t>
      </w:r>
      <w:r w:rsidR="00793654" w:rsidRPr="00C036F6">
        <w:rPr>
          <w:rFonts w:eastAsiaTheme="minorHAnsi"/>
          <w:lang w:val="sq-AL"/>
        </w:rPr>
        <w:t xml:space="preserve">, </w:t>
      </w:r>
      <w:r>
        <w:rPr>
          <w:rFonts w:eastAsiaTheme="minorHAnsi"/>
          <w:lang w:val="sq-AL"/>
        </w:rPr>
        <w:t>tregtare dhe jo</w:t>
      </w:r>
      <w:r w:rsidR="004E4D67">
        <w:rPr>
          <w:rFonts w:eastAsiaTheme="minorHAnsi"/>
          <w:lang w:val="sq-AL"/>
        </w:rPr>
        <w:t xml:space="preserve"> –për- banim</w:t>
      </w:r>
      <w:bookmarkEnd w:id="119"/>
      <w:r w:rsidR="004E4D67">
        <w:rPr>
          <w:rFonts w:eastAsiaTheme="minorHAnsi"/>
          <w:lang w:val="sq-AL"/>
        </w:rPr>
        <w:t xml:space="preserve"> </w:t>
      </w:r>
    </w:p>
    <w:p w14:paraId="2F5453F5" w14:textId="2F97E84D" w:rsidR="00320971" w:rsidRPr="00C036F6" w:rsidRDefault="00320971" w:rsidP="00995C41">
      <w:pPr>
        <w:pStyle w:val="BodyText"/>
        <w:rPr>
          <w:lang w:val="sq-AL"/>
        </w:rPr>
      </w:pPr>
      <w:r w:rsidRPr="00C036F6">
        <w:rPr>
          <w:lang w:val="sq-AL"/>
        </w:rPr>
        <w:t>Kompensimi për strukturat e banimit, komercial</w:t>
      </w:r>
      <w:r w:rsidR="004E4D67">
        <w:rPr>
          <w:lang w:val="sq-AL"/>
        </w:rPr>
        <w:t>e</w:t>
      </w:r>
      <w:r w:rsidRPr="00C036F6">
        <w:rPr>
          <w:lang w:val="sq-AL"/>
        </w:rPr>
        <w:t xml:space="preserve"> dhe jo</w:t>
      </w:r>
      <w:r w:rsidR="004E4D67">
        <w:rPr>
          <w:lang w:val="sq-AL"/>
        </w:rPr>
        <w:t xml:space="preserve">- për- banim </w:t>
      </w:r>
      <w:r w:rsidRPr="00C036F6">
        <w:rPr>
          <w:lang w:val="sq-AL"/>
        </w:rPr>
        <w:t xml:space="preserve">(strukturat ndihmëse dhe përmirësimet e bëra në tokë siç janë gardhet, strehëzat e kafshëve, pompat e </w:t>
      </w:r>
      <w:r w:rsidR="00995C41">
        <w:rPr>
          <w:lang w:val="sq-AL"/>
        </w:rPr>
        <w:t>ujit, kanalet e ujitjes, etj.) v</w:t>
      </w:r>
      <w:r w:rsidRPr="00C036F6">
        <w:rPr>
          <w:lang w:val="sq-AL"/>
        </w:rPr>
        <w:t>lerësohet në bazë të kostove të plota të zëvendësimit në ditën e</w:t>
      </w:r>
      <w:r w:rsidR="00995C41">
        <w:rPr>
          <w:lang w:val="sq-AL"/>
        </w:rPr>
        <w:t xml:space="preserve"> vendimit t</w:t>
      </w:r>
      <w:r w:rsidR="00952125">
        <w:rPr>
          <w:lang w:val="sq-AL"/>
        </w:rPr>
        <w:t>ë</w:t>
      </w:r>
      <w:r w:rsidR="00995C41">
        <w:rPr>
          <w:lang w:val="sq-AL"/>
        </w:rPr>
        <w:t xml:space="preserve"> </w:t>
      </w:r>
      <w:r w:rsidRPr="00C036F6">
        <w:rPr>
          <w:lang w:val="sq-AL"/>
        </w:rPr>
        <w:t xml:space="preserve">shpronësimit. Kostoja e plotë e zëvendësimit përcaktohet bazuar në çmimin e tregut të </w:t>
      </w:r>
      <w:r w:rsidR="004E4D67">
        <w:rPr>
          <w:lang w:val="sq-AL"/>
        </w:rPr>
        <w:t xml:space="preserve">përditësuar </w:t>
      </w:r>
      <w:r w:rsidRPr="00C036F6">
        <w:rPr>
          <w:lang w:val="sq-AL"/>
        </w:rPr>
        <w:t>me kostot e transaksionit dhe kosto</w:t>
      </w:r>
      <w:r w:rsidR="00995C41">
        <w:rPr>
          <w:lang w:val="sq-AL"/>
        </w:rPr>
        <w:t xml:space="preserve"> t</w:t>
      </w:r>
      <w:r w:rsidR="00952125">
        <w:rPr>
          <w:lang w:val="sq-AL"/>
        </w:rPr>
        <w:t>ë</w:t>
      </w:r>
      <w:r w:rsidR="00995C41">
        <w:rPr>
          <w:lang w:val="sq-AL"/>
        </w:rPr>
        <w:t xml:space="preserve"> </w:t>
      </w:r>
      <w:r w:rsidRPr="00C036F6">
        <w:rPr>
          <w:lang w:val="sq-AL"/>
        </w:rPr>
        <w:t xml:space="preserve">tjera që mundësojnë </w:t>
      </w:r>
      <w:r w:rsidR="004E4D67">
        <w:rPr>
          <w:lang w:val="sq-AL"/>
        </w:rPr>
        <w:t xml:space="preserve">rikonstruksionin </w:t>
      </w:r>
      <w:r w:rsidRPr="00C036F6">
        <w:rPr>
          <w:lang w:val="sq-AL"/>
        </w:rPr>
        <w:t>e plotë të pasurive në një vend tjetër.</w:t>
      </w:r>
    </w:p>
    <w:p w14:paraId="5125A243" w14:textId="3D982E5F" w:rsidR="00320971" w:rsidRPr="00C036F6" w:rsidRDefault="00320971" w:rsidP="00320971">
      <w:pPr>
        <w:pStyle w:val="BodyText"/>
        <w:rPr>
          <w:lang w:val="sq-AL"/>
        </w:rPr>
      </w:pPr>
      <w:r w:rsidRPr="00C036F6">
        <w:rPr>
          <w:lang w:val="sq-AL"/>
        </w:rPr>
        <w:t>Strukturat e regjistruara dhe të paregjistruara kompensohen në mënyrë të barabartë, si dhe strukturat e ndërtuara në tokë që nuk i përk</w:t>
      </w:r>
      <w:r w:rsidR="00995C41">
        <w:rPr>
          <w:lang w:val="sq-AL"/>
        </w:rPr>
        <w:t xml:space="preserve">et </w:t>
      </w:r>
      <w:r w:rsidRPr="00C036F6">
        <w:rPr>
          <w:lang w:val="sq-AL"/>
        </w:rPr>
        <w:t>pronarit të strukturës (që mund të jetë tokë private që i përket dikujt tjetër ose tokës publike). Strukturat e prekura do të vlerësohen individualisht, për të vlerësuar cilësinë e tyre (cilësinë e materialeve të përdorura) si dhe madhësinë e tyre.</w:t>
      </w:r>
    </w:p>
    <w:p w14:paraId="75D9B1F8" w14:textId="33BF3449" w:rsidR="00793654" w:rsidRDefault="00320971" w:rsidP="00995C41">
      <w:pPr>
        <w:pStyle w:val="BodyText"/>
        <w:rPr>
          <w:lang w:val="sq-AL"/>
        </w:rPr>
      </w:pPr>
      <w:r w:rsidRPr="00C036F6">
        <w:rPr>
          <w:lang w:val="sq-AL"/>
        </w:rPr>
        <w:t>Persona</w:t>
      </w:r>
      <w:r w:rsidR="00995C41">
        <w:rPr>
          <w:lang w:val="sq-AL"/>
        </w:rPr>
        <w:t xml:space="preserve">t </w:t>
      </w:r>
      <w:r w:rsidRPr="00C036F6">
        <w:rPr>
          <w:lang w:val="sq-AL"/>
        </w:rPr>
        <w:t>që banojnë në pronat e prekura mund t'u sigurohet pagesa e vështirës</w:t>
      </w:r>
      <w:r w:rsidR="00995C41">
        <w:rPr>
          <w:lang w:val="sq-AL"/>
        </w:rPr>
        <w:t>is</w:t>
      </w:r>
      <w:r w:rsidR="00952125">
        <w:rPr>
          <w:lang w:val="sq-AL"/>
        </w:rPr>
        <w:t>ë</w:t>
      </w:r>
      <w:r w:rsidRPr="00C036F6">
        <w:rPr>
          <w:lang w:val="sq-AL"/>
        </w:rPr>
        <w:t>, për të lehtësuar lëvizjen e tyre. Pagesa e vështirësi</w:t>
      </w:r>
      <w:r w:rsidR="00995C41">
        <w:rPr>
          <w:lang w:val="sq-AL"/>
        </w:rPr>
        <w:t>s</w:t>
      </w:r>
      <w:r w:rsidR="00952125">
        <w:rPr>
          <w:lang w:val="sq-AL"/>
        </w:rPr>
        <w:t>ë</w:t>
      </w:r>
      <w:r w:rsidR="00995C41">
        <w:rPr>
          <w:lang w:val="sq-AL"/>
        </w:rPr>
        <w:t xml:space="preserve"> </w:t>
      </w:r>
      <w:r w:rsidRPr="00C036F6">
        <w:rPr>
          <w:lang w:val="sq-AL"/>
        </w:rPr>
        <w:t>përcaktohet me ligj.</w:t>
      </w:r>
      <w:r w:rsidR="00793654" w:rsidRPr="00C036F6">
        <w:rPr>
          <w:lang w:val="sq-AL"/>
        </w:rPr>
        <w:t xml:space="preserve"> </w:t>
      </w:r>
    </w:p>
    <w:p w14:paraId="3758D703" w14:textId="77777777" w:rsidR="00995C41" w:rsidRPr="00C036F6" w:rsidRDefault="00995C41" w:rsidP="00995C41">
      <w:pPr>
        <w:pStyle w:val="BodyText"/>
        <w:rPr>
          <w:lang w:val="sq-AL"/>
        </w:rPr>
      </w:pPr>
    </w:p>
    <w:p w14:paraId="1E9ECA05" w14:textId="4B3E4D13" w:rsidR="00793654" w:rsidRPr="00C036F6" w:rsidRDefault="00995C41" w:rsidP="004819B0">
      <w:pPr>
        <w:pStyle w:val="Heading2"/>
        <w:rPr>
          <w:rFonts w:eastAsiaTheme="minorHAnsi"/>
          <w:lang w:val="sq-AL"/>
        </w:rPr>
      </w:pPr>
      <w:bookmarkStart w:id="120" w:name="_Toc26782442"/>
      <w:r>
        <w:rPr>
          <w:rFonts w:eastAsiaTheme="minorHAnsi"/>
          <w:lang w:val="sq-AL"/>
        </w:rPr>
        <w:lastRenderedPageBreak/>
        <w:t>Kompensimi p</w:t>
      </w:r>
      <w:r w:rsidR="00952125">
        <w:rPr>
          <w:rFonts w:eastAsiaTheme="minorHAnsi"/>
          <w:lang w:val="sq-AL"/>
        </w:rPr>
        <w:t>ë</w:t>
      </w:r>
      <w:r>
        <w:rPr>
          <w:rFonts w:eastAsiaTheme="minorHAnsi"/>
          <w:lang w:val="sq-AL"/>
        </w:rPr>
        <w:t>r humbjen e t</w:t>
      </w:r>
      <w:r w:rsidR="00952125">
        <w:rPr>
          <w:rFonts w:eastAsiaTheme="minorHAnsi"/>
          <w:lang w:val="sq-AL"/>
        </w:rPr>
        <w:t>ë</w:t>
      </w:r>
      <w:r>
        <w:rPr>
          <w:rFonts w:eastAsiaTheme="minorHAnsi"/>
          <w:lang w:val="sq-AL"/>
        </w:rPr>
        <w:t xml:space="preserve"> ardhurave</w:t>
      </w:r>
      <w:bookmarkEnd w:id="120"/>
      <w:r>
        <w:rPr>
          <w:rFonts w:eastAsiaTheme="minorHAnsi"/>
          <w:lang w:val="sq-AL"/>
        </w:rPr>
        <w:t xml:space="preserve"> </w:t>
      </w:r>
    </w:p>
    <w:p w14:paraId="251512C4" w14:textId="7409B85E" w:rsidR="00320971" w:rsidRPr="00C036F6" w:rsidRDefault="00320971" w:rsidP="00320971">
      <w:pPr>
        <w:pStyle w:val="BodyText"/>
        <w:rPr>
          <w:lang w:val="sq-AL"/>
        </w:rPr>
      </w:pPr>
      <w:r w:rsidRPr="00C036F6">
        <w:rPr>
          <w:lang w:val="sq-AL"/>
        </w:rPr>
        <w:t xml:space="preserve">Nëse </w:t>
      </w:r>
      <w:r w:rsidR="00995C41">
        <w:rPr>
          <w:lang w:val="sq-AL"/>
        </w:rPr>
        <w:t>marrja n</w:t>
      </w:r>
      <w:r w:rsidR="00952125">
        <w:rPr>
          <w:lang w:val="sq-AL"/>
        </w:rPr>
        <w:t>ë</w:t>
      </w:r>
      <w:r w:rsidR="00995C41">
        <w:rPr>
          <w:lang w:val="sq-AL"/>
        </w:rPr>
        <w:t xml:space="preserve"> zot</w:t>
      </w:r>
      <w:r w:rsidR="00952125">
        <w:rPr>
          <w:lang w:val="sq-AL"/>
        </w:rPr>
        <w:t>ë</w:t>
      </w:r>
      <w:r w:rsidR="00995C41">
        <w:rPr>
          <w:lang w:val="sq-AL"/>
        </w:rPr>
        <w:t xml:space="preserve">rim e </w:t>
      </w:r>
      <w:r w:rsidRPr="00C036F6">
        <w:rPr>
          <w:lang w:val="sq-AL"/>
        </w:rPr>
        <w:t xml:space="preserve">strukturave tregtare shkakton humbje të të ardhurave nga biznesi, pronari i prekur do të marrë </w:t>
      </w:r>
      <w:r w:rsidR="004E4D67">
        <w:rPr>
          <w:lang w:val="sq-AL"/>
        </w:rPr>
        <w:t xml:space="preserve">shpërblim </w:t>
      </w:r>
      <w:r w:rsidRPr="00C036F6">
        <w:rPr>
          <w:lang w:val="sq-AL"/>
        </w:rPr>
        <w:t xml:space="preserve">për të ardhurat neto të humbura gjatë periudhës së tranzicionit, d.m.th. deri në rivendosjen e aktiviteteve të biznesit në të njëjtin vend (në rast të bizneseve të </w:t>
      </w:r>
      <w:r w:rsidR="00995C41">
        <w:rPr>
          <w:lang w:val="sq-AL"/>
        </w:rPr>
        <w:t>marra n</w:t>
      </w:r>
      <w:r w:rsidR="00952125">
        <w:rPr>
          <w:lang w:val="sq-AL"/>
        </w:rPr>
        <w:t>ë</w:t>
      </w:r>
      <w:r w:rsidR="00995C41">
        <w:rPr>
          <w:lang w:val="sq-AL"/>
        </w:rPr>
        <w:t xml:space="preserve"> zot</w:t>
      </w:r>
      <w:r w:rsidR="00952125">
        <w:rPr>
          <w:lang w:val="sq-AL"/>
        </w:rPr>
        <w:t>ë</w:t>
      </w:r>
      <w:r w:rsidR="00995C41">
        <w:rPr>
          <w:lang w:val="sq-AL"/>
        </w:rPr>
        <w:t xml:space="preserve">rim </w:t>
      </w:r>
      <w:r w:rsidRPr="00C036F6">
        <w:rPr>
          <w:lang w:val="sq-AL"/>
        </w:rPr>
        <w:t xml:space="preserve">pjesërisht) ose në një </w:t>
      </w:r>
      <w:r w:rsidR="00995C41">
        <w:rPr>
          <w:lang w:val="sq-AL"/>
        </w:rPr>
        <w:t xml:space="preserve">vendndodhje </w:t>
      </w:r>
      <w:r w:rsidRPr="00C036F6">
        <w:rPr>
          <w:lang w:val="sq-AL"/>
        </w:rPr>
        <w:t xml:space="preserve">tjetër (në rast të bizneseve të </w:t>
      </w:r>
      <w:r w:rsidR="00995C41">
        <w:rPr>
          <w:lang w:val="sq-AL"/>
        </w:rPr>
        <w:t>marra n</w:t>
      </w:r>
      <w:r w:rsidR="00952125">
        <w:rPr>
          <w:lang w:val="sq-AL"/>
        </w:rPr>
        <w:t>ë</w:t>
      </w:r>
      <w:r w:rsidR="00995C41">
        <w:rPr>
          <w:lang w:val="sq-AL"/>
        </w:rPr>
        <w:t xml:space="preserve"> zot</w:t>
      </w:r>
      <w:r w:rsidR="00952125">
        <w:rPr>
          <w:lang w:val="sq-AL"/>
        </w:rPr>
        <w:t>ë</w:t>
      </w:r>
      <w:r w:rsidR="00995C41">
        <w:rPr>
          <w:lang w:val="sq-AL"/>
        </w:rPr>
        <w:t xml:space="preserve">rim </w:t>
      </w:r>
      <w:r w:rsidRPr="00C036F6">
        <w:rPr>
          <w:lang w:val="sq-AL"/>
        </w:rPr>
        <w:t xml:space="preserve">plotësisht). Ky </w:t>
      </w:r>
      <w:r w:rsidR="004E4D67">
        <w:rPr>
          <w:lang w:val="sq-AL"/>
        </w:rPr>
        <w:t xml:space="preserve">shpërblim </w:t>
      </w:r>
      <w:r w:rsidRPr="00C036F6">
        <w:rPr>
          <w:lang w:val="sq-AL"/>
        </w:rPr>
        <w:t xml:space="preserve">do të sigurohet për çdo muaj </w:t>
      </w:r>
      <w:r w:rsidR="004E4D67">
        <w:rPr>
          <w:lang w:val="sq-AL"/>
        </w:rPr>
        <w:t xml:space="preserve">që </w:t>
      </w:r>
      <w:r w:rsidRPr="00C036F6">
        <w:rPr>
          <w:lang w:val="sq-AL"/>
        </w:rPr>
        <w:t xml:space="preserve">biznesi </w:t>
      </w:r>
      <w:r w:rsidR="004E4D67">
        <w:rPr>
          <w:lang w:val="sq-AL"/>
        </w:rPr>
        <w:t>është bërë jo -</w:t>
      </w:r>
      <w:r w:rsidRPr="00C036F6">
        <w:rPr>
          <w:lang w:val="sq-AL"/>
        </w:rPr>
        <w:t>aktiv, maksimum</w:t>
      </w:r>
      <w:r w:rsidR="00995C41">
        <w:rPr>
          <w:lang w:val="sq-AL"/>
        </w:rPr>
        <w:t>i</w:t>
      </w:r>
      <w:r w:rsidRPr="00C036F6">
        <w:rPr>
          <w:lang w:val="sq-AL"/>
        </w:rPr>
        <w:t xml:space="preserve"> </w:t>
      </w:r>
      <w:r w:rsidR="00995C41" w:rsidRPr="00C036F6">
        <w:rPr>
          <w:lang w:val="sq-AL"/>
        </w:rPr>
        <w:t xml:space="preserve">deri në </w:t>
      </w:r>
      <w:r w:rsidRPr="00C036F6">
        <w:rPr>
          <w:lang w:val="sq-AL"/>
        </w:rPr>
        <w:t>6 muaj.</w:t>
      </w:r>
    </w:p>
    <w:p w14:paraId="347DBCC0" w14:textId="1CD8F477" w:rsidR="00320971" w:rsidRPr="00C036F6" w:rsidRDefault="00320971" w:rsidP="00320971">
      <w:pPr>
        <w:pStyle w:val="BodyText"/>
        <w:rPr>
          <w:lang w:val="sq-AL"/>
        </w:rPr>
      </w:pPr>
      <w:r w:rsidRPr="00C036F6">
        <w:rPr>
          <w:lang w:val="sq-AL"/>
        </w:rPr>
        <w:t xml:space="preserve">Llogaritja e të ardhurave neto të humbura do të bazohet në të dhënat tatimore të kryera nga vlerësuesi zyrtar, ose nëse </w:t>
      </w:r>
      <w:r w:rsidR="004E4D67">
        <w:rPr>
          <w:lang w:val="sq-AL"/>
        </w:rPr>
        <w:t xml:space="preserve">dokumente </w:t>
      </w:r>
      <w:r w:rsidRPr="00C036F6">
        <w:rPr>
          <w:lang w:val="sq-AL"/>
        </w:rPr>
        <w:t xml:space="preserve"> </w:t>
      </w:r>
      <w:r w:rsidR="00995C41">
        <w:rPr>
          <w:lang w:val="sq-AL"/>
        </w:rPr>
        <w:t>t</w:t>
      </w:r>
      <w:r w:rsidR="00952125">
        <w:rPr>
          <w:lang w:val="sq-AL"/>
        </w:rPr>
        <w:t>ë</w:t>
      </w:r>
      <w:r w:rsidR="00995C41">
        <w:rPr>
          <w:lang w:val="sq-AL"/>
        </w:rPr>
        <w:t xml:space="preserve"> </w:t>
      </w:r>
      <w:r w:rsidRPr="00C036F6">
        <w:rPr>
          <w:lang w:val="sq-AL"/>
        </w:rPr>
        <w:t xml:space="preserve">tilla nuk janë </w:t>
      </w:r>
      <w:r w:rsidR="00995C41">
        <w:rPr>
          <w:lang w:val="sq-AL"/>
        </w:rPr>
        <w:t>t</w:t>
      </w:r>
      <w:r w:rsidR="00952125">
        <w:rPr>
          <w:lang w:val="sq-AL"/>
        </w:rPr>
        <w:t>ë</w:t>
      </w:r>
      <w:r w:rsidR="00995C41">
        <w:rPr>
          <w:lang w:val="sq-AL"/>
        </w:rPr>
        <w:t xml:space="preserve"> disponueshme </w:t>
      </w:r>
      <w:r w:rsidRPr="00C036F6">
        <w:rPr>
          <w:lang w:val="sq-AL"/>
        </w:rPr>
        <w:t xml:space="preserve">(biznese </w:t>
      </w:r>
      <w:r w:rsidR="004E4D67">
        <w:rPr>
          <w:lang w:val="sq-AL"/>
        </w:rPr>
        <w:t>in</w:t>
      </w:r>
      <w:r w:rsidRPr="00C036F6">
        <w:rPr>
          <w:lang w:val="sq-AL"/>
        </w:rPr>
        <w:t>formale), një vlerësim i të ardhurave neto (në muaj, javë, ditë, sipas rastit) dhe / ose humbja do të bëhet bazuar në të ardhura</w:t>
      </w:r>
      <w:r w:rsidR="004E4D67">
        <w:rPr>
          <w:lang w:val="sq-AL"/>
        </w:rPr>
        <w:t>t</w:t>
      </w:r>
      <w:r w:rsidRPr="00C036F6">
        <w:rPr>
          <w:lang w:val="sq-AL"/>
        </w:rPr>
        <w:t xml:space="preserve"> lokale të krahasueshme nga aktivitete të ngjashme formale të fitimit të të ardhurave.</w:t>
      </w:r>
    </w:p>
    <w:p w14:paraId="56BEE508" w14:textId="505DA83B" w:rsidR="00320971" w:rsidRDefault="00320971" w:rsidP="00320971">
      <w:pPr>
        <w:pStyle w:val="BodyText"/>
        <w:rPr>
          <w:lang w:val="sq-AL"/>
        </w:rPr>
      </w:pPr>
      <w:r w:rsidRPr="00C036F6">
        <w:rPr>
          <w:lang w:val="sq-AL"/>
        </w:rPr>
        <w:t xml:space="preserve">Kur personi i prekur është punonjës i një biznesi aktiv të prekur, ai / ajo do të ketë të drejtë </w:t>
      </w:r>
      <w:r w:rsidR="004E4D67">
        <w:rPr>
          <w:lang w:val="sq-AL"/>
        </w:rPr>
        <w:t xml:space="preserve">për shpërblim </w:t>
      </w:r>
      <w:r w:rsidRPr="00C036F6">
        <w:rPr>
          <w:lang w:val="sq-AL"/>
        </w:rPr>
        <w:t>të barabartë me pagat mujore për numrin e muajve kur biznesi nuk është aktiv, deri në maksimum 6 muaj. Shuma gjithashtu do të merret nga të dhënat e biznesit dhe të ta</w:t>
      </w:r>
      <w:r w:rsidR="00995C41">
        <w:rPr>
          <w:lang w:val="sq-AL"/>
        </w:rPr>
        <w:t>timeve</w:t>
      </w:r>
      <w:r w:rsidRPr="00C036F6">
        <w:rPr>
          <w:lang w:val="sq-AL"/>
        </w:rPr>
        <w:t xml:space="preserve">, ose nëse të dhënat e tilla nuk janë të disponueshme (punonjësit </w:t>
      </w:r>
      <w:r w:rsidR="004E4D67">
        <w:rPr>
          <w:lang w:val="sq-AL"/>
        </w:rPr>
        <w:t>informale</w:t>
      </w:r>
      <w:r w:rsidRPr="00C036F6">
        <w:rPr>
          <w:lang w:val="sq-AL"/>
        </w:rPr>
        <w:t>), ajo do të jetë e barabartë me pagën minimale zyrtare.</w:t>
      </w:r>
    </w:p>
    <w:p w14:paraId="79B9D385" w14:textId="77777777" w:rsidR="00995C41" w:rsidRPr="00C036F6" w:rsidRDefault="00995C41" w:rsidP="00320971">
      <w:pPr>
        <w:pStyle w:val="BodyText"/>
        <w:rPr>
          <w:lang w:val="sq-AL"/>
        </w:rPr>
      </w:pPr>
    </w:p>
    <w:p w14:paraId="444DA1B0" w14:textId="340BAF3C" w:rsidR="00793654" w:rsidRPr="004E4D67" w:rsidRDefault="00EF32EA" w:rsidP="004819B0">
      <w:pPr>
        <w:pStyle w:val="Heading2"/>
        <w:rPr>
          <w:rFonts w:eastAsiaTheme="minorHAnsi"/>
          <w:lang w:val="sq-AL"/>
        </w:rPr>
      </w:pPr>
      <w:bookmarkStart w:id="121" w:name="_Toc26782443"/>
      <w:r w:rsidRPr="00EF32EA">
        <w:rPr>
          <w:rFonts w:eastAsiaTheme="minorHAnsi"/>
          <w:lang w:val="sq-AL"/>
        </w:rPr>
        <w:t>Asistenca p</w:t>
      </w:r>
      <w:r w:rsidR="00952125">
        <w:rPr>
          <w:rFonts w:eastAsiaTheme="minorHAnsi"/>
          <w:lang w:val="sq-AL"/>
        </w:rPr>
        <w:t>ë</w:t>
      </w:r>
      <w:r w:rsidRPr="00EF32EA">
        <w:rPr>
          <w:rFonts w:eastAsiaTheme="minorHAnsi"/>
          <w:lang w:val="sq-AL"/>
        </w:rPr>
        <w:t xml:space="preserve">r </w:t>
      </w:r>
      <w:r w:rsidRPr="004E4D67">
        <w:rPr>
          <w:rFonts w:eastAsiaTheme="minorHAnsi"/>
          <w:lang w:val="sq-AL"/>
        </w:rPr>
        <w:t>rikthimin e mjeteve t</w:t>
      </w:r>
      <w:r w:rsidR="00952125" w:rsidRPr="004E4D67">
        <w:rPr>
          <w:rFonts w:eastAsiaTheme="minorHAnsi"/>
          <w:lang w:val="sq-AL"/>
        </w:rPr>
        <w:t>ë</w:t>
      </w:r>
      <w:r w:rsidRPr="004E4D67">
        <w:rPr>
          <w:rFonts w:eastAsiaTheme="minorHAnsi"/>
          <w:lang w:val="sq-AL"/>
        </w:rPr>
        <w:t xml:space="preserve"> jetes</w:t>
      </w:r>
      <w:r w:rsidR="00952125" w:rsidRPr="004E4D67">
        <w:rPr>
          <w:rFonts w:eastAsiaTheme="minorHAnsi"/>
          <w:lang w:val="sq-AL"/>
        </w:rPr>
        <w:t>ë</w:t>
      </w:r>
      <w:r w:rsidRPr="004E4D67">
        <w:rPr>
          <w:rFonts w:eastAsiaTheme="minorHAnsi"/>
          <w:lang w:val="sq-AL"/>
        </w:rPr>
        <w:t>s</w:t>
      </w:r>
      <w:bookmarkEnd w:id="121"/>
      <w:r w:rsidRPr="004E4D67">
        <w:rPr>
          <w:rFonts w:eastAsiaTheme="minorHAnsi"/>
          <w:lang w:val="sq-AL"/>
        </w:rPr>
        <w:t xml:space="preserve"> </w:t>
      </w:r>
    </w:p>
    <w:p w14:paraId="5F28EDA7" w14:textId="72CFFD2E" w:rsidR="00320971" w:rsidRPr="00C036F6" w:rsidRDefault="00320971" w:rsidP="00ED5B8D">
      <w:pPr>
        <w:pStyle w:val="BodyText"/>
        <w:rPr>
          <w:lang w:val="sq-AL"/>
        </w:rPr>
      </w:pPr>
      <w:r w:rsidRPr="004E4D67">
        <w:rPr>
          <w:lang w:val="sq-AL"/>
        </w:rPr>
        <w:t>Në rast se pronarët e bizneseve aktive të prekura, të cilët kanë marrë</w:t>
      </w:r>
      <w:r w:rsidR="004E4D67" w:rsidRPr="004E4D67">
        <w:rPr>
          <w:lang w:val="sq-AL"/>
        </w:rPr>
        <w:t xml:space="preserve"> shpërblim </w:t>
      </w:r>
      <w:r w:rsidRPr="004E4D67">
        <w:rPr>
          <w:lang w:val="sq-AL"/>
        </w:rPr>
        <w:t>për humbjen e strukturave tregtare dhe jo</w:t>
      </w:r>
      <w:r w:rsidR="004E4D67" w:rsidRPr="004E4D67">
        <w:rPr>
          <w:lang w:val="sq-AL"/>
        </w:rPr>
        <w:t xml:space="preserve">-për-banim </w:t>
      </w:r>
      <w:r w:rsidRPr="004E4D67">
        <w:rPr>
          <w:lang w:val="sq-AL"/>
        </w:rPr>
        <w:t xml:space="preserve">dhe </w:t>
      </w:r>
      <w:r w:rsidR="004E4D67" w:rsidRPr="004E4D67">
        <w:rPr>
          <w:lang w:val="sq-AL"/>
        </w:rPr>
        <w:t xml:space="preserve">shpërblim </w:t>
      </w:r>
      <w:r w:rsidRPr="004E4D67">
        <w:rPr>
          <w:lang w:val="sq-AL"/>
        </w:rPr>
        <w:t xml:space="preserve">për humbjen e të ardhurave, nuk </w:t>
      </w:r>
      <w:r w:rsidR="00EF32EA" w:rsidRPr="004E4D67">
        <w:rPr>
          <w:lang w:val="sq-AL"/>
        </w:rPr>
        <w:t>i kan</w:t>
      </w:r>
      <w:r w:rsidR="00952125" w:rsidRPr="004E4D67">
        <w:rPr>
          <w:lang w:val="sq-AL"/>
        </w:rPr>
        <w:t>ë</w:t>
      </w:r>
      <w:r w:rsidR="00EF32EA" w:rsidRPr="004E4D67">
        <w:rPr>
          <w:lang w:val="sq-AL"/>
        </w:rPr>
        <w:t xml:space="preserve"> rivendosur </w:t>
      </w:r>
      <w:r w:rsidRPr="004E4D67">
        <w:rPr>
          <w:lang w:val="sq-AL"/>
        </w:rPr>
        <w:t xml:space="preserve">aktivitetet e tyre për krijimin e të ardhurave, pronarët e bizneseve të tilla dhe punonjësit e tyre do të kenë të drejtë për ndihmën e </w:t>
      </w:r>
      <w:r w:rsidR="00EF32EA" w:rsidRPr="004E4D67">
        <w:rPr>
          <w:lang w:val="sq-AL"/>
        </w:rPr>
        <w:t>ri</w:t>
      </w:r>
      <w:r w:rsidR="004E4D67" w:rsidRPr="004E4D67">
        <w:rPr>
          <w:lang w:val="sq-AL"/>
        </w:rPr>
        <w:t xml:space="preserve">kthimit </w:t>
      </w:r>
      <w:r w:rsidR="00EF32EA" w:rsidRPr="004E4D67">
        <w:rPr>
          <w:lang w:val="sq-AL"/>
        </w:rPr>
        <w:t>s</w:t>
      </w:r>
      <w:r w:rsidR="00952125" w:rsidRPr="004E4D67">
        <w:rPr>
          <w:lang w:val="sq-AL"/>
        </w:rPr>
        <w:t>ë</w:t>
      </w:r>
      <w:r w:rsidR="004E4D67" w:rsidRPr="004E4D67">
        <w:rPr>
          <w:lang w:val="sq-AL"/>
        </w:rPr>
        <w:t xml:space="preserve"> m</w:t>
      </w:r>
      <w:r w:rsidR="00EF32EA" w:rsidRPr="004E4D67">
        <w:rPr>
          <w:lang w:val="sq-AL"/>
        </w:rPr>
        <w:t>j</w:t>
      </w:r>
      <w:r w:rsidR="004E4D67" w:rsidRPr="004E4D67">
        <w:rPr>
          <w:lang w:val="sq-AL"/>
        </w:rPr>
        <w:t>e</w:t>
      </w:r>
      <w:r w:rsidR="00EF32EA" w:rsidRPr="004E4D67">
        <w:rPr>
          <w:lang w:val="sq-AL"/>
        </w:rPr>
        <w:t>teve t</w:t>
      </w:r>
      <w:r w:rsidR="00952125" w:rsidRPr="004E4D67">
        <w:rPr>
          <w:lang w:val="sq-AL"/>
        </w:rPr>
        <w:t>ë</w:t>
      </w:r>
      <w:r w:rsidR="00EF32EA" w:rsidRPr="004E4D67">
        <w:rPr>
          <w:lang w:val="sq-AL"/>
        </w:rPr>
        <w:t xml:space="preserve"> tyre </w:t>
      </w:r>
      <w:r w:rsidRPr="004E4D67">
        <w:rPr>
          <w:lang w:val="sq-AL"/>
        </w:rPr>
        <w:t>të jetesës</w:t>
      </w:r>
      <w:r w:rsidRPr="00C036F6">
        <w:rPr>
          <w:lang w:val="sq-AL"/>
        </w:rPr>
        <w:t>. Nevoja për të ofruar një ndihmë të tillë, si dhe lloji</w:t>
      </w:r>
      <w:r w:rsidR="00EF32EA">
        <w:rPr>
          <w:lang w:val="sq-AL"/>
        </w:rPr>
        <w:t xml:space="preserve"> i </w:t>
      </w:r>
      <w:r w:rsidRPr="00C036F6">
        <w:rPr>
          <w:lang w:val="sq-AL"/>
        </w:rPr>
        <w:t xml:space="preserve">ndihmës që </w:t>
      </w:r>
      <w:r w:rsidR="00EF32EA">
        <w:rPr>
          <w:lang w:val="sq-AL"/>
        </w:rPr>
        <w:t xml:space="preserve">duhet </w:t>
      </w:r>
      <w:r w:rsidRPr="00C036F6">
        <w:rPr>
          <w:lang w:val="sq-AL"/>
        </w:rPr>
        <w:t xml:space="preserve">të ofrohet, do të vlerësohet gjatë monitorimit dhe </w:t>
      </w:r>
      <w:r w:rsidR="00EF32EA">
        <w:rPr>
          <w:lang w:val="sq-AL"/>
        </w:rPr>
        <w:t>do t</w:t>
      </w:r>
      <w:r w:rsidR="00952125">
        <w:rPr>
          <w:lang w:val="sq-AL"/>
        </w:rPr>
        <w:t>ë</w:t>
      </w:r>
      <w:r w:rsidR="00EF32EA">
        <w:rPr>
          <w:lang w:val="sq-AL"/>
        </w:rPr>
        <w:t xml:space="preserve"> raportohet tek BERZH-i. </w:t>
      </w:r>
      <w:r w:rsidRPr="00C036F6">
        <w:rPr>
          <w:lang w:val="sq-AL"/>
        </w:rPr>
        <w:t>Në kryerjen e këtyre detyrave, si dhe në ofrimin e ndihmës aktuale, Ministria e Infrastrukturës (MI</w:t>
      </w:r>
      <w:r w:rsidR="004E4D67">
        <w:rPr>
          <w:lang w:val="sq-AL"/>
        </w:rPr>
        <w:t>T</w:t>
      </w:r>
      <w:r w:rsidRPr="00C036F6">
        <w:rPr>
          <w:lang w:val="sq-AL"/>
        </w:rPr>
        <w:t xml:space="preserve">) do të bashkëpunojë ngushtë me autoritetet lokale të cilët janë </w:t>
      </w:r>
      <w:r w:rsidR="004E4D67">
        <w:rPr>
          <w:lang w:val="sq-AL"/>
        </w:rPr>
        <w:t>t</w:t>
      </w:r>
      <w:r w:rsidR="004E4D67" w:rsidRPr="00C036F6">
        <w:rPr>
          <w:lang w:val="sq-AL"/>
        </w:rPr>
        <w:t>ë</w:t>
      </w:r>
      <w:r w:rsidR="004E4D67">
        <w:rPr>
          <w:lang w:val="sq-AL"/>
        </w:rPr>
        <w:t xml:space="preserve"> </w:t>
      </w:r>
      <w:r w:rsidRPr="00C036F6">
        <w:rPr>
          <w:lang w:val="sq-AL"/>
        </w:rPr>
        <w:t xml:space="preserve">njohur mirë me bizneset e prekura </w:t>
      </w:r>
      <w:r w:rsidR="00EF32EA">
        <w:rPr>
          <w:lang w:val="sq-AL"/>
        </w:rPr>
        <w:t>lokalisht</w:t>
      </w:r>
      <w:r w:rsidRPr="00C036F6">
        <w:rPr>
          <w:lang w:val="sq-AL"/>
        </w:rPr>
        <w:t xml:space="preserve">, si dhe me çdo ofrues të shërbimit lokal </w:t>
      </w:r>
      <w:r w:rsidR="00EF32EA">
        <w:rPr>
          <w:lang w:val="sq-AL"/>
        </w:rPr>
        <w:t>t</w:t>
      </w:r>
      <w:r w:rsidRPr="00C036F6">
        <w:rPr>
          <w:lang w:val="sq-AL"/>
        </w:rPr>
        <w:t>ë dispo</w:t>
      </w:r>
      <w:r w:rsidR="00EF32EA">
        <w:rPr>
          <w:lang w:val="sq-AL"/>
        </w:rPr>
        <w:t>nuesh</w:t>
      </w:r>
      <w:r w:rsidR="00952125">
        <w:rPr>
          <w:lang w:val="sq-AL"/>
        </w:rPr>
        <w:t>ë</w:t>
      </w:r>
      <w:r w:rsidR="00EF32EA">
        <w:rPr>
          <w:lang w:val="sq-AL"/>
        </w:rPr>
        <w:t xml:space="preserve">m </w:t>
      </w:r>
      <w:r w:rsidRPr="00C036F6">
        <w:rPr>
          <w:lang w:val="sq-AL"/>
        </w:rPr>
        <w:t>(agjen</w:t>
      </w:r>
      <w:r w:rsidR="004E4D67">
        <w:rPr>
          <w:lang w:val="sq-AL"/>
        </w:rPr>
        <w:t>c</w:t>
      </w:r>
      <w:r w:rsidRPr="00C036F6">
        <w:rPr>
          <w:lang w:val="sq-AL"/>
        </w:rPr>
        <w:t xml:space="preserve">itë lokale të punësimit, </w:t>
      </w:r>
      <w:r w:rsidR="00EF32EA">
        <w:rPr>
          <w:lang w:val="sq-AL"/>
        </w:rPr>
        <w:t xml:space="preserve">facilitetet e </w:t>
      </w:r>
      <w:r w:rsidRPr="00C036F6">
        <w:rPr>
          <w:lang w:val="sq-AL"/>
        </w:rPr>
        <w:t>trajnim</w:t>
      </w:r>
      <w:r w:rsidR="00EF32EA">
        <w:rPr>
          <w:lang w:val="sq-AL"/>
        </w:rPr>
        <w:t>eve</w:t>
      </w:r>
      <w:r w:rsidRPr="00C036F6">
        <w:rPr>
          <w:lang w:val="sq-AL"/>
        </w:rPr>
        <w:t xml:space="preserve">, </w:t>
      </w:r>
      <w:r w:rsidR="00EF32EA">
        <w:rPr>
          <w:lang w:val="sq-AL"/>
        </w:rPr>
        <w:t xml:space="preserve">facilitetet e </w:t>
      </w:r>
      <w:r w:rsidRPr="00C036F6">
        <w:rPr>
          <w:lang w:val="sq-AL"/>
        </w:rPr>
        <w:t>kredit</w:t>
      </w:r>
      <w:r w:rsidR="00EF32EA">
        <w:rPr>
          <w:lang w:val="sq-AL"/>
        </w:rPr>
        <w:t>eve</w:t>
      </w:r>
      <w:r w:rsidRPr="00C036F6">
        <w:rPr>
          <w:lang w:val="sq-AL"/>
        </w:rPr>
        <w:t>, etj</w:t>
      </w:r>
      <w:r w:rsidR="004E4D67">
        <w:rPr>
          <w:lang w:val="sq-AL"/>
        </w:rPr>
        <w:t>,</w:t>
      </w:r>
      <w:r w:rsidRPr="00C036F6">
        <w:rPr>
          <w:lang w:val="sq-AL"/>
        </w:rPr>
        <w:t>).</w:t>
      </w:r>
    </w:p>
    <w:p w14:paraId="75DF41FA" w14:textId="3030BCD5" w:rsidR="00320971" w:rsidRDefault="00320971" w:rsidP="00320971">
      <w:pPr>
        <w:pStyle w:val="BodyText"/>
        <w:rPr>
          <w:lang w:val="sq-AL"/>
        </w:rPr>
      </w:pPr>
      <w:r w:rsidRPr="00C036F6">
        <w:rPr>
          <w:lang w:val="sq-AL"/>
        </w:rPr>
        <w:t xml:space="preserve">Masat e </w:t>
      </w:r>
      <w:r w:rsidR="00EF32EA">
        <w:rPr>
          <w:lang w:val="sq-AL"/>
        </w:rPr>
        <w:t>rikthimit t</w:t>
      </w:r>
      <w:r w:rsidR="00952125">
        <w:rPr>
          <w:lang w:val="sq-AL"/>
        </w:rPr>
        <w:t>ë</w:t>
      </w:r>
      <w:r w:rsidR="00EF32EA">
        <w:rPr>
          <w:lang w:val="sq-AL"/>
        </w:rPr>
        <w:t xml:space="preserve"> mjeteve t</w:t>
      </w:r>
      <w:r w:rsidRPr="00C036F6">
        <w:rPr>
          <w:lang w:val="sq-AL"/>
        </w:rPr>
        <w:t>ë jetesës mund të përfshijnë:</w:t>
      </w:r>
    </w:p>
    <w:p w14:paraId="10F311C7" w14:textId="478FD89C" w:rsidR="00320971" w:rsidRPr="00C036F6" w:rsidRDefault="00320971" w:rsidP="00EF32EA">
      <w:pPr>
        <w:pStyle w:val="BodyText"/>
        <w:spacing w:before="0" w:after="0"/>
        <w:ind w:left="720"/>
        <w:rPr>
          <w:lang w:val="sq-AL"/>
        </w:rPr>
      </w:pPr>
      <w:r w:rsidRPr="00C036F6">
        <w:rPr>
          <w:lang w:val="sq-AL"/>
        </w:rPr>
        <w:t xml:space="preserve">• </w:t>
      </w:r>
      <w:r w:rsidR="00EF32EA">
        <w:rPr>
          <w:lang w:val="sq-AL"/>
        </w:rPr>
        <w:t>Aksesin tek mund</w:t>
      </w:r>
      <w:r w:rsidR="00952125">
        <w:rPr>
          <w:lang w:val="sq-AL"/>
        </w:rPr>
        <w:t>ë</w:t>
      </w:r>
      <w:r w:rsidR="00EF32EA">
        <w:rPr>
          <w:lang w:val="sq-AL"/>
        </w:rPr>
        <w:t>sit</w:t>
      </w:r>
      <w:r w:rsidR="00952125">
        <w:rPr>
          <w:lang w:val="sq-AL"/>
        </w:rPr>
        <w:t>ë</w:t>
      </w:r>
      <w:r w:rsidR="00EF32EA">
        <w:rPr>
          <w:lang w:val="sq-AL"/>
        </w:rPr>
        <w:t xml:space="preserve"> e </w:t>
      </w:r>
      <w:r w:rsidRPr="00C036F6">
        <w:rPr>
          <w:lang w:val="sq-AL"/>
        </w:rPr>
        <w:t>punësimit të krijuara nga Projekti</w:t>
      </w:r>
    </w:p>
    <w:p w14:paraId="57FDBFCE" w14:textId="58C8F93D" w:rsidR="00320971" w:rsidRPr="00C036F6" w:rsidRDefault="00320971" w:rsidP="00EF32EA">
      <w:pPr>
        <w:pStyle w:val="BodyText"/>
        <w:spacing w:before="0" w:after="0"/>
        <w:ind w:left="720"/>
        <w:rPr>
          <w:lang w:val="sq-AL"/>
        </w:rPr>
      </w:pPr>
      <w:r w:rsidRPr="00C036F6">
        <w:rPr>
          <w:lang w:val="sq-AL"/>
        </w:rPr>
        <w:t xml:space="preserve">• </w:t>
      </w:r>
      <w:r w:rsidR="00EF32EA">
        <w:rPr>
          <w:lang w:val="sq-AL"/>
        </w:rPr>
        <w:t>Aksesi</w:t>
      </w:r>
      <w:r w:rsidR="004E4D67">
        <w:rPr>
          <w:lang w:val="sq-AL"/>
        </w:rPr>
        <w:t>n</w:t>
      </w:r>
      <w:r w:rsidR="00EF32EA">
        <w:rPr>
          <w:lang w:val="sq-AL"/>
        </w:rPr>
        <w:t xml:space="preserve"> </w:t>
      </w:r>
      <w:r w:rsidRPr="00C036F6">
        <w:rPr>
          <w:lang w:val="sq-AL"/>
        </w:rPr>
        <w:t xml:space="preserve">në mundësi të tjera punësimi </w:t>
      </w:r>
      <w:r w:rsidR="00EF32EA">
        <w:rPr>
          <w:lang w:val="sq-AL"/>
        </w:rPr>
        <w:t>t</w:t>
      </w:r>
      <w:r w:rsidR="00952125">
        <w:rPr>
          <w:lang w:val="sq-AL"/>
        </w:rPr>
        <w:t>ë</w:t>
      </w:r>
      <w:r w:rsidR="00EF32EA">
        <w:rPr>
          <w:lang w:val="sq-AL"/>
        </w:rPr>
        <w:t xml:space="preserve"> </w:t>
      </w:r>
      <w:r w:rsidRPr="00C036F6">
        <w:rPr>
          <w:lang w:val="sq-AL"/>
        </w:rPr>
        <w:t>dispo</w:t>
      </w:r>
      <w:r w:rsidR="00EF32EA">
        <w:rPr>
          <w:lang w:val="sq-AL"/>
        </w:rPr>
        <w:t xml:space="preserve">nueshme lokalisht </w:t>
      </w:r>
      <w:r w:rsidRPr="00C036F6">
        <w:rPr>
          <w:lang w:val="sq-AL"/>
        </w:rPr>
        <w:t>(p.sh. punë publike, punësim</w:t>
      </w:r>
      <w:r w:rsidR="00EF32EA">
        <w:rPr>
          <w:lang w:val="sq-AL"/>
        </w:rPr>
        <w:t>i</w:t>
      </w:r>
      <w:r w:rsidRPr="00C036F6">
        <w:rPr>
          <w:lang w:val="sq-AL"/>
        </w:rPr>
        <w:t xml:space="preserve"> në ndërmarrjet komunale, etj.)</w:t>
      </w:r>
    </w:p>
    <w:p w14:paraId="3CB42ABC" w14:textId="595210CF" w:rsidR="00320971" w:rsidRPr="00C036F6" w:rsidRDefault="00320971" w:rsidP="00EF32EA">
      <w:pPr>
        <w:pStyle w:val="BodyText"/>
        <w:spacing w:before="0" w:after="0"/>
        <w:ind w:left="720"/>
        <w:rPr>
          <w:lang w:val="sq-AL"/>
        </w:rPr>
      </w:pPr>
      <w:r w:rsidRPr="00C036F6">
        <w:rPr>
          <w:lang w:val="sq-AL"/>
        </w:rPr>
        <w:t xml:space="preserve">• Ndihmë për të identifikuar dhe </w:t>
      </w:r>
      <w:r w:rsidR="00EF32EA">
        <w:rPr>
          <w:lang w:val="sq-AL"/>
        </w:rPr>
        <w:t>aksesuar a</w:t>
      </w:r>
      <w:r w:rsidRPr="00C036F6">
        <w:rPr>
          <w:lang w:val="sq-AL"/>
        </w:rPr>
        <w:t>ktivitete të tjera të gjenerimit të të ardhurave /</w:t>
      </w:r>
      <w:r w:rsidR="00EF32EA">
        <w:rPr>
          <w:lang w:val="sq-AL"/>
        </w:rPr>
        <w:t xml:space="preserve">mjeteve </w:t>
      </w:r>
      <w:r w:rsidRPr="00C036F6">
        <w:rPr>
          <w:lang w:val="sq-AL"/>
        </w:rPr>
        <w:t xml:space="preserve"> </w:t>
      </w:r>
      <w:r w:rsidR="004E4D67">
        <w:rPr>
          <w:lang w:val="sq-AL"/>
        </w:rPr>
        <w:t>t</w:t>
      </w:r>
      <w:r w:rsidR="004E4D67" w:rsidRPr="00C036F6">
        <w:rPr>
          <w:lang w:val="sq-AL"/>
        </w:rPr>
        <w:t>ë</w:t>
      </w:r>
      <w:r w:rsidR="004E4D67">
        <w:rPr>
          <w:lang w:val="sq-AL"/>
        </w:rPr>
        <w:t xml:space="preserve"> </w:t>
      </w:r>
      <w:r w:rsidRPr="00C036F6">
        <w:rPr>
          <w:lang w:val="sq-AL"/>
        </w:rPr>
        <w:t>jetesës (mundësi me biznese</w:t>
      </w:r>
      <w:r w:rsidR="00EF32EA">
        <w:rPr>
          <w:lang w:val="sq-AL"/>
        </w:rPr>
        <w:t xml:space="preserve"> t</w:t>
      </w:r>
      <w:r w:rsidR="00952125">
        <w:rPr>
          <w:lang w:val="sq-AL"/>
        </w:rPr>
        <w:t>ë</w:t>
      </w:r>
      <w:r w:rsidR="00EF32EA">
        <w:rPr>
          <w:lang w:val="sq-AL"/>
        </w:rPr>
        <w:t xml:space="preserve"> </w:t>
      </w:r>
      <w:r w:rsidRPr="00C036F6">
        <w:rPr>
          <w:lang w:val="sq-AL"/>
        </w:rPr>
        <w:t>tjera lokale)</w:t>
      </w:r>
    </w:p>
    <w:p w14:paraId="66D85386" w14:textId="4F3AA609" w:rsidR="00320971" w:rsidRPr="00C036F6" w:rsidRDefault="00320971" w:rsidP="00EF32EA">
      <w:pPr>
        <w:pStyle w:val="BodyText"/>
        <w:spacing w:before="0" w:after="0"/>
        <w:ind w:left="720"/>
        <w:rPr>
          <w:lang w:val="sq-AL"/>
        </w:rPr>
      </w:pPr>
      <w:r w:rsidRPr="00C036F6">
        <w:rPr>
          <w:lang w:val="sq-AL"/>
        </w:rPr>
        <w:t xml:space="preserve">• Ndihmë për të </w:t>
      </w:r>
      <w:r w:rsidR="00EF32EA">
        <w:rPr>
          <w:lang w:val="sq-AL"/>
        </w:rPr>
        <w:t xml:space="preserve">aksesuar </w:t>
      </w:r>
      <w:r w:rsidRPr="00C036F6">
        <w:rPr>
          <w:lang w:val="sq-AL"/>
        </w:rPr>
        <w:t xml:space="preserve">në trajnimin </w:t>
      </w:r>
      <w:r w:rsidR="00EF32EA">
        <w:rPr>
          <w:lang w:val="sq-AL"/>
        </w:rPr>
        <w:t>profesional</w:t>
      </w:r>
      <w:r w:rsidRPr="00C036F6">
        <w:rPr>
          <w:lang w:val="sq-AL"/>
        </w:rPr>
        <w:t>, zhvillimin e aftësive, etj.</w:t>
      </w:r>
    </w:p>
    <w:p w14:paraId="140924BB" w14:textId="646917BC" w:rsidR="00320971" w:rsidRPr="00C036F6" w:rsidRDefault="00320971" w:rsidP="00EF32EA">
      <w:pPr>
        <w:pStyle w:val="BodyText"/>
        <w:spacing w:before="0" w:after="0"/>
        <w:ind w:left="720"/>
        <w:rPr>
          <w:lang w:val="sq-AL"/>
        </w:rPr>
      </w:pPr>
      <w:r w:rsidRPr="00C036F6">
        <w:rPr>
          <w:lang w:val="sq-AL"/>
        </w:rPr>
        <w:t xml:space="preserve">• Ndihmë për të </w:t>
      </w:r>
      <w:r w:rsidR="00EF32EA">
        <w:rPr>
          <w:lang w:val="sq-AL"/>
        </w:rPr>
        <w:t xml:space="preserve">aksesuar </w:t>
      </w:r>
      <w:r w:rsidRPr="00C036F6">
        <w:rPr>
          <w:lang w:val="sq-AL"/>
        </w:rPr>
        <w:t>lehtësirat e kreditit</w:t>
      </w:r>
    </w:p>
    <w:p w14:paraId="3DD2E6BC" w14:textId="362539D8" w:rsidR="00320971" w:rsidRDefault="00320971" w:rsidP="00320971">
      <w:pPr>
        <w:pStyle w:val="BodyText"/>
        <w:rPr>
          <w:lang w:val="sq-AL"/>
        </w:rPr>
      </w:pPr>
      <w:r w:rsidRPr="00C036F6">
        <w:rPr>
          <w:lang w:val="sq-AL"/>
        </w:rPr>
        <w:t>Masat e Ndihmës për Ri</w:t>
      </w:r>
      <w:r w:rsidR="004E4D67">
        <w:rPr>
          <w:lang w:val="sq-AL"/>
        </w:rPr>
        <w:t xml:space="preserve">kthimin e </w:t>
      </w:r>
      <w:r w:rsidR="00EF32EA">
        <w:rPr>
          <w:lang w:val="sq-AL"/>
        </w:rPr>
        <w:t>Mjeteve t</w:t>
      </w:r>
      <w:r w:rsidR="00952125">
        <w:rPr>
          <w:lang w:val="sq-AL"/>
        </w:rPr>
        <w:t>ë</w:t>
      </w:r>
      <w:r w:rsidR="00EF32EA">
        <w:rPr>
          <w:lang w:val="sq-AL"/>
        </w:rPr>
        <w:t xml:space="preserve"> </w:t>
      </w:r>
      <w:r w:rsidRPr="00C036F6">
        <w:rPr>
          <w:lang w:val="sq-AL"/>
        </w:rPr>
        <w:t xml:space="preserve">Jetesës, të zbatuara gjatë periudhës së zbatimit të </w:t>
      </w:r>
      <w:r w:rsidR="00EF32EA">
        <w:rPr>
          <w:lang w:val="sq-AL"/>
        </w:rPr>
        <w:t>PVR</w:t>
      </w:r>
      <w:r w:rsidRPr="00C036F6">
        <w:rPr>
          <w:lang w:val="sq-AL"/>
        </w:rPr>
        <w:t>, do të përqendrohen në vendosjen e</w:t>
      </w:r>
      <w:r w:rsidR="00EF32EA">
        <w:rPr>
          <w:lang w:val="sq-AL"/>
        </w:rPr>
        <w:t xml:space="preserve"> mjeteve aktuale t</w:t>
      </w:r>
      <w:r w:rsidR="00952125">
        <w:rPr>
          <w:lang w:val="sq-AL"/>
        </w:rPr>
        <w:t>ë</w:t>
      </w:r>
      <w:r w:rsidR="00EF32EA">
        <w:rPr>
          <w:lang w:val="sq-AL"/>
        </w:rPr>
        <w:t xml:space="preserve"> </w:t>
      </w:r>
      <w:r w:rsidRPr="00C036F6">
        <w:rPr>
          <w:lang w:val="sq-AL"/>
        </w:rPr>
        <w:t>jetes</w:t>
      </w:r>
      <w:r w:rsidR="00952125">
        <w:rPr>
          <w:lang w:val="sq-AL"/>
        </w:rPr>
        <w:t>ë</w:t>
      </w:r>
      <w:r w:rsidR="00EF32EA">
        <w:rPr>
          <w:lang w:val="sq-AL"/>
        </w:rPr>
        <w:t xml:space="preserve">s </w:t>
      </w:r>
      <w:r w:rsidRPr="00C036F6">
        <w:rPr>
          <w:lang w:val="sq-AL"/>
        </w:rPr>
        <w:t xml:space="preserve">të Personave të </w:t>
      </w:r>
      <w:r w:rsidR="00EF32EA">
        <w:rPr>
          <w:lang w:val="sq-AL"/>
        </w:rPr>
        <w:t>P</w:t>
      </w:r>
      <w:r w:rsidRPr="00C036F6">
        <w:rPr>
          <w:lang w:val="sq-AL"/>
        </w:rPr>
        <w:t xml:space="preserve">rekur nga Projekti në një vendndodhje tjetër ose </w:t>
      </w:r>
      <w:r w:rsidR="00EF32EA">
        <w:rPr>
          <w:lang w:val="sq-AL"/>
        </w:rPr>
        <w:t xml:space="preserve">akses </w:t>
      </w:r>
      <w:r w:rsidRPr="00C036F6">
        <w:rPr>
          <w:lang w:val="sq-AL"/>
        </w:rPr>
        <w:t>në mjete jetese alternative, të cilat do të plotësojnë prit</w:t>
      </w:r>
      <w:r w:rsidR="00EF32EA">
        <w:rPr>
          <w:lang w:val="sq-AL"/>
        </w:rPr>
        <w:t>shm</w:t>
      </w:r>
      <w:r w:rsidR="00952125">
        <w:rPr>
          <w:lang w:val="sq-AL"/>
        </w:rPr>
        <w:t>ë</w:t>
      </w:r>
      <w:r w:rsidR="00EF32EA">
        <w:rPr>
          <w:lang w:val="sq-AL"/>
        </w:rPr>
        <w:t>rit</w:t>
      </w:r>
      <w:r w:rsidR="00952125">
        <w:rPr>
          <w:lang w:val="sq-AL"/>
        </w:rPr>
        <w:t>ë</w:t>
      </w:r>
      <w:r w:rsidR="00EF32EA">
        <w:rPr>
          <w:lang w:val="sq-AL"/>
        </w:rPr>
        <w:t xml:space="preserve"> e PPP</w:t>
      </w:r>
      <w:r w:rsidRPr="00C036F6">
        <w:rPr>
          <w:lang w:val="sq-AL"/>
        </w:rPr>
        <w:t>. Kontributi më i rëndësishëm është, pra, një ndihmë e përshtatshme për gjetjen e tokës, ndërtesave dhe / ose pasurive të përshtatshme zëvendësuese që do të mundësojnë realizimin e këtyre prit</w:t>
      </w:r>
      <w:r w:rsidR="00EF32EA">
        <w:rPr>
          <w:lang w:val="sq-AL"/>
        </w:rPr>
        <w:t>shm</w:t>
      </w:r>
      <w:r w:rsidR="00952125">
        <w:rPr>
          <w:lang w:val="sq-AL"/>
        </w:rPr>
        <w:t>ë</w:t>
      </w:r>
      <w:r w:rsidR="00EF32EA">
        <w:rPr>
          <w:lang w:val="sq-AL"/>
        </w:rPr>
        <w:t xml:space="preserve">rive </w:t>
      </w:r>
      <w:r w:rsidRPr="00C036F6">
        <w:rPr>
          <w:lang w:val="sq-AL"/>
        </w:rPr>
        <w:t>monetare dhe jo-monetare.</w:t>
      </w:r>
    </w:p>
    <w:p w14:paraId="7C9326DC" w14:textId="77777777" w:rsidR="00EF32EA" w:rsidRPr="00C036F6" w:rsidRDefault="00EF32EA" w:rsidP="00320971">
      <w:pPr>
        <w:pStyle w:val="BodyText"/>
        <w:rPr>
          <w:lang w:val="sq-AL"/>
        </w:rPr>
      </w:pPr>
    </w:p>
    <w:p w14:paraId="0C993423" w14:textId="21BF8F95" w:rsidR="00793654" w:rsidRPr="004E4D67" w:rsidRDefault="00EF32EA" w:rsidP="004819B0">
      <w:pPr>
        <w:pStyle w:val="Heading2"/>
        <w:rPr>
          <w:rFonts w:eastAsiaTheme="minorHAnsi"/>
          <w:lang w:val="sq-AL"/>
        </w:rPr>
      </w:pPr>
      <w:bookmarkStart w:id="122" w:name="_Toc26782444"/>
      <w:r>
        <w:rPr>
          <w:rFonts w:eastAsiaTheme="minorHAnsi"/>
          <w:lang w:val="sq-AL"/>
        </w:rPr>
        <w:t>Ndihm</w:t>
      </w:r>
      <w:r w:rsidR="00952125">
        <w:rPr>
          <w:rFonts w:eastAsiaTheme="minorHAnsi"/>
          <w:lang w:val="sq-AL"/>
        </w:rPr>
        <w:t>ë</w:t>
      </w:r>
      <w:r>
        <w:rPr>
          <w:rFonts w:eastAsiaTheme="minorHAnsi"/>
          <w:lang w:val="sq-AL"/>
        </w:rPr>
        <w:t xml:space="preserve"> p</w:t>
      </w:r>
      <w:r w:rsidR="00952125">
        <w:rPr>
          <w:rFonts w:eastAsiaTheme="minorHAnsi"/>
          <w:lang w:val="sq-AL"/>
        </w:rPr>
        <w:t>ë</w:t>
      </w:r>
      <w:r>
        <w:rPr>
          <w:rFonts w:eastAsiaTheme="minorHAnsi"/>
          <w:lang w:val="sq-AL"/>
        </w:rPr>
        <w:t>r individ</w:t>
      </w:r>
      <w:r w:rsidR="00952125">
        <w:rPr>
          <w:rFonts w:eastAsiaTheme="minorHAnsi"/>
          <w:lang w:val="sq-AL"/>
        </w:rPr>
        <w:t>ë</w:t>
      </w:r>
      <w:r>
        <w:rPr>
          <w:rFonts w:eastAsiaTheme="minorHAnsi"/>
          <w:lang w:val="sq-AL"/>
        </w:rPr>
        <w:t>t dhe familjet</w:t>
      </w:r>
      <w:r w:rsidR="004E4D67">
        <w:rPr>
          <w:rFonts w:eastAsiaTheme="minorHAnsi"/>
          <w:lang w:val="sq-AL"/>
        </w:rPr>
        <w:t xml:space="preserve"> </w:t>
      </w:r>
      <w:r w:rsidR="004E4D67" w:rsidRPr="004E4D67">
        <w:rPr>
          <w:rFonts w:eastAsiaTheme="minorHAnsi"/>
          <w:lang w:val="sq-AL"/>
        </w:rPr>
        <w:t>vulnerabël</w:t>
      </w:r>
      <w:bookmarkEnd w:id="122"/>
      <w:r w:rsidRPr="004E4D67">
        <w:rPr>
          <w:rFonts w:eastAsiaTheme="minorHAnsi"/>
          <w:lang w:val="sq-AL"/>
        </w:rPr>
        <w:t xml:space="preserve"> </w:t>
      </w:r>
    </w:p>
    <w:p w14:paraId="6A559070" w14:textId="19A6A08B" w:rsidR="00320971" w:rsidRPr="00C036F6" w:rsidRDefault="00320971" w:rsidP="00320971">
      <w:pPr>
        <w:pStyle w:val="BodyText"/>
        <w:rPr>
          <w:lang w:val="sq-AL"/>
        </w:rPr>
      </w:pPr>
      <w:bookmarkStart w:id="123" w:name="_Hlk4772430"/>
      <w:r w:rsidRPr="004E4D67">
        <w:rPr>
          <w:lang w:val="sq-AL"/>
        </w:rPr>
        <w:t xml:space="preserve">Asnjë prej pronarëve të </w:t>
      </w:r>
      <w:r w:rsidR="004E4D67" w:rsidRPr="004E4D67">
        <w:rPr>
          <w:lang w:val="sq-AL"/>
        </w:rPr>
        <w:t xml:space="preserve">familjeve dhe tokave të anketuar, gjatë </w:t>
      </w:r>
      <w:r w:rsidR="00EF32EA" w:rsidRPr="004E4D67">
        <w:rPr>
          <w:lang w:val="sq-AL"/>
        </w:rPr>
        <w:t>anket</w:t>
      </w:r>
      <w:r w:rsidR="004E4D67" w:rsidRPr="004E4D67">
        <w:rPr>
          <w:lang w:val="sq-AL"/>
        </w:rPr>
        <w:t xml:space="preserve">imeve </w:t>
      </w:r>
      <w:r w:rsidRPr="004E4D67">
        <w:rPr>
          <w:lang w:val="sq-AL"/>
        </w:rPr>
        <w:t>sociale</w:t>
      </w:r>
      <w:r w:rsidR="004E4D67" w:rsidRPr="004E4D67">
        <w:rPr>
          <w:lang w:val="sq-AL"/>
        </w:rPr>
        <w:t xml:space="preserve"> të kryera</w:t>
      </w:r>
      <w:r w:rsidRPr="004E4D67">
        <w:rPr>
          <w:lang w:val="sq-AL"/>
        </w:rPr>
        <w:t xml:space="preserve">, nuk </w:t>
      </w:r>
      <w:r w:rsidR="00EF32EA" w:rsidRPr="004E4D67">
        <w:rPr>
          <w:lang w:val="sq-AL"/>
        </w:rPr>
        <w:t xml:space="preserve">pohoi </w:t>
      </w:r>
      <w:r w:rsidRPr="004E4D67">
        <w:rPr>
          <w:lang w:val="sq-AL"/>
        </w:rPr>
        <w:t>se kishte persona me aftësi të kufizuara në familjet e tyre.</w:t>
      </w:r>
    </w:p>
    <w:p w14:paraId="6F9318F6" w14:textId="55D4C5B8" w:rsidR="00320971" w:rsidRPr="00C036F6" w:rsidRDefault="00320971" w:rsidP="00320971">
      <w:pPr>
        <w:pStyle w:val="BodyText"/>
        <w:rPr>
          <w:lang w:val="sq-AL"/>
        </w:rPr>
      </w:pPr>
      <w:r w:rsidRPr="00C036F6">
        <w:rPr>
          <w:lang w:val="sq-AL"/>
        </w:rPr>
        <w:t>Pronarët që i përkasin etni</w:t>
      </w:r>
      <w:r w:rsidR="004E4D67">
        <w:rPr>
          <w:lang w:val="sq-AL"/>
        </w:rPr>
        <w:t xml:space="preserve">së </w:t>
      </w:r>
      <w:r w:rsidRPr="00C036F6">
        <w:rPr>
          <w:lang w:val="sq-AL"/>
        </w:rPr>
        <w:t xml:space="preserve">serbe, pavarësisht nga statusi i pasurisë, konsiderohen si një grup </w:t>
      </w:r>
      <w:r w:rsidR="004E4D67">
        <w:rPr>
          <w:lang w:val="sq-AL"/>
        </w:rPr>
        <w:t>vulnerabël</w:t>
      </w:r>
      <w:r w:rsidRPr="00C036F6">
        <w:rPr>
          <w:lang w:val="sq-AL"/>
        </w:rPr>
        <w:t xml:space="preserve">. Shumica e tyre janë larguar nga Kosova dhe aftësia për të pasur akses në informacionet që lidhen me këtë </w:t>
      </w:r>
      <w:r w:rsidR="004E4D67">
        <w:rPr>
          <w:lang w:val="sq-AL"/>
        </w:rPr>
        <w:t>P</w:t>
      </w:r>
      <w:r w:rsidRPr="00C036F6">
        <w:rPr>
          <w:lang w:val="sq-AL"/>
        </w:rPr>
        <w:t xml:space="preserve">rojekt për këtë kategori të pronarëve është e kufizuar. Përveç ndihmës së propozuar për të gjithë </w:t>
      </w:r>
      <w:r w:rsidR="00EF32EA">
        <w:rPr>
          <w:lang w:val="sq-AL"/>
        </w:rPr>
        <w:t>t</w:t>
      </w:r>
      <w:r w:rsidR="00952125">
        <w:rPr>
          <w:lang w:val="sq-AL"/>
        </w:rPr>
        <w:t>ë</w:t>
      </w:r>
      <w:r w:rsidR="00EF32EA">
        <w:rPr>
          <w:lang w:val="sq-AL"/>
        </w:rPr>
        <w:t xml:space="preserve"> tjer</w:t>
      </w:r>
      <w:r w:rsidR="00952125">
        <w:rPr>
          <w:lang w:val="sq-AL"/>
        </w:rPr>
        <w:t>ë</w:t>
      </w:r>
      <w:r w:rsidR="00EF32EA">
        <w:rPr>
          <w:lang w:val="sq-AL"/>
        </w:rPr>
        <w:t xml:space="preserve">t </w:t>
      </w:r>
      <w:r w:rsidRPr="00C036F6">
        <w:rPr>
          <w:lang w:val="sq-AL"/>
        </w:rPr>
        <w:t xml:space="preserve">të identifikuar </w:t>
      </w:r>
      <w:r w:rsidR="00EF32EA">
        <w:rPr>
          <w:lang w:val="sq-AL"/>
        </w:rPr>
        <w:t>si individ</w:t>
      </w:r>
      <w:r w:rsidR="00952125">
        <w:rPr>
          <w:lang w:val="sq-AL"/>
        </w:rPr>
        <w:t>ë</w:t>
      </w:r>
      <w:r w:rsidR="004E4D67">
        <w:rPr>
          <w:lang w:val="sq-AL"/>
        </w:rPr>
        <w:t xml:space="preserve"> vulnerabël</w:t>
      </w:r>
      <w:r w:rsidRPr="00C036F6">
        <w:rPr>
          <w:lang w:val="sq-AL"/>
        </w:rPr>
        <w:t xml:space="preserve">, ndihma përmes </w:t>
      </w:r>
      <w:r w:rsidR="00EF32EA">
        <w:rPr>
          <w:lang w:val="sq-AL"/>
        </w:rPr>
        <w:t>Nj</w:t>
      </w:r>
      <w:r w:rsidR="004E4D67">
        <w:rPr>
          <w:lang w:val="sq-AL"/>
        </w:rPr>
        <w:t>Z</w:t>
      </w:r>
      <w:r w:rsidR="00EF32EA">
        <w:rPr>
          <w:lang w:val="sq-AL"/>
        </w:rPr>
        <w:t xml:space="preserve">P </w:t>
      </w:r>
      <w:r w:rsidRPr="00C036F6">
        <w:rPr>
          <w:lang w:val="sq-AL"/>
        </w:rPr>
        <w:t xml:space="preserve">(dhe OJQ-ve përkatëse nëse është e mundur) duhet të zbatohet </w:t>
      </w:r>
      <w:r w:rsidR="00EF32EA">
        <w:rPr>
          <w:lang w:val="sq-AL"/>
        </w:rPr>
        <w:t>p</w:t>
      </w:r>
      <w:r w:rsidR="00952125">
        <w:rPr>
          <w:lang w:val="sq-AL"/>
        </w:rPr>
        <w:t>ë</w:t>
      </w:r>
      <w:r w:rsidR="00EF32EA">
        <w:rPr>
          <w:lang w:val="sq-AL"/>
        </w:rPr>
        <w:t>r t</w:t>
      </w:r>
      <w:r w:rsidR="00952125">
        <w:rPr>
          <w:lang w:val="sq-AL"/>
        </w:rPr>
        <w:t>ë</w:t>
      </w:r>
      <w:r w:rsidR="00EF32EA">
        <w:rPr>
          <w:lang w:val="sq-AL"/>
        </w:rPr>
        <w:t xml:space="preserve"> </w:t>
      </w:r>
      <w:r w:rsidRPr="00C036F6">
        <w:rPr>
          <w:lang w:val="sq-AL"/>
        </w:rPr>
        <w:t>ndihm</w:t>
      </w:r>
      <w:r w:rsidR="00EF32EA">
        <w:rPr>
          <w:lang w:val="sq-AL"/>
        </w:rPr>
        <w:t xml:space="preserve">uar </w:t>
      </w:r>
      <w:r w:rsidRPr="00C036F6">
        <w:rPr>
          <w:lang w:val="sq-AL"/>
        </w:rPr>
        <w:t xml:space="preserve">serbët të informohen për të drejtat e tyre, </w:t>
      </w:r>
      <w:r w:rsidR="00EF32EA">
        <w:rPr>
          <w:lang w:val="sq-AL"/>
        </w:rPr>
        <w:t>p</w:t>
      </w:r>
      <w:r w:rsidR="00952125">
        <w:rPr>
          <w:lang w:val="sq-AL"/>
        </w:rPr>
        <w:t>ë</w:t>
      </w:r>
      <w:r w:rsidR="00EF32EA">
        <w:rPr>
          <w:lang w:val="sq-AL"/>
        </w:rPr>
        <w:t xml:space="preserve">r tu </w:t>
      </w:r>
      <w:r w:rsidRPr="00C036F6">
        <w:rPr>
          <w:lang w:val="sq-AL"/>
        </w:rPr>
        <w:t>ndihm</w:t>
      </w:r>
      <w:r w:rsidR="00EF32EA">
        <w:rPr>
          <w:lang w:val="sq-AL"/>
        </w:rPr>
        <w:t xml:space="preserve">uar </w:t>
      </w:r>
      <w:r w:rsidRPr="00C036F6">
        <w:rPr>
          <w:lang w:val="sq-AL"/>
        </w:rPr>
        <w:t>në çështje administrative (</w:t>
      </w:r>
      <w:r w:rsidR="00EF32EA">
        <w:rPr>
          <w:lang w:val="sq-AL"/>
        </w:rPr>
        <w:t xml:space="preserve">transformimi </w:t>
      </w:r>
      <w:r w:rsidRPr="00C036F6">
        <w:rPr>
          <w:lang w:val="sq-AL"/>
        </w:rPr>
        <w:t xml:space="preserve">i pronësisë në rast të </w:t>
      </w:r>
      <w:r w:rsidR="004E4D67">
        <w:rPr>
          <w:lang w:val="sq-AL"/>
        </w:rPr>
        <w:t>pronave</w:t>
      </w:r>
      <w:r w:rsidR="00EF32EA">
        <w:rPr>
          <w:lang w:val="sq-AL"/>
        </w:rPr>
        <w:t xml:space="preserve"> t</w:t>
      </w:r>
      <w:r w:rsidR="00952125">
        <w:rPr>
          <w:lang w:val="sq-AL"/>
        </w:rPr>
        <w:t>ë</w:t>
      </w:r>
      <w:r w:rsidR="00EF32EA">
        <w:rPr>
          <w:lang w:val="sq-AL"/>
        </w:rPr>
        <w:t xml:space="preserve"> </w:t>
      </w:r>
      <w:r w:rsidRPr="00C036F6">
        <w:rPr>
          <w:lang w:val="sq-AL"/>
        </w:rPr>
        <w:t>shitur</w:t>
      </w:r>
      <w:r w:rsidR="00EF32EA">
        <w:rPr>
          <w:lang w:val="sq-AL"/>
        </w:rPr>
        <w:t>a</w:t>
      </w:r>
      <w:r w:rsidRPr="00C036F6">
        <w:rPr>
          <w:lang w:val="sq-AL"/>
        </w:rPr>
        <w:t xml:space="preserve"> ose </w:t>
      </w:r>
      <w:r w:rsidR="00EF32EA">
        <w:rPr>
          <w:lang w:val="sq-AL"/>
        </w:rPr>
        <w:t>t</w:t>
      </w:r>
      <w:r w:rsidR="00952125">
        <w:rPr>
          <w:lang w:val="sq-AL"/>
        </w:rPr>
        <w:t>ë</w:t>
      </w:r>
      <w:r w:rsidR="00EF32EA">
        <w:rPr>
          <w:lang w:val="sq-AL"/>
        </w:rPr>
        <w:t xml:space="preserve"> </w:t>
      </w:r>
      <w:r w:rsidRPr="00C036F6">
        <w:rPr>
          <w:lang w:val="sq-AL"/>
        </w:rPr>
        <w:t>trashëguar</w:t>
      </w:r>
      <w:r w:rsidR="00EF32EA">
        <w:rPr>
          <w:lang w:val="sq-AL"/>
        </w:rPr>
        <w:t>a</w:t>
      </w:r>
      <w:r w:rsidRPr="00C036F6">
        <w:rPr>
          <w:lang w:val="sq-AL"/>
        </w:rPr>
        <w:t xml:space="preserve"> dhe prona të </w:t>
      </w:r>
      <w:r w:rsidR="004E4D67">
        <w:rPr>
          <w:lang w:val="sq-AL"/>
        </w:rPr>
        <w:t xml:space="preserve">zëna </w:t>
      </w:r>
      <w:r w:rsidRPr="00C036F6">
        <w:rPr>
          <w:lang w:val="sq-AL"/>
        </w:rPr>
        <w:t xml:space="preserve">nga përdoruesit </w:t>
      </w:r>
      <w:r w:rsidR="004E4D67">
        <w:rPr>
          <w:lang w:val="sq-AL"/>
        </w:rPr>
        <w:t>in</w:t>
      </w:r>
      <w:r w:rsidRPr="00C036F6">
        <w:rPr>
          <w:lang w:val="sq-AL"/>
        </w:rPr>
        <w:t>formal</w:t>
      </w:r>
      <w:r w:rsidR="004E4D67">
        <w:rPr>
          <w:lang w:val="sq-AL"/>
        </w:rPr>
        <w:t>ë</w:t>
      </w:r>
      <w:r w:rsidRPr="00C036F6">
        <w:rPr>
          <w:lang w:val="sq-AL"/>
        </w:rPr>
        <w:t xml:space="preserve">) dhe për të ndjekur realizimin e </w:t>
      </w:r>
      <w:r w:rsidR="004E4D67">
        <w:rPr>
          <w:lang w:val="sq-AL"/>
        </w:rPr>
        <w:t xml:space="preserve">shpërblimit </w:t>
      </w:r>
      <w:r w:rsidRPr="00C036F6">
        <w:rPr>
          <w:lang w:val="sq-AL"/>
        </w:rPr>
        <w:t>që do t'u paguhet pronarëve që jetojnë jashtë Kosovës. Informacioni në lidhje me ndihmën e ofruar dhe pagesat e realizuara duhet të jetë pjesë e raportit dërguar</w:t>
      </w:r>
      <w:r w:rsidR="00EF32EA">
        <w:rPr>
          <w:lang w:val="sq-AL"/>
        </w:rPr>
        <w:t xml:space="preserve"> BERZH-it </w:t>
      </w:r>
      <w:r w:rsidRPr="00C036F6">
        <w:rPr>
          <w:lang w:val="sq-AL"/>
        </w:rPr>
        <w:t xml:space="preserve">si pjesë e raportimit </w:t>
      </w:r>
      <w:r w:rsidR="00EF32EA">
        <w:rPr>
          <w:lang w:val="sq-AL"/>
        </w:rPr>
        <w:t>periodik</w:t>
      </w:r>
      <w:r w:rsidRPr="00C036F6">
        <w:rPr>
          <w:lang w:val="sq-AL"/>
        </w:rPr>
        <w:t xml:space="preserve"> të </w:t>
      </w:r>
      <w:r w:rsidR="004E4D67">
        <w:rPr>
          <w:lang w:val="sq-AL"/>
        </w:rPr>
        <w:t>P</w:t>
      </w:r>
      <w:r w:rsidRPr="00C036F6">
        <w:rPr>
          <w:lang w:val="sq-AL"/>
        </w:rPr>
        <w:t>rojektit.</w:t>
      </w:r>
    </w:p>
    <w:p w14:paraId="7912AB82" w14:textId="789588B6" w:rsidR="00320971" w:rsidRPr="00C036F6" w:rsidRDefault="004E4D67" w:rsidP="00320971">
      <w:pPr>
        <w:pStyle w:val="BodyText"/>
        <w:rPr>
          <w:lang w:val="sq-AL"/>
        </w:rPr>
      </w:pPr>
      <w:r>
        <w:rPr>
          <w:lang w:val="sq-AL"/>
        </w:rPr>
        <w:t xml:space="preserve">Asistencë e posaçme </w:t>
      </w:r>
      <w:r w:rsidRPr="00C036F6">
        <w:rPr>
          <w:lang w:val="sq-AL"/>
        </w:rPr>
        <w:t xml:space="preserve">duhet t'u ofrohet të gjithë individëve në procedurën administrative të nevojshme për të </w:t>
      </w:r>
      <w:r>
        <w:rPr>
          <w:lang w:val="sq-AL"/>
        </w:rPr>
        <w:t xml:space="preserve">provuar </w:t>
      </w:r>
      <w:r w:rsidRPr="00C036F6">
        <w:rPr>
          <w:lang w:val="sq-AL"/>
        </w:rPr>
        <w:t xml:space="preserve">pronësinë e </w:t>
      </w:r>
      <w:r>
        <w:rPr>
          <w:lang w:val="sq-AL"/>
        </w:rPr>
        <w:t xml:space="preserve">PPP </w:t>
      </w:r>
      <w:r w:rsidRPr="00877B1A">
        <w:rPr>
          <w:lang w:val="sq-AL"/>
        </w:rPr>
        <w:t>dhe në lëvizjen e sigurt në territorin e Kosovës, gjatë trajtimit të çështjeve administrative. Kjo asistencë do të ofrohet nga NjZP të këtij Projekti, të vendosur pranë MIT të Kosovës, me ndihmën e komunave përkatëse. NjZP do të ndihmojë pronarët serbë që jetojnë jashtë vendit për të marrë një ndihmë asistencë</w:t>
      </w:r>
      <w:r>
        <w:rPr>
          <w:lang w:val="sq-AL"/>
        </w:rPr>
        <w:t xml:space="preserve"> </w:t>
      </w:r>
      <w:r w:rsidRPr="00877B1A">
        <w:rPr>
          <w:lang w:val="sq-AL"/>
        </w:rPr>
        <w:t>në distancë (me telefon, e-mail, etj,) sa më shumë që të jetë e mundur. Nëse është i nevojshëm një udhëtim në komunat e prekura për një arsye administrative të lidhur me projektin, NjZP do të ndihmojë pronarët serbë të prekur me logjistikën/organizmin e udhëtimit. NjZP do të marrë gjithashtu masa të përshtatshme për të siguruar që kjo kategori e personave vulnerabël të mund të ndihmohet nga persona që flasin gjuhën serbe gjatë vizitave në komunat e prekura ose nga NjZP</w:t>
      </w:r>
      <w:r w:rsidRPr="00C036F6">
        <w:rPr>
          <w:lang w:val="sq-AL"/>
        </w:rPr>
        <w:t xml:space="preserve">. </w:t>
      </w:r>
    </w:p>
    <w:p w14:paraId="451A3B28" w14:textId="40AE44E3" w:rsidR="00320971" w:rsidRPr="004E4D67" w:rsidRDefault="00320971" w:rsidP="00320971">
      <w:pPr>
        <w:pStyle w:val="BodyText"/>
        <w:rPr>
          <w:lang w:val="sq-AL"/>
        </w:rPr>
      </w:pPr>
      <w:r w:rsidRPr="004E4D67">
        <w:rPr>
          <w:lang w:val="sq-AL"/>
        </w:rPr>
        <w:t>Nj</w:t>
      </w:r>
      <w:r w:rsidR="004E4D67" w:rsidRPr="004E4D67">
        <w:rPr>
          <w:lang w:val="sq-AL"/>
        </w:rPr>
        <w:t>Z</w:t>
      </w:r>
      <w:r w:rsidR="00077821" w:rsidRPr="004E4D67">
        <w:rPr>
          <w:lang w:val="sq-AL"/>
        </w:rPr>
        <w:t>P</w:t>
      </w:r>
      <w:r w:rsidRPr="004E4D67">
        <w:rPr>
          <w:lang w:val="sq-AL"/>
        </w:rPr>
        <w:t xml:space="preserve"> do të kontaktojë me pronarët serbë të </w:t>
      </w:r>
      <w:r w:rsidR="00077821" w:rsidRPr="004E4D67">
        <w:rPr>
          <w:lang w:val="sq-AL"/>
        </w:rPr>
        <w:t xml:space="preserve">renditur </w:t>
      </w:r>
      <w:r w:rsidRPr="004E4D67">
        <w:rPr>
          <w:lang w:val="sq-AL"/>
        </w:rPr>
        <w:t xml:space="preserve">në Shtojcën 2 të </w:t>
      </w:r>
      <w:r w:rsidR="00077821" w:rsidRPr="004E4D67">
        <w:rPr>
          <w:lang w:val="sq-AL"/>
        </w:rPr>
        <w:t>PVR</w:t>
      </w:r>
      <w:r w:rsidRPr="004E4D67">
        <w:rPr>
          <w:lang w:val="sq-AL"/>
        </w:rPr>
        <w:t xml:space="preserve">, </w:t>
      </w:r>
      <w:r w:rsidR="00077821" w:rsidRPr="004E4D67">
        <w:rPr>
          <w:lang w:val="sq-AL"/>
        </w:rPr>
        <w:t xml:space="preserve">do </w:t>
      </w:r>
      <w:r w:rsidRPr="004E4D67">
        <w:rPr>
          <w:lang w:val="sq-AL"/>
        </w:rPr>
        <w:t xml:space="preserve">t'i informojë ata për mekanizmat dhe t'u vërë në dispozicion atyre kontaktin përkatës brenda Ministrisë së Financave, </w:t>
      </w:r>
      <w:r w:rsidR="00077821" w:rsidRPr="004E4D67">
        <w:rPr>
          <w:lang w:val="sq-AL"/>
        </w:rPr>
        <w:t xml:space="preserve">i cili </w:t>
      </w:r>
      <w:r w:rsidRPr="004E4D67">
        <w:rPr>
          <w:lang w:val="sq-AL"/>
        </w:rPr>
        <w:t xml:space="preserve">mund t'i informojë ata për </w:t>
      </w:r>
      <w:r w:rsidR="004E4D67" w:rsidRPr="004E4D67">
        <w:rPr>
          <w:lang w:val="sq-AL"/>
        </w:rPr>
        <w:t xml:space="preserve">shpërblimin </w:t>
      </w:r>
      <w:r w:rsidRPr="004E4D67">
        <w:rPr>
          <w:lang w:val="sq-AL"/>
        </w:rPr>
        <w:t>e tyre. Kontakti</w:t>
      </w:r>
      <w:r w:rsidR="00077821" w:rsidRPr="004E4D67">
        <w:rPr>
          <w:lang w:val="sq-AL"/>
        </w:rPr>
        <w:t>mi</w:t>
      </w:r>
      <w:r w:rsidRPr="004E4D67">
        <w:rPr>
          <w:lang w:val="sq-AL"/>
        </w:rPr>
        <w:t xml:space="preserve"> i disa prej anëtarëve të komuniteteve serbe ende të pranish</w:t>
      </w:r>
      <w:r w:rsidR="00077821" w:rsidRPr="004E4D67">
        <w:rPr>
          <w:lang w:val="sq-AL"/>
        </w:rPr>
        <w:t xml:space="preserve">me </w:t>
      </w:r>
      <w:r w:rsidRPr="004E4D67">
        <w:rPr>
          <w:lang w:val="sq-AL"/>
        </w:rPr>
        <w:t xml:space="preserve">në rajon mund t'i ofrohet </w:t>
      </w:r>
      <w:r w:rsidR="00077821" w:rsidRPr="004E4D67">
        <w:rPr>
          <w:lang w:val="sq-AL"/>
        </w:rPr>
        <w:t>Nj</w:t>
      </w:r>
      <w:r w:rsidR="004E4D67" w:rsidRPr="004E4D67">
        <w:rPr>
          <w:lang w:val="sq-AL"/>
        </w:rPr>
        <w:t>Z</w:t>
      </w:r>
      <w:r w:rsidR="00077821" w:rsidRPr="004E4D67">
        <w:rPr>
          <w:lang w:val="sq-AL"/>
        </w:rPr>
        <w:t xml:space="preserve">P </w:t>
      </w:r>
      <w:r w:rsidRPr="004E4D67">
        <w:rPr>
          <w:lang w:val="sq-AL"/>
        </w:rPr>
        <w:t xml:space="preserve">si një pikë kontakti për të informuar pronarët serbë që mungojnë nga Kosova për procedurat dhe të drejtat e tyre. Nëse kërkohet një udhëtim në komunat e prekura për një arsye administrative të lidhur me projektin, </w:t>
      </w:r>
      <w:r w:rsidR="00077821" w:rsidRPr="004E4D67">
        <w:rPr>
          <w:lang w:val="sq-AL"/>
        </w:rPr>
        <w:t>Nj</w:t>
      </w:r>
      <w:r w:rsidR="004E4D67" w:rsidRPr="004E4D67">
        <w:rPr>
          <w:lang w:val="sq-AL"/>
        </w:rPr>
        <w:t>Z</w:t>
      </w:r>
      <w:r w:rsidR="00077821" w:rsidRPr="004E4D67">
        <w:rPr>
          <w:lang w:val="sq-AL"/>
        </w:rPr>
        <w:t xml:space="preserve">P </w:t>
      </w:r>
      <w:r w:rsidRPr="004E4D67">
        <w:rPr>
          <w:lang w:val="sq-AL"/>
        </w:rPr>
        <w:t xml:space="preserve">do të ndihmojë pronarët serbë të prekur </w:t>
      </w:r>
      <w:r w:rsidR="00077821" w:rsidRPr="004E4D67">
        <w:rPr>
          <w:lang w:val="sq-AL"/>
        </w:rPr>
        <w:t xml:space="preserve">me </w:t>
      </w:r>
      <w:r w:rsidRPr="004E4D67">
        <w:rPr>
          <w:lang w:val="sq-AL"/>
        </w:rPr>
        <w:t>logjistikën e udhëtimit. Për arsye sigurie, disa P</w:t>
      </w:r>
      <w:r w:rsidR="00077821" w:rsidRPr="004E4D67">
        <w:rPr>
          <w:lang w:val="sq-AL"/>
        </w:rPr>
        <w:t xml:space="preserve">PP </w:t>
      </w:r>
      <w:r w:rsidR="004E4D67" w:rsidRPr="004E4D67">
        <w:rPr>
          <w:lang w:val="sq-AL"/>
        </w:rPr>
        <w:t xml:space="preserve">nga ky grup vulnerabël </w:t>
      </w:r>
      <w:r w:rsidRPr="004E4D67">
        <w:rPr>
          <w:lang w:val="sq-AL"/>
        </w:rPr>
        <w:t>do të duhet të kufizojnë udhëtimet e tyre në Kosovë. Në rast se këta pronarë serbë do të duhet të marrin dokumente të Kosovës (Kartat e Identitetit) në mënyrë që të aplikojnë për kompensimin, Nj</w:t>
      </w:r>
      <w:r w:rsidR="004E4D67" w:rsidRPr="004E4D67">
        <w:rPr>
          <w:lang w:val="sq-AL"/>
        </w:rPr>
        <w:t>Z</w:t>
      </w:r>
      <w:r w:rsidR="00077821" w:rsidRPr="004E4D67">
        <w:rPr>
          <w:lang w:val="sq-AL"/>
        </w:rPr>
        <w:t>P</w:t>
      </w:r>
      <w:r w:rsidRPr="004E4D67">
        <w:rPr>
          <w:lang w:val="sq-AL"/>
        </w:rPr>
        <w:t xml:space="preserve"> do të sigurojë ndihmën e duhur.</w:t>
      </w:r>
    </w:p>
    <w:p w14:paraId="1A5C3D42" w14:textId="7B786650" w:rsidR="00320971" w:rsidRPr="00C036F6" w:rsidRDefault="004E4D67" w:rsidP="00320971">
      <w:pPr>
        <w:pStyle w:val="BodyText"/>
        <w:rPr>
          <w:lang w:val="sq-AL"/>
        </w:rPr>
      </w:pPr>
      <w:r w:rsidRPr="004E4D67">
        <w:rPr>
          <w:lang w:val="sq-AL"/>
        </w:rPr>
        <w:t>A</w:t>
      </w:r>
      <w:r w:rsidR="00FD3B4F" w:rsidRPr="004E4D67">
        <w:rPr>
          <w:lang w:val="sq-AL"/>
        </w:rPr>
        <w:t>nketimet soc</w:t>
      </w:r>
      <w:r w:rsidRPr="004E4D67">
        <w:rPr>
          <w:lang w:val="sq-AL"/>
        </w:rPr>
        <w:t xml:space="preserve">iale </w:t>
      </w:r>
      <w:r w:rsidR="00FD3B4F" w:rsidRPr="004E4D67">
        <w:rPr>
          <w:lang w:val="sq-AL"/>
        </w:rPr>
        <w:t>n</w:t>
      </w:r>
      <w:r w:rsidR="00952125" w:rsidRPr="004E4D67">
        <w:rPr>
          <w:lang w:val="sq-AL"/>
        </w:rPr>
        <w:t>ë</w:t>
      </w:r>
      <w:r w:rsidR="00FD3B4F" w:rsidRPr="004E4D67">
        <w:rPr>
          <w:lang w:val="sq-AL"/>
        </w:rPr>
        <w:t xml:space="preserve"> terren </w:t>
      </w:r>
      <w:r w:rsidR="00320971" w:rsidRPr="004E4D67">
        <w:rPr>
          <w:lang w:val="sq-AL"/>
        </w:rPr>
        <w:t xml:space="preserve">të </w:t>
      </w:r>
      <w:r w:rsidR="00FD3B4F" w:rsidRPr="004E4D67">
        <w:rPr>
          <w:lang w:val="sq-AL"/>
        </w:rPr>
        <w:t xml:space="preserve">zhvilluara </w:t>
      </w:r>
      <w:r w:rsidRPr="004E4D67">
        <w:rPr>
          <w:lang w:val="sq-AL"/>
        </w:rPr>
        <w:t>gjatë K</w:t>
      </w:r>
      <w:r w:rsidR="00320971" w:rsidRPr="004E4D67">
        <w:rPr>
          <w:lang w:val="sq-AL"/>
        </w:rPr>
        <w:t xml:space="preserve">orrikut 2019 </w:t>
      </w:r>
      <w:r w:rsidR="00FD3B4F" w:rsidRPr="004E4D67">
        <w:rPr>
          <w:lang w:val="sq-AL"/>
        </w:rPr>
        <w:t>kan</w:t>
      </w:r>
      <w:r w:rsidR="00952125" w:rsidRPr="004E4D67">
        <w:rPr>
          <w:lang w:val="sq-AL"/>
        </w:rPr>
        <w:t>ë</w:t>
      </w:r>
      <w:r w:rsidR="00FD3B4F" w:rsidRPr="004E4D67">
        <w:rPr>
          <w:lang w:val="sq-AL"/>
        </w:rPr>
        <w:t xml:space="preserve"> </w:t>
      </w:r>
      <w:r w:rsidR="00320971" w:rsidRPr="004E4D67">
        <w:rPr>
          <w:lang w:val="sq-AL"/>
        </w:rPr>
        <w:t>lejua</w:t>
      </w:r>
      <w:r w:rsidR="00FD3B4F" w:rsidRPr="004E4D67">
        <w:rPr>
          <w:lang w:val="sq-AL"/>
        </w:rPr>
        <w:t xml:space="preserve">r </w:t>
      </w:r>
      <w:r w:rsidR="00320971" w:rsidRPr="004E4D67">
        <w:rPr>
          <w:lang w:val="sq-AL"/>
        </w:rPr>
        <w:t>të identifiko</w:t>
      </w:r>
      <w:r w:rsidR="00FD3B4F" w:rsidRPr="004E4D67">
        <w:rPr>
          <w:lang w:val="sq-AL"/>
        </w:rPr>
        <w:t xml:space="preserve">hen </w:t>
      </w:r>
      <w:r w:rsidR="00320971" w:rsidRPr="004E4D67">
        <w:rPr>
          <w:lang w:val="sq-AL"/>
        </w:rPr>
        <w:t>63 përdorues informal</w:t>
      </w:r>
      <w:r w:rsidRPr="004E4D67">
        <w:rPr>
          <w:lang w:val="sq-AL"/>
        </w:rPr>
        <w:t>ë</w:t>
      </w:r>
      <w:r w:rsidR="00320971" w:rsidRPr="004E4D67">
        <w:rPr>
          <w:lang w:val="sq-AL"/>
        </w:rPr>
        <w:t xml:space="preserve"> të tokës, të cil</w:t>
      </w:r>
      <w:r w:rsidRPr="004E4D67">
        <w:rPr>
          <w:lang w:val="sq-AL"/>
        </w:rPr>
        <w:t>ë</w:t>
      </w:r>
      <w:r w:rsidR="00320971" w:rsidRPr="004E4D67">
        <w:rPr>
          <w:lang w:val="sq-AL"/>
        </w:rPr>
        <w:t xml:space="preserve">t do të shpronësohen nga Projekti. Këta njerëz janë qiramarrës që kanë marrëveshje </w:t>
      </w:r>
      <w:r w:rsidRPr="004E4D67">
        <w:rPr>
          <w:lang w:val="sq-AL"/>
        </w:rPr>
        <w:t>inf</w:t>
      </w:r>
      <w:r w:rsidR="00320971" w:rsidRPr="004E4D67">
        <w:rPr>
          <w:lang w:val="sq-AL"/>
        </w:rPr>
        <w:t xml:space="preserve">ormale, jo të shkruara me pronarët e tokave për të kultivuar tokën e tyre. </w:t>
      </w:r>
      <w:r w:rsidR="00FD3B4F" w:rsidRPr="004E4D67">
        <w:rPr>
          <w:lang w:val="sq-AL"/>
        </w:rPr>
        <w:t>Nj</w:t>
      </w:r>
      <w:r w:rsidRPr="004E4D67">
        <w:rPr>
          <w:lang w:val="sq-AL"/>
        </w:rPr>
        <w:t>Z</w:t>
      </w:r>
      <w:r w:rsidR="00FD3B4F" w:rsidRPr="004E4D67">
        <w:rPr>
          <w:lang w:val="sq-AL"/>
        </w:rPr>
        <w:t xml:space="preserve">P </w:t>
      </w:r>
      <w:r w:rsidR="00320971" w:rsidRPr="004E4D67">
        <w:rPr>
          <w:lang w:val="sq-AL"/>
        </w:rPr>
        <w:t xml:space="preserve">informoi IPF6 se asnjë kategori tjetër e përdoruesve </w:t>
      </w:r>
      <w:r w:rsidR="00FD3B4F" w:rsidRPr="004E4D67">
        <w:rPr>
          <w:lang w:val="sq-AL"/>
        </w:rPr>
        <w:t>in</w:t>
      </w:r>
      <w:r w:rsidR="00320971" w:rsidRPr="004E4D67">
        <w:rPr>
          <w:lang w:val="sq-AL"/>
        </w:rPr>
        <w:t>formal</w:t>
      </w:r>
      <w:r w:rsidR="00952125" w:rsidRPr="004E4D67">
        <w:rPr>
          <w:lang w:val="sq-AL"/>
        </w:rPr>
        <w:t>ë</w:t>
      </w:r>
      <w:r w:rsidR="00320971" w:rsidRPr="004E4D67">
        <w:rPr>
          <w:lang w:val="sq-AL"/>
        </w:rPr>
        <w:t>, si peshkatarët ose gjahtarët nuk ishin identifikuar deri më tani</w:t>
      </w:r>
      <w:r w:rsidR="00320971" w:rsidRPr="00C036F6">
        <w:rPr>
          <w:lang w:val="sq-AL"/>
        </w:rPr>
        <w:t xml:space="preserve">. Nëse një grup i tillë do të identifikohej gjatë zbatimit të </w:t>
      </w:r>
      <w:r>
        <w:rPr>
          <w:lang w:val="sq-AL"/>
        </w:rPr>
        <w:t xml:space="preserve">PVR, </w:t>
      </w:r>
      <w:r w:rsidR="00320971" w:rsidRPr="00C036F6">
        <w:rPr>
          <w:lang w:val="sq-AL"/>
        </w:rPr>
        <w:t>ata duhet të konsiderohen me vëmendje të veçantë nga NJ</w:t>
      </w:r>
      <w:r>
        <w:rPr>
          <w:lang w:val="sq-AL"/>
        </w:rPr>
        <w:t>Z</w:t>
      </w:r>
      <w:r w:rsidR="00FD3B4F">
        <w:rPr>
          <w:lang w:val="sq-AL"/>
        </w:rPr>
        <w:t>P</w:t>
      </w:r>
      <w:r w:rsidR="00320971" w:rsidRPr="00C036F6">
        <w:rPr>
          <w:lang w:val="sq-AL"/>
        </w:rPr>
        <w:t xml:space="preserve"> për t'i ndihmuar ata që të merren me çështje administrative në mënyrë që të </w:t>
      </w:r>
      <w:r>
        <w:rPr>
          <w:lang w:val="sq-AL"/>
        </w:rPr>
        <w:t xml:space="preserve">shpërblehen </w:t>
      </w:r>
      <w:r w:rsidR="00320971" w:rsidRPr="00C036F6">
        <w:rPr>
          <w:lang w:val="sq-AL"/>
        </w:rPr>
        <w:t>sipas standardeve të BERZH-it.</w:t>
      </w:r>
    </w:p>
    <w:bookmarkEnd w:id="123"/>
    <w:p w14:paraId="23EF268B" w14:textId="058DBC3F" w:rsidR="00FD3B4F" w:rsidRPr="00FD3B4F" w:rsidRDefault="00FD3B4F" w:rsidP="00FD3B4F">
      <w:pPr>
        <w:pStyle w:val="BodyText"/>
        <w:rPr>
          <w:lang w:val="sq-AL"/>
        </w:rPr>
      </w:pPr>
      <w:r w:rsidRPr="00FD3B4F">
        <w:rPr>
          <w:lang w:val="sq-AL"/>
        </w:rPr>
        <w:t xml:space="preserve">Kategoritë e mundshme të personave </w:t>
      </w:r>
      <w:r w:rsidR="004E4D67">
        <w:rPr>
          <w:lang w:val="sq-AL"/>
        </w:rPr>
        <w:t xml:space="preserve">vulnerabël </w:t>
      </w:r>
      <w:r w:rsidRPr="00FD3B4F">
        <w:rPr>
          <w:lang w:val="sq-AL"/>
        </w:rPr>
        <w:t xml:space="preserve">janë paraqitur në seksionin 8.3 të këtij </w:t>
      </w:r>
      <w:r>
        <w:rPr>
          <w:lang w:val="sq-AL"/>
        </w:rPr>
        <w:t>PVR</w:t>
      </w:r>
      <w:r w:rsidRPr="00FD3B4F">
        <w:rPr>
          <w:lang w:val="sq-AL"/>
        </w:rPr>
        <w:t>.</w:t>
      </w:r>
    </w:p>
    <w:p w14:paraId="28A65EBD" w14:textId="2AD713FD" w:rsidR="00FD3B4F" w:rsidRPr="00FD3B4F" w:rsidRDefault="00FD3B4F" w:rsidP="00FD3B4F">
      <w:pPr>
        <w:pStyle w:val="BodyText"/>
        <w:rPr>
          <w:lang w:val="sq-AL"/>
        </w:rPr>
      </w:pPr>
      <w:r w:rsidRPr="00FD3B4F">
        <w:rPr>
          <w:lang w:val="sq-AL"/>
        </w:rPr>
        <w:lastRenderedPageBreak/>
        <w:t xml:space="preserve">Ndihma për personat </w:t>
      </w:r>
      <w:r w:rsidR="004E4D67">
        <w:rPr>
          <w:lang w:val="sq-AL"/>
        </w:rPr>
        <w:t xml:space="preserve">vulnerabël </w:t>
      </w:r>
      <w:r w:rsidRPr="00FD3B4F">
        <w:rPr>
          <w:lang w:val="sq-AL"/>
        </w:rPr>
        <w:t xml:space="preserve">cenueshëm do të ofrohet përmes OJQ-ve të regjistruara në Kosovë, organizatave ndërkombëtare dhe </w:t>
      </w:r>
      <w:r>
        <w:rPr>
          <w:lang w:val="sq-AL"/>
        </w:rPr>
        <w:t>Nj</w:t>
      </w:r>
      <w:r w:rsidR="004E4D67">
        <w:rPr>
          <w:lang w:val="sq-AL"/>
        </w:rPr>
        <w:t>Z</w:t>
      </w:r>
      <w:r>
        <w:rPr>
          <w:lang w:val="sq-AL"/>
        </w:rPr>
        <w:t xml:space="preserve">P </w:t>
      </w:r>
      <w:r w:rsidRPr="00FD3B4F">
        <w:rPr>
          <w:lang w:val="sq-AL"/>
        </w:rPr>
        <w:t xml:space="preserve">dhe </w:t>
      </w:r>
      <w:r>
        <w:rPr>
          <w:lang w:val="sq-AL"/>
        </w:rPr>
        <w:t>do t</w:t>
      </w:r>
      <w:r w:rsidR="00952125">
        <w:rPr>
          <w:lang w:val="sq-AL"/>
        </w:rPr>
        <w:t>ë</w:t>
      </w:r>
      <w:r>
        <w:rPr>
          <w:lang w:val="sq-AL"/>
        </w:rPr>
        <w:t xml:space="preserve"> </w:t>
      </w:r>
      <w:r w:rsidRPr="00FD3B4F">
        <w:rPr>
          <w:lang w:val="sq-AL"/>
        </w:rPr>
        <w:t xml:space="preserve">raportohen </w:t>
      </w:r>
      <w:r>
        <w:rPr>
          <w:lang w:val="sq-AL"/>
        </w:rPr>
        <w:t>tek banka</w:t>
      </w:r>
      <w:r w:rsidRPr="00FD3B4F">
        <w:rPr>
          <w:lang w:val="sq-AL"/>
        </w:rPr>
        <w:t>.</w:t>
      </w:r>
    </w:p>
    <w:p w14:paraId="118D5400" w14:textId="28AD8D90" w:rsidR="00FD3B4F" w:rsidRPr="00FD3B4F" w:rsidRDefault="00FD3B4F" w:rsidP="00FD3B4F">
      <w:pPr>
        <w:pStyle w:val="BodyText"/>
        <w:rPr>
          <w:lang w:val="sq-AL"/>
        </w:rPr>
      </w:pPr>
      <w:r w:rsidRPr="00FD3B4F">
        <w:rPr>
          <w:lang w:val="sq-AL"/>
        </w:rPr>
        <w:t>Në rast se këto kategori identifikohen në periudhë</w:t>
      </w:r>
      <w:r>
        <w:rPr>
          <w:lang w:val="sq-AL"/>
        </w:rPr>
        <w:t>n e ardhshme t</w:t>
      </w:r>
      <w:r w:rsidR="00952125">
        <w:rPr>
          <w:lang w:val="sq-AL"/>
        </w:rPr>
        <w:t>ë</w:t>
      </w:r>
      <w:r>
        <w:rPr>
          <w:lang w:val="sq-AL"/>
        </w:rPr>
        <w:t xml:space="preserve"> zbatimit t</w:t>
      </w:r>
      <w:r w:rsidR="00952125">
        <w:rPr>
          <w:lang w:val="sq-AL"/>
        </w:rPr>
        <w:t>ë</w:t>
      </w:r>
      <w:r>
        <w:rPr>
          <w:lang w:val="sq-AL"/>
        </w:rPr>
        <w:t xml:space="preserve"> PVR</w:t>
      </w:r>
      <w:r w:rsidRPr="00FD3B4F">
        <w:rPr>
          <w:lang w:val="sq-AL"/>
        </w:rPr>
        <w:t>, llojet e ndihmës së mundshme përfshijnë, por nuk kufizohen vetëm në:</w:t>
      </w:r>
    </w:p>
    <w:p w14:paraId="75DC4795" w14:textId="5762138C" w:rsidR="00FD3B4F" w:rsidRPr="00FD3B4F" w:rsidRDefault="00FD3B4F" w:rsidP="00FD3B4F">
      <w:pPr>
        <w:pStyle w:val="BodyText"/>
        <w:spacing w:before="0" w:after="0"/>
        <w:ind w:left="720"/>
        <w:rPr>
          <w:lang w:val="sq-AL"/>
        </w:rPr>
      </w:pPr>
      <w:r w:rsidRPr="00FD3B4F">
        <w:rPr>
          <w:lang w:val="sq-AL"/>
        </w:rPr>
        <w:t xml:space="preserve">• Ndihmë për të fituar </w:t>
      </w:r>
      <w:r>
        <w:rPr>
          <w:lang w:val="sq-AL"/>
        </w:rPr>
        <w:t>ligj</w:t>
      </w:r>
      <w:r w:rsidR="00952125">
        <w:rPr>
          <w:lang w:val="sq-AL"/>
        </w:rPr>
        <w:t>ë</w:t>
      </w:r>
      <w:r>
        <w:rPr>
          <w:lang w:val="sq-AL"/>
        </w:rPr>
        <w:t xml:space="preserve">risht </w:t>
      </w:r>
      <w:r w:rsidRPr="00FD3B4F">
        <w:rPr>
          <w:lang w:val="sq-AL"/>
        </w:rPr>
        <w:t>një ngastër të tokës nga komuna, mbi të cilën do të jetë e mundur të ndërtohet një shtëpi e re, e regjistruar zyrtarisht;</w:t>
      </w:r>
    </w:p>
    <w:p w14:paraId="1EB31931" w14:textId="4F04569E" w:rsidR="00FD3B4F" w:rsidRPr="00FD3B4F" w:rsidRDefault="00FD3B4F" w:rsidP="00FD3B4F">
      <w:pPr>
        <w:pStyle w:val="BodyText"/>
        <w:spacing w:before="0" w:after="0"/>
        <w:ind w:left="720"/>
        <w:rPr>
          <w:lang w:val="sq-AL"/>
        </w:rPr>
      </w:pPr>
      <w:r w:rsidRPr="00FD3B4F">
        <w:rPr>
          <w:lang w:val="sq-AL"/>
        </w:rPr>
        <w:t>• Ndihmë për të organizuar ndërtimin e një shtëpie të re (</w:t>
      </w:r>
      <w:r>
        <w:rPr>
          <w:lang w:val="sq-AL"/>
        </w:rPr>
        <w:t xml:space="preserve">pajtimin e </w:t>
      </w:r>
      <w:r w:rsidRPr="00FD3B4F">
        <w:rPr>
          <w:lang w:val="sq-AL"/>
        </w:rPr>
        <w:t>kontraktuesve, monitorimin e punëve, menaxhimin e pagesave, etj.);</w:t>
      </w:r>
    </w:p>
    <w:p w14:paraId="57DA1C3B" w14:textId="724DF207" w:rsidR="00FD3B4F" w:rsidRPr="00FD3B4F" w:rsidRDefault="00FD3B4F" w:rsidP="00FD3B4F">
      <w:pPr>
        <w:pStyle w:val="BodyText"/>
        <w:spacing w:before="0" w:after="0"/>
        <w:ind w:left="720"/>
        <w:rPr>
          <w:lang w:val="sq-AL"/>
        </w:rPr>
      </w:pPr>
      <w:r w:rsidRPr="00FD3B4F">
        <w:rPr>
          <w:lang w:val="sq-AL"/>
        </w:rPr>
        <w:t xml:space="preserve">• </w:t>
      </w:r>
      <w:r>
        <w:rPr>
          <w:lang w:val="sq-AL"/>
        </w:rPr>
        <w:t>Ndihm</w:t>
      </w:r>
      <w:r w:rsidR="00952125">
        <w:rPr>
          <w:lang w:val="sq-AL"/>
        </w:rPr>
        <w:t>ë</w:t>
      </w:r>
      <w:r>
        <w:rPr>
          <w:lang w:val="sq-AL"/>
        </w:rPr>
        <w:t xml:space="preserve"> p</w:t>
      </w:r>
      <w:r w:rsidR="00952125">
        <w:rPr>
          <w:lang w:val="sq-AL"/>
        </w:rPr>
        <w:t>ë</w:t>
      </w:r>
      <w:r>
        <w:rPr>
          <w:lang w:val="sq-AL"/>
        </w:rPr>
        <w:t>r l</w:t>
      </w:r>
      <w:r w:rsidRPr="00FD3B4F">
        <w:rPr>
          <w:lang w:val="sq-AL"/>
        </w:rPr>
        <w:t>ëvizj</w:t>
      </w:r>
      <w:r>
        <w:rPr>
          <w:lang w:val="sq-AL"/>
        </w:rPr>
        <w:t xml:space="preserve">en </w:t>
      </w:r>
      <w:r w:rsidRPr="00FD3B4F">
        <w:rPr>
          <w:lang w:val="sq-AL"/>
        </w:rPr>
        <w:t xml:space="preserve">ose transporti i organizuar i sendeve shtëpiake, </w:t>
      </w:r>
      <w:r w:rsidR="004E4D67" w:rsidRPr="00FD3B4F">
        <w:rPr>
          <w:lang w:val="sq-AL"/>
        </w:rPr>
        <w:t>mobilieve</w:t>
      </w:r>
      <w:r w:rsidRPr="00FD3B4F">
        <w:rPr>
          <w:lang w:val="sq-AL"/>
        </w:rPr>
        <w:t xml:space="preserve"> dhe pasurive të tjera të luajtshme, përfshirë kafshët, për </w:t>
      </w:r>
      <w:r>
        <w:rPr>
          <w:lang w:val="sq-AL"/>
        </w:rPr>
        <w:t xml:space="preserve">PPP </w:t>
      </w:r>
      <w:r w:rsidRPr="00FD3B4F">
        <w:rPr>
          <w:lang w:val="sq-AL"/>
        </w:rPr>
        <w:t xml:space="preserve">që banojnë në shtëpi për më pak se 5 vjet (dhe për këtë arsye nuk kanë të drejtë </w:t>
      </w:r>
      <w:r w:rsidR="004E4D67">
        <w:rPr>
          <w:lang w:val="sq-AL"/>
        </w:rPr>
        <w:t>p</w:t>
      </w:r>
      <w:r w:rsidRPr="00FD3B4F">
        <w:rPr>
          <w:lang w:val="sq-AL"/>
        </w:rPr>
        <w:t>ë</w:t>
      </w:r>
      <w:r w:rsidR="004E4D67">
        <w:rPr>
          <w:lang w:val="sq-AL"/>
        </w:rPr>
        <w:t>r</w:t>
      </w:r>
      <w:r w:rsidRPr="00FD3B4F">
        <w:rPr>
          <w:lang w:val="sq-AL"/>
        </w:rPr>
        <w:t xml:space="preserve"> pagesa të vështirësi</w:t>
      </w:r>
      <w:r>
        <w:rPr>
          <w:lang w:val="sq-AL"/>
        </w:rPr>
        <w:t>s</w:t>
      </w:r>
      <w:r w:rsidR="00952125">
        <w:rPr>
          <w:lang w:val="sq-AL"/>
        </w:rPr>
        <w:t>ë</w:t>
      </w:r>
      <w:r w:rsidRPr="00FD3B4F">
        <w:rPr>
          <w:lang w:val="sq-AL"/>
        </w:rPr>
        <w:t>);</w:t>
      </w:r>
    </w:p>
    <w:p w14:paraId="6579DC72" w14:textId="180127E4" w:rsidR="00FD3B4F" w:rsidRPr="00FD3B4F" w:rsidRDefault="00FD3B4F" w:rsidP="00FD3B4F">
      <w:pPr>
        <w:pStyle w:val="BodyText"/>
        <w:spacing w:before="0" w:after="0"/>
        <w:ind w:left="720"/>
        <w:rPr>
          <w:lang w:val="sq-AL"/>
        </w:rPr>
      </w:pPr>
      <w:r w:rsidRPr="00FD3B4F">
        <w:rPr>
          <w:lang w:val="sq-AL"/>
        </w:rPr>
        <w:t xml:space="preserve">• Ndihmë për të përgatitur dokumente për blerjen e tokës, dokumente të përshtatshme që vërtetojnë pronësinë / përdorimin e tokës ose </w:t>
      </w:r>
      <w:r w:rsidR="004E4D67">
        <w:rPr>
          <w:lang w:val="sq-AL"/>
        </w:rPr>
        <w:t>çdo</w:t>
      </w:r>
      <w:r>
        <w:rPr>
          <w:lang w:val="sq-AL"/>
        </w:rPr>
        <w:t xml:space="preserve"> </w:t>
      </w:r>
      <w:r w:rsidRPr="00FD3B4F">
        <w:rPr>
          <w:lang w:val="sq-AL"/>
        </w:rPr>
        <w:t xml:space="preserve">dokument të kërkuar për të marrë </w:t>
      </w:r>
      <w:r w:rsidR="004E4D67">
        <w:rPr>
          <w:lang w:val="sq-AL"/>
        </w:rPr>
        <w:t>shpërblim</w:t>
      </w:r>
      <w:r w:rsidRPr="00FD3B4F">
        <w:rPr>
          <w:lang w:val="sq-AL"/>
        </w:rPr>
        <w:t>.</w:t>
      </w:r>
    </w:p>
    <w:p w14:paraId="0F0AF987" w14:textId="4FF2E0C7" w:rsidR="00FD3B4F" w:rsidRPr="00FD3B4F" w:rsidRDefault="00FD3B4F" w:rsidP="00FD3B4F">
      <w:pPr>
        <w:pStyle w:val="BodyText"/>
        <w:spacing w:before="0" w:after="0"/>
        <w:ind w:left="720"/>
        <w:rPr>
          <w:lang w:val="sq-AL"/>
        </w:rPr>
      </w:pPr>
      <w:r w:rsidRPr="00FD3B4F">
        <w:rPr>
          <w:lang w:val="sq-AL"/>
        </w:rPr>
        <w:t>• Lidhur me largimin e P</w:t>
      </w:r>
      <w:r>
        <w:rPr>
          <w:lang w:val="sq-AL"/>
        </w:rPr>
        <w:t>P</w:t>
      </w:r>
      <w:r w:rsidRPr="00FD3B4F">
        <w:rPr>
          <w:lang w:val="sq-AL"/>
        </w:rPr>
        <w:t xml:space="preserve">P jashtë rajonit, ndihma </w:t>
      </w:r>
      <w:r>
        <w:rPr>
          <w:lang w:val="sq-AL"/>
        </w:rPr>
        <w:t>n</w:t>
      </w:r>
      <w:r w:rsidR="00952125">
        <w:rPr>
          <w:lang w:val="sq-AL"/>
        </w:rPr>
        <w:t>ë</w:t>
      </w:r>
      <w:r>
        <w:rPr>
          <w:lang w:val="sq-AL"/>
        </w:rPr>
        <w:t xml:space="preserve"> </w:t>
      </w:r>
      <w:r w:rsidR="004E4D67">
        <w:rPr>
          <w:lang w:val="sq-AL"/>
        </w:rPr>
        <w:t>distancë</w:t>
      </w:r>
      <w:r>
        <w:rPr>
          <w:lang w:val="sq-AL"/>
        </w:rPr>
        <w:t xml:space="preserve"> </w:t>
      </w:r>
      <w:r w:rsidRPr="00FD3B4F">
        <w:rPr>
          <w:lang w:val="sq-AL"/>
        </w:rPr>
        <w:t xml:space="preserve">duhet të preferohet. Sidoqoftë, nëse udhëtimi </w:t>
      </w:r>
      <w:r>
        <w:rPr>
          <w:lang w:val="sq-AL"/>
        </w:rPr>
        <w:t>p</w:t>
      </w:r>
      <w:r w:rsidR="00952125">
        <w:rPr>
          <w:lang w:val="sq-AL"/>
        </w:rPr>
        <w:t>ë</w:t>
      </w:r>
      <w:r>
        <w:rPr>
          <w:lang w:val="sq-AL"/>
        </w:rPr>
        <w:t xml:space="preserve">r </w:t>
      </w:r>
      <w:r w:rsidRPr="00FD3B4F">
        <w:rPr>
          <w:lang w:val="sq-AL"/>
        </w:rPr>
        <w:t>në rajon kërkohet absolutisht për të adresuar çështjet administrative në mënyrë që të kompensohen, Nj</w:t>
      </w:r>
      <w:r w:rsidR="004E4D67">
        <w:rPr>
          <w:lang w:val="sq-AL"/>
        </w:rPr>
        <w:t>Z</w:t>
      </w:r>
      <w:r>
        <w:rPr>
          <w:lang w:val="sq-AL"/>
        </w:rPr>
        <w:t xml:space="preserve">P </w:t>
      </w:r>
      <w:r w:rsidRPr="00FD3B4F">
        <w:rPr>
          <w:lang w:val="sq-AL"/>
        </w:rPr>
        <w:t>do të organizojë logjistikën.</w:t>
      </w:r>
    </w:p>
    <w:p w14:paraId="33136A0A" w14:textId="77777777" w:rsidR="00FD3B4F" w:rsidRPr="00FD3B4F" w:rsidRDefault="00FD3B4F" w:rsidP="00FD3B4F">
      <w:pPr>
        <w:pStyle w:val="BodyText"/>
        <w:spacing w:before="0" w:after="0"/>
        <w:ind w:left="720"/>
        <w:rPr>
          <w:lang w:val="sq-AL"/>
        </w:rPr>
      </w:pPr>
      <w:r w:rsidRPr="00FD3B4F">
        <w:rPr>
          <w:lang w:val="sq-AL"/>
        </w:rPr>
        <w:t>• Ndihmë juridike në lidhje me çështjet e blerjes së tokës;</w:t>
      </w:r>
    </w:p>
    <w:p w14:paraId="0AD7CBBE" w14:textId="42E2E168" w:rsidR="00FD3B4F" w:rsidRPr="00FD3B4F" w:rsidRDefault="00FD3B4F" w:rsidP="00FD3B4F">
      <w:pPr>
        <w:pStyle w:val="BodyText"/>
        <w:spacing w:before="0" w:after="0"/>
        <w:ind w:left="720"/>
        <w:rPr>
          <w:lang w:val="sq-AL"/>
        </w:rPr>
      </w:pPr>
      <w:r w:rsidRPr="00FD3B4F">
        <w:rPr>
          <w:lang w:val="sq-AL"/>
        </w:rPr>
        <w:t>• Ndihmë përmes zbatimit të masave të ri</w:t>
      </w:r>
      <w:r w:rsidR="004E4D67">
        <w:rPr>
          <w:lang w:val="sq-AL"/>
        </w:rPr>
        <w:t>kthimit t</w:t>
      </w:r>
      <w:r w:rsidRPr="00FD3B4F">
        <w:rPr>
          <w:lang w:val="sq-AL"/>
        </w:rPr>
        <w:t xml:space="preserve">ë </w:t>
      </w:r>
      <w:r>
        <w:rPr>
          <w:lang w:val="sq-AL"/>
        </w:rPr>
        <w:t>mjeteve t</w:t>
      </w:r>
      <w:r w:rsidR="00952125">
        <w:rPr>
          <w:lang w:val="sq-AL"/>
        </w:rPr>
        <w:t>ë</w:t>
      </w:r>
      <w:r>
        <w:rPr>
          <w:lang w:val="sq-AL"/>
        </w:rPr>
        <w:t xml:space="preserve"> </w:t>
      </w:r>
      <w:r w:rsidRPr="00FD3B4F">
        <w:rPr>
          <w:lang w:val="sq-AL"/>
        </w:rPr>
        <w:t>jetesës (shi</w:t>
      </w:r>
      <w:r>
        <w:rPr>
          <w:lang w:val="sq-AL"/>
        </w:rPr>
        <w:t xml:space="preserve">h </w:t>
      </w:r>
      <w:r w:rsidRPr="00FD3B4F">
        <w:rPr>
          <w:lang w:val="sq-AL"/>
        </w:rPr>
        <w:t>seksionin 10.4).</w:t>
      </w:r>
    </w:p>
    <w:p w14:paraId="13AFDDCA" w14:textId="268664BD" w:rsidR="00FD3B4F" w:rsidRPr="00FD3B4F" w:rsidRDefault="004E4D67" w:rsidP="00FD3B4F">
      <w:pPr>
        <w:pStyle w:val="BodyText"/>
        <w:rPr>
          <w:lang w:val="sq-AL"/>
        </w:rPr>
      </w:pPr>
      <w:r>
        <w:rPr>
          <w:lang w:val="sq-AL"/>
        </w:rPr>
        <w:t>Çdo</w:t>
      </w:r>
      <w:r w:rsidR="00FD3B4F">
        <w:rPr>
          <w:lang w:val="sq-AL"/>
        </w:rPr>
        <w:t xml:space="preserve"> proces </w:t>
      </w:r>
      <w:r w:rsidR="00FD3B4F" w:rsidRPr="00FD3B4F">
        <w:rPr>
          <w:lang w:val="sq-AL"/>
        </w:rPr>
        <w:t xml:space="preserve">i kësaj ndihme duhet të ofrohet falas për </w:t>
      </w:r>
      <w:r w:rsidR="00FD3B4F">
        <w:rPr>
          <w:lang w:val="sq-AL"/>
        </w:rPr>
        <w:t>P</w:t>
      </w:r>
      <w:r w:rsidR="00FD3B4F" w:rsidRPr="00FD3B4F">
        <w:rPr>
          <w:lang w:val="sq-AL"/>
        </w:rPr>
        <w:t xml:space="preserve">ersonat e </w:t>
      </w:r>
      <w:r w:rsidR="00FD3B4F">
        <w:rPr>
          <w:lang w:val="sq-AL"/>
        </w:rPr>
        <w:t>P</w:t>
      </w:r>
      <w:r w:rsidR="00FD3B4F" w:rsidRPr="00FD3B4F">
        <w:rPr>
          <w:lang w:val="sq-AL"/>
        </w:rPr>
        <w:t xml:space="preserve">rekur nga </w:t>
      </w:r>
      <w:r w:rsidR="00FD3B4F">
        <w:rPr>
          <w:lang w:val="sq-AL"/>
        </w:rPr>
        <w:t>P</w:t>
      </w:r>
      <w:r w:rsidR="00FD3B4F" w:rsidRPr="00FD3B4F">
        <w:rPr>
          <w:lang w:val="sq-AL"/>
        </w:rPr>
        <w:t>rojekti.</w:t>
      </w:r>
    </w:p>
    <w:p w14:paraId="0BFC4263" w14:textId="379B4273" w:rsidR="00FD3B4F" w:rsidRDefault="004E4D67" w:rsidP="00FD3B4F">
      <w:pPr>
        <w:pStyle w:val="BodyText"/>
        <w:rPr>
          <w:lang w:val="sq-AL"/>
        </w:rPr>
      </w:pPr>
      <w:r>
        <w:rPr>
          <w:lang w:val="sq-AL"/>
        </w:rPr>
        <w:t>Çdo</w:t>
      </w:r>
      <w:r w:rsidR="00FD3B4F">
        <w:rPr>
          <w:lang w:val="sq-AL"/>
        </w:rPr>
        <w:t xml:space="preserve"> </w:t>
      </w:r>
      <w:r w:rsidR="00FD3B4F" w:rsidRPr="00FD3B4F">
        <w:rPr>
          <w:lang w:val="sq-AL"/>
        </w:rPr>
        <w:t>P</w:t>
      </w:r>
      <w:r w:rsidR="00FD3B4F">
        <w:rPr>
          <w:lang w:val="sq-AL"/>
        </w:rPr>
        <w:t>P</w:t>
      </w:r>
      <w:r w:rsidR="00FD3B4F" w:rsidRPr="00FD3B4F">
        <w:rPr>
          <w:lang w:val="sq-AL"/>
        </w:rPr>
        <w:t xml:space="preserve">P i intervistuar ka favorizuar mundësinë e </w:t>
      </w:r>
      <w:r>
        <w:rPr>
          <w:lang w:val="sq-AL"/>
        </w:rPr>
        <w:t xml:space="preserve">shpërblimit </w:t>
      </w:r>
      <w:r w:rsidR="00FD3B4F" w:rsidRPr="00FD3B4F">
        <w:rPr>
          <w:lang w:val="sq-AL"/>
        </w:rPr>
        <w:t>financiar sesa të tjera</w:t>
      </w:r>
      <w:r>
        <w:rPr>
          <w:lang w:val="sq-AL"/>
        </w:rPr>
        <w:t>t</w:t>
      </w:r>
      <w:r w:rsidR="00FD3B4F" w:rsidRPr="00FD3B4F">
        <w:rPr>
          <w:lang w:val="sq-AL"/>
        </w:rPr>
        <w:t xml:space="preserve"> (</w:t>
      </w:r>
      <w:r w:rsidR="00FD3B4F">
        <w:rPr>
          <w:lang w:val="sq-AL"/>
        </w:rPr>
        <w:t xml:space="preserve">risistemimi fizik i </w:t>
      </w:r>
      <w:r w:rsidR="00FD3B4F" w:rsidRPr="00FD3B4F">
        <w:rPr>
          <w:lang w:val="sq-AL"/>
        </w:rPr>
        <w:t>shtëpisë ose tokës, etj.).</w:t>
      </w:r>
    </w:p>
    <w:p w14:paraId="3AD19A1E" w14:textId="77777777" w:rsidR="00FD3B4F" w:rsidRDefault="00FD3B4F" w:rsidP="00FD3B4F">
      <w:pPr>
        <w:pStyle w:val="BodyText"/>
        <w:rPr>
          <w:lang w:val="sq-AL"/>
        </w:rPr>
      </w:pPr>
    </w:p>
    <w:p w14:paraId="62F6C630" w14:textId="03760D6F" w:rsidR="00793654" w:rsidRPr="00C036F6" w:rsidRDefault="004E4D67" w:rsidP="004819B0">
      <w:pPr>
        <w:pStyle w:val="Heading2"/>
        <w:rPr>
          <w:rFonts w:eastAsiaTheme="minorHAnsi"/>
          <w:lang w:val="sq-AL"/>
        </w:rPr>
      </w:pPr>
      <w:bookmarkStart w:id="124" w:name="_Toc26782445"/>
      <w:r>
        <w:rPr>
          <w:rFonts w:eastAsiaTheme="minorHAnsi"/>
          <w:lang w:val="sq-AL"/>
        </w:rPr>
        <w:t xml:space="preserve">Shpërblimi </w:t>
      </w:r>
      <w:r w:rsidR="00FD3B4F">
        <w:rPr>
          <w:rFonts w:eastAsiaTheme="minorHAnsi"/>
          <w:lang w:val="sq-AL"/>
        </w:rPr>
        <w:t>p</w:t>
      </w:r>
      <w:r w:rsidR="00952125">
        <w:rPr>
          <w:rFonts w:eastAsiaTheme="minorHAnsi"/>
          <w:lang w:val="sq-AL"/>
        </w:rPr>
        <w:t>ë</w:t>
      </w:r>
      <w:r w:rsidR="00FD3B4F">
        <w:rPr>
          <w:rFonts w:eastAsiaTheme="minorHAnsi"/>
          <w:lang w:val="sq-AL"/>
        </w:rPr>
        <w:t>r pronar</w:t>
      </w:r>
      <w:r w:rsidR="00952125">
        <w:rPr>
          <w:rFonts w:eastAsiaTheme="minorHAnsi"/>
          <w:lang w:val="sq-AL"/>
        </w:rPr>
        <w:t>ë</w:t>
      </w:r>
      <w:r>
        <w:rPr>
          <w:rFonts w:eastAsiaTheme="minorHAnsi"/>
          <w:lang w:val="sq-AL"/>
        </w:rPr>
        <w:t>t</w:t>
      </w:r>
      <w:r w:rsidR="00FD3B4F">
        <w:rPr>
          <w:rFonts w:eastAsiaTheme="minorHAnsi"/>
          <w:lang w:val="sq-AL"/>
        </w:rPr>
        <w:t xml:space="preserve"> n</w:t>
      </w:r>
      <w:r w:rsidR="00952125">
        <w:rPr>
          <w:rFonts w:eastAsiaTheme="minorHAnsi"/>
          <w:lang w:val="sq-AL"/>
        </w:rPr>
        <w:t>ë</w:t>
      </w:r>
      <w:r w:rsidR="00FD3B4F">
        <w:rPr>
          <w:rFonts w:eastAsiaTheme="minorHAnsi"/>
          <w:lang w:val="sq-AL"/>
        </w:rPr>
        <w:t xml:space="preserve"> munges</w:t>
      </w:r>
      <w:r w:rsidR="00952125">
        <w:rPr>
          <w:rFonts w:eastAsiaTheme="minorHAnsi"/>
          <w:lang w:val="sq-AL"/>
        </w:rPr>
        <w:t>ë</w:t>
      </w:r>
      <w:bookmarkEnd w:id="124"/>
      <w:r w:rsidR="00FD3B4F">
        <w:rPr>
          <w:rFonts w:eastAsiaTheme="minorHAnsi"/>
          <w:lang w:val="sq-AL"/>
        </w:rPr>
        <w:t xml:space="preserve"> </w:t>
      </w:r>
    </w:p>
    <w:p w14:paraId="5BFA8874" w14:textId="3917FAC7" w:rsidR="00793654" w:rsidRPr="00C036F6" w:rsidRDefault="00320971" w:rsidP="00FD3B4F">
      <w:pPr>
        <w:pStyle w:val="BodyText"/>
        <w:rPr>
          <w:lang w:val="sq-AL"/>
        </w:rPr>
      </w:pPr>
      <w:r w:rsidRPr="00C036F6">
        <w:rPr>
          <w:lang w:val="sq-AL"/>
        </w:rPr>
        <w:t xml:space="preserve">Nëse një pronar i një prone të prekur mungon në zonën e </w:t>
      </w:r>
      <w:r w:rsidR="004E4D67">
        <w:rPr>
          <w:lang w:val="sq-AL"/>
        </w:rPr>
        <w:t>P</w:t>
      </w:r>
      <w:r w:rsidRPr="00C036F6">
        <w:rPr>
          <w:lang w:val="sq-AL"/>
        </w:rPr>
        <w:t xml:space="preserve">rojektit dhe vendndodhjet e tij / saj nuk mund të identifikohen (nga policia lokale që mbledh informacione nga fqinjët, anëtarët e familjes dhe në mënyra të tjera), shuma e përcaktuar e </w:t>
      </w:r>
      <w:r w:rsidR="004E4D67">
        <w:rPr>
          <w:lang w:val="sq-AL"/>
        </w:rPr>
        <w:t xml:space="preserve">shpërblimit </w:t>
      </w:r>
      <w:r w:rsidRPr="00C036F6">
        <w:rPr>
          <w:lang w:val="sq-AL"/>
        </w:rPr>
        <w:t xml:space="preserve">në një llogari ruajtje. Nëse personi i prekur shfaqet dhe dëshiron të kërkojë </w:t>
      </w:r>
      <w:r w:rsidR="004E4D67">
        <w:rPr>
          <w:lang w:val="sq-AL"/>
        </w:rPr>
        <w:t>shpërblimin</w:t>
      </w:r>
      <w:r w:rsidRPr="00C036F6">
        <w:rPr>
          <w:lang w:val="sq-AL"/>
        </w:rPr>
        <w:t>, ai / ajo drejtohet në gjykatë me një kartë identiteti ose pasaportë të vlefshme. Gjykata siguron lejen për të</w:t>
      </w:r>
      <w:r w:rsidR="00FD3B4F">
        <w:rPr>
          <w:lang w:val="sq-AL"/>
        </w:rPr>
        <w:t xml:space="preserve"> aksesuar </w:t>
      </w:r>
      <w:r w:rsidR="004E4D67">
        <w:rPr>
          <w:lang w:val="sq-AL"/>
        </w:rPr>
        <w:t xml:space="preserve">shpërblimin </w:t>
      </w:r>
      <w:r w:rsidRPr="00C036F6">
        <w:rPr>
          <w:lang w:val="sq-AL"/>
        </w:rPr>
        <w:t xml:space="preserve">nga llogaria e ruajtjes, në bazë të së cilës Banka kryen pagesa për personin e prekur. </w:t>
      </w:r>
      <w:r w:rsidRPr="00FD3B4F">
        <w:rPr>
          <w:b/>
          <w:lang w:val="sq-AL"/>
        </w:rPr>
        <w:t xml:space="preserve">Kjo kategori e </w:t>
      </w:r>
      <w:r w:rsidR="004E4D67">
        <w:rPr>
          <w:b/>
          <w:lang w:val="sq-AL"/>
        </w:rPr>
        <w:t xml:space="preserve">shpërblimit </w:t>
      </w:r>
      <w:r w:rsidRPr="00FD3B4F">
        <w:rPr>
          <w:b/>
          <w:lang w:val="sq-AL"/>
        </w:rPr>
        <w:t xml:space="preserve">do të aplikohet për pronarët serbë të cilët nuk mund të ishin kontaktuar / identifikuar nga </w:t>
      </w:r>
      <w:r w:rsidR="00FD3B4F">
        <w:rPr>
          <w:b/>
          <w:lang w:val="sq-AL"/>
        </w:rPr>
        <w:t>Nj</w:t>
      </w:r>
      <w:r w:rsidR="004E4D67">
        <w:rPr>
          <w:b/>
          <w:lang w:val="sq-AL"/>
        </w:rPr>
        <w:t>Z</w:t>
      </w:r>
      <w:r w:rsidR="00FD3B4F">
        <w:rPr>
          <w:b/>
          <w:lang w:val="sq-AL"/>
        </w:rPr>
        <w:t>P</w:t>
      </w:r>
      <w:r w:rsidRPr="00FD3B4F">
        <w:rPr>
          <w:b/>
          <w:lang w:val="sq-AL"/>
        </w:rPr>
        <w:t xml:space="preserve"> ose IPF6.</w:t>
      </w:r>
      <w:r w:rsidR="003B4FCB" w:rsidRPr="00C036F6">
        <w:rPr>
          <w:highlight w:val="yellow"/>
          <w:lang w:val="sq-AL"/>
        </w:rPr>
        <w:t xml:space="preserve"> </w:t>
      </w:r>
    </w:p>
    <w:p w14:paraId="0924AA0E" w14:textId="7CBFA791" w:rsidR="00170350" w:rsidRPr="00C036F6" w:rsidRDefault="00FD3B4F" w:rsidP="00AA0404">
      <w:pPr>
        <w:pStyle w:val="Heading1"/>
        <w:numPr>
          <w:ilvl w:val="0"/>
          <w:numId w:val="1"/>
        </w:numPr>
        <w:ind w:left="851" w:hanging="851"/>
        <w:jc w:val="both"/>
        <w:rPr>
          <w:rFonts w:asciiTheme="minorHAnsi" w:eastAsia="Arial" w:hAnsiTheme="minorHAnsi" w:cstheme="minorHAnsi"/>
          <w:color w:val="030F40"/>
          <w:sz w:val="36"/>
          <w:szCs w:val="26"/>
          <w:lang w:val="sq-AL" w:eastAsia="en-US"/>
        </w:rPr>
      </w:pPr>
      <w:bookmarkStart w:id="125" w:name="_Toc26782446"/>
      <w:r>
        <w:rPr>
          <w:rFonts w:asciiTheme="minorHAnsi" w:eastAsia="Arial" w:hAnsiTheme="minorHAnsi" w:cstheme="minorHAnsi"/>
          <w:color w:val="030F40"/>
          <w:sz w:val="36"/>
          <w:szCs w:val="26"/>
          <w:lang w:val="sq-AL" w:eastAsia="en-US"/>
        </w:rPr>
        <w:lastRenderedPageBreak/>
        <w:t>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RGJEGJ</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SIT</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 xml:space="preserve"> ORGANIZATIVE P</w:t>
      </w:r>
      <w:r w:rsidR="00952125">
        <w:rPr>
          <w:rFonts w:asciiTheme="minorHAnsi" w:eastAsia="Arial" w:hAnsiTheme="minorHAnsi" w:cstheme="minorHAnsi"/>
          <w:color w:val="030F40"/>
          <w:sz w:val="36"/>
          <w:szCs w:val="26"/>
          <w:lang w:val="sq-AL" w:eastAsia="en-US"/>
        </w:rPr>
        <w:t>Ë</w:t>
      </w:r>
      <w:r>
        <w:rPr>
          <w:rFonts w:asciiTheme="minorHAnsi" w:eastAsia="Arial" w:hAnsiTheme="minorHAnsi" w:cstheme="minorHAnsi"/>
          <w:color w:val="030F40"/>
          <w:sz w:val="36"/>
          <w:szCs w:val="26"/>
          <w:lang w:val="sq-AL" w:eastAsia="en-US"/>
        </w:rPr>
        <w:t>R ZHVILLIMIN &amp; ZBATIMIN E PVR</w:t>
      </w:r>
      <w:bookmarkEnd w:id="125"/>
      <w:r>
        <w:rPr>
          <w:rFonts w:asciiTheme="minorHAnsi" w:eastAsia="Arial" w:hAnsiTheme="minorHAnsi" w:cstheme="minorHAnsi"/>
          <w:color w:val="030F40"/>
          <w:sz w:val="36"/>
          <w:szCs w:val="26"/>
          <w:lang w:val="sq-AL" w:eastAsia="en-US"/>
        </w:rPr>
        <w:t xml:space="preserve"> </w:t>
      </w:r>
    </w:p>
    <w:p w14:paraId="3EDDD1FE" w14:textId="77777777" w:rsidR="00FD3B4F" w:rsidRDefault="00FD3B4F" w:rsidP="00320971">
      <w:pPr>
        <w:pStyle w:val="BodyText"/>
        <w:rPr>
          <w:lang w:val="sq-AL"/>
        </w:rPr>
      </w:pPr>
    </w:p>
    <w:p w14:paraId="54556A48" w14:textId="7B744209" w:rsidR="00320971" w:rsidRPr="00C036F6" w:rsidRDefault="00320971" w:rsidP="00320971">
      <w:pPr>
        <w:pStyle w:val="BodyText"/>
        <w:rPr>
          <w:lang w:val="sq-AL"/>
        </w:rPr>
      </w:pPr>
      <w:r w:rsidRPr="00C036F6">
        <w:rPr>
          <w:lang w:val="sq-AL"/>
        </w:rPr>
        <w:t xml:space="preserve">Në përputhje me Ligjin </w:t>
      </w:r>
      <w:r w:rsidR="004E4D67">
        <w:rPr>
          <w:lang w:val="sq-AL"/>
        </w:rPr>
        <w:t xml:space="preserve">për </w:t>
      </w:r>
      <w:r w:rsidRPr="00C036F6">
        <w:rPr>
          <w:lang w:val="sq-AL"/>
        </w:rPr>
        <w:t>Shpronësimi</w:t>
      </w:r>
      <w:r w:rsidR="004E4D67">
        <w:rPr>
          <w:lang w:val="sq-AL"/>
        </w:rPr>
        <w:t>n n</w:t>
      </w:r>
      <w:r w:rsidRPr="00C036F6">
        <w:rPr>
          <w:lang w:val="sq-AL"/>
        </w:rPr>
        <w:t xml:space="preserve">ë Kosovë, organi administrativ ("autoriteti shpronësues") përgjegjës për shpronësimin e tokës për këtë Projekt është </w:t>
      </w:r>
      <w:r w:rsidRPr="00FD3B4F">
        <w:rPr>
          <w:b/>
          <w:lang w:val="sq-AL"/>
        </w:rPr>
        <w:t>Qeveria e Kosovës përmes Ministrisë së Mjedisit dhe Planifikimit Hapësinor (MMPH),</w:t>
      </w:r>
      <w:r w:rsidRPr="00C036F6">
        <w:rPr>
          <w:lang w:val="sq-AL"/>
        </w:rPr>
        <w:t xml:space="preserve"> duke vepruar si autoriteti shpronësues në emër </w:t>
      </w:r>
      <w:r w:rsidR="00FD3B4F">
        <w:rPr>
          <w:lang w:val="sq-AL"/>
        </w:rPr>
        <w:t>dhe p</w:t>
      </w:r>
      <w:r w:rsidR="00952125">
        <w:rPr>
          <w:lang w:val="sq-AL"/>
        </w:rPr>
        <w:t>ë</w:t>
      </w:r>
      <w:r w:rsidR="00FD3B4F">
        <w:rPr>
          <w:lang w:val="sq-AL"/>
        </w:rPr>
        <w:t xml:space="preserve">r llogari </w:t>
      </w:r>
      <w:r w:rsidRPr="00C036F6">
        <w:rPr>
          <w:lang w:val="sq-AL"/>
        </w:rPr>
        <w:t>të të gjitha autoriteteve të nivelit qendror.</w:t>
      </w:r>
    </w:p>
    <w:p w14:paraId="6BDB23BF" w14:textId="77777777" w:rsidR="00320971" w:rsidRPr="00C036F6" w:rsidRDefault="00320971" w:rsidP="00320971">
      <w:pPr>
        <w:pStyle w:val="BodyText"/>
        <w:rPr>
          <w:lang w:val="sq-AL"/>
        </w:rPr>
      </w:pPr>
      <w:r w:rsidRPr="00C036F6">
        <w:rPr>
          <w:lang w:val="sq-AL"/>
        </w:rPr>
        <w:t>Institucionet e tjera kryesore të përfshira në procesin e shpronësimit janë:</w:t>
      </w:r>
    </w:p>
    <w:p w14:paraId="50F73D30" w14:textId="19C52C7E" w:rsidR="00320971" w:rsidRPr="00C036F6" w:rsidRDefault="00FD3B4F" w:rsidP="00FD3B4F">
      <w:pPr>
        <w:pStyle w:val="BodyText"/>
        <w:ind w:left="720"/>
        <w:rPr>
          <w:lang w:val="sq-AL"/>
        </w:rPr>
      </w:pPr>
      <w:r w:rsidRPr="00FD3B4F">
        <w:rPr>
          <w:b/>
          <w:lang w:val="sq-AL"/>
        </w:rPr>
        <w:t xml:space="preserve">• Zyra për Vlerësimin e Pronave </w:t>
      </w:r>
      <w:r w:rsidR="00320971" w:rsidRPr="00FD3B4F">
        <w:rPr>
          <w:b/>
          <w:lang w:val="sq-AL"/>
        </w:rPr>
        <w:t>të Paluajtshme</w:t>
      </w:r>
      <w:r w:rsidR="00320971" w:rsidRPr="00C036F6">
        <w:rPr>
          <w:lang w:val="sq-AL"/>
        </w:rPr>
        <w:t xml:space="preserve"> </w:t>
      </w:r>
      <w:r w:rsidR="00320971" w:rsidRPr="00FD3B4F">
        <w:rPr>
          <w:b/>
          <w:lang w:val="sq-AL"/>
        </w:rPr>
        <w:t xml:space="preserve">(brenda Departamentit të Tatimit </w:t>
      </w:r>
      <w:r>
        <w:rPr>
          <w:b/>
          <w:lang w:val="sq-AL"/>
        </w:rPr>
        <w:t xml:space="preserve">mbi </w:t>
      </w:r>
      <w:r w:rsidR="00320971" w:rsidRPr="00FD3B4F">
        <w:rPr>
          <w:b/>
          <w:lang w:val="sq-AL"/>
        </w:rPr>
        <w:t>Pronë</w:t>
      </w:r>
      <w:r>
        <w:rPr>
          <w:b/>
          <w:lang w:val="sq-AL"/>
        </w:rPr>
        <w:t>n</w:t>
      </w:r>
      <w:r w:rsidR="00320971" w:rsidRPr="00C036F6">
        <w:rPr>
          <w:lang w:val="sq-AL"/>
        </w:rPr>
        <w:t>) pranë Ministrisë së Financave, autoriteti i vetëm publik kompetent për vlerësimin e çdo pasurie të paluajtshme që është subjekt i shpronësimit nga çdo autoritet shpronësues (bashki ose qeveri).</w:t>
      </w:r>
    </w:p>
    <w:p w14:paraId="37F33C5F" w14:textId="6E854B6B" w:rsidR="00320971" w:rsidRPr="00C036F6" w:rsidRDefault="00320971" w:rsidP="00FD3B4F">
      <w:pPr>
        <w:pStyle w:val="BodyText"/>
        <w:ind w:left="720"/>
        <w:rPr>
          <w:lang w:val="sq-AL"/>
        </w:rPr>
      </w:pPr>
      <w:r w:rsidRPr="00FD3B4F">
        <w:rPr>
          <w:b/>
          <w:lang w:val="sq-AL"/>
        </w:rPr>
        <w:t>• Agjencia Kadastrale e Kosovës (AKK),</w:t>
      </w:r>
      <w:r w:rsidRPr="00C036F6">
        <w:rPr>
          <w:lang w:val="sq-AL"/>
        </w:rPr>
        <w:t xml:space="preserve"> autoriteti më i lartë i kadastrës, gjeodezisë dhe hartografisë në Kosovë, përgjegjës për administrimin e përgjithshëm të </w:t>
      </w:r>
      <w:r w:rsidR="00FD3B4F">
        <w:rPr>
          <w:lang w:val="sq-AL"/>
        </w:rPr>
        <w:t>R</w:t>
      </w:r>
      <w:r w:rsidRPr="00C036F6">
        <w:rPr>
          <w:lang w:val="sq-AL"/>
        </w:rPr>
        <w:t xml:space="preserve">egjistrit të </w:t>
      </w:r>
      <w:r w:rsidR="00FD3B4F">
        <w:rPr>
          <w:lang w:val="sq-AL"/>
        </w:rPr>
        <w:t xml:space="preserve">Kompjuterizuar të Pronave </w:t>
      </w:r>
      <w:r w:rsidRPr="00C036F6">
        <w:rPr>
          <w:lang w:val="sq-AL"/>
        </w:rPr>
        <w:t xml:space="preserve">të </w:t>
      </w:r>
      <w:r w:rsidR="00FD3B4F">
        <w:rPr>
          <w:lang w:val="sq-AL"/>
        </w:rPr>
        <w:t>P</w:t>
      </w:r>
      <w:r w:rsidRPr="00C036F6">
        <w:rPr>
          <w:lang w:val="sq-AL"/>
        </w:rPr>
        <w:t>aluajtshme të Kosovës.</w:t>
      </w:r>
    </w:p>
    <w:p w14:paraId="095FCB80" w14:textId="75865A35" w:rsidR="00320971" w:rsidRPr="00C036F6" w:rsidRDefault="00320971" w:rsidP="00FD3B4F">
      <w:pPr>
        <w:pStyle w:val="BodyText"/>
        <w:ind w:left="720"/>
        <w:rPr>
          <w:lang w:val="sq-AL"/>
        </w:rPr>
      </w:pPr>
      <w:r w:rsidRPr="00FD3B4F">
        <w:rPr>
          <w:b/>
          <w:lang w:val="sq-AL"/>
        </w:rPr>
        <w:t xml:space="preserve">• </w:t>
      </w:r>
      <w:r w:rsidRPr="004E4D67">
        <w:rPr>
          <w:b/>
          <w:lang w:val="sq-AL"/>
        </w:rPr>
        <w:t>Zyrat Kadastrale Komunale,</w:t>
      </w:r>
      <w:r w:rsidRPr="004E4D67">
        <w:rPr>
          <w:lang w:val="sq-AL"/>
        </w:rPr>
        <w:t xml:space="preserve"> </w:t>
      </w:r>
      <w:r w:rsidR="00FD3B4F" w:rsidRPr="004E4D67">
        <w:rPr>
          <w:lang w:val="sq-AL"/>
        </w:rPr>
        <w:t>q</w:t>
      </w:r>
      <w:r w:rsidR="00952125" w:rsidRPr="004E4D67">
        <w:rPr>
          <w:lang w:val="sq-AL"/>
        </w:rPr>
        <w:t>ë</w:t>
      </w:r>
      <w:r w:rsidR="00FD3B4F" w:rsidRPr="004E4D67">
        <w:rPr>
          <w:lang w:val="sq-AL"/>
        </w:rPr>
        <w:t xml:space="preserve"> jan</w:t>
      </w:r>
      <w:r w:rsidR="00952125" w:rsidRPr="004E4D67">
        <w:rPr>
          <w:lang w:val="sq-AL"/>
        </w:rPr>
        <w:t>ë</w:t>
      </w:r>
      <w:r w:rsidR="00FD3B4F" w:rsidRPr="004E4D67">
        <w:rPr>
          <w:lang w:val="sq-AL"/>
        </w:rPr>
        <w:t xml:space="preserve"> t</w:t>
      </w:r>
      <w:r w:rsidR="00952125" w:rsidRPr="004E4D67">
        <w:rPr>
          <w:lang w:val="sq-AL"/>
        </w:rPr>
        <w:t>ë</w:t>
      </w:r>
      <w:r w:rsidR="00FD3B4F" w:rsidRPr="004E4D67">
        <w:rPr>
          <w:lang w:val="sq-AL"/>
        </w:rPr>
        <w:t xml:space="preserve"> detyruara </w:t>
      </w:r>
      <w:r w:rsidRPr="004E4D67">
        <w:rPr>
          <w:lang w:val="sq-AL"/>
        </w:rPr>
        <w:t>të regjistr</w:t>
      </w:r>
      <w:r w:rsidR="00FD3B4F" w:rsidRPr="004E4D67">
        <w:rPr>
          <w:lang w:val="sq-AL"/>
        </w:rPr>
        <w:t>ojn</w:t>
      </w:r>
      <w:r w:rsidR="00952125" w:rsidRPr="004E4D67">
        <w:rPr>
          <w:lang w:val="sq-AL"/>
        </w:rPr>
        <w:t>ë</w:t>
      </w:r>
      <w:r w:rsidR="00FD3B4F" w:rsidRPr="004E4D67">
        <w:rPr>
          <w:lang w:val="sq-AL"/>
        </w:rPr>
        <w:t xml:space="preserve"> </w:t>
      </w:r>
      <w:r w:rsidRPr="004E4D67">
        <w:rPr>
          <w:lang w:val="sq-AL"/>
        </w:rPr>
        <w:t>(në Regjistrin e të Drejtave të Pasurive të Paluajtshme</w:t>
      </w:r>
      <w:r w:rsidRPr="00C036F6">
        <w:rPr>
          <w:lang w:val="sq-AL"/>
        </w:rPr>
        <w:t xml:space="preserve">) vendimet përfundimtare për shpronësimin e pasurive të paluajtshme (të paraqitura nga autoriteti shpronësues), me qëllim që të parandalojnë pronarët ose mbajtësit e interesit të transferojnë ose të japin ndonjë personi të tretë ndonjë </w:t>
      </w:r>
      <w:r w:rsidR="00FD3B4F">
        <w:rPr>
          <w:lang w:val="sq-AL"/>
        </w:rPr>
        <w:t>t</w:t>
      </w:r>
      <w:r w:rsidR="00952125">
        <w:rPr>
          <w:lang w:val="sq-AL"/>
        </w:rPr>
        <w:t>ë</w:t>
      </w:r>
      <w:r w:rsidR="00FD3B4F">
        <w:rPr>
          <w:lang w:val="sq-AL"/>
        </w:rPr>
        <w:t xml:space="preserve"> drejt</w:t>
      </w:r>
      <w:r w:rsidR="00952125">
        <w:rPr>
          <w:lang w:val="sq-AL"/>
        </w:rPr>
        <w:t>ë</w:t>
      </w:r>
      <w:r w:rsidR="00FD3B4F">
        <w:rPr>
          <w:lang w:val="sq-AL"/>
        </w:rPr>
        <w:t xml:space="preserve"> </w:t>
      </w:r>
      <w:r w:rsidRPr="00C036F6">
        <w:rPr>
          <w:lang w:val="sq-AL"/>
        </w:rPr>
        <w:t>pronë</w:t>
      </w:r>
      <w:r w:rsidR="00FD3B4F">
        <w:rPr>
          <w:lang w:val="sq-AL"/>
        </w:rPr>
        <w:t xml:space="preserve">sie </w:t>
      </w:r>
      <w:r w:rsidRPr="00C036F6">
        <w:rPr>
          <w:lang w:val="sq-AL"/>
        </w:rPr>
        <w:t>ose të drejta ose interesa të tjera</w:t>
      </w:r>
      <w:r w:rsidR="00FD3B4F">
        <w:rPr>
          <w:lang w:val="sq-AL"/>
        </w:rPr>
        <w:t xml:space="preserve"> mbi </w:t>
      </w:r>
      <w:r w:rsidRPr="00C036F6">
        <w:rPr>
          <w:lang w:val="sq-AL"/>
        </w:rPr>
        <w:t xml:space="preserve">pronën në fjalë, dhe </w:t>
      </w:r>
      <w:r w:rsidR="004E4D67">
        <w:rPr>
          <w:lang w:val="sq-AL"/>
        </w:rPr>
        <w:t xml:space="preserve">kryerjen </w:t>
      </w:r>
      <w:r w:rsidRPr="00C036F6">
        <w:rPr>
          <w:lang w:val="sq-AL"/>
        </w:rPr>
        <w:t>e ndonjë pun</w:t>
      </w:r>
      <w:r w:rsidR="004E4D67">
        <w:rPr>
          <w:lang w:val="sq-AL"/>
        </w:rPr>
        <w:t xml:space="preserve">imi </w:t>
      </w:r>
      <w:r w:rsidRPr="00C036F6">
        <w:rPr>
          <w:lang w:val="sq-AL"/>
        </w:rPr>
        <w:t>ndërtimi mbi pronën në fjalë.</w:t>
      </w:r>
    </w:p>
    <w:p w14:paraId="741AAF55" w14:textId="57EB69E6" w:rsidR="003E2CD7" w:rsidRPr="004E4D67" w:rsidRDefault="00320971" w:rsidP="00FD3B4F">
      <w:pPr>
        <w:pStyle w:val="BodyText"/>
        <w:ind w:left="720"/>
        <w:rPr>
          <w:b/>
          <w:lang w:val="sq-AL"/>
        </w:rPr>
      </w:pPr>
      <w:r w:rsidRPr="004E4D67">
        <w:rPr>
          <w:lang w:val="sq-AL"/>
        </w:rPr>
        <w:t xml:space="preserve">• </w:t>
      </w:r>
      <w:r w:rsidR="00FD3B4F" w:rsidRPr="004E4D67">
        <w:rPr>
          <w:b/>
          <w:lang w:val="sq-AL"/>
        </w:rPr>
        <w:t>MEST</w:t>
      </w:r>
      <w:r w:rsidR="00FD3B4F" w:rsidRPr="004E4D67">
        <w:rPr>
          <w:lang w:val="sq-AL"/>
        </w:rPr>
        <w:t xml:space="preserve"> </w:t>
      </w:r>
      <w:r w:rsidRPr="004E4D67">
        <w:rPr>
          <w:lang w:val="sq-AL"/>
        </w:rPr>
        <w:t xml:space="preserve">- </w:t>
      </w:r>
      <w:r w:rsidRPr="004E4D67">
        <w:rPr>
          <w:b/>
          <w:lang w:val="sq-AL"/>
        </w:rPr>
        <w:t>Depart</w:t>
      </w:r>
      <w:r w:rsidRPr="00FD3B4F">
        <w:rPr>
          <w:b/>
          <w:lang w:val="sq-AL"/>
        </w:rPr>
        <w:t>amenti i Shpronësimit,</w:t>
      </w:r>
      <w:r w:rsidRPr="00C036F6">
        <w:rPr>
          <w:lang w:val="sq-AL"/>
        </w:rPr>
        <w:t xml:space="preserve"> është Departamenti përgjegjës për Shpronësim, në Ministrinë e Mjedisit dhe Planifikimit Hapësinor.</w:t>
      </w:r>
      <w:bookmarkStart w:id="126" w:name="_Hlk6505825"/>
    </w:p>
    <w:bookmarkEnd w:id="126"/>
    <w:p w14:paraId="663E3E49" w14:textId="27919228" w:rsidR="00320971" w:rsidRPr="00C036F6" w:rsidRDefault="00320971" w:rsidP="00320971">
      <w:pPr>
        <w:pStyle w:val="BodyText"/>
        <w:rPr>
          <w:lang w:val="sq-AL"/>
        </w:rPr>
      </w:pPr>
      <w:r w:rsidRPr="004E4D67">
        <w:rPr>
          <w:lang w:val="sq-AL"/>
        </w:rPr>
        <w:t>Të gjitha palët e përfshira në Projekt, përfshirë MI</w:t>
      </w:r>
      <w:r w:rsidR="004E4D67" w:rsidRPr="004E4D67">
        <w:rPr>
          <w:lang w:val="sq-AL"/>
        </w:rPr>
        <w:t>T</w:t>
      </w:r>
      <w:r w:rsidRPr="004E4D67">
        <w:rPr>
          <w:lang w:val="sq-AL"/>
        </w:rPr>
        <w:t>,</w:t>
      </w:r>
      <w:r w:rsidRPr="00C036F6">
        <w:rPr>
          <w:lang w:val="sq-AL"/>
        </w:rPr>
        <w:t xml:space="preserve"> Ministrinë e Financave (përkatësisht Zyrën e saj të Vlerësimit të Pronave), Komunat përkatëse dhe Kontraktorin që do të angazhohen nga MI</w:t>
      </w:r>
      <w:r w:rsidR="004E4D67">
        <w:rPr>
          <w:lang w:val="sq-AL"/>
        </w:rPr>
        <w:t>T</w:t>
      </w:r>
      <w:r w:rsidRPr="00C036F6">
        <w:rPr>
          <w:lang w:val="sq-AL"/>
        </w:rPr>
        <w:t xml:space="preserve"> për të punuar në vendet e Projektit, janë të detyruar të zbatojnë kërkesat e k</w:t>
      </w:r>
      <w:r w:rsidR="00952125">
        <w:rPr>
          <w:lang w:val="sq-AL"/>
        </w:rPr>
        <w:t>ë</w:t>
      </w:r>
      <w:r w:rsidR="00FD3B4F">
        <w:rPr>
          <w:lang w:val="sq-AL"/>
        </w:rPr>
        <w:t>tij PVR</w:t>
      </w:r>
      <w:r w:rsidRPr="00C036F6">
        <w:rPr>
          <w:lang w:val="sq-AL"/>
        </w:rPr>
        <w:t>.</w:t>
      </w:r>
    </w:p>
    <w:p w14:paraId="7CE8585F" w14:textId="13F64D20" w:rsidR="00320971" w:rsidRPr="00C036F6" w:rsidRDefault="00320971" w:rsidP="00320971">
      <w:pPr>
        <w:pStyle w:val="BodyText"/>
        <w:rPr>
          <w:lang w:val="sq-AL"/>
        </w:rPr>
      </w:pPr>
      <w:r w:rsidRPr="00C036F6">
        <w:rPr>
          <w:lang w:val="sq-AL"/>
        </w:rPr>
        <w:t>Përgjegjësitë do të ndahen midis MI</w:t>
      </w:r>
      <w:r w:rsidR="004E4D67">
        <w:rPr>
          <w:lang w:val="sq-AL"/>
        </w:rPr>
        <w:t>T</w:t>
      </w:r>
      <w:r w:rsidRPr="00C036F6">
        <w:rPr>
          <w:lang w:val="sq-AL"/>
        </w:rPr>
        <w:t>, M</w:t>
      </w:r>
      <w:r w:rsidR="004E4D67">
        <w:rPr>
          <w:lang w:val="sq-AL"/>
        </w:rPr>
        <w:t>e</w:t>
      </w:r>
      <w:r w:rsidRPr="00C036F6">
        <w:rPr>
          <w:lang w:val="sq-AL"/>
        </w:rPr>
        <w:t>F-së, Komunave, Kontraktuesit dhe agjencive të tjera, sipas Tabelës 11.1.</w:t>
      </w:r>
    </w:p>
    <w:p w14:paraId="43A1D37C" w14:textId="0025224F" w:rsidR="00320971" w:rsidRPr="00C036F6" w:rsidRDefault="00FD3B4F" w:rsidP="00320971">
      <w:pPr>
        <w:pStyle w:val="BodyText"/>
        <w:rPr>
          <w:lang w:val="sq-AL"/>
        </w:rPr>
      </w:pPr>
      <w:r>
        <w:rPr>
          <w:lang w:val="sq-AL"/>
        </w:rPr>
        <w:t>Nj</w:t>
      </w:r>
      <w:r w:rsidR="004E4D67">
        <w:rPr>
          <w:lang w:val="sq-AL"/>
        </w:rPr>
        <w:t>Z</w:t>
      </w:r>
      <w:r>
        <w:rPr>
          <w:lang w:val="sq-AL"/>
        </w:rPr>
        <w:t xml:space="preserve">P </w:t>
      </w:r>
      <w:r w:rsidR="00320971" w:rsidRPr="00C036F6">
        <w:rPr>
          <w:lang w:val="sq-AL"/>
        </w:rPr>
        <w:t>e ngritur brenda MI</w:t>
      </w:r>
      <w:r w:rsidR="004E4D67">
        <w:rPr>
          <w:lang w:val="sq-AL"/>
        </w:rPr>
        <w:t xml:space="preserve">T </w:t>
      </w:r>
      <w:r w:rsidR="00320971" w:rsidRPr="00C036F6">
        <w:rPr>
          <w:lang w:val="sq-AL"/>
        </w:rPr>
        <w:t xml:space="preserve">do të sigurojë zbatimin e duhur të </w:t>
      </w:r>
      <w:r>
        <w:rPr>
          <w:lang w:val="sq-AL"/>
        </w:rPr>
        <w:t xml:space="preserve">PVR </w:t>
      </w:r>
      <w:r w:rsidR="00320971" w:rsidRPr="00C036F6">
        <w:rPr>
          <w:lang w:val="sq-AL"/>
        </w:rPr>
        <w:t>dhe do të jetë përgjegjës për komunikimin me komunitetet dhe konsultimet me P</w:t>
      </w:r>
      <w:r>
        <w:rPr>
          <w:lang w:val="sq-AL"/>
        </w:rPr>
        <w:t>P</w:t>
      </w:r>
      <w:r w:rsidR="00320971" w:rsidRPr="00C036F6">
        <w:rPr>
          <w:lang w:val="sq-AL"/>
        </w:rPr>
        <w:t>P.</w:t>
      </w:r>
    </w:p>
    <w:p w14:paraId="64E2D688" w14:textId="0270EE12" w:rsidR="00C21EA1" w:rsidRPr="00C036F6" w:rsidRDefault="00FD3B4F" w:rsidP="004819B0">
      <w:pPr>
        <w:pStyle w:val="Caption"/>
        <w:rPr>
          <w:rFonts w:eastAsiaTheme="minorHAnsi"/>
          <w:highlight w:val="yellow"/>
          <w:lang w:val="sq-AL"/>
        </w:rPr>
      </w:pPr>
      <w:bookmarkStart w:id="127" w:name="_Toc24105870"/>
      <w:bookmarkStart w:id="128" w:name="_Toc26782474"/>
      <w:r>
        <w:rPr>
          <w:lang w:val="sq-AL"/>
        </w:rPr>
        <w:t xml:space="preserve">Tabela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11</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004819B0" w:rsidRPr="00C036F6">
        <w:rPr>
          <w:lang w:val="sq-AL"/>
        </w:rPr>
        <w:t xml:space="preserve">: </w:t>
      </w:r>
      <w:bookmarkEnd w:id="127"/>
      <w:r>
        <w:rPr>
          <w:lang w:val="sq-AL"/>
        </w:rPr>
        <w:t>Zbatimi i p</w:t>
      </w:r>
      <w:r w:rsidR="00952125">
        <w:rPr>
          <w:lang w:val="sq-AL"/>
        </w:rPr>
        <w:t>ë</w:t>
      </w:r>
      <w:r>
        <w:rPr>
          <w:lang w:val="sq-AL"/>
        </w:rPr>
        <w:t>rgjegj</w:t>
      </w:r>
      <w:r w:rsidR="00952125">
        <w:rPr>
          <w:lang w:val="sq-AL"/>
        </w:rPr>
        <w:t>ë</w:t>
      </w:r>
      <w:r>
        <w:rPr>
          <w:lang w:val="sq-AL"/>
        </w:rPr>
        <w:t>sive t</w:t>
      </w:r>
      <w:r w:rsidR="00952125">
        <w:rPr>
          <w:lang w:val="sq-AL"/>
        </w:rPr>
        <w:t>ë</w:t>
      </w:r>
      <w:r>
        <w:rPr>
          <w:lang w:val="sq-AL"/>
        </w:rPr>
        <w:t xml:space="preserve"> PVR</w:t>
      </w:r>
      <w:bookmarkEnd w:id="128"/>
      <w:r>
        <w:rPr>
          <w:lang w:val="sq-AL"/>
        </w:rPr>
        <w:t xml:space="preserve"> </w:t>
      </w:r>
    </w:p>
    <w:tbl>
      <w:tblPr>
        <w:tblStyle w:val="TableGrid"/>
        <w:tblW w:w="9913"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952"/>
        <w:gridCol w:w="4961"/>
      </w:tblGrid>
      <w:tr w:rsidR="009E3A52" w:rsidRPr="00C036F6" w14:paraId="670D3176" w14:textId="77777777" w:rsidTr="00187154">
        <w:tc>
          <w:tcPr>
            <w:tcW w:w="4952" w:type="dxa"/>
            <w:shd w:val="clear" w:color="auto" w:fill="030F40"/>
          </w:tcPr>
          <w:p w14:paraId="12C899A0" w14:textId="1C7277DD" w:rsidR="009E3A52" w:rsidRPr="00C036F6" w:rsidRDefault="00FD3B4F" w:rsidP="004819B0">
            <w:pPr>
              <w:keepNext/>
              <w:keepLines/>
              <w:widowControl/>
              <w:autoSpaceDE w:val="0"/>
              <w:autoSpaceDN w:val="0"/>
              <w:adjustRightInd w:val="0"/>
              <w:spacing w:before="120" w:after="120"/>
              <w:jc w:val="center"/>
              <w:rPr>
                <w:rFonts w:ascii="Calibri" w:eastAsiaTheme="minorHAnsi" w:hAnsi="Calibri" w:cs="Calibri"/>
                <w:b/>
                <w:color w:val="FFFFFF" w:themeColor="background1"/>
                <w:sz w:val="22"/>
                <w:szCs w:val="22"/>
                <w:lang w:val="sq-AL" w:eastAsia="en-US"/>
              </w:rPr>
            </w:pPr>
            <w:r>
              <w:rPr>
                <w:rFonts w:ascii="Calibri" w:eastAsiaTheme="minorHAnsi" w:hAnsi="Calibri" w:cs="Calibri"/>
                <w:b/>
                <w:color w:val="FFFFFF" w:themeColor="background1"/>
                <w:sz w:val="22"/>
                <w:szCs w:val="22"/>
                <w:lang w:val="sq-AL" w:eastAsia="en-US"/>
              </w:rPr>
              <w:t>Detyra</w:t>
            </w:r>
          </w:p>
        </w:tc>
        <w:tc>
          <w:tcPr>
            <w:tcW w:w="4961" w:type="dxa"/>
            <w:shd w:val="clear" w:color="auto" w:fill="030F40"/>
          </w:tcPr>
          <w:p w14:paraId="34BA3843" w14:textId="4C2DFF88" w:rsidR="009E3A52" w:rsidRPr="00C036F6" w:rsidRDefault="00FD3B4F" w:rsidP="004819B0">
            <w:pPr>
              <w:keepNext/>
              <w:keepLines/>
              <w:widowControl/>
              <w:autoSpaceDE w:val="0"/>
              <w:autoSpaceDN w:val="0"/>
              <w:adjustRightInd w:val="0"/>
              <w:spacing w:before="120" w:after="120"/>
              <w:jc w:val="center"/>
              <w:rPr>
                <w:rFonts w:ascii="Calibri" w:eastAsiaTheme="minorHAnsi" w:hAnsi="Calibri" w:cs="Calibri"/>
                <w:b/>
                <w:color w:val="FFFFFF" w:themeColor="background1"/>
                <w:sz w:val="22"/>
                <w:szCs w:val="22"/>
                <w:lang w:val="sq-AL" w:eastAsia="en-US"/>
              </w:rPr>
            </w:pPr>
            <w:r>
              <w:rPr>
                <w:rFonts w:ascii="Calibri" w:eastAsiaTheme="minorHAnsi" w:hAnsi="Calibri" w:cs="Calibri"/>
                <w:b/>
                <w:color w:val="FFFFFF" w:themeColor="background1"/>
                <w:sz w:val="22"/>
                <w:szCs w:val="22"/>
                <w:lang w:val="sq-AL" w:eastAsia="en-US"/>
              </w:rPr>
              <w:t>Autoriteti p</w:t>
            </w:r>
            <w:r w:rsidR="00952125">
              <w:rPr>
                <w:rFonts w:ascii="Calibri" w:eastAsiaTheme="minorHAnsi" w:hAnsi="Calibri" w:cs="Calibri"/>
                <w:b/>
                <w:color w:val="FFFFFF" w:themeColor="background1"/>
                <w:sz w:val="22"/>
                <w:szCs w:val="22"/>
                <w:lang w:val="sq-AL" w:eastAsia="en-US"/>
              </w:rPr>
              <w:t>ë</w:t>
            </w:r>
            <w:r>
              <w:rPr>
                <w:rFonts w:ascii="Calibri" w:eastAsiaTheme="minorHAnsi" w:hAnsi="Calibri" w:cs="Calibri"/>
                <w:b/>
                <w:color w:val="FFFFFF" w:themeColor="background1"/>
                <w:sz w:val="22"/>
                <w:szCs w:val="22"/>
                <w:lang w:val="sq-AL" w:eastAsia="en-US"/>
              </w:rPr>
              <w:t>rgjegj</w:t>
            </w:r>
            <w:r w:rsidR="00952125">
              <w:rPr>
                <w:rFonts w:ascii="Calibri" w:eastAsiaTheme="minorHAnsi" w:hAnsi="Calibri" w:cs="Calibri"/>
                <w:b/>
                <w:color w:val="FFFFFF" w:themeColor="background1"/>
                <w:sz w:val="22"/>
                <w:szCs w:val="22"/>
                <w:lang w:val="sq-AL" w:eastAsia="en-US"/>
              </w:rPr>
              <w:t>ë</w:t>
            </w:r>
            <w:r>
              <w:rPr>
                <w:rFonts w:ascii="Calibri" w:eastAsiaTheme="minorHAnsi" w:hAnsi="Calibri" w:cs="Calibri"/>
                <w:b/>
                <w:color w:val="FFFFFF" w:themeColor="background1"/>
                <w:sz w:val="22"/>
                <w:szCs w:val="22"/>
                <w:lang w:val="sq-AL" w:eastAsia="en-US"/>
              </w:rPr>
              <w:t xml:space="preserve">s </w:t>
            </w:r>
          </w:p>
        </w:tc>
      </w:tr>
      <w:tr w:rsidR="009E3A52" w:rsidRPr="00A12121" w14:paraId="1ABC8B82" w14:textId="77777777" w:rsidTr="00187154">
        <w:tc>
          <w:tcPr>
            <w:tcW w:w="4952" w:type="dxa"/>
          </w:tcPr>
          <w:p w14:paraId="002F74E1" w14:textId="7B42D4F6" w:rsidR="009E3A52" w:rsidRPr="004E4D67" w:rsidRDefault="004E4D67" w:rsidP="00FD3B4F">
            <w:pPr>
              <w:pStyle w:val="BodyText"/>
              <w:spacing w:after="120" w:line="240" w:lineRule="auto"/>
              <w:rPr>
                <w:lang w:val="sq-AL"/>
              </w:rPr>
            </w:pPr>
            <w:r w:rsidRPr="004E4D67">
              <w:rPr>
                <w:lang w:val="sq-AL"/>
              </w:rPr>
              <w:t>B</w:t>
            </w:r>
            <w:r w:rsidR="00952125" w:rsidRPr="004E4D67">
              <w:rPr>
                <w:lang w:val="sq-AL"/>
              </w:rPr>
              <w:t>ë</w:t>
            </w:r>
            <w:r w:rsidR="00FD3B4F" w:rsidRPr="004E4D67">
              <w:rPr>
                <w:lang w:val="sq-AL"/>
              </w:rPr>
              <w:t>rja publike e informacionit tek t</w:t>
            </w:r>
            <w:r w:rsidR="00952125" w:rsidRPr="004E4D67">
              <w:rPr>
                <w:lang w:val="sq-AL"/>
              </w:rPr>
              <w:t>ë</w:t>
            </w:r>
            <w:r w:rsidR="00FD3B4F" w:rsidRPr="004E4D67">
              <w:rPr>
                <w:lang w:val="sq-AL"/>
              </w:rPr>
              <w:t xml:space="preserve"> gjith</w:t>
            </w:r>
            <w:r w:rsidR="00952125" w:rsidRPr="004E4D67">
              <w:rPr>
                <w:lang w:val="sq-AL"/>
              </w:rPr>
              <w:t>ë</w:t>
            </w:r>
            <w:r w:rsidR="00FD3B4F" w:rsidRPr="004E4D67">
              <w:rPr>
                <w:lang w:val="sq-AL"/>
              </w:rPr>
              <w:t xml:space="preserve"> Personat e Prekur nga Projekti dhe komunitetet </w:t>
            </w:r>
          </w:p>
        </w:tc>
        <w:tc>
          <w:tcPr>
            <w:tcW w:w="4961" w:type="dxa"/>
          </w:tcPr>
          <w:p w14:paraId="37A39CA1" w14:textId="201027F3" w:rsidR="009E3A52" w:rsidRPr="004E4D67" w:rsidRDefault="00F66EBA" w:rsidP="004E4D67">
            <w:pPr>
              <w:pStyle w:val="BodyText"/>
              <w:spacing w:after="120" w:line="240" w:lineRule="auto"/>
              <w:rPr>
                <w:lang w:val="sq-AL"/>
              </w:rPr>
            </w:pPr>
            <w:r w:rsidRPr="004E4D67">
              <w:rPr>
                <w:lang w:val="sq-AL"/>
              </w:rPr>
              <w:t>MI</w:t>
            </w:r>
            <w:r w:rsidR="00625409" w:rsidRPr="004E4D67">
              <w:rPr>
                <w:lang w:val="sq-AL"/>
              </w:rPr>
              <w:t>T</w:t>
            </w:r>
            <w:r w:rsidRPr="004E4D67">
              <w:rPr>
                <w:lang w:val="sq-AL"/>
              </w:rPr>
              <w:t xml:space="preserve">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dhe </w:t>
            </w:r>
            <w:r w:rsidR="004E4D67" w:rsidRPr="004E4D67">
              <w:rPr>
                <w:lang w:val="sq-AL"/>
              </w:rPr>
              <w:t xml:space="preserve">Komunës </w:t>
            </w:r>
            <w:r w:rsidR="00FD3B4F" w:rsidRPr="004E4D67">
              <w:rPr>
                <w:lang w:val="sq-AL"/>
              </w:rPr>
              <w:t>p</w:t>
            </w:r>
            <w:r w:rsidR="00952125" w:rsidRPr="004E4D67">
              <w:rPr>
                <w:lang w:val="sq-AL"/>
              </w:rPr>
              <w:t>ë</w:t>
            </w:r>
            <w:r w:rsidR="00FD3B4F" w:rsidRPr="004E4D67">
              <w:rPr>
                <w:lang w:val="sq-AL"/>
              </w:rPr>
              <w:t>rkat</w:t>
            </w:r>
            <w:r w:rsidR="00952125" w:rsidRPr="004E4D67">
              <w:rPr>
                <w:lang w:val="sq-AL"/>
              </w:rPr>
              <w:t>ë</w:t>
            </w:r>
            <w:r w:rsidR="00FD3B4F" w:rsidRPr="004E4D67">
              <w:rPr>
                <w:lang w:val="sq-AL"/>
              </w:rPr>
              <w:t xml:space="preserve">se </w:t>
            </w:r>
            <w:r w:rsidRPr="004E4D67">
              <w:rPr>
                <w:lang w:val="sq-AL"/>
              </w:rPr>
              <w:t>(Pej</w:t>
            </w:r>
            <w:r w:rsidR="00952125" w:rsidRPr="004E4D67">
              <w:rPr>
                <w:lang w:val="sq-AL"/>
              </w:rPr>
              <w:t>ë</w:t>
            </w:r>
            <w:r w:rsidRPr="004E4D67">
              <w:rPr>
                <w:lang w:val="sq-AL"/>
              </w:rPr>
              <w:t>, Klin</w:t>
            </w:r>
            <w:r w:rsidR="00952125" w:rsidRPr="004E4D67">
              <w:rPr>
                <w:lang w:val="sq-AL"/>
              </w:rPr>
              <w:t>ë</w:t>
            </w:r>
            <w:r w:rsidRPr="004E4D67">
              <w:rPr>
                <w:lang w:val="sq-AL"/>
              </w:rPr>
              <w:t xml:space="preserve"> </w:t>
            </w:r>
            <w:r w:rsidR="00FD3B4F" w:rsidRPr="004E4D67">
              <w:rPr>
                <w:lang w:val="sq-AL"/>
              </w:rPr>
              <w:t xml:space="preserve">apo </w:t>
            </w:r>
            <w:r w:rsidRPr="004E4D67">
              <w:rPr>
                <w:lang w:val="sq-AL"/>
              </w:rPr>
              <w:t>Malishev</w:t>
            </w:r>
            <w:r w:rsidR="00952125" w:rsidRPr="004E4D67">
              <w:rPr>
                <w:lang w:val="sq-AL"/>
              </w:rPr>
              <w:t>ë</w:t>
            </w:r>
            <w:r w:rsidRPr="004E4D67">
              <w:rPr>
                <w:lang w:val="sq-AL"/>
              </w:rPr>
              <w:t>)</w:t>
            </w:r>
          </w:p>
        </w:tc>
      </w:tr>
      <w:tr w:rsidR="00F66EBA" w:rsidRPr="00A12121" w14:paraId="5D215DA8" w14:textId="77777777" w:rsidTr="00187154">
        <w:tc>
          <w:tcPr>
            <w:tcW w:w="4952" w:type="dxa"/>
          </w:tcPr>
          <w:p w14:paraId="4E40B2DF" w14:textId="5B4CE239" w:rsidR="00F66EBA" w:rsidRPr="00C036F6" w:rsidRDefault="00FD3B4F" w:rsidP="00FD3B4F">
            <w:pPr>
              <w:pStyle w:val="BodyText"/>
              <w:spacing w:after="120" w:line="240" w:lineRule="auto"/>
              <w:rPr>
                <w:lang w:val="sq-AL"/>
              </w:rPr>
            </w:pPr>
            <w:r>
              <w:rPr>
                <w:lang w:val="sq-AL"/>
              </w:rPr>
              <w:t>Vler</w:t>
            </w:r>
            <w:r w:rsidR="00952125">
              <w:rPr>
                <w:lang w:val="sq-AL"/>
              </w:rPr>
              <w:t>ë</w:t>
            </w:r>
            <w:r>
              <w:rPr>
                <w:lang w:val="sq-AL"/>
              </w:rPr>
              <w:t>simi i pron</w:t>
            </w:r>
            <w:r w:rsidR="00952125">
              <w:rPr>
                <w:lang w:val="sq-AL"/>
              </w:rPr>
              <w:t>ë</w:t>
            </w:r>
            <w:r>
              <w:rPr>
                <w:lang w:val="sq-AL"/>
              </w:rPr>
              <w:t xml:space="preserve">s </w:t>
            </w:r>
          </w:p>
        </w:tc>
        <w:tc>
          <w:tcPr>
            <w:tcW w:w="4961" w:type="dxa"/>
          </w:tcPr>
          <w:p w14:paraId="231AFB24" w14:textId="6B222003" w:rsidR="00F66EBA" w:rsidRPr="00C036F6" w:rsidRDefault="00F66EBA" w:rsidP="00FD3B4F">
            <w:pPr>
              <w:pStyle w:val="BodyText"/>
              <w:spacing w:after="120" w:line="240" w:lineRule="auto"/>
              <w:rPr>
                <w:lang w:val="sq-AL"/>
              </w:rPr>
            </w:pPr>
            <w:r w:rsidRPr="00C036F6">
              <w:rPr>
                <w:lang w:val="sq-AL"/>
              </w:rPr>
              <w:t>M</w:t>
            </w:r>
            <w:r w:rsidR="00FD3B4F">
              <w:rPr>
                <w:lang w:val="sq-AL"/>
              </w:rPr>
              <w:t>e</w:t>
            </w:r>
            <w:r w:rsidRPr="00C036F6">
              <w:rPr>
                <w:lang w:val="sq-AL"/>
              </w:rPr>
              <w:t>F (</w:t>
            </w:r>
            <w:r w:rsidR="00FD3B4F">
              <w:rPr>
                <w:lang w:val="sq-AL"/>
              </w:rPr>
              <w:t>Zyra p</w:t>
            </w:r>
            <w:r w:rsidR="00952125">
              <w:rPr>
                <w:lang w:val="sq-AL"/>
              </w:rPr>
              <w:t>ë</w:t>
            </w:r>
            <w:r w:rsidR="00FD3B4F">
              <w:rPr>
                <w:lang w:val="sq-AL"/>
              </w:rPr>
              <w:t>r Vler</w:t>
            </w:r>
            <w:r w:rsidR="00952125">
              <w:rPr>
                <w:lang w:val="sq-AL"/>
              </w:rPr>
              <w:t>ë</w:t>
            </w:r>
            <w:r w:rsidR="00FD3B4F">
              <w:rPr>
                <w:lang w:val="sq-AL"/>
              </w:rPr>
              <w:t>simin e Pron</w:t>
            </w:r>
            <w:r w:rsidR="00952125">
              <w:rPr>
                <w:lang w:val="sq-AL"/>
              </w:rPr>
              <w:t>ë</w:t>
            </w:r>
            <w:r w:rsidR="00FD3B4F">
              <w:rPr>
                <w:lang w:val="sq-AL"/>
              </w:rPr>
              <w:t>s</w:t>
            </w:r>
            <w:r w:rsidRPr="00C036F6">
              <w:rPr>
                <w:lang w:val="sq-AL"/>
              </w:rPr>
              <w:t xml:space="preserve">) </w:t>
            </w:r>
          </w:p>
        </w:tc>
      </w:tr>
      <w:tr w:rsidR="00F66EBA" w:rsidRPr="00A12121" w14:paraId="16B4FD31" w14:textId="77777777" w:rsidTr="00187154">
        <w:tc>
          <w:tcPr>
            <w:tcW w:w="4952" w:type="dxa"/>
          </w:tcPr>
          <w:p w14:paraId="6412DE1B" w14:textId="15A70751" w:rsidR="00F66EBA" w:rsidRPr="00C036F6" w:rsidRDefault="00FD3B4F" w:rsidP="004E4D67">
            <w:pPr>
              <w:pStyle w:val="BodyText"/>
              <w:spacing w:after="120" w:line="240" w:lineRule="auto"/>
              <w:rPr>
                <w:lang w:val="sq-AL"/>
              </w:rPr>
            </w:pPr>
            <w:r>
              <w:rPr>
                <w:lang w:val="sq-AL"/>
              </w:rPr>
              <w:lastRenderedPageBreak/>
              <w:t>Komunikimi direkt me dhe vizita tek pronar</w:t>
            </w:r>
            <w:r w:rsidR="00952125">
              <w:rPr>
                <w:lang w:val="sq-AL"/>
              </w:rPr>
              <w:t>ë</w:t>
            </w:r>
            <w:r>
              <w:rPr>
                <w:lang w:val="sq-AL"/>
              </w:rPr>
              <w:t xml:space="preserve">t </w:t>
            </w:r>
            <w:r w:rsidR="00F66EBA" w:rsidRPr="00C036F6">
              <w:rPr>
                <w:lang w:val="sq-AL"/>
              </w:rPr>
              <w:t>/</w:t>
            </w:r>
            <w:r w:rsidR="004E4D67">
              <w:rPr>
                <w:lang w:val="sq-AL"/>
              </w:rPr>
              <w:t>zënësit</w:t>
            </w:r>
            <w:r>
              <w:rPr>
                <w:lang w:val="sq-AL"/>
              </w:rPr>
              <w:t xml:space="preserve"> </w:t>
            </w:r>
          </w:p>
        </w:tc>
        <w:tc>
          <w:tcPr>
            <w:tcW w:w="4961" w:type="dxa"/>
          </w:tcPr>
          <w:p w14:paraId="42DF971D" w14:textId="50905B24" w:rsidR="00F66EBA" w:rsidRPr="00C036F6" w:rsidRDefault="00F66EBA" w:rsidP="004E4D67">
            <w:pPr>
              <w:pStyle w:val="BodyText"/>
              <w:spacing w:after="120" w:line="240" w:lineRule="auto"/>
              <w:rPr>
                <w:lang w:val="sq-AL"/>
              </w:rPr>
            </w:pPr>
            <w:r w:rsidRPr="004E4D67">
              <w:rPr>
                <w:lang w:val="sq-AL"/>
              </w:rPr>
              <w:t>MI</w:t>
            </w:r>
            <w:r w:rsidR="00625409" w:rsidRPr="004E4D67">
              <w:rPr>
                <w:lang w:val="sq-AL"/>
              </w:rPr>
              <w:t>T</w:t>
            </w:r>
            <w:r w:rsidRPr="004E4D67">
              <w:rPr>
                <w:lang w:val="sq-AL"/>
              </w:rPr>
              <w:t xml:space="preserve"> </w:t>
            </w:r>
            <w:r w:rsidR="00FD3B4F" w:rsidRPr="004E4D67">
              <w:rPr>
                <w:lang w:val="sq-AL"/>
              </w:rPr>
              <w:t>si p</w:t>
            </w:r>
            <w:r w:rsidR="00952125" w:rsidRPr="004E4D67">
              <w:rPr>
                <w:lang w:val="sq-AL"/>
              </w:rPr>
              <w:t>ë</w:t>
            </w:r>
            <w:r w:rsidR="00FD3B4F" w:rsidRPr="004E4D67">
              <w:rPr>
                <w:lang w:val="sq-AL"/>
              </w:rPr>
              <w:t>rfituesi i shpron</w:t>
            </w:r>
            <w:r w:rsidR="00952125" w:rsidRPr="004E4D67">
              <w:rPr>
                <w:lang w:val="sq-AL"/>
              </w:rPr>
              <w:t>ë</w:t>
            </w:r>
            <w:r w:rsidR="00FD3B4F" w:rsidRPr="004E4D67">
              <w:rPr>
                <w:lang w:val="sq-AL"/>
              </w:rPr>
              <w:t xml:space="preserve">simit dhe </w:t>
            </w:r>
            <w:r w:rsidRPr="004E4D67">
              <w:rPr>
                <w:lang w:val="sq-AL"/>
              </w:rPr>
              <w:t>M</w:t>
            </w:r>
            <w:r w:rsidR="004E4D67" w:rsidRPr="004E4D67">
              <w:rPr>
                <w:lang w:val="sq-AL"/>
              </w:rPr>
              <w:t xml:space="preserve">MPH </w:t>
            </w:r>
            <w:r w:rsidR="00FD3B4F" w:rsidRPr="004E4D67">
              <w:rPr>
                <w:lang w:val="sq-AL"/>
              </w:rPr>
              <w:t>si autoriteti shpron</w:t>
            </w:r>
            <w:r w:rsidR="00952125" w:rsidRPr="004E4D67">
              <w:rPr>
                <w:lang w:val="sq-AL"/>
              </w:rPr>
              <w:t>ë</w:t>
            </w:r>
            <w:r w:rsidR="00FD3B4F" w:rsidRPr="004E4D67">
              <w:rPr>
                <w:lang w:val="sq-AL"/>
              </w:rPr>
              <w:t>s</w:t>
            </w:r>
            <w:r w:rsidR="004E4D67">
              <w:rPr>
                <w:lang w:val="sq-AL"/>
              </w:rPr>
              <w:t xml:space="preserve">ues </w:t>
            </w:r>
          </w:p>
        </w:tc>
      </w:tr>
      <w:tr w:rsidR="00F66EBA" w:rsidRPr="00C036F6" w14:paraId="77E5D2AD" w14:textId="77777777" w:rsidTr="00187154">
        <w:tc>
          <w:tcPr>
            <w:tcW w:w="4952" w:type="dxa"/>
          </w:tcPr>
          <w:p w14:paraId="3862097B" w14:textId="650C1CC7" w:rsidR="00F66EBA" w:rsidRPr="00C036F6" w:rsidRDefault="00FD3B4F" w:rsidP="00FD3B4F">
            <w:pPr>
              <w:pStyle w:val="BodyText"/>
              <w:spacing w:after="120" w:line="240" w:lineRule="auto"/>
              <w:rPr>
                <w:lang w:val="sq-AL"/>
              </w:rPr>
            </w:pPr>
            <w:r>
              <w:rPr>
                <w:lang w:val="sq-AL"/>
              </w:rPr>
              <w:t>Veprimtarit</w:t>
            </w:r>
            <w:r w:rsidR="00952125">
              <w:rPr>
                <w:lang w:val="sq-AL"/>
              </w:rPr>
              <w:t>ë</w:t>
            </w:r>
            <w:r>
              <w:rPr>
                <w:lang w:val="sq-AL"/>
              </w:rPr>
              <w:t xml:space="preserve"> e Negociatave dhe t</w:t>
            </w:r>
            <w:r w:rsidR="00952125">
              <w:rPr>
                <w:lang w:val="sq-AL"/>
              </w:rPr>
              <w:t>ë</w:t>
            </w:r>
            <w:r>
              <w:rPr>
                <w:lang w:val="sq-AL"/>
              </w:rPr>
              <w:t xml:space="preserve"> shpron</w:t>
            </w:r>
            <w:r w:rsidR="00952125">
              <w:rPr>
                <w:lang w:val="sq-AL"/>
              </w:rPr>
              <w:t>ë</w:t>
            </w:r>
            <w:r>
              <w:rPr>
                <w:lang w:val="sq-AL"/>
              </w:rPr>
              <w:t>simit</w:t>
            </w:r>
            <w:r w:rsidR="00F66EBA" w:rsidRPr="00C036F6">
              <w:rPr>
                <w:lang w:val="sq-AL"/>
              </w:rPr>
              <w:t xml:space="preserve">, </w:t>
            </w:r>
            <w:r>
              <w:rPr>
                <w:lang w:val="sq-AL"/>
              </w:rPr>
              <w:t>p</w:t>
            </w:r>
            <w:r w:rsidR="00952125">
              <w:rPr>
                <w:lang w:val="sq-AL"/>
              </w:rPr>
              <w:t>ë</w:t>
            </w:r>
            <w:r>
              <w:rPr>
                <w:lang w:val="sq-AL"/>
              </w:rPr>
              <w:t>rpara fillimit t</w:t>
            </w:r>
            <w:r w:rsidR="00952125">
              <w:rPr>
                <w:lang w:val="sq-AL"/>
              </w:rPr>
              <w:t>ë</w:t>
            </w:r>
            <w:r>
              <w:rPr>
                <w:lang w:val="sq-AL"/>
              </w:rPr>
              <w:t xml:space="preserve"> nd</w:t>
            </w:r>
            <w:r w:rsidR="00952125">
              <w:rPr>
                <w:lang w:val="sq-AL"/>
              </w:rPr>
              <w:t>ë</w:t>
            </w:r>
            <w:r>
              <w:rPr>
                <w:lang w:val="sq-AL"/>
              </w:rPr>
              <w:t xml:space="preserve">rtimit </w:t>
            </w:r>
          </w:p>
        </w:tc>
        <w:tc>
          <w:tcPr>
            <w:tcW w:w="4961" w:type="dxa"/>
          </w:tcPr>
          <w:p w14:paraId="241294DE" w14:textId="60A4B55E" w:rsidR="00F66EBA" w:rsidRPr="004E4D67" w:rsidRDefault="004E4D67" w:rsidP="004819B0">
            <w:pPr>
              <w:pStyle w:val="BodyText"/>
              <w:spacing w:after="120" w:line="240" w:lineRule="auto"/>
              <w:rPr>
                <w:lang w:val="sq-AL"/>
              </w:rPr>
            </w:pPr>
            <w:r w:rsidRPr="004E4D67">
              <w:rPr>
                <w:lang w:val="sq-AL"/>
              </w:rPr>
              <w:t>MMPH</w:t>
            </w:r>
          </w:p>
        </w:tc>
      </w:tr>
      <w:tr w:rsidR="00F66EBA" w:rsidRPr="00C036F6" w14:paraId="17C01522" w14:textId="77777777" w:rsidTr="00187154">
        <w:tc>
          <w:tcPr>
            <w:tcW w:w="4952" w:type="dxa"/>
          </w:tcPr>
          <w:p w14:paraId="46D0225F" w14:textId="13A27C7C" w:rsidR="00F66EBA" w:rsidRPr="00C036F6" w:rsidRDefault="00FD3B4F" w:rsidP="004E4D67">
            <w:pPr>
              <w:pStyle w:val="BodyText"/>
              <w:spacing w:after="120" w:line="240" w:lineRule="auto"/>
              <w:rPr>
                <w:lang w:val="sq-AL"/>
              </w:rPr>
            </w:pPr>
            <w:r>
              <w:rPr>
                <w:lang w:val="sq-AL"/>
              </w:rPr>
              <w:t>Pagesa</w:t>
            </w:r>
            <w:r w:rsidR="00F66EBA" w:rsidRPr="00C036F6">
              <w:rPr>
                <w:lang w:val="sq-AL"/>
              </w:rPr>
              <w:t xml:space="preserve"> / </w:t>
            </w:r>
            <w:r>
              <w:rPr>
                <w:lang w:val="sq-AL"/>
              </w:rPr>
              <w:t>ofrimi i paketave t</w:t>
            </w:r>
            <w:r w:rsidR="00952125">
              <w:rPr>
                <w:lang w:val="sq-AL"/>
              </w:rPr>
              <w:t>ë</w:t>
            </w:r>
            <w:r>
              <w:rPr>
                <w:lang w:val="sq-AL"/>
              </w:rPr>
              <w:t xml:space="preserve"> </w:t>
            </w:r>
            <w:r w:rsidR="004E4D67">
              <w:rPr>
                <w:lang w:val="sq-AL"/>
              </w:rPr>
              <w:t>shpërblimit</w:t>
            </w:r>
          </w:p>
        </w:tc>
        <w:tc>
          <w:tcPr>
            <w:tcW w:w="4961" w:type="dxa"/>
          </w:tcPr>
          <w:p w14:paraId="39C3632A" w14:textId="7C0F0D0F" w:rsidR="00F66EBA" w:rsidRPr="004E4D67" w:rsidRDefault="004E4D67" w:rsidP="004819B0">
            <w:pPr>
              <w:pStyle w:val="BodyText"/>
              <w:spacing w:after="120" w:line="240" w:lineRule="auto"/>
              <w:rPr>
                <w:lang w:val="sq-AL"/>
              </w:rPr>
            </w:pPr>
            <w:r w:rsidRPr="004E4D67">
              <w:rPr>
                <w:lang w:val="sq-AL"/>
              </w:rPr>
              <w:t>MMPH</w:t>
            </w:r>
          </w:p>
        </w:tc>
      </w:tr>
      <w:tr w:rsidR="00F66EBA" w:rsidRPr="00C036F6" w14:paraId="04C32D3C" w14:textId="77777777" w:rsidTr="00187154">
        <w:tc>
          <w:tcPr>
            <w:tcW w:w="4952" w:type="dxa"/>
          </w:tcPr>
          <w:p w14:paraId="3EF768C8" w14:textId="35D3DD8F" w:rsidR="00F66EBA" w:rsidRPr="00C036F6" w:rsidRDefault="00FD3B4F" w:rsidP="00FD3B4F">
            <w:pPr>
              <w:pStyle w:val="BodyText"/>
              <w:spacing w:after="120" w:line="240" w:lineRule="auto"/>
              <w:rPr>
                <w:lang w:val="sq-AL"/>
              </w:rPr>
            </w:pPr>
            <w:r>
              <w:rPr>
                <w:lang w:val="sq-AL"/>
              </w:rPr>
              <w:t>Monitorimi dhe raportimit sa i takon shpron</w:t>
            </w:r>
            <w:r w:rsidR="00952125">
              <w:rPr>
                <w:lang w:val="sq-AL"/>
              </w:rPr>
              <w:t>ë</w:t>
            </w:r>
            <w:r>
              <w:rPr>
                <w:lang w:val="sq-AL"/>
              </w:rPr>
              <w:t xml:space="preserve">simit </w:t>
            </w:r>
          </w:p>
        </w:tc>
        <w:tc>
          <w:tcPr>
            <w:tcW w:w="4961" w:type="dxa"/>
          </w:tcPr>
          <w:p w14:paraId="347B99AC" w14:textId="685D4878" w:rsidR="00F66EBA" w:rsidRPr="004E4D67" w:rsidRDefault="00F66EBA" w:rsidP="004E4D67">
            <w:pPr>
              <w:pStyle w:val="BodyText"/>
              <w:spacing w:after="120" w:line="240" w:lineRule="auto"/>
              <w:rPr>
                <w:lang w:val="sq-AL"/>
              </w:rPr>
            </w:pPr>
            <w:r w:rsidRPr="004E4D67">
              <w:rPr>
                <w:lang w:val="sq-AL"/>
              </w:rPr>
              <w:t>MI</w:t>
            </w:r>
            <w:r w:rsidR="00961847" w:rsidRPr="004E4D67">
              <w:rPr>
                <w:lang w:val="sq-AL"/>
              </w:rPr>
              <w:t>T</w:t>
            </w:r>
            <w:r w:rsidRPr="004E4D67">
              <w:rPr>
                <w:lang w:val="sq-AL"/>
              </w:rPr>
              <w:t xml:space="preserve">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w:t>
            </w:r>
          </w:p>
        </w:tc>
      </w:tr>
      <w:tr w:rsidR="00F66EBA" w:rsidRPr="00C036F6" w14:paraId="73F938D2" w14:textId="77777777" w:rsidTr="00187154">
        <w:tc>
          <w:tcPr>
            <w:tcW w:w="4952" w:type="dxa"/>
          </w:tcPr>
          <w:p w14:paraId="2BF94AC1" w14:textId="440D5710" w:rsidR="00F66EBA" w:rsidRPr="00C036F6" w:rsidRDefault="00FD3B4F" w:rsidP="00FD3B4F">
            <w:pPr>
              <w:pStyle w:val="BodyText"/>
              <w:spacing w:after="120" w:line="240" w:lineRule="auto"/>
              <w:rPr>
                <w:lang w:val="sq-AL"/>
              </w:rPr>
            </w:pPr>
            <w:r>
              <w:rPr>
                <w:lang w:val="sq-AL"/>
              </w:rPr>
              <w:t xml:space="preserve">Monitorimi dhe raportimi sa i takon </w:t>
            </w:r>
            <w:r w:rsidR="003565F4" w:rsidRPr="004E4D67">
              <w:rPr>
                <w:lang w:val="sq-AL"/>
              </w:rPr>
              <w:t>v</w:t>
            </w:r>
            <w:r w:rsidR="00F66EBA" w:rsidRPr="00C036F6">
              <w:rPr>
                <w:lang w:val="sq-AL"/>
              </w:rPr>
              <w:t xml:space="preserve"> </w:t>
            </w:r>
            <w:r>
              <w:rPr>
                <w:lang w:val="sq-AL"/>
              </w:rPr>
              <w:t>t</w:t>
            </w:r>
            <w:r w:rsidR="00952125">
              <w:rPr>
                <w:lang w:val="sq-AL"/>
              </w:rPr>
              <w:t>ë</w:t>
            </w:r>
            <w:r>
              <w:rPr>
                <w:lang w:val="sq-AL"/>
              </w:rPr>
              <w:t xml:space="preserve"> p</w:t>
            </w:r>
            <w:r w:rsidR="00952125">
              <w:rPr>
                <w:lang w:val="sq-AL"/>
              </w:rPr>
              <w:t>ë</w:t>
            </w:r>
            <w:r>
              <w:rPr>
                <w:lang w:val="sq-AL"/>
              </w:rPr>
              <w:t>rkohsh</w:t>
            </w:r>
            <w:r w:rsidR="00952125">
              <w:rPr>
                <w:lang w:val="sq-AL"/>
              </w:rPr>
              <w:t>ë</w:t>
            </w:r>
            <w:r>
              <w:rPr>
                <w:lang w:val="sq-AL"/>
              </w:rPr>
              <w:t>m</w:t>
            </w:r>
          </w:p>
        </w:tc>
        <w:tc>
          <w:tcPr>
            <w:tcW w:w="4961" w:type="dxa"/>
          </w:tcPr>
          <w:p w14:paraId="15B5A149" w14:textId="4D170661" w:rsidR="00F66EBA" w:rsidRPr="004E4D67" w:rsidRDefault="00FD3B4F" w:rsidP="004E4D67">
            <w:pPr>
              <w:pStyle w:val="BodyText"/>
              <w:spacing w:after="120" w:line="240" w:lineRule="auto"/>
              <w:rPr>
                <w:lang w:val="sq-AL"/>
              </w:rPr>
            </w:pPr>
            <w:r w:rsidRPr="004E4D67">
              <w:rPr>
                <w:lang w:val="sq-AL"/>
              </w:rPr>
              <w:t>Kontraktori n</w:t>
            </w:r>
            <w:r w:rsidR="00952125" w:rsidRPr="004E4D67">
              <w:rPr>
                <w:lang w:val="sq-AL"/>
              </w:rPr>
              <w:t>ë</w:t>
            </w:r>
            <w:r w:rsidRPr="004E4D67">
              <w:rPr>
                <w:lang w:val="sq-AL"/>
              </w:rPr>
              <w:t>p</w:t>
            </w:r>
            <w:r w:rsidR="00952125" w:rsidRPr="004E4D67">
              <w:rPr>
                <w:lang w:val="sq-AL"/>
              </w:rPr>
              <w:t>ë</w:t>
            </w:r>
            <w:r w:rsidRPr="004E4D67">
              <w:rPr>
                <w:lang w:val="sq-AL"/>
              </w:rPr>
              <w:t>rmjet Nj</w:t>
            </w:r>
            <w:r w:rsidR="004E4D67" w:rsidRPr="004E4D67">
              <w:rPr>
                <w:lang w:val="sq-AL"/>
              </w:rPr>
              <w:t>Z</w:t>
            </w:r>
            <w:r w:rsidRPr="004E4D67">
              <w:rPr>
                <w:lang w:val="sq-AL"/>
              </w:rPr>
              <w:t xml:space="preserve">P </w:t>
            </w:r>
          </w:p>
        </w:tc>
      </w:tr>
      <w:tr w:rsidR="00F66EBA" w:rsidRPr="00A12121" w14:paraId="4A93E167" w14:textId="77777777" w:rsidTr="00187154">
        <w:tc>
          <w:tcPr>
            <w:tcW w:w="4952" w:type="dxa"/>
          </w:tcPr>
          <w:p w14:paraId="7ACAB90F" w14:textId="21979ED0" w:rsidR="00F66EBA" w:rsidRPr="00C036F6" w:rsidRDefault="00FD3B4F" w:rsidP="004E4D67">
            <w:pPr>
              <w:pStyle w:val="BodyText"/>
              <w:spacing w:after="120" w:line="240" w:lineRule="auto"/>
              <w:rPr>
                <w:lang w:val="sq-AL"/>
              </w:rPr>
            </w:pPr>
            <w:r>
              <w:rPr>
                <w:lang w:val="sq-AL"/>
              </w:rPr>
              <w:t xml:space="preserve">Menaxhimi i </w:t>
            </w:r>
            <w:r w:rsidR="004E4D67">
              <w:rPr>
                <w:lang w:val="sq-AL"/>
              </w:rPr>
              <w:t>ankesave</w:t>
            </w:r>
            <w:r w:rsidR="00F66EBA" w:rsidRPr="00C036F6">
              <w:rPr>
                <w:lang w:val="sq-AL"/>
              </w:rPr>
              <w:t xml:space="preserve"> </w:t>
            </w:r>
          </w:p>
        </w:tc>
        <w:tc>
          <w:tcPr>
            <w:tcW w:w="4961" w:type="dxa"/>
          </w:tcPr>
          <w:p w14:paraId="4E2A5F39" w14:textId="08753891" w:rsidR="00F66EBA" w:rsidRPr="004E4D67" w:rsidRDefault="00F66EBA" w:rsidP="004E4D67">
            <w:pPr>
              <w:pStyle w:val="BodyText"/>
              <w:spacing w:after="120" w:line="240" w:lineRule="auto"/>
              <w:rPr>
                <w:lang w:val="sq-AL"/>
              </w:rPr>
            </w:pPr>
            <w:r w:rsidRPr="004E4D67">
              <w:rPr>
                <w:lang w:val="sq-AL"/>
              </w:rPr>
              <w:t>MI</w:t>
            </w:r>
            <w:r w:rsidR="00625409" w:rsidRPr="004E4D67">
              <w:rPr>
                <w:lang w:val="sq-AL"/>
              </w:rPr>
              <w:t>T</w:t>
            </w:r>
            <w:r w:rsidRPr="004E4D67">
              <w:rPr>
                <w:lang w:val="sq-AL"/>
              </w:rPr>
              <w:t xml:space="preserve">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dhe Kontraktori </w:t>
            </w:r>
          </w:p>
        </w:tc>
      </w:tr>
      <w:tr w:rsidR="00625409" w:rsidRPr="00C036F6" w14:paraId="00361969" w14:textId="77777777" w:rsidTr="00187154">
        <w:tc>
          <w:tcPr>
            <w:tcW w:w="4952" w:type="dxa"/>
          </w:tcPr>
          <w:p w14:paraId="29A3B91A" w14:textId="17D20C88" w:rsidR="00625409" w:rsidRPr="00C036F6" w:rsidRDefault="00FD3B4F" w:rsidP="00FD3B4F">
            <w:pPr>
              <w:pStyle w:val="BodyText"/>
              <w:spacing w:after="120" w:line="240" w:lineRule="auto"/>
              <w:rPr>
                <w:lang w:val="sq-AL"/>
              </w:rPr>
            </w:pPr>
            <w:r>
              <w:rPr>
                <w:lang w:val="sq-AL"/>
              </w:rPr>
              <w:t>Ankesa t</w:t>
            </w:r>
            <w:r w:rsidR="00952125">
              <w:rPr>
                <w:lang w:val="sq-AL"/>
              </w:rPr>
              <w:t>ë</w:t>
            </w:r>
            <w:r>
              <w:rPr>
                <w:lang w:val="sq-AL"/>
              </w:rPr>
              <w:t xml:space="preserve"> </w:t>
            </w:r>
            <w:r w:rsidR="004E4D67">
              <w:rPr>
                <w:lang w:val="sq-AL"/>
              </w:rPr>
              <w:t>përgjithshme</w:t>
            </w:r>
            <w:r>
              <w:rPr>
                <w:lang w:val="sq-AL"/>
              </w:rPr>
              <w:t xml:space="preserve"> t</w:t>
            </w:r>
            <w:r w:rsidR="00952125">
              <w:rPr>
                <w:lang w:val="sq-AL"/>
              </w:rPr>
              <w:t>ë</w:t>
            </w:r>
            <w:r>
              <w:rPr>
                <w:lang w:val="sq-AL"/>
              </w:rPr>
              <w:t xml:space="preserve"> </w:t>
            </w:r>
            <w:r w:rsidR="004E4D67">
              <w:rPr>
                <w:lang w:val="sq-AL"/>
              </w:rPr>
              <w:t>zbatimit</w:t>
            </w:r>
            <w:r>
              <w:rPr>
                <w:lang w:val="sq-AL"/>
              </w:rPr>
              <w:t xml:space="preserve"> t</w:t>
            </w:r>
            <w:r w:rsidR="00952125">
              <w:rPr>
                <w:lang w:val="sq-AL"/>
              </w:rPr>
              <w:t>ë</w:t>
            </w:r>
            <w:r>
              <w:rPr>
                <w:lang w:val="sq-AL"/>
              </w:rPr>
              <w:t xml:space="preserve"> projektit tek PVR </w:t>
            </w:r>
          </w:p>
        </w:tc>
        <w:tc>
          <w:tcPr>
            <w:tcW w:w="4961" w:type="dxa"/>
          </w:tcPr>
          <w:p w14:paraId="0900D69E" w14:textId="08F63B98" w:rsidR="00625409" w:rsidRPr="004E4D67" w:rsidRDefault="00625409" w:rsidP="004E4D67">
            <w:pPr>
              <w:pStyle w:val="BodyText"/>
              <w:spacing w:after="120" w:line="240" w:lineRule="auto"/>
              <w:rPr>
                <w:lang w:val="sq-AL"/>
              </w:rPr>
            </w:pPr>
            <w:r w:rsidRPr="004E4D67">
              <w:rPr>
                <w:lang w:val="sq-AL"/>
              </w:rPr>
              <w:t xml:space="preserve">MIT </w:t>
            </w:r>
            <w:r w:rsidR="00FD3B4F" w:rsidRPr="004E4D67">
              <w:rPr>
                <w:lang w:val="sq-AL"/>
              </w:rPr>
              <w:t>n</w:t>
            </w:r>
            <w:r w:rsidR="00952125" w:rsidRPr="004E4D67">
              <w:rPr>
                <w:lang w:val="sq-AL"/>
              </w:rPr>
              <w:t>ë</w:t>
            </w:r>
            <w:r w:rsidR="00FD3B4F" w:rsidRPr="004E4D67">
              <w:rPr>
                <w:lang w:val="sq-AL"/>
              </w:rPr>
              <w:t>p</w:t>
            </w:r>
            <w:r w:rsidR="00952125" w:rsidRPr="004E4D67">
              <w:rPr>
                <w:lang w:val="sq-AL"/>
              </w:rPr>
              <w:t>ë</w:t>
            </w:r>
            <w:r w:rsidR="00FD3B4F" w:rsidRPr="004E4D67">
              <w:rPr>
                <w:lang w:val="sq-AL"/>
              </w:rPr>
              <w:t>rmjet Nj</w:t>
            </w:r>
            <w:r w:rsidR="004E4D67" w:rsidRPr="004E4D67">
              <w:rPr>
                <w:lang w:val="sq-AL"/>
              </w:rPr>
              <w:t>Z</w:t>
            </w:r>
            <w:r w:rsidR="00FD3B4F" w:rsidRPr="004E4D67">
              <w:rPr>
                <w:lang w:val="sq-AL"/>
              </w:rPr>
              <w:t xml:space="preserve">P </w:t>
            </w:r>
          </w:p>
        </w:tc>
      </w:tr>
    </w:tbl>
    <w:p w14:paraId="1E85C7B5" w14:textId="77777777" w:rsidR="00FD3B4F" w:rsidRDefault="00FD3B4F" w:rsidP="00ED5B8D">
      <w:pPr>
        <w:pStyle w:val="BodyText"/>
        <w:rPr>
          <w:lang w:val="sq-AL"/>
        </w:rPr>
      </w:pPr>
    </w:p>
    <w:p w14:paraId="50CF467A" w14:textId="54FE1089" w:rsidR="00F66EBA" w:rsidRPr="00C036F6" w:rsidRDefault="00FD3B4F" w:rsidP="00ED5B8D">
      <w:pPr>
        <w:pStyle w:val="BodyText"/>
        <w:rPr>
          <w:lang w:val="sq-AL"/>
        </w:rPr>
      </w:pPr>
      <w:r>
        <w:rPr>
          <w:lang w:val="sq-AL"/>
        </w:rPr>
        <w:t xml:space="preserve">Hapat e </w:t>
      </w:r>
      <w:r w:rsidR="004E4D67">
        <w:rPr>
          <w:lang w:val="sq-AL"/>
        </w:rPr>
        <w:t>radhës</w:t>
      </w:r>
      <w:r>
        <w:rPr>
          <w:lang w:val="sq-AL"/>
        </w:rPr>
        <w:t xml:space="preserve"> n</w:t>
      </w:r>
      <w:r w:rsidR="00952125">
        <w:rPr>
          <w:lang w:val="sq-AL"/>
        </w:rPr>
        <w:t>ë</w:t>
      </w:r>
      <w:r>
        <w:rPr>
          <w:lang w:val="sq-AL"/>
        </w:rPr>
        <w:t xml:space="preserve"> zbatimin e k</w:t>
      </w:r>
      <w:r w:rsidR="00952125">
        <w:rPr>
          <w:lang w:val="sq-AL"/>
        </w:rPr>
        <w:t>ë</w:t>
      </w:r>
      <w:r>
        <w:rPr>
          <w:lang w:val="sq-AL"/>
        </w:rPr>
        <w:t>tij PVR jan</w:t>
      </w:r>
      <w:r w:rsidR="00952125">
        <w:rPr>
          <w:lang w:val="sq-AL"/>
        </w:rPr>
        <w:t>ë</w:t>
      </w:r>
      <w:r>
        <w:rPr>
          <w:lang w:val="sq-AL"/>
        </w:rPr>
        <w:t xml:space="preserve"> p</w:t>
      </w:r>
      <w:r w:rsidR="00952125">
        <w:rPr>
          <w:lang w:val="sq-AL"/>
        </w:rPr>
        <w:t>ë</w:t>
      </w:r>
      <w:r>
        <w:rPr>
          <w:lang w:val="sq-AL"/>
        </w:rPr>
        <w:t>rcaktuar m</w:t>
      </w:r>
      <w:r w:rsidR="00952125">
        <w:rPr>
          <w:lang w:val="sq-AL"/>
        </w:rPr>
        <w:t>ë</w:t>
      </w:r>
      <w:r>
        <w:rPr>
          <w:lang w:val="sq-AL"/>
        </w:rPr>
        <w:t xml:space="preserve"> posht</w:t>
      </w:r>
      <w:r w:rsidR="00952125">
        <w:rPr>
          <w:lang w:val="sq-AL"/>
        </w:rPr>
        <w:t>ë</w:t>
      </w:r>
      <w:r w:rsidR="00F66EBA" w:rsidRPr="00C036F6">
        <w:rPr>
          <w:lang w:val="sq-AL"/>
        </w:rPr>
        <w:t>:</w:t>
      </w:r>
    </w:p>
    <w:p w14:paraId="66CDA80C" w14:textId="35873CE2" w:rsidR="00C652AB" w:rsidRPr="004E4D67" w:rsidRDefault="00F72359" w:rsidP="00F72359">
      <w:pPr>
        <w:pStyle w:val="BodyText"/>
        <w:numPr>
          <w:ilvl w:val="0"/>
          <w:numId w:val="27"/>
        </w:numPr>
        <w:spacing w:before="0" w:after="0"/>
        <w:rPr>
          <w:lang w:val="sq-AL"/>
        </w:rPr>
      </w:pPr>
      <w:bookmarkStart w:id="129" w:name="_Hlk10023660"/>
      <w:r>
        <w:rPr>
          <w:lang w:val="sq-AL"/>
        </w:rPr>
        <w:t>B</w:t>
      </w:r>
      <w:r w:rsidR="00952125">
        <w:rPr>
          <w:lang w:val="sq-AL"/>
        </w:rPr>
        <w:t>ë</w:t>
      </w:r>
      <w:r>
        <w:rPr>
          <w:lang w:val="sq-AL"/>
        </w:rPr>
        <w:t xml:space="preserve">rja publike e PVR </w:t>
      </w:r>
      <w:r w:rsidR="00C652AB" w:rsidRPr="00C036F6">
        <w:rPr>
          <w:lang w:val="sq-AL"/>
        </w:rPr>
        <w:t xml:space="preserve">(dhe </w:t>
      </w:r>
      <w:r w:rsidR="00C652AB" w:rsidRPr="004E4D67">
        <w:rPr>
          <w:lang w:val="sq-AL"/>
        </w:rPr>
        <w:t>informacion</w:t>
      </w:r>
      <w:r w:rsidRPr="004E4D67">
        <w:rPr>
          <w:lang w:val="sq-AL"/>
        </w:rPr>
        <w:t>eve t</w:t>
      </w:r>
      <w:r w:rsidR="00952125" w:rsidRPr="004E4D67">
        <w:rPr>
          <w:lang w:val="sq-AL"/>
        </w:rPr>
        <w:t>ë</w:t>
      </w:r>
      <w:r w:rsidRPr="004E4D67">
        <w:rPr>
          <w:lang w:val="sq-AL"/>
        </w:rPr>
        <w:t xml:space="preserve"> </w:t>
      </w:r>
      <w:r w:rsidR="00C652AB" w:rsidRPr="004E4D67">
        <w:rPr>
          <w:lang w:val="sq-AL"/>
        </w:rPr>
        <w:t>tjer</w:t>
      </w:r>
      <w:r w:rsidRPr="004E4D67">
        <w:rPr>
          <w:lang w:val="sq-AL"/>
        </w:rPr>
        <w:t>a</w:t>
      </w:r>
      <w:r w:rsidR="00C652AB" w:rsidRPr="004E4D67">
        <w:rPr>
          <w:lang w:val="sq-AL"/>
        </w:rPr>
        <w:t xml:space="preserve"> përkatës</w:t>
      </w:r>
      <w:r w:rsidRPr="004E4D67">
        <w:rPr>
          <w:lang w:val="sq-AL"/>
        </w:rPr>
        <w:t>e</w:t>
      </w:r>
      <w:r w:rsidR="00C652AB" w:rsidRPr="004E4D67">
        <w:rPr>
          <w:lang w:val="sq-AL"/>
        </w:rPr>
        <w:t xml:space="preserve"> për Projektin, siç përshkruhet në Seksionin 12.3 të këtij </w:t>
      </w:r>
      <w:r w:rsidRPr="004E4D67">
        <w:rPr>
          <w:lang w:val="sq-AL"/>
        </w:rPr>
        <w:t>PVR</w:t>
      </w:r>
      <w:r w:rsidR="00C652AB" w:rsidRPr="004E4D67">
        <w:rPr>
          <w:lang w:val="sq-AL"/>
        </w:rPr>
        <w:t>) në faqen e internetit të MI</w:t>
      </w:r>
      <w:r w:rsidR="004E4D67" w:rsidRPr="004E4D67">
        <w:rPr>
          <w:lang w:val="sq-AL"/>
        </w:rPr>
        <w:t>T</w:t>
      </w:r>
      <w:r w:rsidR="004E4D67">
        <w:rPr>
          <w:lang w:val="sq-AL"/>
        </w:rPr>
        <w:t xml:space="preserve"> </w:t>
      </w:r>
      <w:r>
        <w:rPr>
          <w:lang w:val="sq-AL"/>
        </w:rPr>
        <w:t>dhe faqen e internetit</w:t>
      </w:r>
      <w:r w:rsidR="00C652AB" w:rsidRPr="00C036F6">
        <w:rPr>
          <w:lang w:val="sq-AL"/>
        </w:rPr>
        <w:t xml:space="preserve"> të Komunav</w:t>
      </w:r>
      <w:r>
        <w:rPr>
          <w:lang w:val="sq-AL"/>
        </w:rPr>
        <w:t>e të Pejës, Klinës dhe Malishev</w:t>
      </w:r>
      <w:r w:rsidR="00952125">
        <w:rPr>
          <w:lang w:val="sq-AL"/>
        </w:rPr>
        <w:t>ë</w:t>
      </w:r>
      <w:r>
        <w:rPr>
          <w:lang w:val="sq-AL"/>
        </w:rPr>
        <w:t xml:space="preserve">s </w:t>
      </w:r>
      <w:r w:rsidR="00C652AB" w:rsidRPr="00C036F6">
        <w:rPr>
          <w:lang w:val="sq-AL"/>
        </w:rPr>
        <w:t xml:space="preserve">me miratimin e tij nga </w:t>
      </w:r>
      <w:r w:rsidR="004E4D67">
        <w:rPr>
          <w:lang w:val="sq-AL"/>
        </w:rPr>
        <w:t>BERZH</w:t>
      </w:r>
      <w:r w:rsidR="00C652AB" w:rsidRPr="00C036F6">
        <w:rPr>
          <w:lang w:val="sq-AL"/>
        </w:rPr>
        <w:t>. Sigurimi i kopjeve të</w:t>
      </w:r>
      <w:r>
        <w:rPr>
          <w:lang w:val="sq-AL"/>
        </w:rPr>
        <w:t xml:space="preserve"> </w:t>
      </w:r>
      <w:r w:rsidRPr="004E4D67">
        <w:rPr>
          <w:lang w:val="sq-AL"/>
        </w:rPr>
        <w:t xml:space="preserve">orientuara </w:t>
      </w:r>
      <w:r w:rsidR="00C652AB" w:rsidRPr="004E4D67">
        <w:rPr>
          <w:lang w:val="sq-AL"/>
        </w:rPr>
        <w:t xml:space="preserve">të </w:t>
      </w:r>
      <w:r w:rsidRPr="004E4D67">
        <w:rPr>
          <w:lang w:val="sq-AL"/>
        </w:rPr>
        <w:t xml:space="preserve">PVR </w:t>
      </w:r>
      <w:r w:rsidR="00C652AB" w:rsidRPr="004E4D67">
        <w:rPr>
          <w:lang w:val="sq-AL"/>
        </w:rPr>
        <w:t>në ambientet e MI</w:t>
      </w:r>
      <w:r w:rsidR="004E4D67" w:rsidRPr="004E4D67">
        <w:rPr>
          <w:lang w:val="sq-AL"/>
        </w:rPr>
        <w:t>T</w:t>
      </w:r>
      <w:r w:rsidR="00C652AB" w:rsidRPr="004E4D67">
        <w:rPr>
          <w:lang w:val="sq-AL"/>
        </w:rPr>
        <w:t xml:space="preserve"> dhe Komunave sipas kërkesës nga palët e interesuara;</w:t>
      </w:r>
    </w:p>
    <w:p w14:paraId="7AB4BA1C" w14:textId="20378CC9" w:rsidR="00C652AB" w:rsidRPr="004E4D67" w:rsidRDefault="00F72359" w:rsidP="00F72359">
      <w:pPr>
        <w:pStyle w:val="BodyText"/>
        <w:numPr>
          <w:ilvl w:val="0"/>
          <w:numId w:val="27"/>
        </w:numPr>
        <w:spacing w:before="0" w:after="0"/>
        <w:rPr>
          <w:lang w:val="sq-AL"/>
        </w:rPr>
      </w:pPr>
      <w:r w:rsidRPr="004E4D67">
        <w:rPr>
          <w:lang w:val="sq-AL"/>
        </w:rPr>
        <w:t xml:space="preserve">Krijimi i </w:t>
      </w:r>
      <w:r w:rsidR="00C652AB" w:rsidRPr="004E4D67">
        <w:rPr>
          <w:lang w:val="sq-AL"/>
        </w:rPr>
        <w:t xml:space="preserve">Regjistrit të Ankesave dhe </w:t>
      </w:r>
      <w:r w:rsidRPr="004E4D67">
        <w:rPr>
          <w:lang w:val="sq-AL"/>
        </w:rPr>
        <w:t>b</w:t>
      </w:r>
      <w:r w:rsidR="00952125" w:rsidRPr="004E4D67">
        <w:rPr>
          <w:lang w:val="sq-AL"/>
        </w:rPr>
        <w:t>ë</w:t>
      </w:r>
      <w:r w:rsidRPr="004E4D67">
        <w:rPr>
          <w:lang w:val="sq-AL"/>
        </w:rPr>
        <w:t xml:space="preserve">rja publike e </w:t>
      </w:r>
      <w:r w:rsidR="00C652AB" w:rsidRPr="004E4D67">
        <w:rPr>
          <w:lang w:val="sq-AL"/>
        </w:rPr>
        <w:t>Formularit të Ankesave në faqen e internetit të MI</w:t>
      </w:r>
      <w:r w:rsidR="004E4D67" w:rsidRPr="004E4D67">
        <w:rPr>
          <w:lang w:val="sq-AL"/>
        </w:rPr>
        <w:t>T</w:t>
      </w:r>
      <w:r w:rsidRPr="004E4D67">
        <w:rPr>
          <w:lang w:val="sq-AL"/>
        </w:rPr>
        <w:t xml:space="preserve"> dhe dh</w:t>
      </w:r>
      <w:r w:rsidR="00952125" w:rsidRPr="004E4D67">
        <w:rPr>
          <w:lang w:val="sq-AL"/>
        </w:rPr>
        <w:t>ë</w:t>
      </w:r>
      <w:r w:rsidRPr="004E4D67">
        <w:rPr>
          <w:lang w:val="sq-AL"/>
        </w:rPr>
        <w:t>nia e asistenc</w:t>
      </w:r>
      <w:r w:rsidR="00952125" w:rsidRPr="004E4D67">
        <w:rPr>
          <w:lang w:val="sq-AL"/>
        </w:rPr>
        <w:t>ë</w:t>
      </w:r>
      <w:r w:rsidRPr="004E4D67">
        <w:rPr>
          <w:lang w:val="sq-AL"/>
        </w:rPr>
        <w:t xml:space="preserve">s </w:t>
      </w:r>
      <w:r w:rsidR="00C652AB" w:rsidRPr="004E4D67">
        <w:rPr>
          <w:lang w:val="sq-AL"/>
        </w:rPr>
        <w:t xml:space="preserve">për të gjithë personat e interesuar, siç përshkruhet në këtë </w:t>
      </w:r>
      <w:r w:rsidRPr="004E4D67">
        <w:rPr>
          <w:lang w:val="sq-AL"/>
        </w:rPr>
        <w:t>PVR</w:t>
      </w:r>
      <w:r w:rsidR="00C652AB" w:rsidRPr="004E4D67">
        <w:rPr>
          <w:lang w:val="sq-AL"/>
        </w:rPr>
        <w:t>;</w:t>
      </w:r>
    </w:p>
    <w:p w14:paraId="0254B7A4" w14:textId="75ACCB7C" w:rsidR="00C652AB" w:rsidRPr="004E4D67" w:rsidRDefault="00C652AB" w:rsidP="00F72359">
      <w:pPr>
        <w:pStyle w:val="BodyText"/>
        <w:numPr>
          <w:ilvl w:val="0"/>
          <w:numId w:val="27"/>
        </w:numPr>
        <w:spacing w:before="0" w:after="0"/>
        <w:rPr>
          <w:lang w:val="sq-AL"/>
        </w:rPr>
      </w:pPr>
      <w:r w:rsidRPr="004E4D67">
        <w:rPr>
          <w:lang w:val="sq-AL"/>
        </w:rPr>
        <w:t xml:space="preserve">Organizimi i takimeve me palët e interesuara dhe takimet individuale </w:t>
      </w:r>
      <w:r w:rsidR="00F72359" w:rsidRPr="004E4D67">
        <w:rPr>
          <w:lang w:val="sq-AL"/>
        </w:rPr>
        <w:t xml:space="preserve">konsultative </w:t>
      </w:r>
      <w:r w:rsidRPr="004E4D67">
        <w:rPr>
          <w:lang w:val="sq-AL"/>
        </w:rPr>
        <w:t xml:space="preserve">me njerëzit e prekur direkt siç përshkruhet në Seksionin 12 të këtij </w:t>
      </w:r>
      <w:r w:rsidR="00F72359" w:rsidRPr="004E4D67">
        <w:rPr>
          <w:lang w:val="sq-AL"/>
        </w:rPr>
        <w:t>PVR</w:t>
      </w:r>
      <w:r w:rsidRPr="004E4D67">
        <w:rPr>
          <w:lang w:val="sq-AL"/>
        </w:rPr>
        <w:t>.</w:t>
      </w:r>
    </w:p>
    <w:p w14:paraId="0715BE9C" w14:textId="6E05527D" w:rsidR="00C652AB" w:rsidRDefault="00C652AB" w:rsidP="00F72359">
      <w:pPr>
        <w:pStyle w:val="BodyText"/>
        <w:numPr>
          <w:ilvl w:val="0"/>
          <w:numId w:val="27"/>
        </w:numPr>
        <w:spacing w:before="0" w:after="0"/>
        <w:rPr>
          <w:lang w:val="sq-AL"/>
        </w:rPr>
      </w:pPr>
      <w:r w:rsidRPr="00C036F6">
        <w:rPr>
          <w:lang w:val="sq-AL"/>
        </w:rPr>
        <w:t xml:space="preserve">Vlerësimi i pronës, </w:t>
      </w:r>
      <w:r w:rsidR="00F72359">
        <w:rPr>
          <w:lang w:val="sq-AL"/>
        </w:rPr>
        <w:t>aktivitete negociuse dhe t</w:t>
      </w:r>
      <w:r w:rsidR="00952125">
        <w:rPr>
          <w:lang w:val="sq-AL"/>
        </w:rPr>
        <w:t>ë</w:t>
      </w:r>
      <w:r w:rsidR="00F72359">
        <w:rPr>
          <w:lang w:val="sq-AL"/>
        </w:rPr>
        <w:t xml:space="preserve"> </w:t>
      </w:r>
      <w:r w:rsidRPr="00C036F6">
        <w:rPr>
          <w:lang w:val="sq-AL"/>
        </w:rPr>
        <w:t xml:space="preserve">shpronësimit në përputhje me legjislacionin kombëtar (nga Autoriteti </w:t>
      </w:r>
      <w:r w:rsidR="00F72359">
        <w:rPr>
          <w:lang w:val="sq-AL"/>
        </w:rPr>
        <w:t xml:space="preserve">i </w:t>
      </w:r>
      <w:r w:rsidRPr="00C036F6">
        <w:rPr>
          <w:lang w:val="sq-AL"/>
        </w:rPr>
        <w:t>Shpronës</w:t>
      </w:r>
      <w:r w:rsidR="00F72359">
        <w:rPr>
          <w:lang w:val="sq-AL"/>
        </w:rPr>
        <w:t>imit</w:t>
      </w:r>
      <w:r w:rsidRPr="00C036F6">
        <w:rPr>
          <w:lang w:val="sq-AL"/>
        </w:rPr>
        <w:t>) siç përcaktohet në Seksionin 6.3.2 të kë</w:t>
      </w:r>
      <w:r w:rsidR="00F72359">
        <w:rPr>
          <w:lang w:val="sq-AL"/>
        </w:rPr>
        <w:t>tij PVR</w:t>
      </w:r>
      <w:r w:rsidRPr="00C036F6">
        <w:rPr>
          <w:lang w:val="sq-AL"/>
        </w:rPr>
        <w:t>;</w:t>
      </w:r>
    </w:p>
    <w:p w14:paraId="683E2AB5" w14:textId="67270F3B" w:rsidR="00C652AB" w:rsidRPr="00C036F6" w:rsidRDefault="00F72359" w:rsidP="00F72359">
      <w:pPr>
        <w:pStyle w:val="BodyText"/>
        <w:numPr>
          <w:ilvl w:val="0"/>
          <w:numId w:val="27"/>
        </w:numPr>
        <w:spacing w:before="0" w:after="0"/>
        <w:rPr>
          <w:lang w:val="sq-AL"/>
        </w:rPr>
      </w:pPr>
      <w:r>
        <w:rPr>
          <w:lang w:val="sq-AL"/>
        </w:rPr>
        <w:t xml:space="preserve">Krijimi dhe </w:t>
      </w:r>
      <w:r w:rsidR="00C652AB" w:rsidRPr="00C036F6">
        <w:rPr>
          <w:lang w:val="sq-AL"/>
        </w:rPr>
        <w:t xml:space="preserve">mirëmbajtja e një baze të të dhënave për blerjen e tokës dhe monitorimi i procesit të </w:t>
      </w:r>
      <w:r>
        <w:rPr>
          <w:lang w:val="sq-AL"/>
        </w:rPr>
        <w:t>marrjes s</w:t>
      </w:r>
      <w:r w:rsidR="00952125">
        <w:rPr>
          <w:lang w:val="sq-AL"/>
        </w:rPr>
        <w:t>ë</w:t>
      </w:r>
      <w:r>
        <w:rPr>
          <w:lang w:val="sq-AL"/>
        </w:rPr>
        <w:t xml:space="preserve"> tok</w:t>
      </w:r>
      <w:r w:rsidR="00952125">
        <w:rPr>
          <w:lang w:val="sq-AL"/>
        </w:rPr>
        <w:t>ë</w:t>
      </w:r>
      <w:r>
        <w:rPr>
          <w:lang w:val="sq-AL"/>
        </w:rPr>
        <w:t>s n</w:t>
      </w:r>
      <w:r w:rsidR="00952125">
        <w:rPr>
          <w:lang w:val="sq-AL"/>
        </w:rPr>
        <w:t>ë</w:t>
      </w:r>
      <w:r>
        <w:rPr>
          <w:lang w:val="sq-AL"/>
        </w:rPr>
        <w:t xml:space="preserve"> zot</w:t>
      </w:r>
      <w:r w:rsidR="00952125">
        <w:rPr>
          <w:lang w:val="sq-AL"/>
        </w:rPr>
        <w:t>ë</w:t>
      </w:r>
      <w:r>
        <w:rPr>
          <w:lang w:val="sq-AL"/>
        </w:rPr>
        <w:t>rim</w:t>
      </w:r>
      <w:r w:rsidR="00C652AB" w:rsidRPr="00C036F6">
        <w:rPr>
          <w:lang w:val="sq-AL"/>
        </w:rPr>
        <w:t xml:space="preserve">, siç përshkruhet në Seksionin 14 të këtij </w:t>
      </w:r>
      <w:r>
        <w:rPr>
          <w:lang w:val="sq-AL"/>
        </w:rPr>
        <w:t xml:space="preserve">PVR </w:t>
      </w:r>
      <w:r w:rsidR="00C652AB" w:rsidRPr="00C036F6">
        <w:rPr>
          <w:lang w:val="sq-AL"/>
        </w:rPr>
        <w:t>i dhe raportimi</w:t>
      </w:r>
      <w:r>
        <w:rPr>
          <w:lang w:val="sq-AL"/>
        </w:rPr>
        <w:t xml:space="preserve"> </w:t>
      </w:r>
      <w:r w:rsidR="004E4D67">
        <w:rPr>
          <w:lang w:val="sq-AL"/>
        </w:rPr>
        <w:t xml:space="preserve">tek </w:t>
      </w:r>
      <w:r w:rsidR="00C652AB" w:rsidRPr="00C036F6">
        <w:rPr>
          <w:lang w:val="sq-AL"/>
        </w:rPr>
        <w:t>BERZH;</w:t>
      </w:r>
    </w:p>
    <w:p w14:paraId="33F94FE4" w14:textId="50E30322" w:rsidR="00C652AB" w:rsidRPr="00C036F6" w:rsidRDefault="00C652AB" w:rsidP="00F72359">
      <w:pPr>
        <w:pStyle w:val="BodyText"/>
        <w:numPr>
          <w:ilvl w:val="0"/>
          <w:numId w:val="27"/>
        </w:numPr>
        <w:spacing w:before="0" w:after="0"/>
        <w:rPr>
          <w:lang w:val="sq-AL"/>
        </w:rPr>
      </w:pPr>
      <w:r w:rsidRPr="00C036F6">
        <w:rPr>
          <w:lang w:val="sq-AL"/>
        </w:rPr>
        <w:t>Zhvillimi i Auditimit të Përfundimit në fund të procesit të</w:t>
      </w:r>
      <w:r w:rsidR="00F72359">
        <w:rPr>
          <w:lang w:val="sq-AL"/>
        </w:rPr>
        <w:t xml:space="preserve"> marrjes </w:t>
      </w:r>
      <w:r w:rsidRPr="00C036F6">
        <w:rPr>
          <w:lang w:val="sq-AL"/>
        </w:rPr>
        <w:t xml:space="preserve">së tokës </w:t>
      </w:r>
      <w:r w:rsidR="00F72359">
        <w:rPr>
          <w:lang w:val="sq-AL"/>
        </w:rPr>
        <w:t>n</w:t>
      </w:r>
      <w:r w:rsidR="00952125">
        <w:rPr>
          <w:lang w:val="sq-AL"/>
        </w:rPr>
        <w:t>ë</w:t>
      </w:r>
      <w:r w:rsidR="00F72359">
        <w:rPr>
          <w:lang w:val="sq-AL"/>
        </w:rPr>
        <w:t xml:space="preserve"> zot</w:t>
      </w:r>
      <w:r w:rsidR="00952125">
        <w:rPr>
          <w:lang w:val="sq-AL"/>
        </w:rPr>
        <w:t>ë</w:t>
      </w:r>
      <w:r w:rsidR="00F72359">
        <w:rPr>
          <w:lang w:val="sq-AL"/>
        </w:rPr>
        <w:t xml:space="preserve">rim </w:t>
      </w:r>
      <w:r w:rsidRPr="00C036F6">
        <w:rPr>
          <w:lang w:val="sq-AL"/>
        </w:rPr>
        <w:t>dhe raportimi</w:t>
      </w:r>
      <w:r w:rsidR="00F72359">
        <w:rPr>
          <w:lang w:val="sq-AL"/>
        </w:rPr>
        <w:t xml:space="preserve"> </w:t>
      </w:r>
      <w:r w:rsidR="004E4D67">
        <w:rPr>
          <w:lang w:val="sq-AL"/>
        </w:rPr>
        <w:t xml:space="preserve">tek </w:t>
      </w:r>
      <w:r w:rsidRPr="00C036F6">
        <w:rPr>
          <w:lang w:val="sq-AL"/>
        </w:rPr>
        <w:t>BERZH.</w:t>
      </w:r>
    </w:p>
    <w:p w14:paraId="7E7AA8D4" w14:textId="585AADB5" w:rsidR="00C652AB" w:rsidRPr="00C036F6" w:rsidRDefault="00C652AB" w:rsidP="00F72359">
      <w:pPr>
        <w:pStyle w:val="BodyText"/>
        <w:numPr>
          <w:ilvl w:val="0"/>
          <w:numId w:val="27"/>
        </w:numPr>
        <w:spacing w:before="0" w:after="0"/>
        <w:rPr>
          <w:lang w:val="sq-AL"/>
        </w:rPr>
      </w:pPr>
      <w:r w:rsidRPr="004E4D67">
        <w:rPr>
          <w:lang w:val="sq-AL"/>
        </w:rPr>
        <w:t xml:space="preserve">Pagesa e </w:t>
      </w:r>
      <w:r w:rsidR="004E4D67" w:rsidRPr="004E4D67">
        <w:rPr>
          <w:lang w:val="sq-AL"/>
        </w:rPr>
        <w:t xml:space="preserve">shpërblimeve </w:t>
      </w:r>
      <w:r w:rsidRPr="004E4D67">
        <w:rPr>
          <w:lang w:val="sq-AL"/>
        </w:rPr>
        <w:t>të duhura, përgjegjësi</w:t>
      </w:r>
      <w:r w:rsidR="00F72359" w:rsidRPr="004E4D67">
        <w:rPr>
          <w:lang w:val="sq-AL"/>
        </w:rPr>
        <w:t xml:space="preserve"> </w:t>
      </w:r>
      <w:r w:rsidRPr="004E4D67">
        <w:rPr>
          <w:lang w:val="sq-AL"/>
        </w:rPr>
        <w:t>e M</w:t>
      </w:r>
      <w:r w:rsidR="00F72359" w:rsidRPr="004E4D67">
        <w:rPr>
          <w:lang w:val="sq-AL"/>
        </w:rPr>
        <w:t xml:space="preserve">EST </w:t>
      </w:r>
      <w:r w:rsidRPr="004E4D67">
        <w:rPr>
          <w:lang w:val="sq-AL"/>
        </w:rPr>
        <w:t>-</w:t>
      </w:r>
      <w:r w:rsidRPr="00C036F6">
        <w:rPr>
          <w:lang w:val="sq-AL"/>
        </w:rPr>
        <w:t>Departamentit të Shpronësimit.</w:t>
      </w:r>
    </w:p>
    <w:bookmarkEnd w:id="129"/>
    <w:p w14:paraId="04F95689" w14:textId="4BF94A5D" w:rsidR="00C21EA1" w:rsidRPr="00C036F6" w:rsidRDefault="00C21EA1">
      <w:pPr>
        <w:spacing w:after="160" w:line="259" w:lineRule="auto"/>
        <w:rPr>
          <w:lang w:val="sq-AL" w:eastAsia="en-US"/>
        </w:rPr>
      </w:pPr>
      <w:r w:rsidRPr="00C036F6">
        <w:rPr>
          <w:lang w:val="sq-AL" w:eastAsia="en-US"/>
        </w:rPr>
        <w:br w:type="page"/>
      </w:r>
    </w:p>
    <w:p w14:paraId="1F6362B3" w14:textId="742EA68C" w:rsidR="00170350" w:rsidRDefault="003B081D"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30" w:name="_Toc26782447"/>
      <w:r>
        <w:rPr>
          <w:rFonts w:asciiTheme="minorHAnsi" w:eastAsia="Arial" w:hAnsiTheme="minorHAnsi" w:cstheme="minorHAnsi"/>
          <w:color w:val="030F40"/>
          <w:sz w:val="36"/>
          <w:szCs w:val="26"/>
          <w:lang w:val="sq-AL" w:eastAsia="en-US"/>
        </w:rPr>
        <w:lastRenderedPageBreak/>
        <w:t>PUBLIKIMI I INFORMACIONIT DHE KONSULTIMET</w:t>
      </w:r>
      <w:bookmarkEnd w:id="130"/>
      <w:r>
        <w:rPr>
          <w:rFonts w:asciiTheme="minorHAnsi" w:eastAsia="Arial" w:hAnsiTheme="minorHAnsi" w:cstheme="minorHAnsi"/>
          <w:color w:val="030F40"/>
          <w:sz w:val="36"/>
          <w:szCs w:val="26"/>
          <w:lang w:val="sq-AL" w:eastAsia="en-US"/>
        </w:rPr>
        <w:t xml:space="preserve"> </w:t>
      </w:r>
    </w:p>
    <w:p w14:paraId="508C3FF4" w14:textId="77777777" w:rsidR="004E4D67" w:rsidRPr="004E4D67" w:rsidRDefault="004E4D67" w:rsidP="004E4D67">
      <w:pPr>
        <w:rPr>
          <w:lang w:val="sq-AL" w:eastAsia="en-US"/>
        </w:rPr>
      </w:pPr>
    </w:p>
    <w:p w14:paraId="0B52B72A" w14:textId="3E00F9BF" w:rsidR="00CF0A0F" w:rsidRPr="004E4D67" w:rsidRDefault="003B081D" w:rsidP="004819B0">
      <w:pPr>
        <w:pStyle w:val="Heading2"/>
        <w:rPr>
          <w:lang w:val="sq-AL"/>
        </w:rPr>
      </w:pPr>
      <w:bookmarkStart w:id="131" w:name="_Toc26782448"/>
      <w:r w:rsidRPr="004E4D67">
        <w:rPr>
          <w:lang w:val="sq-AL"/>
        </w:rPr>
        <w:t>PUBLIKIMI I INFORMACIONIT DHE KONSULTIMET E MBATJURA DERI M</w:t>
      </w:r>
      <w:r w:rsidR="00952125" w:rsidRPr="004E4D67">
        <w:rPr>
          <w:lang w:val="sq-AL"/>
        </w:rPr>
        <w:t>Ë</w:t>
      </w:r>
      <w:r w:rsidRPr="004E4D67">
        <w:rPr>
          <w:lang w:val="sq-AL"/>
        </w:rPr>
        <w:t xml:space="preserve"> SOT</w:t>
      </w:r>
      <w:bookmarkEnd w:id="131"/>
      <w:r w:rsidRPr="004E4D67">
        <w:rPr>
          <w:lang w:val="sq-AL"/>
        </w:rPr>
        <w:t xml:space="preserve"> </w:t>
      </w:r>
    </w:p>
    <w:p w14:paraId="275BBD98" w14:textId="6E418F6F" w:rsidR="00C652AB" w:rsidRPr="00C036F6" w:rsidRDefault="003B081D" w:rsidP="00C652AB">
      <w:pPr>
        <w:pStyle w:val="BodyText"/>
        <w:rPr>
          <w:lang w:val="sq-AL"/>
        </w:rPr>
      </w:pPr>
      <w:r w:rsidRPr="004E4D67">
        <w:rPr>
          <w:lang w:val="sq-AL"/>
        </w:rPr>
        <w:t>Nj</w:t>
      </w:r>
      <w:r w:rsidR="00952125" w:rsidRPr="004E4D67">
        <w:rPr>
          <w:lang w:val="sq-AL"/>
        </w:rPr>
        <w:t>ë</w:t>
      </w:r>
      <w:r w:rsidRPr="004E4D67">
        <w:rPr>
          <w:lang w:val="sq-AL"/>
        </w:rPr>
        <w:t xml:space="preserve">sia </w:t>
      </w:r>
      <w:r w:rsidR="00C652AB" w:rsidRPr="004E4D67">
        <w:rPr>
          <w:lang w:val="sq-AL"/>
        </w:rPr>
        <w:t>për Implementimin e Projektit (</w:t>
      </w:r>
      <w:r w:rsidRPr="004E4D67">
        <w:rPr>
          <w:lang w:val="sq-AL"/>
        </w:rPr>
        <w:t>Nj</w:t>
      </w:r>
      <w:r w:rsidR="004E4D67" w:rsidRPr="004E4D67">
        <w:rPr>
          <w:lang w:val="sq-AL"/>
        </w:rPr>
        <w:t>Z</w:t>
      </w:r>
      <w:r w:rsidRPr="004E4D67">
        <w:rPr>
          <w:lang w:val="sq-AL"/>
        </w:rPr>
        <w:t>P</w:t>
      </w:r>
      <w:r w:rsidR="00C652AB" w:rsidRPr="004E4D67">
        <w:rPr>
          <w:lang w:val="sq-AL"/>
        </w:rPr>
        <w:t xml:space="preserve">) është krijuar për Projektin, </w:t>
      </w:r>
      <w:r w:rsidRPr="004E4D67">
        <w:rPr>
          <w:lang w:val="sq-AL"/>
        </w:rPr>
        <w:t xml:space="preserve">e </w:t>
      </w:r>
      <w:r w:rsidR="00C652AB" w:rsidRPr="004E4D67">
        <w:rPr>
          <w:lang w:val="sq-AL"/>
        </w:rPr>
        <w:t>përbërë nga përfaqësues të MI</w:t>
      </w:r>
      <w:r w:rsidR="004E4D67" w:rsidRPr="004E4D67">
        <w:rPr>
          <w:lang w:val="sq-AL"/>
        </w:rPr>
        <w:t xml:space="preserve">T </w:t>
      </w:r>
      <w:r w:rsidR="00C652AB" w:rsidRPr="004E4D67">
        <w:rPr>
          <w:lang w:val="sq-AL"/>
        </w:rPr>
        <w:t xml:space="preserve">përgjegjës për të siguruar zbatimin e duhur të </w:t>
      </w:r>
      <w:r w:rsidR="004E4D67" w:rsidRPr="004E4D67">
        <w:rPr>
          <w:lang w:val="sq-AL"/>
        </w:rPr>
        <w:t xml:space="preserve">KMTZ </w:t>
      </w:r>
      <w:r w:rsidR="00C652AB" w:rsidRPr="004E4D67">
        <w:rPr>
          <w:lang w:val="sq-AL"/>
        </w:rPr>
        <w:t xml:space="preserve">/ </w:t>
      </w:r>
      <w:r w:rsidRPr="004E4D67">
        <w:rPr>
          <w:lang w:val="sq-AL"/>
        </w:rPr>
        <w:t>PVR</w:t>
      </w:r>
      <w:r w:rsidR="00C652AB" w:rsidRPr="004E4D67">
        <w:rPr>
          <w:lang w:val="sq-AL"/>
        </w:rPr>
        <w:t xml:space="preserve">. Kjo </w:t>
      </w:r>
      <w:r w:rsidRPr="004E4D67">
        <w:rPr>
          <w:lang w:val="sq-AL"/>
        </w:rPr>
        <w:t>Nj</w:t>
      </w:r>
      <w:r w:rsidR="004E4D67" w:rsidRPr="004E4D67">
        <w:rPr>
          <w:lang w:val="sq-AL"/>
        </w:rPr>
        <w:t>Z</w:t>
      </w:r>
      <w:r w:rsidRPr="004E4D67">
        <w:rPr>
          <w:lang w:val="sq-AL"/>
        </w:rPr>
        <w:t xml:space="preserve">P </w:t>
      </w:r>
      <w:r w:rsidR="00C652AB" w:rsidRPr="004E4D67">
        <w:rPr>
          <w:lang w:val="sq-AL"/>
        </w:rPr>
        <w:t>është përgjegjëse për komunikime</w:t>
      </w:r>
      <w:r w:rsidRPr="004E4D67">
        <w:rPr>
          <w:lang w:val="sq-AL"/>
        </w:rPr>
        <w:t>t</w:t>
      </w:r>
      <w:r w:rsidR="00C652AB" w:rsidRPr="004E4D67">
        <w:rPr>
          <w:lang w:val="sq-AL"/>
        </w:rPr>
        <w:t xml:space="preserve"> me komunitetet brenda Komunave</w:t>
      </w:r>
      <w:r w:rsidR="00C652AB" w:rsidRPr="00C036F6">
        <w:rPr>
          <w:lang w:val="sq-AL"/>
        </w:rPr>
        <w:t xml:space="preserve"> dhe konsultime me P</w:t>
      </w:r>
      <w:r>
        <w:rPr>
          <w:lang w:val="sq-AL"/>
        </w:rPr>
        <w:t>P</w:t>
      </w:r>
      <w:r w:rsidR="00C652AB" w:rsidRPr="00C036F6">
        <w:rPr>
          <w:lang w:val="sq-AL"/>
        </w:rPr>
        <w:t>P.</w:t>
      </w:r>
    </w:p>
    <w:p w14:paraId="058537DB" w14:textId="7ED43450" w:rsidR="00C652AB" w:rsidRPr="00C036F6" w:rsidRDefault="00C652AB" w:rsidP="00C652AB">
      <w:pPr>
        <w:pStyle w:val="BodyText"/>
        <w:rPr>
          <w:lang w:val="sq-AL"/>
        </w:rPr>
      </w:pPr>
      <w:r w:rsidRPr="00C036F6">
        <w:rPr>
          <w:lang w:val="sq-AL"/>
        </w:rPr>
        <w:t>IPF6, në bashkëpunim me Ministrinë e Infrastrukturës, Qeveri</w:t>
      </w:r>
      <w:r w:rsidR="003B081D">
        <w:rPr>
          <w:lang w:val="sq-AL"/>
        </w:rPr>
        <w:t>n</w:t>
      </w:r>
      <w:r w:rsidR="00952125">
        <w:rPr>
          <w:lang w:val="sq-AL"/>
        </w:rPr>
        <w:t>ë</w:t>
      </w:r>
      <w:r w:rsidR="003B081D">
        <w:rPr>
          <w:lang w:val="sq-AL"/>
        </w:rPr>
        <w:t xml:space="preserve"> e</w:t>
      </w:r>
      <w:r w:rsidRPr="00C036F6">
        <w:rPr>
          <w:lang w:val="sq-AL"/>
        </w:rPr>
        <w:t xml:space="preserve"> Kosovës, </w:t>
      </w:r>
      <w:r w:rsidR="003B081D">
        <w:rPr>
          <w:lang w:val="sq-AL"/>
        </w:rPr>
        <w:t xml:space="preserve">ka </w:t>
      </w:r>
      <w:r w:rsidRPr="00C036F6">
        <w:rPr>
          <w:lang w:val="sq-AL"/>
        </w:rPr>
        <w:t>ndër</w:t>
      </w:r>
      <w:r w:rsidR="003B081D">
        <w:rPr>
          <w:lang w:val="sq-AL"/>
        </w:rPr>
        <w:t>marr</w:t>
      </w:r>
      <w:r w:rsidR="00952125">
        <w:rPr>
          <w:lang w:val="sq-AL"/>
        </w:rPr>
        <w:t>ë</w:t>
      </w:r>
      <w:r w:rsidR="003B081D">
        <w:rPr>
          <w:lang w:val="sq-AL"/>
        </w:rPr>
        <w:t xml:space="preserve"> </w:t>
      </w:r>
      <w:r w:rsidRPr="00C036F6">
        <w:rPr>
          <w:lang w:val="sq-AL"/>
        </w:rPr>
        <w:t>Seancat Publike, qëllimi i së cil</w:t>
      </w:r>
      <w:r w:rsidR="003B081D">
        <w:rPr>
          <w:lang w:val="sq-AL"/>
        </w:rPr>
        <w:t xml:space="preserve">ave </w:t>
      </w:r>
      <w:r w:rsidRPr="00C036F6">
        <w:rPr>
          <w:lang w:val="sq-AL"/>
        </w:rPr>
        <w:t>ishte ndër të tjera</w:t>
      </w:r>
      <w:r w:rsidR="003B081D">
        <w:rPr>
          <w:lang w:val="sq-AL"/>
        </w:rPr>
        <w:t xml:space="preserve"> p</w:t>
      </w:r>
      <w:r w:rsidR="00952125">
        <w:rPr>
          <w:lang w:val="sq-AL"/>
        </w:rPr>
        <w:t>ë</w:t>
      </w:r>
      <w:r w:rsidR="003B081D">
        <w:rPr>
          <w:lang w:val="sq-AL"/>
        </w:rPr>
        <w:t>r t</w:t>
      </w:r>
      <w:r w:rsidR="00952125">
        <w:rPr>
          <w:lang w:val="sq-AL"/>
        </w:rPr>
        <w:t>ë</w:t>
      </w:r>
      <w:r w:rsidR="003B081D">
        <w:rPr>
          <w:lang w:val="sq-AL"/>
        </w:rPr>
        <w:t xml:space="preserve"> k</w:t>
      </w:r>
      <w:r w:rsidR="00952125">
        <w:rPr>
          <w:lang w:val="sq-AL"/>
        </w:rPr>
        <w:t>ë</w:t>
      </w:r>
      <w:r w:rsidR="003B081D">
        <w:rPr>
          <w:lang w:val="sq-AL"/>
        </w:rPr>
        <w:t xml:space="preserve">rkuar opinionet e </w:t>
      </w:r>
      <w:r w:rsidRPr="00C036F6">
        <w:rPr>
          <w:lang w:val="sq-AL"/>
        </w:rPr>
        <w:t>publik</w:t>
      </w:r>
      <w:r w:rsidR="003B081D">
        <w:rPr>
          <w:lang w:val="sq-AL"/>
        </w:rPr>
        <w:t xml:space="preserve">ut </w:t>
      </w:r>
      <w:r w:rsidRPr="00C036F6">
        <w:rPr>
          <w:lang w:val="sq-AL"/>
        </w:rPr>
        <w:t>për projekt-</w:t>
      </w:r>
      <w:r w:rsidR="003B081D">
        <w:rPr>
          <w:lang w:val="sq-AL"/>
        </w:rPr>
        <w:t>Kuadrin e Marrjes s</w:t>
      </w:r>
      <w:r w:rsidR="00952125">
        <w:rPr>
          <w:lang w:val="sq-AL"/>
        </w:rPr>
        <w:t>ë</w:t>
      </w:r>
      <w:r w:rsidR="003B081D">
        <w:rPr>
          <w:lang w:val="sq-AL"/>
        </w:rPr>
        <w:t xml:space="preserve"> Tok</w:t>
      </w:r>
      <w:r w:rsidR="00952125">
        <w:rPr>
          <w:lang w:val="sq-AL"/>
        </w:rPr>
        <w:t>ë</w:t>
      </w:r>
      <w:r w:rsidR="003B081D">
        <w:rPr>
          <w:lang w:val="sq-AL"/>
        </w:rPr>
        <w:t>s n</w:t>
      </w:r>
      <w:r w:rsidR="00952125">
        <w:rPr>
          <w:lang w:val="sq-AL"/>
        </w:rPr>
        <w:t>ë</w:t>
      </w:r>
      <w:r w:rsidR="003B081D">
        <w:rPr>
          <w:lang w:val="sq-AL"/>
        </w:rPr>
        <w:t xml:space="preserve"> Zot</w:t>
      </w:r>
      <w:r w:rsidR="00952125">
        <w:rPr>
          <w:lang w:val="sq-AL"/>
        </w:rPr>
        <w:t>ë</w:t>
      </w:r>
      <w:r w:rsidR="003B081D">
        <w:rPr>
          <w:lang w:val="sq-AL"/>
        </w:rPr>
        <w:t xml:space="preserve">rim dhe Risistemimin </w:t>
      </w:r>
      <w:r w:rsidRPr="00C036F6">
        <w:rPr>
          <w:lang w:val="sq-AL"/>
        </w:rPr>
        <w:t>(</w:t>
      </w:r>
      <w:r w:rsidR="004E4D67">
        <w:rPr>
          <w:lang w:val="sq-AL"/>
        </w:rPr>
        <w:t>KMTZ</w:t>
      </w:r>
      <w:r w:rsidRPr="00C036F6">
        <w:rPr>
          <w:lang w:val="sq-AL"/>
        </w:rPr>
        <w:t xml:space="preserve">) të propozuar për </w:t>
      </w:r>
      <w:r w:rsidR="003B081D">
        <w:rPr>
          <w:lang w:val="sq-AL"/>
        </w:rPr>
        <w:t xml:space="preserve">zbatimin e </w:t>
      </w:r>
      <w:r w:rsidRPr="00C036F6">
        <w:rPr>
          <w:lang w:val="sq-AL"/>
        </w:rPr>
        <w:t>Projekt</w:t>
      </w:r>
      <w:r w:rsidR="003B081D">
        <w:rPr>
          <w:lang w:val="sq-AL"/>
        </w:rPr>
        <w:t>it</w:t>
      </w:r>
      <w:r w:rsidRPr="00C036F6">
        <w:rPr>
          <w:lang w:val="sq-AL"/>
        </w:rPr>
        <w:t xml:space="preserve">. </w:t>
      </w:r>
      <w:r w:rsidR="003B081D">
        <w:rPr>
          <w:lang w:val="sq-AL"/>
        </w:rPr>
        <w:t>D</w:t>
      </w:r>
      <w:r w:rsidR="00952125">
        <w:rPr>
          <w:lang w:val="sq-AL"/>
        </w:rPr>
        <w:t>ë</w:t>
      </w:r>
      <w:r w:rsidR="004E4D67">
        <w:rPr>
          <w:lang w:val="sq-AL"/>
        </w:rPr>
        <w:t>g</w:t>
      </w:r>
      <w:r w:rsidR="003B081D">
        <w:rPr>
          <w:lang w:val="sq-AL"/>
        </w:rPr>
        <w:t xml:space="preserve">jesat publike </w:t>
      </w:r>
      <w:r w:rsidRPr="00C036F6">
        <w:rPr>
          <w:lang w:val="sq-AL"/>
        </w:rPr>
        <w:t xml:space="preserve">për </w:t>
      </w:r>
      <w:r w:rsidR="003B081D">
        <w:rPr>
          <w:lang w:val="sq-AL"/>
        </w:rPr>
        <w:t>KMTZ</w:t>
      </w:r>
      <w:r w:rsidRPr="00C036F6">
        <w:rPr>
          <w:lang w:val="sq-AL"/>
        </w:rPr>
        <w:t xml:space="preserve"> u zhvilluan njëkohësisht me Dëgj</w:t>
      </w:r>
      <w:r w:rsidR="003B081D">
        <w:rPr>
          <w:lang w:val="sq-AL"/>
        </w:rPr>
        <w:t xml:space="preserve">esat </w:t>
      </w:r>
      <w:r w:rsidRPr="00C036F6">
        <w:rPr>
          <w:lang w:val="sq-AL"/>
        </w:rPr>
        <w:t xml:space="preserve">Publike të kërkuara </w:t>
      </w:r>
      <w:r w:rsidR="003B081D">
        <w:rPr>
          <w:lang w:val="sq-AL"/>
        </w:rPr>
        <w:t xml:space="preserve">nga </w:t>
      </w:r>
      <w:r w:rsidRPr="00C036F6">
        <w:rPr>
          <w:lang w:val="sq-AL"/>
        </w:rPr>
        <w:t>Ligji</w:t>
      </w:r>
      <w:r w:rsidR="003B081D">
        <w:rPr>
          <w:lang w:val="sq-AL"/>
        </w:rPr>
        <w:t xml:space="preserve"> </w:t>
      </w:r>
      <w:r w:rsidRPr="00C036F6">
        <w:rPr>
          <w:lang w:val="sq-AL"/>
        </w:rPr>
        <w:t xml:space="preserve">Nr. 03 / L-214 </w:t>
      </w:r>
      <w:r w:rsidR="003B081D">
        <w:rPr>
          <w:lang w:val="sq-AL"/>
        </w:rPr>
        <w:t xml:space="preserve">i </w:t>
      </w:r>
      <w:r w:rsidRPr="00C036F6">
        <w:rPr>
          <w:lang w:val="sq-AL"/>
        </w:rPr>
        <w:t xml:space="preserve">Kosovës për </w:t>
      </w:r>
      <w:r w:rsidR="004E4D67">
        <w:rPr>
          <w:lang w:val="sq-AL"/>
        </w:rPr>
        <w:t>Vlerësimin e Ndikimit në Mjedis</w:t>
      </w:r>
      <w:r w:rsidRPr="00C036F6">
        <w:rPr>
          <w:lang w:val="sq-AL"/>
        </w:rPr>
        <w:t>.</w:t>
      </w:r>
    </w:p>
    <w:p w14:paraId="3E75B7BF" w14:textId="2FE8D480" w:rsidR="00D97D19" w:rsidRPr="003B081D" w:rsidRDefault="00C652AB" w:rsidP="003B081D">
      <w:pPr>
        <w:pStyle w:val="BodyText"/>
        <w:rPr>
          <w:lang w:val="sq-AL"/>
        </w:rPr>
      </w:pPr>
      <w:r w:rsidRPr="00C036F6">
        <w:rPr>
          <w:lang w:val="sq-AL"/>
        </w:rPr>
        <w:t>Njoftimi paraprak për Seancat Publike është bërë me publikim në faqen e internetit të Qeverisë së Kosovës, dhe gazet</w:t>
      </w:r>
      <w:r w:rsidRPr="003B081D">
        <w:rPr>
          <w:lang w:val="sq-AL"/>
        </w:rPr>
        <w:t>at lokale.</w:t>
      </w:r>
    </w:p>
    <w:p w14:paraId="28F82440" w14:textId="0A24DA15" w:rsidR="00C87754" w:rsidRPr="003B081D" w:rsidRDefault="003B081D" w:rsidP="00ED5B8D">
      <w:pPr>
        <w:pStyle w:val="BodyText"/>
        <w:rPr>
          <w:lang w:val="sq-AL"/>
        </w:rPr>
      </w:pPr>
      <w:r w:rsidRPr="003B081D">
        <w:rPr>
          <w:lang w:val="sq-AL"/>
        </w:rPr>
        <w:t>D</w:t>
      </w:r>
      <w:r w:rsidR="00952125">
        <w:rPr>
          <w:lang w:val="sq-AL"/>
        </w:rPr>
        <w:t>ë</w:t>
      </w:r>
      <w:r w:rsidRPr="003B081D">
        <w:rPr>
          <w:lang w:val="sq-AL"/>
        </w:rPr>
        <w:t>gjesat publike jan</w:t>
      </w:r>
      <w:r w:rsidR="00952125">
        <w:rPr>
          <w:lang w:val="sq-AL"/>
        </w:rPr>
        <w:t>ë</w:t>
      </w:r>
      <w:r w:rsidRPr="003B081D">
        <w:rPr>
          <w:lang w:val="sq-AL"/>
        </w:rPr>
        <w:t xml:space="preserve"> organizuar si m</w:t>
      </w:r>
      <w:r w:rsidR="00952125">
        <w:rPr>
          <w:lang w:val="sq-AL"/>
        </w:rPr>
        <w:t>ë</w:t>
      </w:r>
      <w:r w:rsidRPr="003B081D">
        <w:rPr>
          <w:lang w:val="sq-AL"/>
        </w:rPr>
        <w:t xml:space="preserve"> posht</w:t>
      </w:r>
      <w:r w:rsidR="00952125">
        <w:rPr>
          <w:lang w:val="sq-AL"/>
        </w:rPr>
        <w:t>ë</w:t>
      </w:r>
      <w:r w:rsidR="00C87754" w:rsidRPr="003B081D">
        <w:rPr>
          <w:lang w:val="sq-AL"/>
        </w:rPr>
        <w:t>:</w:t>
      </w:r>
    </w:p>
    <w:tbl>
      <w:tblPr>
        <w:tblW w:w="0" w:type="auto"/>
        <w:jc w:val="center"/>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ayout w:type="fixed"/>
        <w:tblCellMar>
          <w:left w:w="10" w:type="dxa"/>
          <w:right w:w="10" w:type="dxa"/>
        </w:tblCellMar>
        <w:tblLook w:val="04A0" w:firstRow="1" w:lastRow="0" w:firstColumn="1" w:lastColumn="0" w:noHBand="0" w:noVBand="1"/>
      </w:tblPr>
      <w:tblGrid>
        <w:gridCol w:w="1416"/>
        <w:gridCol w:w="3547"/>
        <w:gridCol w:w="2112"/>
        <w:gridCol w:w="874"/>
      </w:tblGrid>
      <w:tr w:rsidR="00C87754" w:rsidRPr="00C036F6" w14:paraId="187C0A1C" w14:textId="77777777" w:rsidTr="00C87754">
        <w:trPr>
          <w:trHeight w:val="403"/>
          <w:jc w:val="center"/>
        </w:trPr>
        <w:tc>
          <w:tcPr>
            <w:tcW w:w="1416" w:type="dxa"/>
            <w:shd w:val="clear" w:color="auto" w:fill="030F40"/>
            <w:hideMark/>
          </w:tcPr>
          <w:p w14:paraId="52938623" w14:textId="4E86BD13" w:rsidR="00C87754" w:rsidRPr="003B081D"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Komuna</w:t>
            </w:r>
          </w:p>
        </w:tc>
        <w:tc>
          <w:tcPr>
            <w:tcW w:w="3547" w:type="dxa"/>
            <w:shd w:val="clear" w:color="auto" w:fill="030F40"/>
            <w:hideMark/>
          </w:tcPr>
          <w:p w14:paraId="008DD339" w14:textId="6765E7A9" w:rsidR="00C87754" w:rsidRPr="003B081D"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Vendndodhja</w:t>
            </w:r>
          </w:p>
        </w:tc>
        <w:tc>
          <w:tcPr>
            <w:tcW w:w="2112" w:type="dxa"/>
            <w:shd w:val="clear" w:color="auto" w:fill="030F40"/>
            <w:hideMark/>
          </w:tcPr>
          <w:p w14:paraId="5BECD166" w14:textId="6993A069" w:rsidR="00C87754" w:rsidRPr="003B081D"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Data</w:t>
            </w:r>
          </w:p>
        </w:tc>
        <w:tc>
          <w:tcPr>
            <w:tcW w:w="874" w:type="dxa"/>
            <w:shd w:val="clear" w:color="auto" w:fill="030F40"/>
            <w:hideMark/>
          </w:tcPr>
          <w:p w14:paraId="272A2FE4" w14:textId="77E03201" w:rsidR="00C87754" w:rsidRPr="00C036F6" w:rsidRDefault="003B081D" w:rsidP="001711FC">
            <w:pPr>
              <w:pStyle w:val="a0"/>
              <w:shd w:val="clear" w:color="auto" w:fill="auto"/>
              <w:spacing w:line="240" w:lineRule="auto"/>
              <w:jc w:val="both"/>
              <w:rPr>
                <w:b/>
                <w:color w:val="FFFFFF" w:themeColor="background1"/>
                <w:szCs w:val="22"/>
                <w:lang w:val="sq-AL"/>
              </w:rPr>
            </w:pPr>
            <w:r>
              <w:rPr>
                <w:b/>
                <w:color w:val="FFFFFF" w:themeColor="background1"/>
                <w:szCs w:val="22"/>
                <w:lang w:val="sq-AL"/>
              </w:rPr>
              <w:t>Ora</w:t>
            </w:r>
          </w:p>
        </w:tc>
      </w:tr>
      <w:tr w:rsidR="00C87754" w:rsidRPr="00C036F6" w14:paraId="7A8C2465" w14:textId="77777777" w:rsidTr="00C87754">
        <w:trPr>
          <w:trHeight w:val="398"/>
          <w:jc w:val="center"/>
        </w:trPr>
        <w:tc>
          <w:tcPr>
            <w:tcW w:w="1416" w:type="dxa"/>
            <w:shd w:val="clear" w:color="auto" w:fill="FFFFFF"/>
            <w:hideMark/>
          </w:tcPr>
          <w:p w14:paraId="699C8433" w14:textId="1AAACAD7" w:rsidR="00C87754" w:rsidRPr="00C036F6" w:rsidRDefault="00C87754" w:rsidP="003B081D">
            <w:pPr>
              <w:pStyle w:val="a0"/>
              <w:shd w:val="clear" w:color="auto" w:fill="auto"/>
              <w:spacing w:line="240" w:lineRule="auto"/>
              <w:jc w:val="both"/>
              <w:rPr>
                <w:color w:val="030F40"/>
                <w:szCs w:val="22"/>
                <w:lang w:val="sq-AL"/>
              </w:rPr>
            </w:pPr>
            <w:r w:rsidRPr="00C036F6">
              <w:rPr>
                <w:color w:val="030F40"/>
                <w:szCs w:val="22"/>
                <w:lang w:val="sq-AL"/>
              </w:rPr>
              <w:t>Pej</w:t>
            </w:r>
            <w:r w:rsidR="00952125">
              <w:rPr>
                <w:color w:val="030F40"/>
                <w:szCs w:val="22"/>
                <w:lang w:val="sq-AL"/>
              </w:rPr>
              <w:t>ë</w:t>
            </w:r>
          </w:p>
        </w:tc>
        <w:tc>
          <w:tcPr>
            <w:tcW w:w="3547" w:type="dxa"/>
            <w:shd w:val="clear" w:color="auto" w:fill="FFFFFF"/>
            <w:hideMark/>
          </w:tcPr>
          <w:p w14:paraId="348882ED" w14:textId="4BC56A4D" w:rsidR="00C87754" w:rsidRPr="00C036F6" w:rsidRDefault="004E4D67" w:rsidP="004E4D67">
            <w:pPr>
              <w:pStyle w:val="a0"/>
              <w:shd w:val="clear" w:color="auto" w:fill="auto"/>
              <w:spacing w:line="240" w:lineRule="auto"/>
              <w:jc w:val="both"/>
              <w:rPr>
                <w:color w:val="030F40"/>
                <w:szCs w:val="22"/>
                <w:lang w:val="sq-AL"/>
              </w:rPr>
            </w:pPr>
            <w:r>
              <w:rPr>
                <w:color w:val="030F40"/>
                <w:szCs w:val="22"/>
                <w:lang w:val="sq-AL"/>
              </w:rPr>
              <w:t xml:space="preserve">Salla e Mbledhjeve të Komunës </w:t>
            </w:r>
            <w:r w:rsidRPr="00C036F6">
              <w:rPr>
                <w:color w:val="030F40"/>
                <w:szCs w:val="22"/>
                <w:lang w:val="sq-AL"/>
              </w:rPr>
              <w:t>Pej</w:t>
            </w:r>
            <w:r>
              <w:rPr>
                <w:color w:val="030F40"/>
                <w:szCs w:val="22"/>
                <w:lang w:val="sq-AL"/>
              </w:rPr>
              <w:t>ë</w:t>
            </w:r>
            <w:r w:rsidR="00C87754" w:rsidRPr="00C036F6">
              <w:rPr>
                <w:color w:val="030F40"/>
                <w:szCs w:val="22"/>
                <w:lang w:val="sq-AL"/>
              </w:rPr>
              <w:t xml:space="preserve"> </w:t>
            </w:r>
          </w:p>
        </w:tc>
        <w:tc>
          <w:tcPr>
            <w:tcW w:w="2112" w:type="dxa"/>
            <w:shd w:val="clear" w:color="auto" w:fill="FFFFFF"/>
            <w:hideMark/>
          </w:tcPr>
          <w:p w14:paraId="7413953D" w14:textId="620FC49E" w:rsidR="00C87754" w:rsidRPr="00C036F6" w:rsidRDefault="00C87754" w:rsidP="003B081D">
            <w:pPr>
              <w:pStyle w:val="a0"/>
              <w:shd w:val="clear" w:color="auto" w:fill="auto"/>
              <w:spacing w:line="240" w:lineRule="auto"/>
              <w:jc w:val="both"/>
              <w:rPr>
                <w:color w:val="030F40"/>
                <w:szCs w:val="22"/>
                <w:lang w:val="sq-AL"/>
              </w:rPr>
            </w:pPr>
            <w:r w:rsidRPr="00C036F6">
              <w:rPr>
                <w:color w:val="030F40"/>
                <w:szCs w:val="22"/>
                <w:lang w:val="sq-AL"/>
              </w:rPr>
              <w:t xml:space="preserve">06 </w:t>
            </w:r>
            <w:r w:rsidR="003B081D">
              <w:rPr>
                <w:color w:val="030F40"/>
                <w:szCs w:val="22"/>
                <w:lang w:val="sq-AL"/>
              </w:rPr>
              <w:t>N</w:t>
            </w:r>
            <w:r w:rsidR="00952125">
              <w:rPr>
                <w:color w:val="030F40"/>
                <w:szCs w:val="22"/>
                <w:lang w:val="sq-AL"/>
              </w:rPr>
              <w:t>ë</w:t>
            </w:r>
            <w:r w:rsidR="003B081D">
              <w:rPr>
                <w:color w:val="030F40"/>
                <w:szCs w:val="22"/>
                <w:lang w:val="sq-AL"/>
              </w:rPr>
              <w:t xml:space="preserve">ntor </w:t>
            </w:r>
            <w:r w:rsidRPr="00C036F6">
              <w:rPr>
                <w:color w:val="030F40"/>
                <w:szCs w:val="22"/>
                <w:lang w:val="sq-AL"/>
              </w:rPr>
              <w:t>2017</w:t>
            </w:r>
          </w:p>
        </w:tc>
        <w:tc>
          <w:tcPr>
            <w:tcW w:w="874" w:type="dxa"/>
            <w:shd w:val="clear" w:color="auto" w:fill="FFFFFF"/>
            <w:hideMark/>
          </w:tcPr>
          <w:p w14:paraId="2E512884" w14:textId="77777777"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9.30</w:t>
            </w:r>
          </w:p>
        </w:tc>
      </w:tr>
      <w:tr w:rsidR="00C87754" w:rsidRPr="00C036F6" w14:paraId="4AE5F2F8" w14:textId="77777777" w:rsidTr="00C87754">
        <w:trPr>
          <w:trHeight w:val="398"/>
          <w:jc w:val="center"/>
        </w:trPr>
        <w:tc>
          <w:tcPr>
            <w:tcW w:w="1416" w:type="dxa"/>
            <w:shd w:val="clear" w:color="auto" w:fill="FFFFFF"/>
            <w:hideMark/>
          </w:tcPr>
          <w:p w14:paraId="6D5D2BBA" w14:textId="46340E63" w:rsidR="00C87754" w:rsidRPr="00C036F6" w:rsidRDefault="00C87754" w:rsidP="003B081D">
            <w:pPr>
              <w:pStyle w:val="a0"/>
              <w:shd w:val="clear" w:color="auto" w:fill="auto"/>
              <w:spacing w:line="240" w:lineRule="auto"/>
              <w:jc w:val="both"/>
              <w:rPr>
                <w:color w:val="030F40"/>
                <w:szCs w:val="22"/>
                <w:lang w:val="sq-AL"/>
              </w:rPr>
            </w:pPr>
            <w:r w:rsidRPr="00C036F6">
              <w:rPr>
                <w:color w:val="030F40"/>
                <w:szCs w:val="22"/>
                <w:lang w:val="sq-AL"/>
              </w:rPr>
              <w:t>Klin</w:t>
            </w:r>
            <w:r w:rsidR="00952125">
              <w:rPr>
                <w:color w:val="030F40"/>
                <w:szCs w:val="22"/>
                <w:lang w:val="sq-AL"/>
              </w:rPr>
              <w:t>ë</w:t>
            </w:r>
          </w:p>
        </w:tc>
        <w:tc>
          <w:tcPr>
            <w:tcW w:w="3547" w:type="dxa"/>
            <w:shd w:val="clear" w:color="auto" w:fill="FFFFFF"/>
            <w:hideMark/>
          </w:tcPr>
          <w:p w14:paraId="2A637449" w14:textId="0EC25109" w:rsidR="00C87754" w:rsidRPr="00C036F6" w:rsidRDefault="004E4D67" w:rsidP="004E4D67">
            <w:pPr>
              <w:pStyle w:val="a0"/>
              <w:shd w:val="clear" w:color="auto" w:fill="auto"/>
              <w:spacing w:line="240" w:lineRule="auto"/>
              <w:jc w:val="both"/>
              <w:rPr>
                <w:color w:val="030F40"/>
                <w:szCs w:val="22"/>
                <w:lang w:val="sq-AL"/>
              </w:rPr>
            </w:pPr>
            <w:r>
              <w:rPr>
                <w:color w:val="030F40"/>
                <w:szCs w:val="22"/>
                <w:lang w:val="sq-AL"/>
              </w:rPr>
              <w:t>Salla e Mbledhjeve të Komunës</w:t>
            </w:r>
            <w:r w:rsidR="003B081D">
              <w:rPr>
                <w:color w:val="030F40"/>
                <w:szCs w:val="22"/>
                <w:lang w:val="sq-AL"/>
              </w:rPr>
              <w:t xml:space="preserve"> </w:t>
            </w:r>
            <w:r w:rsidR="00C87754" w:rsidRPr="00C036F6">
              <w:rPr>
                <w:color w:val="030F40"/>
                <w:szCs w:val="22"/>
                <w:lang w:val="sq-AL"/>
              </w:rPr>
              <w:t>Klin</w:t>
            </w:r>
            <w:r w:rsidR="00952125">
              <w:rPr>
                <w:color w:val="030F40"/>
                <w:szCs w:val="22"/>
                <w:lang w:val="sq-AL"/>
              </w:rPr>
              <w:t>ë</w:t>
            </w:r>
            <w:r w:rsidR="00C87754" w:rsidRPr="00C036F6">
              <w:rPr>
                <w:color w:val="030F40"/>
                <w:szCs w:val="22"/>
                <w:lang w:val="sq-AL"/>
              </w:rPr>
              <w:t xml:space="preserve"> </w:t>
            </w:r>
          </w:p>
        </w:tc>
        <w:tc>
          <w:tcPr>
            <w:tcW w:w="2112" w:type="dxa"/>
            <w:shd w:val="clear" w:color="auto" w:fill="FFFFFF"/>
            <w:hideMark/>
          </w:tcPr>
          <w:p w14:paraId="4470D5C8" w14:textId="364436BC"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 xml:space="preserve">06 </w:t>
            </w:r>
            <w:r w:rsidR="003B081D">
              <w:rPr>
                <w:color w:val="030F40"/>
                <w:szCs w:val="22"/>
                <w:lang w:val="sq-AL"/>
              </w:rPr>
              <w:t>N</w:t>
            </w:r>
            <w:r w:rsidR="00952125">
              <w:rPr>
                <w:color w:val="030F40"/>
                <w:szCs w:val="22"/>
                <w:lang w:val="sq-AL"/>
              </w:rPr>
              <w:t>ë</w:t>
            </w:r>
            <w:r w:rsidR="003B081D">
              <w:rPr>
                <w:color w:val="030F40"/>
                <w:szCs w:val="22"/>
                <w:lang w:val="sq-AL"/>
              </w:rPr>
              <w:t>ntor</w:t>
            </w:r>
            <w:r w:rsidRPr="00C036F6">
              <w:rPr>
                <w:color w:val="030F40"/>
                <w:szCs w:val="22"/>
                <w:lang w:val="sq-AL"/>
              </w:rPr>
              <w:t xml:space="preserve"> 2017</w:t>
            </w:r>
          </w:p>
        </w:tc>
        <w:tc>
          <w:tcPr>
            <w:tcW w:w="874" w:type="dxa"/>
            <w:shd w:val="clear" w:color="auto" w:fill="FFFFFF"/>
            <w:hideMark/>
          </w:tcPr>
          <w:p w14:paraId="37C63B83" w14:textId="77777777"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15.00</w:t>
            </w:r>
          </w:p>
        </w:tc>
      </w:tr>
      <w:tr w:rsidR="00C87754" w:rsidRPr="00C036F6" w14:paraId="7CF2FA10" w14:textId="77777777" w:rsidTr="00C87754">
        <w:trPr>
          <w:trHeight w:val="408"/>
          <w:jc w:val="center"/>
        </w:trPr>
        <w:tc>
          <w:tcPr>
            <w:tcW w:w="1416" w:type="dxa"/>
            <w:shd w:val="clear" w:color="auto" w:fill="FFFFFF"/>
            <w:hideMark/>
          </w:tcPr>
          <w:p w14:paraId="72A700E3" w14:textId="4EC2E17C" w:rsidR="00C87754" w:rsidRPr="00C036F6" w:rsidRDefault="003B081D" w:rsidP="001711FC">
            <w:pPr>
              <w:pStyle w:val="a0"/>
              <w:shd w:val="clear" w:color="auto" w:fill="auto"/>
              <w:spacing w:line="240" w:lineRule="auto"/>
              <w:jc w:val="both"/>
              <w:rPr>
                <w:color w:val="030F40"/>
                <w:szCs w:val="22"/>
                <w:lang w:val="sq-AL"/>
              </w:rPr>
            </w:pPr>
            <w:r>
              <w:rPr>
                <w:color w:val="030F40"/>
                <w:szCs w:val="22"/>
                <w:lang w:val="sq-AL"/>
              </w:rPr>
              <w:t>Malishev</w:t>
            </w:r>
            <w:r w:rsidR="00952125">
              <w:rPr>
                <w:color w:val="030F40"/>
                <w:szCs w:val="22"/>
                <w:lang w:val="sq-AL"/>
              </w:rPr>
              <w:t>ë</w:t>
            </w:r>
          </w:p>
        </w:tc>
        <w:tc>
          <w:tcPr>
            <w:tcW w:w="3547" w:type="dxa"/>
            <w:shd w:val="clear" w:color="auto" w:fill="FFFFFF"/>
            <w:hideMark/>
          </w:tcPr>
          <w:p w14:paraId="0BD9FAC8" w14:textId="655AF847" w:rsidR="00C87754" w:rsidRPr="00C036F6" w:rsidRDefault="004E4D67" w:rsidP="004E4D67">
            <w:pPr>
              <w:pStyle w:val="a0"/>
              <w:shd w:val="clear" w:color="auto" w:fill="auto"/>
              <w:spacing w:line="240" w:lineRule="auto"/>
              <w:jc w:val="both"/>
              <w:rPr>
                <w:color w:val="030F40"/>
                <w:szCs w:val="22"/>
                <w:lang w:val="sq-AL"/>
              </w:rPr>
            </w:pPr>
            <w:r>
              <w:rPr>
                <w:color w:val="030F40"/>
                <w:szCs w:val="22"/>
                <w:lang w:val="sq-AL"/>
              </w:rPr>
              <w:t xml:space="preserve">Salla e Mbledhjeve të Komunës </w:t>
            </w:r>
            <w:r w:rsidR="00C87754" w:rsidRPr="00C036F6">
              <w:rPr>
                <w:color w:val="030F40"/>
                <w:szCs w:val="22"/>
                <w:lang w:val="sq-AL"/>
              </w:rPr>
              <w:t>Malishev</w:t>
            </w:r>
            <w:r w:rsidR="00952125">
              <w:rPr>
                <w:color w:val="030F40"/>
                <w:szCs w:val="22"/>
                <w:lang w:val="sq-AL"/>
              </w:rPr>
              <w:t>ë</w:t>
            </w:r>
            <w:r w:rsidR="003B081D">
              <w:rPr>
                <w:color w:val="030F40"/>
                <w:szCs w:val="22"/>
                <w:lang w:val="sq-AL"/>
              </w:rPr>
              <w:t xml:space="preserve"> </w:t>
            </w:r>
          </w:p>
        </w:tc>
        <w:tc>
          <w:tcPr>
            <w:tcW w:w="2112" w:type="dxa"/>
            <w:shd w:val="clear" w:color="auto" w:fill="FFFFFF"/>
            <w:hideMark/>
          </w:tcPr>
          <w:p w14:paraId="447676F0" w14:textId="6D38097F"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 xml:space="preserve">07 </w:t>
            </w:r>
            <w:r w:rsidR="003B081D">
              <w:rPr>
                <w:color w:val="030F40"/>
                <w:szCs w:val="22"/>
                <w:lang w:val="sq-AL"/>
              </w:rPr>
              <w:t>N</w:t>
            </w:r>
            <w:r w:rsidR="00952125">
              <w:rPr>
                <w:color w:val="030F40"/>
                <w:szCs w:val="22"/>
                <w:lang w:val="sq-AL"/>
              </w:rPr>
              <w:t>ë</w:t>
            </w:r>
            <w:r w:rsidR="003B081D">
              <w:rPr>
                <w:color w:val="030F40"/>
                <w:szCs w:val="22"/>
                <w:lang w:val="sq-AL"/>
              </w:rPr>
              <w:t xml:space="preserve">ntor </w:t>
            </w:r>
            <w:r w:rsidRPr="00C036F6">
              <w:rPr>
                <w:color w:val="030F40"/>
                <w:szCs w:val="22"/>
                <w:lang w:val="sq-AL"/>
              </w:rPr>
              <w:t>2017</w:t>
            </w:r>
          </w:p>
        </w:tc>
        <w:tc>
          <w:tcPr>
            <w:tcW w:w="874" w:type="dxa"/>
            <w:shd w:val="clear" w:color="auto" w:fill="FFFFFF"/>
            <w:hideMark/>
          </w:tcPr>
          <w:p w14:paraId="0FBDBC71" w14:textId="77777777" w:rsidR="00C87754" w:rsidRPr="00C036F6" w:rsidRDefault="00C87754" w:rsidP="001711FC">
            <w:pPr>
              <w:pStyle w:val="a0"/>
              <w:shd w:val="clear" w:color="auto" w:fill="auto"/>
              <w:spacing w:line="240" w:lineRule="auto"/>
              <w:jc w:val="both"/>
              <w:rPr>
                <w:color w:val="030F40"/>
                <w:szCs w:val="22"/>
                <w:lang w:val="sq-AL"/>
              </w:rPr>
            </w:pPr>
            <w:r w:rsidRPr="00C036F6">
              <w:rPr>
                <w:color w:val="030F40"/>
                <w:szCs w:val="22"/>
                <w:lang w:val="sq-AL"/>
              </w:rPr>
              <w:t>10.30</w:t>
            </w:r>
          </w:p>
        </w:tc>
      </w:tr>
    </w:tbl>
    <w:p w14:paraId="10702ECD" w14:textId="22EF3E87" w:rsidR="00C87754" w:rsidRPr="00C036F6" w:rsidRDefault="003B081D" w:rsidP="00ED5B8D">
      <w:pPr>
        <w:pStyle w:val="BodyText"/>
        <w:rPr>
          <w:rFonts w:cs="Times New Roman"/>
          <w:lang w:val="sq-AL"/>
        </w:rPr>
      </w:pPr>
      <w:r>
        <w:rPr>
          <w:lang w:val="sq-AL"/>
        </w:rPr>
        <w:t>T</w:t>
      </w:r>
      <w:r w:rsidR="00952125">
        <w:rPr>
          <w:lang w:val="sq-AL"/>
        </w:rPr>
        <w:t>ë</w:t>
      </w:r>
      <w:r>
        <w:rPr>
          <w:lang w:val="sq-AL"/>
        </w:rPr>
        <w:t xml:space="preserve"> tre takimet u prit</w:t>
      </w:r>
      <w:r w:rsidR="00952125">
        <w:rPr>
          <w:lang w:val="sq-AL"/>
        </w:rPr>
        <w:t>ë</w:t>
      </w:r>
      <w:r>
        <w:rPr>
          <w:lang w:val="sq-AL"/>
        </w:rPr>
        <w:t xml:space="preserve">n nga rreth </w:t>
      </w:r>
      <w:r w:rsidR="00C87754" w:rsidRPr="00C036F6">
        <w:rPr>
          <w:lang w:val="sq-AL"/>
        </w:rPr>
        <w:t xml:space="preserve">150 </w:t>
      </w:r>
      <w:r>
        <w:rPr>
          <w:lang w:val="sq-AL"/>
        </w:rPr>
        <w:t>qytetar</w:t>
      </w:r>
      <w:r w:rsidR="00952125">
        <w:rPr>
          <w:lang w:val="sq-AL"/>
        </w:rPr>
        <w:t>ë</w:t>
      </w:r>
      <w:r w:rsidR="001F7BC9" w:rsidRPr="00C036F6">
        <w:rPr>
          <w:lang w:val="sq-AL"/>
        </w:rPr>
        <w:t xml:space="preserve">, </w:t>
      </w:r>
      <w:r>
        <w:rPr>
          <w:lang w:val="sq-AL"/>
        </w:rPr>
        <w:t>kryesisht meshkuj</w:t>
      </w:r>
      <w:r w:rsidR="00C87754" w:rsidRPr="00C036F6">
        <w:rPr>
          <w:lang w:val="sq-AL"/>
        </w:rPr>
        <w:t>.</w:t>
      </w:r>
    </w:p>
    <w:p w14:paraId="3AC03308" w14:textId="57E910F2" w:rsidR="00C87754" w:rsidRDefault="003B081D" w:rsidP="00ED5B8D">
      <w:pPr>
        <w:pStyle w:val="BodyText"/>
        <w:rPr>
          <w:lang w:val="sq-AL"/>
        </w:rPr>
      </w:pPr>
      <w:r>
        <w:rPr>
          <w:lang w:val="sq-AL"/>
        </w:rPr>
        <w:t>Komentet e ngritura n</w:t>
      </w:r>
      <w:r w:rsidR="00952125">
        <w:rPr>
          <w:lang w:val="sq-AL"/>
        </w:rPr>
        <w:t>ë</w:t>
      </w:r>
      <w:r>
        <w:rPr>
          <w:lang w:val="sq-AL"/>
        </w:rPr>
        <w:t xml:space="preserve"> lidhje me </w:t>
      </w:r>
      <w:r w:rsidR="004E4D67">
        <w:rPr>
          <w:lang w:val="sq-AL"/>
        </w:rPr>
        <w:t xml:space="preserve">KMTZ </w:t>
      </w:r>
      <w:r>
        <w:rPr>
          <w:lang w:val="sq-AL"/>
        </w:rPr>
        <w:t xml:space="preserve">dhe </w:t>
      </w:r>
      <w:r w:rsidR="004E4D67">
        <w:rPr>
          <w:lang w:val="sq-AL"/>
        </w:rPr>
        <w:t>Përgjigjja</w:t>
      </w:r>
      <w:r>
        <w:rPr>
          <w:lang w:val="sq-AL"/>
        </w:rPr>
        <w:t xml:space="preserve"> e Ministris</w:t>
      </w:r>
      <w:r w:rsidR="00952125">
        <w:rPr>
          <w:lang w:val="sq-AL"/>
        </w:rPr>
        <w:t>ë</w:t>
      </w:r>
      <w:r>
        <w:rPr>
          <w:lang w:val="sq-AL"/>
        </w:rPr>
        <w:t xml:space="preserve"> s</w:t>
      </w:r>
      <w:r w:rsidR="00952125">
        <w:rPr>
          <w:lang w:val="sq-AL"/>
        </w:rPr>
        <w:t>ë</w:t>
      </w:r>
      <w:r>
        <w:rPr>
          <w:lang w:val="sq-AL"/>
        </w:rPr>
        <w:t xml:space="preserve"> Infrastruktur</w:t>
      </w:r>
      <w:r w:rsidR="00952125">
        <w:rPr>
          <w:lang w:val="sq-AL"/>
        </w:rPr>
        <w:t>ë</w:t>
      </w:r>
      <w:r>
        <w:rPr>
          <w:lang w:val="sq-AL"/>
        </w:rPr>
        <w:t>s jan</w:t>
      </w:r>
      <w:r w:rsidR="00952125">
        <w:rPr>
          <w:lang w:val="sq-AL"/>
        </w:rPr>
        <w:t>ë</w:t>
      </w:r>
      <w:r>
        <w:rPr>
          <w:lang w:val="sq-AL"/>
        </w:rPr>
        <w:t xml:space="preserve"> pasqyruar n</w:t>
      </w:r>
      <w:r w:rsidR="00952125">
        <w:rPr>
          <w:lang w:val="sq-AL"/>
        </w:rPr>
        <w:t>ë</w:t>
      </w:r>
      <w:r>
        <w:rPr>
          <w:lang w:val="sq-AL"/>
        </w:rPr>
        <w:t xml:space="preserve"> tabel</w:t>
      </w:r>
      <w:r w:rsidR="00952125">
        <w:rPr>
          <w:lang w:val="sq-AL"/>
        </w:rPr>
        <w:t>ë</w:t>
      </w:r>
      <w:r>
        <w:rPr>
          <w:lang w:val="sq-AL"/>
        </w:rPr>
        <w:t>n e m</w:t>
      </w:r>
      <w:r w:rsidR="00952125">
        <w:rPr>
          <w:lang w:val="sq-AL"/>
        </w:rPr>
        <w:t>ë</w:t>
      </w:r>
      <w:r>
        <w:rPr>
          <w:lang w:val="sq-AL"/>
        </w:rPr>
        <w:t>poshtme</w:t>
      </w:r>
      <w:r w:rsidR="00C87754" w:rsidRPr="00C036F6">
        <w:rPr>
          <w:lang w:val="sq-AL"/>
        </w:rPr>
        <w:t>.</w:t>
      </w:r>
    </w:p>
    <w:p w14:paraId="12A97AA9" w14:textId="77777777" w:rsidR="003B081D" w:rsidRDefault="003B081D" w:rsidP="00ED5B8D">
      <w:pPr>
        <w:pStyle w:val="BodyText"/>
        <w:rPr>
          <w:lang w:val="sq-AL"/>
        </w:rPr>
      </w:pPr>
    </w:p>
    <w:p w14:paraId="0AD36F81" w14:textId="77777777" w:rsidR="003B081D" w:rsidRDefault="003B081D" w:rsidP="00ED5B8D">
      <w:pPr>
        <w:pStyle w:val="BodyText"/>
        <w:rPr>
          <w:lang w:val="sq-AL"/>
        </w:rPr>
      </w:pPr>
    </w:p>
    <w:p w14:paraId="6C694DA0" w14:textId="77777777" w:rsidR="003B081D" w:rsidRDefault="003B081D" w:rsidP="00ED5B8D">
      <w:pPr>
        <w:pStyle w:val="BodyText"/>
        <w:rPr>
          <w:lang w:val="sq-AL"/>
        </w:rPr>
      </w:pPr>
    </w:p>
    <w:p w14:paraId="1ED3E1F2" w14:textId="77777777" w:rsidR="003B081D" w:rsidRDefault="003B081D" w:rsidP="00ED5B8D">
      <w:pPr>
        <w:pStyle w:val="BodyText"/>
        <w:rPr>
          <w:lang w:val="sq-AL"/>
        </w:rPr>
      </w:pPr>
    </w:p>
    <w:p w14:paraId="418FCD44" w14:textId="77777777" w:rsidR="003B081D" w:rsidRPr="00C036F6" w:rsidRDefault="003B081D" w:rsidP="00ED5B8D">
      <w:pPr>
        <w:pStyle w:val="BodyText"/>
        <w:rPr>
          <w:lang w:val="sq-AL"/>
        </w:rPr>
      </w:pPr>
    </w:p>
    <w:tbl>
      <w:tblPr>
        <w:tblW w:w="9918" w:type="dxa"/>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ayout w:type="fixed"/>
        <w:tblCellMar>
          <w:left w:w="10" w:type="dxa"/>
          <w:right w:w="10" w:type="dxa"/>
        </w:tblCellMar>
        <w:tblLook w:val="04A0" w:firstRow="1" w:lastRow="0" w:firstColumn="1" w:lastColumn="0" w:noHBand="0" w:noVBand="1"/>
      </w:tblPr>
      <w:tblGrid>
        <w:gridCol w:w="3681"/>
        <w:gridCol w:w="4961"/>
        <w:gridCol w:w="1276"/>
      </w:tblGrid>
      <w:tr w:rsidR="00C87754" w:rsidRPr="00C036F6" w14:paraId="4BFB7B16" w14:textId="77777777" w:rsidTr="008D3B2B">
        <w:trPr>
          <w:trHeight w:val="648"/>
        </w:trPr>
        <w:tc>
          <w:tcPr>
            <w:tcW w:w="3681" w:type="dxa"/>
            <w:shd w:val="clear" w:color="auto" w:fill="030F40"/>
            <w:vAlign w:val="center"/>
            <w:hideMark/>
          </w:tcPr>
          <w:p w14:paraId="7A729B76" w14:textId="1E019427" w:rsidR="00C87754" w:rsidRPr="00C036F6" w:rsidRDefault="004E4D67" w:rsidP="003B081D">
            <w:pPr>
              <w:pStyle w:val="a0"/>
              <w:keepNext/>
              <w:keepLines/>
              <w:shd w:val="clear" w:color="auto" w:fill="auto"/>
              <w:spacing w:before="120" w:after="120" w:line="240" w:lineRule="auto"/>
              <w:ind w:left="126" w:right="137"/>
              <w:jc w:val="center"/>
              <w:rPr>
                <w:rFonts w:asciiTheme="minorHAnsi" w:hAnsiTheme="minorHAnsi" w:cstheme="minorHAnsi"/>
                <w:b/>
                <w:lang w:val="sq-AL"/>
              </w:rPr>
            </w:pPr>
            <w:r>
              <w:rPr>
                <w:rFonts w:asciiTheme="minorHAnsi" w:hAnsiTheme="minorHAnsi" w:cstheme="minorHAnsi"/>
                <w:b/>
                <w:lang w:val="sq-AL"/>
              </w:rPr>
              <w:lastRenderedPageBreak/>
              <w:t>Çështja</w:t>
            </w:r>
            <w:r w:rsidR="003B081D">
              <w:rPr>
                <w:rFonts w:asciiTheme="minorHAnsi" w:hAnsiTheme="minorHAnsi" w:cstheme="minorHAnsi"/>
                <w:b/>
                <w:lang w:val="sq-AL"/>
              </w:rPr>
              <w:t xml:space="preserve"> e ngritur nga Publiku </w:t>
            </w:r>
          </w:p>
        </w:tc>
        <w:tc>
          <w:tcPr>
            <w:tcW w:w="4961" w:type="dxa"/>
            <w:shd w:val="clear" w:color="auto" w:fill="030F40"/>
            <w:vAlign w:val="center"/>
            <w:hideMark/>
          </w:tcPr>
          <w:p w14:paraId="19C2EABE" w14:textId="57589ADD" w:rsidR="00C87754" w:rsidRPr="00C036F6" w:rsidRDefault="003B081D" w:rsidP="004E4D67">
            <w:pPr>
              <w:pStyle w:val="a0"/>
              <w:keepNext/>
              <w:keepLines/>
              <w:shd w:val="clear" w:color="auto" w:fill="auto"/>
              <w:spacing w:before="120" w:after="120" w:line="240" w:lineRule="auto"/>
              <w:ind w:left="125" w:right="132"/>
              <w:jc w:val="center"/>
              <w:rPr>
                <w:rFonts w:asciiTheme="minorHAnsi" w:hAnsiTheme="minorHAnsi" w:cstheme="minorHAnsi"/>
                <w:b/>
                <w:lang w:val="sq-AL"/>
              </w:rPr>
            </w:pPr>
            <w:r>
              <w:rPr>
                <w:rFonts w:asciiTheme="minorHAnsi" w:hAnsiTheme="minorHAnsi" w:cstheme="minorHAnsi"/>
                <w:b/>
                <w:lang w:val="sq-AL"/>
              </w:rPr>
              <w:t>P</w:t>
            </w:r>
            <w:r w:rsidR="00952125">
              <w:rPr>
                <w:rFonts w:asciiTheme="minorHAnsi" w:hAnsiTheme="minorHAnsi" w:cstheme="minorHAnsi"/>
                <w:b/>
                <w:lang w:val="sq-AL"/>
              </w:rPr>
              <w:t>ë</w:t>
            </w:r>
            <w:r>
              <w:rPr>
                <w:rFonts w:asciiTheme="minorHAnsi" w:hAnsiTheme="minorHAnsi" w:cstheme="minorHAnsi"/>
                <w:b/>
                <w:lang w:val="sq-AL"/>
              </w:rPr>
              <w:t>rgjigjja e</w:t>
            </w:r>
            <w:r w:rsidR="004E4D67">
              <w:rPr>
                <w:rFonts w:asciiTheme="minorHAnsi" w:hAnsiTheme="minorHAnsi" w:cstheme="minorHAnsi"/>
                <w:b/>
                <w:lang w:val="sq-AL"/>
              </w:rPr>
              <w:t xml:space="preserve"> MIT </w:t>
            </w:r>
          </w:p>
        </w:tc>
        <w:tc>
          <w:tcPr>
            <w:tcW w:w="1276" w:type="dxa"/>
            <w:shd w:val="clear" w:color="auto" w:fill="030F40"/>
            <w:vAlign w:val="center"/>
            <w:hideMark/>
          </w:tcPr>
          <w:p w14:paraId="65B42BA6" w14:textId="311CC7B4" w:rsidR="00C87754" w:rsidRPr="00C036F6" w:rsidRDefault="003B081D" w:rsidP="004E4D67">
            <w:pPr>
              <w:pStyle w:val="a0"/>
              <w:keepNext/>
              <w:keepLines/>
              <w:shd w:val="clear" w:color="auto" w:fill="auto"/>
              <w:spacing w:before="120" w:after="120" w:line="240" w:lineRule="auto"/>
              <w:ind w:left="127" w:right="147"/>
              <w:jc w:val="center"/>
              <w:rPr>
                <w:rFonts w:asciiTheme="minorHAnsi" w:hAnsiTheme="minorHAnsi" w:cstheme="minorHAnsi"/>
                <w:b/>
                <w:lang w:val="sq-AL"/>
              </w:rPr>
            </w:pPr>
            <w:r>
              <w:rPr>
                <w:rFonts w:asciiTheme="minorHAnsi" w:hAnsiTheme="minorHAnsi" w:cstheme="minorHAnsi"/>
                <w:b/>
                <w:lang w:val="sq-AL"/>
              </w:rPr>
              <w:t>Ndikimi n</w:t>
            </w:r>
            <w:r w:rsidR="00952125">
              <w:rPr>
                <w:rFonts w:asciiTheme="minorHAnsi" w:hAnsiTheme="minorHAnsi" w:cstheme="minorHAnsi"/>
                <w:b/>
                <w:lang w:val="sq-AL"/>
              </w:rPr>
              <w:t>ë</w:t>
            </w:r>
            <w:r>
              <w:rPr>
                <w:rFonts w:asciiTheme="minorHAnsi" w:hAnsiTheme="minorHAnsi" w:cstheme="minorHAnsi"/>
                <w:b/>
                <w:lang w:val="sq-AL"/>
              </w:rPr>
              <w:t xml:space="preserve"> </w:t>
            </w:r>
            <w:r w:rsidR="004E4D67">
              <w:rPr>
                <w:rFonts w:asciiTheme="minorHAnsi" w:hAnsiTheme="minorHAnsi" w:cstheme="minorHAnsi"/>
                <w:b/>
                <w:lang w:val="sq-AL"/>
              </w:rPr>
              <w:t xml:space="preserve">draft KMTZ </w:t>
            </w:r>
          </w:p>
        </w:tc>
      </w:tr>
      <w:tr w:rsidR="00C87754" w:rsidRPr="00C036F6" w14:paraId="33231323" w14:textId="77777777" w:rsidTr="004819B0">
        <w:trPr>
          <w:trHeight w:val="2246"/>
        </w:trPr>
        <w:tc>
          <w:tcPr>
            <w:tcW w:w="3681" w:type="dxa"/>
            <w:shd w:val="clear" w:color="auto" w:fill="FFFFFF"/>
            <w:hideMark/>
          </w:tcPr>
          <w:p w14:paraId="09ADD788" w14:textId="36FE87EA" w:rsidR="00C87754" w:rsidRPr="00C036F6" w:rsidRDefault="003B081D" w:rsidP="004E4D67">
            <w:pPr>
              <w:pStyle w:val="BodyText"/>
              <w:rPr>
                <w:lang w:val="sq-AL"/>
              </w:rPr>
            </w:pPr>
            <w:r w:rsidRPr="003B081D">
              <w:rPr>
                <w:lang w:val="sq-AL"/>
              </w:rPr>
              <w:t>Pronarët e stacioneve të shërbimit përgjatë rrugës ekzistuese ngritën shqetësime për humbjen e mundshme të të ardhurave për shkak të devijimit të trafikut n</w:t>
            </w:r>
            <w:r w:rsidR="004E4D67">
              <w:rPr>
                <w:lang w:val="sq-AL"/>
              </w:rPr>
              <w:t>ga</w:t>
            </w:r>
            <w:r w:rsidRPr="003B081D">
              <w:rPr>
                <w:lang w:val="sq-AL"/>
              </w:rPr>
              <w:t xml:space="preserve"> rrug</w:t>
            </w:r>
            <w:r w:rsidR="004E4D67">
              <w:rPr>
                <w:lang w:val="sq-AL"/>
              </w:rPr>
              <w:t xml:space="preserve">a </w:t>
            </w:r>
            <w:r w:rsidRPr="003B081D">
              <w:rPr>
                <w:lang w:val="sq-AL"/>
              </w:rPr>
              <w:t xml:space="preserve">ekzistuese N9 </w:t>
            </w:r>
            <w:r>
              <w:rPr>
                <w:lang w:val="sq-AL"/>
              </w:rPr>
              <w:t>p</w:t>
            </w:r>
            <w:r w:rsidR="00952125">
              <w:rPr>
                <w:lang w:val="sq-AL"/>
              </w:rPr>
              <w:t>ë</w:t>
            </w:r>
            <w:r>
              <w:rPr>
                <w:lang w:val="sq-AL"/>
              </w:rPr>
              <w:t xml:space="preserve">r tek </w:t>
            </w:r>
            <w:r w:rsidRPr="003B081D">
              <w:rPr>
                <w:lang w:val="sq-AL"/>
              </w:rPr>
              <w:t>autostrad</w:t>
            </w:r>
            <w:r>
              <w:rPr>
                <w:lang w:val="sq-AL"/>
              </w:rPr>
              <w:t>a</w:t>
            </w:r>
            <w:r w:rsidRPr="003B081D">
              <w:rPr>
                <w:lang w:val="sq-AL"/>
              </w:rPr>
              <w:t xml:space="preserve"> e re. Ata pyetën pse zgjerimi i rrugës ekzistuese nuk u zgjodh si opsioni më i mirë.</w:t>
            </w:r>
          </w:p>
        </w:tc>
        <w:tc>
          <w:tcPr>
            <w:tcW w:w="4961" w:type="dxa"/>
            <w:shd w:val="clear" w:color="auto" w:fill="FFFFFF"/>
            <w:hideMark/>
          </w:tcPr>
          <w:p w14:paraId="6D323C65" w14:textId="023FF071" w:rsidR="00C87754" w:rsidRPr="00C036F6" w:rsidRDefault="003B081D" w:rsidP="004E4D67">
            <w:pPr>
              <w:pStyle w:val="BodyText"/>
              <w:rPr>
                <w:lang w:val="sq-AL"/>
              </w:rPr>
            </w:pPr>
            <w:r w:rsidRPr="003B081D">
              <w:rPr>
                <w:lang w:val="sq-AL"/>
              </w:rPr>
              <w:t xml:space="preserve">Përzgjedhja e shtrirjes u bazua në një analizë </w:t>
            </w:r>
            <w:r>
              <w:rPr>
                <w:lang w:val="sq-AL"/>
              </w:rPr>
              <w:t>shum</w:t>
            </w:r>
            <w:r w:rsidR="00952125">
              <w:rPr>
                <w:lang w:val="sq-AL"/>
              </w:rPr>
              <w:t>ë</w:t>
            </w:r>
            <w:r>
              <w:rPr>
                <w:lang w:val="sq-AL"/>
              </w:rPr>
              <w:t xml:space="preserve"> –</w:t>
            </w:r>
            <w:r w:rsidRPr="003B081D">
              <w:rPr>
                <w:lang w:val="sq-AL"/>
              </w:rPr>
              <w:t>kriter</w:t>
            </w:r>
            <w:r w:rsidR="00952125">
              <w:rPr>
                <w:lang w:val="sq-AL"/>
              </w:rPr>
              <w:t>ë</w:t>
            </w:r>
            <w:r>
              <w:rPr>
                <w:lang w:val="sq-AL"/>
              </w:rPr>
              <w:t xml:space="preserve">she, </w:t>
            </w:r>
            <w:r w:rsidRPr="003B081D">
              <w:rPr>
                <w:lang w:val="sq-AL"/>
              </w:rPr>
              <w:t xml:space="preserve">duke marrë parasysh aspektet tekniko-ekonomike, mjedisore, sociale, ekonomike dhe financiare të pesë opsioneve të ndryshme, përfshirë përmirësimin </w:t>
            </w:r>
            <w:r w:rsidR="004E4D67">
              <w:rPr>
                <w:lang w:val="sq-AL"/>
              </w:rPr>
              <w:t>në linjë [</w:t>
            </w:r>
            <w:r w:rsidRPr="003B081D">
              <w:rPr>
                <w:lang w:val="sq-AL"/>
              </w:rPr>
              <w:t>on-line</w:t>
            </w:r>
            <w:r w:rsidR="004E4D67">
              <w:rPr>
                <w:lang w:val="sq-AL"/>
              </w:rPr>
              <w:t>]</w:t>
            </w:r>
            <w:r w:rsidRPr="003B081D">
              <w:rPr>
                <w:lang w:val="sq-AL"/>
              </w:rPr>
              <w:t>. Bazuar n</w:t>
            </w:r>
            <w:r w:rsidR="00952125">
              <w:rPr>
                <w:lang w:val="sq-AL"/>
              </w:rPr>
              <w:t>ë</w:t>
            </w:r>
            <w:r w:rsidRPr="003B081D">
              <w:rPr>
                <w:lang w:val="sq-AL"/>
              </w:rPr>
              <w:t xml:space="preserve"> k</w:t>
            </w:r>
            <w:r w:rsidR="00952125">
              <w:rPr>
                <w:lang w:val="sq-AL"/>
              </w:rPr>
              <w:t>ë</w:t>
            </w:r>
            <w:r w:rsidRPr="003B081D">
              <w:rPr>
                <w:lang w:val="sq-AL"/>
              </w:rPr>
              <w:t>t</w:t>
            </w:r>
            <w:r w:rsidR="00952125">
              <w:rPr>
                <w:lang w:val="sq-AL"/>
              </w:rPr>
              <w:t>ë</w:t>
            </w:r>
            <w:r w:rsidRPr="003B081D">
              <w:rPr>
                <w:lang w:val="sq-AL"/>
              </w:rPr>
              <w:t xml:space="preserve"> analiz</w:t>
            </w:r>
            <w:r w:rsidR="00952125">
              <w:rPr>
                <w:lang w:val="sq-AL"/>
              </w:rPr>
              <w:t>ë</w:t>
            </w:r>
            <w:r w:rsidR="00C87754" w:rsidRPr="003B081D">
              <w:rPr>
                <w:lang w:val="sq-AL"/>
              </w:rPr>
              <w:t xml:space="preserve">, </w:t>
            </w:r>
            <w:r w:rsidRPr="003B081D">
              <w:rPr>
                <w:lang w:val="sq-AL"/>
              </w:rPr>
              <w:t>n</w:t>
            </w:r>
            <w:r w:rsidR="00952125">
              <w:rPr>
                <w:lang w:val="sq-AL"/>
              </w:rPr>
              <w:t>ë</w:t>
            </w:r>
            <w:r w:rsidRPr="003B081D">
              <w:rPr>
                <w:lang w:val="sq-AL"/>
              </w:rPr>
              <w:t xml:space="preserve"> Maj </w:t>
            </w:r>
            <w:r w:rsidR="00C87754" w:rsidRPr="003B081D">
              <w:rPr>
                <w:lang w:val="sq-AL"/>
              </w:rPr>
              <w:t xml:space="preserve">2016, </w:t>
            </w:r>
            <w:r w:rsidRPr="003B081D">
              <w:rPr>
                <w:lang w:val="sq-AL"/>
              </w:rPr>
              <w:t>Qeveria e Kosov</w:t>
            </w:r>
            <w:r w:rsidR="00952125">
              <w:rPr>
                <w:lang w:val="sq-AL"/>
              </w:rPr>
              <w:t>ë</w:t>
            </w:r>
            <w:r w:rsidRPr="003B081D">
              <w:rPr>
                <w:lang w:val="sq-AL"/>
              </w:rPr>
              <w:t>s p</w:t>
            </w:r>
            <w:r w:rsidR="00952125">
              <w:rPr>
                <w:lang w:val="sq-AL"/>
              </w:rPr>
              <w:t>ë</w:t>
            </w:r>
            <w:r w:rsidRPr="003B081D">
              <w:rPr>
                <w:lang w:val="sq-AL"/>
              </w:rPr>
              <w:t>rzgj</w:t>
            </w:r>
            <w:r w:rsidR="004E4D67">
              <w:rPr>
                <w:lang w:val="sq-AL"/>
              </w:rPr>
              <w:t xml:space="preserve">odhi </w:t>
            </w:r>
            <w:r w:rsidRPr="003B081D">
              <w:rPr>
                <w:lang w:val="sq-AL"/>
              </w:rPr>
              <w:t>shtrirjen e propozuar aktualisht.</w:t>
            </w:r>
            <w:r>
              <w:rPr>
                <w:highlight w:val="yellow"/>
                <w:lang w:val="sq-AL"/>
              </w:rPr>
              <w:t xml:space="preserve"> </w:t>
            </w:r>
          </w:p>
        </w:tc>
        <w:tc>
          <w:tcPr>
            <w:tcW w:w="1276" w:type="dxa"/>
            <w:shd w:val="clear" w:color="auto" w:fill="FFFFFF"/>
            <w:vAlign w:val="center"/>
            <w:hideMark/>
          </w:tcPr>
          <w:p w14:paraId="3B43CD2D" w14:textId="77777777" w:rsidR="00C87754" w:rsidRPr="00C036F6" w:rsidRDefault="00C87754" w:rsidP="004819B0">
            <w:pPr>
              <w:pStyle w:val="BodyText"/>
              <w:jc w:val="center"/>
              <w:rPr>
                <w:lang w:val="sq-AL"/>
              </w:rPr>
            </w:pPr>
            <w:r w:rsidRPr="00C036F6">
              <w:rPr>
                <w:lang w:val="sq-AL"/>
              </w:rPr>
              <w:t>Nil</w:t>
            </w:r>
          </w:p>
        </w:tc>
      </w:tr>
      <w:tr w:rsidR="00C87754" w:rsidRPr="00C036F6" w14:paraId="6635867A" w14:textId="77777777" w:rsidTr="004819B0">
        <w:trPr>
          <w:trHeight w:val="2165"/>
        </w:trPr>
        <w:tc>
          <w:tcPr>
            <w:tcW w:w="3681" w:type="dxa"/>
            <w:shd w:val="clear" w:color="auto" w:fill="FFFFFF"/>
            <w:hideMark/>
          </w:tcPr>
          <w:p w14:paraId="63A1ECBF" w14:textId="12CD7373" w:rsidR="00C87754" w:rsidRPr="00C036F6" w:rsidRDefault="003B081D" w:rsidP="003B081D">
            <w:pPr>
              <w:pStyle w:val="BodyText"/>
              <w:rPr>
                <w:lang w:val="sq-AL"/>
              </w:rPr>
            </w:pPr>
            <w:r w:rsidRPr="003B081D">
              <w:rPr>
                <w:lang w:val="sq-AL"/>
              </w:rPr>
              <w:t>Pronarët e pronave dhe ndërtesave të banimit në komunën Klin</w:t>
            </w:r>
            <w:r w:rsidR="00952125">
              <w:rPr>
                <w:lang w:val="sq-AL"/>
              </w:rPr>
              <w:t>ë</w:t>
            </w:r>
            <w:r w:rsidRPr="003B081D">
              <w:rPr>
                <w:lang w:val="sq-AL"/>
              </w:rPr>
              <w:t xml:space="preserve"> (kryesisht nga vendbanimi i Zajm</w:t>
            </w:r>
            <w:r>
              <w:rPr>
                <w:lang w:val="sq-AL"/>
              </w:rPr>
              <w:t>it</w:t>
            </w:r>
            <w:r w:rsidRPr="003B081D">
              <w:rPr>
                <w:lang w:val="sq-AL"/>
              </w:rPr>
              <w:t>), ngritën shqetësimin e tyre lidhur me humbjen e pronave, veçanërisht ndërtesave të banimit</w:t>
            </w:r>
            <w:r>
              <w:rPr>
                <w:lang w:val="sq-AL"/>
              </w:rPr>
              <w:t>.</w:t>
            </w:r>
          </w:p>
        </w:tc>
        <w:tc>
          <w:tcPr>
            <w:tcW w:w="4961" w:type="dxa"/>
            <w:shd w:val="clear" w:color="auto" w:fill="FFFFFF"/>
            <w:hideMark/>
          </w:tcPr>
          <w:p w14:paraId="56043CB8" w14:textId="4AEA87AF" w:rsidR="00C87754" w:rsidRPr="00C036F6" w:rsidRDefault="003B081D" w:rsidP="004E4D67">
            <w:pPr>
              <w:pStyle w:val="BodyText"/>
              <w:rPr>
                <w:lang w:val="sq-AL"/>
              </w:rPr>
            </w:pPr>
            <w:r>
              <w:rPr>
                <w:lang w:val="sq-AL"/>
              </w:rPr>
              <w:t xml:space="preserve">Projektimi </w:t>
            </w:r>
            <w:r w:rsidRPr="003B081D">
              <w:rPr>
                <w:lang w:val="sq-AL"/>
              </w:rPr>
              <w:t>konceptual</w:t>
            </w:r>
            <w:r>
              <w:rPr>
                <w:lang w:val="sq-AL"/>
              </w:rPr>
              <w:t xml:space="preserve"> </w:t>
            </w:r>
            <w:r w:rsidRPr="003B081D">
              <w:rPr>
                <w:lang w:val="sq-AL"/>
              </w:rPr>
              <w:t xml:space="preserve">dhe paraprak </w:t>
            </w:r>
            <w:r w:rsidR="00952125">
              <w:rPr>
                <w:lang w:val="sq-AL"/>
              </w:rPr>
              <w:t>ë</w:t>
            </w:r>
            <w:r>
              <w:rPr>
                <w:lang w:val="sq-AL"/>
              </w:rPr>
              <w:t>sht</w:t>
            </w:r>
            <w:r w:rsidR="00952125">
              <w:rPr>
                <w:lang w:val="sq-AL"/>
              </w:rPr>
              <w:t>ë</w:t>
            </w:r>
            <w:r>
              <w:rPr>
                <w:lang w:val="sq-AL"/>
              </w:rPr>
              <w:t xml:space="preserve"> </w:t>
            </w:r>
            <w:r w:rsidRPr="003B081D">
              <w:rPr>
                <w:lang w:val="sq-AL"/>
              </w:rPr>
              <w:t xml:space="preserve">përpjekur të kufizojë numrin e familjeve të prekura, veçanërisht humbjen e pronave të banimit, brenda kufizimeve teknikisht të mundshme. </w:t>
            </w:r>
            <w:r>
              <w:rPr>
                <w:lang w:val="sq-AL"/>
              </w:rPr>
              <w:t xml:space="preserve">Modifikime </w:t>
            </w:r>
            <w:r w:rsidRPr="003B081D">
              <w:rPr>
                <w:lang w:val="sq-AL"/>
              </w:rPr>
              <w:t xml:space="preserve">të mëtejshme janë kryer në fazën e detajuar të projektimit për të </w:t>
            </w:r>
            <w:r>
              <w:rPr>
                <w:lang w:val="sq-AL"/>
              </w:rPr>
              <w:t xml:space="preserve">reduktuar </w:t>
            </w:r>
            <w:r w:rsidRPr="003B081D">
              <w:rPr>
                <w:lang w:val="sq-AL"/>
              </w:rPr>
              <w:t xml:space="preserve">numrin e pronave të prekura. </w:t>
            </w:r>
            <w:r w:rsidR="004E4D67">
              <w:rPr>
                <w:lang w:val="sq-AL"/>
              </w:rPr>
              <w:t xml:space="preserve">Anketimet e </w:t>
            </w:r>
            <w:r w:rsidRPr="003B081D">
              <w:rPr>
                <w:lang w:val="sq-AL"/>
              </w:rPr>
              <w:t xml:space="preserve">mëtejshme sociale dhe një vlerësim më i saktë i ndikimeve dhe përcaktimi i mëtejshëm i masave </w:t>
            </w:r>
            <w:r>
              <w:rPr>
                <w:lang w:val="sq-AL"/>
              </w:rPr>
              <w:t>leht</w:t>
            </w:r>
            <w:r w:rsidR="00952125">
              <w:rPr>
                <w:lang w:val="sq-AL"/>
              </w:rPr>
              <w:t>ë</w:t>
            </w:r>
            <w:r>
              <w:rPr>
                <w:lang w:val="sq-AL"/>
              </w:rPr>
              <w:t>suese</w:t>
            </w:r>
            <w:r w:rsidRPr="003B081D">
              <w:rPr>
                <w:lang w:val="sq-AL"/>
              </w:rPr>
              <w:t xml:space="preserve">, janë ndjekur gjatë fazës së </w:t>
            </w:r>
            <w:r>
              <w:rPr>
                <w:lang w:val="sq-AL"/>
              </w:rPr>
              <w:t xml:space="preserve">Projektimit </w:t>
            </w:r>
            <w:r w:rsidRPr="003B081D">
              <w:rPr>
                <w:lang w:val="sq-AL"/>
              </w:rPr>
              <w:t>të Detajuar.</w:t>
            </w:r>
            <w:r w:rsidR="00C87754" w:rsidRPr="003B081D">
              <w:rPr>
                <w:highlight w:val="yellow"/>
                <w:lang w:val="sq-AL"/>
              </w:rPr>
              <w:t xml:space="preserve"> </w:t>
            </w:r>
          </w:p>
        </w:tc>
        <w:tc>
          <w:tcPr>
            <w:tcW w:w="1276" w:type="dxa"/>
            <w:shd w:val="clear" w:color="auto" w:fill="FFFFFF"/>
            <w:vAlign w:val="center"/>
            <w:hideMark/>
          </w:tcPr>
          <w:p w14:paraId="7B9A36CE" w14:textId="77777777" w:rsidR="00C87754" w:rsidRPr="00C036F6" w:rsidRDefault="00C87754" w:rsidP="004819B0">
            <w:pPr>
              <w:pStyle w:val="BodyText"/>
              <w:jc w:val="center"/>
              <w:rPr>
                <w:lang w:val="sq-AL"/>
              </w:rPr>
            </w:pPr>
            <w:r w:rsidRPr="00C036F6">
              <w:rPr>
                <w:lang w:val="sq-AL"/>
              </w:rPr>
              <w:t>Nil</w:t>
            </w:r>
          </w:p>
        </w:tc>
      </w:tr>
    </w:tbl>
    <w:p w14:paraId="61A45982" w14:textId="77777777" w:rsidR="00C652AB" w:rsidRPr="004E4D67" w:rsidRDefault="00C652AB" w:rsidP="00ED5B8D">
      <w:pPr>
        <w:pStyle w:val="BodyText"/>
        <w:rPr>
          <w:lang w:val="sq-AL"/>
        </w:rPr>
      </w:pPr>
    </w:p>
    <w:p w14:paraId="36FD8D73" w14:textId="7350D739" w:rsidR="00C652AB" w:rsidRPr="00C036F6" w:rsidRDefault="00C652AB" w:rsidP="00C652AB">
      <w:pPr>
        <w:pStyle w:val="BodyText"/>
        <w:rPr>
          <w:lang w:val="sq-AL"/>
        </w:rPr>
      </w:pPr>
      <w:r w:rsidRPr="004E4D67">
        <w:rPr>
          <w:lang w:val="sq-AL"/>
        </w:rPr>
        <w:t xml:space="preserve">Për më tepër, një </w:t>
      </w:r>
      <w:r w:rsidR="004E4D67" w:rsidRPr="004E4D67">
        <w:rPr>
          <w:lang w:val="sq-AL"/>
        </w:rPr>
        <w:t xml:space="preserve">anketim </w:t>
      </w:r>
      <w:r w:rsidR="00B90314" w:rsidRPr="004E4D67">
        <w:rPr>
          <w:lang w:val="sq-AL"/>
        </w:rPr>
        <w:t>social</w:t>
      </w:r>
      <w:r w:rsidR="004E4D67" w:rsidRPr="004E4D67">
        <w:rPr>
          <w:lang w:val="sq-AL"/>
        </w:rPr>
        <w:t xml:space="preserve"> </w:t>
      </w:r>
      <w:r w:rsidRPr="004E4D67">
        <w:rPr>
          <w:lang w:val="sq-AL"/>
        </w:rPr>
        <w:t>u krye</w:t>
      </w:r>
      <w:r w:rsidRPr="00C036F6">
        <w:rPr>
          <w:lang w:val="sq-AL"/>
        </w:rPr>
        <w:t xml:space="preserve"> gjatë </w:t>
      </w:r>
      <w:r w:rsidR="004E4D67">
        <w:rPr>
          <w:lang w:val="sq-AL"/>
        </w:rPr>
        <w:t xml:space="preserve">periudhës </w:t>
      </w:r>
      <w:r w:rsidRPr="00C036F6">
        <w:rPr>
          <w:lang w:val="sq-AL"/>
        </w:rPr>
        <w:t xml:space="preserve">15-28 Shtator 2018. Ky studim u </w:t>
      </w:r>
      <w:r w:rsidR="004E4D67">
        <w:rPr>
          <w:lang w:val="sq-AL"/>
        </w:rPr>
        <w:t xml:space="preserve">zbatua </w:t>
      </w:r>
      <w:r w:rsidRPr="00C036F6">
        <w:rPr>
          <w:lang w:val="sq-AL"/>
        </w:rPr>
        <w:t>përmes dy fazave të veçanta:</w:t>
      </w:r>
    </w:p>
    <w:p w14:paraId="38283691" w14:textId="77777777" w:rsidR="00C652AB" w:rsidRPr="00C036F6" w:rsidRDefault="00C652AB" w:rsidP="003B081D">
      <w:pPr>
        <w:pStyle w:val="BodyText"/>
        <w:spacing w:before="0" w:after="0"/>
        <w:ind w:left="720"/>
        <w:rPr>
          <w:lang w:val="sq-AL"/>
        </w:rPr>
      </w:pPr>
      <w:r w:rsidRPr="00C036F6">
        <w:rPr>
          <w:lang w:val="sq-AL"/>
        </w:rPr>
        <w:t>• Anketimi social përgjatë shtrirjes së re;</w:t>
      </w:r>
    </w:p>
    <w:p w14:paraId="79C21E95" w14:textId="77777777" w:rsidR="00C652AB" w:rsidRPr="00C036F6" w:rsidRDefault="00C652AB" w:rsidP="003B081D">
      <w:pPr>
        <w:pStyle w:val="BodyText"/>
        <w:spacing w:before="0" w:after="0"/>
        <w:ind w:left="720"/>
        <w:rPr>
          <w:lang w:val="sq-AL"/>
        </w:rPr>
      </w:pPr>
      <w:r w:rsidRPr="00C036F6">
        <w:rPr>
          <w:lang w:val="sq-AL"/>
        </w:rPr>
        <w:t>• Anketimi social përgjatë rrugës ekzistuese.</w:t>
      </w:r>
    </w:p>
    <w:p w14:paraId="2D1F3498" w14:textId="12F8570C" w:rsidR="00B90314" w:rsidRDefault="00C652AB" w:rsidP="00C652AB">
      <w:pPr>
        <w:pStyle w:val="BodyText"/>
        <w:rPr>
          <w:lang w:val="sq-AL"/>
        </w:rPr>
      </w:pPr>
      <w:r w:rsidRPr="00C036F6">
        <w:rPr>
          <w:lang w:val="sq-AL"/>
        </w:rPr>
        <w:t xml:space="preserve">Ky </w:t>
      </w:r>
      <w:r w:rsidR="00B90314">
        <w:rPr>
          <w:lang w:val="sq-AL"/>
        </w:rPr>
        <w:t>anketim</w:t>
      </w:r>
      <w:r w:rsidRPr="00C036F6">
        <w:rPr>
          <w:lang w:val="sq-AL"/>
        </w:rPr>
        <w:t xml:space="preserve"> përshkruhet në detaje në seksionin 5 të këtij </w:t>
      </w:r>
      <w:r w:rsidR="00B90314">
        <w:rPr>
          <w:lang w:val="sq-AL"/>
        </w:rPr>
        <w:t>PVR</w:t>
      </w:r>
      <w:r w:rsidRPr="00C036F6">
        <w:rPr>
          <w:lang w:val="sq-AL"/>
        </w:rPr>
        <w:t>.</w:t>
      </w:r>
    </w:p>
    <w:p w14:paraId="3A06DE8B" w14:textId="77777777" w:rsidR="00B90314" w:rsidRDefault="00B90314" w:rsidP="00B90314">
      <w:pPr>
        <w:pStyle w:val="Heading2"/>
        <w:numPr>
          <w:ilvl w:val="0"/>
          <w:numId w:val="0"/>
        </w:numPr>
        <w:ind w:left="475"/>
        <w:rPr>
          <w:lang w:val="sq-AL"/>
        </w:rPr>
      </w:pPr>
    </w:p>
    <w:p w14:paraId="55A32DC2" w14:textId="3D376D44" w:rsidR="00CF0A0F" w:rsidRPr="00C036F6" w:rsidRDefault="003B081D" w:rsidP="004819B0">
      <w:pPr>
        <w:pStyle w:val="Heading2"/>
        <w:rPr>
          <w:lang w:val="sq-AL"/>
        </w:rPr>
      </w:pPr>
      <w:bookmarkStart w:id="132" w:name="_Toc26782449"/>
      <w:r>
        <w:rPr>
          <w:lang w:val="sq-AL"/>
        </w:rPr>
        <w:t>MJETE</w:t>
      </w:r>
      <w:r w:rsidR="004E4D67">
        <w:rPr>
          <w:lang w:val="sq-AL"/>
        </w:rPr>
        <w:t xml:space="preserve">T E </w:t>
      </w:r>
      <w:r>
        <w:rPr>
          <w:lang w:val="sq-AL"/>
        </w:rPr>
        <w:t>KOMUNIKIMIT</w:t>
      </w:r>
      <w:bookmarkEnd w:id="132"/>
      <w:r>
        <w:rPr>
          <w:lang w:val="sq-AL"/>
        </w:rPr>
        <w:t xml:space="preserve"> </w:t>
      </w:r>
    </w:p>
    <w:p w14:paraId="0F2EDA54" w14:textId="2E3EAE8E" w:rsidR="00C652AB" w:rsidRPr="00C036F6" w:rsidRDefault="00C652AB" w:rsidP="00C652AB">
      <w:pPr>
        <w:pStyle w:val="BodyText"/>
        <w:rPr>
          <w:lang w:val="sq-AL"/>
        </w:rPr>
      </w:pPr>
      <w:r w:rsidRPr="00C036F6">
        <w:rPr>
          <w:lang w:val="sq-AL"/>
        </w:rPr>
        <w:t xml:space="preserve">Ministria e Infrastrukturës, e përfaqësuar nga </w:t>
      </w:r>
      <w:r w:rsidR="00B90314">
        <w:rPr>
          <w:lang w:val="sq-AL"/>
        </w:rPr>
        <w:t>Nj</w:t>
      </w:r>
      <w:r w:rsidR="004E4D67">
        <w:rPr>
          <w:lang w:val="sq-AL"/>
        </w:rPr>
        <w:t>Z</w:t>
      </w:r>
      <w:r w:rsidR="00B90314">
        <w:rPr>
          <w:lang w:val="sq-AL"/>
        </w:rPr>
        <w:t xml:space="preserve">P </w:t>
      </w:r>
      <w:r w:rsidRPr="00C036F6">
        <w:rPr>
          <w:lang w:val="sq-AL"/>
        </w:rPr>
        <w:t>për këtë projekt, përdor kanalet e mëposhtme të angazhimit</w:t>
      </w:r>
      <w:r w:rsidR="00B90314">
        <w:rPr>
          <w:lang w:val="sq-AL"/>
        </w:rPr>
        <w:t xml:space="preserve"> t</w:t>
      </w:r>
      <w:r w:rsidR="00952125">
        <w:rPr>
          <w:lang w:val="sq-AL"/>
        </w:rPr>
        <w:t>ë</w:t>
      </w:r>
      <w:r w:rsidR="00B90314">
        <w:rPr>
          <w:lang w:val="sq-AL"/>
        </w:rPr>
        <w:t xml:space="preserve"> pal</w:t>
      </w:r>
      <w:r w:rsidR="00952125">
        <w:rPr>
          <w:lang w:val="sq-AL"/>
        </w:rPr>
        <w:t>ë</w:t>
      </w:r>
      <w:r w:rsidR="00B90314">
        <w:rPr>
          <w:lang w:val="sq-AL"/>
        </w:rPr>
        <w:t>ve t</w:t>
      </w:r>
      <w:r w:rsidR="00952125">
        <w:rPr>
          <w:lang w:val="sq-AL"/>
        </w:rPr>
        <w:t>ë</w:t>
      </w:r>
      <w:r w:rsidR="00B90314">
        <w:rPr>
          <w:lang w:val="sq-AL"/>
        </w:rPr>
        <w:t xml:space="preserve"> interesit</w:t>
      </w:r>
      <w:r w:rsidRPr="00C036F6">
        <w:rPr>
          <w:lang w:val="sq-AL"/>
        </w:rPr>
        <w:t xml:space="preserve">, komunikimit dhe </w:t>
      </w:r>
      <w:r w:rsidR="00B90314">
        <w:rPr>
          <w:lang w:val="sq-AL"/>
        </w:rPr>
        <w:t>publikimit t</w:t>
      </w:r>
      <w:r w:rsidR="00952125">
        <w:rPr>
          <w:lang w:val="sq-AL"/>
        </w:rPr>
        <w:t>ë</w:t>
      </w:r>
      <w:r w:rsidR="00B90314">
        <w:rPr>
          <w:lang w:val="sq-AL"/>
        </w:rPr>
        <w:t xml:space="preserve"> </w:t>
      </w:r>
      <w:r w:rsidRPr="00C036F6">
        <w:rPr>
          <w:lang w:val="sq-AL"/>
        </w:rPr>
        <w:t>inform</w:t>
      </w:r>
      <w:r w:rsidR="00B90314">
        <w:rPr>
          <w:lang w:val="sq-AL"/>
        </w:rPr>
        <w:t>acionit:</w:t>
      </w:r>
    </w:p>
    <w:p w14:paraId="137A929F" w14:textId="0345F22C" w:rsidR="00C652AB" w:rsidRPr="004E4D67" w:rsidRDefault="00C652AB" w:rsidP="00B90314">
      <w:pPr>
        <w:pStyle w:val="BodyText"/>
        <w:spacing w:before="0" w:after="0"/>
        <w:ind w:left="720"/>
        <w:rPr>
          <w:lang w:val="sq-AL"/>
        </w:rPr>
      </w:pPr>
      <w:r w:rsidRPr="00C036F6">
        <w:rPr>
          <w:lang w:val="sq-AL"/>
        </w:rPr>
        <w:t xml:space="preserve">• Publikimi i informacionit në </w:t>
      </w:r>
      <w:r w:rsidR="00B90314">
        <w:rPr>
          <w:lang w:val="sq-AL"/>
        </w:rPr>
        <w:t xml:space="preserve">faqen </w:t>
      </w:r>
      <w:r w:rsidRPr="00C036F6">
        <w:rPr>
          <w:lang w:val="sq-AL"/>
        </w:rPr>
        <w:t xml:space="preserve">zyrtare </w:t>
      </w:r>
      <w:r w:rsidRPr="004E4D67">
        <w:rPr>
          <w:lang w:val="sq-AL"/>
        </w:rPr>
        <w:t xml:space="preserve">të </w:t>
      </w:r>
      <w:r w:rsidR="00B90314" w:rsidRPr="004E4D67">
        <w:rPr>
          <w:lang w:val="sq-AL"/>
        </w:rPr>
        <w:t>internetit t</w:t>
      </w:r>
      <w:r w:rsidR="00952125" w:rsidRPr="004E4D67">
        <w:rPr>
          <w:lang w:val="sq-AL"/>
        </w:rPr>
        <w:t>ë</w:t>
      </w:r>
      <w:r w:rsidR="00B90314" w:rsidRPr="004E4D67">
        <w:rPr>
          <w:lang w:val="sq-AL"/>
        </w:rPr>
        <w:t xml:space="preserve"> </w:t>
      </w:r>
      <w:r w:rsidRPr="004E4D67">
        <w:rPr>
          <w:lang w:val="sq-AL"/>
        </w:rPr>
        <w:t>MI</w:t>
      </w:r>
      <w:r w:rsidR="004E4D67" w:rsidRPr="004E4D67">
        <w:rPr>
          <w:lang w:val="sq-AL"/>
        </w:rPr>
        <w:t>T</w:t>
      </w:r>
      <w:r w:rsidRPr="004E4D67">
        <w:rPr>
          <w:lang w:val="sq-AL"/>
        </w:rPr>
        <w:t xml:space="preserve"> (http://mi</w:t>
      </w:r>
      <w:r w:rsidR="004E4D67" w:rsidRPr="004E4D67">
        <w:rPr>
          <w:lang w:val="sq-AL"/>
        </w:rPr>
        <w:t>t</w:t>
      </w:r>
      <w:r w:rsidRPr="004E4D67">
        <w:rPr>
          <w:lang w:val="sq-AL"/>
        </w:rPr>
        <w:t xml:space="preserve">-ks.net) </w:t>
      </w:r>
      <w:r w:rsidR="00B90314" w:rsidRPr="004E4D67">
        <w:rPr>
          <w:lang w:val="sq-AL"/>
        </w:rPr>
        <w:t>e</w:t>
      </w:r>
      <w:r w:rsidRPr="004E4D67">
        <w:rPr>
          <w:lang w:val="sq-AL"/>
        </w:rPr>
        <w:t xml:space="preserve"> cil</w:t>
      </w:r>
      <w:r w:rsidR="00B90314" w:rsidRPr="004E4D67">
        <w:rPr>
          <w:lang w:val="sq-AL"/>
        </w:rPr>
        <w:t>a</w:t>
      </w:r>
      <w:r w:rsidRPr="004E4D67">
        <w:rPr>
          <w:lang w:val="sq-AL"/>
        </w:rPr>
        <w:t xml:space="preserve"> është </w:t>
      </w:r>
      <w:r w:rsidR="00B90314" w:rsidRPr="004E4D67">
        <w:rPr>
          <w:lang w:val="sq-AL"/>
        </w:rPr>
        <w:t xml:space="preserve">e </w:t>
      </w:r>
      <w:r w:rsidRPr="004E4D67">
        <w:rPr>
          <w:lang w:val="sq-AL"/>
        </w:rPr>
        <w:t xml:space="preserve">organizuar mirë dhe përmban informacione kontakti </w:t>
      </w:r>
      <w:r w:rsidR="00B90314" w:rsidRPr="004E4D67">
        <w:rPr>
          <w:lang w:val="sq-AL"/>
        </w:rPr>
        <w:t xml:space="preserve">dhe lajme </w:t>
      </w:r>
      <w:r w:rsidRPr="004E4D67">
        <w:rPr>
          <w:lang w:val="sq-AL"/>
        </w:rPr>
        <w:t>përkatëse;</w:t>
      </w:r>
    </w:p>
    <w:p w14:paraId="6057A9E3" w14:textId="5DCEBB1B" w:rsidR="00C652AB" w:rsidRPr="00C036F6" w:rsidRDefault="00C652AB" w:rsidP="00B90314">
      <w:pPr>
        <w:pStyle w:val="BodyText"/>
        <w:spacing w:before="0" w:after="0"/>
        <w:ind w:left="720"/>
        <w:rPr>
          <w:lang w:val="sq-AL"/>
        </w:rPr>
      </w:pPr>
      <w:r w:rsidRPr="004E4D67">
        <w:rPr>
          <w:lang w:val="sq-AL"/>
        </w:rPr>
        <w:t>• Publikimi i informacionit në tabelat e buletinit publik në ambientet e MI</w:t>
      </w:r>
      <w:r w:rsidR="004E4D67" w:rsidRPr="004E4D67">
        <w:rPr>
          <w:lang w:val="sq-AL"/>
        </w:rPr>
        <w:t>T</w:t>
      </w:r>
      <w:r w:rsidRPr="004E4D67">
        <w:rPr>
          <w:lang w:val="sq-AL"/>
        </w:rPr>
        <w:t>;</w:t>
      </w:r>
    </w:p>
    <w:p w14:paraId="1E1D5849" w14:textId="5FE2021A" w:rsidR="00C652AB" w:rsidRPr="00C036F6" w:rsidRDefault="00C652AB" w:rsidP="00B90314">
      <w:pPr>
        <w:pStyle w:val="BodyText"/>
        <w:spacing w:before="0" w:after="0"/>
        <w:ind w:left="720"/>
        <w:rPr>
          <w:lang w:val="sq-AL"/>
        </w:rPr>
      </w:pPr>
      <w:r w:rsidRPr="00C036F6">
        <w:rPr>
          <w:lang w:val="sq-AL"/>
        </w:rPr>
        <w:t xml:space="preserve">• </w:t>
      </w:r>
      <w:r w:rsidR="00B90314">
        <w:rPr>
          <w:lang w:val="sq-AL"/>
        </w:rPr>
        <w:t>P</w:t>
      </w:r>
      <w:r w:rsidR="00952125">
        <w:rPr>
          <w:lang w:val="sq-AL"/>
        </w:rPr>
        <w:t>ë</w:t>
      </w:r>
      <w:r w:rsidR="00B90314">
        <w:rPr>
          <w:lang w:val="sq-AL"/>
        </w:rPr>
        <w:t xml:space="preserve">rgjigjja e </w:t>
      </w:r>
      <w:r w:rsidRPr="00C036F6">
        <w:rPr>
          <w:lang w:val="sq-AL"/>
        </w:rPr>
        <w:t xml:space="preserve">pyetjeve telefonike, </w:t>
      </w:r>
      <w:r w:rsidR="00B90314">
        <w:rPr>
          <w:lang w:val="sq-AL"/>
        </w:rPr>
        <w:t xml:space="preserve">me </w:t>
      </w:r>
      <w:r w:rsidRPr="00C036F6">
        <w:rPr>
          <w:lang w:val="sq-AL"/>
        </w:rPr>
        <w:t>postë, faksi ose postës elektronike;</w:t>
      </w:r>
    </w:p>
    <w:p w14:paraId="78BDBA04" w14:textId="237DF1A7" w:rsidR="00C652AB" w:rsidRPr="00C036F6" w:rsidRDefault="00C652AB" w:rsidP="00B90314">
      <w:pPr>
        <w:pStyle w:val="BodyText"/>
        <w:spacing w:before="0" w:after="0"/>
        <w:ind w:left="720"/>
        <w:rPr>
          <w:lang w:val="sq-AL"/>
        </w:rPr>
      </w:pPr>
      <w:r w:rsidRPr="00C036F6">
        <w:rPr>
          <w:lang w:val="sq-AL"/>
        </w:rPr>
        <w:t xml:space="preserve">• Njoftimet publike të komunikuara </w:t>
      </w:r>
      <w:r w:rsidR="00B90314">
        <w:rPr>
          <w:lang w:val="sq-AL"/>
        </w:rPr>
        <w:t xml:space="preserve">tek </w:t>
      </w:r>
      <w:r w:rsidRPr="00C036F6">
        <w:rPr>
          <w:lang w:val="sq-AL"/>
        </w:rPr>
        <w:t>media (radio lokale / stacioni televiziv, gazeta</w:t>
      </w:r>
      <w:r w:rsidR="00B90314">
        <w:rPr>
          <w:lang w:val="sq-AL"/>
        </w:rPr>
        <w:t xml:space="preserve"> </w:t>
      </w:r>
      <w:r w:rsidRPr="00C036F6">
        <w:rPr>
          <w:lang w:val="sq-AL"/>
        </w:rPr>
        <w:t xml:space="preserve">ditore, etj.) </w:t>
      </w:r>
      <w:r w:rsidR="00B90314">
        <w:rPr>
          <w:lang w:val="sq-AL"/>
        </w:rPr>
        <w:t xml:space="preserve">sipas </w:t>
      </w:r>
      <w:r w:rsidRPr="00C036F6">
        <w:rPr>
          <w:lang w:val="sq-AL"/>
        </w:rPr>
        <w:t>nevojës.</w:t>
      </w:r>
    </w:p>
    <w:p w14:paraId="5D0DA59C" w14:textId="54254C48" w:rsidR="00CF0A0F" w:rsidRPr="00C036F6" w:rsidRDefault="00B90314" w:rsidP="00B90314">
      <w:pPr>
        <w:pStyle w:val="ListParagraph"/>
        <w:numPr>
          <w:ilvl w:val="0"/>
          <w:numId w:val="0"/>
        </w:numPr>
        <w:ind w:left="851"/>
        <w:rPr>
          <w:highlight w:val="green"/>
          <w:lang w:val="sq-AL"/>
        </w:rPr>
      </w:pPr>
      <w:r w:rsidRPr="00C036F6">
        <w:rPr>
          <w:highlight w:val="green"/>
          <w:lang w:val="sq-AL"/>
        </w:rPr>
        <w:t xml:space="preserve"> </w:t>
      </w:r>
    </w:p>
    <w:p w14:paraId="679FEB8F" w14:textId="73206F12" w:rsidR="00B90314" w:rsidRDefault="00B90314" w:rsidP="007545C7">
      <w:pPr>
        <w:pStyle w:val="Heading2"/>
        <w:rPr>
          <w:lang w:val="sq-AL"/>
        </w:rPr>
      </w:pPr>
      <w:bookmarkStart w:id="133" w:name="_Toc26782450"/>
      <w:r w:rsidRPr="004E4D67">
        <w:rPr>
          <w:lang w:val="sq-AL"/>
        </w:rPr>
        <w:lastRenderedPageBreak/>
        <w:t>B</w:t>
      </w:r>
      <w:r w:rsidR="00952125" w:rsidRPr="004E4D67">
        <w:rPr>
          <w:lang w:val="sq-AL"/>
        </w:rPr>
        <w:t>Ë</w:t>
      </w:r>
      <w:r w:rsidRPr="004E4D67">
        <w:rPr>
          <w:lang w:val="sq-AL"/>
        </w:rPr>
        <w:t>RJA PUBLIKE E PLANIFIKUAR E INFORMACIONIT DHE KONSULTIMET P</w:t>
      </w:r>
      <w:r w:rsidR="00952125" w:rsidRPr="004E4D67">
        <w:rPr>
          <w:lang w:val="sq-AL"/>
        </w:rPr>
        <w:t>Ë</w:t>
      </w:r>
      <w:r w:rsidRPr="004E4D67">
        <w:rPr>
          <w:lang w:val="sq-AL"/>
        </w:rPr>
        <w:t>R ZBATIMIN E PVR</w:t>
      </w:r>
      <w:bookmarkEnd w:id="133"/>
      <w:r w:rsidRPr="004E4D67">
        <w:rPr>
          <w:lang w:val="sq-AL"/>
        </w:rPr>
        <w:t xml:space="preserve"> </w:t>
      </w:r>
    </w:p>
    <w:p w14:paraId="3E520C56" w14:textId="77777777" w:rsidR="004E4D67" w:rsidRPr="004E4D67" w:rsidRDefault="004E4D67" w:rsidP="004E4D67">
      <w:pPr>
        <w:rPr>
          <w:lang w:val="sq-AL" w:eastAsia="en-US"/>
        </w:rPr>
      </w:pPr>
    </w:p>
    <w:p w14:paraId="61F5097F" w14:textId="6CB01063" w:rsidR="00C652AB" w:rsidRPr="00C036F6" w:rsidRDefault="00B90314" w:rsidP="00C652AB">
      <w:pPr>
        <w:pStyle w:val="BodyText"/>
        <w:rPr>
          <w:lang w:val="sq-AL"/>
        </w:rPr>
      </w:pPr>
      <w:r>
        <w:rPr>
          <w:lang w:val="sq-AL"/>
        </w:rPr>
        <w:t xml:space="preserve">PVR </w:t>
      </w:r>
      <w:r w:rsidR="00C652AB" w:rsidRPr="00C036F6">
        <w:rPr>
          <w:lang w:val="sq-AL"/>
        </w:rPr>
        <w:t xml:space="preserve">përfundimtar do të </w:t>
      </w:r>
      <w:r>
        <w:rPr>
          <w:lang w:val="sq-AL"/>
        </w:rPr>
        <w:t>b</w:t>
      </w:r>
      <w:r w:rsidR="00952125">
        <w:rPr>
          <w:lang w:val="sq-AL"/>
        </w:rPr>
        <w:t>ë</w:t>
      </w:r>
      <w:r>
        <w:rPr>
          <w:lang w:val="sq-AL"/>
        </w:rPr>
        <w:t xml:space="preserve">het </w:t>
      </w:r>
      <w:r w:rsidR="00C652AB" w:rsidRPr="00C036F6">
        <w:rPr>
          <w:lang w:val="sq-AL"/>
        </w:rPr>
        <w:t>publik</w:t>
      </w:r>
      <w:r>
        <w:rPr>
          <w:lang w:val="sq-AL"/>
        </w:rPr>
        <w:t xml:space="preserve"> </w:t>
      </w:r>
      <w:r w:rsidR="00C652AB" w:rsidRPr="00C036F6">
        <w:rPr>
          <w:lang w:val="sq-AL"/>
        </w:rPr>
        <w:t xml:space="preserve">përmes </w:t>
      </w:r>
      <w:r w:rsidR="00C652AB" w:rsidRPr="004E4D67">
        <w:rPr>
          <w:lang w:val="sq-AL"/>
        </w:rPr>
        <w:t xml:space="preserve">faqes së internetit të Ministrisë dhe do të </w:t>
      </w:r>
      <w:r w:rsidRPr="004E4D67">
        <w:rPr>
          <w:lang w:val="sq-AL"/>
        </w:rPr>
        <w:t xml:space="preserve">ofrohet </w:t>
      </w:r>
      <w:r w:rsidR="00C652AB" w:rsidRPr="004E4D67">
        <w:rPr>
          <w:lang w:val="sq-AL"/>
        </w:rPr>
        <w:t xml:space="preserve">me kopje </w:t>
      </w:r>
      <w:r w:rsidRPr="004E4D67">
        <w:rPr>
          <w:lang w:val="sq-AL"/>
        </w:rPr>
        <w:t>t</w:t>
      </w:r>
      <w:r w:rsidR="00952125" w:rsidRPr="004E4D67">
        <w:rPr>
          <w:lang w:val="sq-AL"/>
        </w:rPr>
        <w:t>ë</w:t>
      </w:r>
      <w:r w:rsidRPr="004E4D67">
        <w:rPr>
          <w:lang w:val="sq-AL"/>
        </w:rPr>
        <w:t xml:space="preserve"> printuar </w:t>
      </w:r>
      <w:r w:rsidR="00C652AB" w:rsidRPr="004E4D67">
        <w:rPr>
          <w:lang w:val="sq-AL"/>
        </w:rPr>
        <w:t>në komunat e Malishevës, Klinës dhe Pejës dhe zyrat e komuniteteve lokale, si dhe në kopje</w:t>
      </w:r>
      <w:r w:rsidRPr="004E4D67">
        <w:rPr>
          <w:lang w:val="sq-AL"/>
        </w:rPr>
        <w:t xml:space="preserve"> t</w:t>
      </w:r>
      <w:r w:rsidR="00952125" w:rsidRPr="004E4D67">
        <w:rPr>
          <w:lang w:val="sq-AL"/>
        </w:rPr>
        <w:t>ë</w:t>
      </w:r>
      <w:r w:rsidRPr="004E4D67">
        <w:rPr>
          <w:lang w:val="sq-AL"/>
        </w:rPr>
        <w:t xml:space="preserve"> printuara </w:t>
      </w:r>
      <w:r w:rsidR="00C652AB" w:rsidRPr="004E4D67">
        <w:rPr>
          <w:lang w:val="sq-AL"/>
        </w:rPr>
        <w:t>në ambientet e MI</w:t>
      </w:r>
      <w:r w:rsidR="004E4D67" w:rsidRPr="004E4D67">
        <w:rPr>
          <w:lang w:val="sq-AL"/>
        </w:rPr>
        <w:t>T</w:t>
      </w:r>
      <w:r w:rsidR="00C652AB" w:rsidRPr="004E4D67">
        <w:rPr>
          <w:lang w:val="sq-AL"/>
        </w:rPr>
        <w:t xml:space="preserve"> në adresën e mëposhtme</w:t>
      </w:r>
      <w:r w:rsidR="00C652AB" w:rsidRPr="00C036F6">
        <w:rPr>
          <w:lang w:val="sq-AL"/>
        </w:rPr>
        <w:t>:</w:t>
      </w:r>
    </w:p>
    <w:p w14:paraId="107A2C86" w14:textId="77777777" w:rsidR="00C652AB" w:rsidRPr="00C036F6" w:rsidRDefault="00C652AB" w:rsidP="00C652AB">
      <w:pPr>
        <w:pStyle w:val="BodyText"/>
        <w:rPr>
          <w:lang w:val="sq-AL"/>
        </w:rPr>
      </w:pPr>
      <w:r w:rsidRPr="00C036F6">
        <w:rPr>
          <w:lang w:val="sq-AL"/>
        </w:rPr>
        <w:t>Ministria e Infrastrukturës</w:t>
      </w:r>
    </w:p>
    <w:p w14:paraId="3A0ACCEC" w14:textId="77777777" w:rsidR="00C652AB" w:rsidRPr="00C036F6" w:rsidRDefault="00C652AB" w:rsidP="00C652AB">
      <w:pPr>
        <w:pStyle w:val="BodyText"/>
        <w:rPr>
          <w:lang w:val="sq-AL"/>
        </w:rPr>
      </w:pPr>
      <w:r w:rsidRPr="00C036F6">
        <w:rPr>
          <w:lang w:val="sq-AL"/>
        </w:rPr>
        <w:t>Adresa: Ish Ndërtesa e Germisë 10000, Prishtinë, Republika e Kosovës</w:t>
      </w:r>
    </w:p>
    <w:p w14:paraId="6192F29E" w14:textId="75FE1D1B" w:rsidR="000747D0" w:rsidRPr="00E23B6A" w:rsidRDefault="00C652AB" w:rsidP="00B90314">
      <w:pPr>
        <w:pStyle w:val="BodyText"/>
        <w:rPr>
          <w:lang w:val="sq-AL"/>
        </w:rPr>
      </w:pPr>
      <w:r w:rsidRPr="00C036F6">
        <w:rPr>
          <w:lang w:val="sq-AL"/>
        </w:rPr>
        <w:t xml:space="preserve">Dokumentet do të jenë në dispozicion në gjuhën shqipe dhe serbe (si dhe anglisht, kur </w:t>
      </w:r>
      <w:r w:rsidR="004E4D67">
        <w:rPr>
          <w:lang w:val="sq-AL"/>
        </w:rPr>
        <w:t>ka</w:t>
      </w:r>
      <w:r w:rsidRPr="00C036F6">
        <w:rPr>
          <w:lang w:val="sq-AL"/>
        </w:rPr>
        <w:t xml:space="preserve">) menjëherë me fillimin e Projektit (por të paktën 30 ditë para fillimit të punimeve të ndërtimit - periudha e cila do të përdoret për mbledhjen e vërejtjeve, sugjerimeve dhe propozimeve të publikut. Parimet kryesore të </w:t>
      </w:r>
      <w:r w:rsidR="004E4D67">
        <w:rPr>
          <w:lang w:val="sq-AL"/>
        </w:rPr>
        <w:t>shpërblimit</w:t>
      </w:r>
      <w:r w:rsidRPr="00C036F6">
        <w:rPr>
          <w:lang w:val="sq-AL"/>
        </w:rPr>
        <w:t xml:space="preserve">, përfshirë paraqitjen dhe zgjidhjen e kërkesave për </w:t>
      </w:r>
      <w:r w:rsidR="00E23B6A">
        <w:rPr>
          <w:lang w:val="sq-AL"/>
        </w:rPr>
        <w:t xml:space="preserve">shpërblim </w:t>
      </w:r>
      <w:r w:rsidRPr="00C036F6">
        <w:rPr>
          <w:lang w:val="sq-AL"/>
        </w:rPr>
        <w:t xml:space="preserve">për zhvendosje të përkohshme ekonomike dhe mekanizmin e ankesave gjithashtu do të paraqiten dhe </w:t>
      </w:r>
      <w:r w:rsidR="00B90314">
        <w:rPr>
          <w:lang w:val="sq-AL"/>
        </w:rPr>
        <w:t xml:space="preserve">do </w:t>
      </w:r>
      <w:r w:rsidRPr="00C036F6">
        <w:rPr>
          <w:lang w:val="sq-AL"/>
        </w:rPr>
        <w:t>të</w:t>
      </w:r>
      <w:r w:rsidR="00B90314">
        <w:rPr>
          <w:lang w:val="sq-AL"/>
        </w:rPr>
        <w:t xml:space="preserve"> jen</w:t>
      </w:r>
      <w:r w:rsidR="00952125">
        <w:rPr>
          <w:lang w:val="sq-AL"/>
        </w:rPr>
        <w:t>ë</w:t>
      </w:r>
      <w:r w:rsidR="00B90314">
        <w:rPr>
          <w:lang w:val="sq-AL"/>
        </w:rPr>
        <w:t xml:space="preserve"> t</w:t>
      </w:r>
      <w:r w:rsidR="00952125">
        <w:rPr>
          <w:lang w:val="sq-AL"/>
        </w:rPr>
        <w:t>ë</w:t>
      </w:r>
      <w:r w:rsidRPr="00C036F6">
        <w:rPr>
          <w:lang w:val="sq-AL"/>
        </w:rPr>
        <w:t xml:space="preserve"> hapura </w:t>
      </w:r>
      <w:r w:rsidRPr="00E23B6A">
        <w:rPr>
          <w:lang w:val="sq-AL"/>
        </w:rPr>
        <w:t>për diskutim dhe reagime.</w:t>
      </w:r>
    </w:p>
    <w:p w14:paraId="4E6C8882" w14:textId="75083443" w:rsidR="00921EAF" w:rsidRPr="00C036F6" w:rsidRDefault="00921EAF" w:rsidP="00921EAF">
      <w:pPr>
        <w:pStyle w:val="BodyText"/>
        <w:rPr>
          <w:lang w:val="sq-AL"/>
        </w:rPr>
      </w:pPr>
      <w:r w:rsidRPr="00E23B6A">
        <w:rPr>
          <w:lang w:val="sq-AL"/>
        </w:rPr>
        <w:t xml:space="preserve">Këto dokumente dhe informacione do të </w:t>
      </w:r>
      <w:r w:rsidR="00E23B6A">
        <w:rPr>
          <w:lang w:val="sq-AL"/>
        </w:rPr>
        <w:t xml:space="preserve">mbeten </w:t>
      </w:r>
      <w:r w:rsidRPr="00E23B6A">
        <w:rPr>
          <w:lang w:val="sq-AL"/>
        </w:rPr>
        <w:t>publik</w:t>
      </w:r>
      <w:r w:rsidR="00E23B6A">
        <w:rPr>
          <w:lang w:val="sq-AL"/>
        </w:rPr>
        <w:t xml:space="preserve"> gjatë gjithë </w:t>
      </w:r>
      <w:r w:rsidRPr="00C036F6">
        <w:rPr>
          <w:lang w:val="sq-AL"/>
        </w:rPr>
        <w:t>kohëzgjatje</w:t>
      </w:r>
      <w:r w:rsidR="00E23B6A">
        <w:rPr>
          <w:lang w:val="sq-AL"/>
        </w:rPr>
        <w:t xml:space="preserve">s së </w:t>
      </w:r>
      <w:r w:rsidRPr="00C036F6">
        <w:rPr>
          <w:lang w:val="sq-AL"/>
        </w:rPr>
        <w:t>ciklit të Projektit.</w:t>
      </w:r>
    </w:p>
    <w:p w14:paraId="34BDBAD2" w14:textId="4B330FDB" w:rsidR="00921EAF" w:rsidRPr="00C036F6" w:rsidRDefault="00921EAF" w:rsidP="00921EAF">
      <w:pPr>
        <w:pStyle w:val="BodyText"/>
        <w:rPr>
          <w:lang w:val="sq-AL"/>
        </w:rPr>
      </w:pPr>
      <w:r w:rsidRPr="00C036F6">
        <w:rPr>
          <w:lang w:val="sq-AL"/>
        </w:rPr>
        <w:t xml:space="preserve">Privatësia e personave të prekur do të respektohet dhe asnjë informacion privat nuk do të </w:t>
      </w:r>
      <w:r w:rsidR="00E23B6A">
        <w:rPr>
          <w:lang w:val="sq-AL"/>
        </w:rPr>
        <w:t xml:space="preserve">bëhet </w:t>
      </w:r>
      <w:r w:rsidRPr="00C036F6">
        <w:rPr>
          <w:lang w:val="sq-AL"/>
        </w:rPr>
        <w:t xml:space="preserve">publik. Ekipi zbatues ka organizuar </w:t>
      </w:r>
      <w:r w:rsidR="00B90314">
        <w:rPr>
          <w:lang w:val="sq-AL"/>
        </w:rPr>
        <w:t>intervista t</w:t>
      </w:r>
      <w:r w:rsidR="00952125">
        <w:rPr>
          <w:lang w:val="sq-AL"/>
        </w:rPr>
        <w:t>ë</w:t>
      </w:r>
      <w:r w:rsidR="00B90314">
        <w:rPr>
          <w:lang w:val="sq-AL"/>
        </w:rPr>
        <w:t xml:space="preserve"> censusit </w:t>
      </w:r>
      <w:r w:rsidRPr="00C036F6">
        <w:rPr>
          <w:lang w:val="sq-AL"/>
        </w:rPr>
        <w:t xml:space="preserve">/ </w:t>
      </w:r>
      <w:r w:rsidR="00B90314">
        <w:rPr>
          <w:lang w:val="sq-AL"/>
        </w:rPr>
        <w:t>ank</w:t>
      </w:r>
      <w:r w:rsidR="00E23B6A">
        <w:rPr>
          <w:lang w:val="sq-AL"/>
        </w:rPr>
        <w:t xml:space="preserve">etimit </w:t>
      </w:r>
      <w:r w:rsidRPr="00C036F6">
        <w:rPr>
          <w:lang w:val="sq-AL"/>
        </w:rPr>
        <w:t xml:space="preserve">socio-ekonomik duke kontaktuar pronarë të secilës </w:t>
      </w:r>
      <w:r w:rsidR="00B90314">
        <w:rPr>
          <w:lang w:val="sq-AL"/>
        </w:rPr>
        <w:t xml:space="preserve">ngastër toke </w:t>
      </w:r>
      <w:r w:rsidRPr="00C036F6">
        <w:rPr>
          <w:lang w:val="sq-AL"/>
        </w:rPr>
        <w:t xml:space="preserve">të prekur individualisht, përmes detajeve të kontaktit të dhëna në Kadastër dhe </w:t>
      </w:r>
      <w:r w:rsidR="00B90314">
        <w:rPr>
          <w:lang w:val="sq-AL"/>
        </w:rPr>
        <w:t>PVR</w:t>
      </w:r>
      <w:r w:rsidRPr="00C036F6">
        <w:rPr>
          <w:lang w:val="sq-AL"/>
        </w:rPr>
        <w:t xml:space="preserve">. Kur detajet janë të </w:t>
      </w:r>
      <w:r w:rsidR="00E23B6A" w:rsidRPr="00C036F6">
        <w:rPr>
          <w:lang w:val="sq-AL"/>
        </w:rPr>
        <w:t>vjetërsuar</w:t>
      </w:r>
      <w:r w:rsidRPr="00C036F6">
        <w:rPr>
          <w:lang w:val="sq-AL"/>
        </w:rPr>
        <w:t xml:space="preserve"> ose mungojnë, </w:t>
      </w:r>
      <w:r w:rsidR="00B90314">
        <w:rPr>
          <w:lang w:val="sq-AL"/>
        </w:rPr>
        <w:t>Nj</w:t>
      </w:r>
      <w:r w:rsidR="00E23B6A">
        <w:rPr>
          <w:lang w:val="sq-AL"/>
        </w:rPr>
        <w:t>Z</w:t>
      </w:r>
      <w:r w:rsidR="00B90314">
        <w:rPr>
          <w:lang w:val="sq-AL"/>
        </w:rPr>
        <w:t>P t</w:t>
      </w:r>
      <w:r w:rsidR="00952125">
        <w:rPr>
          <w:lang w:val="sq-AL"/>
        </w:rPr>
        <w:t>ë</w:t>
      </w:r>
      <w:r w:rsidR="00B90314">
        <w:rPr>
          <w:lang w:val="sq-AL"/>
        </w:rPr>
        <w:t xml:space="preserve"> </w:t>
      </w:r>
      <w:r w:rsidRPr="00C036F6">
        <w:rPr>
          <w:lang w:val="sq-AL"/>
        </w:rPr>
        <w:t>Ministri</w:t>
      </w:r>
      <w:r w:rsidR="00B90314">
        <w:rPr>
          <w:lang w:val="sq-AL"/>
        </w:rPr>
        <w:t>s</w:t>
      </w:r>
      <w:r w:rsidR="00952125">
        <w:rPr>
          <w:lang w:val="sq-AL"/>
        </w:rPr>
        <w:t>ë</w:t>
      </w:r>
      <w:r w:rsidR="00B90314">
        <w:rPr>
          <w:lang w:val="sq-AL"/>
        </w:rPr>
        <w:t xml:space="preserve"> </w:t>
      </w:r>
      <w:r w:rsidRPr="00C036F6">
        <w:rPr>
          <w:lang w:val="sq-AL"/>
        </w:rPr>
        <w:t xml:space="preserve">do të pyesë në lidhje me pronarët dhe përdoruesit e një </w:t>
      </w:r>
      <w:r w:rsidR="00B90314">
        <w:rPr>
          <w:lang w:val="sq-AL"/>
        </w:rPr>
        <w:t xml:space="preserve">ngastre </w:t>
      </w:r>
      <w:r w:rsidRPr="00C036F6">
        <w:rPr>
          <w:lang w:val="sq-AL"/>
        </w:rPr>
        <w:t xml:space="preserve">toke të prekur kryetarët e komuniteteve lokale dhe / ose pronarët dhe përdoruesit e parcelave </w:t>
      </w:r>
      <w:r w:rsidR="00B90314">
        <w:rPr>
          <w:lang w:val="sq-AL"/>
        </w:rPr>
        <w:t>t</w:t>
      </w:r>
      <w:r w:rsidR="00952125">
        <w:rPr>
          <w:lang w:val="sq-AL"/>
        </w:rPr>
        <w:t>ë</w:t>
      </w:r>
      <w:r w:rsidR="00B90314">
        <w:rPr>
          <w:lang w:val="sq-AL"/>
        </w:rPr>
        <w:t xml:space="preserve"> </w:t>
      </w:r>
      <w:r w:rsidRPr="00C036F6">
        <w:rPr>
          <w:lang w:val="sq-AL"/>
        </w:rPr>
        <w:t>tokës</w:t>
      </w:r>
      <w:r w:rsidR="00B90314">
        <w:rPr>
          <w:lang w:val="sq-AL"/>
        </w:rPr>
        <w:t xml:space="preserve"> </w:t>
      </w:r>
      <w:r w:rsidRPr="00C036F6">
        <w:rPr>
          <w:lang w:val="sq-AL"/>
        </w:rPr>
        <w:t>fqinje ose të afërt</w:t>
      </w:r>
      <w:r w:rsidR="00B90314">
        <w:rPr>
          <w:lang w:val="sq-AL"/>
        </w:rPr>
        <w:t>a</w:t>
      </w:r>
      <w:r w:rsidRPr="00C036F6">
        <w:rPr>
          <w:lang w:val="sq-AL"/>
        </w:rPr>
        <w:t xml:space="preserve"> dhe </w:t>
      </w:r>
      <w:r w:rsidR="00E23B6A">
        <w:rPr>
          <w:lang w:val="sq-AL"/>
        </w:rPr>
        <w:t>çdo</w:t>
      </w:r>
      <w:r w:rsidR="00B90314">
        <w:rPr>
          <w:lang w:val="sq-AL"/>
        </w:rPr>
        <w:t xml:space="preserve"> </w:t>
      </w:r>
      <w:r w:rsidRPr="00C036F6">
        <w:rPr>
          <w:lang w:val="sq-AL"/>
        </w:rPr>
        <w:t>anëtar</w:t>
      </w:r>
      <w:r w:rsidR="00B90314">
        <w:rPr>
          <w:lang w:val="sq-AL"/>
        </w:rPr>
        <w:t xml:space="preserve"> </w:t>
      </w:r>
      <w:r w:rsidRPr="00C036F6">
        <w:rPr>
          <w:lang w:val="sq-AL"/>
        </w:rPr>
        <w:t>tje</w:t>
      </w:r>
      <w:r w:rsidR="00B90314">
        <w:rPr>
          <w:lang w:val="sq-AL"/>
        </w:rPr>
        <w:t>t</w:t>
      </w:r>
      <w:r w:rsidR="00952125">
        <w:rPr>
          <w:lang w:val="sq-AL"/>
        </w:rPr>
        <w:t>ë</w:t>
      </w:r>
      <w:r w:rsidR="00B90314">
        <w:rPr>
          <w:lang w:val="sq-AL"/>
        </w:rPr>
        <w:t xml:space="preserve">r </w:t>
      </w:r>
      <w:r w:rsidRPr="00C036F6">
        <w:rPr>
          <w:lang w:val="sq-AL"/>
        </w:rPr>
        <w:t>të komunitetit që mund të jenë në gjendje të ofrojë këtë informacion.</w:t>
      </w:r>
    </w:p>
    <w:p w14:paraId="4CB50C71" w14:textId="31DFCDFA" w:rsidR="00921EAF" w:rsidRPr="00C036F6" w:rsidRDefault="00921EAF" w:rsidP="00921EAF">
      <w:pPr>
        <w:pStyle w:val="BodyText"/>
        <w:rPr>
          <w:lang w:val="sq-AL"/>
        </w:rPr>
      </w:pPr>
      <w:r w:rsidRPr="00C036F6">
        <w:rPr>
          <w:lang w:val="sq-AL"/>
        </w:rPr>
        <w:t xml:space="preserve">Kur </w:t>
      </w:r>
      <w:r w:rsidR="00B90314">
        <w:rPr>
          <w:lang w:val="sq-AL"/>
        </w:rPr>
        <w:t>t</w:t>
      </w:r>
      <w:r w:rsidR="00952125">
        <w:rPr>
          <w:lang w:val="sq-AL"/>
        </w:rPr>
        <w:t>ë</w:t>
      </w:r>
      <w:r w:rsidR="00B90314">
        <w:rPr>
          <w:lang w:val="sq-AL"/>
        </w:rPr>
        <w:t xml:space="preserve"> </w:t>
      </w:r>
      <w:r w:rsidRPr="00C036F6">
        <w:rPr>
          <w:lang w:val="sq-AL"/>
        </w:rPr>
        <w:t>fillo</w:t>
      </w:r>
      <w:r w:rsidR="00B90314">
        <w:rPr>
          <w:lang w:val="sq-AL"/>
        </w:rPr>
        <w:t>j</w:t>
      </w:r>
      <w:r w:rsidR="00952125">
        <w:rPr>
          <w:lang w:val="sq-AL"/>
        </w:rPr>
        <w:t>ë</w:t>
      </w:r>
      <w:r w:rsidR="00B90314">
        <w:rPr>
          <w:lang w:val="sq-AL"/>
        </w:rPr>
        <w:t xml:space="preserve"> </w:t>
      </w:r>
      <w:r w:rsidRPr="00C036F6">
        <w:rPr>
          <w:lang w:val="sq-AL"/>
        </w:rPr>
        <w:t xml:space="preserve">zbatimi i </w:t>
      </w:r>
      <w:r w:rsidR="00B90314">
        <w:rPr>
          <w:lang w:val="sq-AL"/>
        </w:rPr>
        <w:t>PVR</w:t>
      </w:r>
      <w:r w:rsidRPr="00C036F6">
        <w:rPr>
          <w:lang w:val="sq-AL"/>
        </w:rPr>
        <w:t xml:space="preserve">, projekti do të vazhdojë të informojë dhe të konsultohet </w:t>
      </w:r>
      <w:r w:rsidR="00B90314" w:rsidRPr="00C036F6">
        <w:rPr>
          <w:lang w:val="sq-AL"/>
        </w:rPr>
        <w:t xml:space="preserve">rregullisht </w:t>
      </w:r>
      <w:r w:rsidRPr="00C036F6">
        <w:rPr>
          <w:lang w:val="sq-AL"/>
        </w:rPr>
        <w:t xml:space="preserve">me personat e prekur. Të gjitha takimet dhe </w:t>
      </w:r>
      <w:r w:rsidR="00B90314">
        <w:rPr>
          <w:lang w:val="sq-AL"/>
        </w:rPr>
        <w:t xml:space="preserve">konsultimet </w:t>
      </w:r>
      <w:r w:rsidRPr="00C036F6">
        <w:rPr>
          <w:lang w:val="sq-AL"/>
        </w:rPr>
        <w:t xml:space="preserve">do të dokumentohen duke </w:t>
      </w:r>
      <w:r w:rsidR="00B90314">
        <w:rPr>
          <w:lang w:val="sq-AL"/>
        </w:rPr>
        <w:t xml:space="preserve">ofruar </w:t>
      </w:r>
      <w:r w:rsidRPr="00C036F6">
        <w:rPr>
          <w:lang w:val="sq-AL"/>
        </w:rPr>
        <w:t xml:space="preserve">datën kur u mbajt takimi / konsultimi, listën e të pranishmëve dhe një përmbledhje të diskutimeve. Procesverbali do të përfshihet në raportet e dhëna menaxhmentit të </w:t>
      </w:r>
      <w:r w:rsidR="00E23B6A">
        <w:rPr>
          <w:lang w:val="sq-AL"/>
        </w:rPr>
        <w:t>P</w:t>
      </w:r>
      <w:r w:rsidRPr="00C036F6">
        <w:rPr>
          <w:lang w:val="sq-AL"/>
        </w:rPr>
        <w:t>rojektit dhe BERZH-it.</w:t>
      </w:r>
    </w:p>
    <w:p w14:paraId="0EE8A3F0" w14:textId="71EDB31B" w:rsidR="00921EAF" w:rsidRPr="00C036F6" w:rsidRDefault="00921EAF" w:rsidP="00921EAF">
      <w:pPr>
        <w:pStyle w:val="BodyText"/>
        <w:rPr>
          <w:lang w:val="sq-AL"/>
        </w:rPr>
      </w:pPr>
      <w:r w:rsidRPr="00C036F6">
        <w:rPr>
          <w:lang w:val="sq-AL"/>
        </w:rPr>
        <w:t>Përveç kë</w:t>
      </w:r>
      <w:r w:rsidR="00B90314">
        <w:rPr>
          <w:lang w:val="sq-AL"/>
        </w:rPr>
        <w:t>tij PVR</w:t>
      </w:r>
      <w:r w:rsidRPr="00C036F6">
        <w:rPr>
          <w:lang w:val="sq-AL"/>
        </w:rPr>
        <w:t xml:space="preserve">, dokumentacioni dhe informacioni i mëposhtëm në lidhje me projektin do të </w:t>
      </w:r>
      <w:r w:rsidR="00B90314">
        <w:rPr>
          <w:lang w:val="sq-AL"/>
        </w:rPr>
        <w:t>b</w:t>
      </w:r>
      <w:r w:rsidR="00952125">
        <w:rPr>
          <w:lang w:val="sq-AL"/>
        </w:rPr>
        <w:t>ë</w:t>
      </w:r>
      <w:r w:rsidR="00B90314">
        <w:rPr>
          <w:lang w:val="sq-AL"/>
        </w:rPr>
        <w:t xml:space="preserve">het </w:t>
      </w:r>
      <w:r w:rsidRPr="00C036F6">
        <w:rPr>
          <w:lang w:val="sq-AL"/>
        </w:rPr>
        <w:t>publik</w:t>
      </w:r>
      <w:r w:rsidR="00B90314">
        <w:rPr>
          <w:lang w:val="sq-AL"/>
        </w:rPr>
        <w:t xml:space="preserve"> </w:t>
      </w:r>
      <w:r w:rsidRPr="00C036F6">
        <w:rPr>
          <w:lang w:val="sq-AL"/>
        </w:rPr>
        <w:t xml:space="preserve">në faqen e internetit të Ministrisë së Informacionit dhe do të jetë </w:t>
      </w:r>
      <w:r w:rsidR="00B90314">
        <w:rPr>
          <w:lang w:val="sq-AL"/>
        </w:rPr>
        <w:t>i disponuesh</w:t>
      </w:r>
      <w:r w:rsidR="00952125">
        <w:rPr>
          <w:lang w:val="sq-AL"/>
        </w:rPr>
        <w:t>ë</w:t>
      </w:r>
      <w:r w:rsidR="00B90314">
        <w:rPr>
          <w:lang w:val="sq-AL"/>
        </w:rPr>
        <w:t>m n</w:t>
      </w:r>
      <w:r w:rsidR="00952125">
        <w:rPr>
          <w:lang w:val="sq-AL"/>
        </w:rPr>
        <w:t>ë</w:t>
      </w:r>
      <w:r w:rsidR="00B90314">
        <w:rPr>
          <w:lang w:val="sq-AL"/>
        </w:rPr>
        <w:t xml:space="preserve"> kopje t</w:t>
      </w:r>
      <w:r w:rsidR="00952125">
        <w:rPr>
          <w:lang w:val="sq-AL"/>
        </w:rPr>
        <w:t>ë</w:t>
      </w:r>
      <w:r w:rsidR="00B90314">
        <w:rPr>
          <w:lang w:val="sq-AL"/>
        </w:rPr>
        <w:t xml:space="preserve"> printuar </w:t>
      </w:r>
      <w:r w:rsidRPr="00C036F6">
        <w:rPr>
          <w:lang w:val="sq-AL"/>
        </w:rPr>
        <w:t>në Komunat e prekura:</w:t>
      </w:r>
    </w:p>
    <w:p w14:paraId="0DE5D8D3" w14:textId="0670B6C3" w:rsidR="00921EAF" w:rsidRDefault="00921EAF" w:rsidP="00B90314">
      <w:pPr>
        <w:pStyle w:val="BodyText"/>
        <w:spacing w:before="0" w:after="0"/>
        <w:ind w:left="720"/>
        <w:rPr>
          <w:lang w:val="sq-AL"/>
        </w:rPr>
      </w:pPr>
      <w:r w:rsidRPr="00C036F6">
        <w:rPr>
          <w:lang w:val="sq-AL"/>
        </w:rPr>
        <w:t xml:space="preserve">• Informacione mbi </w:t>
      </w:r>
      <w:r w:rsidR="00B90314">
        <w:rPr>
          <w:lang w:val="sq-AL"/>
        </w:rPr>
        <w:t>risqet e</w:t>
      </w:r>
      <w:r w:rsidRPr="00C036F6">
        <w:rPr>
          <w:lang w:val="sq-AL"/>
        </w:rPr>
        <w:t xml:space="preserve"> ndikimet e shëndetit dhe sigurisë </w:t>
      </w:r>
      <w:r w:rsidR="00B90314">
        <w:rPr>
          <w:lang w:val="sq-AL"/>
        </w:rPr>
        <w:t>s</w:t>
      </w:r>
      <w:r w:rsidR="00952125">
        <w:rPr>
          <w:lang w:val="sq-AL"/>
        </w:rPr>
        <w:t>ë</w:t>
      </w:r>
      <w:r w:rsidR="00B90314">
        <w:rPr>
          <w:lang w:val="sq-AL"/>
        </w:rPr>
        <w:t xml:space="preserve"> </w:t>
      </w:r>
      <w:r w:rsidRPr="00C036F6">
        <w:rPr>
          <w:lang w:val="sq-AL"/>
        </w:rPr>
        <w:t>komunitet</w:t>
      </w:r>
      <w:r w:rsidR="00B90314">
        <w:rPr>
          <w:lang w:val="sq-AL"/>
        </w:rPr>
        <w:t>it</w:t>
      </w:r>
      <w:r w:rsidRPr="00C036F6">
        <w:rPr>
          <w:lang w:val="sq-AL"/>
        </w:rPr>
        <w:t xml:space="preserve"> (përfshirë çdo pun</w:t>
      </w:r>
      <w:r w:rsidR="00B90314">
        <w:rPr>
          <w:lang w:val="sq-AL"/>
        </w:rPr>
        <w:t xml:space="preserve">im </w:t>
      </w:r>
      <w:r w:rsidRPr="00C036F6">
        <w:rPr>
          <w:lang w:val="sq-AL"/>
        </w:rPr>
        <w:t>ndërtim</w:t>
      </w:r>
      <w:r w:rsidR="00B90314">
        <w:rPr>
          <w:lang w:val="sq-AL"/>
        </w:rPr>
        <w:t xml:space="preserve">i, kufizime mbi aksesin </w:t>
      </w:r>
      <w:r w:rsidRPr="00C036F6">
        <w:rPr>
          <w:lang w:val="sq-AL"/>
        </w:rPr>
        <w:t xml:space="preserve">në rrugë dhe </w:t>
      </w:r>
      <w:r w:rsidR="00B90314">
        <w:rPr>
          <w:lang w:val="sq-AL"/>
        </w:rPr>
        <w:t>shqet</w:t>
      </w:r>
      <w:r w:rsidR="00952125">
        <w:rPr>
          <w:lang w:val="sq-AL"/>
        </w:rPr>
        <w:t>ë</w:t>
      </w:r>
      <w:r w:rsidR="00B90314">
        <w:rPr>
          <w:lang w:val="sq-AL"/>
        </w:rPr>
        <w:t xml:space="preserve">sime </w:t>
      </w:r>
      <w:r w:rsidRPr="00C036F6">
        <w:rPr>
          <w:lang w:val="sq-AL"/>
        </w:rPr>
        <w:t xml:space="preserve">të tjera), masa lehtësuese të propozuara dhe </w:t>
      </w:r>
      <w:r w:rsidR="00B90314">
        <w:rPr>
          <w:lang w:val="sq-AL"/>
        </w:rPr>
        <w:t>p</w:t>
      </w:r>
      <w:r w:rsidR="00952125">
        <w:rPr>
          <w:lang w:val="sq-AL"/>
        </w:rPr>
        <w:t>ë</w:t>
      </w:r>
      <w:r w:rsidR="00B90314">
        <w:rPr>
          <w:lang w:val="sq-AL"/>
        </w:rPr>
        <w:t>rdit</w:t>
      </w:r>
      <w:r w:rsidR="00952125">
        <w:rPr>
          <w:lang w:val="sq-AL"/>
        </w:rPr>
        <w:t>ë</w:t>
      </w:r>
      <w:r w:rsidR="00B90314">
        <w:rPr>
          <w:lang w:val="sq-AL"/>
        </w:rPr>
        <w:t xml:space="preserve">sime </w:t>
      </w:r>
      <w:r w:rsidRPr="00C036F6">
        <w:rPr>
          <w:lang w:val="sq-AL"/>
        </w:rPr>
        <w:t xml:space="preserve">në lidhje me </w:t>
      </w:r>
      <w:r w:rsidR="00B90314">
        <w:rPr>
          <w:lang w:val="sq-AL"/>
        </w:rPr>
        <w:t>ecurin</w:t>
      </w:r>
      <w:r w:rsidR="00952125">
        <w:rPr>
          <w:lang w:val="sq-AL"/>
        </w:rPr>
        <w:t>ë</w:t>
      </w:r>
      <w:r w:rsidR="00B90314">
        <w:rPr>
          <w:lang w:val="sq-AL"/>
        </w:rPr>
        <w:t xml:space="preserve"> e </w:t>
      </w:r>
      <w:r w:rsidRPr="00C036F6">
        <w:rPr>
          <w:lang w:val="sq-AL"/>
        </w:rPr>
        <w:t>zbatimit të Projektit;</w:t>
      </w:r>
    </w:p>
    <w:p w14:paraId="45BBD7B1" w14:textId="726F62BC" w:rsidR="00921EAF" w:rsidRPr="00C036F6" w:rsidRDefault="00921EAF" w:rsidP="00B90314">
      <w:pPr>
        <w:pStyle w:val="BodyText"/>
        <w:spacing w:before="0" w:after="0"/>
        <w:ind w:left="720"/>
        <w:rPr>
          <w:lang w:val="sq-AL"/>
        </w:rPr>
      </w:pPr>
      <w:r w:rsidRPr="00C036F6">
        <w:rPr>
          <w:lang w:val="sq-AL"/>
        </w:rPr>
        <w:t>• Përmbledhje e konkluzioneve nga takimet k</w:t>
      </w:r>
      <w:r w:rsidR="00E23B6A">
        <w:rPr>
          <w:lang w:val="sq-AL"/>
        </w:rPr>
        <w:t xml:space="preserve">onsultative </w:t>
      </w:r>
      <w:r w:rsidRPr="00C036F6">
        <w:rPr>
          <w:lang w:val="sq-AL"/>
        </w:rPr>
        <w:t>dhe diskutimet publike të mbajtura;</w:t>
      </w:r>
    </w:p>
    <w:p w14:paraId="524E6E40" w14:textId="2C8E7C74" w:rsidR="00921EAF" w:rsidRPr="00C036F6" w:rsidRDefault="00921EAF" w:rsidP="00B90314">
      <w:pPr>
        <w:pStyle w:val="BodyText"/>
        <w:spacing w:before="0" w:after="0"/>
        <w:ind w:left="720"/>
        <w:rPr>
          <w:lang w:val="sq-AL"/>
        </w:rPr>
      </w:pPr>
      <w:r w:rsidRPr="00C036F6">
        <w:rPr>
          <w:lang w:val="sq-AL"/>
        </w:rPr>
        <w:t xml:space="preserve">• Përmbledhje jo-teknike e Vlerësimit të Ndikimit Mjedisor </w:t>
      </w:r>
      <w:r w:rsidR="00B90314">
        <w:rPr>
          <w:lang w:val="sq-AL"/>
        </w:rPr>
        <w:t xml:space="preserve">dhe Social </w:t>
      </w:r>
      <w:r w:rsidRPr="00C036F6">
        <w:rPr>
          <w:lang w:val="sq-AL"/>
        </w:rPr>
        <w:t xml:space="preserve">të </w:t>
      </w:r>
      <w:r w:rsidR="00E23B6A">
        <w:rPr>
          <w:lang w:val="sq-AL"/>
        </w:rPr>
        <w:t xml:space="preserve">përditësuar </w:t>
      </w:r>
      <w:r w:rsidRPr="00C036F6">
        <w:rPr>
          <w:lang w:val="sq-AL"/>
        </w:rPr>
        <w:t xml:space="preserve">të Projektit </w:t>
      </w:r>
      <w:r w:rsidRPr="00E23B6A">
        <w:rPr>
          <w:lang w:val="sq-AL"/>
        </w:rPr>
        <w:t>(NTS);</w:t>
      </w:r>
    </w:p>
    <w:p w14:paraId="25E87BFF" w14:textId="77777777" w:rsidR="00921EAF" w:rsidRPr="00C036F6" w:rsidRDefault="00921EAF" w:rsidP="00B90314">
      <w:pPr>
        <w:pStyle w:val="BodyText"/>
        <w:spacing w:before="0" w:after="0"/>
        <w:ind w:left="720"/>
        <w:rPr>
          <w:lang w:val="sq-AL"/>
        </w:rPr>
      </w:pPr>
      <w:r w:rsidRPr="00C036F6">
        <w:rPr>
          <w:lang w:val="sq-AL"/>
        </w:rPr>
        <w:t xml:space="preserve">• Plani i Angazhimit të Palëve të Palëve të interesuara </w:t>
      </w:r>
      <w:r w:rsidRPr="00E23B6A">
        <w:rPr>
          <w:lang w:val="sq-AL"/>
        </w:rPr>
        <w:t>(SEP);</w:t>
      </w:r>
    </w:p>
    <w:p w14:paraId="394FE06E" w14:textId="63BEC8E8" w:rsidR="00B90314" w:rsidRPr="00C036F6" w:rsidRDefault="00921EAF" w:rsidP="00B90314">
      <w:pPr>
        <w:pStyle w:val="BodyText"/>
        <w:spacing w:before="0" w:after="0"/>
        <w:ind w:left="720"/>
        <w:rPr>
          <w:lang w:val="sq-AL"/>
        </w:rPr>
      </w:pPr>
      <w:r w:rsidRPr="00C036F6">
        <w:rPr>
          <w:lang w:val="sq-AL"/>
        </w:rPr>
        <w:t>• Formulari i ankesës (shi</w:t>
      </w:r>
      <w:r w:rsidR="00B90314">
        <w:rPr>
          <w:lang w:val="sq-AL"/>
        </w:rPr>
        <w:t xml:space="preserve">h </w:t>
      </w:r>
      <w:r w:rsidRPr="00C036F6">
        <w:rPr>
          <w:lang w:val="sq-AL"/>
        </w:rPr>
        <w:t>Shtojcën 5).</w:t>
      </w:r>
    </w:p>
    <w:p w14:paraId="640BA06F" w14:textId="0C07ECFE" w:rsidR="000747D0" w:rsidRPr="00B90314" w:rsidRDefault="000747D0" w:rsidP="00B90314">
      <w:pPr>
        <w:ind w:left="927"/>
        <w:rPr>
          <w:highlight w:val="green"/>
          <w:lang w:val="sq-AL"/>
        </w:rPr>
      </w:pPr>
    </w:p>
    <w:p w14:paraId="114F2005" w14:textId="3E87E305" w:rsidR="002F3813" w:rsidRPr="00C036F6" w:rsidRDefault="00B90314" w:rsidP="004819B0">
      <w:pPr>
        <w:pStyle w:val="Heading4"/>
        <w:rPr>
          <w:lang w:val="sq-AL"/>
        </w:rPr>
      </w:pPr>
      <w:r>
        <w:rPr>
          <w:lang w:val="sq-AL"/>
        </w:rPr>
        <w:lastRenderedPageBreak/>
        <w:t xml:space="preserve">Takimet e planifikuara </w:t>
      </w:r>
    </w:p>
    <w:p w14:paraId="697E78DA" w14:textId="72B234CD" w:rsidR="00921EAF" w:rsidRPr="00C036F6" w:rsidRDefault="00921EAF" w:rsidP="00921EAF">
      <w:pPr>
        <w:pStyle w:val="BodyText"/>
        <w:rPr>
          <w:lang w:val="sq-AL"/>
        </w:rPr>
      </w:pPr>
      <w:r w:rsidRPr="00C036F6">
        <w:rPr>
          <w:lang w:val="sq-AL"/>
        </w:rPr>
        <w:t>Komuna do të planifikoj</w:t>
      </w:r>
      <w:r w:rsidR="00AF1E37">
        <w:rPr>
          <w:lang w:val="sq-AL"/>
        </w:rPr>
        <w:t>n</w:t>
      </w:r>
      <w:r w:rsidRPr="00C036F6">
        <w:rPr>
          <w:lang w:val="sq-AL"/>
        </w:rPr>
        <w:t xml:space="preserve">ë dhe zhvillojë takimet e mëposhtme me përfaqësuesit e grupeve të ndryshme të </w:t>
      </w:r>
      <w:r w:rsidR="00AF1E37">
        <w:rPr>
          <w:lang w:val="sq-AL"/>
        </w:rPr>
        <w:t>aktor</w:t>
      </w:r>
      <w:r w:rsidR="00952125">
        <w:rPr>
          <w:lang w:val="sq-AL"/>
        </w:rPr>
        <w:t>ë</w:t>
      </w:r>
      <w:r w:rsidR="00AF1E37">
        <w:rPr>
          <w:lang w:val="sq-AL"/>
        </w:rPr>
        <w:t>ve t</w:t>
      </w:r>
      <w:r w:rsidR="00952125">
        <w:rPr>
          <w:lang w:val="sq-AL"/>
        </w:rPr>
        <w:t>ë</w:t>
      </w:r>
      <w:r w:rsidR="00AF1E37">
        <w:rPr>
          <w:lang w:val="sq-AL"/>
        </w:rPr>
        <w:t xml:space="preserve"> </w:t>
      </w:r>
      <w:r w:rsidRPr="00C036F6">
        <w:rPr>
          <w:lang w:val="sq-AL"/>
        </w:rPr>
        <w:t>interesit:</w:t>
      </w:r>
    </w:p>
    <w:p w14:paraId="33EF2534" w14:textId="1F61DDA9" w:rsidR="00921EAF" w:rsidRPr="00C036F6" w:rsidRDefault="00921EAF" w:rsidP="00AF1E37">
      <w:pPr>
        <w:pStyle w:val="BodyText"/>
        <w:ind w:left="720"/>
        <w:rPr>
          <w:lang w:val="sq-AL"/>
        </w:rPr>
      </w:pPr>
      <w:r w:rsidRPr="00E23B6A">
        <w:rPr>
          <w:lang w:val="sq-AL"/>
        </w:rPr>
        <w:t xml:space="preserve">• Takime </w:t>
      </w:r>
      <w:r w:rsidR="00AF1E37" w:rsidRPr="00E23B6A">
        <w:rPr>
          <w:lang w:val="sq-AL"/>
        </w:rPr>
        <w:t xml:space="preserve">konsultative </w:t>
      </w:r>
      <w:r w:rsidRPr="00E23B6A">
        <w:rPr>
          <w:lang w:val="sq-AL"/>
        </w:rPr>
        <w:t xml:space="preserve">publike do të mbahen rregullisht, të paktën çdo 6 muaj, gjatë zbatimit të Projektit, d.m.th para dhe gjatë punimeve të ndërtimit. Takimi i parë do të mbahet brenda 30 ditëve nga publikimi i </w:t>
      </w:r>
      <w:r w:rsidR="00AF1E37" w:rsidRPr="00E23B6A">
        <w:rPr>
          <w:lang w:val="sq-AL"/>
        </w:rPr>
        <w:t xml:space="preserve">PVR </w:t>
      </w:r>
      <w:r w:rsidRPr="00E23B6A">
        <w:rPr>
          <w:lang w:val="sq-AL"/>
        </w:rPr>
        <w:t>në faqen e internetit të MI</w:t>
      </w:r>
      <w:r w:rsidR="00E23B6A" w:rsidRPr="00E23B6A">
        <w:rPr>
          <w:lang w:val="sq-AL"/>
        </w:rPr>
        <w:t>T</w:t>
      </w:r>
      <w:r w:rsidRPr="00E23B6A">
        <w:rPr>
          <w:lang w:val="sq-AL"/>
        </w:rPr>
        <w:t>. Së paku një takim publik do të organizohet para fillimit të punimeve ndërtimore. Takime të tilla do të synojnë sigurimin e mbledhjeve të rregullta të të gjithë</w:t>
      </w:r>
      <w:r w:rsidRPr="00C036F6">
        <w:rPr>
          <w:lang w:val="sq-AL"/>
        </w:rPr>
        <w:t xml:space="preserve"> </w:t>
      </w:r>
      <w:r w:rsidR="00AF1E37">
        <w:rPr>
          <w:lang w:val="sq-AL"/>
        </w:rPr>
        <w:t>aktor</w:t>
      </w:r>
      <w:r w:rsidR="00952125">
        <w:rPr>
          <w:lang w:val="sq-AL"/>
        </w:rPr>
        <w:t>ë</w:t>
      </w:r>
      <w:r w:rsidR="00AF1E37">
        <w:rPr>
          <w:lang w:val="sq-AL"/>
        </w:rPr>
        <w:t>ve t</w:t>
      </w:r>
      <w:r w:rsidR="00952125">
        <w:rPr>
          <w:lang w:val="sq-AL"/>
        </w:rPr>
        <w:t>ë</w:t>
      </w:r>
      <w:r w:rsidR="00AF1E37">
        <w:rPr>
          <w:lang w:val="sq-AL"/>
        </w:rPr>
        <w:t xml:space="preserve"> </w:t>
      </w:r>
      <w:r w:rsidRPr="00C036F6">
        <w:rPr>
          <w:lang w:val="sq-AL"/>
        </w:rPr>
        <w:t>interes</w:t>
      </w:r>
      <w:r w:rsidR="00AF1E37">
        <w:rPr>
          <w:lang w:val="sq-AL"/>
        </w:rPr>
        <w:t xml:space="preserve">it </w:t>
      </w:r>
      <w:r w:rsidRPr="00C036F6">
        <w:rPr>
          <w:lang w:val="sq-AL"/>
        </w:rPr>
        <w:t>dhe do të jenë të hapura për të gjitha palët e interesuara.</w:t>
      </w:r>
    </w:p>
    <w:p w14:paraId="5F1C1669" w14:textId="6523F833" w:rsidR="000C52E8" w:rsidRDefault="00921EAF" w:rsidP="000C52E8">
      <w:pPr>
        <w:pStyle w:val="BodyText"/>
        <w:rPr>
          <w:lang w:val="sq-AL"/>
        </w:rPr>
      </w:pPr>
      <w:r w:rsidRPr="00C036F6">
        <w:rPr>
          <w:lang w:val="sq-AL"/>
        </w:rPr>
        <w:t>Gjatë këtyre takimeve, pjesëmarrësit do të jenë në gjendje të paraqesin mendimet dhe vërejtjet e tyre në lidhje me Projektin, si dhe të sugjerojnë zgjidhje të mundshme të çështjeve të ngritura, të cilat do të dokumentohen dhe adresohen në mënyrën e duhur në Raportet e Monitorimit të Zbatimit të Projektit në lidhje me ank</w:t>
      </w:r>
      <w:r w:rsidR="000C52E8">
        <w:rPr>
          <w:lang w:val="sq-AL"/>
        </w:rPr>
        <w:t xml:space="preserve">imet e marra </w:t>
      </w:r>
      <w:r w:rsidRPr="00C036F6">
        <w:rPr>
          <w:lang w:val="sq-AL"/>
        </w:rPr>
        <w:t xml:space="preserve">dhe veprime </w:t>
      </w:r>
      <w:r w:rsidR="000C52E8">
        <w:rPr>
          <w:lang w:val="sq-AL"/>
        </w:rPr>
        <w:t>ndjek</w:t>
      </w:r>
      <w:r w:rsidR="00952125">
        <w:rPr>
          <w:lang w:val="sq-AL"/>
        </w:rPr>
        <w:t>ë</w:t>
      </w:r>
      <w:r w:rsidR="000C52E8">
        <w:rPr>
          <w:lang w:val="sq-AL"/>
        </w:rPr>
        <w:t xml:space="preserve">se </w:t>
      </w:r>
      <w:r w:rsidRPr="00C036F6">
        <w:rPr>
          <w:lang w:val="sq-AL"/>
        </w:rPr>
        <w:t>të ndërm</w:t>
      </w:r>
      <w:r w:rsidR="000C52E8">
        <w:rPr>
          <w:lang w:val="sq-AL"/>
        </w:rPr>
        <w:t>arra për t'u përgatitur nga Nj</w:t>
      </w:r>
      <w:r w:rsidR="00E23B6A">
        <w:rPr>
          <w:lang w:val="sq-AL"/>
        </w:rPr>
        <w:t>Z</w:t>
      </w:r>
      <w:r w:rsidR="000C52E8">
        <w:rPr>
          <w:lang w:val="sq-AL"/>
        </w:rPr>
        <w:t>P</w:t>
      </w:r>
      <w:r w:rsidRPr="00C036F6">
        <w:rPr>
          <w:lang w:val="sq-AL"/>
        </w:rPr>
        <w:t xml:space="preserve">-i. Këto takime do të mbahen në </w:t>
      </w:r>
      <w:r w:rsidR="000C52E8">
        <w:rPr>
          <w:lang w:val="sq-AL"/>
        </w:rPr>
        <w:t xml:space="preserve">mjediset </w:t>
      </w:r>
      <w:r w:rsidRPr="00C036F6">
        <w:rPr>
          <w:lang w:val="sq-AL"/>
        </w:rPr>
        <w:t>e Komunës.</w:t>
      </w:r>
    </w:p>
    <w:p w14:paraId="5D0F23A1" w14:textId="3BEC3668" w:rsidR="00921EAF" w:rsidRPr="00C036F6" w:rsidRDefault="00921EAF" w:rsidP="000C52E8">
      <w:pPr>
        <w:pStyle w:val="BodyText"/>
        <w:ind w:left="720"/>
        <w:rPr>
          <w:lang w:val="sq-AL"/>
        </w:rPr>
      </w:pPr>
      <w:r w:rsidRPr="00C036F6">
        <w:rPr>
          <w:lang w:val="sq-AL"/>
        </w:rPr>
        <w:t xml:space="preserve">• Takimet </w:t>
      </w:r>
      <w:r w:rsidR="000C52E8">
        <w:rPr>
          <w:lang w:val="sq-AL"/>
        </w:rPr>
        <w:t xml:space="preserve">konsultative </w:t>
      </w:r>
      <w:r w:rsidR="00E23B6A">
        <w:rPr>
          <w:lang w:val="sq-AL"/>
        </w:rPr>
        <w:t>të k</w:t>
      </w:r>
      <w:r w:rsidRPr="00C036F6">
        <w:rPr>
          <w:lang w:val="sq-AL"/>
        </w:rPr>
        <w:t xml:space="preserve">omunitetit </w:t>
      </w:r>
      <w:r w:rsidR="00E23B6A">
        <w:rPr>
          <w:lang w:val="sq-AL"/>
        </w:rPr>
        <w:t>l</w:t>
      </w:r>
      <w:r w:rsidRPr="00C036F6">
        <w:rPr>
          <w:lang w:val="sq-AL"/>
        </w:rPr>
        <w:t>okal kanë për qëllim përfshirjen e individëve, familjeve dhe bizneseve të prekura nga aktivitetet e ndërtimit në procesin e konsultimit dhe do të organizohen në bazë të nevojave në Komunitetet Lokale, me pjesëmarrjen e përfaqësuesve të komuniteteve të prekura.</w:t>
      </w:r>
    </w:p>
    <w:p w14:paraId="4B1D1E37" w14:textId="001AC363" w:rsidR="00F6436A" w:rsidRDefault="00921EAF" w:rsidP="00F6436A">
      <w:pPr>
        <w:pStyle w:val="ListParagraph"/>
        <w:rPr>
          <w:lang w:val="sq-AL"/>
        </w:rPr>
      </w:pPr>
      <w:r w:rsidRPr="00C036F6">
        <w:rPr>
          <w:lang w:val="sq-AL"/>
        </w:rPr>
        <w:t xml:space="preserve">Takimet individuale </w:t>
      </w:r>
      <w:r w:rsidR="000C52E8">
        <w:rPr>
          <w:lang w:val="sq-AL"/>
        </w:rPr>
        <w:t xml:space="preserve">konsultative </w:t>
      </w:r>
      <w:r w:rsidRPr="00C036F6">
        <w:rPr>
          <w:lang w:val="sq-AL"/>
        </w:rPr>
        <w:t xml:space="preserve">kanë për qëllim angazhimin e grupeve të interesit individual në lidhje me çështje specifike dhe do të organizohen në bazë të nevojave. Ky lloj takimesh mund të iniciohet nga Komuna, MI ose nga ndonjë grup </w:t>
      </w:r>
      <w:r w:rsidR="00F6436A">
        <w:rPr>
          <w:lang w:val="sq-AL"/>
        </w:rPr>
        <w:t>i aktor</w:t>
      </w:r>
      <w:r w:rsidR="00952125">
        <w:rPr>
          <w:lang w:val="sq-AL"/>
        </w:rPr>
        <w:t>ë</w:t>
      </w:r>
      <w:r w:rsidR="00F6436A">
        <w:rPr>
          <w:lang w:val="sq-AL"/>
        </w:rPr>
        <w:t>ve t</w:t>
      </w:r>
      <w:r w:rsidR="00952125">
        <w:rPr>
          <w:lang w:val="sq-AL"/>
        </w:rPr>
        <w:t>ë</w:t>
      </w:r>
      <w:r w:rsidR="00F6436A">
        <w:rPr>
          <w:lang w:val="sq-AL"/>
        </w:rPr>
        <w:t xml:space="preserve"> interesit</w:t>
      </w:r>
      <w:r w:rsidRPr="00C036F6">
        <w:rPr>
          <w:lang w:val="sq-AL"/>
        </w:rPr>
        <w:t xml:space="preserve">/ individ </w:t>
      </w:r>
      <w:r w:rsidR="00F6436A">
        <w:rPr>
          <w:lang w:val="sq-AL"/>
        </w:rPr>
        <w:t>t</w:t>
      </w:r>
      <w:r w:rsidR="00952125">
        <w:rPr>
          <w:lang w:val="sq-AL"/>
        </w:rPr>
        <w:t>ë</w:t>
      </w:r>
      <w:r w:rsidR="00F6436A">
        <w:rPr>
          <w:lang w:val="sq-AL"/>
        </w:rPr>
        <w:t xml:space="preserve"> identifikuar</w:t>
      </w:r>
      <w:r w:rsidRPr="00C036F6">
        <w:rPr>
          <w:lang w:val="sq-AL"/>
        </w:rPr>
        <w:t>.</w:t>
      </w:r>
    </w:p>
    <w:p w14:paraId="6FA5455B" w14:textId="371CF44E" w:rsidR="002F3813" w:rsidRPr="00C036F6" w:rsidRDefault="00F6436A" w:rsidP="00F6436A">
      <w:pPr>
        <w:pStyle w:val="ListParagraph"/>
        <w:numPr>
          <w:ilvl w:val="0"/>
          <w:numId w:val="0"/>
        </w:numPr>
        <w:ind w:left="851"/>
        <w:rPr>
          <w:lang w:val="sq-AL"/>
        </w:rPr>
      </w:pPr>
      <w:r w:rsidRPr="00C036F6">
        <w:rPr>
          <w:lang w:val="sq-AL"/>
        </w:rPr>
        <w:t xml:space="preserve"> </w:t>
      </w:r>
    </w:p>
    <w:p w14:paraId="0F110393" w14:textId="3E221C83" w:rsidR="002F3813" w:rsidRPr="00C036F6" w:rsidRDefault="00E23B6A" w:rsidP="004819B0">
      <w:pPr>
        <w:pStyle w:val="Heading4"/>
        <w:rPr>
          <w:lang w:val="sq-AL"/>
        </w:rPr>
      </w:pPr>
      <w:r>
        <w:rPr>
          <w:lang w:val="sq-AL"/>
        </w:rPr>
        <w:t>K</w:t>
      </w:r>
      <w:r w:rsidR="000C52E8">
        <w:rPr>
          <w:lang w:val="sq-AL"/>
        </w:rPr>
        <w:t>alendari p</w:t>
      </w:r>
      <w:r w:rsidR="00952125">
        <w:rPr>
          <w:lang w:val="sq-AL"/>
        </w:rPr>
        <w:t>ë</w:t>
      </w:r>
      <w:r w:rsidR="000C52E8">
        <w:rPr>
          <w:lang w:val="sq-AL"/>
        </w:rPr>
        <w:t xml:space="preserve">r takimet publike </w:t>
      </w:r>
    </w:p>
    <w:p w14:paraId="258776C1" w14:textId="1CEBD604" w:rsidR="00921EAF" w:rsidRPr="00C036F6" w:rsidRDefault="00921EAF" w:rsidP="00921EAF">
      <w:pPr>
        <w:pStyle w:val="BodyText"/>
        <w:rPr>
          <w:lang w:val="sq-AL"/>
        </w:rPr>
      </w:pPr>
      <w:r w:rsidRPr="00C036F6">
        <w:rPr>
          <w:lang w:val="sq-AL"/>
        </w:rPr>
        <w:t>Oraret dhe vendi i caktuar për takime</w:t>
      </w:r>
      <w:r w:rsidR="00F6436A">
        <w:rPr>
          <w:lang w:val="sq-AL"/>
        </w:rPr>
        <w:t>t</w:t>
      </w:r>
      <w:r w:rsidRPr="00C036F6">
        <w:rPr>
          <w:lang w:val="sq-AL"/>
        </w:rPr>
        <w:t xml:space="preserve"> </w:t>
      </w:r>
      <w:r w:rsidR="00F6436A">
        <w:rPr>
          <w:lang w:val="sq-AL"/>
        </w:rPr>
        <w:t xml:space="preserve">konsultative </w:t>
      </w:r>
      <w:r w:rsidRPr="00C036F6">
        <w:rPr>
          <w:lang w:val="sq-AL"/>
        </w:rPr>
        <w:t>pu</w:t>
      </w:r>
      <w:r w:rsidRPr="00E23B6A">
        <w:rPr>
          <w:lang w:val="sq-AL"/>
        </w:rPr>
        <w:t xml:space="preserve">blike do të përcaktohen saktësisht nga </w:t>
      </w:r>
      <w:r w:rsidR="00F6436A" w:rsidRPr="00E23B6A">
        <w:rPr>
          <w:lang w:val="sq-AL"/>
        </w:rPr>
        <w:t>Nj</w:t>
      </w:r>
      <w:r w:rsidR="00E23B6A" w:rsidRPr="00E23B6A">
        <w:rPr>
          <w:lang w:val="sq-AL"/>
        </w:rPr>
        <w:t>Z</w:t>
      </w:r>
      <w:r w:rsidR="00F6436A" w:rsidRPr="00E23B6A">
        <w:rPr>
          <w:lang w:val="sq-AL"/>
        </w:rPr>
        <w:t xml:space="preserve">P </w:t>
      </w:r>
      <w:r w:rsidRPr="00E23B6A">
        <w:rPr>
          <w:lang w:val="sq-AL"/>
        </w:rPr>
        <w:t>pasi të përcaktohet data e fillimit të Projektit. Të gjithë palët e interes</w:t>
      </w:r>
      <w:r w:rsidR="00E23B6A">
        <w:rPr>
          <w:lang w:val="sq-AL"/>
        </w:rPr>
        <w:t xml:space="preserve">it </w:t>
      </w:r>
      <w:r w:rsidRPr="00C036F6">
        <w:rPr>
          <w:lang w:val="sq-AL"/>
        </w:rPr>
        <w:t>do të informoh</w:t>
      </w:r>
      <w:r w:rsidRPr="00E23B6A">
        <w:rPr>
          <w:lang w:val="sq-AL"/>
        </w:rPr>
        <w:t>en për datën, kohën dhe vendin e saktë ku do të mbahet mbledhj</w:t>
      </w:r>
      <w:r w:rsidR="00F6436A" w:rsidRPr="00E23B6A">
        <w:rPr>
          <w:lang w:val="sq-AL"/>
        </w:rPr>
        <w:t>a konsultative</w:t>
      </w:r>
      <w:r w:rsidRPr="00E23B6A">
        <w:rPr>
          <w:lang w:val="sq-AL"/>
        </w:rPr>
        <w:t xml:space="preserve">, të paktën 7 ditë përpara, përmes </w:t>
      </w:r>
      <w:r w:rsidR="00F6436A" w:rsidRPr="00E23B6A">
        <w:rPr>
          <w:lang w:val="sq-AL"/>
        </w:rPr>
        <w:t>b</w:t>
      </w:r>
      <w:r w:rsidR="00952125" w:rsidRPr="00E23B6A">
        <w:rPr>
          <w:lang w:val="sq-AL"/>
        </w:rPr>
        <w:t>ë</w:t>
      </w:r>
      <w:r w:rsidR="00F6436A" w:rsidRPr="00E23B6A">
        <w:rPr>
          <w:lang w:val="sq-AL"/>
        </w:rPr>
        <w:t>rjes publike t</w:t>
      </w:r>
      <w:r w:rsidRPr="00E23B6A">
        <w:rPr>
          <w:lang w:val="sq-AL"/>
        </w:rPr>
        <w:t xml:space="preserve">ë informacioneve përmes faqeve të internetit dhe bordeve të buletinit të </w:t>
      </w:r>
      <w:r w:rsidR="00E23B6A" w:rsidRPr="00E23B6A">
        <w:rPr>
          <w:lang w:val="sq-AL"/>
        </w:rPr>
        <w:t xml:space="preserve">MIT </w:t>
      </w:r>
      <w:r w:rsidRPr="00C036F6">
        <w:rPr>
          <w:lang w:val="sq-AL"/>
        </w:rPr>
        <w:t xml:space="preserve">dhe Komunës, si dhe </w:t>
      </w:r>
      <w:r w:rsidR="00F6436A">
        <w:rPr>
          <w:lang w:val="sq-AL"/>
        </w:rPr>
        <w:t>n</w:t>
      </w:r>
      <w:r w:rsidR="00952125">
        <w:rPr>
          <w:lang w:val="sq-AL"/>
        </w:rPr>
        <w:t>ë</w:t>
      </w:r>
      <w:r w:rsidR="00F6436A">
        <w:rPr>
          <w:lang w:val="sq-AL"/>
        </w:rPr>
        <w:t xml:space="preserve"> </w:t>
      </w:r>
      <w:r w:rsidRPr="00C036F6">
        <w:rPr>
          <w:lang w:val="sq-AL"/>
        </w:rPr>
        <w:t xml:space="preserve">media lokale (gazeta, portalet e lajmeve </w:t>
      </w:r>
      <w:r w:rsidR="00F6436A">
        <w:rPr>
          <w:lang w:val="sq-AL"/>
        </w:rPr>
        <w:t>online</w:t>
      </w:r>
      <w:r w:rsidRPr="00C036F6">
        <w:rPr>
          <w:lang w:val="sq-AL"/>
        </w:rPr>
        <w:t>) sipas nevojës.</w:t>
      </w:r>
    </w:p>
    <w:p w14:paraId="2CFF1CE1" w14:textId="66E8C1F0" w:rsidR="00F6436A" w:rsidRDefault="00921EAF" w:rsidP="00F6436A">
      <w:pPr>
        <w:pStyle w:val="BodyText"/>
        <w:rPr>
          <w:lang w:val="sq-AL"/>
        </w:rPr>
      </w:pPr>
      <w:r w:rsidRPr="00C036F6">
        <w:rPr>
          <w:lang w:val="sq-AL"/>
        </w:rPr>
        <w:t xml:space="preserve">Të gjitha informacionet dhe dokumentet </w:t>
      </w:r>
      <w:r w:rsidR="00F6436A">
        <w:rPr>
          <w:lang w:val="sq-AL"/>
        </w:rPr>
        <w:t xml:space="preserve">e </w:t>
      </w:r>
      <w:r w:rsidR="00E23B6A">
        <w:rPr>
          <w:lang w:val="sq-AL"/>
        </w:rPr>
        <w:t>P</w:t>
      </w:r>
      <w:r w:rsidR="00F6436A">
        <w:rPr>
          <w:lang w:val="sq-AL"/>
        </w:rPr>
        <w:t>rojektit t</w:t>
      </w:r>
      <w:r w:rsidRPr="00C036F6">
        <w:rPr>
          <w:lang w:val="sq-AL"/>
        </w:rPr>
        <w:t>ë dispo</w:t>
      </w:r>
      <w:r w:rsidR="00F6436A">
        <w:rPr>
          <w:lang w:val="sq-AL"/>
        </w:rPr>
        <w:t xml:space="preserve">nueshme </w:t>
      </w:r>
      <w:r w:rsidRPr="00C036F6">
        <w:rPr>
          <w:lang w:val="sq-AL"/>
        </w:rPr>
        <w:t>do të</w:t>
      </w:r>
      <w:r w:rsidR="00F6436A">
        <w:rPr>
          <w:lang w:val="sq-AL"/>
        </w:rPr>
        <w:t xml:space="preserve"> b</w:t>
      </w:r>
      <w:r w:rsidR="00952125">
        <w:rPr>
          <w:lang w:val="sq-AL"/>
        </w:rPr>
        <w:t>ë</w:t>
      </w:r>
      <w:r w:rsidR="00F6436A">
        <w:rPr>
          <w:lang w:val="sq-AL"/>
        </w:rPr>
        <w:t xml:space="preserve">hen publike </w:t>
      </w:r>
      <w:r w:rsidRPr="00C036F6">
        <w:rPr>
          <w:lang w:val="sq-AL"/>
        </w:rPr>
        <w:t xml:space="preserve">para </w:t>
      </w:r>
      <w:r w:rsidR="00F6436A">
        <w:rPr>
          <w:lang w:val="sq-AL"/>
        </w:rPr>
        <w:t>takimit t</w:t>
      </w:r>
      <w:r w:rsidR="00952125">
        <w:rPr>
          <w:lang w:val="sq-AL"/>
        </w:rPr>
        <w:t>ë</w:t>
      </w:r>
      <w:r w:rsidR="00F6436A">
        <w:rPr>
          <w:lang w:val="sq-AL"/>
        </w:rPr>
        <w:t xml:space="preserve"> par</w:t>
      </w:r>
      <w:r w:rsidR="00952125">
        <w:rPr>
          <w:lang w:val="sq-AL"/>
        </w:rPr>
        <w:t>ë</w:t>
      </w:r>
      <w:r w:rsidR="00F6436A">
        <w:rPr>
          <w:lang w:val="sq-AL"/>
        </w:rPr>
        <w:t xml:space="preserve"> publik </w:t>
      </w:r>
      <w:r w:rsidRPr="00C036F6">
        <w:rPr>
          <w:lang w:val="sq-AL"/>
        </w:rPr>
        <w:t>të paktën 7 ditë më parë.</w:t>
      </w:r>
    </w:p>
    <w:p w14:paraId="5CDF04F6" w14:textId="05586373" w:rsidR="00E84CF3" w:rsidRPr="00C036F6" w:rsidRDefault="004819B0" w:rsidP="004819B0">
      <w:pPr>
        <w:pStyle w:val="Caption"/>
        <w:rPr>
          <w:lang w:val="sq-AL"/>
        </w:rPr>
      </w:pPr>
      <w:bookmarkStart w:id="134" w:name="_Toc26782475"/>
      <w:bookmarkStart w:id="135" w:name="_Toc20149487"/>
      <w:bookmarkStart w:id="136" w:name="_Toc24105871"/>
      <w:r w:rsidRPr="00C036F6">
        <w:rPr>
          <w:lang w:val="sq-AL"/>
        </w:rPr>
        <w:t>Tab</w:t>
      </w:r>
      <w:r w:rsidR="00F6436A">
        <w:rPr>
          <w:lang w:val="sq-AL"/>
        </w:rPr>
        <w:t>e</w:t>
      </w:r>
      <w:r w:rsidRPr="00C036F6">
        <w:rPr>
          <w:lang w:val="sq-AL"/>
        </w:rPr>
        <w:t>l</w:t>
      </w:r>
      <w:r w:rsidR="00F6436A">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12</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w:t>
      </w:r>
      <w:r w:rsidR="00E23B6A">
        <w:rPr>
          <w:lang w:val="sq-AL"/>
        </w:rPr>
        <w:t xml:space="preserve">Kalendari i </w:t>
      </w:r>
      <w:r w:rsidR="00F6436A">
        <w:rPr>
          <w:lang w:val="sq-AL"/>
        </w:rPr>
        <w:t>konsultimit dhe komunikimit</w:t>
      </w:r>
      <w:bookmarkEnd w:id="134"/>
      <w:r w:rsidR="00F6436A">
        <w:rPr>
          <w:lang w:val="sq-AL"/>
        </w:rPr>
        <w:t xml:space="preserve"> </w:t>
      </w:r>
      <w:bookmarkEnd w:id="135"/>
      <w:bookmarkEnd w:id="136"/>
    </w:p>
    <w:tbl>
      <w:tblPr>
        <w:tblW w:w="10075" w:type="dxa"/>
        <w:tblCellMar>
          <w:left w:w="0" w:type="dxa"/>
          <w:right w:w="0" w:type="dxa"/>
        </w:tblCellMar>
        <w:tblLook w:val="04A0" w:firstRow="1" w:lastRow="0" w:firstColumn="1" w:lastColumn="0" w:noHBand="0" w:noVBand="1"/>
      </w:tblPr>
      <w:tblGrid>
        <w:gridCol w:w="2787"/>
        <w:gridCol w:w="2338"/>
        <w:gridCol w:w="4950"/>
      </w:tblGrid>
      <w:tr w:rsidR="005B3066" w:rsidRPr="00A12121" w14:paraId="6A8C9FBA" w14:textId="77777777" w:rsidTr="004819B0">
        <w:trPr>
          <w:trHeight w:val="383"/>
        </w:trPr>
        <w:tc>
          <w:tcPr>
            <w:tcW w:w="2787" w:type="dxa"/>
            <w:tcBorders>
              <w:top w:val="single" w:sz="4" w:space="0" w:color="AADC14"/>
              <w:left w:val="single" w:sz="4" w:space="0" w:color="AADC14"/>
              <w:bottom w:val="single" w:sz="4" w:space="0" w:color="AADC14"/>
              <w:right w:val="single" w:sz="4" w:space="0" w:color="AADC14"/>
            </w:tcBorders>
            <w:shd w:val="clear" w:color="auto" w:fill="030F40"/>
            <w:tcMar>
              <w:top w:w="0" w:type="dxa"/>
              <w:left w:w="108" w:type="dxa"/>
              <w:bottom w:w="0" w:type="dxa"/>
              <w:right w:w="108" w:type="dxa"/>
            </w:tcMar>
            <w:vAlign w:val="center"/>
            <w:hideMark/>
          </w:tcPr>
          <w:p w14:paraId="7553F2B0" w14:textId="18B5EBB7" w:rsidR="00E84CF3" w:rsidRPr="00C036F6" w:rsidRDefault="00F6436A" w:rsidP="008D3B2B">
            <w:pPr>
              <w:pStyle w:val="NoSpacing"/>
              <w:spacing w:before="0" w:after="0"/>
              <w:jc w:val="center"/>
              <w:rPr>
                <w:rFonts w:asciiTheme="minorHAnsi" w:hAnsiTheme="minorHAnsi" w:cstheme="minorHAnsi"/>
                <w:color w:val="FFFFFF" w:themeColor="background1"/>
                <w:lang w:val="sq-AL"/>
              </w:rPr>
            </w:pPr>
            <w:bookmarkStart w:id="137" w:name="_Hlk10022626"/>
            <w:r>
              <w:rPr>
                <w:rFonts w:asciiTheme="minorHAnsi" w:hAnsiTheme="minorHAnsi" w:cstheme="minorHAnsi"/>
                <w:b/>
                <w:bCs/>
                <w:color w:val="FFFFFF" w:themeColor="background1"/>
                <w:lang w:val="sq-AL"/>
              </w:rPr>
              <w:t xml:space="preserve">Detyra </w:t>
            </w:r>
          </w:p>
        </w:tc>
        <w:tc>
          <w:tcPr>
            <w:tcW w:w="2338" w:type="dxa"/>
            <w:tcBorders>
              <w:top w:val="single" w:sz="4" w:space="0" w:color="AADC14"/>
              <w:left w:val="nil"/>
              <w:bottom w:val="single" w:sz="4" w:space="0" w:color="AADC14"/>
              <w:right w:val="single" w:sz="4" w:space="0" w:color="AADC14"/>
            </w:tcBorders>
            <w:shd w:val="clear" w:color="auto" w:fill="030F40"/>
            <w:tcMar>
              <w:top w:w="0" w:type="dxa"/>
              <w:left w:w="108" w:type="dxa"/>
              <w:bottom w:w="0" w:type="dxa"/>
              <w:right w:w="108" w:type="dxa"/>
            </w:tcMar>
            <w:vAlign w:val="center"/>
            <w:hideMark/>
          </w:tcPr>
          <w:p w14:paraId="30924C64" w14:textId="615D85E6" w:rsidR="00E84CF3" w:rsidRPr="00C036F6" w:rsidRDefault="00F6436A" w:rsidP="008D3B2B">
            <w:pPr>
              <w:pStyle w:val="NoSpacing"/>
              <w:spacing w:before="0" w:after="0"/>
              <w:jc w:val="center"/>
              <w:rPr>
                <w:rFonts w:asciiTheme="minorHAnsi" w:hAnsiTheme="minorHAnsi" w:cstheme="minorHAnsi"/>
                <w:color w:val="FFFFFF" w:themeColor="background1"/>
                <w:lang w:val="sq-AL"/>
              </w:rPr>
            </w:pPr>
            <w:r>
              <w:rPr>
                <w:rFonts w:asciiTheme="minorHAnsi" w:hAnsiTheme="minorHAnsi" w:cstheme="minorHAnsi"/>
                <w:b/>
                <w:bCs/>
                <w:color w:val="FFFFFF" w:themeColor="background1"/>
                <w:lang w:val="sq-AL"/>
              </w:rPr>
              <w:t>Etnia p</w:t>
            </w:r>
            <w:r w:rsidR="00952125">
              <w:rPr>
                <w:rFonts w:asciiTheme="minorHAnsi" w:hAnsiTheme="minorHAnsi" w:cstheme="minorHAnsi"/>
                <w:b/>
                <w:bCs/>
                <w:color w:val="FFFFFF" w:themeColor="background1"/>
                <w:lang w:val="sq-AL"/>
              </w:rPr>
              <w:t>ë</w:t>
            </w:r>
            <w:r>
              <w:rPr>
                <w:rFonts w:asciiTheme="minorHAnsi" w:hAnsiTheme="minorHAnsi" w:cstheme="minorHAnsi"/>
                <w:b/>
                <w:bCs/>
                <w:color w:val="FFFFFF" w:themeColor="background1"/>
                <w:lang w:val="sq-AL"/>
              </w:rPr>
              <w:t>rgjegj</w:t>
            </w:r>
            <w:r w:rsidR="00952125">
              <w:rPr>
                <w:rFonts w:asciiTheme="minorHAnsi" w:hAnsiTheme="minorHAnsi" w:cstheme="minorHAnsi"/>
                <w:b/>
                <w:bCs/>
                <w:color w:val="FFFFFF" w:themeColor="background1"/>
                <w:lang w:val="sq-AL"/>
              </w:rPr>
              <w:t>ë</w:t>
            </w:r>
            <w:r>
              <w:rPr>
                <w:rFonts w:asciiTheme="minorHAnsi" w:hAnsiTheme="minorHAnsi" w:cstheme="minorHAnsi"/>
                <w:b/>
                <w:bCs/>
                <w:color w:val="FFFFFF" w:themeColor="background1"/>
                <w:lang w:val="sq-AL"/>
              </w:rPr>
              <w:t xml:space="preserve">se </w:t>
            </w:r>
          </w:p>
        </w:tc>
        <w:tc>
          <w:tcPr>
            <w:tcW w:w="4950" w:type="dxa"/>
            <w:tcBorders>
              <w:top w:val="single" w:sz="4" w:space="0" w:color="AADC14"/>
              <w:left w:val="nil"/>
              <w:bottom w:val="single" w:sz="4" w:space="0" w:color="AADC14"/>
              <w:right w:val="single" w:sz="4" w:space="0" w:color="AADC14"/>
            </w:tcBorders>
            <w:shd w:val="clear" w:color="auto" w:fill="030F40"/>
            <w:tcMar>
              <w:top w:w="0" w:type="dxa"/>
              <w:left w:w="108" w:type="dxa"/>
              <w:bottom w:w="0" w:type="dxa"/>
              <w:right w:w="108" w:type="dxa"/>
            </w:tcMar>
            <w:vAlign w:val="center"/>
            <w:hideMark/>
          </w:tcPr>
          <w:p w14:paraId="778954F1" w14:textId="3B581E33" w:rsidR="00E84CF3" w:rsidRPr="00C036F6" w:rsidRDefault="00F6436A" w:rsidP="00F6436A">
            <w:pPr>
              <w:pStyle w:val="NoSpacing"/>
              <w:spacing w:before="0" w:after="0"/>
              <w:jc w:val="center"/>
              <w:rPr>
                <w:rFonts w:asciiTheme="minorHAnsi" w:hAnsiTheme="minorHAnsi" w:cstheme="minorHAnsi"/>
                <w:color w:val="FFFFFF" w:themeColor="background1"/>
                <w:lang w:val="sq-AL"/>
              </w:rPr>
            </w:pPr>
            <w:r>
              <w:rPr>
                <w:rFonts w:asciiTheme="minorHAnsi" w:hAnsiTheme="minorHAnsi" w:cstheme="minorHAnsi"/>
                <w:b/>
                <w:bCs/>
                <w:color w:val="FFFFFF" w:themeColor="background1"/>
                <w:lang w:val="sq-AL"/>
              </w:rPr>
              <w:t>Plani kohor p</w:t>
            </w:r>
            <w:r w:rsidR="00952125">
              <w:rPr>
                <w:rFonts w:asciiTheme="minorHAnsi" w:hAnsiTheme="minorHAnsi" w:cstheme="minorHAnsi"/>
                <w:b/>
                <w:bCs/>
                <w:color w:val="FFFFFF" w:themeColor="background1"/>
                <w:lang w:val="sq-AL"/>
              </w:rPr>
              <w:t>ë</w:t>
            </w:r>
            <w:r>
              <w:rPr>
                <w:rFonts w:asciiTheme="minorHAnsi" w:hAnsiTheme="minorHAnsi" w:cstheme="minorHAnsi"/>
                <w:b/>
                <w:bCs/>
                <w:color w:val="FFFFFF" w:themeColor="background1"/>
                <w:lang w:val="sq-AL"/>
              </w:rPr>
              <w:t xml:space="preserve">r konsultimin dhe komunikimin </w:t>
            </w:r>
          </w:p>
        </w:tc>
      </w:tr>
      <w:tr w:rsidR="00EC4B95" w:rsidRPr="00A12121" w14:paraId="17BC6236" w14:textId="77777777" w:rsidTr="004819B0">
        <w:trPr>
          <w:trHeight w:val="1176"/>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0654C585" w14:textId="19929261" w:rsidR="00EC4B95" w:rsidRPr="00C036F6" w:rsidRDefault="00F14798" w:rsidP="009D6594">
            <w:pPr>
              <w:pStyle w:val="NoSpacing"/>
              <w:numPr>
                <w:ilvl w:val="0"/>
                <w:numId w:val="32"/>
              </w:numPr>
              <w:spacing w:before="0" w:after="0" w:line="252" w:lineRule="auto"/>
              <w:ind w:left="447" w:hanging="425"/>
              <w:rPr>
                <w:rFonts w:asciiTheme="minorHAnsi" w:eastAsia="Times New Roman" w:hAnsiTheme="minorHAnsi" w:cstheme="minorHAnsi"/>
                <w:color w:val="030F40"/>
                <w:sz w:val="22"/>
                <w:szCs w:val="22"/>
                <w:lang w:val="sq-AL" w:eastAsia="en-US"/>
              </w:rPr>
            </w:pPr>
            <w:r>
              <w:rPr>
                <w:rFonts w:asciiTheme="minorHAnsi" w:hAnsiTheme="minorHAnsi" w:cstheme="minorHAnsi"/>
                <w:color w:val="030F40"/>
                <w:lang w:val="sq-AL"/>
              </w:rPr>
              <w:t>B</w:t>
            </w:r>
            <w:r w:rsidR="00952125">
              <w:rPr>
                <w:rFonts w:asciiTheme="minorHAnsi" w:hAnsiTheme="minorHAnsi" w:cstheme="minorHAnsi"/>
                <w:color w:val="030F40"/>
                <w:lang w:val="sq-AL"/>
              </w:rPr>
              <w:t>ë</w:t>
            </w:r>
            <w:r>
              <w:rPr>
                <w:rFonts w:asciiTheme="minorHAnsi" w:hAnsiTheme="minorHAnsi" w:cstheme="minorHAnsi"/>
                <w:color w:val="030F40"/>
                <w:lang w:val="sq-AL"/>
              </w:rPr>
              <w:t>rja publike e informacionit tek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gjith</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Personat e Prekur nga Projekti dhe komunitetet </w:t>
            </w:r>
          </w:p>
          <w:p w14:paraId="2FD89E47" w14:textId="38159DAB" w:rsidR="00EC4B95" w:rsidRPr="00C036F6" w:rsidRDefault="00F14798" w:rsidP="00F14798">
            <w:pPr>
              <w:pStyle w:val="NoSpacing"/>
              <w:numPr>
                <w:ilvl w:val="0"/>
                <w:numId w:val="30"/>
              </w:numPr>
              <w:spacing w:before="0" w:after="0"/>
              <w:ind w:left="447" w:hanging="425"/>
              <w:rPr>
                <w:rFonts w:asciiTheme="minorHAnsi" w:hAnsiTheme="minorHAnsi" w:cstheme="minorHAnsi"/>
                <w:color w:val="030F40"/>
                <w:lang w:val="sq-AL"/>
              </w:rPr>
            </w:pPr>
            <w:r>
              <w:rPr>
                <w:rFonts w:asciiTheme="minorHAnsi" w:hAnsiTheme="minorHAnsi" w:cstheme="minorHAnsi"/>
                <w:color w:val="030F40"/>
                <w:lang w:val="sq-AL"/>
              </w:rPr>
              <w:t>B</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rja publike e PPP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43CDF5D" w14:textId="2A89BD75" w:rsidR="00EC4B95" w:rsidRPr="00C036F6" w:rsidRDefault="00F14798" w:rsidP="00E23B6A">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t xml:space="preserve">Ministria e </w:t>
            </w:r>
            <w:r w:rsidR="00E23B6A">
              <w:rPr>
                <w:rFonts w:asciiTheme="minorHAnsi" w:hAnsiTheme="minorHAnsi" w:cstheme="minorHAnsi"/>
                <w:color w:val="030F40"/>
                <w:lang w:val="sq-AL"/>
              </w:rPr>
              <w:t>Infrastrukturës</w:t>
            </w:r>
            <w:r>
              <w:rPr>
                <w:rFonts w:asciiTheme="minorHAnsi" w:hAnsiTheme="minorHAnsi" w:cstheme="minorHAnsi"/>
                <w:color w:val="030F40"/>
                <w:lang w:val="sq-AL"/>
              </w:rPr>
              <w:t xml:space="preserve"> </w:t>
            </w:r>
            <w:r w:rsidR="00EC4B95" w:rsidRPr="00C036F6">
              <w:rPr>
                <w:rFonts w:asciiTheme="minorHAnsi" w:hAnsiTheme="minorHAnsi" w:cstheme="minorHAnsi"/>
                <w:color w:val="030F40"/>
                <w:lang w:val="sq-AL"/>
              </w:rPr>
              <w:t xml:space="preserve">/ </w:t>
            </w:r>
            <w:r w:rsidR="00E23B6A">
              <w:rPr>
                <w:rFonts w:asciiTheme="minorHAnsi" w:hAnsiTheme="minorHAnsi" w:cstheme="minorHAnsi"/>
                <w:color w:val="030F40"/>
                <w:lang w:val="sq-AL"/>
              </w:rPr>
              <w:t xml:space="preserve">Komunat </w:t>
            </w:r>
            <w:r>
              <w:rPr>
                <w:rFonts w:asciiTheme="minorHAnsi" w:hAnsiTheme="minorHAnsi" w:cstheme="minorHAnsi"/>
                <w:color w:val="030F40"/>
                <w:lang w:val="sq-AL"/>
              </w:rPr>
              <w:t xml:space="preserve">e prekura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6AB24F6F" w14:textId="7EA21ACD" w:rsidR="00F14798" w:rsidRPr="00F14798" w:rsidRDefault="00F14798" w:rsidP="00F14798">
            <w:pPr>
              <w:pStyle w:val="NoSpacing"/>
              <w:rPr>
                <w:rFonts w:asciiTheme="minorHAnsi" w:hAnsiTheme="minorHAnsi" w:cstheme="minorHAnsi"/>
                <w:color w:val="030F40"/>
                <w:lang w:val="sq-AL"/>
              </w:rPr>
            </w:pPr>
            <w:r w:rsidRPr="00F14798">
              <w:rPr>
                <w:rFonts w:asciiTheme="minorHAnsi" w:hAnsiTheme="minorHAnsi" w:cstheme="minorHAnsi"/>
                <w:b/>
                <w:color w:val="030F40"/>
                <w:lang w:val="sq-AL"/>
              </w:rPr>
              <w:t>Vlerësimi paraprak i pron</w:t>
            </w:r>
            <w:r w:rsidR="00952125">
              <w:rPr>
                <w:rFonts w:asciiTheme="minorHAnsi" w:hAnsiTheme="minorHAnsi" w:cstheme="minorHAnsi"/>
                <w:b/>
                <w:color w:val="030F40"/>
                <w:lang w:val="sq-AL"/>
              </w:rPr>
              <w:t>ë</w:t>
            </w:r>
            <w:r w:rsidRPr="00F14798">
              <w:rPr>
                <w:rFonts w:asciiTheme="minorHAnsi" w:hAnsiTheme="minorHAnsi" w:cstheme="minorHAnsi"/>
                <w:b/>
                <w:color w:val="030F40"/>
                <w:lang w:val="sq-AL"/>
              </w:rPr>
              <w:t>s dhe pasurive</w:t>
            </w:r>
            <w:r w:rsidRPr="00F14798">
              <w:rPr>
                <w:rFonts w:asciiTheme="minorHAnsi" w:hAnsiTheme="minorHAnsi" w:cstheme="minorHAnsi"/>
                <w:color w:val="030F40"/>
                <w:lang w:val="sq-AL"/>
              </w:rPr>
              <w:t xml:space="preserve"> nga Ministria e Financave (Zyra e Vlerësimit të Pronave)</w:t>
            </w:r>
          </w:p>
          <w:p w14:paraId="2FE24D4D" w14:textId="5AAB2E60" w:rsidR="00F14798"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Organizimi i një raundi të dytë të Dëgj</w:t>
            </w:r>
            <w:r>
              <w:rPr>
                <w:rFonts w:asciiTheme="minorHAnsi" w:hAnsiTheme="minorHAnsi" w:cstheme="minorHAnsi"/>
                <w:color w:val="030F40"/>
                <w:lang w:val="sq-AL"/>
              </w:rPr>
              <w:t xml:space="preserve">esave </w:t>
            </w:r>
            <w:r w:rsidRPr="00F14798">
              <w:rPr>
                <w:rFonts w:asciiTheme="minorHAnsi" w:hAnsiTheme="minorHAnsi" w:cstheme="minorHAnsi"/>
                <w:color w:val="030F40"/>
                <w:lang w:val="sq-AL"/>
              </w:rPr>
              <w:t xml:space="preserve">Publike në </w:t>
            </w:r>
            <w:r>
              <w:rPr>
                <w:rFonts w:asciiTheme="minorHAnsi" w:hAnsiTheme="minorHAnsi" w:cstheme="minorHAnsi"/>
                <w:color w:val="030F40"/>
                <w:lang w:val="sq-AL"/>
              </w:rPr>
              <w:t>b</w:t>
            </w:r>
            <w:r w:rsidR="00952125">
              <w:rPr>
                <w:rFonts w:asciiTheme="minorHAnsi" w:hAnsiTheme="minorHAnsi" w:cstheme="minorHAnsi"/>
                <w:color w:val="030F40"/>
                <w:lang w:val="sq-AL"/>
              </w:rPr>
              <w:t>ë</w:t>
            </w:r>
            <w:r>
              <w:rPr>
                <w:rFonts w:asciiTheme="minorHAnsi" w:hAnsiTheme="minorHAnsi" w:cstheme="minorHAnsi"/>
                <w:color w:val="030F40"/>
                <w:lang w:val="sq-AL"/>
              </w:rPr>
              <w:t>rjen publike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PVR </w:t>
            </w:r>
            <w:r w:rsidRPr="00F14798">
              <w:rPr>
                <w:rFonts w:asciiTheme="minorHAnsi" w:hAnsiTheme="minorHAnsi" w:cstheme="minorHAnsi"/>
                <w:color w:val="030F40"/>
                <w:lang w:val="sq-AL"/>
              </w:rPr>
              <w:t>dhe informacion</w:t>
            </w:r>
            <w:r>
              <w:rPr>
                <w:rFonts w:asciiTheme="minorHAnsi" w:hAnsiTheme="minorHAnsi" w:cstheme="minorHAnsi"/>
                <w:color w:val="030F40"/>
                <w:lang w:val="sq-AL"/>
              </w:rPr>
              <w:t xml:space="preserve"> i </w:t>
            </w:r>
            <w:r w:rsidRPr="00F14798">
              <w:rPr>
                <w:rFonts w:asciiTheme="minorHAnsi" w:hAnsiTheme="minorHAnsi" w:cstheme="minorHAnsi"/>
                <w:color w:val="030F40"/>
                <w:lang w:val="sq-AL"/>
              </w:rPr>
              <w:t>vazhdueshëm gjatë gjithë jetës së projektit.</w:t>
            </w:r>
          </w:p>
        </w:tc>
      </w:tr>
      <w:tr w:rsidR="00EC4B95" w:rsidRPr="00A12121" w14:paraId="29B05714" w14:textId="77777777" w:rsidTr="004819B0">
        <w:trPr>
          <w:trHeight w:val="530"/>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31105FED" w14:textId="05AD330F" w:rsidR="00EC4B95" w:rsidRPr="00C036F6" w:rsidRDefault="00F14798" w:rsidP="00F14798">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lastRenderedPageBreak/>
              <w:t>Vler</w:t>
            </w:r>
            <w:r w:rsidR="00952125">
              <w:rPr>
                <w:rFonts w:asciiTheme="minorHAnsi" w:hAnsiTheme="minorHAnsi" w:cstheme="minorHAnsi"/>
                <w:color w:val="030F40"/>
                <w:lang w:val="sq-AL"/>
              </w:rPr>
              <w:t>ë</w:t>
            </w:r>
            <w:r>
              <w:rPr>
                <w:rFonts w:asciiTheme="minorHAnsi" w:hAnsiTheme="minorHAnsi" w:cstheme="minorHAnsi"/>
                <w:color w:val="030F40"/>
                <w:lang w:val="sq-AL"/>
              </w:rPr>
              <w:t>simi i pronave dhe pasuris</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5C3CC450" w14:textId="250D36A2" w:rsidR="00EC4B95" w:rsidRPr="00C036F6" w:rsidRDefault="00F14798" w:rsidP="00F14798">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t xml:space="preserve">Ministria e Financave </w:t>
            </w:r>
            <w:r w:rsidR="00EC4B95" w:rsidRPr="00C036F6">
              <w:rPr>
                <w:rFonts w:asciiTheme="minorHAnsi" w:hAnsiTheme="minorHAnsi" w:cstheme="minorHAnsi"/>
                <w:color w:val="030F40"/>
                <w:lang w:val="sq-AL"/>
              </w:rPr>
              <w:t>(</w:t>
            </w:r>
            <w:r>
              <w:rPr>
                <w:rFonts w:asciiTheme="minorHAnsi" w:hAnsiTheme="minorHAnsi" w:cstheme="minorHAnsi"/>
                <w:color w:val="030F40"/>
                <w:lang w:val="sq-AL"/>
              </w:rPr>
              <w:t>Zyra e Vler</w:t>
            </w:r>
            <w:r w:rsidR="00952125">
              <w:rPr>
                <w:rFonts w:asciiTheme="minorHAnsi" w:hAnsiTheme="minorHAnsi" w:cstheme="minorHAnsi"/>
                <w:color w:val="030F40"/>
                <w:lang w:val="sq-AL"/>
              </w:rPr>
              <w:t>ë</w:t>
            </w:r>
            <w:r>
              <w:rPr>
                <w:rFonts w:asciiTheme="minorHAnsi" w:hAnsiTheme="minorHAnsi" w:cstheme="minorHAnsi"/>
                <w:color w:val="030F40"/>
                <w:lang w:val="sq-AL"/>
              </w:rPr>
              <w:t>simit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Pronave</w:t>
            </w:r>
            <w:r w:rsidR="00EC4B95" w:rsidRPr="00C036F6">
              <w:rPr>
                <w:rFonts w:asciiTheme="minorHAnsi" w:hAnsiTheme="minorHAnsi" w:cstheme="minorHAnsi"/>
                <w:color w:val="030F40"/>
                <w:lang w:val="sq-AL"/>
              </w:rPr>
              <w:t xml:space="preser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2441A44" w14:textId="1938133F" w:rsidR="00EC4B95" w:rsidRPr="00F14798" w:rsidRDefault="00EC4B95" w:rsidP="00F14798">
            <w:pPr>
              <w:pStyle w:val="NoSpacing"/>
              <w:spacing w:before="0" w:after="0"/>
              <w:rPr>
                <w:rFonts w:asciiTheme="minorHAnsi" w:hAnsiTheme="minorHAnsi" w:cstheme="minorHAnsi"/>
                <w:b/>
                <w:color w:val="030F40"/>
                <w:lang w:val="sq-AL"/>
              </w:rPr>
            </w:pPr>
            <w:r w:rsidRPr="00C036F6">
              <w:rPr>
                <w:rFonts w:asciiTheme="minorHAnsi" w:hAnsiTheme="minorHAnsi" w:cstheme="minorHAnsi"/>
                <w:color w:val="030F40"/>
                <w:lang w:val="sq-AL"/>
              </w:rPr>
              <w:t> </w:t>
            </w:r>
            <w:r w:rsidR="00F14798" w:rsidRPr="00F14798">
              <w:rPr>
                <w:rFonts w:asciiTheme="minorHAnsi" w:hAnsiTheme="minorHAnsi" w:cstheme="minorHAnsi"/>
                <w:b/>
                <w:color w:val="030F40"/>
                <w:lang w:val="sq-AL"/>
              </w:rPr>
              <w:t>Aktivitete paraprake t</w:t>
            </w:r>
            <w:r w:rsidR="00952125">
              <w:rPr>
                <w:rFonts w:asciiTheme="minorHAnsi" w:hAnsiTheme="minorHAnsi" w:cstheme="minorHAnsi"/>
                <w:b/>
                <w:color w:val="030F40"/>
                <w:lang w:val="sq-AL"/>
              </w:rPr>
              <w:t>ë</w:t>
            </w:r>
            <w:r w:rsidR="00F14798" w:rsidRPr="00F14798">
              <w:rPr>
                <w:rFonts w:asciiTheme="minorHAnsi" w:hAnsiTheme="minorHAnsi" w:cstheme="minorHAnsi"/>
                <w:b/>
                <w:color w:val="030F40"/>
                <w:lang w:val="sq-AL"/>
              </w:rPr>
              <w:t xml:space="preserve"> negocimit dhe t</w:t>
            </w:r>
            <w:r w:rsidR="00952125">
              <w:rPr>
                <w:rFonts w:asciiTheme="minorHAnsi" w:hAnsiTheme="minorHAnsi" w:cstheme="minorHAnsi"/>
                <w:b/>
                <w:color w:val="030F40"/>
                <w:lang w:val="sq-AL"/>
              </w:rPr>
              <w:t>ë</w:t>
            </w:r>
            <w:r w:rsidR="00F14798" w:rsidRPr="00F14798">
              <w:rPr>
                <w:rFonts w:asciiTheme="minorHAnsi" w:hAnsiTheme="minorHAnsi" w:cstheme="minorHAnsi"/>
                <w:b/>
                <w:color w:val="030F40"/>
                <w:lang w:val="sq-AL"/>
              </w:rPr>
              <w:t xml:space="preserve"> shpron</w:t>
            </w:r>
            <w:r w:rsidR="00952125">
              <w:rPr>
                <w:rFonts w:asciiTheme="minorHAnsi" w:hAnsiTheme="minorHAnsi" w:cstheme="minorHAnsi"/>
                <w:b/>
                <w:color w:val="030F40"/>
                <w:lang w:val="sq-AL"/>
              </w:rPr>
              <w:t>ë</w:t>
            </w:r>
            <w:r w:rsidR="00F14798" w:rsidRPr="00F14798">
              <w:rPr>
                <w:rFonts w:asciiTheme="minorHAnsi" w:hAnsiTheme="minorHAnsi" w:cstheme="minorHAnsi"/>
                <w:b/>
                <w:color w:val="030F40"/>
                <w:lang w:val="sq-AL"/>
              </w:rPr>
              <w:t xml:space="preserve">simit </w:t>
            </w:r>
          </w:p>
        </w:tc>
      </w:tr>
      <w:tr w:rsidR="00EC4B95" w:rsidRPr="00A12121" w14:paraId="1844248E" w14:textId="77777777" w:rsidTr="004819B0">
        <w:trPr>
          <w:trHeight w:val="767"/>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4CA44A60" w14:textId="4A2F7803" w:rsidR="00F14798"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 xml:space="preserve">Menaxhimi i ankesave: </w:t>
            </w:r>
            <w:r>
              <w:rPr>
                <w:rFonts w:asciiTheme="minorHAnsi" w:hAnsiTheme="minorHAnsi" w:cstheme="minorHAnsi"/>
                <w:color w:val="030F40"/>
                <w:lang w:val="sq-AL"/>
              </w:rPr>
              <w:t>Ngritja e regjistrit t</w:t>
            </w:r>
            <w:r w:rsidR="00952125">
              <w:rPr>
                <w:rFonts w:asciiTheme="minorHAnsi" w:hAnsiTheme="minorHAnsi" w:cstheme="minorHAnsi"/>
                <w:color w:val="030F40"/>
                <w:lang w:val="sq-AL"/>
              </w:rPr>
              <w:t>ë</w:t>
            </w:r>
            <w:r>
              <w:rPr>
                <w:rFonts w:asciiTheme="minorHAnsi" w:hAnsiTheme="minorHAnsi" w:cstheme="minorHAnsi"/>
                <w:color w:val="030F40"/>
                <w:lang w:val="sq-AL"/>
              </w:rPr>
              <w:t xml:space="preserve"> ankesave </w:t>
            </w:r>
            <w:r w:rsidRPr="00E23B6A">
              <w:rPr>
                <w:rFonts w:asciiTheme="minorHAnsi" w:hAnsiTheme="minorHAnsi" w:cstheme="minorHAnsi"/>
                <w:color w:val="030F40"/>
                <w:lang w:val="sq-AL"/>
              </w:rPr>
              <w:t>dhe b</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rja publike e Formularit të Ankimit në faqen e internetit të MIT.</w:t>
            </w:r>
          </w:p>
          <w:p w14:paraId="6D0972D4" w14:textId="30B443BD" w:rsidR="00EC4B95" w:rsidRPr="00C036F6" w:rsidRDefault="00EC4B95" w:rsidP="00EC4B95">
            <w:pPr>
              <w:pStyle w:val="NoSpacing"/>
              <w:spacing w:before="0" w:after="0"/>
              <w:rPr>
                <w:rFonts w:asciiTheme="minorHAnsi" w:hAnsiTheme="minorHAnsi" w:cstheme="minorHAnsi"/>
                <w:color w:val="030F40"/>
                <w:lang w:val="sq-AL"/>
              </w:rPr>
            </w:pP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1E8723AE" w14:textId="3A94D6DC"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s </w:t>
            </w:r>
            <w:r w:rsidR="00EC4B95" w:rsidRPr="00E23B6A">
              <w:rPr>
                <w:rFonts w:asciiTheme="minorHAnsi" w:hAnsiTheme="minorHAnsi" w:cstheme="minorHAnsi"/>
                <w:color w:val="030F40"/>
                <w:lang w:val="sq-AL"/>
              </w:rPr>
              <w:t>/</w:t>
            </w:r>
            <w:r w:rsidRPr="00E23B6A">
              <w:rPr>
                <w:rFonts w:asciiTheme="minorHAnsi" w:hAnsiTheme="minorHAnsi" w:cstheme="minorHAnsi"/>
                <w:color w:val="030F40"/>
                <w:lang w:val="sq-AL"/>
              </w:rPr>
              <w:t>Kontraktori</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41709D02" w14:textId="09F2C9D1" w:rsidR="00EC4B95" w:rsidRPr="00C036F6" w:rsidRDefault="00C852A9" w:rsidP="00F14798">
            <w:pPr>
              <w:pStyle w:val="NoSpacing"/>
              <w:spacing w:before="0" w:after="0"/>
              <w:rPr>
                <w:rFonts w:asciiTheme="minorHAnsi" w:hAnsiTheme="minorHAnsi" w:cstheme="minorHAnsi"/>
                <w:b/>
                <w:color w:val="030F40"/>
                <w:lang w:val="sq-AL"/>
              </w:rPr>
            </w:pPr>
            <w:r>
              <w:rPr>
                <w:rFonts w:asciiTheme="minorHAnsi" w:hAnsiTheme="minorHAnsi" w:cstheme="minorHAnsi"/>
                <w:b/>
                <w:bCs/>
                <w:color w:val="030F40"/>
                <w:lang w:val="sq-AL"/>
              </w:rPr>
              <w:t>Siç</w:t>
            </w:r>
            <w:r w:rsidR="00F14798">
              <w:rPr>
                <w:rFonts w:asciiTheme="minorHAnsi" w:hAnsiTheme="minorHAnsi" w:cstheme="minorHAnsi"/>
                <w:b/>
                <w:bCs/>
                <w:color w:val="030F40"/>
                <w:lang w:val="sq-AL"/>
              </w:rPr>
              <w:t xml:space="preserve"> p</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rcaktohet n</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 xml:space="preserve"> seksionin </w:t>
            </w:r>
            <w:r w:rsidR="00EC4B95" w:rsidRPr="00C036F6">
              <w:rPr>
                <w:rFonts w:asciiTheme="minorHAnsi" w:hAnsiTheme="minorHAnsi" w:cstheme="minorHAnsi"/>
                <w:b/>
                <w:bCs/>
                <w:color w:val="030F40"/>
                <w:lang w:val="sq-AL"/>
              </w:rPr>
              <w:t xml:space="preserve">14, </w:t>
            </w:r>
            <w:r w:rsidR="00F14798">
              <w:rPr>
                <w:rFonts w:asciiTheme="minorHAnsi" w:hAnsiTheme="minorHAnsi" w:cstheme="minorHAnsi"/>
                <w:b/>
                <w:bCs/>
                <w:color w:val="030F40"/>
                <w:lang w:val="sq-AL"/>
              </w:rPr>
              <w:t>gjat</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 xml:space="preserve"> koh</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zgjatjes s</w:t>
            </w:r>
            <w:r w:rsidR="00952125">
              <w:rPr>
                <w:rFonts w:asciiTheme="minorHAnsi" w:hAnsiTheme="minorHAnsi" w:cstheme="minorHAnsi"/>
                <w:b/>
                <w:bCs/>
                <w:color w:val="030F40"/>
                <w:lang w:val="sq-AL"/>
              </w:rPr>
              <w:t>ë</w:t>
            </w:r>
            <w:r w:rsidR="00F14798">
              <w:rPr>
                <w:rFonts w:asciiTheme="minorHAnsi" w:hAnsiTheme="minorHAnsi" w:cstheme="minorHAnsi"/>
                <w:b/>
                <w:bCs/>
                <w:color w:val="030F40"/>
                <w:lang w:val="sq-AL"/>
              </w:rPr>
              <w:t xml:space="preserve"> projektit</w:t>
            </w:r>
            <w:r w:rsidR="00EC4B95" w:rsidRPr="00C036F6">
              <w:rPr>
                <w:rFonts w:asciiTheme="minorHAnsi" w:hAnsiTheme="minorHAnsi" w:cstheme="minorHAnsi"/>
                <w:b/>
                <w:bCs/>
                <w:color w:val="030F40"/>
                <w:lang w:val="sq-AL"/>
              </w:rPr>
              <w:t>.</w:t>
            </w:r>
          </w:p>
        </w:tc>
      </w:tr>
      <w:tr w:rsidR="00EC4B95" w:rsidRPr="00A12121" w14:paraId="6366CFD5" w14:textId="77777777" w:rsidTr="00F14798">
        <w:trPr>
          <w:trHeight w:val="692"/>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093B125D" w14:textId="37C29F75" w:rsidR="00EC4B95"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 xml:space="preserve">Komunikim i drejtpërdrejtë me dhe vizita te pronarët / </w:t>
            </w:r>
            <w:r w:rsidR="00E23B6A">
              <w:rPr>
                <w:rFonts w:asciiTheme="minorHAnsi" w:hAnsiTheme="minorHAnsi" w:cstheme="minorHAnsi"/>
                <w:color w:val="030F40"/>
                <w:lang w:val="sq-AL"/>
              </w:rPr>
              <w:t>zënësit</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3A3C24CB" w14:textId="20CC272D" w:rsidR="00EC4B95" w:rsidRPr="00E23B6A" w:rsidRDefault="00EC4B95"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 xml:space="preserve">MEST- </w:t>
            </w:r>
            <w:r w:rsidR="00F14798" w:rsidRPr="00E23B6A">
              <w:rPr>
                <w:rFonts w:asciiTheme="minorHAnsi" w:hAnsiTheme="minorHAnsi" w:cstheme="minorHAnsi"/>
                <w:color w:val="030F40"/>
                <w:lang w:val="sq-AL"/>
              </w:rPr>
              <w:t>Departamenti i Shpron</w:t>
            </w:r>
            <w:r w:rsidR="00952125" w:rsidRPr="00E23B6A">
              <w:rPr>
                <w:rFonts w:asciiTheme="minorHAnsi" w:hAnsiTheme="minorHAnsi" w:cstheme="minorHAnsi"/>
                <w:color w:val="030F40"/>
                <w:lang w:val="sq-AL"/>
              </w:rPr>
              <w:t>ë</w:t>
            </w:r>
            <w:r w:rsidR="00F14798" w:rsidRPr="00E23B6A">
              <w:rPr>
                <w:rFonts w:asciiTheme="minorHAnsi" w:hAnsiTheme="minorHAnsi" w:cstheme="minorHAnsi"/>
                <w:color w:val="030F40"/>
                <w:lang w:val="sq-AL"/>
              </w:rPr>
              <w:t xml:space="preserve">simeve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305C63A0" w14:textId="10460E1E" w:rsidR="00EC4B95" w:rsidRPr="00C036F6" w:rsidRDefault="00F14798" w:rsidP="00F14798">
            <w:pPr>
              <w:pStyle w:val="NoSpacing"/>
              <w:spacing w:before="0" w:after="0"/>
              <w:rPr>
                <w:rFonts w:asciiTheme="minorHAnsi" w:hAnsiTheme="minorHAnsi" w:cstheme="minorHAnsi"/>
                <w:b/>
                <w:color w:val="030F40"/>
                <w:lang w:val="sq-AL"/>
              </w:rPr>
            </w:pPr>
            <w:r>
              <w:rPr>
                <w:rFonts w:asciiTheme="minorHAnsi" w:hAnsiTheme="minorHAnsi" w:cstheme="minorHAnsi"/>
                <w:b/>
                <w:bCs/>
                <w:color w:val="030F40"/>
                <w:lang w:val="sq-AL"/>
              </w:rPr>
              <w:t>D</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gjesa Publike dhe takime individuale </w:t>
            </w:r>
            <w:r w:rsidR="00E23B6A">
              <w:rPr>
                <w:rFonts w:asciiTheme="minorHAnsi" w:hAnsiTheme="minorHAnsi" w:cstheme="minorHAnsi"/>
                <w:b/>
                <w:bCs/>
                <w:color w:val="030F40"/>
                <w:lang w:val="sq-AL"/>
              </w:rPr>
              <w:t>siç</w:t>
            </w:r>
            <w:r>
              <w:rPr>
                <w:rFonts w:asciiTheme="minorHAnsi" w:hAnsiTheme="minorHAnsi" w:cstheme="minorHAnsi"/>
                <w:b/>
                <w:bCs/>
                <w:color w:val="030F40"/>
                <w:lang w:val="sq-AL"/>
              </w:rPr>
              <w:t xml:space="preserve"> </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sht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e p</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rshtatshme gjat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koh</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zgjatjes s</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projektit</w:t>
            </w:r>
            <w:r w:rsidR="00EC4B95" w:rsidRPr="00C036F6">
              <w:rPr>
                <w:rFonts w:asciiTheme="minorHAnsi" w:hAnsiTheme="minorHAnsi" w:cstheme="minorHAnsi"/>
                <w:b/>
                <w:bCs/>
                <w:color w:val="030F40"/>
                <w:lang w:val="sq-AL"/>
              </w:rPr>
              <w:t>.</w:t>
            </w:r>
          </w:p>
        </w:tc>
      </w:tr>
      <w:tr w:rsidR="00EC4B95" w:rsidRPr="00C036F6" w14:paraId="72F5F4CF" w14:textId="77777777" w:rsidTr="004819B0">
        <w:trPr>
          <w:trHeight w:val="1944"/>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7A400EFE" w14:textId="5D0FC3F8" w:rsidR="00EC4B95" w:rsidRPr="00C036F6" w:rsidRDefault="00F14798" w:rsidP="00E23B6A">
            <w:pPr>
              <w:pStyle w:val="NoSpacing"/>
              <w:spacing w:line="252" w:lineRule="auto"/>
              <w:rPr>
                <w:rFonts w:asciiTheme="minorHAnsi" w:hAnsiTheme="minorHAnsi" w:cstheme="minorHAnsi"/>
                <w:color w:val="030F40"/>
                <w:lang w:val="sq-AL"/>
              </w:rPr>
            </w:pPr>
            <w:r w:rsidRPr="00F14798">
              <w:rPr>
                <w:rFonts w:asciiTheme="minorHAnsi" w:hAnsiTheme="minorHAnsi" w:cstheme="minorHAnsi"/>
                <w:color w:val="030F40"/>
                <w:lang w:val="sq-AL"/>
              </w:rPr>
              <w:t xml:space="preserve">Ofrimi i ndihmës për personat / familjet </w:t>
            </w:r>
            <w:r w:rsidR="00E23B6A" w:rsidRPr="00E23B6A">
              <w:rPr>
                <w:rFonts w:asciiTheme="minorHAnsi" w:hAnsiTheme="minorHAnsi" w:cstheme="minorHAnsi"/>
                <w:color w:val="030F40"/>
                <w:lang w:val="sq-AL"/>
              </w:rPr>
              <w:t xml:space="preserve">vulnerabël.  </w:t>
            </w:r>
            <w:r w:rsidRPr="00E23B6A">
              <w:rPr>
                <w:rFonts w:asciiTheme="minorHAnsi" w:hAnsiTheme="minorHAnsi" w:cstheme="minorHAnsi"/>
                <w:color w:val="030F40"/>
                <w:lang w:val="sq-AL"/>
              </w:rPr>
              <w:t>Organizimi i takimeve me palët e interes</w:t>
            </w:r>
            <w:r w:rsidR="00E23B6A">
              <w:rPr>
                <w:rFonts w:asciiTheme="minorHAnsi" w:hAnsiTheme="minorHAnsi" w:cstheme="minorHAnsi"/>
                <w:color w:val="030F40"/>
                <w:lang w:val="sq-AL"/>
              </w:rPr>
              <w:t xml:space="preserve">it </w:t>
            </w:r>
            <w:r w:rsidRPr="00E23B6A">
              <w:rPr>
                <w:rFonts w:asciiTheme="minorHAnsi" w:hAnsiTheme="minorHAnsi" w:cstheme="minorHAnsi"/>
                <w:color w:val="030F40"/>
                <w:lang w:val="sq-AL"/>
              </w:rPr>
              <w:t>dhe takime individuale</w:t>
            </w:r>
            <w:r w:rsidRPr="00F14798">
              <w:rPr>
                <w:rFonts w:asciiTheme="minorHAnsi" w:hAnsiTheme="minorHAnsi" w:cstheme="minorHAnsi"/>
                <w:color w:val="030F40"/>
                <w:lang w:val="sq-AL"/>
              </w:rPr>
              <w:t xml:space="preserve"> këshilluese me njerëz të prekur direkt siç përshkruhen në paragrafët e mëparshëm të këtij seksioni</w:t>
            </w:r>
            <w:r w:rsidR="00EC4B95" w:rsidRPr="00C036F6">
              <w:rPr>
                <w:rFonts w:asciiTheme="minorHAnsi" w:hAnsiTheme="minorHAnsi" w:cstheme="minorHAnsi"/>
                <w:color w:val="030F40"/>
                <w:lang w:val="sq-AL"/>
              </w:rPr>
              <w:t>.</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068C26B4" w14:textId="3E418947" w:rsidR="00EC4B95" w:rsidRPr="00C036F6" w:rsidRDefault="00F14798" w:rsidP="00F14798">
            <w:pPr>
              <w:pStyle w:val="NoSpacing"/>
              <w:spacing w:before="0" w:after="0"/>
              <w:rPr>
                <w:rFonts w:asciiTheme="minorHAnsi" w:hAnsiTheme="minorHAnsi" w:cstheme="minorHAnsi"/>
                <w:color w:val="030F40"/>
                <w:lang w:val="sq-AL"/>
              </w:rPr>
            </w:pPr>
            <w:r w:rsidRPr="00F14798">
              <w:rPr>
                <w:rFonts w:asciiTheme="minorHAnsi" w:hAnsiTheme="minorHAnsi" w:cstheme="minorHAnsi"/>
                <w:color w:val="030F40"/>
                <w:lang w:val="sq-AL"/>
              </w:rPr>
              <w:t>Ministria e Infrastrukturës në bashkëpunim me departamentet komunale përgjegjëse për kujdesin s</w:t>
            </w:r>
            <w:r>
              <w:rPr>
                <w:rFonts w:asciiTheme="minorHAnsi" w:hAnsiTheme="minorHAnsi" w:cstheme="minorHAnsi"/>
                <w:color w:val="030F40"/>
                <w:lang w:val="sq-AL"/>
              </w:rPr>
              <w:t>ocial</w:t>
            </w:r>
            <w:r w:rsidRPr="00F14798">
              <w:rPr>
                <w:rFonts w:asciiTheme="minorHAnsi" w:hAnsiTheme="minorHAnsi" w:cstheme="minorHAnsi"/>
                <w:color w:val="030F40"/>
                <w:lang w:val="sq-AL"/>
              </w:rPr>
              <w:t>, personat e zhvendosur dhe refugjatët dhe ministritë e tjera</w:t>
            </w:r>
            <w:r w:rsidR="00EC4B95" w:rsidRPr="00C036F6">
              <w:rPr>
                <w:rFonts w:asciiTheme="minorHAnsi" w:hAnsiTheme="minorHAnsi" w:cstheme="minorHAnsi"/>
                <w:color w:val="030F40"/>
                <w:lang w:val="sq-AL"/>
              </w:rPr>
              <w:t xml:space="preser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3C97CF30" w14:textId="022F7407" w:rsidR="00EC4B95" w:rsidRPr="00C036F6" w:rsidRDefault="00F14798" w:rsidP="00EC4B95">
            <w:pPr>
              <w:pStyle w:val="NoSpacing"/>
              <w:spacing w:before="0" w:after="0" w:line="252" w:lineRule="auto"/>
              <w:rPr>
                <w:rFonts w:asciiTheme="minorHAnsi" w:hAnsiTheme="minorHAnsi" w:cstheme="minorHAnsi"/>
                <w:b/>
                <w:bCs/>
                <w:color w:val="030F40"/>
                <w:lang w:val="sq-AL"/>
              </w:rPr>
            </w:pPr>
            <w:r>
              <w:rPr>
                <w:rFonts w:asciiTheme="minorHAnsi" w:hAnsiTheme="minorHAnsi" w:cstheme="minorHAnsi"/>
                <w:b/>
                <w:bCs/>
                <w:color w:val="030F40"/>
                <w:lang w:val="sq-AL"/>
              </w:rPr>
              <w:t>D</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gjesa publike dhe takime individuale gjat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koh</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zgjatjes s</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projektit </w:t>
            </w:r>
            <w:r w:rsidR="00E23B6A">
              <w:rPr>
                <w:rFonts w:asciiTheme="minorHAnsi" w:hAnsiTheme="minorHAnsi" w:cstheme="minorHAnsi"/>
                <w:b/>
                <w:bCs/>
                <w:color w:val="030F40"/>
                <w:lang w:val="sq-AL"/>
              </w:rPr>
              <w:t>siç</w:t>
            </w:r>
            <w:r>
              <w:rPr>
                <w:rFonts w:asciiTheme="minorHAnsi" w:hAnsiTheme="minorHAnsi" w:cstheme="minorHAnsi"/>
                <w:b/>
                <w:bCs/>
                <w:color w:val="030F40"/>
                <w:lang w:val="sq-AL"/>
              </w:rPr>
              <w:t xml:space="preserve"> </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sht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e p</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rshtatshme</w:t>
            </w:r>
            <w:r w:rsidR="00EC4B95" w:rsidRPr="00C036F6">
              <w:rPr>
                <w:rFonts w:asciiTheme="minorHAnsi" w:hAnsiTheme="minorHAnsi" w:cstheme="minorHAnsi"/>
                <w:b/>
                <w:bCs/>
                <w:color w:val="030F40"/>
                <w:lang w:val="sq-AL"/>
              </w:rPr>
              <w:t>.</w:t>
            </w:r>
          </w:p>
          <w:p w14:paraId="49F9105F" w14:textId="0FAC4B97" w:rsidR="00EC4B95" w:rsidRPr="00C036F6" w:rsidRDefault="00E23B6A" w:rsidP="00E23B6A">
            <w:pPr>
              <w:pStyle w:val="NoSpacing"/>
              <w:spacing w:before="0" w:after="0"/>
              <w:rPr>
                <w:rFonts w:asciiTheme="minorHAnsi" w:hAnsiTheme="minorHAnsi" w:cstheme="minorHAnsi"/>
                <w:color w:val="030F40"/>
                <w:lang w:val="sq-AL"/>
              </w:rPr>
            </w:pPr>
            <w:r>
              <w:rPr>
                <w:rFonts w:asciiTheme="minorHAnsi" w:hAnsiTheme="minorHAnsi" w:cstheme="minorHAnsi"/>
                <w:color w:val="030F40"/>
                <w:lang w:val="sq-AL"/>
              </w:rPr>
              <w:t xml:space="preserve">NjZP </w:t>
            </w:r>
            <w:r w:rsidRPr="00E23B6A">
              <w:rPr>
                <w:rFonts w:asciiTheme="minorHAnsi" w:hAnsiTheme="minorHAnsi" w:cstheme="minorHAnsi"/>
                <w:color w:val="030F40"/>
                <w:lang w:val="sq-AL"/>
              </w:rPr>
              <w:t xml:space="preserve">do të zhvillojë takime të rregullta javore me departamentet përkatëse për të shkëmbyer informacione mbi pengesat e mundshme gjatë procesit të zbatimit. </w:t>
            </w:r>
            <w:r>
              <w:rPr>
                <w:rFonts w:asciiTheme="minorHAnsi" w:hAnsiTheme="minorHAnsi" w:cstheme="minorHAnsi"/>
                <w:color w:val="030F40"/>
                <w:lang w:val="sq-AL"/>
              </w:rPr>
              <w:t xml:space="preserve">NjZP </w:t>
            </w:r>
            <w:r w:rsidRPr="00E23B6A">
              <w:rPr>
                <w:rFonts w:asciiTheme="minorHAnsi" w:hAnsiTheme="minorHAnsi" w:cstheme="minorHAnsi"/>
                <w:color w:val="030F40"/>
                <w:lang w:val="sq-AL"/>
              </w:rPr>
              <w:t xml:space="preserve">do të mirëpresë në ambientet e saj ose </w:t>
            </w:r>
            <w:r w:rsidRPr="00C852A9">
              <w:rPr>
                <w:rFonts w:asciiTheme="minorHAnsi" w:hAnsiTheme="minorHAnsi" w:cstheme="minorHAnsi"/>
                <w:color w:val="030F40"/>
                <w:lang w:val="sq-AL"/>
              </w:rPr>
              <w:t>do të takojë në terren persona dhe familje vulnerabël sipas kërkesës së tyre. Do të ofrohet ndihmë për risistemimin</w:t>
            </w:r>
            <w:r w:rsidR="00EC4B95" w:rsidRPr="00C852A9">
              <w:rPr>
                <w:rFonts w:asciiTheme="minorHAnsi" w:hAnsiTheme="minorHAnsi" w:cstheme="minorHAnsi"/>
                <w:color w:val="030F40"/>
                <w:bdr w:val="none" w:sz="0" w:space="0" w:color="auto" w:frame="1"/>
                <w:lang w:val="sq-AL"/>
              </w:rPr>
              <w:t>.</w:t>
            </w:r>
          </w:p>
        </w:tc>
      </w:tr>
      <w:tr w:rsidR="00EC4B95" w:rsidRPr="00C036F6" w14:paraId="408C5C48" w14:textId="77777777" w:rsidTr="004819B0">
        <w:trPr>
          <w:trHeight w:val="767"/>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60BDA368" w14:textId="0EEBBE9F"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Aktivitete t</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 negocimeve dhe shpron</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simeve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4E94A1A0" w14:textId="77777777" w:rsidR="00F14798" w:rsidRPr="00E23B6A" w:rsidRDefault="00F14798" w:rsidP="00F14798">
            <w:pPr>
              <w:pStyle w:val="NoSpacing"/>
              <w:spacing w:before="0" w:after="0" w:line="252" w:lineRule="auto"/>
              <w:rPr>
                <w:rFonts w:asciiTheme="minorHAnsi" w:hAnsiTheme="minorHAnsi" w:cstheme="minorHAnsi"/>
                <w:color w:val="030F40"/>
                <w:lang w:val="sq-AL"/>
              </w:rPr>
            </w:pPr>
            <w:r w:rsidRPr="00E23B6A">
              <w:rPr>
                <w:rFonts w:asciiTheme="minorHAnsi" w:hAnsiTheme="minorHAnsi" w:cstheme="minorHAnsi"/>
                <w:color w:val="030F40"/>
                <w:lang w:val="sq-AL"/>
              </w:rPr>
              <w:t>Ministria e Financave (Zyra e Vlerësimit të Pronave)</w:t>
            </w:r>
          </w:p>
          <w:p w14:paraId="37096100" w14:textId="77777777" w:rsidR="00F14798" w:rsidRPr="00E23B6A" w:rsidRDefault="00F14798" w:rsidP="00F14798">
            <w:pPr>
              <w:pStyle w:val="NoSpacing"/>
              <w:spacing w:before="0" w:after="0" w:line="252" w:lineRule="auto"/>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Infrastrukturës</w:t>
            </w:r>
          </w:p>
          <w:p w14:paraId="6632B082" w14:textId="1C247369" w:rsidR="00EC4B95" w:rsidRPr="00E23B6A" w:rsidRDefault="00F14798" w:rsidP="00F14798">
            <w:pPr>
              <w:pStyle w:val="NoSpacing"/>
              <w:spacing w:before="0" w:after="0" w:line="252" w:lineRule="auto"/>
              <w:rPr>
                <w:rFonts w:asciiTheme="minorHAnsi" w:hAnsiTheme="minorHAnsi" w:cstheme="minorHAnsi"/>
                <w:color w:val="030F40"/>
                <w:lang w:val="sq-AL"/>
              </w:rPr>
            </w:pPr>
            <w:r w:rsidRPr="00E23B6A">
              <w:rPr>
                <w:rFonts w:asciiTheme="minorHAnsi" w:hAnsiTheme="minorHAnsi" w:cstheme="minorHAnsi"/>
                <w:color w:val="030F40"/>
                <w:lang w:val="sq-AL"/>
              </w:rPr>
              <w:t xml:space="preserve">Komunat </w:t>
            </w:r>
            <w:r w:rsidR="00EC4B95" w:rsidRPr="00E23B6A">
              <w:rPr>
                <w:rFonts w:asciiTheme="minorHAnsi" w:hAnsiTheme="minorHAnsi" w:cstheme="minorHAnsi"/>
                <w:color w:val="030F40"/>
                <w:lang w:val="sq-AL"/>
              </w:rPr>
              <w:t xml:space="preserve"> </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6CCF4080" w14:textId="65C94597" w:rsidR="00786C7C" w:rsidRPr="00786C7C" w:rsidRDefault="00786C7C" w:rsidP="00786C7C">
            <w:pPr>
              <w:pStyle w:val="NoSpacing"/>
              <w:spacing w:before="0" w:after="0" w:line="252" w:lineRule="auto"/>
              <w:rPr>
                <w:rFonts w:asciiTheme="minorHAnsi" w:hAnsiTheme="minorHAnsi" w:cstheme="minorHAnsi"/>
                <w:b/>
                <w:bCs/>
                <w:color w:val="030F40"/>
                <w:lang w:val="sq-AL"/>
              </w:rPr>
            </w:pPr>
            <w:r w:rsidRPr="00786C7C">
              <w:rPr>
                <w:rFonts w:asciiTheme="minorHAnsi" w:hAnsiTheme="minorHAnsi" w:cstheme="minorHAnsi"/>
                <w:b/>
                <w:bCs/>
                <w:color w:val="030F40"/>
                <w:lang w:val="sq-AL"/>
              </w:rPr>
              <w:t xml:space="preserve">Pas vlerësimit të </w:t>
            </w:r>
            <w:r>
              <w:rPr>
                <w:rFonts w:asciiTheme="minorHAnsi" w:hAnsiTheme="minorHAnsi" w:cstheme="minorHAnsi"/>
                <w:b/>
                <w:bCs/>
                <w:color w:val="030F40"/>
                <w:lang w:val="sq-AL"/>
              </w:rPr>
              <w:t>pron</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s </w:t>
            </w:r>
            <w:r w:rsidRPr="00786C7C">
              <w:rPr>
                <w:rFonts w:asciiTheme="minorHAnsi" w:hAnsiTheme="minorHAnsi" w:cstheme="minorHAnsi"/>
                <w:b/>
                <w:bCs/>
                <w:color w:val="030F40"/>
                <w:lang w:val="sq-AL"/>
              </w:rPr>
              <w:t>dhe pasurive</w:t>
            </w:r>
          </w:p>
          <w:p w14:paraId="6D90F33C" w14:textId="3E43821B" w:rsidR="00786C7C" w:rsidRDefault="00786C7C" w:rsidP="00786C7C">
            <w:pPr>
              <w:pStyle w:val="NoSpacing"/>
              <w:spacing w:before="0" w:after="0" w:line="252" w:lineRule="auto"/>
              <w:rPr>
                <w:rFonts w:asciiTheme="minorHAnsi" w:hAnsiTheme="minorHAnsi" w:cstheme="minorHAnsi"/>
                <w:b/>
                <w:bCs/>
                <w:color w:val="030F40"/>
                <w:highlight w:val="yellow"/>
                <w:lang w:val="sq-AL"/>
              </w:rPr>
            </w:pPr>
            <w:r>
              <w:rPr>
                <w:rFonts w:asciiTheme="minorHAnsi" w:hAnsiTheme="minorHAnsi" w:cstheme="minorHAnsi"/>
                <w:b/>
                <w:bCs/>
                <w:color w:val="030F40"/>
                <w:lang w:val="sq-AL"/>
              </w:rPr>
              <w:t>Paraprakisht pages</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w:t>
            </w:r>
            <w:r w:rsidRPr="00786C7C">
              <w:rPr>
                <w:rFonts w:asciiTheme="minorHAnsi" w:hAnsiTheme="minorHAnsi" w:cstheme="minorHAnsi"/>
                <w:b/>
                <w:bCs/>
                <w:color w:val="030F40"/>
                <w:lang w:val="sq-AL"/>
              </w:rPr>
              <w:t xml:space="preserve">/ </w:t>
            </w:r>
            <w:r>
              <w:rPr>
                <w:rFonts w:asciiTheme="minorHAnsi" w:hAnsiTheme="minorHAnsi" w:cstheme="minorHAnsi"/>
                <w:b/>
                <w:bCs/>
                <w:color w:val="030F40"/>
                <w:lang w:val="sq-AL"/>
              </w:rPr>
              <w:t xml:space="preserve">ofrim i </w:t>
            </w:r>
            <w:r w:rsidRPr="00786C7C">
              <w:rPr>
                <w:rFonts w:asciiTheme="minorHAnsi" w:hAnsiTheme="minorHAnsi" w:cstheme="minorHAnsi"/>
                <w:b/>
                <w:bCs/>
                <w:color w:val="030F40"/>
                <w:lang w:val="sq-AL"/>
              </w:rPr>
              <w:t>paketave të kompensimit</w:t>
            </w:r>
            <w:r w:rsidRPr="00786C7C">
              <w:rPr>
                <w:rFonts w:asciiTheme="minorHAnsi" w:hAnsiTheme="minorHAnsi" w:cstheme="minorHAnsi"/>
                <w:b/>
                <w:bCs/>
                <w:color w:val="030F40"/>
                <w:highlight w:val="yellow"/>
                <w:lang w:val="sq-AL"/>
              </w:rPr>
              <w:t xml:space="preserve"> </w:t>
            </w:r>
          </w:p>
          <w:p w14:paraId="41AA625D" w14:textId="42C93943" w:rsidR="00EC4B95" w:rsidRPr="00C036F6" w:rsidRDefault="00EC4B95" w:rsidP="00EC4B95">
            <w:pPr>
              <w:pStyle w:val="NoSpacing"/>
              <w:spacing w:before="0" w:after="0"/>
              <w:rPr>
                <w:rFonts w:asciiTheme="minorHAnsi" w:hAnsiTheme="minorHAnsi" w:cstheme="minorHAnsi"/>
                <w:color w:val="030F40"/>
                <w:lang w:val="sq-AL"/>
              </w:rPr>
            </w:pPr>
          </w:p>
        </w:tc>
      </w:tr>
      <w:tr w:rsidR="00EC4B95" w:rsidRPr="00C036F6" w14:paraId="0974922A" w14:textId="77777777" w:rsidTr="004819B0">
        <w:trPr>
          <w:trHeight w:val="512"/>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63BD0F78" w14:textId="290B82F2"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Pagesa</w:t>
            </w:r>
            <w:r w:rsidR="00EC4B95" w:rsidRPr="00E23B6A">
              <w:rPr>
                <w:rFonts w:asciiTheme="minorHAnsi" w:hAnsiTheme="minorHAnsi" w:cstheme="minorHAnsi"/>
                <w:color w:val="030F40"/>
                <w:lang w:val="sq-AL"/>
              </w:rPr>
              <w:t xml:space="preserve"> / </w:t>
            </w:r>
            <w:r w:rsidRPr="00E23B6A">
              <w:rPr>
                <w:rFonts w:asciiTheme="minorHAnsi" w:hAnsiTheme="minorHAnsi" w:cstheme="minorHAnsi"/>
                <w:color w:val="030F40"/>
                <w:lang w:val="sq-AL"/>
              </w:rPr>
              <w:t>ofrimi i paketave t</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 kompensimit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67075C36" w14:textId="7AF6B3F1" w:rsidR="00EC4B95" w:rsidRPr="00E23B6A" w:rsidRDefault="00786C7C" w:rsidP="00EC4B95">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s (MIT)</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06979DB" w14:textId="0EE4C08A" w:rsidR="00EC4B95" w:rsidRPr="00C036F6" w:rsidRDefault="00786C7C" w:rsidP="00786C7C">
            <w:pPr>
              <w:pStyle w:val="NoSpacing"/>
              <w:spacing w:before="0" w:after="0"/>
              <w:rPr>
                <w:rFonts w:asciiTheme="minorHAnsi" w:hAnsiTheme="minorHAnsi" w:cstheme="minorHAnsi"/>
                <w:color w:val="030F40"/>
                <w:lang w:val="sq-AL"/>
              </w:rPr>
            </w:pPr>
            <w:r>
              <w:rPr>
                <w:rFonts w:asciiTheme="minorHAnsi" w:hAnsiTheme="minorHAnsi" w:cstheme="minorHAnsi"/>
                <w:b/>
                <w:bCs/>
                <w:color w:val="030F40"/>
                <w:lang w:val="sq-AL"/>
              </w:rPr>
              <w:t>P</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rpara fillimit t</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 xml:space="preserve"> nd</w:t>
            </w:r>
            <w:r w:rsidR="00952125">
              <w:rPr>
                <w:rFonts w:asciiTheme="minorHAnsi" w:hAnsiTheme="minorHAnsi" w:cstheme="minorHAnsi"/>
                <w:b/>
                <w:bCs/>
                <w:color w:val="030F40"/>
                <w:lang w:val="sq-AL"/>
              </w:rPr>
              <w:t>ë</w:t>
            </w:r>
            <w:r>
              <w:rPr>
                <w:rFonts w:asciiTheme="minorHAnsi" w:hAnsiTheme="minorHAnsi" w:cstheme="minorHAnsi"/>
                <w:b/>
                <w:bCs/>
                <w:color w:val="030F40"/>
                <w:lang w:val="sq-AL"/>
              </w:rPr>
              <w:t>rtimit</w:t>
            </w:r>
            <w:r w:rsidR="00EC4B95" w:rsidRPr="00C036F6">
              <w:rPr>
                <w:rFonts w:asciiTheme="minorHAnsi" w:hAnsiTheme="minorHAnsi" w:cstheme="minorHAnsi"/>
                <w:b/>
                <w:bCs/>
                <w:color w:val="030F40"/>
                <w:lang w:val="sq-AL"/>
              </w:rPr>
              <w:t>.</w:t>
            </w:r>
          </w:p>
        </w:tc>
      </w:tr>
      <w:tr w:rsidR="00EC4B95" w:rsidRPr="00A12121" w14:paraId="1E20F4DD" w14:textId="77777777" w:rsidTr="004819B0">
        <w:trPr>
          <w:trHeight w:val="440"/>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5818134C" w14:textId="3FF958D7"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Monitorimi dhe raportimi sa i takon shpron</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 xml:space="preserve">simit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2EA933BC" w14:textId="258946EE" w:rsidR="00EC4B95" w:rsidRPr="00E23B6A" w:rsidRDefault="00EC4B95" w:rsidP="00786C7C">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Ministr</w:t>
            </w:r>
            <w:r w:rsidR="00786C7C" w:rsidRPr="00E23B6A">
              <w:rPr>
                <w:rFonts w:asciiTheme="minorHAnsi" w:hAnsiTheme="minorHAnsi" w:cstheme="minorHAnsi"/>
                <w:color w:val="030F40"/>
                <w:lang w:val="sq-AL"/>
              </w:rPr>
              <w:t>ia e Infrastruktur</w:t>
            </w:r>
            <w:r w:rsidR="00952125" w:rsidRPr="00E23B6A">
              <w:rPr>
                <w:rFonts w:asciiTheme="minorHAnsi" w:hAnsiTheme="minorHAnsi" w:cstheme="minorHAnsi"/>
                <w:color w:val="030F40"/>
                <w:lang w:val="sq-AL"/>
              </w:rPr>
              <w:t>ë</w:t>
            </w:r>
            <w:r w:rsidR="00786C7C" w:rsidRPr="00E23B6A">
              <w:rPr>
                <w:rFonts w:asciiTheme="minorHAnsi" w:hAnsiTheme="minorHAnsi" w:cstheme="minorHAnsi"/>
                <w:color w:val="030F40"/>
                <w:lang w:val="sq-AL"/>
              </w:rPr>
              <w:t xml:space="preserve">s </w:t>
            </w:r>
            <w:r w:rsidRPr="00E23B6A">
              <w:rPr>
                <w:rFonts w:asciiTheme="minorHAnsi" w:hAnsiTheme="minorHAnsi" w:cstheme="minorHAnsi"/>
                <w:color w:val="030F40"/>
                <w:lang w:val="sq-AL"/>
              </w:rPr>
              <w:t>(MIT)</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738DB335" w14:textId="13BAFD82" w:rsidR="00EC4B95" w:rsidRPr="00C036F6" w:rsidRDefault="00C852A9" w:rsidP="00C852A9">
            <w:pPr>
              <w:pStyle w:val="NoSpacing"/>
              <w:spacing w:before="0" w:after="0"/>
              <w:rPr>
                <w:rFonts w:asciiTheme="minorHAnsi" w:hAnsiTheme="minorHAnsi" w:cstheme="minorHAnsi"/>
                <w:color w:val="030F40"/>
                <w:lang w:val="sq-AL"/>
              </w:rPr>
            </w:pPr>
            <w:r>
              <w:rPr>
                <w:rFonts w:asciiTheme="minorHAnsi" w:hAnsiTheme="minorHAnsi" w:cstheme="minorHAnsi"/>
                <w:b/>
                <w:bCs/>
                <w:color w:val="030F40"/>
                <w:lang w:val="sq-AL"/>
              </w:rPr>
              <w:t xml:space="preserve">Siç është detajuar në seksionin </w:t>
            </w:r>
            <w:r w:rsidR="00EC4B95" w:rsidRPr="00C036F6">
              <w:rPr>
                <w:rFonts w:asciiTheme="minorHAnsi" w:hAnsiTheme="minorHAnsi" w:cstheme="minorHAnsi"/>
                <w:b/>
                <w:bCs/>
                <w:color w:val="030F40"/>
                <w:lang w:val="sq-AL"/>
              </w:rPr>
              <w:t xml:space="preserve">14, </w:t>
            </w:r>
            <w:r>
              <w:rPr>
                <w:rFonts w:asciiTheme="minorHAnsi" w:hAnsiTheme="minorHAnsi" w:cstheme="minorHAnsi"/>
                <w:b/>
                <w:bCs/>
                <w:color w:val="030F40"/>
                <w:lang w:val="sq-AL"/>
              </w:rPr>
              <w:t>gjatë kohëzgjatjes së projektit</w:t>
            </w:r>
            <w:r w:rsidR="00EC4B95" w:rsidRPr="00C036F6">
              <w:rPr>
                <w:rFonts w:asciiTheme="minorHAnsi" w:hAnsiTheme="minorHAnsi" w:cstheme="minorHAnsi"/>
                <w:b/>
                <w:bCs/>
                <w:color w:val="030F40"/>
                <w:lang w:val="sq-AL"/>
              </w:rPr>
              <w:t xml:space="preserve">, </w:t>
            </w:r>
            <w:r>
              <w:rPr>
                <w:rFonts w:asciiTheme="minorHAnsi" w:hAnsiTheme="minorHAnsi" w:cstheme="minorHAnsi"/>
                <w:b/>
                <w:bCs/>
                <w:color w:val="030F40"/>
                <w:lang w:val="sq-AL"/>
              </w:rPr>
              <w:t xml:space="preserve">NjZP do të monitorojë dhe raportojë </w:t>
            </w:r>
          </w:p>
        </w:tc>
      </w:tr>
      <w:tr w:rsidR="00EC4B95" w:rsidRPr="00A12121" w14:paraId="037FE774" w14:textId="77777777" w:rsidTr="004819B0">
        <w:trPr>
          <w:trHeight w:val="767"/>
        </w:trPr>
        <w:tc>
          <w:tcPr>
            <w:tcW w:w="2787" w:type="dxa"/>
            <w:tcBorders>
              <w:top w:val="nil"/>
              <w:left w:val="single" w:sz="4" w:space="0" w:color="AADC14"/>
              <w:bottom w:val="single" w:sz="4" w:space="0" w:color="AADC14"/>
              <w:right w:val="single" w:sz="4" w:space="0" w:color="AADC14"/>
            </w:tcBorders>
            <w:shd w:val="clear" w:color="auto" w:fill="auto"/>
            <w:tcMar>
              <w:top w:w="0" w:type="dxa"/>
              <w:left w:w="108" w:type="dxa"/>
              <w:bottom w:w="0" w:type="dxa"/>
              <w:right w:w="108" w:type="dxa"/>
            </w:tcMar>
            <w:hideMark/>
          </w:tcPr>
          <w:p w14:paraId="715E7875" w14:textId="0F700AE1" w:rsidR="00EC4B95" w:rsidRPr="00E23B6A" w:rsidRDefault="00F14798" w:rsidP="00F14798">
            <w:pPr>
              <w:pStyle w:val="NoSpacing"/>
              <w:spacing w:before="0" w:after="0"/>
              <w:rPr>
                <w:rFonts w:asciiTheme="minorHAnsi" w:hAnsiTheme="minorHAnsi" w:cstheme="minorHAnsi"/>
                <w:color w:val="030F40"/>
                <w:lang w:val="sq-AL"/>
              </w:rPr>
            </w:pPr>
            <w:r w:rsidRPr="00E23B6A">
              <w:rPr>
                <w:rFonts w:asciiTheme="minorHAnsi" w:hAnsiTheme="minorHAnsi" w:cstheme="minorHAnsi"/>
                <w:color w:val="030F40"/>
                <w:lang w:val="sq-AL"/>
              </w:rPr>
              <w:t xml:space="preserve">Monitorimi dhe raportimi në lidhje me okupimin e përkohshëm të tokës të kryer pas fillimit të ndërtimit </w:t>
            </w:r>
          </w:p>
        </w:tc>
        <w:tc>
          <w:tcPr>
            <w:tcW w:w="2338"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57CF8F62" w14:textId="4F509BD2" w:rsidR="00786C7C" w:rsidRPr="00E23B6A" w:rsidRDefault="00786C7C" w:rsidP="009D6594">
            <w:pPr>
              <w:pStyle w:val="NoSpacing"/>
              <w:numPr>
                <w:ilvl w:val="0"/>
                <w:numId w:val="34"/>
              </w:numPr>
              <w:spacing w:before="0" w:after="0"/>
              <w:ind w:left="367" w:hanging="367"/>
              <w:rPr>
                <w:rFonts w:asciiTheme="minorHAnsi" w:hAnsiTheme="minorHAnsi" w:cstheme="minorHAnsi"/>
                <w:color w:val="030F40"/>
                <w:lang w:val="sq-AL"/>
              </w:rPr>
            </w:pPr>
            <w:r w:rsidRPr="00E23B6A">
              <w:rPr>
                <w:rFonts w:asciiTheme="minorHAnsi" w:hAnsiTheme="minorHAnsi" w:cstheme="minorHAnsi"/>
                <w:color w:val="030F40"/>
                <w:lang w:val="sq-AL"/>
              </w:rPr>
              <w:t>Ministria e Infrastruktur</w:t>
            </w:r>
            <w:r w:rsidR="00952125" w:rsidRPr="00E23B6A">
              <w:rPr>
                <w:rFonts w:asciiTheme="minorHAnsi" w:hAnsiTheme="minorHAnsi" w:cstheme="minorHAnsi"/>
                <w:color w:val="030F40"/>
                <w:lang w:val="sq-AL"/>
              </w:rPr>
              <w:t>ë</w:t>
            </w:r>
            <w:r w:rsidRPr="00E23B6A">
              <w:rPr>
                <w:rFonts w:asciiTheme="minorHAnsi" w:hAnsiTheme="minorHAnsi" w:cstheme="minorHAnsi"/>
                <w:color w:val="030F40"/>
                <w:lang w:val="sq-AL"/>
              </w:rPr>
              <w:t>s (MIT)</w:t>
            </w:r>
          </w:p>
          <w:p w14:paraId="504006DB" w14:textId="7AE67B67" w:rsidR="00EC4B95" w:rsidRPr="00E23B6A" w:rsidRDefault="00786C7C" w:rsidP="009D6594">
            <w:pPr>
              <w:pStyle w:val="NoSpacing"/>
              <w:numPr>
                <w:ilvl w:val="0"/>
                <w:numId w:val="34"/>
              </w:numPr>
              <w:spacing w:before="0" w:after="0"/>
              <w:ind w:left="367" w:hanging="367"/>
              <w:rPr>
                <w:rFonts w:asciiTheme="minorHAnsi" w:hAnsiTheme="minorHAnsi" w:cstheme="minorHAnsi"/>
                <w:color w:val="030F40"/>
                <w:lang w:val="sq-AL"/>
              </w:rPr>
            </w:pPr>
            <w:r w:rsidRPr="00E23B6A">
              <w:rPr>
                <w:rFonts w:asciiTheme="minorHAnsi" w:hAnsiTheme="minorHAnsi" w:cstheme="minorHAnsi"/>
                <w:color w:val="030F40"/>
                <w:lang w:val="sq-AL"/>
              </w:rPr>
              <w:t>Kontraktori</w:t>
            </w:r>
          </w:p>
        </w:tc>
        <w:tc>
          <w:tcPr>
            <w:tcW w:w="4950" w:type="dxa"/>
            <w:tcBorders>
              <w:top w:val="nil"/>
              <w:left w:val="nil"/>
              <w:bottom w:val="single" w:sz="4" w:space="0" w:color="AADC14"/>
              <w:right w:val="single" w:sz="4" w:space="0" w:color="AADC14"/>
            </w:tcBorders>
            <w:shd w:val="clear" w:color="auto" w:fill="auto"/>
            <w:tcMar>
              <w:top w:w="0" w:type="dxa"/>
              <w:left w:w="108" w:type="dxa"/>
              <w:bottom w:w="0" w:type="dxa"/>
              <w:right w:w="108" w:type="dxa"/>
            </w:tcMar>
            <w:hideMark/>
          </w:tcPr>
          <w:p w14:paraId="4353DE31" w14:textId="2797734F" w:rsidR="00EC4B95" w:rsidRPr="00C036F6" w:rsidRDefault="00786C7C" w:rsidP="00E23B6A">
            <w:pPr>
              <w:pStyle w:val="NoSpacing"/>
              <w:spacing w:before="0" w:after="0"/>
              <w:rPr>
                <w:rFonts w:asciiTheme="minorHAnsi" w:hAnsiTheme="minorHAnsi" w:cstheme="minorHAnsi"/>
                <w:color w:val="030F40"/>
                <w:lang w:val="sq-AL"/>
              </w:rPr>
            </w:pPr>
            <w:r w:rsidRPr="00786C7C">
              <w:rPr>
                <w:rFonts w:asciiTheme="minorHAnsi" w:hAnsiTheme="minorHAnsi" w:cstheme="minorHAnsi"/>
                <w:color w:val="030F40"/>
                <w:bdr w:val="none" w:sz="0" w:space="0" w:color="auto" w:frame="1"/>
                <w:lang w:val="sq-AL"/>
              </w:rPr>
              <w:t xml:space="preserve">Kompania ka një detyrim, sipas </w:t>
            </w:r>
            <w:r>
              <w:rPr>
                <w:rFonts w:asciiTheme="minorHAnsi" w:hAnsiTheme="minorHAnsi" w:cstheme="minorHAnsi"/>
                <w:color w:val="030F40"/>
                <w:bdr w:val="none" w:sz="0" w:space="0" w:color="auto" w:frame="1"/>
                <w:lang w:val="sq-AL"/>
              </w:rPr>
              <w:t xml:space="preserve">termave </w:t>
            </w:r>
            <w:r w:rsidRPr="00786C7C">
              <w:rPr>
                <w:rFonts w:asciiTheme="minorHAnsi" w:hAnsiTheme="minorHAnsi" w:cstheme="minorHAnsi"/>
                <w:color w:val="030F40"/>
                <w:bdr w:val="none" w:sz="0" w:space="0" w:color="auto" w:frame="1"/>
                <w:lang w:val="sq-AL"/>
              </w:rPr>
              <w:t>të referencës, të krijojë një marrëveshje midis kontraktuesit dhe pronarit për përdorimin e përkohshëm të çdo toke për ndërtimin e rrugës</w:t>
            </w:r>
            <w:r>
              <w:rPr>
                <w:rFonts w:asciiTheme="minorHAnsi" w:hAnsiTheme="minorHAnsi" w:cstheme="minorHAnsi"/>
                <w:color w:val="030F40"/>
                <w:bdr w:val="none" w:sz="0" w:space="0" w:color="auto" w:frame="1"/>
                <w:lang w:val="sq-AL"/>
              </w:rPr>
              <w:t>.</w:t>
            </w:r>
            <w:r w:rsidRPr="00786C7C">
              <w:rPr>
                <w:rFonts w:asciiTheme="minorHAnsi" w:hAnsiTheme="minorHAnsi" w:cstheme="minorHAnsi"/>
                <w:color w:val="030F40"/>
                <w:bdr w:val="none" w:sz="0" w:space="0" w:color="auto" w:frame="1"/>
                <w:lang w:val="sq-AL"/>
              </w:rPr>
              <w:t xml:space="preserve"> Kjo marrëveshje duhet të përmendë se është e nevojshme të riparohet dhe </w:t>
            </w:r>
            <w:r w:rsidR="00E23B6A">
              <w:rPr>
                <w:rFonts w:asciiTheme="minorHAnsi" w:hAnsiTheme="minorHAnsi" w:cstheme="minorHAnsi"/>
                <w:color w:val="030F40"/>
                <w:bdr w:val="none" w:sz="0" w:space="0" w:color="auto" w:frame="1"/>
                <w:lang w:val="sq-AL"/>
              </w:rPr>
              <w:t xml:space="preserve">rikthehet </w:t>
            </w:r>
            <w:r w:rsidRPr="00786C7C">
              <w:rPr>
                <w:rFonts w:asciiTheme="minorHAnsi" w:hAnsiTheme="minorHAnsi" w:cstheme="minorHAnsi"/>
                <w:color w:val="030F40"/>
                <w:bdr w:val="none" w:sz="0" w:space="0" w:color="auto" w:frame="1"/>
                <w:lang w:val="sq-AL"/>
              </w:rPr>
              <w:t xml:space="preserve">toka nga çdo dëm. Nëse kontraktuesi nuk e respekton marrëveshjen, atëherë </w:t>
            </w:r>
            <w:r>
              <w:rPr>
                <w:rFonts w:asciiTheme="minorHAnsi" w:hAnsiTheme="minorHAnsi" w:cstheme="minorHAnsi"/>
                <w:color w:val="030F40"/>
                <w:bdr w:val="none" w:sz="0" w:space="0" w:color="auto" w:frame="1"/>
                <w:lang w:val="sq-AL"/>
              </w:rPr>
              <w:t>Nj</w:t>
            </w:r>
            <w:r w:rsidR="00E23B6A">
              <w:rPr>
                <w:rFonts w:asciiTheme="minorHAnsi" w:hAnsiTheme="minorHAnsi" w:cstheme="minorHAnsi"/>
                <w:color w:val="030F40"/>
                <w:bdr w:val="none" w:sz="0" w:space="0" w:color="auto" w:frame="1"/>
                <w:lang w:val="sq-AL"/>
              </w:rPr>
              <w:t>Z</w:t>
            </w:r>
            <w:r>
              <w:rPr>
                <w:rFonts w:asciiTheme="minorHAnsi" w:hAnsiTheme="minorHAnsi" w:cstheme="minorHAnsi"/>
                <w:color w:val="030F40"/>
                <w:bdr w:val="none" w:sz="0" w:space="0" w:color="auto" w:frame="1"/>
                <w:lang w:val="sq-AL"/>
              </w:rPr>
              <w:t xml:space="preserve">P </w:t>
            </w:r>
            <w:r w:rsidRPr="00786C7C">
              <w:rPr>
                <w:rFonts w:asciiTheme="minorHAnsi" w:hAnsiTheme="minorHAnsi" w:cstheme="minorHAnsi"/>
                <w:color w:val="030F40"/>
                <w:bdr w:val="none" w:sz="0" w:space="0" w:color="auto" w:frame="1"/>
                <w:lang w:val="sq-AL"/>
              </w:rPr>
              <w:t>do të veprojë si arbitër ose do ta dërgojë çështjen në gjykatën lokale.</w:t>
            </w:r>
          </w:p>
        </w:tc>
      </w:tr>
    </w:tbl>
    <w:p w14:paraId="5FF8853C" w14:textId="1084A1A8" w:rsidR="00170350" w:rsidRPr="00C036F6" w:rsidRDefault="00F14798"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38" w:name="_Toc26782451"/>
      <w:bookmarkEnd w:id="137"/>
      <w:r>
        <w:rPr>
          <w:rFonts w:asciiTheme="minorHAnsi" w:eastAsia="Arial" w:hAnsiTheme="minorHAnsi" w:cstheme="minorHAnsi"/>
          <w:color w:val="030F40"/>
          <w:sz w:val="36"/>
          <w:szCs w:val="26"/>
          <w:lang w:val="sq-AL" w:eastAsia="en-US"/>
        </w:rPr>
        <w:lastRenderedPageBreak/>
        <w:t>MEKANIZMI I ANKESAVE</w:t>
      </w:r>
      <w:bookmarkEnd w:id="138"/>
      <w:r>
        <w:rPr>
          <w:rFonts w:asciiTheme="minorHAnsi" w:eastAsia="Arial" w:hAnsiTheme="minorHAnsi" w:cstheme="minorHAnsi"/>
          <w:color w:val="030F40"/>
          <w:sz w:val="36"/>
          <w:szCs w:val="26"/>
          <w:lang w:val="sq-AL" w:eastAsia="en-US"/>
        </w:rPr>
        <w:t xml:space="preserve"> </w:t>
      </w:r>
    </w:p>
    <w:p w14:paraId="72756504" w14:textId="4E4F0EB8" w:rsidR="00921EAF" w:rsidRPr="00C036F6" w:rsidRDefault="00921EAF" w:rsidP="00921EAF">
      <w:pPr>
        <w:pStyle w:val="BodyText"/>
        <w:rPr>
          <w:lang w:val="sq-AL"/>
        </w:rPr>
      </w:pPr>
      <w:r w:rsidRPr="00C036F6">
        <w:rPr>
          <w:lang w:val="sq-AL"/>
        </w:rPr>
        <w:t>Do të</w:t>
      </w:r>
      <w:r w:rsidR="00D15142">
        <w:rPr>
          <w:lang w:val="sq-AL"/>
        </w:rPr>
        <w:t xml:space="preserve"> krijohet dhe do t</w:t>
      </w:r>
      <w:r w:rsidR="00952125">
        <w:rPr>
          <w:lang w:val="sq-AL"/>
        </w:rPr>
        <w:t>ë</w:t>
      </w:r>
      <w:r w:rsidR="00D15142">
        <w:rPr>
          <w:lang w:val="sq-AL"/>
        </w:rPr>
        <w:t xml:space="preserve"> ekzistoj</w:t>
      </w:r>
      <w:r w:rsidR="00952125">
        <w:rPr>
          <w:lang w:val="sq-AL"/>
        </w:rPr>
        <w:t>ë</w:t>
      </w:r>
      <w:r w:rsidR="00D15142">
        <w:rPr>
          <w:lang w:val="sq-AL"/>
        </w:rPr>
        <w:t xml:space="preserve"> </w:t>
      </w:r>
      <w:r w:rsidRPr="00C036F6">
        <w:rPr>
          <w:lang w:val="sq-AL"/>
        </w:rPr>
        <w:t>një mekanizëm ankesash gjatë ndërtimit, operimeve dhe deri në fund të</w:t>
      </w:r>
      <w:r w:rsidR="00E23B6A">
        <w:rPr>
          <w:lang w:val="sq-AL"/>
        </w:rPr>
        <w:t xml:space="preserve"> P</w:t>
      </w:r>
      <w:r w:rsidRPr="00C036F6">
        <w:rPr>
          <w:lang w:val="sq-AL"/>
        </w:rPr>
        <w:t>rojektit.</w:t>
      </w:r>
    </w:p>
    <w:p w14:paraId="1CB13D3F" w14:textId="1319D1B1" w:rsidR="00921EAF" w:rsidRPr="00C036F6" w:rsidRDefault="00921EAF" w:rsidP="00921EAF">
      <w:pPr>
        <w:pStyle w:val="BodyText"/>
        <w:rPr>
          <w:lang w:val="sq-AL"/>
        </w:rPr>
      </w:pPr>
      <w:r w:rsidRPr="00C036F6">
        <w:rPr>
          <w:lang w:val="sq-AL"/>
        </w:rPr>
        <w:t xml:space="preserve">Në procesin e zbatimit të </w:t>
      </w:r>
      <w:r w:rsidR="00D15142">
        <w:rPr>
          <w:lang w:val="sq-AL"/>
        </w:rPr>
        <w:t>PVR</w:t>
      </w:r>
      <w:r w:rsidRPr="00C036F6">
        <w:rPr>
          <w:lang w:val="sq-AL"/>
        </w:rPr>
        <w:t>, të gjithë personat e prekur do të jenë në gjendje të paraqesin ankesat dhe sugjerimet e tyre për projektin në Ministrinë e Infrastrukturës, në zyrat e tyre</w:t>
      </w:r>
      <w:r w:rsidR="00760DF4">
        <w:rPr>
          <w:lang w:val="sq-AL"/>
        </w:rPr>
        <w:t xml:space="preserve"> (08:00 – 16:00)</w:t>
      </w:r>
      <w:r w:rsidRPr="00C036F6">
        <w:rPr>
          <w:lang w:val="sq-AL"/>
        </w:rPr>
        <w:t>, me postë ose me telefon.</w:t>
      </w:r>
    </w:p>
    <w:p w14:paraId="2142285B" w14:textId="26CAF470" w:rsidR="00921EAF" w:rsidRPr="00C036F6" w:rsidRDefault="00921EAF" w:rsidP="00921EAF">
      <w:pPr>
        <w:pStyle w:val="BodyText"/>
        <w:rPr>
          <w:lang w:val="sq-AL"/>
        </w:rPr>
      </w:pPr>
      <w:r w:rsidRPr="00C036F6">
        <w:rPr>
          <w:lang w:val="sq-AL"/>
        </w:rPr>
        <w:t xml:space="preserve">Departamenti Ligjor do të sigurojë që ankesat </w:t>
      </w:r>
      <w:r w:rsidR="00D15142">
        <w:rPr>
          <w:lang w:val="sq-AL"/>
        </w:rPr>
        <w:t>do t</w:t>
      </w:r>
      <w:r w:rsidR="00952125">
        <w:rPr>
          <w:lang w:val="sq-AL"/>
        </w:rPr>
        <w:t>ë</w:t>
      </w:r>
      <w:r w:rsidR="00D15142">
        <w:rPr>
          <w:lang w:val="sq-AL"/>
        </w:rPr>
        <w:t xml:space="preserve"> </w:t>
      </w:r>
      <w:r w:rsidRPr="00C036F6">
        <w:rPr>
          <w:lang w:val="sq-AL"/>
        </w:rPr>
        <w:t xml:space="preserve">përcillen dhe </w:t>
      </w:r>
      <w:r w:rsidR="00D15142">
        <w:rPr>
          <w:lang w:val="sq-AL"/>
        </w:rPr>
        <w:t xml:space="preserve">do tu jepet </w:t>
      </w:r>
      <w:r w:rsidRPr="00C036F6">
        <w:rPr>
          <w:lang w:val="sq-AL"/>
        </w:rPr>
        <w:t>përgjigje</w:t>
      </w:r>
      <w:r w:rsidR="00D15142">
        <w:rPr>
          <w:lang w:val="sq-AL"/>
        </w:rPr>
        <w:t xml:space="preserve"> </w:t>
      </w:r>
      <w:r w:rsidRPr="00C036F6">
        <w:rPr>
          <w:lang w:val="sq-AL"/>
        </w:rPr>
        <w:t>nga departamentet përkatëse të Ministrisë ose kontraktorët brenda një periudhe prej 15 ditësh pune, me shkrim. Nëse është e nevojshme, Departamenti Ligjor ose departament</w:t>
      </w:r>
      <w:r w:rsidR="00D15142">
        <w:rPr>
          <w:lang w:val="sq-AL"/>
        </w:rPr>
        <w:t>e t</w:t>
      </w:r>
      <w:r w:rsidR="00952125">
        <w:rPr>
          <w:lang w:val="sq-AL"/>
        </w:rPr>
        <w:t>ë</w:t>
      </w:r>
      <w:r w:rsidR="00D15142">
        <w:rPr>
          <w:lang w:val="sq-AL"/>
        </w:rPr>
        <w:t xml:space="preserve"> </w:t>
      </w:r>
      <w:r w:rsidRPr="00C036F6">
        <w:rPr>
          <w:lang w:val="sq-AL"/>
        </w:rPr>
        <w:t>tje</w:t>
      </w:r>
      <w:r w:rsidR="00D15142">
        <w:rPr>
          <w:lang w:val="sq-AL"/>
        </w:rPr>
        <w:t xml:space="preserve">ra </w:t>
      </w:r>
      <w:r w:rsidRPr="00C036F6">
        <w:rPr>
          <w:lang w:val="sq-AL"/>
        </w:rPr>
        <w:t>do t'i shpjegoj</w:t>
      </w:r>
      <w:r w:rsidR="00D15142">
        <w:rPr>
          <w:lang w:val="sq-AL"/>
        </w:rPr>
        <w:t>n</w:t>
      </w:r>
      <w:r w:rsidRPr="00C036F6">
        <w:rPr>
          <w:lang w:val="sq-AL"/>
        </w:rPr>
        <w:t xml:space="preserve">ë përgjigjen me shkrim personit të prekur përmes telefonit ose personalisht. Në çdo kohë, ankuesit do të jenë në gjendje të kërkojnë mjete juridike në përputhje me ligjet dhe </w:t>
      </w:r>
      <w:r w:rsidR="00D15142">
        <w:rPr>
          <w:lang w:val="sq-AL"/>
        </w:rPr>
        <w:t>normat n</w:t>
      </w:r>
      <w:r w:rsidR="00952125">
        <w:rPr>
          <w:lang w:val="sq-AL"/>
        </w:rPr>
        <w:t>ë</w:t>
      </w:r>
      <w:r w:rsidR="00D15142">
        <w:rPr>
          <w:lang w:val="sq-AL"/>
        </w:rPr>
        <w:t xml:space="preserve"> </w:t>
      </w:r>
      <w:r w:rsidRPr="00C036F6">
        <w:rPr>
          <w:lang w:val="sq-AL"/>
        </w:rPr>
        <w:t>Republikës së Kosovës.</w:t>
      </w:r>
    </w:p>
    <w:p w14:paraId="7A406DC7" w14:textId="4C15EEBF" w:rsidR="00921EAF" w:rsidRPr="00C036F6" w:rsidRDefault="0099206E" w:rsidP="00921EAF">
      <w:pPr>
        <w:pStyle w:val="BodyText"/>
        <w:rPr>
          <w:lang w:val="sq-AL"/>
        </w:rPr>
      </w:pPr>
      <w:r>
        <w:rPr>
          <w:lang w:val="sq-AL"/>
        </w:rPr>
        <w:t>NjZ</w:t>
      </w:r>
      <w:r w:rsidR="00D15142">
        <w:rPr>
          <w:lang w:val="sq-AL"/>
        </w:rPr>
        <w:t xml:space="preserve">P </w:t>
      </w:r>
      <w:r w:rsidR="00921EAF" w:rsidRPr="00C036F6">
        <w:rPr>
          <w:lang w:val="sq-AL"/>
        </w:rPr>
        <w:t xml:space="preserve">do të krijojë një </w:t>
      </w:r>
      <w:r>
        <w:rPr>
          <w:lang w:val="sq-AL"/>
        </w:rPr>
        <w:t>R</w:t>
      </w:r>
      <w:r w:rsidR="00921EAF" w:rsidRPr="00C036F6">
        <w:rPr>
          <w:lang w:val="sq-AL"/>
        </w:rPr>
        <w:t xml:space="preserve">egjistër të </w:t>
      </w:r>
      <w:r>
        <w:rPr>
          <w:lang w:val="sq-AL"/>
        </w:rPr>
        <w:t>A</w:t>
      </w:r>
      <w:r w:rsidR="00921EAF" w:rsidRPr="00C036F6">
        <w:rPr>
          <w:lang w:val="sq-AL"/>
        </w:rPr>
        <w:t>nkesave dhe do të sigurojë që të gjithë palët e interesuara të jenë plotësisht të informuar</w:t>
      </w:r>
      <w:r w:rsidR="00D15142">
        <w:rPr>
          <w:lang w:val="sq-AL"/>
        </w:rPr>
        <w:t>a</w:t>
      </w:r>
      <w:r w:rsidR="00921EAF" w:rsidRPr="00C036F6">
        <w:rPr>
          <w:lang w:val="sq-AL"/>
        </w:rPr>
        <w:t xml:space="preserve"> për mekanizmin e ank</w:t>
      </w:r>
      <w:r w:rsidR="00D15142">
        <w:rPr>
          <w:lang w:val="sq-AL"/>
        </w:rPr>
        <w:t xml:space="preserve">imit </w:t>
      </w:r>
      <w:r w:rsidR="00921EAF" w:rsidRPr="00C036F6">
        <w:rPr>
          <w:lang w:val="sq-AL"/>
        </w:rPr>
        <w:t xml:space="preserve">duke komunikuar </w:t>
      </w:r>
      <w:r w:rsidR="00D15142">
        <w:rPr>
          <w:lang w:val="sq-AL"/>
        </w:rPr>
        <w:t>ekzistenc</w:t>
      </w:r>
      <w:r w:rsidR="00952125">
        <w:rPr>
          <w:lang w:val="sq-AL"/>
        </w:rPr>
        <w:t>ë</w:t>
      </w:r>
      <w:r w:rsidR="00D15142">
        <w:rPr>
          <w:lang w:val="sq-AL"/>
        </w:rPr>
        <w:t xml:space="preserve">n </w:t>
      </w:r>
      <w:r w:rsidR="00921EAF" w:rsidRPr="00C036F6">
        <w:rPr>
          <w:lang w:val="sq-AL"/>
        </w:rPr>
        <w:t>e këtij regjistri, funksionin e tij, personat e kontaktit dhe procedurat për të paraqitur një ankesë në zonat e prekura.</w:t>
      </w:r>
    </w:p>
    <w:p w14:paraId="14C07204" w14:textId="2A877BF9" w:rsidR="00921EAF" w:rsidRPr="00C036F6" w:rsidRDefault="0099206E" w:rsidP="00921EAF">
      <w:pPr>
        <w:pStyle w:val="BodyText"/>
        <w:rPr>
          <w:lang w:val="sq-AL"/>
        </w:rPr>
      </w:pPr>
      <w:r>
        <w:rPr>
          <w:lang w:val="sq-AL"/>
        </w:rPr>
        <w:t>Çdo</w:t>
      </w:r>
      <w:r w:rsidR="00D15142">
        <w:rPr>
          <w:lang w:val="sq-AL"/>
        </w:rPr>
        <w:t xml:space="preserve"> </w:t>
      </w:r>
      <w:r w:rsidR="00921EAF" w:rsidRPr="00C036F6">
        <w:rPr>
          <w:lang w:val="sq-AL"/>
        </w:rPr>
        <w:t xml:space="preserve">koment ose shqetësim mund të vihet në vëmendje të </w:t>
      </w:r>
      <w:r w:rsidR="00D15142">
        <w:rPr>
          <w:lang w:val="sq-AL"/>
        </w:rPr>
        <w:t>Nj</w:t>
      </w:r>
      <w:r>
        <w:rPr>
          <w:lang w:val="sq-AL"/>
        </w:rPr>
        <w:t>Z</w:t>
      </w:r>
      <w:r w:rsidR="00D15142">
        <w:rPr>
          <w:lang w:val="sq-AL"/>
        </w:rPr>
        <w:t xml:space="preserve">P </w:t>
      </w:r>
      <w:r w:rsidR="00921EAF" w:rsidRPr="00C036F6">
        <w:rPr>
          <w:lang w:val="sq-AL"/>
        </w:rPr>
        <w:t>ose Kontraktuesit me gojë (personalisht ose me telefon) ose me shkrim duke plotësuar formularin e ankesës (</w:t>
      </w:r>
      <w:r w:rsidR="00D15142">
        <w:rPr>
          <w:lang w:val="sq-AL"/>
        </w:rPr>
        <w:t xml:space="preserve">shih </w:t>
      </w:r>
      <w:r w:rsidR="00921EAF" w:rsidRPr="00C036F6">
        <w:rPr>
          <w:lang w:val="sq-AL"/>
        </w:rPr>
        <w:t xml:space="preserve">Shtojcën 5) me dorëzim personal, postë, faks ose postë elektronike në adresën / numrin e dhënë më poshtë), pa </w:t>
      </w:r>
      <w:r w:rsidR="00D15142">
        <w:rPr>
          <w:lang w:val="sq-AL"/>
        </w:rPr>
        <w:t>asnj</w:t>
      </w:r>
      <w:r w:rsidR="00952125">
        <w:rPr>
          <w:lang w:val="sq-AL"/>
        </w:rPr>
        <w:t>ë</w:t>
      </w:r>
      <w:r w:rsidR="00D15142">
        <w:rPr>
          <w:lang w:val="sq-AL"/>
        </w:rPr>
        <w:t xml:space="preserve"> kosto t</w:t>
      </w:r>
      <w:r w:rsidR="00952125">
        <w:rPr>
          <w:lang w:val="sq-AL"/>
        </w:rPr>
        <w:t>ë</w:t>
      </w:r>
      <w:r w:rsidR="00D15142">
        <w:rPr>
          <w:lang w:val="sq-AL"/>
        </w:rPr>
        <w:t xml:space="preserve"> kryer nga </w:t>
      </w:r>
      <w:r w:rsidR="00921EAF" w:rsidRPr="00C036F6">
        <w:rPr>
          <w:lang w:val="sq-AL"/>
        </w:rPr>
        <w:t>ankuesi. Ankesat gjithashtu mund të dorëzohen në mënyrë anonime.</w:t>
      </w:r>
    </w:p>
    <w:p w14:paraId="4DDDE454" w14:textId="1CE52EE1" w:rsidR="008D42B1" w:rsidRPr="00C036F6" w:rsidRDefault="00921EAF" w:rsidP="001B7F13">
      <w:pPr>
        <w:pStyle w:val="BodyText"/>
        <w:rPr>
          <w:lang w:val="sq-AL"/>
        </w:rPr>
      </w:pPr>
      <w:r w:rsidRPr="00C036F6">
        <w:rPr>
          <w:lang w:val="sq-AL"/>
        </w:rPr>
        <w:t>Të gjitha ankesat do të regjistrohen në Regjistrin e Ankesave dhe do t</w:t>
      </w:r>
      <w:r w:rsidR="00D15142">
        <w:rPr>
          <w:lang w:val="sq-AL"/>
        </w:rPr>
        <w:t xml:space="preserve">u </w:t>
      </w:r>
      <w:r w:rsidRPr="00C036F6">
        <w:rPr>
          <w:lang w:val="sq-AL"/>
        </w:rPr>
        <w:t>caktohet një numër dhe do të njihe</w:t>
      </w:r>
      <w:r w:rsidR="00D15142">
        <w:rPr>
          <w:lang w:val="sq-AL"/>
        </w:rPr>
        <w:t xml:space="preserve">n </w:t>
      </w:r>
      <w:r w:rsidRPr="00C036F6">
        <w:rPr>
          <w:lang w:val="sq-AL"/>
        </w:rPr>
        <w:t>brenda 5 ditëve kalendarike (grafiku dhe formulari i përpunimit të ankesave janë paraqitur në faqen tjetër)</w:t>
      </w:r>
      <w:r w:rsidR="001B7F13">
        <w:rPr>
          <w:lang w:val="sq-AL"/>
        </w:rPr>
        <w:t>.</w:t>
      </w:r>
      <w:r w:rsidRPr="00C036F6">
        <w:rPr>
          <w:lang w:val="sq-AL"/>
        </w:rPr>
        <w:t xml:space="preserve"> Regjistri do të ketë të gjithë elementët e nevojshëm për të zbërthyer ankesën sipas gjinisë së personi</w:t>
      </w:r>
      <w:r w:rsidR="001B7F13">
        <w:rPr>
          <w:lang w:val="sq-AL"/>
        </w:rPr>
        <w:t>t</w:t>
      </w:r>
      <w:r w:rsidRPr="00C036F6">
        <w:rPr>
          <w:lang w:val="sq-AL"/>
        </w:rPr>
        <w:t xml:space="preserve"> që e </w:t>
      </w:r>
      <w:r w:rsidR="001B7F13">
        <w:rPr>
          <w:lang w:val="sq-AL"/>
        </w:rPr>
        <w:t xml:space="preserve">paraqet </w:t>
      </w:r>
      <w:r w:rsidRPr="00C036F6">
        <w:rPr>
          <w:lang w:val="sq-AL"/>
        </w:rPr>
        <w:t xml:space="preserve">atë, si dhe sipas llojit të ankesës. </w:t>
      </w:r>
      <w:r w:rsidR="0099206E">
        <w:rPr>
          <w:lang w:val="sq-AL"/>
        </w:rPr>
        <w:t>Çdo</w:t>
      </w:r>
      <w:r w:rsidR="001B7F13">
        <w:rPr>
          <w:lang w:val="sq-AL"/>
        </w:rPr>
        <w:t xml:space="preserve"> </w:t>
      </w:r>
      <w:r w:rsidRPr="00C036F6">
        <w:rPr>
          <w:lang w:val="sq-AL"/>
        </w:rPr>
        <w:t>ankesë do të regjistrohet në regjistër me informacionin e mëposhtëm:</w:t>
      </w:r>
    </w:p>
    <w:p w14:paraId="3A5E67A3" w14:textId="77777777" w:rsidR="00921EAF" w:rsidRPr="00C036F6" w:rsidRDefault="00921EAF" w:rsidP="00921EAF">
      <w:pPr>
        <w:pStyle w:val="BodyText"/>
        <w:spacing w:before="0" w:after="0"/>
        <w:ind w:left="720"/>
        <w:rPr>
          <w:lang w:val="sq-AL"/>
        </w:rPr>
      </w:pPr>
      <w:r w:rsidRPr="00C036F6">
        <w:rPr>
          <w:lang w:val="sq-AL"/>
        </w:rPr>
        <w:t>• përshkrimin e ankesës,</w:t>
      </w:r>
    </w:p>
    <w:p w14:paraId="52BAB3C7" w14:textId="2ADBE3C5" w:rsidR="00921EAF" w:rsidRPr="00C036F6" w:rsidRDefault="00921EAF" w:rsidP="00921EAF">
      <w:pPr>
        <w:pStyle w:val="BodyText"/>
        <w:spacing w:before="0" w:after="0"/>
        <w:ind w:left="720"/>
        <w:rPr>
          <w:lang w:val="sq-AL"/>
        </w:rPr>
      </w:pPr>
      <w:r w:rsidRPr="00C036F6">
        <w:rPr>
          <w:lang w:val="sq-AL"/>
        </w:rPr>
        <w:t>• dat</w:t>
      </w:r>
      <w:r w:rsidR="00952125">
        <w:rPr>
          <w:lang w:val="sq-AL"/>
        </w:rPr>
        <w:t>ë</w:t>
      </w:r>
      <w:r w:rsidR="00C13856">
        <w:rPr>
          <w:lang w:val="sq-AL"/>
        </w:rPr>
        <w:t xml:space="preserve">n e </w:t>
      </w:r>
      <w:r w:rsidRPr="00C036F6">
        <w:rPr>
          <w:lang w:val="sq-AL"/>
        </w:rPr>
        <w:t xml:space="preserve">pranimit të </w:t>
      </w:r>
      <w:r w:rsidR="00C13856">
        <w:rPr>
          <w:lang w:val="sq-AL"/>
        </w:rPr>
        <w:t>marrjes t</w:t>
      </w:r>
      <w:r w:rsidR="00952125">
        <w:rPr>
          <w:lang w:val="sq-AL"/>
        </w:rPr>
        <w:t>ë</w:t>
      </w:r>
      <w:r w:rsidR="00C13856">
        <w:rPr>
          <w:lang w:val="sq-AL"/>
        </w:rPr>
        <w:t xml:space="preserve"> </w:t>
      </w:r>
      <w:r w:rsidRPr="00C036F6">
        <w:rPr>
          <w:lang w:val="sq-AL"/>
        </w:rPr>
        <w:t xml:space="preserve">kthyer </w:t>
      </w:r>
      <w:r w:rsidR="00C13856">
        <w:rPr>
          <w:lang w:val="sq-AL"/>
        </w:rPr>
        <w:t xml:space="preserve">tek </w:t>
      </w:r>
      <w:r w:rsidRPr="00C036F6">
        <w:rPr>
          <w:lang w:val="sq-AL"/>
        </w:rPr>
        <w:t>ankuesi,</w:t>
      </w:r>
    </w:p>
    <w:p w14:paraId="5F8FB1C8" w14:textId="77777777" w:rsidR="00921EAF" w:rsidRPr="00C036F6" w:rsidRDefault="00921EAF" w:rsidP="00921EAF">
      <w:pPr>
        <w:pStyle w:val="BodyText"/>
        <w:spacing w:before="0" w:after="0"/>
        <w:ind w:left="720"/>
        <w:rPr>
          <w:lang w:val="sq-AL"/>
        </w:rPr>
      </w:pPr>
      <w:r w:rsidRPr="00C036F6">
        <w:rPr>
          <w:lang w:val="sq-AL"/>
        </w:rPr>
        <w:t>• përshkrimin e veprimeve të ndërmarra (hetimi, masat korrigjuese) dhe</w:t>
      </w:r>
    </w:p>
    <w:p w14:paraId="0A61FA6A" w14:textId="73B9C5D8" w:rsidR="008D42B1" w:rsidRPr="00C036F6" w:rsidRDefault="00921EAF" w:rsidP="00C13856">
      <w:pPr>
        <w:pStyle w:val="BodyText"/>
        <w:spacing w:before="0" w:after="0"/>
        <w:ind w:left="720"/>
        <w:rPr>
          <w:highlight w:val="yellow"/>
          <w:lang w:val="sq-AL"/>
        </w:rPr>
      </w:pPr>
      <w:r w:rsidRPr="00C036F6">
        <w:rPr>
          <w:lang w:val="sq-AL"/>
        </w:rPr>
        <w:t>• dat</w:t>
      </w:r>
      <w:r w:rsidR="00952125">
        <w:rPr>
          <w:lang w:val="sq-AL"/>
        </w:rPr>
        <w:t>ë</w:t>
      </w:r>
      <w:r w:rsidR="00C13856">
        <w:rPr>
          <w:lang w:val="sq-AL"/>
        </w:rPr>
        <w:t xml:space="preserve">n e </w:t>
      </w:r>
      <w:r w:rsidRPr="00C036F6">
        <w:rPr>
          <w:lang w:val="sq-AL"/>
        </w:rPr>
        <w:t>zgjidhjes dhe mbyllj</w:t>
      </w:r>
      <w:r w:rsidR="00C13856">
        <w:rPr>
          <w:lang w:val="sq-AL"/>
        </w:rPr>
        <w:t xml:space="preserve">es </w:t>
      </w:r>
      <w:r w:rsidRPr="00C036F6">
        <w:rPr>
          <w:lang w:val="sq-AL"/>
        </w:rPr>
        <w:t>/</w:t>
      </w:r>
      <w:r w:rsidR="00C13856">
        <w:rPr>
          <w:lang w:val="sq-AL"/>
        </w:rPr>
        <w:t>dh</w:t>
      </w:r>
      <w:r w:rsidR="00952125">
        <w:rPr>
          <w:lang w:val="sq-AL"/>
        </w:rPr>
        <w:t>ë</w:t>
      </w:r>
      <w:r w:rsidR="00C13856">
        <w:rPr>
          <w:lang w:val="sq-AL"/>
        </w:rPr>
        <w:t>nies s</w:t>
      </w:r>
      <w:r w:rsidR="00952125">
        <w:rPr>
          <w:lang w:val="sq-AL"/>
        </w:rPr>
        <w:t>ë</w:t>
      </w:r>
      <w:r w:rsidR="00C13856">
        <w:rPr>
          <w:lang w:val="sq-AL"/>
        </w:rPr>
        <w:t xml:space="preserve"> </w:t>
      </w:r>
      <w:r w:rsidRPr="00C036F6">
        <w:rPr>
          <w:lang w:val="sq-AL"/>
        </w:rPr>
        <w:t>feedback-ut</w:t>
      </w:r>
      <w:r w:rsidR="0099206E">
        <w:rPr>
          <w:lang w:val="sq-AL"/>
        </w:rPr>
        <w:t xml:space="preserve"> [</w:t>
      </w:r>
      <w:r w:rsidR="00C13856">
        <w:rPr>
          <w:lang w:val="sq-AL"/>
        </w:rPr>
        <w:t>p</w:t>
      </w:r>
      <w:r w:rsidR="00952125">
        <w:rPr>
          <w:lang w:val="sq-AL"/>
        </w:rPr>
        <w:t>ë</w:t>
      </w:r>
      <w:r w:rsidR="00C13856">
        <w:rPr>
          <w:lang w:val="sq-AL"/>
        </w:rPr>
        <w:t>rgjigjes</w:t>
      </w:r>
      <w:r w:rsidR="0099206E">
        <w:rPr>
          <w:lang w:val="sq-AL"/>
        </w:rPr>
        <w:t>]</w:t>
      </w:r>
      <w:r w:rsidR="00C13856">
        <w:rPr>
          <w:lang w:val="sq-AL"/>
        </w:rPr>
        <w:t xml:space="preserve"> tek </w:t>
      </w:r>
      <w:r w:rsidRPr="00C036F6">
        <w:rPr>
          <w:lang w:val="sq-AL"/>
        </w:rPr>
        <w:t>ankuesi.</w:t>
      </w:r>
    </w:p>
    <w:p w14:paraId="61BBCA73" w14:textId="40AD8686" w:rsidR="00921EAF" w:rsidRPr="00C036F6" w:rsidRDefault="00921EAF" w:rsidP="00921EAF">
      <w:pPr>
        <w:pStyle w:val="BodyText"/>
        <w:rPr>
          <w:lang w:val="sq-AL"/>
        </w:rPr>
      </w:pPr>
      <w:r w:rsidRPr="00C036F6">
        <w:rPr>
          <w:lang w:val="sq-AL"/>
        </w:rPr>
        <w:t>N</w:t>
      </w:r>
      <w:r w:rsidR="00C13856">
        <w:rPr>
          <w:lang w:val="sq-AL"/>
        </w:rPr>
        <w:t xml:space="preserve">ëse </w:t>
      </w:r>
      <w:r w:rsidRPr="00C036F6">
        <w:rPr>
          <w:lang w:val="sq-AL"/>
        </w:rPr>
        <w:t xml:space="preserve">ankesa është e </w:t>
      </w:r>
      <w:r w:rsidR="00C13856">
        <w:rPr>
          <w:lang w:val="sq-AL"/>
        </w:rPr>
        <w:t>vak</w:t>
      </w:r>
      <w:r w:rsidR="00952125">
        <w:rPr>
          <w:lang w:val="sq-AL"/>
        </w:rPr>
        <w:t>ë</w:t>
      </w:r>
      <w:r w:rsidR="00C13856">
        <w:rPr>
          <w:lang w:val="sq-AL"/>
        </w:rPr>
        <w:t>t dhe jo mjaftuesh</w:t>
      </w:r>
      <w:r w:rsidR="00952125">
        <w:rPr>
          <w:lang w:val="sq-AL"/>
        </w:rPr>
        <w:t>ë</w:t>
      </w:r>
      <w:r w:rsidR="00C13856">
        <w:rPr>
          <w:lang w:val="sq-AL"/>
        </w:rPr>
        <w:t xml:space="preserve">m e </w:t>
      </w:r>
      <w:r w:rsidRPr="00C036F6">
        <w:rPr>
          <w:lang w:val="sq-AL"/>
        </w:rPr>
        <w:t xml:space="preserve">qartë, </w:t>
      </w:r>
      <w:r w:rsidR="00C13856">
        <w:rPr>
          <w:lang w:val="sq-AL"/>
        </w:rPr>
        <w:t>Nj</w:t>
      </w:r>
      <w:r w:rsidR="0099206E">
        <w:rPr>
          <w:lang w:val="sq-AL"/>
        </w:rPr>
        <w:t>Z</w:t>
      </w:r>
      <w:r w:rsidR="00C13856">
        <w:rPr>
          <w:lang w:val="sq-AL"/>
        </w:rPr>
        <w:t xml:space="preserve">P </w:t>
      </w:r>
      <w:r w:rsidRPr="00C036F6">
        <w:rPr>
          <w:lang w:val="sq-AL"/>
        </w:rPr>
        <w:t xml:space="preserve">do të ndihmojë dhe </w:t>
      </w:r>
      <w:r w:rsidR="00C13856">
        <w:rPr>
          <w:lang w:val="sq-AL"/>
        </w:rPr>
        <w:t>do t</w:t>
      </w:r>
      <w:r w:rsidR="00952125">
        <w:rPr>
          <w:lang w:val="sq-AL"/>
        </w:rPr>
        <w:t>ë</w:t>
      </w:r>
      <w:r w:rsidR="00C13856">
        <w:rPr>
          <w:lang w:val="sq-AL"/>
        </w:rPr>
        <w:t xml:space="preserve"> </w:t>
      </w:r>
      <w:r w:rsidRPr="00C036F6">
        <w:rPr>
          <w:lang w:val="sq-AL"/>
        </w:rPr>
        <w:t xml:space="preserve">ofrojë këshilla në formulimin / riformulimin e parashtresës, në mënyrë që ankesa të bëhet e qartë, për qëllime të një vendimi të informuar nga </w:t>
      </w:r>
      <w:r w:rsidR="00C13856">
        <w:rPr>
          <w:lang w:val="sq-AL"/>
        </w:rPr>
        <w:t>Nj</w:t>
      </w:r>
      <w:r w:rsidR="0099206E">
        <w:rPr>
          <w:lang w:val="sq-AL"/>
        </w:rPr>
        <w:t>Z</w:t>
      </w:r>
      <w:r w:rsidR="00C13856">
        <w:rPr>
          <w:lang w:val="sq-AL"/>
        </w:rPr>
        <w:t>P</w:t>
      </w:r>
      <w:r w:rsidRPr="00C036F6">
        <w:rPr>
          <w:lang w:val="sq-AL"/>
        </w:rPr>
        <w:t xml:space="preserve">, në </w:t>
      </w:r>
      <w:r w:rsidR="00C13856">
        <w:rPr>
          <w:lang w:val="sq-AL"/>
        </w:rPr>
        <w:t xml:space="preserve">interesin </w:t>
      </w:r>
      <w:r w:rsidRPr="00C036F6">
        <w:rPr>
          <w:lang w:val="sq-AL"/>
        </w:rPr>
        <w:t xml:space="preserve">më të mirë </w:t>
      </w:r>
      <w:r w:rsidR="00C13856">
        <w:rPr>
          <w:lang w:val="sq-AL"/>
        </w:rPr>
        <w:t>t</w:t>
      </w:r>
      <w:r w:rsidR="00952125">
        <w:rPr>
          <w:lang w:val="sq-AL"/>
        </w:rPr>
        <w:t>ë</w:t>
      </w:r>
      <w:r w:rsidR="00C13856">
        <w:rPr>
          <w:lang w:val="sq-AL"/>
        </w:rPr>
        <w:t xml:space="preserve"> </w:t>
      </w:r>
      <w:r w:rsidRPr="00C036F6">
        <w:rPr>
          <w:lang w:val="sq-AL"/>
        </w:rPr>
        <w:t>personave të prekur nga Projekti.</w:t>
      </w:r>
    </w:p>
    <w:p w14:paraId="7C52773D" w14:textId="6A8645B2" w:rsidR="00921EAF" w:rsidRPr="00C036F6" w:rsidRDefault="00C13856" w:rsidP="00921EAF">
      <w:pPr>
        <w:pStyle w:val="BodyText"/>
        <w:rPr>
          <w:lang w:val="sq-AL"/>
        </w:rPr>
      </w:pPr>
      <w:r>
        <w:rPr>
          <w:lang w:val="sq-AL"/>
        </w:rPr>
        <w:t>Nj</w:t>
      </w:r>
      <w:r w:rsidR="0099206E">
        <w:rPr>
          <w:lang w:val="sq-AL"/>
        </w:rPr>
        <w:t>Z</w:t>
      </w:r>
      <w:r>
        <w:rPr>
          <w:lang w:val="sq-AL"/>
        </w:rPr>
        <w:t xml:space="preserve">P </w:t>
      </w:r>
      <w:r w:rsidR="00921EAF" w:rsidRPr="00C036F6">
        <w:rPr>
          <w:lang w:val="sq-AL"/>
        </w:rPr>
        <w:t>do të bëjë të gjitha përpjekjet e arsyeshme për të adresuar ankesën pas pranimit të ank</w:t>
      </w:r>
      <w:r>
        <w:rPr>
          <w:lang w:val="sq-AL"/>
        </w:rPr>
        <w:t>imit</w:t>
      </w:r>
      <w:r w:rsidR="00921EAF" w:rsidRPr="00C036F6">
        <w:rPr>
          <w:lang w:val="sq-AL"/>
        </w:rPr>
        <w:t xml:space="preserve">. Nëse </w:t>
      </w:r>
      <w:r w:rsidR="0099206E">
        <w:rPr>
          <w:lang w:val="sq-AL"/>
        </w:rPr>
        <w:t>NjZP</w:t>
      </w:r>
      <w:r>
        <w:rPr>
          <w:lang w:val="sq-AL"/>
        </w:rPr>
        <w:t xml:space="preserve"> </w:t>
      </w:r>
      <w:r w:rsidR="00921EAF" w:rsidRPr="00C036F6">
        <w:rPr>
          <w:lang w:val="sq-AL"/>
        </w:rPr>
        <w:t xml:space="preserve">nuk është në gjendje të adresojë çështjet e ngritura nga një veprim i menjëhershëm korrigjues, do të identifikohet një veprim korrigjues afatgjatë. Ankuesi do të informohet për veprimin korrigjues të propozuar dhe </w:t>
      </w:r>
      <w:r>
        <w:rPr>
          <w:lang w:val="sq-AL"/>
        </w:rPr>
        <w:t xml:space="preserve">ndjekjen e </w:t>
      </w:r>
      <w:r w:rsidR="00921EAF" w:rsidRPr="00C036F6">
        <w:rPr>
          <w:lang w:val="sq-AL"/>
        </w:rPr>
        <w:t>veprimit korrigjues brenda 25 ditëve kalendarike pas pranimit të ankesës.</w:t>
      </w:r>
    </w:p>
    <w:p w14:paraId="02B5662F" w14:textId="578D7895" w:rsidR="00921EAF" w:rsidRPr="00C036F6" w:rsidRDefault="00921EAF" w:rsidP="00921EAF">
      <w:pPr>
        <w:pStyle w:val="BodyText"/>
        <w:rPr>
          <w:lang w:val="sq-AL"/>
        </w:rPr>
      </w:pPr>
      <w:r w:rsidRPr="00C036F6">
        <w:rPr>
          <w:lang w:val="sq-AL"/>
        </w:rPr>
        <w:t xml:space="preserve">Nëse </w:t>
      </w:r>
      <w:r w:rsidR="0099206E" w:rsidRPr="00C036F6">
        <w:rPr>
          <w:lang w:val="sq-AL"/>
        </w:rPr>
        <w:t>NjZ</w:t>
      </w:r>
      <w:r w:rsidR="0099206E">
        <w:rPr>
          <w:lang w:val="sq-AL"/>
        </w:rPr>
        <w:t>P</w:t>
      </w:r>
      <w:r w:rsidRPr="00C036F6">
        <w:rPr>
          <w:lang w:val="sq-AL"/>
        </w:rPr>
        <w:t xml:space="preserve"> nuk është në gjendje të adresojë çështjen e veçantë të ngritur përmes mekanizmit të ank</w:t>
      </w:r>
      <w:r w:rsidR="00C13856">
        <w:rPr>
          <w:lang w:val="sq-AL"/>
        </w:rPr>
        <w:t xml:space="preserve">imit </w:t>
      </w:r>
      <w:r w:rsidRPr="00C036F6">
        <w:rPr>
          <w:lang w:val="sq-AL"/>
        </w:rPr>
        <w:t xml:space="preserve">ose nëse nuk kërkohet veprim, ajo do të </w:t>
      </w:r>
      <w:r w:rsidR="00C13856">
        <w:rPr>
          <w:lang w:val="sq-AL"/>
        </w:rPr>
        <w:t>jap</w:t>
      </w:r>
      <w:r w:rsidR="00952125">
        <w:rPr>
          <w:lang w:val="sq-AL"/>
        </w:rPr>
        <w:t>ë</w:t>
      </w:r>
      <w:r w:rsidR="00C13856">
        <w:rPr>
          <w:lang w:val="sq-AL"/>
        </w:rPr>
        <w:t xml:space="preserve"> </w:t>
      </w:r>
      <w:r w:rsidRPr="00C036F6">
        <w:rPr>
          <w:lang w:val="sq-AL"/>
        </w:rPr>
        <w:t>një shpjegim / arsyetim të hollësishëm se pse nuk u adresua çështja. Përgjigja gjithashtu do të përmbajë një shpjegim se si personi / organizata që ngriti ankesën mund të procedojë me ankesë</w:t>
      </w:r>
      <w:r w:rsidR="00C13856">
        <w:rPr>
          <w:lang w:val="sq-AL"/>
        </w:rPr>
        <w:t>n</w:t>
      </w:r>
      <w:r w:rsidRPr="00C036F6">
        <w:rPr>
          <w:lang w:val="sq-AL"/>
        </w:rPr>
        <w:t xml:space="preserve"> në rast se rezultati nuk është i kënaqshëm.</w:t>
      </w:r>
    </w:p>
    <w:p w14:paraId="53A69C5E" w14:textId="402A7644" w:rsidR="00BF574D" w:rsidRPr="00C036F6" w:rsidRDefault="00921EAF" w:rsidP="00C13856">
      <w:pPr>
        <w:pStyle w:val="BodyText"/>
        <w:rPr>
          <w:lang w:val="sq-AL"/>
        </w:rPr>
      </w:pPr>
      <w:r w:rsidRPr="00C036F6">
        <w:rPr>
          <w:lang w:val="sq-AL"/>
        </w:rPr>
        <w:lastRenderedPageBreak/>
        <w:t xml:space="preserve">Në çdo kohë, ankuesit mund të kërkojnë mjete të tjera juridike në përputhje me </w:t>
      </w:r>
      <w:r w:rsidR="00C13856">
        <w:rPr>
          <w:lang w:val="sq-AL"/>
        </w:rPr>
        <w:t xml:space="preserve">kuadrin </w:t>
      </w:r>
      <w:r w:rsidRPr="00C036F6">
        <w:rPr>
          <w:lang w:val="sq-AL"/>
        </w:rPr>
        <w:t>ligjor</w:t>
      </w:r>
      <w:r w:rsidR="00C13856">
        <w:rPr>
          <w:lang w:val="sq-AL"/>
        </w:rPr>
        <w:t xml:space="preserve"> </w:t>
      </w:r>
      <w:r w:rsidRPr="00C036F6">
        <w:rPr>
          <w:lang w:val="sq-AL"/>
        </w:rPr>
        <w:t xml:space="preserve">të Kosovës, përfshirë </w:t>
      </w:r>
      <w:r w:rsidR="00C13856">
        <w:rPr>
          <w:lang w:val="sq-AL"/>
        </w:rPr>
        <w:t xml:space="preserve">apelimin </w:t>
      </w:r>
      <w:r w:rsidRPr="00C036F6">
        <w:rPr>
          <w:lang w:val="sq-AL"/>
        </w:rPr>
        <w:t>gjyqësor zyrtar.</w:t>
      </w:r>
    </w:p>
    <w:p w14:paraId="435B434F" w14:textId="1BBBA069" w:rsidR="00921EAF" w:rsidRPr="001E0C74" w:rsidRDefault="001E0C74" w:rsidP="00921EAF">
      <w:pPr>
        <w:pStyle w:val="BodyText"/>
        <w:rPr>
          <w:lang w:val="sq-AL"/>
        </w:rPr>
      </w:pPr>
      <w:r w:rsidRPr="00C036F6">
        <w:rPr>
          <w:lang w:val="sq-AL"/>
        </w:rPr>
        <w:t>NjZ</w:t>
      </w:r>
      <w:r>
        <w:rPr>
          <w:lang w:val="sq-AL"/>
        </w:rPr>
        <w:t>P</w:t>
      </w:r>
      <w:r w:rsidR="00921EAF" w:rsidRPr="00C036F6">
        <w:rPr>
          <w:lang w:val="sq-AL"/>
        </w:rPr>
        <w:t xml:space="preserve">, </w:t>
      </w:r>
      <w:r w:rsidR="00C13856">
        <w:rPr>
          <w:lang w:val="sq-AL"/>
        </w:rPr>
        <w:t xml:space="preserve">e </w:t>
      </w:r>
      <w:r w:rsidR="00921EAF" w:rsidRPr="00C036F6">
        <w:rPr>
          <w:lang w:val="sq-AL"/>
        </w:rPr>
        <w:t xml:space="preserve">përbërë nga MIT, do të menaxhojë ankesat në lidhje me </w:t>
      </w:r>
      <w:r w:rsidR="00C13856">
        <w:rPr>
          <w:lang w:val="sq-AL"/>
        </w:rPr>
        <w:t xml:space="preserve">marrjen e </w:t>
      </w:r>
      <w:r w:rsidR="00921EAF" w:rsidRPr="00C036F6">
        <w:rPr>
          <w:lang w:val="sq-AL"/>
        </w:rPr>
        <w:t xml:space="preserve">përkohshme </w:t>
      </w:r>
      <w:r w:rsidR="00C13856">
        <w:rPr>
          <w:lang w:val="sq-AL"/>
        </w:rPr>
        <w:t>n</w:t>
      </w:r>
      <w:r w:rsidR="00952125">
        <w:rPr>
          <w:lang w:val="sq-AL"/>
        </w:rPr>
        <w:t>ë</w:t>
      </w:r>
      <w:r w:rsidR="00C13856">
        <w:rPr>
          <w:lang w:val="sq-AL"/>
        </w:rPr>
        <w:t xml:space="preserve"> zot</w:t>
      </w:r>
      <w:r w:rsidR="00952125">
        <w:rPr>
          <w:lang w:val="sq-AL"/>
        </w:rPr>
        <w:t>ë</w:t>
      </w:r>
      <w:r w:rsidR="00C13856">
        <w:rPr>
          <w:lang w:val="sq-AL"/>
        </w:rPr>
        <w:t xml:space="preserve">rim </w:t>
      </w:r>
      <w:r w:rsidR="00921EAF" w:rsidRPr="00C036F6">
        <w:rPr>
          <w:lang w:val="sq-AL"/>
        </w:rPr>
        <w:t xml:space="preserve">të tokës gjatë periudhës së zbatimit të </w:t>
      </w:r>
      <w:r w:rsidR="00C13856">
        <w:rPr>
          <w:lang w:val="sq-AL"/>
        </w:rPr>
        <w:t>PVR</w:t>
      </w:r>
      <w:r w:rsidR="00921EAF" w:rsidRPr="00C036F6">
        <w:rPr>
          <w:lang w:val="sq-AL"/>
        </w:rPr>
        <w:t xml:space="preserve">. </w:t>
      </w:r>
      <w:r>
        <w:rPr>
          <w:lang w:val="sq-AL"/>
        </w:rPr>
        <w:t>NjZP</w:t>
      </w:r>
      <w:r w:rsidR="00C13856">
        <w:rPr>
          <w:lang w:val="sq-AL"/>
        </w:rPr>
        <w:t xml:space="preserve"> </w:t>
      </w:r>
      <w:r w:rsidR="00921EAF" w:rsidRPr="00C036F6">
        <w:rPr>
          <w:lang w:val="sq-AL"/>
        </w:rPr>
        <w:t xml:space="preserve">do të vizitojë </w:t>
      </w:r>
      <w:r w:rsidR="00C13856">
        <w:rPr>
          <w:lang w:val="sq-AL"/>
        </w:rPr>
        <w:t xml:space="preserve">vendin </w:t>
      </w:r>
      <w:r w:rsidR="00921EAF" w:rsidRPr="00C036F6">
        <w:rPr>
          <w:lang w:val="sq-AL"/>
        </w:rPr>
        <w:t xml:space="preserve">çdo javë për të adresuar çdo çështje që lidhet me projektin. </w:t>
      </w:r>
      <w:r w:rsidR="00C13856">
        <w:rPr>
          <w:lang w:val="sq-AL"/>
        </w:rPr>
        <w:t>Nj</w:t>
      </w:r>
      <w:r>
        <w:rPr>
          <w:lang w:val="sq-AL"/>
        </w:rPr>
        <w:t>Z</w:t>
      </w:r>
      <w:r w:rsidR="00C13856">
        <w:rPr>
          <w:lang w:val="sq-AL"/>
        </w:rPr>
        <w:t xml:space="preserve">P </w:t>
      </w:r>
      <w:r w:rsidR="00921EAF" w:rsidRPr="00C036F6">
        <w:rPr>
          <w:lang w:val="sq-AL"/>
        </w:rPr>
        <w:t xml:space="preserve">do të ndihmojë </w:t>
      </w:r>
      <w:r w:rsidRPr="00C036F6">
        <w:rPr>
          <w:lang w:val="sq-AL"/>
        </w:rPr>
        <w:t>Kontraktorin</w:t>
      </w:r>
      <w:r w:rsidR="00921EAF" w:rsidRPr="00C036F6">
        <w:rPr>
          <w:lang w:val="sq-AL"/>
        </w:rPr>
        <w:t xml:space="preserve"> dhe pronarët e tokave të prekur</w:t>
      </w:r>
      <w:r w:rsidR="00C13856">
        <w:rPr>
          <w:lang w:val="sq-AL"/>
        </w:rPr>
        <w:t xml:space="preserve"> </w:t>
      </w:r>
      <w:r w:rsidR="00921EAF" w:rsidRPr="00C036F6">
        <w:rPr>
          <w:lang w:val="sq-AL"/>
        </w:rPr>
        <w:t>nga përdorimi i përkohshëm për të arritur marrëveshje</w:t>
      </w:r>
      <w:r w:rsidR="00C13856">
        <w:rPr>
          <w:lang w:val="sq-AL"/>
        </w:rPr>
        <w:t xml:space="preserve">t e </w:t>
      </w:r>
      <w:r w:rsidR="00921EAF" w:rsidRPr="00C036F6">
        <w:rPr>
          <w:lang w:val="sq-AL"/>
        </w:rPr>
        <w:t xml:space="preserve">nevojshme. Nëse një marrëveshje nuk mund të arrihet përmes mirëkuptimit të ndërsjellë, punimet do të ndërpriten dhe do të fillohet procedura ligjore. Sipas Ligjit, </w:t>
      </w:r>
      <w:r w:rsidRPr="00C036F6">
        <w:rPr>
          <w:lang w:val="sq-AL"/>
        </w:rPr>
        <w:t>NjZ</w:t>
      </w:r>
      <w:r>
        <w:rPr>
          <w:lang w:val="sq-AL"/>
        </w:rPr>
        <w:t>P</w:t>
      </w:r>
      <w:r w:rsidR="00921EAF" w:rsidRPr="00C036F6">
        <w:rPr>
          <w:lang w:val="sq-AL"/>
        </w:rPr>
        <w:t xml:space="preserve"> do të merret me çështjen e ndërtimeve pa leje </w:t>
      </w:r>
      <w:r w:rsidR="00921EAF" w:rsidRPr="001E0C74">
        <w:rPr>
          <w:lang w:val="sq-AL"/>
        </w:rPr>
        <w:t>gjatë kësaj periudhe derisa të jetë dhënë leja për ndërtimin e autostradës.</w:t>
      </w:r>
    </w:p>
    <w:p w14:paraId="1F31F316" w14:textId="5CD8C517" w:rsidR="00921EAF" w:rsidRPr="00C036F6" w:rsidRDefault="00921EAF" w:rsidP="00921EAF">
      <w:pPr>
        <w:pStyle w:val="BodyText"/>
        <w:rPr>
          <w:lang w:val="sq-AL"/>
        </w:rPr>
      </w:pPr>
      <w:r w:rsidRPr="001E0C74">
        <w:rPr>
          <w:lang w:val="sq-AL"/>
        </w:rPr>
        <w:t xml:space="preserve">Ankesat gjatë fazës së ndërtimit mund të paraqiten pranë </w:t>
      </w:r>
      <w:r w:rsidR="00C13856" w:rsidRPr="001E0C74">
        <w:rPr>
          <w:lang w:val="sq-AL"/>
        </w:rPr>
        <w:t>M</w:t>
      </w:r>
      <w:r w:rsidR="001E0C74" w:rsidRPr="001E0C74">
        <w:rPr>
          <w:lang w:val="sq-AL"/>
        </w:rPr>
        <w:t xml:space="preserve">IT </w:t>
      </w:r>
      <w:r w:rsidRPr="001E0C74">
        <w:rPr>
          <w:lang w:val="sq-AL"/>
        </w:rPr>
        <w:t xml:space="preserve">ose Kontraktuesit sipas mekanizmit të ankesave që do të përshkruhen në </w:t>
      </w:r>
      <w:r w:rsidR="00C13856" w:rsidRPr="001E0C74">
        <w:rPr>
          <w:lang w:val="sq-AL"/>
        </w:rPr>
        <w:t xml:space="preserve">EMP </w:t>
      </w:r>
      <w:r w:rsidRPr="001E0C74">
        <w:rPr>
          <w:lang w:val="sq-AL"/>
        </w:rPr>
        <w:t>të</w:t>
      </w:r>
      <w:r w:rsidRPr="00C036F6">
        <w:rPr>
          <w:lang w:val="sq-AL"/>
        </w:rPr>
        <w:t xml:space="preserve"> përgatitur nga Kontraktuesi përpara fillimit të punimeve.</w:t>
      </w:r>
    </w:p>
    <w:p w14:paraId="37CC1F8B" w14:textId="16149CFC" w:rsidR="00D33115" w:rsidRPr="00C036F6" w:rsidRDefault="00921EAF" w:rsidP="00C13856">
      <w:pPr>
        <w:pStyle w:val="BodyText"/>
        <w:rPr>
          <w:lang w:val="sq-AL"/>
        </w:rPr>
      </w:pPr>
      <w:r w:rsidRPr="00C036F6">
        <w:rPr>
          <w:lang w:val="sq-AL"/>
        </w:rPr>
        <w:t xml:space="preserve">Ankesat, gjatë të gjitha fazave të projektit, mund të </w:t>
      </w:r>
      <w:r w:rsidR="00C13856">
        <w:rPr>
          <w:lang w:val="sq-AL"/>
        </w:rPr>
        <w:t xml:space="preserve">paraqiten </w:t>
      </w:r>
      <w:r w:rsidRPr="00C036F6">
        <w:rPr>
          <w:lang w:val="sq-AL"/>
        </w:rPr>
        <w:t>në Ministrinë e Infrastrukturës, duke përdorur detajet e mëposhtme të kontaktit:</w:t>
      </w:r>
      <w:r w:rsidR="00D33115" w:rsidRPr="00C036F6">
        <w:rPr>
          <w:highlight w:val="green"/>
          <w:lang w:val="sq-AL"/>
        </w:rPr>
        <w:t xml:space="preserve"> </w:t>
      </w:r>
    </w:p>
    <w:p w14:paraId="35192624" w14:textId="0D023CB5" w:rsidR="004C1A8E" w:rsidRPr="00C036F6" w:rsidRDefault="004819B0" w:rsidP="004819B0">
      <w:pPr>
        <w:pStyle w:val="Caption"/>
        <w:rPr>
          <w:lang w:val="sq-AL"/>
        </w:rPr>
      </w:pPr>
      <w:bookmarkStart w:id="139" w:name="_Toc26782476"/>
      <w:bookmarkStart w:id="140" w:name="_Hlk6505921"/>
      <w:bookmarkStart w:id="141" w:name="_Toc24105872"/>
      <w:r w:rsidRPr="00C036F6">
        <w:rPr>
          <w:lang w:val="sq-AL"/>
        </w:rPr>
        <w:t>Tab</w:t>
      </w:r>
      <w:r w:rsidR="00C13856">
        <w:rPr>
          <w:lang w:val="sq-AL"/>
        </w:rPr>
        <w:t>e</w:t>
      </w:r>
      <w:r w:rsidRPr="00C036F6">
        <w:rPr>
          <w:lang w:val="sq-AL"/>
        </w:rPr>
        <w:t>l</w:t>
      </w:r>
      <w:r w:rsidR="00C13856">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C13856">
        <w:rPr>
          <w:lang w:val="sq-AL"/>
        </w:rPr>
        <w:t>Detajet e kontaktit p</w:t>
      </w:r>
      <w:r w:rsidR="00952125">
        <w:rPr>
          <w:lang w:val="sq-AL"/>
        </w:rPr>
        <w:t>ë</w:t>
      </w:r>
      <w:r w:rsidR="00C13856">
        <w:rPr>
          <w:lang w:val="sq-AL"/>
        </w:rPr>
        <w:t>r paraqitjen e ank</w:t>
      </w:r>
      <w:r w:rsidR="001E0C74">
        <w:rPr>
          <w:lang w:val="sq-AL"/>
        </w:rPr>
        <w:t>esave</w:t>
      </w:r>
      <w:bookmarkEnd w:id="139"/>
      <w:r w:rsidR="001E0C74">
        <w:rPr>
          <w:lang w:val="sq-AL"/>
        </w:rPr>
        <w:t xml:space="preserve"> </w:t>
      </w:r>
      <w:bookmarkEnd w:id="140"/>
      <w:bookmarkEnd w:id="141"/>
    </w:p>
    <w:tbl>
      <w:tblPr>
        <w:tblStyle w:val="TableGrid"/>
        <w:tblW w:w="0" w:type="auto"/>
        <w:tblBorders>
          <w:top w:val="single" w:sz="4" w:space="0" w:color="AADC14"/>
          <w:left w:val="single" w:sz="4" w:space="0" w:color="AADC14"/>
          <w:bottom w:val="single" w:sz="4" w:space="0" w:color="AADC14"/>
          <w:right w:val="single" w:sz="4" w:space="0" w:color="AADC14"/>
          <w:insideH w:val="single" w:sz="4" w:space="0" w:color="AADC14"/>
          <w:insideV w:val="single" w:sz="4" w:space="0" w:color="AADC14"/>
        </w:tblBorders>
        <w:tblLook w:val="04A0" w:firstRow="1" w:lastRow="0" w:firstColumn="1" w:lastColumn="0" w:noHBand="0" w:noVBand="1"/>
      </w:tblPr>
      <w:tblGrid>
        <w:gridCol w:w="2830"/>
        <w:gridCol w:w="6186"/>
      </w:tblGrid>
      <w:tr w:rsidR="004C1A8E" w:rsidRPr="00A12121" w14:paraId="7BDC6506" w14:textId="77777777" w:rsidTr="005038EA">
        <w:tc>
          <w:tcPr>
            <w:tcW w:w="2830" w:type="dxa"/>
            <w:shd w:val="clear" w:color="auto" w:fill="030F40"/>
          </w:tcPr>
          <w:p w14:paraId="0EC37FB2" w14:textId="1ED268DE" w:rsidR="004C1A8E" w:rsidRPr="00C036F6" w:rsidRDefault="00C13856" w:rsidP="004C1A8E">
            <w:pPr>
              <w:rPr>
                <w:rFonts w:asciiTheme="minorHAnsi" w:eastAsia="Calibri" w:hAnsiTheme="minorHAnsi" w:cstheme="minorHAnsi"/>
                <w:b/>
                <w:color w:val="FFFFFF" w:themeColor="background1"/>
                <w:sz w:val="22"/>
                <w:szCs w:val="20"/>
                <w:lang w:val="sq-AL" w:eastAsia="en-US"/>
              </w:rPr>
            </w:pPr>
            <w:bookmarkStart w:id="142" w:name="_Hlk6505912"/>
            <w:r>
              <w:rPr>
                <w:rFonts w:asciiTheme="minorHAnsi" w:eastAsia="Calibri" w:hAnsiTheme="minorHAnsi" w:cstheme="minorHAnsi"/>
                <w:b/>
                <w:color w:val="FFFFFF" w:themeColor="background1"/>
                <w:sz w:val="22"/>
                <w:szCs w:val="20"/>
                <w:lang w:val="sq-AL" w:eastAsia="en-US"/>
              </w:rPr>
              <w:t>Personi p</w:t>
            </w:r>
            <w:r w:rsidR="00952125">
              <w:rPr>
                <w:rFonts w:asciiTheme="minorHAnsi" w:eastAsia="Calibri" w:hAnsiTheme="minorHAnsi" w:cstheme="minorHAnsi"/>
                <w:b/>
                <w:color w:val="FFFFFF" w:themeColor="background1"/>
                <w:sz w:val="22"/>
                <w:szCs w:val="20"/>
                <w:lang w:val="sq-AL" w:eastAsia="en-US"/>
              </w:rPr>
              <w:t>ë</w:t>
            </w:r>
            <w:r>
              <w:rPr>
                <w:rFonts w:asciiTheme="minorHAnsi" w:eastAsia="Calibri" w:hAnsiTheme="minorHAnsi" w:cstheme="minorHAnsi"/>
                <w:b/>
                <w:color w:val="FFFFFF" w:themeColor="background1"/>
                <w:sz w:val="22"/>
                <w:szCs w:val="20"/>
                <w:lang w:val="sq-AL" w:eastAsia="en-US"/>
              </w:rPr>
              <w:t>rgjegj</w:t>
            </w:r>
            <w:r w:rsidR="00952125">
              <w:rPr>
                <w:rFonts w:asciiTheme="minorHAnsi" w:eastAsia="Calibri" w:hAnsiTheme="minorHAnsi" w:cstheme="minorHAnsi"/>
                <w:b/>
                <w:color w:val="FFFFFF" w:themeColor="background1"/>
                <w:sz w:val="22"/>
                <w:szCs w:val="20"/>
                <w:lang w:val="sq-AL" w:eastAsia="en-US"/>
              </w:rPr>
              <w:t>ë</w:t>
            </w:r>
            <w:r>
              <w:rPr>
                <w:rFonts w:asciiTheme="minorHAnsi" w:eastAsia="Calibri" w:hAnsiTheme="minorHAnsi" w:cstheme="minorHAnsi"/>
                <w:b/>
                <w:color w:val="FFFFFF" w:themeColor="background1"/>
                <w:sz w:val="22"/>
                <w:szCs w:val="20"/>
                <w:lang w:val="sq-AL" w:eastAsia="en-US"/>
              </w:rPr>
              <w:t>s</w:t>
            </w:r>
          </w:p>
        </w:tc>
        <w:tc>
          <w:tcPr>
            <w:tcW w:w="6186" w:type="dxa"/>
          </w:tcPr>
          <w:p w14:paraId="257CE864" w14:textId="3EEF3C55" w:rsidR="00DC707F" w:rsidRPr="00C036F6" w:rsidRDefault="00C13856" w:rsidP="00ED5B8D">
            <w:pPr>
              <w:pStyle w:val="BodyText"/>
              <w:rPr>
                <w:lang w:val="sq-AL"/>
              </w:rPr>
            </w:pPr>
            <w:r>
              <w:rPr>
                <w:lang w:val="sq-AL"/>
              </w:rPr>
              <w:t>Znj</w:t>
            </w:r>
            <w:r w:rsidR="00DC707F" w:rsidRPr="00C036F6">
              <w:rPr>
                <w:lang w:val="sq-AL"/>
              </w:rPr>
              <w:t>. Nora Ahmetaj (</w:t>
            </w:r>
            <w:r w:rsidR="001E0C74">
              <w:rPr>
                <w:lang w:val="sq-AL"/>
              </w:rPr>
              <w:t>çështjet</w:t>
            </w:r>
            <w:r>
              <w:rPr>
                <w:lang w:val="sq-AL"/>
              </w:rPr>
              <w:t xml:space="preserve"> </w:t>
            </w:r>
            <w:r w:rsidR="00DC707F" w:rsidRPr="00C036F6">
              <w:rPr>
                <w:lang w:val="sq-AL"/>
              </w:rPr>
              <w:t>socio-e</w:t>
            </w:r>
            <w:r>
              <w:rPr>
                <w:lang w:val="sq-AL"/>
              </w:rPr>
              <w:t>konomike</w:t>
            </w:r>
            <w:r w:rsidR="00DC707F" w:rsidRPr="00C036F6">
              <w:rPr>
                <w:lang w:val="sq-AL"/>
              </w:rPr>
              <w:t>)</w:t>
            </w:r>
          </w:p>
          <w:p w14:paraId="7D0675A6" w14:textId="23A28811" w:rsidR="004C1A8E" w:rsidRPr="00C036F6" w:rsidRDefault="00C13856" w:rsidP="00C13856">
            <w:pPr>
              <w:pStyle w:val="BodyText"/>
              <w:rPr>
                <w:lang w:val="sq-AL"/>
              </w:rPr>
            </w:pPr>
            <w:r>
              <w:rPr>
                <w:lang w:val="sq-AL"/>
              </w:rPr>
              <w:t>Z</w:t>
            </w:r>
            <w:r w:rsidR="00DC707F" w:rsidRPr="00C036F6">
              <w:rPr>
                <w:lang w:val="sq-AL"/>
              </w:rPr>
              <w:t>. Daut Retkoceri (</w:t>
            </w:r>
            <w:r w:rsidR="001E0C74">
              <w:rPr>
                <w:lang w:val="sq-AL"/>
              </w:rPr>
              <w:t>çështjet</w:t>
            </w:r>
            <w:r>
              <w:rPr>
                <w:lang w:val="sq-AL"/>
              </w:rPr>
              <w:t xml:space="preserve"> e shpron</w:t>
            </w:r>
            <w:r w:rsidR="00952125">
              <w:rPr>
                <w:lang w:val="sq-AL"/>
              </w:rPr>
              <w:t>ë</w:t>
            </w:r>
            <w:r>
              <w:rPr>
                <w:lang w:val="sq-AL"/>
              </w:rPr>
              <w:t>simit dhe mjedisore</w:t>
            </w:r>
            <w:r w:rsidR="00DC707F" w:rsidRPr="00C036F6">
              <w:rPr>
                <w:lang w:val="sq-AL"/>
              </w:rPr>
              <w:t>)</w:t>
            </w:r>
          </w:p>
        </w:tc>
      </w:tr>
      <w:tr w:rsidR="004C1A8E" w:rsidRPr="00C036F6" w14:paraId="5B612052" w14:textId="77777777" w:rsidTr="005038EA">
        <w:tc>
          <w:tcPr>
            <w:tcW w:w="2830" w:type="dxa"/>
            <w:shd w:val="clear" w:color="auto" w:fill="030F40"/>
          </w:tcPr>
          <w:p w14:paraId="511CA3F8" w14:textId="7934BF7B" w:rsidR="004C1A8E" w:rsidRPr="00C036F6" w:rsidRDefault="00C13856" w:rsidP="004C1A8E">
            <w:pPr>
              <w:rPr>
                <w:rFonts w:asciiTheme="minorHAnsi" w:hAnsiTheme="minorHAnsi" w:cstheme="minorHAnsi"/>
                <w:b/>
                <w:color w:val="FFFFFF" w:themeColor="background1"/>
                <w:sz w:val="22"/>
                <w:szCs w:val="20"/>
                <w:lang w:val="sq-AL" w:eastAsia="en-US"/>
              </w:rPr>
            </w:pPr>
            <w:r>
              <w:rPr>
                <w:rFonts w:asciiTheme="minorHAnsi" w:hAnsiTheme="minorHAnsi" w:cstheme="minorHAnsi"/>
                <w:b/>
                <w:color w:val="FFFFFF" w:themeColor="background1"/>
                <w:sz w:val="22"/>
                <w:szCs w:val="20"/>
                <w:lang w:val="sq-AL" w:eastAsia="en-US"/>
              </w:rPr>
              <w:t>Departamenti</w:t>
            </w:r>
          </w:p>
        </w:tc>
        <w:tc>
          <w:tcPr>
            <w:tcW w:w="6186" w:type="dxa"/>
          </w:tcPr>
          <w:p w14:paraId="36C792C5" w14:textId="78697B17" w:rsidR="004C1A8E" w:rsidRPr="00C036F6" w:rsidRDefault="00C13856" w:rsidP="00ED5B8D">
            <w:pPr>
              <w:pStyle w:val="BodyText"/>
              <w:rPr>
                <w:lang w:val="sq-AL"/>
              </w:rPr>
            </w:pPr>
            <w:r>
              <w:rPr>
                <w:lang w:val="sq-AL"/>
              </w:rPr>
              <w:t>Ministria e Infrastruktur</w:t>
            </w:r>
            <w:r w:rsidR="00952125">
              <w:rPr>
                <w:lang w:val="sq-AL"/>
              </w:rPr>
              <w:t>ë</w:t>
            </w:r>
            <w:r>
              <w:rPr>
                <w:lang w:val="sq-AL"/>
              </w:rPr>
              <w:t xml:space="preserve">s dhe Transportit </w:t>
            </w:r>
          </w:p>
          <w:p w14:paraId="2CE8F6D2" w14:textId="77777777" w:rsidR="00E56663" w:rsidRDefault="00C13856" w:rsidP="00ED5B8D">
            <w:pPr>
              <w:pStyle w:val="BodyText"/>
              <w:rPr>
                <w:lang w:val="sq-AL"/>
              </w:rPr>
            </w:pPr>
            <w:r>
              <w:rPr>
                <w:lang w:val="sq-AL"/>
              </w:rPr>
              <w:t xml:space="preserve">NjIP </w:t>
            </w:r>
            <w:r w:rsidR="00E56663" w:rsidRPr="00C036F6">
              <w:rPr>
                <w:lang w:val="sq-AL"/>
              </w:rPr>
              <w:t>Kijeve Zahac</w:t>
            </w:r>
          </w:p>
          <w:p w14:paraId="52CB469F" w14:textId="41B5D633" w:rsidR="00A12121" w:rsidRPr="00C036F6" w:rsidRDefault="00A12121" w:rsidP="00ED5B8D">
            <w:pPr>
              <w:pStyle w:val="BodyText"/>
              <w:rPr>
                <w:lang w:val="sq-AL"/>
              </w:rPr>
            </w:pPr>
            <w:r w:rsidRPr="00A12121">
              <w:rPr>
                <w:lang w:val="sq-AL"/>
              </w:rPr>
              <w:t>E hënë</w:t>
            </w:r>
            <w:r>
              <w:rPr>
                <w:lang w:val="sq-AL"/>
              </w:rPr>
              <w:t xml:space="preserve"> – E Premte</w:t>
            </w:r>
            <w:r w:rsidRPr="00A12121">
              <w:rPr>
                <w:lang w:val="sq-AL"/>
              </w:rPr>
              <w:t xml:space="preserve"> 8:00-16:00</w:t>
            </w:r>
          </w:p>
        </w:tc>
      </w:tr>
      <w:tr w:rsidR="00E56663" w:rsidRPr="00C036F6" w14:paraId="4458D262" w14:textId="77777777" w:rsidTr="005038EA">
        <w:tc>
          <w:tcPr>
            <w:tcW w:w="2830" w:type="dxa"/>
            <w:shd w:val="clear" w:color="auto" w:fill="030F40"/>
          </w:tcPr>
          <w:p w14:paraId="3821CC78" w14:textId="3AC85551" w:rsidR="00E56663" w:rsidRPr="00C036F6" w:rsidRDefault="00E56663" w:rsidP="00C13856">
            <w:pPr>
              <w:rPr>
                <w:rFonts w:asciiTheme="minorHAnsi" w:hAnsiTheme="minorHAnsi" w:cstheme="minorHAnsi"/>
                <w:b/>
                <w:color w:val="FFFFFF" w:themeColor="background1"/>
                <w:sz w:val="22"/>
                <w:szCs w:val="20"/>
                <w:lang w:val="sq-AL" w:eastAsia="en-US"/>
              </w:rPr>
            </w:pPr>
            <w:r w:rsidRPr="00C036F6">
              <w:rPr>
                <w:rFonts w:asciiTheme="minorHAnsi" w:hAnsiTheme="minorHAnsi" w:cstheme="minorHAnsi"/>
                <w:b/>
                <w:color w:val="FFFFFF" w:themeColor="background1"/>
                <w:sz w:val="22"/>
                <w:szCs w:val="20"/>
                <w:lang w:val="sq-AL" w:eastAsia="en-US"/>
              </w:rPr>
              <w:t>Ad</w:t>
            </w:r>
            <w:r w:rsidR="00C13856">
              <w:rPr>
                <w:rFonts w:asciiTheme="minorHAnsi" w:hAnsiTheme="minorHAnsi" w:cstheme="minorHAnsi"/>
                <w:b/>
                <w:color w:val="FFFFFF" w:themeColor="background1"/>
                <w:sz w:val="22"/>
                <w:szCs w:val="20"/>
                <w:lang w:val="sq-AL" w:eastAsia="en-US"/>
              </w:rPr>
              <w:t xml:space="preserve">resa </w:t>
            </w:r>
          </w:p>
        </w:tc>
        <w:tc>
          <w:tcPr>
            <w:tcW w:w="6186" w:type="dxa"/>
          </w:tcPr>
          <w:p w14:paraId="03ADF9E7" w14:textId="6A45C3D3" w:rsidR="00E56663" w:rsidRPr="00C036F6" w:rsidRDefault="00E56663" w:rsidP="00ED5B8D">
            <w:pPr>
              <w:pStyle w:val="BodyText"/>
              <w:rPr>
                <w:lang w:val="sq-AL"/>
              </w:rPr>
            </w:pPr>
            <w:r w:rsidRPr="00C036F6">
              <w:rPr>
                <w:lang w:val="sq-AL"/>
              </w:rPr>
              <w:t>Str. Hamdi Mramori No.1</w:t>
            </w:r>
          </w:p>
        </w:tc>
      </w:tr>
      <w:tr w:rsidR="00E56663" w:rsidRPr="00C036F6" w14:paraId="57D92404" w14:textId="77777777" w:rsidTr="005038EA">
        <w:tc>
          <w:tcPr>
            <w:tcW w:w="2830" w:type="dxa"/>
            <w:shd w:val="clear" w:color="auto" w:fill="030F40"/>
          </w:tcPr>
          <w:p w14:paraId="1E8BCDAC" w14:textId="22FB1A69" w:rsidR="00E56663" w:rsidRPr="00C036F6" w:rsidRDefault="00C13856" w:rsidP="00E56663">
            <w:pPr>
              <w:rPr>
                <w:rFonts w:asciiTheme="minorHAnsi" w:hAnsiTheme="minorHAnsi" w:cstheme="minorHAnsi"/>
                <w:b/>
                <w:color w:val="FFFFFF" w:themeColor="background1"/>
                <w:sz w:val="22"/>
                <w:szCs w:val="20"/>
                <w:lang w:val="sq-AL" w:eastAsia="en-US"/>
              </w:rPr>
            </w:pPr>
            <w:r>
              <w:rPr>
                <w:rFonts w:asciiTheme="minorHAnsi" w:hAnsiTheme="minorHAnsi" w:cstheme="minorHAnsi"/>
                <w:b/>
                <w:color w:val="FFFFFF" w:themeColor="background1"/>
                <w:sz w:val="22"/>
                <w:szCs w:val="20"/>
                <w:lang w:val="sq-AL" w:eastAsia="en-US"/>
              </w:rPr>
              <w:t>Telefon</w:t>
            </w:r>
          </w:p>
        </w:tc>
        <w:tc>
          <w:tcPr>
            <w:tcW w:w="6186" w:type="dxa"/>
          </w:tcPr>
          <w:p w14:paraId="745E11AE" w14:textId="6F45DD47" w:rsidR="00E56663" w:rsidRPr="00C036F6" w:rsidRDefault="007545C7" w:rsidP="00ED5B8D">
            <w:pPr>
              <w:pStyle w:val="BodyText"/>
              <w:rPr>
                <w:lang w:val="sq-AL"/>
              </w:rPr>
            </w:pPr>
            <w:r w:rsidRPr="007545C7">
              <w:rPr>
                <w:lang w:val="sq-AL"/>
              </w:rPr>
              <w:t>+383</w:t>
            </w:r>
            <w:r w:rsidR="00760DF4">
              <w:rPr>
                <w:lang w:val="sq-AL"/>
              </w:rPr>
              <w:t xml:space="preserve"> </w:t>
            </w:r>
            <w:r w:rsidRPr="007545C7">
              <w:rPr>
                <w:lang w:val="sq-AL"/>
              </w:rPr>
              <w:t>38</w:t>
            </w:r>
            <w:r w:rsidR="00760DF4">
              <w:rPr>
                <w:lang w:val="sq-AL"/>
              </w:rPr>
              <w:t xml:space="preserve"> </w:t>
            </w:r>
            <w:r w:rsidRPr="007545C7">
              <w:rPr>
                <w:lang w:val="sq-AL"/>
              </w:rPr>
              <w:t>200</w:t>
            </w:r>
            <w:r w:rsidR="00760DF4">
              <w:rPr>
                <w:lang w:val="sq-AL"/>
              </w:rPr>
              <w:t xml:space="preserve"> </w:t>
            </w:r>
            <w:r w:rsidRPr="007545C7">
              <w:rPr>
                <w:lang w:val="sq-AL"/>
              </w:rPr>
              <w:t>28633</w:t>
            </w:r>
          </w:p>
        </w:tc>
      </w:tr>
      <w:tr w:rsidR="00E56663" w:rsidRPr="00A12121" w14:paraId="752190D2" w14:textId="77777777" w:rsidTr="005038EA">
        <w:tc>
          <w:tcPr>
            <w:tcW w:w="2830" w:type="dxa"/>
            <w:shd w:val="clear" w:color="auto" w:fill="030F40"/>
          </w:tcPr>
          <w:p w14:paraId="40478532" w14:textId="77777777" w:rsidR="00E56663" w:rsidRPr="00C036F6" w:rsidRDefault="00E56663" w:rsidP="00E56663">
            <w:pPr>
              <w:rPr>
                <w:rFonts w:asciiTheme="minorHAnsi" w:hAnsiTheme="minorHAnsi" w:cstheme="minorHAnsi"/>
                <w:b/>
                <w:color w:val="FFFFFF" w:themeColor="background1"/>
                <w:sz w:val="22"/>
                <w:szCs w:val="20"/>
                <w:lang w:val="sq-AL" w:eastAsia="en-US"/>
              </w:rPr>
            </w:pPr>
            <w:r w:rsidRPr="00C036F6">
              <w:rPr>
                <w:rFonts w:asciiTheme="minorHAnsi" w:hAnsiTheme="minorHAnsi" w:cstheme="minorHAnsi"/>
                <w:b/>
                <w:color w:val="FFFFFF" w:themeColor="background1"/>
                <w:sz w:val="22"/>
                <w:szCs w:val="20"/>
                <w:lang w:val="sq-AL" w:eastAsia="en-US"/>
              </w:rPr>
              <w:t>E-mail</w:t>
            </w:r>
          </w:p>
        </w:tc>
        <w:tc>
          <w:tcPr>
            <w:tcW w:w="6186" w:type="dxa"/>
          </w:tcPr>
          <w:p w14:paraId="12CD9D8B" w14:textId="72B3B144" w:rsidR="00E56663" w:rsidRPr="00C036F6" w:rsidRDefault="00F86FC3" w:rsidP="00ED5B8D">
            <w:pPr>
              <w:pStyle w:val="BodyText"/>
              <w:rPr>
                <w:lang w:val="sq-AL"/>
              </w:rPr>
            </w:pPr>
            <w:hyperlink r:id="rId65" w:history="1">
              <w:r w:rsidR="001E0C74" w:rsidRPr="007A349C">
                <w:rPr>
                  <w:rStyle w:val="Hyperlink"/>
                  <w:lang w:val="sq-AL"/>
                </w:rPr>
                <w:t>nora.ahmetaj@rks-gov.net</w:t>
              </w:r>
            </w:hyperlink>
          </w:p>
        </w:tc>
      </w:tr>
      <w:bookmarkEnd w:id="142"/>
    </w:tbl>
    <w:p w14:paraId="703F6E38" w14:textId="3A7616EC" w:rsidR="00A24ACD" w:rsidRDefault="00A24ACD" w:rsidP="004819B0">
      <w:pPr>
        <w:pStyle w:val="Caption"/>
        <w:rPr>
          <w:lang w:val="sq-AL"/>
        </w:rPr>
      </w:pPr>
    </w:p>
    <w:p w14:paraId="1307A9E7" w14:textId="77777777" w:rsidR="00A24ACD" w:rsidRDefault="00A24ACD" w:rsidP="00A24ACD">
      <w:pPr>
        <w:rPr>
          <w:lang w:val="sq-AL" w:eastAsia="en-US"/>
        </w:rPr>
      </w:pPr>
    </w:p>
    <w:p w14:paraId="280DC3E2" w14:textId="77777777" w:rsidR="00A24ACD" w:rsidRDefault="00A24ACD" w:rsidP="00A24ACD">
      <w:pPr>
        <w:rPr>
          <w:lang w:val="sq-AL" w:eastAsia="en-US"/>
        </w:rPr>
      </w:pPr>
    </w:p>
    <w:p w14:paraId="33207B16" w14:textId="77777777" w:rsidR="00A24ACD" w:rsidRDefault="00A24ACD" w:rsidP="00A24ACD">
      <w:pPr>
        <w:rPr>
          <w:lang w:val="sq-AL" w:eastAsia="en-US"/>
        </w:rPr>
      </w:pPr>
    </w:p>
    <w:p w14:paraId="001EC780" w14:textId="77777777" w:rsidR="00A24ACD" w:rsidRDefault="00A24ACD" w:rsidP="00A24ACD">
      <w:pPr>
        <w:rPr>
          <w:lang w:val="sq-AL" w:eastAsia="en-US"/>
        </w:rPr>
      </w:pPr>
    </w:p>
    <w:p w14:paraId="37D81812" w14:textId="77777777" w:rsidR="00A24ACD" w:rsidRDefault="00A24ACD" w:rsidP="00A24ACD">
      <w:pPr>
        <w:rPr>
          <w:lang w:val="sq-AL" w:eastAsia="en-US"/>
        </w:rPr>
      </w:pPr>
    </w:p>
    <w:p w14:paraId="78204893" w14:textId="77777777" w:rsidR="00A24ACD" w:rsidRDefault="00A24ACD" w:rsidP="00A24ACD">
      <w:pPr>
        <w:rPr>
          <w:lang w:val="sq-AL" w:eastAsia="en-US"/>
        </w:rPr>
      </w:pPr>
    </w:p>
    <w:p w14:paraId="098D160F" w14:textId="77777777" w:rsidR="00A24ACD" w:rsidRDefault="00A24ACD" w:rsidP="00A24ACD">
      <w:pPr>
        <w:rPr>
          <w:lang w:val="sq-AL" w:eastAsia="en-US"/>
        </w:rPr>
      </w:pPr>
    </w:p>
    <w:p w14:paraId="0493EB3C" w14:textId="77777777" w:rsidR="00A24ACD" w:rsidRDefault="00A24ACD" w:rsidP="00A24ACD">
      <w:pPr>
        <w:rPr>
          <w:lang w:val="sq-AL" w:eastAsia="en-US"/>
        </w:rPr>
      </w:pPr>
    </w:p>
    <w:p w14:paraId="39B40F99" w14:textId="77777777" w:rsidR="00A24ACD" w:rsidRPr="00A24ACD" w:rsidRDefault="00A24ACD" w:rsidP="00A24ACD">
      <w:pPr>
        <w:rPr>
          <w:lang w:val="sq-AL" w:eastAsia="en-US"/>
        </w:rPr>
      </w:pPr>
    </w:p>
    <w:p w14:paraId="5F5A3725" w14:textId="7FA81ED9" w:rsidR="00ED7F21" w:rsidRPr="00C036F6" w:rsidRDefault="00C13856" w:rsidP="00A24ACD">
      <w:pPr>
        <w:pStyle w:val="Caption"/>
        <w:jc w:val="left"/>
        <w:rPr>
          <w:lang w:val="sq-AL"/>
        </w:rPr>
      </w:pPr>
      <w:bookmarkStart w:id="143" w:name="_Toc26782495"/>
      <w:r>
        <w:rPr>
          <w:lang w:val="sq-AL"/>
        </w:rPr>
        <w:t xml:space="preserve">Grafiku </w:t>
      </w:r>
      <w:r w:rsidR="004819B0" w:rsidRPr="00C036F6">
        <w:rPr>
          <w:lang w:val="sq-AL"/>
        </w:rPr>
        <w:fldChar w:fldCharType="begin"/>
      </w:r>
      <w:r w:rsidR="004819B0" w:rsidRPr="00C036F6">
        <w:rPr>
          <w:lang w:val="sq-AL"/>
        </w:rPr>
        <w:instrText xml:space="preserve"> STYLEREF 1 \s </w:instrText>
      </w:r>
      <w:r w:rsidR="004819B0" w:rsidRPr="00C036F6">
        <w:rPr>
          <w:lang w:val="sq-AL"/>
        </w:rPr>
        <w:fldChar w:fldCharType="separate"/>
      </w:r>
      <w:r w:rsidR="004819B0" w:rsidRPr="00C036F6">
        <w:rPr>
          <w:noProof/>
          <w:lang w:val="sq-AL"/>
        </w:rPr>
        <w:t>13</w:t>
      </w:r>
      <w:r w:rsidR="004819B0" w:rsidRPr="00C036F6">
        <w:rPr>
          <w:lang w:val="sq-AL"/>
        </w:rPr>
        <w:fldChar w:fldCharType="end"/>
      </w:r>
      <w:r w:rsidR="004819B0" w:rsidRPr="00C036F6">
        <w:rPr>
          <w:lang w:val="sq-AL"/>
        </w:rPr>
        <w:t>.</w:t>
      </w:r>
      <w:r w:rsidR="004819B0" w:rsidRPr="00C036F6">
        <w:rPr>
          <w:lang w:val="sq-AL"/>
        </w:rPr>
        <w:fldChar w:fldCharType="begin"/>
      </w:r>
      <w:r w:rsidR="004819B0" w:rsidRPr="00C036F6">
        <w:rPr>
          <w:lang w:val="sq-AL"/>
        </w:rPr>
        <w:instrText xml:space="preserve"> SEQ Graph \* ARABIC \s 1 </w:instrText>
      </w:r>
      <w:r w:rsidR="004819B0" w:rsidRPr="00C036F6">
        <w:rPr>
          <w:lang w:val="sq-AL"/>
        </w:rPr>
        <w:fldChar w:fldCharType="separate"/>
      </w:r>
      <w:r w:rsidR="004819B0" w:rsidRPr="00C036F6">
        <w:rPr>
          <w:noProof/>
          <w:lang w:val="sq-AL"/>
        </w:rPr>
        <w:t>1</w:t>
      </w:r>
      <w:r w:rsidR="004819B0" w:rsidRPr="00C036F6">
        <w:rPr>
          <w:lang w:val="sq-AL"/>
        </w:rPr>
        <w:fldChar w:fldCharType="end"/>
      </w:r>
      <w:r w:rsidR="004819B0" w:rsidRPr="00C036F6">
        <w:rPr>
          <w:lang w:val="sq-AL"/>
        </w:rPr>
        <w:t xml:space="preserve">: </w:t>
      </w:r>
      <w:r>
        <w:rPr>
          <w:lang w:val="sq-AL"/>
        </w:rPr>
        <w:t>Skema e procedur</w:t>
      </w:r>
      <w:r w:rsidR="00952125">
        <w:rPr>
          <w:lang w:val="sq-AL"/>
        </w:rPr>
        <w:t>ë</w:t>
      </w:r>
      <w:r>
        <w:rPr>
          <w:lang w:val="sq-AL"/>
        </w:rPr>
        <w:t>s s</w:t>
      </w:r>
      <w:r w:rsidR="00952125">
        <w:rPr>
          <w:lang w:val="sq-AL"/>
        </w:rPr>
        <w:t>ë</w:t>
      </w:r>
      <w:r>
        <w:rPr>
          <w:lang w:val="sq-AL"/>
        </w:rPr>
        <w:t xml:space="preserve"> </w:t>
      </w:r>
      <w:r w:rsidR="001E0C74">
        <w:rPr>
          <w:lang w:val="sq-AL"/>
        </w:rPr>
        <w:t>ankimit</w:t>
      </w:r>
      <w:bookmarkEnd w:id="143"/>
      <w:r w:rsidR="001E0C74">
        <w:rPr>
          <w:lang w:val="sq-AL"/>
        </w:rPr>
        <w:t xml:space="preserve"> </w:t>
      </w:r>
    </w:p>
    <w:p w14:paraId="530071D3" w14:textId="64F6A4D9" w:rsidR="00A24ACD" w:rsidRDefault="00A24ACD" w:rsidP="00A24ACD">
      <w:pPr>
        <w:rPr>
          <w:lang w:val="sq-AL"/>
        </w:rPr>
      </w:pPr>
      <w:r w:rsidRPr="002C7456">
        <w:rPr>
          <w:noProof/>
          <w:lang w:eastAsia="en-US"/>
        </w:rPr>
        <mc:AlternateContent>
          <mc:Choice Requires="wps">
            <w:drawing>
              <wp:anchor distT="0" distB="0" distL="114300" distR="114300" simplePos="0" relativeHeight="251666432" behindDoc="0" locked="0" layoutInCell="1" allowOverlap="1" wp14:anchorId="18CDD36B" wp14:editId="38AE7401">
                <wp:simplePos x="0" y="0"/>
                <wp:positionH relativeFrom="column">
                  <wp:posOffset>2812312</wp:posOffset>
                </wp:positionH>
                <wp:positionV relativeFrom="paragraph">
                  <wp:posOffset>102928</wp:posOffset>
                </wp:positionV>
                <wp:extent cx="1914525" cy="595423"/>
                <wp:effectExtent l="0" t="0" r="28575" b="14605"/>
                <wp:wrapNone/>
                <wp:docPr id="14" name="Flowchart: Document 14"/>
                <wp:cNvGraphicFramePr/>
                <a:graphic xmlns:a="http://schemas.openxmlformats.org/drawingml/2006/main">
                  <a:graphicData uri="http://schemas.microsoft.com/office/word/2010/wordprocessingShape">
                    <wps:wsp>
                      <wps:cNvSpPr/>
                      <wps:spPr>
                        <a:xfrm>
                          <a:off x="0" y="0"/>
                          <a:ext cx="1914525" cy="595423"/>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055ED43" w14:textId="77777777" w:rsidR="007545C7" w:rsidRPr="002C7456" w:rsidRDefault="007545C7" w:rsidP="00A24ACD">
                            <w:pPr>
                              <w:jc w:val="center"/>
                              <w:rPr>
                                <w:b/>
                                <w:sz w:val="20"/>
                                <w:szCs w:val="20"/>
                                <w:lang w:val="sq-AL"/>
                              </w:rPr>
                            </w:pPr>
                            <w:r w:rsidRPr="002C7456">
                              <w:rPr>
                                <w:b/>
                                <w:sz w:val="20"/>
                                <w:szCs w:val="20"/>
                                <w:lang w:val="sq-AL"/>
                              </w:rPr>
                              <w:t>Regjistro datën në</w:t>
                            </w:r>
                            <w:r>
                              <w:rPr>
                                <w:b/>
                                <w:sz w:val="20"/>
                                <w:szCs w:val="20"/>
                                <w:lang w:val="sq-AL"/>
                              </w:rPr>
                              <w:t xml:space="preserve"> Regjistrin e Ankesave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DD36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4" o:spid="_x0000_s1028" type="#_x0000_t114" style="position:absolute;margin-left:221.45pt;margin-top:8.1pt;width:150.75pt;height:4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" fillcolor="white [3201]" strokecolor="#70ad47 [3209]" strokeweight="1pt">
                <v:textbox>
                  <w:txbxContent>
                    <w:p w14:paraId="0055ED43" w14:textId="77777777" w:rsidR="007545C7" w:rsidRPr="002C7456" w:rsidRDefault="007545C7" w:rsidP="00A24ACD">
                      <w:pPr>
                        <w:jc w:val="center"/>
                        <w:rPr>
                          <w:b/>
                          <w:sz w:val="20"/>
                          <w:szCs w:val="20"/>
                          <w:lang w:val="sq-AL"/>
                        </w:rPr>
                      </w:pPr>
                      <w:r w:rsidRPr="002C7456">
                        <w:rPr>
                          <w:b/>
                          <w:sz w:val="20"/>
                          <w:szCs w:val="20"/>
                          <w:lang w:val="sq-AL"/>
                        </w:rPr>
                        <w:t>Regjistro datën në</w:t>
                      </w:r>
                      <w:r>
                        <w:rPr>
                          <w:b/>
                          <w:sz w:val="20"/>
                          <w:szCs w:val="20"/>
                          <w:lang w:val="sq-AL"/>
                        </w:rPr>
                        <w:t xml:space="preserve"> Regjistrin e Ankesave </w:t>
                      </w:r>
                    </w:p>
                  </w:txbxContent>
                </v:textbox>
              </v:shape>
            </w:pict>
          </mc:Fallback>
        </mc:AlternateContent>
      </w:r>
    </w:p>
    <w:p w14:paraId="3B334D73" w14:textId="3CB41E2E"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67456" behindDoc="0" locked="0" layoutInCell="1" allowOverlap="1" wp14:anchorId="5A6B20D5" wp14:editId="651F0660">
                <wp:simplePos x="0" y="0"/>
                <wp:positionH relativeFrom="column">
                  <wp:posOffset>1701165</wp:posOffset>
                </wp:positionH>
                <wp:positionV relativeFrom="paragraph">
                  <wp:posOffset>207645</wp:posOffset>
                </wp:positionV>
                <wp:extent cx="0" cy="262393"/>
                <wp:effectExtent l="76200" t="0" r="57150" b="61595"/>
                <wp:wrapNone/>
                <wp:docPr id="13" name="Straight Arrow Connector 13"/>
                <wp:cNvGraphicFramePr/>
                <a:graphic xmlns:a="http://schemas.openxmlformats.org/drawingml/2006/main">
                  <a:graphicData uri="http://schemas.microsoft.com/office/word/2010/wordprocessingShape">
                    <wps:wsp>
                      <wps:cNvCnPr/>
                      <wps:spPr>
                        <a:xfrm>
                          <a:off x="0" y="0"/>
                          <a:ext cx="0" cy="262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0DE06F3" id="_x0000_t32" coordsize="21600,21600" o:spt="32" o:oned="t" path="m,l21600,21600e" filled="f">
                <v:path arrowok="t" fillok="f" o:connecttype="none"/>
                <o:lock v:ext="edit" shapetype="t"/>
              </v:shapetype>
              <v:shape id="Straight Arrow Connector 13" o:spid="_x0000_s1026" type="#_x0000_t32" style="position:absolute;margin-left:133.95pt;margin-top:16.35pt;width:0;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64384" behindDoc="0" locked="0" layoutInCell="1" allowOverlap="1" wp14:anchorId="148EF69A" wp14:editId="4B9725A5">
                <wp:simplePos x="0" y="0"/>
                <wp:positionH relativeFrom="column">
                  <wp:posOffset>1076325</wp:posOffset>
                </wp:positionH>
                <wp:positionV relativeFrom="paragraph">
                  <wp:posOffset>-161925</wp:posOffset>
                </wp:positionV>
                <wp:extent cx="1256030" cy="390525"/>
                <wp:effectExtent l="0" t="0" r="20320" b="28575"/>
                <wp:wrapNone/>
                <wp:docPr id="32" name="Rectangle 32"/>
                <wp:cNvGraphicFramePr/>
                <a:graphic xmlns:a="http://schemas.openxmlformats.org/drawingml/2006/main">
                  <a:graphicData uri="http://schemas.microsoft.com/office/word/2010/wordprocessingShape">
                    <wps:wsp>
                      <wps:cNvSpPr/>
                      <wps:spPr>
                        <a:xfrm>
                          <a:off x="0" y="0"/>
                          <a:ext cx="1256030" cy="390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B8CCE8" w14:textId="77777777" w:rsidR="007545C7" w:rsidRPr="002C7456" w:rsidRDefault="007545C7" w:rsidP="00A24ACD">
                            <w:pPr>
                              <w:jc w:val="center"/>
                              <w:rPr>
                                <w:b/>
                                <w:lang w:val="sq-AL"/>
                              </w:rPr>
                            </w:pPr>
                            <w:r w:rsidRPr="002C7456">
                              <w:rPr>
                                <w:b/>
                                <w:lang w:val="sq-AL"/>
                              </w:rPr>
                              <w:t xml:space="preserve">Marrja ankesës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EF69A" id="Rectangle 32" o:spid="_x0000_s1029" style="position:absolute;margin-left:84.75pt;margin-top:-12.75pt;width:98.9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" fillcolor="white [3201]" strokecolor="#70ad47 [3209]" strokeweight="1pt">
                <v:textbox>
                  <w:txbxContent>
                    <w:p w14:paraId="5AB8CCE8" w14:textId="77777777" w:rsidR="007545C7" w:rsidRPr="002C7456" w:rsidRDefault="007545C7" w:rsidP="00A24ACD">
                      <w:pPr>
                        <w:jc w:val="center"/>
                        <w:rPr>
                          <w:b/>
                          <w:lang w:val="sq-AL"/>
                        </w:rPr>
                      </w:pPr>
                      <w:r w:rsidRPr="002C7456">
                        <w:rPr>
                          <w:b/>
                          <w:lang w:val="sq-AL"/>
                        </w:rPr>
                        <w:t xml:space="preserve">Marrja ankesës  </w:t>
                      </w:r>
                    </w:p>
                  </w:txbxContent>
                </v:textbox>
              </v:rect>
            </w:pict>
          </mc:Fallback>
        </mc:AlternateContent>
      </w:r>
      <w:r w:rsidRPr="002C7456">
        <w:rPr>
          <w:noProof/>
          <w:lang w:eastAsia="en-US"/>
        </w:rPr>
        <mc:AlternateContent>
          <mc:Choice Requires="wps">
            <w:drawing>
              <wp:anchor distT="0" distB="0" distL="114300" distR="114300" simplePos="0" relativeHeight="251665408" behindDoc="0" locked="0" layoutInCell="1" allowOverlap="1" wp14:anchorId="008C1186" wp14:editId="1888E858">
                <wp:simplePos x="0" y="0"/>
                <wp:positionH relativeFrom="column">
                  <wp:posOffset>2361537</wp:posOffset>
                </wp:positionH>
                <wp:positionV relativeFrom="paragraph">
                  <wp:posOffset>71562</wp:posOffset>
                </wp:positionV>
                <wp:extent cx="421420" cy="0"/>
                <wp:effectExtent l="0" t="76200" r="17145" b="95250"/>
                <wp:wrapNone/>
                <wp:docPr id="33" name="Straight Arrow Connector 33"/>
                <wp:cNvGraphicFramePr/>
                <a:graphic xmlns:a="http://schemas.openxmlformats.org/drawingml/2006/main">
                  <a:graphicData uri="http://schemas.microsoft.com/office/word/2010/wordprocessingShape">
                    <wps:wsp>
                      <wps:cNvCnPr/>
                      <wps:spPr>
                        <a:xfrm>
                          <a:off x="0" y="0"/>
                          <a:ext cx="4214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F74AD6" id="Straight Arrow Connector 33" o:spid="_x0000_s1026" type="#_x0000_t32" style="position:absolute;margin-left:185.95pt;margin-top:5.65pt;width:33.2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" strokecolor="#4472c4 [3204]" strokeweight=".5pt">
                <v:stroke endarrow="block" joinstyle="miter"/>
              </v:shape>
            </w:pict>
          </mc:Fallback>
        </mc:AlternateContent>
      </w:r>
    </w:p>
    <w:p w14:paraId="3A2F1356"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68480" behindDoc="0" locked="0" layoutInCell="1" allowOverlap="1" wp14:anchorId="57464751" wp14:editId="1DE75B26">
                <wp:simplePos x="0" y="0"/>
                <wp:positionH relativeFrom="column">
                  <wp:posOffset>1047307</wp:posOffset>
                </wp:positionH>
                <wp:positionV relativeFrom="paragraph">
                  <wp:posOffset>188757</wp:posOffset>
                </wp:positionV>
                <wp:extent cx="1343742" cy="520996"/>
                <wp:effectExtent l="0" t="0" r="27940" b="12700"/>
                <wp:wrapNone/>
                <wp:docPr id="34" name="Rectangle 34"/>
                <wp:cNvGraphicFramePr/>
                <a:graphic xmlns:a="http://schemas.openxmlformats.org/drawingml/2006/main">
                  <a:graphicData uri="http://schemas.microsoft.com/office/word/2010/wordprocessingShape">
                    <wps:wsp>
                      <wps:cNvSpPr/>
                      <wps:spPr>
                        <a:xfrm>
                          <a:off x="0" y="0"/>
                          <a:ext cx="1343742" cy="52099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88BD4B" w14:textId="77777777" w:rsidR="007545C7" w:rsidRPr="002C7456" w:rsidRDefault="007545C7" w:rsidP="00A24ACD">
                            <w:pPr>
                              <w:jc w:val="center"/>
                              <w:rPr>
                                <w:b/>
                                <w:sz w:val="20"/>
                                <w:szCs w:val="20"/>
                                <w:lang w:val="sq-AL"/>
                              </w:rPr>
                            </w:pPr>
                            <w:r w:rsidRPr="002C7456">
                              <w:rPr>
                                <w:b/>
                                <w:sz w:val="20"/>
                                <w:szCs w:val="20"/>
                                <w:lang w:val="sq-AL"/>
                              </w:rPr>
                              <w:t xml:space="preserve">Plotëso Formularin e Ankesës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64751" id="Rectangle 34" o:spid="_x0000_s1030" style="position:absolute;margin-left:82.45pt;margin-top:14.85pt;width:105.8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" fillcolor="white [3201]" strokecolor="#70ad47 [3209]" strokeweight="1pt">
                <v:textbox>
                  <w:txbxContent>
                    <w:p w14:paraId="6B88BD4B" w14:textId="77777777" w:rsidR="007545C7" w:rsidRPr="002C7456" w:rsidRDefault="007545C7" w:rsidP="00A24ACD">
                      <w:pPr>
                        <w:jc w:val="center"/>
                        <w:rPr>
                          <w:b/>
                          <w:sz w:val="20"/>
                          <w:szCs w:val="20"/>
                          <w:lang w:val="sq-AL"/>
                        </w:rPr>
                      </w:pPr>
                      <w:r w:rsidRPr="002C7456">
                        <w:rPr>
                          <w:b/>
                          <w:sz w:val="20"/>
                          <w:szCs w:val="20"/>
                          <w:lang w:val="sq-AL"/>
                        </w:rPr>
                        <w:t xml:space="preserve">Plotëso Formularin e Ankesës </w:t>
                      </w:r>
                    </w:p>
                  </w:txbxContent>
                </v:textbox>
              </v:rect>
            </w:pict>
          </mc:Fallback>
        </mc:AlternateContent>
      </w:r>
    </w:p>
    <w:p w14:paraId="3B05ACEC" w14:textId="77777777" w:rsidR="00A24ACD" w:rsidRPr="002C7456" w:rsidRDefault="00A24ACD" w:rsidP="00A24ACD">
      <w:pPr>
        <w:rPr>
          <w:lang w:val="sq-AL"/>
        </w:rPr>
      </w:pPr>
    </w:p>
    <w:p w14:paraId="63C7BC0A"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69504" behindDoc="0" locked="0" layoutInCell="1" allowOverlap="1" wp14:anchorId="0E18EED3" wp14:editId="6D8EBE89">
                <wp:simplePos x="0" y="0"/>
                <wp:positionH relativeFrom="column">
                  <wp:posOffset>1710690</wp:posOffset>
                </wp:positionH>
                <wp:positionV relativeFrom="paragraph">
                  <wp:posOffset>47625</wp:posOffset>
                </wp:positionV>
                <wp:extent cx="0" cy="294612"/>
                <wp:effectExtent l="76200" t="0" r="57150" b="48895"/>
                <wp:wrapNone/>
                <wp:docPr id="35" name="Straight Arrow Connector 35"/>
                <wp:cNvGraphicFramePr/>
                <a:graphic xmlns:a="http://schemas.openxmlformats.org/drawingml/2006/main">
                  <a:graphicData uri="http://schemas.microsoft.com/office/word/2010/wordprocessingShape">
                    <wps:wsp>
                      <wps:cNvCnPr/>
                      <wps:spPr>
                        <a:xfrm>
                          <a:off x="0" y="0"/>
                          <a:ext cx="0" cy="2946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2EE5D7" id="Straight Arrow Connector 35" o:spid="_x0000_s1026" type="#_x0000_t32" style="position:absolute;margin-left:134.7pt;margin-top:3.75pt;width:0;height:23.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fq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" strokecolor="#4472c4 [3204]" strokeweight=".5pt">
                <v:stroke endarrow="block" joinstyle="miter"/>
              </v:shape>
            </w:pict>
          </mc:Fallback>
        </mc:AlternateContent>
      </w:r>
    </w:p>
    <w:p w14:paraId="0085B177"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70528" behindDoc="0" locked="0" layoutInCell="1" allowOverlap="1" wp14:anchorId="18307C37" wp14:editId="171A19EF">
                <wp:simplePos x="0" y="0"/>
                <wp:positionH relativeFrom="column">
                  <wp:posOffset>495935</wp:posOffset>
                </wp:positionH>
                <wp:positionV relativeFrom="paragraph">
                  <wp:posOffset>71120</wp:posOffset>
                </wp:positionV>
                <wp:extent cx="2464905" cy="604299"/>
                <wp:effectExtent l="0" t="0" r="12065" b="24765"/>
                <wp:wrapNone/>
                <wp:docPr id="7" name="Rectangle 7"/>
                <wp:cNvGraphicFramePr/>
                <a:graphic xmlns:a="http://schemas.openxmlformats.org/drawingml/2006/main">
                  <a:graphicData uri="http://schemas.microsoft.com/office/word/2010/wordprocessingShape">
                    <wps:wsp>
                      <wps:cNvSpPr/>
                      <wps:spPr>
                        <a:xfrm>
                          <a:off x="0" y="0"/>
                          <a:ext cx="2464905" cy="6042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F74887" w14:textId="77777777" w:rsidR="007545C7" w:rsidRPr="002C7456" w:rsidRDefault="007545C7" w:rsidP="00A24ACD">
                            <w:pPr>
                              <w:jc w:val="center"/>
                              <w:rPr>
                                <w:b/>
                                <w:sz w:val="20"/>
                                <w:szCs w:val="20"/>
                                <w:lang w:val="sq-AL"/>
                              </w:rPr>
                            </w:pPr>
                            <w:r w:rsidRPr="002C7456">
                              <w:rPr>
                                <w:b/>
                                <w:sz w:val="20"/>
                                <w:szCs w:val="20"/>
                                <w:lang w:val="sq-AL"/>
                              </w:rPr>
                              <w:t>Plotëso seksionin e ve</w:t>
                            </w:r>
                            <w:r>
                              <w:rPr>
                                <w:b/>
                                <w:sz w:val="20"/>
                                <w:szCs w:val="20"/>
                                <w:lang w:val="sq-AL"/>
                              </w:rPr>
                              <w:t xml:space="preserve">primit </w:t>
                            </w:r>
                            <w:r w:rsidRPr="002C7456">
                              <w:rPr>
                                <w:b/>
                                <w:sz w:val="20"/>
                                <w:szCs w:val="20"/>
                                <w:lang w:val="sq-AL"/>
                              </w:rPr>
                              <w:t xml:space="preserve">të menjëhershëm (nëse është rasti) dhe </w:t>
                            </w:r>
                            <w:r>
                              <w:rPr>
                                <w:b/>
                                <w:sz w:val="20"/>
                                <w:szCs w:val="20"/>
                                <w:lang w:val="sq-AL"/>
                              </w:rPr>
                              <w:t>c</w:t>
                            </w:r>
                            <w:r w:rsidRPr="002C7456">
                              <w:rPr>
                                <w:b/>
                                <w:sz w:val="20"/>
                                <w:szCs w:val="20"/>
                                <w:lang w:val="sq-AL"/>
                              </w:rPr>
                              <w:t xml:space="preserve">akto përgjegjësinë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07C37" id="_x0000_s1031" style="position:absolute;margin-left:39.05pt;margin-top:5.6pt;width:194.1pt;height:4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" fillcolor="white [3201]" strokecolor="#70ad47 [3209]" strokeweight="1pt">
                <v:textbox>
                  <w:txbxContent>
                    <w:p w14:paraId="6CF74887" w14:textId="77777777" w:rsidR="007545C7" w:rsidRPr="002C7456" w:rsidRDefault="007545C7" w:rsidP="00A24ACD">
                      <w:pPr>
                        <w:jc w:val="center"/>
                        <w:rPr>
                          <w:b/>
                          <w:sz w:val="20"/>
                          <w:szCs w:val="20"/>
                          <w:lang w:val="sq-AL"/>
                        </w:rPr>
                      </w:pPr>
                      <w:r w:rsidRPr="002C7456">
                        <w:rPr>
                          <w:b/>
                          <w:sz w:val="20"/>
                          <w:szCs w:val="20"/>
                          <w:lang w:val="sq-AL"/>
                        </w:rPr>
                        <w:t>Plotëso seksionin e ve</w:t>
                      </w:r>
                      <w:r>
                        <w:rPr>
                          <w:b/>
                          <w:sz w:val="20"/>
                          <w:szCs w:val="20"/>
                          <w:lang w:val="sq-AL"/>
                        </w:rPr>
                        <w:t xml:space="preserve">primit </w:t>
                      </w:r>
                      <w:r w:rsidRPr="002C7456">
                        <w:rPr>
                          <w:b/>
                          <w:sz w:val="20"/>
                          <w:szCs w:val="20"/>
                          <w:lang w:val="sq-AL"/>
                        </w:rPr>
                        <w:t xml:space="preserve">të menjëhershëm (nëse është rasti) dhe </w:t>
                      </w:r>
                      <w:r>
                        <w:rPr>
                          <w:b/>
                          <w:sz w:val="20"/>
                          <w:szCs w:val="20"/>
                          <w:lang w:val="sq-AL"/>
                        </w:rPr>
                        <w:t>c</w:t>
                      </w:r>
                      <w:r w:rsidRPr="002C7456">
                        <w:rPr>
                          <w:b/>
                          <w:sz w:val="20"/>
                          <w:szCs w:val="20"/>
                          <w:lang w:val="sq-AL"/>
                        </w:rPr>
                        <w:t xml:space="preserve">akto përgjegjësinë </w:t>
                      </w:r>
                    </w:p>
                  </w:txbxContent>
                </v:textbox>
              </v:rect>
            </w:pict>
          </mc:Fallback>
        </mc:AlternateContent>
      </w:r>
    </w:p>
    <w:p w14:paraId="23F5CFF0" w14:textId="77777777" w:rsidR="00A24ACD" w:rsidRPr="002C7456" w:rsidRDefault="00A24ACD" w:rsidP="00A24ACD">
      <w:pPr>
        <w:rPr>
          <w:lang w:val="sq-AL"/>
        </w:rPr>
      </w:pPr>
    </w:p>
    <w:p w14:paraId="2836FC63"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71552" behindDoc="0" locked="0" layoutInCell="1" allowOverlap="1" wp14:anchorId="5F619208" wp14:editId="3D2C1D31">
                <wp:simplePos x="0" y="0"/>
                <wp:positionH relativeFrom="column">
                  <wp:posOffset>1734185</wp:posOffset>
                </wp:positionH>
                <wp:positionV relativeFrom="paragraph">
                  <wp:posOffset>98425</wp:posOffset>
                </wp:positionV>
                <wp:extent cx="0" cy="270345"/>
                <wp:effectExtent l="76200" t="0" r="57150" b="53975"/>
                <wp:wrapNone/>
                <wp:docPr id="36" name="Straight Arrow Connector 36"/>
                <wp:cNvGraphicFramePr/>
                <a:graphic xmlns:a="http://schemas.openxmlformats.org/drawingml/2006/main">
                  <a:graphicData uri="http://schemas.microsoft.com/office/word/2010/wordprocessingShape">
                    <wps:wsp>
                      <wps:cNvCnPr/>
                      <wps:spPr>
                        <a:xfrm>
                          <a:off x="0" y="0"/>
                          <a:ext cx="0" cy="270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04EFC5" id="Straight Arrow Connector 36" o:spid="_x0000_s1026" type="#_x0000_t32" style="position:absolute;margin-left:136.55pt;margin-top:7.75pt;width:0;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" strokecolor="#4472c4 [3204]" strokeweight=".5pt">
                <v:stroke endarrow="block" joinstyle="miter"/>
              </v:shape>
            </w:pict>
          </mc:Fallback>
        </mc:AlternateContent>
      </w:r>
    </w:p>
    <w:p w14:paraId="607D2AE8" w14:textId="77777777"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72576" behindDoc="0" locked="0" layoutInCell="1" allowOverlap="1" wp14:anchorId="6068A3EF" wp14:editId="2965FE70">
                <wp:simplePos x="0" y="0"/>
                <wp:positionH relativeFrom="column">
                  <wp:posOffset>561975</wp:posOffset>
                </wp:positionH>
                <wp:positionV relativeFrom="paragraph">
                  <wp:posOffset>95885</wp:posOffset>
                </wp:positionV>
                <wp:extent cx="2377440" cy="1114425"/>
                <wp:effectExtent l="19050" t="19050" r="22860" b="47625"/>
                <wp:wrapNone/>
                <wp:docPr id="37" name="Diamond 37"/>
                <wp:cNvGraphicFramePr/>
                <a:graphic xmlns:a="http://schemas.openxmlformats.org/drawingml/2006/main">
                  <a:graphicData uri="http://schemas.microsoft.com/office/word/2010/wordprocessingShape">
                    <wps:wsp>
                      <wps:cNvSpPr/>
                      <wps:spPr>
                        <a:xfrm>
                          <a:off x="0" y="0"/>
                          <a:ext cx="2377440" cy="1114425"/>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38AAD71F" w14:textId="77777777" w:rsidR="007545C7" w:rsidRPr="002C7456" w:rsidRDefault="007545C7" w:rsidP="00A24ACD">
                            <w:pPr>
                              <w:jc w:val="center"/>
                              <w:rPr>
                                <w:b/>
                                <w:sz w:val="20"/>
                                <w:szCs w:val="20"/>
                                <w:lang w:val="sq-AL"/>
                              </w:rPr>
                            </w:pPr>
                            <w:r w:rsidRPr="002C7456">
                              <w:rPr>
                                <w:b/>
                                <w:sz w:val="20"/>
                                <w:szCs w:val="20"/>
                                <w:lang w:val="sq-AL"/>
                              </w:rPr>
                              <w:t xml:space="preserve">Veprimi </w:t>
                            </w:r>
                            <w:r>
                              <w:rPr>
                                <w:b/>
                                <w:sz w:val="20"/>
                                <w:szCs w:val="20"/>
                                <w:lang w:val="sq-AL"/>
                              </w:rPr>
                              <w:t xml:space="preserve">i </w:t>
                            </w:r>
                            <w:r w:rsidRPr="002C7456">
                              <w:rPr>
                                <w:b/>
                                <w:sz w:val="20"/>
                                <w:szCs w:val="20"/>
                                <w:lang w:val="sq-AL"/>
                              </w:rPr>
                              <w:t xml:space="preserve">menjëhershëm </w:t>
                            </w:r>
                            <w:r>
                              <w:rPr>
                                <w:b/>
                                <w:sz w:val="20"/>
                                <w:szCs w:val="20"/>
                                <w:lang w:val="sq-AL"/>
                              </w:rPr>
                              <w:t xml:space="preserve">i </w:t>
                            </w:r>
                            <w:r w:rsidRPr="002C7456">
                              <w:rPr>
                                <w:b/>
                                <w:sz w:val="20"/>
                                <w:szCs w:val="20"/>
                                <w:lang w:val="sq-AL"/>
                              </w:rPr>
                              <w:t xml:space="preserve">mjaftueshëm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8A3EF" id="_x0000_t4" coordsize="21600,21600" o:spt="4" path="m10800,l,10800,10800,21600,21600,10800xe">
                <v:stroke joinstyle="miter"/>
                <v:path gradientshapeok="t" o:connecttype="rect" textboxrect="5400,5400,16200,16200"/>
              </v:shapetype>
              <v:shape id="Diamond 37" o:spid="_x0000_s1032" type="#_x0000_t4" style="position:absolute;margin-left:44.25pt;margin-top:7.55pt;width:187.2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" fillcolor="white [3201]" strokecolor="#70ad47 [3209]" strokeweight="1pt">
                <v:textbox>
                  <w:txbxContent>
                    <w:p w14:paraId="38AAD71F" w14:textId="77777777" w:rsidR="007545C7" w:rsidRPr="002C7456" w:rsidRDefault="007545C7" w:rsidP="00A24ACD">
                      <w:pPr>
                        <w:jc w:val="center"/>
                        <w:rPr>
                          <w:b/>
                          <w:sz w:val="20"/>
                          <w:szCs w:val="20"/>
                          <w:lang w:val="sq-AL"/>
                        </w:rPr>
                      </w:pPr>
                      <w:r w:rsidRPr="002C7456">
                        <w:rPr>
                          <w:b/>
                          <w:sz w:val="20"/>
                          <w:szCs w:val="20"/>
                          <w:lang w:val="sq-AL"/>
                        </w:rPr>
                        <w:t xml:space="preserve">Veprimi </w:t>
                      </w:r>
                      <w:r>
                        <w:rPr>
                          <w:b/>
                          <w:sz w:val="20"/>
                          <w:szCs w:val="20"/>
                          <w:lang w:val="sq-AL"/>
                        </w:rPr>
                        <w:t xml:space="preserve">i </w:t>
                      </w:r>
                      <w:r w:rsidRPr="002C7456">
                        <w:rPr>
                          <w:b/>
                          <w:sz w:val="20"/>
                          <w:szCs w:val="20"/>
                          <w:lang w:val="sq-AL"/>
                        </w:rPr>
                        <w:t xml:space="preserve">menjëhershëm </w:t>
                      </w:r>
                      <w:r>
                        <w:rPr>
                          <w:b/>
                          <w:sz w:val="20"/>
                          <w:szCs w:val="20"/>
                          <w:lang w:val="sq-AL"/>
                        </w:rPr>
                        <w:t xml:space="preserve">i </w:t>
                      </w:r>
                      <w:r w:rsidRPr="002C7456">
                        <w:rPr>
                          <w:b/>
                          <w:sz w:val="20"/>
                          <w:szCs w:val="20"/>
                          <w:lang w:val="sq-AL"/>
                        </w:rPr>
                        <w:t xml:space="preserve">mjaftueshëm </w:t>
                      </w:r>
                    </w:p>
                  </w:txbxContent>
                </v:textbox>
              </v:shape>
            </w:pict>
          </mc:Fallback>
        </mc:AlternateContent>
      </w:r>
    </w:p>
    <w:p w14:paraId="3CE3ECAC" w14:textId="77777777" w:rsidR="00A24ACD" w:rsidRPr="002C7456" w:rsidRDefault="00A24ACD" w:rsidP="00A24ACD">
      <w:pPr>
        <w:rPr>
          <w:lang w:val="sq-AL"/>
        </w:rPr>
      </w:pPr>
      <w:r w:rsidRPr="002C7456">
        <w:rPr>
          <w:lang w:val="sq-AL"/>
        </w:rPr>
        <w:t xml:space="preserve">                   </w:t>
      </w:r>
    </w:p>
    <w:p w14:paraId="0EFB5150" w14:textId="51F37B61" w:rsidR="00A24ACD" w:rsidRPr="002C7456" w:rsidRDefault="00A24ACD" w:rsidP="00A24ACD">
      <w:pPr>
        <w:rPr>
          <w:lang w:val="sq-AL"/>
        </w:rPr>
      </w:pPr>
      <w:r w:rsidRPr="002C7456">
        <w:rPr>
          <w:noProof/>
          <w:lang w:eastAsia="en-US"/>
        </w:rPr>
        <mc:AlternateContent>
          <mc:Choice Requires="wps">
            <w:drawing>
              <wp:anchor distT="0" distB="0" distL="114300" distR="114300" simplePos="0" relativeHeight="251685888" behindDoc="0" locked="0" layoutInCell="1" allowOverlap="1" wp14:anchorId="48DED6C5" wp14:editId="27E2135E">
                <wp:simplePos x="0" y="0"/>
                <wp:positionH relativeFrom="column">
                  <wp:posOffset>1521460</wp:posOffset>
                </wp:positionH>
                <wp:positionV relativeFrom="paragraph">
                  <wp:posOffset>4987925</wp:posOffset>
                </wp:positionV>
                <wp:extent cx="540689" cy="0"/>
                <wp:effectExtent l="0" t="76200" r="12065" b="95250"/>
                <wp:wrapNone/>
                <wp:docPr id="38" name="Straight Arrow Connector 38"/>
                <wp:cNvGraphicFramePr/>
                <a:graphic xmlns:a="http://schemas.openxmlformats.org/drawingml/2006/main">
                  <a:graphicData uri="http://schemas.microsoft.com/office/word/2010/wordprocessingShape">
                    <wps:wsp>
                      <wps:cNvCnPr/>
                      <wps:spPr>
                        <a:xfrm>
                          <a:off x="0" y="0"/>
                          <a:ext cx="5406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E31002" id="Straight Arrow Connector 38" o:spid="_x0000_s1026" type="#_x0000_t32" style="position:absolute;margin-left:119.8pt;margin-top:392.75pt;width:42.5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703296" behindDoc="0" locked="0" layoutInCell="1" allowOverlap="1" wp14:anchorId="785B2B3D" wp14:editId="191C4821">
                <wp:simplePos x="0" y="0"/>
                <wp:positionH relativeFrom="column">
                  <wp:posOffset>66675</wp:posOffset>
                </wp:positionH>
                <wp:positionV relativeFrom="paragraph">
                  <wp:posOffset>4287520</wp:posOffset>
                </wp:positionV>
                <wp:extent cx="104775" cy="9525"/>
                <wp:effectExtent l="19050" t="57150" r="28575" b="85725"/>
                <wp:wrapNone/>
                <wp:docPr id="64" name="Straight Arrow Connector 64"/>
                <wp:cNvGraphicFramePr/>
                <a:graphic xmlns:a="http://schemas.openxmlformats.org/drawingml/2006/main">
                  <a:graphicData uri="http://schemas.microsoft.com/office/word/2010/wordprocessingShape">
                    <wps:wsp>
                      <wps:cNvCnPr/>
                      <wps:spPr>
                        <a:xfrm flipH="1" flipV="1">
                          <a:off x="0" y="0"/>
                          <a:ext cx="104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0BC896" id="Straight Arrow Connector 64" o:spid="_x0000_s1026" type="#_x0000_t32" style="position:absolute;margin-left:5.25pt;margin-top:337.6pt;width:8.25pt;height:.7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700224" behindDoc="0" locked="0" layoutInCell="1" allowOverlap="1" wp14:anchorId="4C438BF3" wp14:editId="1195177A">
                <wp:simplePos x="0" y="0"/>
                <wp:positionH relativeFrom="column">
                  <wp:posOffset>257175</wp:posOffset>
                </wp:positionH>
                <wp:positionV relativeFrom="paragraph">
                  <wp:posOffset>105410</wp:posOffset>
                </wp:positionV>
                <wp:extent cx="0" cy="3895725"/>
                <wp:effectExtent l="76200" t="0" r="57150" b="47625"/>
                <wp:wrapNone/>
                <wp:docPr id="44" name="Straight Arrow Connector 44"/>
                <wp:cNvGraphicFramePr/>
                <a:graphic xmlns:a="http://schemas.openxmlformats.org/drawingml/2006/main">
                  <a:graphicData uri="http://schemas.microsoft.com/office/word/2010/wordprocessingShape">
                    <wps:wsp>
                      <wps:cNvCnPr/>
                      <wps:spPr>
                        <a:xfrm>
                          <a:off x="0" y="0"/>
                          <a:ext cx="0" cy="389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595F8A" id="Straight Arrow Connector 44" o:spid="_x0000_s1026" type="#_x0000_t32" style="position:absolute;margin-left:20.25pt;margin-top:8.3pt;width:0;height:306.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7152" behindDoc="0" locked="0" layoutInCell="1" allowOverlap="1" wp14:anchorId="42680888" wp14:editId="2C1C2B30">
                <wp:simplePos x="0" y="0"/>
                <wp:positionH relativeFrom="column">
                  <wp:posOffset>3771900</wp:posOffset>
                </wp:positionH>
                <wp:positionV relativeFrom="paragraph">
                  <wp:posOffset>3325495</wp:posOffset>
                </wp:positionV>
                <wp:extent cx="0" cy="15240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D47278" id="Straight Connector 4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97pt,261.85pt" to="297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" strokecolor="#4472c4 [3204]" strokeweight=".5pt">
                <v:stroke joinstyle="miter"/>
              </v:line>
            </w:pict>
          </mc:Fallback>
        </mc:AlternateContent>
      </w:r>
      <w:r>
        <w:rPr>
          <w:noProof/>
          <w:lang w:eastAsia="en-US"/>
        </w:rPr>
        <mc:AlternateContent>
          <mc:Choice Requires="wps">
            <w:drawing>
              <wp:anchor distT="0" distB="0" distL="114300" distR="114300" simplePos="0" relativeHeight="251696128" behindDoc="0" locked="0" layoutInCell="1" allowOverlap="1" wp14:anchorId="4FB1ABD9" wp14:editId="6E1A94BF">
                <wp:simplePos x="0" y="0"/>
                <wp:positionH relativeFrom="column">
                  <wp:posOffset>4648200</wp:posOffset>
                </wp:positionH>
                <wp:positionV relativeFrom="paragraph">
                  <wp:posOffset>534670</wp:posOffset>
                </wp:positionV>
                <wp:extent cx="762000" cy="9525"/>
                <wp:effectExtent l="19050" t="57150" r="0" b="85725"/>
                <wp:wrapNone/>
                <wp:docPr id="51" name="Straight Arrow Connector 51"/>
                <wp:cNvGraphicFramePr/>
                <a:graphic xmlns:a="http://schemas.openxmlformats.org/drawingml/2006/main">
                  <a:graphicData uri="http://schemas.microsoft.com/office/word/2010/wordprocessingShape">
                    <wps:wsp>
                      <wps:cNvCnPr/>
                      <wps:spPr>
                        <a:xfrm flipH="1">
                          <a:off x="0" y="0"/>
                          <a:ext cx="7620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589091" id="Straight Arrow Connector 51" o:spid="_x0000_s1026" type="#_x0000_t32" style="position:absolute;margin-left:366pt;margin-top:42.1pt;width:60pt;height:.7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5104" behindDoc="0" locked="0" layoutInCell="1" allowOverlap="1" wp14:anchorId="0CC95954" wp14:editId="23749B66">
                <wp:simplePos x="0" y="0"/>
                <wp:positionH relativeFrom="column">
                  <wp:posOffset>5419725</wp:posOffset>
                </wp:positionH>
                <wp:positionV relativeFrom="paragraph">
                  <wp:posOffset>553720</wp:posOffset>
                </wp:positionV>
                <wp:extent cx="19050" cy="3686175"/>
                <wp:effectExtent l="0" t="0" r="19050" b="28575"/>
                <wp:wrapNone/>
                <wp:docPr id="46" name="Straight Connector 46"/>
                <wp:cNvGraphicFramePr/>
                <a:graphic xmlns:a="http://schemas.openxmlformats.org/drawingml/2006/main">
                  <a:graphicData uri="http://schemas.microsoft.com/office/word/2010/wordprocessingShape">
                    <wps:wsp>
                      <wps:cNvCnPr/>
                      <wps:spPr>
                        <a:xfrm flipH="1" flipV="1">
                          <a:off x="0" y="0"/>
                          <a:ext cx="19050" cy="3686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36D5EF" id="Straight Connector 46"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426.75pt,43.6pt" to="428.25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" strokecolor="#4472c4 [3204]" strokeweight=".5pt">
                <v:stroke joinstyle="miter"/>
              </v:line>
            </w:pict>
          </mc:Fallback>
        </mc:AlternateContent>
      </w:r>
      <w:r>
        <w:rPr>
          <w:noProof/>
          <w:lang w:eastAsia="en-US"/>
        </w:rPr>
        <mc:AlternateContent>
          <mc:Choice Requires="wps">
            <w:drawing>
              <wp:anchor distT="0" distB="0" distL="114300" distR="114300" simplePos="0" relativeHeight="251693056" behindDoc="0" locked="0" layoutInCell="1" allowOverlap="1" wp14:anchorId="78B5BCD3" wp14:editId="04D112C1">
                <wp:simplePos x="0" y="0"/>
                <wp:positionH relativeFrom="column">
                  <wp:posOffset>3733800</wp:posOffset>
                </wp:positionH>
                <wp:positionV relativeFrom="paragraph">
                  <wp:posOffset>2725420</wp:posOffset>
                </wp:positionV>
                <wp:extent cx="0" cy="142875"/>
                <wp:effectExtent l="7620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4F0B70" id="Straight Arrow Connector 48" o:spid="_x0000_s1026" type="#_x0000_t32" style="position:absolute;margin-left:294pt;margin-top:214.6pt;width:0;height:11.2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2032" behindDoc="0" locked="0" layoutInCell="1" allowOverlap="1" wp14:anchorId="508D22B8" wp14:editId="5179C795">
                <wp:simplePos x="0" y="0"/>
                <wp:positionH relativeFrom="column">
                  <wp:posOffset>3705225</wp:posOffset>
                </wp:positionH>
                <wp:positionV relativeFrom="paragraph">
                  <wp:posOffset>2192020</wp:posOffset>
                </wp:positionV>
                <wp:extent cx="0" cy="142875"/>
                <wp:effectExtent l="76200" t="0" r="57150" b="47625"/>
                <wp:wrapNone/>
                <wp:docPr id="52" name="Straight Arrow Connector 5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D05C70" id="Straight Arrow Connector 52" o:spid="_x0000_s1026" type="#_x0000_t32" style="position:absolute;margin-left:291.75pt;margin-top:172.6pt;width:0;height:11.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79744" behindDoc="0" locked="0" layoutInCell="1" allowOverlap="1" wp14:anchorId="47EA77B2" wp14:editId="08FEB5F8">
                <wp:simplePos x="0" y="0"/>
                <wp:positionH relativeFrom="column">
                  <wp:posOffset>2771775</wp:posOffset>
                </wp:positionH>
                <wp:positionV relativeFrom="paragraph">
                  <wp:posOffset>2306320</wp:posOffset>
                </wp:positionV>
                <wp:extent cx="2076450" cy="40005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2076450" cy="400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4380D6" w14:textId="77777777" w:rsidR="007545C7" w:rsidRPr="002C7456" w:rsidRDefault="007545C7" w:rsidP="00A24ACD">
                            <w:pPr>
                              <w:jc w:val="center"/>
                              <w:rPr>
                                <w:b/>
                                <w:lang w:val="sq-AL"/>
                              </w:rPr>
                            </w:pPr>
                            <w:r w:rsidRPr="002C7456">
                              <w:rPr>
                                <w:b/>
                                <w:lang w:val="sq-AL"/>
                              </w:rPr>
                              <w:t xml:space="preserve">Zbatoni veprimin korrigjues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A77B2" id="Rectangle 53" o:spid="_x0000_s1033" style="position:absolute;margin-left:218.25pt;margin-top:181.6pt;width:163.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" fillcolor="white [3201]" strokecolor="#70ad47 [3209]" strokeweight="1pt">
                <v:textbox>
                  <w:txbxContent>
                    <w:p w14:paraId="5C4380D6" w14:textId="77777777" w:rsidR="007545C7" w:rsidRPr="002C7456" w:rsidRDefault="007545C7" w:rsidP="00A24ACD">
                      <w:pPr>
                        <w:jc w:val="center"/>
                        <w:rPr>
                          <w:b/>
                          <w:lang w:val="sq-AL"/>
                        </w:rPr>
                      </w:pPr>
                      <w:r w:rsidRPr="002C7456">
                        <w:rPr>
                          <w:b/>
                          <w:lang w:val="sq-AL"/>
                        </w:rPr>
                        <w:t xml:space="preserve">Zbatoni veprimin korrigjues </w:t>
                      </w:r>
                    </w:p>
                  </w:txbxContent>
                </v:textbox>
              </v:rect>
            </w:pict>
          </mc:Fallback>
        </mc:AlternateContent>
      </w:r>
      <w:r>
        <w:rPr>
          <w:noProof/>
          <w:lang w:eastAsia="en-US"/>
        </w:rPr>
        <mc:AlternateContent>
          <mc:Choice Requires="wps">
            <w:drawing>
              <wp:anchor distT="0" distB="0" distL="114300" distR="114300" simplePos="0" relativeHeight="251689984" behindDoc="0" locked="0" layoutInCell="1" allowOverlap="1" wp14:anchorId="007995D8" wp14:editId="374374D1">
                <wp:simplePos x="0" y="0"/>
                <wp:positionH relativeFrom="column">
                  <wp:posOffset>2305050</wp:posOffset>
                </wp:positionH>
                <wp:positionV relativeFrom="paragraph">
                  <wp:posOffset>1839595</wp:posOffset>
                </wp:positionV>
                <wp:extent cx="342900" cy="0"/>
                <wp:effectExtent l="38100" t="76200" r="0" b="95250"/>
                <wp:wrapNone/>
                <wp:docPr id="448" name="Straight Arrow Connector 44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A7B923" id="Straight Arrow Connector 448" o:spid="_x0000_s1026" type="#_x0000_t32" style="position:absolute;margin-left:181.5pt;margin-top:144.85pt;width:27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8960" behindDoc="0" locked="0" layoutInCell="1" allowOverlap="1" wp14:anchorId="769ED5D4" wp14:editId="467E1D27">
                <wp:simplePos x="0" y="0"/>
                <wp:positionH relativeFrom="column">
                  <wp:posOffset>3590925</wp:posOffset>
                </wp:positionH>
                <wp:positionV relativeFrom="paragraph">
                  <wp:posOffset>1401445</wp:posOffset>
                </wp:positionV>
                <wp:extent cx="0" cy="123825"/>
                <wp:effectExtent l="76200" t="0" r="57150" b="47625"/>
                <wp:wrapNone/>
                <wp:docPr id="449" name="Straight Arrow Connector 449"/>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552128" id="Straight Arrow Connector 449" o:spid="_x0000_s1026" type="#_x0000_t32" style="position:absolute;margin-left:282.75pt;margin-top:110.35pt;width:0;height:9.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7936" behindDoc="0" locked="0" layoutInCell="1" allowOverlap="1" wp14:anchorId="6F3133D0" wp14:editId="4D9D99D0">
                <wp:simplePos x="0" y="0"/>
                <wp:positionH relativeFrom="column">
                  <wp:posOffset>3581400</wp:posOffset>
                </wp:positionH>
                <wp:positionV relativeFrom="paragraph">
                  <wp:posOffset>862330</wp:posOffset>
                </wp:positionV>
                <wp:extent cx="9525" cy="139065"/>
                <wp:effectExtent l="76200" t="0" r="66675" b="51435"/>
                <wp:wrapNone/>
                <wp:docPr id="450" name="Straight Arrow Connector 450"/>
                <wp:cNvGraphicFramePr/>
                <a:graphic xmlns:a="http://schemas.openxmlformats.org/drawingml/2006/main">
                  <a:graphicData uri="http://schemas.microsoft.com/office/word/2010/wordprocessingShape">
                    <wps:wsp>
                      <wps:cNvCnPr/>
                      <wps:spPr>
                        <a:xfrm>
                          <a:off x="0" y="0"/>
                          <a:ext cx="9525" cy="139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5CAF1D" id="Straight Arrow Connector 450" o:spid="_x0000_s1026" type="#_x0000_t32" style="position:absolute;margin-left:282pt;margin-top:67.9pt;width:.75pt;height:10.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78720" behindDoc="0" locked="0" layoutInCell="1" allowOverlap="1" wp14:anchorId="3222A617" wp14:editId="764A9EE9">
                <wp:simplePos x="0" y="0"/>
                <wp:positionH relativeFrom="column">
                  <wp:posOffset>2657475</wp:posOffset>
                </wp:positionH>
                <wp:positionV relativeFrom="paragraph">
                  <wp:posOffset>1506220</wp:posOffset>
                </wp:positionV>
                <wp:extent cx="2095500" cy="65722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209550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0AD602" w14:textId="77777777" w:rsidR="007545C7" w:rsidRPr="002C7456" w:rsidRDefault="007545C7" w:rsidP="00A24ACD">
                            <w:pPr>
                              <w:jc w:val="center"/>
                              <w:rPr>
                                <w:b/>
                                <w:lang w:val="sq-AL"/>
                              </w:rPr>
                            </w:pPr>
                            <w:r w:rsidRPr="002C7456">
                              <w:rPr>
                                <w:b/>
                                <w:lang w:val="sq-AL"/>
                              </w:rPr>
                              <w:t>Informoni ankuesin (nëse është rasti) për veprim korrigjues të propozuar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2A617" id="Rectangle 451" o:spid="_x0000_s1034" style="position:absolute;margin-left:209.25pt;margin-top:118.6pt;width:16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" fillcolor="white [3201]" strokecolor="#70ad47 [3209]" strokeweight="1pt">
                <v:textbox>
                  <w:txbxContent>
                    <w:p w14:paraId="540AD602" w14:textId="77777777" w:rsidR="007545C7" w:rsidRPr="002C7456" w:rsidRDefault="007545C7" w:rsidP="00A24ACD">
                      <w:pPr>
                        <w:jc w:val="center"/>
                        <w:rPr>
                          <w:b/>
                          <w:lang w:val="sq-AL"/>
                        </w:rPr>
                      </w:pPr>
                      <w:r w:rsidRPr="002C7456">
                        <w:rPr>
                          <w:b/>
                          <w:lang w:val="sq-AL"/>
                        </w:rPr>
                        <w:t>Informoni ankuesin (nëse është rasti) për veprim korrigjues të propozuar</w:t>
                      </w:r>
                    </w:p>
                  </w:txbxContent>
                </v:textbox>
              </v:rect>
            </w:pict>
          </mc:Fallback>
        </mc:AlternateContent>
      </w:r>
      <w:r>
        <w:rPr>
          <w:noProof/>
          <w:lang w:eastAsia="en-US"/>
        </w:rPr>
        <mc:AlternateContent>
          <mc:Choice Requires="wps">
            <w:drawing>
              <wp:anchor distT="0" distB="0" distL="114300" distR="114300" simplePos="0" relativeHeight="251686912" behindDoc="0" locked="0" layoutInCell="1" allowOverlap="1" wp14:anchorId="7E1C3499" wp14:editId="55C5A9A2">
                <wp:simplePos x="0" y="0"/>
                <wp:positionH relativeFrom="column">
                  <wp:posOffset>2959735</wp:posOffset>
                </wp:positionH>
                <wp:positionV relativeFrom="paragraph">
                  <wp:posOffset>67945</wp:posOffset>
                </wp:positionV>
                <wp:extent cx="477520" cy="9525"/>
                <wp:effectExtent l="0" t="0" r="36830" b="28575"/>
                <wp:wrapNone/>
                <wp:docPr id="454" name="Straight Connector 454"/>
                <wp:cNvGraphicFramePr/>
                <a:graphic xmlns:a="http://schemas.openxmlformats.org/drawingml/2006/main">
                  <a:graphicData uri="http://schemas.microsoft.com/office/word/2010/wordprocessingShape">
                    <wps:wsp>
                      <wps:cNvCnPr/>
                      <wps:spPr>
                        <a:xfrm>
                          <a:off x="0" y="0"/>
                          <a:ext cx="47752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C9DC93" id="Straight Connector 45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3.05pt,5.35pt" to="270.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" strokecolor="#4472c4 [3204]" strokeweight=".5pt">
                <v:stroke joinstyle="miter"/>
              </v:line>
            </w:pict>
          </mc:Fallback>
        </mc:AlternateContent>
      </w:r>
      <w:r w:rsidRPr="002C7456">
        <w:rPr>
          <w:noProof/>
          <w:lang w:eastAsia="en-US"/>
        </w:rPr>
        <mc:AlternateContent>
          <mc:Choice Requires="wps">
            <w:drawing>
              <wp:anchor distT="0" distB="0" distL="114300" distR="114300" simplePos="0" relativeHeight="251673600" behindDoc="0" locked="0" layoutInCell="1" allowOverlap="1" wp14:anchorId="6FE612A4" wp14:editId="68661B28">
                <wp:simplePos x="0" y="0"/>
                <wp:positionH relativeFrom="column">
                  <wp:posOffset>248920</wp:posOffset>
                </wp:positionH>
                <wp:positionV relativeFrom="paragraph">
                  <wp:posOffset>97790</wp:posOffset>
                </wp:positionV>
                <wp:extent cx="286247" cy="0"/>
                <wp:effectExtent l="0" t="0" r="19050" b="19050"/>
                <wp:wrapNone/>
                <wp:docPr id="455" name="Straight Connector 455"/>
                <wp:cNvGraphicFramePr/>
                <a:graphic xmlns:a="http://schemas.openxmlformats.org/drawingml/2006/main">
                  <a:graphicData uri="http://schemas.microsoft.com/office/word/2010/wordprocessingShape">
                    <wps:wsp>
                      <wps:cNvCnPr/>
                      <wps:spPr>
                        <a:xfrm flipH="1">
                          <a:off x="0" y="0"/>
                          <a:ext cx="286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BFE63F" id="Straight Connector 455"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9.6pt,7.7pt" to="42.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" strokecolor="black [3200]" strokeweight=".5pt">
                <v:stroke joinstyle="miter"/>
              </v:line>
            </w:pict>
          </mc:Fallback>
        </mc:AlternateContent>
      </w:r>
      <w:r w:rsidRPr="002C7456">
        <w:rPr>
          <w:lang w:val="sq-AL"/>
        </w:rPr>
        <w:t xml:space="preserve"> </w:t>
      </w:r>
      <w:r>
        <w:rPr>
          <w:lang w:val="sq-AL"/>
        </w:rPr>
        <w:t xml:space="preserve"> </w:t>
      </w:r>
      <w:r w:rsidRPr="002C7456">
        <w:rPr>
          <w:noProof/>
          <w:lang w:eastAsia="en-US"/>
        </w:rPr>
        <mc:AlternateContent>
          <mc:Choice Requires="wps">
            <w:drawing>
              <wp:anchor distT="0" distB="0" distL="114300" distR="114300" simplePos="0" relativeHeight="251677696" behindDoc="0" locked="0" layoutInCell="1" allowOverlap="1" wp14:anchorId="1FD91969" wp14:editId="1E1E3D6C">
                <wp:simplePos x="0" y="0"/>
                <wp:positionH relativeFrom="column">
                  <wp:posOffset>3474720</wp:posOffset>
                </wp:positionH>
                <wp:positionV relativeFrom="paragraph">
                  <wp:posOffset>1676013</wp:posOffset>
                </wp:positionV>
                <wp:extent cx="0" cy="310101"/>
                <wp:effectExtent l="76200" t="0" r="57150" b="52070"/>
                <wp:wrapNone/>
                <wp:docPr id="457" name="Straight Arrow Connector 457"/>
                <wp:cNvGraphicFramePr/>
                <a:graphic xmlns:a="http://schemas.openxmlformats.org/drawingml/2006/main">
                  <a:graphicData uri="http://schemas.microsoft.com/office/word/2010/wordprocessingShape">
                    <wps:wsp>
                      <wps:cNvCnPr/>
                      <wps:spPr>
                        <a:xfrm>
                          <a:off x="0" y="0"/>
                          <a:ext cx="0" cy="310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B86F08" id="Straight Arrow Connector 457" o:spid="_x0000_s1026" type="#_x0000_t32" style="position:absolute;margin-left:273.6pt;margin-top:131.95pt;width:0;height:24.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" strokecolor="#4472c4 [3204]" strokeweight=".5pt">
                <v:stroke endarrow="block" joinstyle="miter"/>
              </v:shape>
            </w:pict>
          </mc:Fallback>
        </mc:AlternateContent>
      </w:r>
      <w:r w:rsidRPr="002C7456">
        <w:rPr>
          <w:noProof/>
          <w:lang w:eastAsia="en-US"/>
        </w:rPr>
        <mc:AlternateContent>
          <mc:Choice Requires="wps">
            <w:drawing>
              <wp:anchor distT="0" distB="0" distL="114300" distR="114300" simplePos="0" relativeHeight="251674624" behindDoc="0" locked="0" layoutInCell="1" allowOverlap="1" wp14:anchorId="21B94170" wp14:editId="5B102B5F">
                <wp:simplePos x="0" y="0"/>
                <wp:positionH relativeFrom="column">
                  <wp:posOffset>3426598</wp:posOffset>
                </wp:positionH>
                <wp:positionV relativeFrom="paragraph">
                  <wp:posOffset>101655</wp:posOffset>
                </wp:positionV>
                <wp:extent cx="8365" cy="294198"/>
                <wp:effectExtent l="76200" t="0" r="67945" b="48895"/>
                <wp:wrapNone/>
                <wp:docPr id="458" name="Straight Arrow Connector 458"/>
                <wp:cNvGraphicFramePr/>
                <a:graphic xmlns:a="http://schemas.openxmlformats.org/drawingml/2006/main">
                  <a:graphicData uri="http://schemas.microsoft.com/office/word/2010/wordprocessingShape">
                    <wps:wsp>
                      <wps:cNvCnPr/>
                      <wps:spPr>
                        <a:xfrm flipH="1">
                          <a:off x="0" y="0"/>
                          <a:ext cx="8365" cy="2941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E61B63" id="Straight Arrow Connector 458" o:spid="_x0000_s1026" type="#_x0000_t32" style="position:absolute;margin-left:269.8pt;margin-top:8pt;width:.65pt;height:23.1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" strokecolor="#4472c4 [3204]" strokeweight=".5pt">
                <v:stroke endarrow="block" joinstyle="miter"/>
              </v:shape>
            </w:pict>
          </mc:Fallback>
        </mc:AlternateContent>
      </w:r>
      <w:r w:rsidRPr="002C7456">
        <w:rPr>
          <w:lang w:val="sq-AL"/>
        </w:rPr>
        <w:t xml:space="preserve">Po  </w:t>
      </w:r>
      <w:r>
        <w:rPr>
          <w:lang w:val="sq-AL"/>
        </w:rPr>
        <w:t xml:space="preserve">        </w:t>
      </w:r>
      <w:r w:rsidRPr="002C7456">
        <w:rPr>
          <w:lang w:val="sq-AL"/>
        </w:rPr>
        <w:t xml:space="preserve">                                                             </w:t>
      </w:r>
      <w:r>
        <w:rPr>
          <w:lang w:val="sq-AL"/>
        </w:rPr>
        <w:t xml:space="preserve">      </w:t>
      </w:r>
      <w:r w:rsidRPr="002C7456">
        <w:rPr>
          <w:lang w:val="sq-AL"/>
        </w:rPr>
        <w:t xml:space="preserve"> Jo</w:t>
      </w:r>
    </w:p>
    <w:p w14:paraId="4C743B00" w14:textId="10E8F85A" w:rsidR="00ED7F21" w:rsidRPr="00C036F6" w:rsidRDefault="00A24ACD" w:rsidP="004819B0">
      <w:pPr>
        <w:pStyle w:val="BodyText"/>
        <w:rPr>
          <w:lang w:val="sq-AL"/>
        </w:rPr>
      </w:pPr>
      <w:r>
        <w:rPr>
          <w:noProof/>
          <w:lang w:val="en-US"/>
        </w:rPr>
        <mc:AlternateContent>
          <mc:Choice Requires="wps">
            <w:drawing>
              <wp:anchor distT="0" distB="0" distL="114300" distR="114300" simplePos="0" relativeHeight="251707392" behindDoc="0" locked="0" layoutInCell="1" allowOverlap="1" wp14:anchorId="548C616C" wp14:editId="0D2071FA">
                <wp:simplePos x="0" y="0"/>
                <wp:positionH relativeFrom="column">
                  <wp:posOffset>5151474</wp:posOffset>
                </wp:positionH>
                <wp:positionV relativeFrom="paragraph">
                  <wp:posOffset>3934238</wp:posOffset>
                </wp:positionV>
                <wp:extent cx="297712" cy="10633"/>
                <wp:effectExtent l="0" t="0" r="26670" b="27940"/>
                <wp:wrapNone/>
                <wp:docPr id="464" name="Straight Connector 464"/>
                <wp:cNvGraphicFramePr/>
                <a:graphic xmlns:a="http://schemas.openxmlformats.org/drawingml/2006/main">
                  <a:graphicData uri="http://schemas.microsoft.com/office/word/2010/wordprocessingShape">
                    <wps:wsp>
                      <wps:cNvCnPr/>
                      <wps:spPr>
                        <a:xfrm>
                          <a:off x="0" y="0"/>
                          <a:ext cx="297712" cy="10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84E145" id="Straight Connector 46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05.65pt,309.8pt" to="429.1pt,3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" strokecolor="#4472c4 [3204]" strokeweight=".5pt">
                <v:stroke joinstyle="miter"/>
              </v:line>
            </w:pict>
          </mc:Fallback>
        </mc:AlternateContent>
      </w:r>
      <w:r>
        <w:rPr>
          <w:noProof/>
          <w:lang w:val="en-US"/>
        </w:rPr>
        <mc:AlternateContent>
          <mc:Choice Requires="wps">
            <w:drawing>
              <wp:anchor distT="0" distB="0" distL="114300" distR="114300" simplePos="0" relativeHeight="251704320" behindDoc="0" locked="0" layoutInCell="1" allowOverlap="1" wp14:anchorId="270DC1C9" wp14:editId="11CBC93A">
                <wp:simplePos x="0" y="0"/>
                <wp:positionH relativeFrom="leftMargin">
                  <wp:posOffset>2749639</wp:posOffset>
                </wp:positionH>
                <wp:positionV relativeFrom="paragraph">
                  <wp:posOffset>4421978</wp:posOffset>
                </wp:positionV>
                <wp:extent cx="1085850" cy="641350"/>
                <wp:effectExtent l="0" t="0" r="19050" b="25400"/>
                <wp:wrapNone/>
                <wp:docPr id="65" name="Flowchart: Document 65"/>
                <wp:cNvGraphicFramePr/>
                <a:graphic xmlns:a="http://schemas.openxmlformats.org/drawingml/2006/main">
                  <a:graphicData uri="http://schemas.microsoft.com/office/word/2010/wordprocessingShape">
                    <wps:wsp>
                      <wps:cNvSpPr/>
                      <wps:spPr>
                        <a:xfrm>
                          <a:off x="0" y="0"/>
                          <a:ext cx="1085850" cy="6413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F325F7E" w14:textId="77777777" w:rsidR="007545C7" w:rsidRPr="00791D2B" w:rsidRDefault="007545C7" w:rsidP="00A24ACD">
                            <w:pPr>
                              <w:jc w:val="center"/>
                              <w:rPr>
                                <w:b/>
                                <w:sz w:val="18"/>
                                <w:szCs w:val="18"/>
                                <w:lang w:val="sq-AL"/>
                              </w:rPr>
                            </w:pPr>
                            <w:r w:rsidRPr="00791D2B">
                              <w:rPr>
                                <w:b/>
                                <w:sz w:val="18"/>
                                <w:szCs w:val="18"/>
                                <w:lang w:val="sq-AL"/>
                              </w:rPr>
                              <w:t xml:space="preserve">Regjistroni datën në Regjistrin e Ankesave </w:t>
                            </w:r>
                          </w:p>
                          <w:p w14:paraId="1A862E35" w14:textId="77777777" w:rsidR="007545C7" w:rsidRPr="00791D2B" w:rsidRDefault="007545C7" w:rsidP="00A24ACD">
                            <w:pPr>
                              <w:jc w:val="center"/>
                              <w:rPr>
                                <w:b/>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DC1C9" id="Flowchart: Document 65" o:spid="_x0000_s1035" type="#_x0000_t114" style="position:absolute;left:0;text-align:left;margin-left:216.5pt;margin-top:348.2pt;width:85.5pt;height:50.5pt;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" fillcolor="white [3201]" strokecolor="#70ad47 [3209]" strokeweight="1pt">
                <v:textbox>
                  <w:txbxContent>
                    <w:p w14:paraId="0F325F7E" w14:textId="77777777" w:rsidR="007545C7" w:rsidRPr="00791D2B" w:rsidRDefault="007545C7" w:rsidP="00A24ACD">
                      <w:pPr>
                        <w:jc w:val="center"/>
                        <w:rPr>
                          <w:b/>
                          <w:sz w:val="18"/>
                          <w:szCs w:val="18"/>
                          <w:lang w:val="sq-AL"/>
                        </w:rPr>
                      </w:pPr>
                      <w:r w:rsidRPr="00791D2B">
                        <w:rPr>
                          <w:b/>
                          <w:sz w:val="18"/>
                          <w:szCs w:val="18"/>
                          <w:lang w:val="sq-AL"/>
                        </w:rPr>
                        <w:t xml:space="preserve">Regjistroni datën në Regjistrin e Ankesave </w:t>
                      </w:r>
                    </w:p>
                    <w:p w14:paraId="1A862E35" w14:textId="77777777" w:rsidR="007545C7" w:rsidRPr="00791D2B" w:rsidRDefault="007545C7" w:rsidP="00A24ACD">
                      <w:pPr>
                        <w:jc w:val="center"/>
                        <w:rPr>
                          <w:b/>
                          <w:sz w:val="18"/>
                          <w:szCs w:val="18"/>
                          <w:lang w:val="sq-AL"/>
                        </w:rPr>
                      </w:pPr>
                    </w:p>
                  </w:txbxContent>
                </v:textbox>
                <w10:wrap anchorx="margin"/>
              </v:shape>
            </w:pict>
          </mc:Fallback>
        </mc:AlternateContent>
      </w:r>
      <w:r w:rsidRPr="002C7456">
        <w:rPr>
          <w:noProof/>
          <w:lang w:val="en-US"/>
        </w:rPr>
        <mc:AlternateContent>
          <mc:Choice Requires="wps">
            <w:drawing>
              <wp:anchor distT="0" distB="0" distL="114300" distR="114300" simplePos="0" relativeHeight="251684864" behindDoc="0" locked="0" layoutInCell="1" allowOverlap="1" wp14:anchorId="27571376" wp14:editId="732337D9">
                <wp:simplePos x="0" y="0"/>
                <wp:positionH relativeFrom="column">
                  <wp:posOffset>217967</wp:posOffset>
                </wp:positionH>
                <wp:positionV relativeFrom="paragraph">
                  <wp:posOffset>4412704</wp:posOffset>
                </wp:positionV>
                <wp:extent cx="1295400" cy="882502"/>
                <wp:effectExtent l="0" t="0" r="19050" b="13335"/>
                <wp:wrapNone/>
                <wp:docPr id="39" name="Rectangle 39"/>
                <wp:cNvGraphicFramePr/>
                <a:graphic xmlns:a="http://schemas.openxmlformats.org/drawingml/2006/main">
                  <a:graphicData uri="http://schemas.microsoft.com/office/word/2010/wordprocessingShape">
                    <wps:wsp>
                      <wps:cNvSpPr/>
                      <wps:spPr>
                        <a:xfrm>
                          <a:off x="0" y="0"/>
                          <a:ext cx="1295400" cy="8825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5C0917" w14:textId="77777777" w:rsidR="007545C7" w:rsidRPr="00791D2B" w:rsidRDefault="007545C7" w:rsidP="00A24ACD">
                            <w:pPr>
                              <w:jc w:val="center"/>
                              <w:rPr>
                                <w:b/>
                                <w:lang w:val="sq-AL"/>
                              </w:rPr>
                            </w:pPr>
                            <w:r w:rsidRPr="00791D2B">
                              <w:rPr>
                                <w:b/>
                                <w:lang w:val="sq-AL"/>
                              </w:rPr>
                              <w:t xml:space="preserve">Mbyllim formularin e ankesës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71376" id="Rectangle 39" o:spid="_x0000_s1036" style="position:absolute;left:0;text-align:left;margin-left:17.15pt;margin-top:347.45pt;width:102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" fillcolor="white [3201]" strokecolor="#70ad47 [3209]" strokeweight="1pt">
                <v:textbox>
                  <w:txbxContent>
                    <w:p w14:paraId="375C0917" w14:textId="77777777" w:rsidR="007545C7" w:rsidRPr="00791D2B" w:rsidRDefault="007545C7" w:rsidP="00A24ACD">
                      <w:pPr>
                        <w:jc w:val="center"/>
                        <w:rPr>
                          <w:b/>
                          <w:lang w:val="sq-AL"/>
                        </w:rPr>
                      </w:pPr>
                      <w:r w:rsidRPr="00791D2B">
                        <w:rPr>
                          <w:b/>
                          <w:lang w:val="sq-AL"/>
                        </w:rPr>
                        <w:t xml:space="preserve">Mbyllim formularin e ankesës </w:t>
                      </w:r>
                    </w:p>
                  </w:txbxContent>
                </v:textbox>
              </v:rect>
            </w:pict>
          </mc:Fallback>
        </mc:AlternateContent>
      </w:r>
      <w:r>
        <w:rPr>
          <w:noProof/>
          <w:lang w:val="en-US"/>
        </w:rPr>
        <mc:AlternateContent>
          <mc:Choice Requires="wps">
            <w:drawing>
              <wp:anchor distT="0" distB="0" distL="114300" distR="114300" simplePos="0" relativeHeight="251702272" behindDoc="0" locked="0" layoutInCell="1" allowOverlap="1" wp14:anchorId="1D677FC2" wp14:editId="4C808619">
                <wp:simplePos x="0" y="0"/>
                <wp:positionH relativeFrom="leftMargin">
                  <wp:posOffset>-63795</wp:posOffset>
                </wp:positionH>
                <wp:positionV relativeFrom="paragraph">
                  <wp:posOffset>3710955</wp:posOffset>
                </wp:positionV>
                <wp:extent cx="1085850" cy="808074"/>
                <wp:effectExtent l="0" t="0" r="19050" b="11430"/>
                <wp:wrapNone/>
                <wp:docPr id="63" name="Flowchart: Document 63"/>
                <wp:cNvGraphicFramePr/>
                <a:graphic xmlns:a="http://schemas.openxmlformats.org/drawingml/2006/main">
                  <a:graphicData uri="http://schemas.microsoft.com/office/word/2010/wordprocessingShape">
                    <wps:wsp>
                      <wps:cNvSpPr/>
                      <wps:spPr>
                        <a:xfrm>
                          <a:off x="0" y="0"/>
                          <a:ext cx="1085850" cy="808074"/>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2E9F53D4" w14:textId="77777777" w:rsidR="007545C7" w:rsidRPr="00791D2B" w:rsidRDefault="007545C7" w:rsidP="00A24ACD">
                            <w:pPr>
                              <w:jc w:val="center"/>
                              <w:rPr>
                                <w:b/>
                                <w:sz w:val="18"/>
                                <w:szCs w:val="18"/>
                                <w:lang w:val="sq-AL"/>
                              </w:rPr>
                            </w:pPr>
                            <w:r w:rsidRPr="00791D2B">
                              <w:rPr>
                                <w:b/>
                                <w:sz w:val="18"/>
                                <w:szCs w:val="18"/>
                                <w:lang w:val="sq-AL"/>
                              </w:rPr>
                              <w:t xml:space="preserve">Regjistroni datën në Regjistrin e Ankesave </w:t>
                            </w:r>
                          </w:p>
                          <w:p w14:paraId="315FB512" w14:textId="77777777" w:rsidR="007545C7" w:rsidRPr="00791D2B" w:rsidRDefault="007545C7" w:rsidP="00A24ACD">
                            <w:pPr>
                              <w:jc w:val="center"/>
                              <w:rPr>
                                <w:b/>
                                <w:sz w:val="18"/>
                                <w:szCs w:val="18"/>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77FC2" id="Flowchart: Document 63" o:spid="_x0000_s1037" type="#_x0000_t114" style="position:absolute;left:0;text-align:left;margin-left:-5pt;margin-top:292.2pt;width:85.5pt;height:63.65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" fillcolor="white [3201]" strokecolor="#70ad47 [3209]" strokeweight="1pt">
                <v:textbox>
                  <w:txbxContent>
                    <w:p w14:paraId="2E9F53D4" w14:textId="77777777" w:rsidR="007545C7" w:rsidRPr="00791D2B" w:rsidRDefault="007545C7" w:rsidP="00A24ACD">
                      <w:pPr>
                        <w:jc w:val="center"/>
                        <w:rPr>
                          <w:b/>
                          <w:sz w:val="18"/>
                          <w:szCs w:val="18"/>
                          <w:lang w:val="sq-AL"/>
                        </w:rPr>
                      </w:pPr>
                      <w:r w:rsidRPr="00791D2B">
                        <w:rPr>
                          <w:b/>
                          <w:sz w:val="18"/>
                          <w:szCs w:val="18"/>
                          <w:lang w:val="sq-AL"/>
                        </w:rPr>
                        <w:t xml:space="preserve">Regjistroni datën në Regjistrin e Ankesave </w:t>
                      </w:r>
                    </w:p>
                    <w:p w14:paraId="315FB512" w14:textId="77777777" w:rsidR="007545C7" w:rsidRPr="00791D2B" w:rsidRDefault="007545C7" w:rsidP="00A24ACD">
                      <w:pPr>
                        <w:jc w:val="center"/>
                        <w:rPr>
                          <w:b/>
                          <w:sz w:val="18"/>
                          <w:szCs w:val="18"/>
                          <w:lang w:val="sq-AL"/>
                        </w:rPr>
                      </w:pPr>
                    </w:p>
                  </w:txbxContent>
                </v:textbox>
                <w10:wrap anchorx="margin"/>
              </v:shape>
            </w:pict>
          </mc:Fallback>
        </mc:AlternateContent>
      </w:r>
      <w:r w:rsidRPr="002C7456">
        <w:rPr>
          <w:noProof/>
          <w:lang w:val="en-US"/>
        </w:rPr>
        <mc:AlternateContent>
          <mc:Choice Requires="wps">
            <w:drawing>
              <wp:anchor distT="0" distB="0" distL="114300" distR="114300" simplePos="0" relativeHeight="251683840" behindDoc="0" locked="0" layoutInCell="1" allowOverlap="1" wp14:anchorId="6E48374D" wp14:editId="530F7809">
                <wp:simplePos x="0" y="0"/>
                <wp:positionH relativeFrom="margin">
                  <wp:posOffset>311268</wp:posOffset>
                </wp:positionH>
                <wp:positionV relativeFrom="paragraph">
                  <wp:posOffset>3716183</wp:posOffset>
                </wp:positionV>
                <wp:extent cx="1295400" cy="5524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2954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E1ED51" w14:textId="77777777" w:rsidR="007545C7" w:rsidRPr="00791D2B" w:rsidRDefault="007545C7" w:rsidP="00A24ACD">
                            <w:pPr>
                              <w:jc w:val="center"/>
                              <w:rPr>
                                <w:b/>
                                <w:sz w:val="20"/>
                                <w:szCs w:val="20"/>
                                <w:lang w:val="sq-AL"/>
                              </w:rPr>
                            </w:pPr>
                            <w:r w:rsidRPr="00791D2B">
                              <w:rPr>
                                <w:b/>
                                <w:sz w:val="20"/>
                                <w:szCs w:val="20"/>
                                <w:lang w:val="sq-AL"/>
                              </w:rPr>
                              <w:t xml:space="preserve">Informoni ankuesin për veprimin korrigjues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374D" id="Rectangle 41" o:spid="_x0000_s1038" style="position:absolute;left:0;text-align:left;margin-left:24.5pt;margin-top:292.6pt;width:102pt;height:4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" fillcolor="white [3201]" strokecolor="#70ad47 [3209]" strokeweight="1pt">
                <v:textbox>
                  <w:txbxContent>
                    <w:p w14:paraId="36E1ED51" w14:textId="77777777" w:rsidR="007545C7" w:rsidRPr="00791D2B" w:rsidRDefault="007545C7" w:rsidP="00A24ACD">
                      <w:pPr>
                        <w:jc w:val="center"/>
                        <w:rPr>
                          <w:b/>
                          <w:sz w:val="20"/>
                          <w:szCs w:val="20"/>
                          <w:lang w:val="sq-AL"/>
                        </w:rPr>
                      </w:pPr>
                      <w:r w:rsidRPr="00791D2B">
                        <w:rPr>
                          <w:b/>
                          <w:sz w:val="20"/>
                          <w:szCs w:val="20"/>
                          <w:lang w:val="sq-AL"/>
                        </w:rPr>
                        <w:t xml:space="preserve">Informoni ankuesin për veprimin korrigjues </w:t>
                      </w:r>
                    </w:p>
                  </w:txbxContent>
                </v:textbox>
                <w10:wrap anchorx="margin"/>
              </v:rect>
            </w:pict>
          </mc:Fallback>
        </mc:AlternateContent>
      </w:r>
      <w:r>
        <w:rPr>
          <w:noProof/>
          <w:lang w:val="en-US"/>
        </w:rPr>
        <mc:AlternateContent>
          <mc:Choice Requires="wps">
            <w:drawing>
              <wp:anchor distT="0" distB="0" distL="114300" distR="114300" simplePos="0" relativeHeight="251706368" behindDoc="0" locked="0" layoutInCell="1" allowOverlap="1" wp14:anchorId="397FE8BD" wp14:editId="794CD05D">
                <wp:simplePos x="0" y="0"/>
                <wp:positionH relativeFrom="column">
                  <wp:posOffset>1525772</wp:posOffset>
                </wp:positionH>
                <wp:positionV relativeFrom="paragraph">
                  <wp:posOffset>3912973</wp:posOffset>
                </wp:positionV>
                <wp:extent cx="276447" cy="0"/>
                <wp:effectExtent l="38100" t="76200" r="0" b="95250"/>
                <wp:wrapNone/>
                <wp:docPr id="461" name="Straight Arrow Connector 461"/>
                <wp:cNvGraphicFramePr/>
                <a:graphic xmlns:a="http://schemas.openxmlformats.org/drawingml/2006/main">
                  <a:graphicData uri="http://schemas.microsoft.com/office/word/2010/wordprocessingShape">
                    <wps:wsp>
                      <wps:cNvCnPr/>
                      <wps:spPr>
                        <a:xfrm flipH="1">
                          <a:off x="0" y="0"/>
                          <a:ext cx="2764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069D3F" id="Straight Arrow Connector 461" o:spid="_x0000_s1026" type="#_x0000_t32" style="position:absolute;margin-left:120.15pt;margin-top:308.1pt;width:21.7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05344" behindDoc="0" locked="0" layoutInCell="1" allowOverlap="1" wp14:anchorId="637AAF2A" wp14:editId="6EF918C1">
                <wp:simplePos x="0" y="0"/>
                <wp:positionH relativeFrom="column">
                  <wp:posOffset>3429000</wp:posOffset>
                </wp:positionH>
                <wp:positionV relativeFrom="paragraph">
                  <wp:posOffset>3214769</wp:posOffset>
                </wp:positionV>
                <wp:extent cx="318977" cy="0"/>
                <wp:effectExtent l="0" t="0" r="24130" b="19050"/>
                <wp:wrapNone/>
                <wp:docPr id="460" name="Straight Connector 460"/>
                <wp:cNvGraphicFramePr/>
                <a:graphic xmlns:a="http://schemas.openxmlformats.org/drawingml/2006/main">
                  <a:graphicData uri="http://schemas.microsoft.com/office/word/2010/wordprocessingShape">
                    <wps:wsp>
                      <wps:cNvCnPr/>
                      <wps:spPr>
                        <a:xfrm flipH="1">
                          <a:off x="0" y="0"/>
                          <a:ext cx="3189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F5CC6A" id="Straight Connector 460"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270pt,253.15pt" to="295.1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" strokecolor="#4472c4 [3204]" strokeweight=".5pt">
                <v:stroke joinstyle="miter"/>
              </v:line>
            </w:pict>
          </mc:Fallback>
        </mc:AlternateContent>
      </w:r>
      <w:r>
        <w:rPr>
          <w:noProof/>
          <w:lang w:val="en-US"/>
        </w:rPr>
        <mc:AlternateContent>
          <mc:Choice Requires="wps">
            <w:drawing>
              <wp:anchor distT="0" distB="0" distL="114300" distR="114300" simplePos="0" relativeHeight="251699200" behindDoc="0" locked="0" layoutInCell="1" allowOverlap="1" wp14:anchorId="1C25596B" wp14:editId="41BBD5DD">
                <wp:simplePos x="0" y="0"/>
                <wp:positionH relativeFrom="margin">
                  <wp:posOffset>3474114</wp:posOffset>
                </wp:positionH>
                <wp:positionV relativeFrom="paragraph">
                  <wp:posOffset>3238825</wp:posOffset>
                </wp:positionV>
                <wp:extent cx="0" cy="257175"/>
                <wp:effectExtent l="76200" t="0" r="57150" b="47625"/>
                <wp:wrapNone/>
                <wp:docPr id="43" name="Straight Arrow Connector 4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E57D63" id="Straight Arrow Connector 43" o:spid="_x0000_s1026" type="#_x0000_t32" style="position:absolute;margin-left:273.55pt;margin-top:255.05pt;width:0;height:20.25pt;z-index:25169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" strokecolor="#4472c4 [3204]" strokeweight=".5pt">
                <v:stroke endarrow="block" joinstyle="miter"/>
                <w10:wrap anchorx="margin"/>
              </v:shape>
            </w:pict>
          </mc:Fallback>
        </mc:AlternateContent>
      </w:r>
      <w:r w:rsidRPr="002C7456">
        <w:rPr>
          <w:noProof/>
          <w:lang w:val="en-US"/>
        </w:rPr>
        <mc:AlternateContent>
          <mc:Choice Requires="wps">
            <w:drawing>
              <wp:anchor distT="0" distB="0" distL="114300" distR="114300" simplePos="0" relativeHeight="251682816" behindDoc="0" locked="0" layoutInCell="1" allowOverlap="1" wp14:anchorId="567288D2" wp14:editId="479F21EF">
                <wp:simplePos x="0" y="0"/>
                <wp:positionH relativeFrom="margin">
                  <wp:posOffset>1738423</wp:posOffset>
                </wp:positionH>
                <wp:positionV relativeFrom="paragraph">
                  <wp:posOffset>3360080</wp:posOffset>
                </wp:positionV>
                <wp:extent cx="3466214" cy="1103571"/>
                <wp:effectExtent l="38100" t="19050" r="20320" b="40005"/>
                <wp:wrapNone/>
                <wp:docPr id="40" name="Diamond 40"/>
                <wp:cNvGraphicFramePr/>
                <a:graphic xmlns:a="http://schemas.openxmlformats.org/drawingml/2006/main">
                  <a:graphicData uri="http://schemas.microsoft.com/office/word/2010/wordprocessingShape">
                    <wps:wsp>
                      <wps:cNvSpPr/>
                      <wps:spPr>
                        <a:xfrm>
                          <a:off x="0" y="0"/>
                          <a:ext cx="3466214" cy="1103571"/>
                        </a:xfrm>
                        <a:prstGeom prst="diamond">
                          <a:avLst/>
                        </a:prstGeom>
                      </wps:spPr>
                      <wps:style>
                        <a:lnRef idx="2">
                          <a:schemeClr val="accent6"/>
                        </a:lnRef>
                        <a:fillRef idx="1">
                          <a:schemeClr val="lt1"/>
                        </a:fillRef>
                        <a:effectRef idx="0">
                          <a:schemeClr val="accent6"/>
                        </a:effectRef>
                        <a:fontRef idx="minor">
                          <a:schemeClr val="dk1"/>
                        </a:fontRef>
                      </wps:style>
                      <wps:txbx>
                        <w:txbxContent>
                          <w:p w14:paraId="79A65A0F" w14:textId="77777777" w:rsidR="007545C7" w:rsidRPr="00791D2B" w:rsidRDefault="007545C7" w:rsidP="00A24ACD">
                            <w:pPr>
                              <w:jc w:val="center"/>
                              <w:rPr>
                                <w:b/>
                                <w:lang w:val="sq-AL"/>
                              </w:rPr>
                            </w:pPr>
                            <w:r w:rsidRPr="00791D2B">
                              <w:rPr>
                                <w:b/>
                                <w:lang w:val="sq-AL"/>
                              </w:rPr>
                              <w:t xml:space="preserve">Veprimi korrigjues kënaq ankesën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88D2" id="Diamond 40" o:spid="_x0000_s1039" type="#_x0000_t4" style="position:absolute;left:0;text-align:left;margin-left:136.9pt;margin-top:264.55pt;width:272.95pt;height:86.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" fillcolor="white [3201]" strokecolor="#70ad47 [3209]" strokeweight="1pt">
                <v:textbox>
                  <w:txbxContent>
                    <w:p w14:paraId="79A65A0F" w14:textId="77777777" w:rsidR="007545C7" w:rsidRPr="00791D2B" w:rsidRDefault="007545C7" w:rsidP="00A24ACD">
                      <w:pPr>
                        <w:jc w:val="center"/>
                        <w:rPr>
                          <w:b/>
                          <w:lang w:val="sq-AL"/>
                        </w:rPr>
                      </w:pPr>
                      <w:r w:rsidRPr="00791D2B">
                        <w:rPr>
                          <w:b/>
                          <w:lang w:val="sq-AL"/>
                        </w:rPr>
                        <w:t xml:space="preserve">Veprimi korrigjues kënaq ankesën </w:t>
                      </w:r>
                    </w:p>
                  </w:txbxContent>
                </v:textbox>
                <w10:wrap anchorx="margin"/>
              </v:shape>
            </w:pict>
          </mc:Fallback>
        </mc:AlternateContent>
      </w:r>
      <w:r w:rsidRPr="002C7456">
        <w:rPr>
          <w:noProof/>
          <w:lang w:val="en-US"/>
        </w:rPr>
        <mc:AlternateContent>
          <mc:Choice Requires="wps">
            <w:drawing>
              <wp:anchor distT="0" distB="0" distL="114300" distR="114300" simplePos="0" relativeHeight="251680768" behindDoc="0" locked="0" layoutInCell="1" allowOverlap="1" wp14:anchorId="2E979774" wp14:editId="631A09D5">
                <wp:simplePos x="0" y="0"/>
                <wp:positionH relativeFrom="column">
                  <wp:posOffset>2759149</wp:posOffset>
                </wp:positionH>
                <wp:positionV relativeFrom="paragraph">
                  <wp:posOffset>2562638</wp:posOffset>
                </wp:positionV>
                <wp:extent cx="2066925" cy="595424"/>
                <wp:effectExtent l="0" t="0" r="28575" b="14605"/>
                <wp:wrapNone/>
                <wp:docPr id="54" name="Rectangle 54"/>
                <wp:cNvGraphicFramePr/>
                <a:graphic xmlns:a="http://schemas.openxmlformats.org/drawingml/2006/main">
                  <a:graphicData uri="http://schemas.microsoft.com/office/word/2010/wordprocessingShape">
                    <wps:wsp>
                      <wps:cNvSpPr/>
                      <wps:spPr>
                        <a:xfrm>
                          <a:off x="0" y="0"/>
                          <a:ext cx="2066925" cy="59542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8E2808" w14:textId="77777777" w:rsidR="007545C7" w:rsidRPr="002C7456" w:rsidRDefault="007545C7" w:rsidP="00A24ACD">
                            <w:pPr>
                              <w:jc w:val="center"/>
                              <w:rPr>
                                <w:b/>
                                <w:lang w:val="sq-AL"/>
                              </w:rPr>
                            </w:pPr>
                            <w:r w:rsidRPr="002C7456">
                              <w:rPr>
                                <w:b/>
                                <w:lang w:val="sq-AL"/>
                              </w:rPr>
                              <w:t>Beni ndjekjen e veprimit korrigjues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79774" id="Rectangle 54" o:spid="_x0000_s1040" style="position:absolute;left:0;text-align:left;margin-left:217.25pt;margin-top:201.8pt;width:162.75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" fillcolor="white [3201]" strokecolor="#70ad47 [3209]" strokeweight="1pt">
                <v:textbox>
                  <w:txbxContent>
                    <w:p w14:paraId="6B8E2808" w14:textId="77777777" w:rsidR="007545C7" w:rsidRPr="002C7456" w:rsidRDefault="007545C7" w:rsidP="00A24ACD">
                      <w:pPr>
                        <w:jc w:val="center"/>
                        <w:rPr>
                          <w:b/>
                          <w:lang w:val="sq-AL"/>
                        </w:rPr>
                      </w:pPr>
                      <w:r w:rsidRPr="002C7456">
                        <w:rPr>
                          <w:b/>
                          <w:lang w:val="sq-AL"/>
                        </w:rPr>
                        <w:t>Beni ndjekjen e veprimit korrigjues</w:t>
                      </w:r>
                    </w:p>
                  </w:txbxContent>
                </v:textbox>
              </v:rect>
            </w:pict>
          </mc:Fallback>
        </mc:AlternateContent>
      </w:r>
      <w:r>
        <w:rPr>
          <w:noProof/>
          <w:lang w:val="en-US"/>
        </w:rPr>
        <mc:AlternateContent>
          <mc:Choice Requires="wps">
            <w:drawing>
              <wp:anchor distT="0" distB="0" distL="114300" distR="114300" simplePos="0" relativeHeight="251691008" behindDoc="0" locked="0" layoutInCell="1" allowOverlap="1" wp14:anchorId="17BE8BE5" wp14:editId="42386671">
                <wp:simplePos x="0" y="0"/>
                <wp:positionH relativeFrom="column">
                  <wp:posOffset>620926</wp:posOffset>
                </wp:positionH>
                <wp:positionV relativeFrom="paragraph">
                  <wp:posOffset>1233111</wp:posOffset>
                </wp:positionV>
                <wp:extent cx="1691906" cy="691116"/>
                <wp:effectExtent l="0" t="0" r="22860" b="13970"/>
                <wp:wrapNone/>
                <wp:docPr id="61" name="Flowchart: Document 61"/>
                <wp:cNvGraphicFramePr/>
                <a:graphic xmlns:a="http://schemas.openxmlformats.org/drawingml/2006/main">
                  <a:graphicData uri="http://schemas.microsoft.com/office/word/2010/wordprocessingShape">
                    <wps:wsp>
                      <wps:cNvSpPr/>
                      <wps:spPr>
                        <a:xfrm>
                          <a:off x="0" y="0"/>
                          <a:ext cx="1691906" cy="691116"/>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710E871" w14:textId="77777777" w:rsidR="007545C7" w:rsidRPr="002C7456" w:rsidRDefault="007545C7" w:rsidP="00A24ACD">
                            <w:pPr>
                              <w:jc w:val="center"/>
                              <w:rPr>
                                <w:b/>
                                <w:lang w:val="sq-AL"/>
                              </w:rPr>
                            </w:pPr>
                            <w:r w:rsidRPr="002C7456">
                              <w:rPr>
                                <w:b/>
                                <w:lang w:val="sq-AL"/>
                              </w:rPr>
                              <w:t xml:space="preserve">Regjistroni datën në Regjistrin e Ankesave </w:t>
                            </w:r>
                          </w:p>
                          <w:p w14:paraId="6EB20E1D" w14:textId="77777777" w:rsidR="007545C7" w:rsidRPr="002C7456" w:rsidRDefault="007545C7" w:rsidP="00A24ACD">
                            <w:pPr>
                              <w:jc w:val="center"/>
                              <w:rPr>
                                <w:b/>
                                <w:lang w:val="sq-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8BE5" id="Flowchart: Document 61" o:spid="_x0000_s1041" type="#_x0000_t114" style="position:absolute;left:0;text-align:left;margin-left:48.9pt;margin-top:97.1pt;width:133.2pt;height:5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" fillcolor="white [3201]" strokecolor="#70ad47 [3209]" strokeweight="1pt">
                <v:textbox>
                  <w:txbxContent>
                    <w:p w14:paraId="4710E871" w14:textId="77777777" w:rsidR="007545C7" w:rsidRPr="002C7456" w:rsidRDefault="007545C7" w:rsidP="00A24ACD">
                      <w:pPr>
                        <w:jc w:val="center"/>
                        <w:rPr>
                          <w:b/>
                          <w:lang w:val="sq-AL"/>
                        </w:rPr>
                      </w:pPr>
                      <w:r w:rsidRPr="002C7456">
                        <w:rPr>
                          <w:b/>
                          <w:lang w:val="sq-AL"/>
                        </w:rPr>
                        <w:t xml:space="preserve">Regjistroni datën në Regjistrin e Ankesave </w:t>
                      </w:r>
                    </w:p>
                    <w:p w14:paraId="6EB20E1D" w14:textId="77777777" w:rsidR="007545C7" w:rsidRPr="002C7456" w:rsidRDefault="007545C7" w:rsidP="00A24ACD">
                      <w:pPr>
                        <w:jc w:val="center"/>
                        <w:rPr>
                          <w:b/>
                          <w:lang w:val="sq-AL"/>
                        </w:rPr>
                      </w:pPr>
                    </w:p>
                  </w:txbxContent>
                </v:textbox>
              </v:shape>
            </w:pict>
          </mc:Fallback>
        </mc:AlternateContent>
      </w:r>
      <w:r w:rsidRPr="002C7456">
        <w:rPr>
          <w:noProof/>
          <w:lang w:val="en-US"/>
        </w:rPr>
        <mc:AlternateContent>
          <mc:Choice Requires="wps">
            <w:drawing>
              <wp:anchor distT="0" distB="0" distL="114300" distR="114300" simplePos="0" relativeHeight="251676672" behindDoc="0" locked="0" layoutInCell="1" allowOverlap="1" wp14:anchorId="27BF59B1" wp14:editId="4956EBC7">
                <wp:simplePos x="0" y="0"/>
                <wp:positionH relativeFrom="column">
                  <wp:posOffset>2631558</wp:posOffset>
                </wp:positionH>
                <wp:positionV relativeFrom="paragraph">
                  <wp:posOffset>712573</wp:posOffset>
                </wp:positionV>
                <wp:extent cx="2062716" cy="413385"/>
                <wp:effectExtent l="0" t="0" r="13970" b="24765"/>
                <wp:wrapNone/>
                <wp:docPr id="452" name="Rectangle 452"/>
                <wp:cNvGraphicFramePr/>
                <a:graphic xmlns:a="http://schemas.openxmlformats.org/drawingml/2006/main">
                  <a:graphicData uri="http://schemas.microsoft.com/office/word/2010/wordprocessingShape">
                    <wps:wsp>
                      <wps:cNvSpPr/>
                      <wps:spPr>
                        <a:xfrm>
                          <a:off x="0" y="0"/>
                          <a:ext cx="2062716" cy="413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071E14" w14:textId="77777777" w:rsidR="007545C7" w:rsidRPr="002C7456" w:rsidRDefault="007545C7" w:rsidP="00A24ACD">
                            <w:pPr>
                              <w:jc w:val="center"/>
                              <w:rPr>
                                <w:b/>
                                <w:lang w:val="sq-AL"/>
                              </w:rPr>
                            </w:pPr>
                            <w:r w:rsidRPr="002C7456">
                              <w:rPr>
                                <w:b/>
                                <w:lang w:val="sq-AL"/>
                              </w:rPr>
                              <w:t xml:space="preserve">Përcaktoni detaje të follow-up / ndjekjes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BF59B1" id="Rectangle 452" o:spid="_x0000_s1042" style="position:absolute;left:0;text-align:left;margin-left:207.2pt;margin-top:56.1pt;width:162.4pt;height:32.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" fillcolor="white [3201]" strokecolor="#70ad47 [3209]" strokeweight="1pt">
                <v:textbox>
                  <w:txbxContent>
                    <w:p w14:paraId="0C071E14" w14:textId="77777777" w:rsidR="007545C7" w:rsidRPr="002C7456" w:rsidRDefault="007545C7" w:rsidP="00A24ACD">
                      <w:pPr>
                        <w:jc w:val="center"/>
                        <w:rPr>
                          <w:b/>
                          <w:lang w:val="sq-AL"/>
                        </w:rPr>
                      </w:pPr>
                      <w:r w:rsidRPr="002C7456">
                        <w:rPr>
                          <w:b/>
                          <w:lang w:val="sq-AL"/>
                        </w:rPr>
                        <w:t xml:space="preserve">Përcaktoni detaje të follow-up / ndjekjes </w:t>
                      </w:r>
                    </w:p>
                  </w:txbxContent>
                </v:textbox>
              </v:rect>
            </w:pict>
          </mc:Fallback>
        </mc:AlternateContent>
      </w:r>
      <w:r w:rsidRPr="002C7456">
        <w:rPr>
          <w:noProof/>
          <w:lang w:val="en-US"/>
        </w:rPr>
        <mc:AlternateContent>
          <mc:Choice Requires="wps">
            <w:drawing>
              <wp:anchor distT="0" distB="0" distL="114300" distR="114300" simplePos="0" relativeHeight="251675648" behindDoc="0" locked="0" layoutInCell="1" allowOverlap="1" wp14:anchorId="2D19EB39" wp14:editId="08C86677">
                <wp:simplePos x="0" y="0"/>
                <wp:positionH relativeFrom="column">
                  <wp:posOffset>2535865</wp:posOffset>
                </wp:positionH>
                <wp:positionV relativeFrom="paragraph">
                  <wp:posOffset>117150</wp:posOffset>
                </wp:positionV>
                <wp:extent cx="2129613" cy="542261"/>
                <wp:effectExtent l="0" t="0" r="23495" b="10795"/>
                <wp:wrapNone/>
                <wp:docPr id="453" name="Rectangle 453"/>
                <wp:cNvGraphicFramePr/>
                <a:graphic xmlns:a="http://schemas.openxmlformats.org/drawingml/2006/main">
                  <a:graphicData uri="http://schemas.microsoft.com/office/word/2010/wordprocessingShape">
                    <wps:wsp>
                      <wps:cNvSpPr/>
                      <wps:spPr>
                        <a:xfrm>
                          <a:off x="0" y="0"/>
                          <a:ext cx="2129613" cy="5422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05002A" w14:textId="77777777" w:rsidR="007545C7" w:rsidRPr="002C7456" w:rsidRDefault="007545C7" w:rsidP="00A24ACD">
                            <w:pPr>
                              <w:jc w:val="center"/>
                              <w:rPr>
                                <w:b/>
                                <w:lang w:val="sq-AL"/>
                              </w:rPr>
                            </w:pPr>
                            <w:r w:rsidRPr="002C7456">
                              <w:rPr>
                                <w:b/>
                                <w:lang w:val="sq-AL"/>
                              </w:rPr>
                              <w:t xml:space="preserve">Përcaktoni veprimin korrigjues afat- gjatë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9EB39" id="Rectangle 453" o:spid="_x0000_s1043" style="position:absolute;left:0;text-align:left;margin-left:199.65pt;margin-top:9.2pt;width:167.7pt;height: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" fillcolor="white [3201]" strokecolor="#70ad47 [3209]" strokeweight="1pt">
                <v:textbox>
                  <w:txbxContent>
                    <w:p w14:paraId="5C05002A" w14:textId="77777777" w:rsidR="007545C7" w:rsidRPr="002C7456" w:rsidRDefault="007545C7" w:rsidP="00A24ACD">
                      <w:pPr>
                        <w:jc w:val="center"/>
                        <w:rPr>
                          <w:b/>
                          <w:lang w:val="sq-AL"/>
                        </w:rPr>
                      </w:pPr>
                      <w:r w:rsidRPr="002C7456">
                        <w:rPr>
                          <w:b/>
                          <w:lang w:val="sq-AL"/>
                        </w:rPr>
                        <w:t xml:space="preserve">Përcaktoni veprimin korrigjues afat- gjatë </w:t>
                      </w:r>
                    </w:p>
                  </w:txbxContent>
                </v:textbox>
              </v:rect>
            </w:pict>
          </mc:Fallback>
        </mc:AlternateContent>
      </w:r>
    </w:p>
    <w:p w14:paraId="22085521" w14:textId="77777777" w:rsidR="00ED7F21" w:rsidRPr="00C036F6" w:rsidRDefault="00ED7F21" w:rsidP="00ED7F21">
      <w:pPr>
        <w:rPr>
          <w:lang w:val="sq-AL" w:eastAsia="en-US"/>
        </w:rPr>
      </w:pPr>
      <w:r w:rsidRPr="00C036F6">
        <w:rPr>
          <w:rFonts w:ascii="Times New Roman" w:hAnsi="Times New Roman" w:cs="Times New Roman"/>
          <w:noProof/>
          <w:lang w:eastAsia="en-US"/>
        </w:rPr>
        <w:lastRenderedPageBreak/>
        <w:drawing>
          <wp:inline distT="0" distB="0" distL="0" distR="0" wp14:anchorId="2A1CCFA9" wp14:editId="2E5749E8">
            <wp:extent cx="5192202" cy="7602290"/>
            <wp:effectExtent l="0" t="0" r="254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10620" cy="7629257"/>
                    </a:xfrm>
                    <a:prstGeom prst="rect">
                      <a:avLst/>
                    </a:prstGeom>
                    <a:noFill/>
                    <a:ln>
                      <a:noFill/>
                    </a:ln>
                  </pic:spPr>
                </pic:pic>
              </a:graphicData>
            </a:graphic>
          </wp:inline>
        </w:drawing>
      </w:r>
    </w:p>
    <w:p w14:paraId="34B69C92" w14:textId="77777777" w:rsidR="00ED7F21" w:rsidRPr="00C036F6" w:rsidRDefault="00ED7F21" w:rsidP="00ED7F21">
      <w:pPr>
        <w:rPr>
          <w:lang w:val="sq-AL" w:eastAsia="en-US"/>
        </w:rPr>
      </w:pPr>
    </w:p>
    <w:p w14:paraId="7CB6BE3E" w14:textId="77777777" w:rsidR="00A24ACD" w:rsidRDefault="00A24ACD" w:rsidP="004819B0">
      <w:pPr>
        <w:pStyle w:val="Caption"/>
        <w:rPr>
          <w:lang w:val="sq-AL"/>
        </w:rPr>
      </w:pPr>
      <w:bookmarkStart w:id="144" w:name="_Toc24105873"/>
    </w:p>
    <w:p w14:paraId="09AD3DD9" w14:textId="77777777" w:rsidR="00A24ACD" w:rsidRDefault="00A24ACD" w:rsidP="004819B0">
      <w:pPr>
        <w:pStyle w:val="Caption"/>
        <w:rPr>
          <w:lang w:val="sq-AL"/>
        </w:rPr>
      </w:pPr>
    </w:p>
    <w:p w14:paraId="562A61E8" w14:textId="77777777" w:rsidR="00A24ACD" w:rsidRDefault="00A24ACD" w:rsidP="004819B0">
      <w:pPr>
        <w:pStyle w:val="Caption"/>
        <w:rPr>
          <w:lang w:val="sq-AL"/>
        </w:rPr>
      </w:pPr>
    </w:p>
    <w:p w14:paraId="3F46442F" w14:textId="65B7A145" w:rsidR="00F109DE" w:rsidRPr="00C036F6" w:rsidRDefault="004819B0" w:rsidP="004819B0">
      <w:pPr>
        <w:pStyle w:val="Caption"/>
        <w:rPr>
          <w:rStyle w:val="BookTitle"/>
          <w:b/>
          <w:bCs w:val="0"/>
          <w:i w:val="0"/>
          <w:iCs w:val="0"/>
          <w:spacing w:val="0"/>
          <w:lang w:val="sq-AL"/>
        </w:rPr>
      </w:pPr>
      <w:bookmarkStart w:id="145" w:name="_Toc26782477"/>
      <w:r w:rsidRPr="00C036F6">
        <w:rPr>
          <w:lang w:val="sq-AL"/>
        </w:rPr>
        <w:t>Tab</w:t>
      </w:r>
      <w:r w:rsidR="00A24ACD">
        <w:rPr>
          <w:lang w:val="sq-AL"/>
        </w:rPr>
        <w:t>e</w:t>
      </w:r>
      <w:r w:rsidRPr="00C036F6">
        <w:rPr>
          <w:lang w:val="sq-AL"/>
        </w:rPr>
        <w:t>l</w:t>
      </w:r>
      <w:r w:rsidR="00A24ACD">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13</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2</w:t>
      </w:r>
      <w:r w:rsidR="001711FC" w:rsidRPr="00C036F6">
        <w:rPr>
          <w:lang w:val="sq-AL"/>
        </w:rPr>
        <w:fldChar w:fldCharType="end"/>
      </w:r>
      <w:r w:rsidRPr="00C036F6">
        <w:rPr>
          <w:lang w:val="sq-AL"/>
        </w:rPr>
        <w:t xml:space="preserve">: </w:t>
      </w:r>
      <w:r w:rsidR="001152E9">
        <w:rPr>
          <w:lang w:val="sq-AL"/>
        </w:rPr>
        <w:t xml:space="preserve">Formulari i </w:t>
      </w:r>
      <w:r w:rsidR="00A24ACD">
        <w:rPr>
          <w:lang w:val="sq-AL"/>
        </w:rPr>
        <w:t>ankesës</w:t>
      </w:r>
      <w:bookmarkEnd w:id="145"/>
      <w:r w:rsidR="00A24ACD">
        <w:rPr>
          <w:lang w:val="sq-AL"/>
        </w:rPr>
        <w:t xml:space="preserve"> </w:t>
      </w:r>
      <w:bookmarkEnd w:id="144"/>
    </w:p>
    <w:tbl>
      <w:tblPr>
        <w:tblW w:w="0" w:type="auto"/>
        <w:jc w:val="center"/>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1E0" w:firstRow="1" w:lastRow="1" w:firstColumn="1" w:lastColumn="1" w:noHBand="0" w:noVBand="0"/>
      </w:tblPr>
      <w:tblGrid>
        <w:gridCol w:w="2423"/>
        <w:gridCol w:w="698"/>
        <w:gridCol w:w="137"/>
        <w:gridCol w:w="1721"/>
        <w:gridCol w:w="1260"/>
        <w:gridCol w:w="609"/>
        <w:gridCol w:w="510"/>
        <w:gridCol w:w="1662"/>
      </w:tblGrid>
      <w:tr w:rsidR="00ED7F21" w:rsidRPr="00C036F6" w14:paraId="6F2A24B4" w14:textId="77777777" w:rsidTr="004819B0">
        <w:trPr>
          <w:jc w:val="center"/>
        </w:trPr>
        <w:tc>
          <w:tcPr>
            <w:tcW w:w="9020" w:type="dxa"/>
            <w:gridSpan w:val="8"/>
          </w:tcPr>
          <w:p w14:paraId="2BD03FBE" w14:textId="6409BD80"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Numri i referenc</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 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ankes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s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 tu plot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suar me num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w:t>
            </w:r>
            <w:r w:rsidR="00ED7F21" w:rsidRPr="00C036F6">
              <w:rPr>
                <w:rFonts w:asciiTheme="minorHAnsi" w:hAnsiTheme="minorHAnsi" w:cstheme="minorHAnsi"/>
                <w:color w:val="030F40"/>
                <w:sz w:val="20"/>
                <w:szCs w:val="20"/>
                <w:lang w:val="sq-AL"/>
              </w:rPr>
              <w:t>):</w:t>
            </w:r>
          </w:p>
        </w:tc>
      </w:tr>
      <w:tr w:rsidR="00ED7F21" w:rsidRPr="00C036F6" w14:paraId="4006953B" w14:textId="77777777" w:rsidTr="004819B0">
        <w:trPr>
          <w:jc w:val="center"/>
        </w:trPr>
        <w:tc>
          <w:tcPr>
            <w:tcW w:w="3121" w:type="dxa"/>
            <w:gridSpan w:val="2"/>
            <w:vMerge w:val="restart"/>
          </w:tcPr>
          <w:p w14:paraId="3ECEEE93" w14:textId="280BE79E"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Detajet e kontaktit </w:t>
            </w:r>
          </w:p>
          <w:p w14:paraId="23A34782"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49FB125A"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3FFBF584" w14:textId="400F2CF5"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Emri</w:t>
            </w:r>
            <w:r w:rsidR="00ED7F21" w:rsidRPr="00C036F6">
              <w:rPr>
                <w:rFonts w:asciiTheme="minorHAnsi" w:hAnsiTheme="minorHAnsi" w:cstheme="minorHAnsi"/>
                <w:color w:val="030F40"/>
                <w:sz w:val="20"/>
                <w:szCs w:val="20"/>
                <w:lang w:val="sq-AL"/>
              </w:rPr>
              <w:t>:</w:t>
            </w:r>
          </w:p>
        </w:tc>
      </w:tr>
      <w:tr w:rsidR="00ED7F21" w:rsidRPr="00C036F6" w14:paraId="03BD50BF" w14:textId="77777777" w:rsidTr="004819B0">
        <w:trPr>
          <w:jc w:val="center"/>
        </w:trPr>
        <w:tc>
          <w:tcPr>
            <w:tcW w:w="3121" w:type="dxa"/>
            <w:gridSpan w:val="2"/>
            <w:vMerge/>
          </w:tcPr>
          <w:p w14:paraId="5797CED3"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75E65F0C" w14:textId="2A7B5193"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Adresa</w:t>
            </w:r>
            <w:r w:rsidR="00ED7F21" w:rsidRPr="00C036F6">
              <w:rPr>
                <w:rFonts w:asciiTheme="minorHAnsi" w:hAnsiTheme="minorHAnsi" w:cstheme="minorHAnsi"/>
                <w:color w:val="030F40"/>
                <w:sz w:val="20"/>
                <w:szCs w:val="20"/>
                <w:lang w:val="sq-AL"/>
              </w:rPr>
              <w:t>:</w:t>
            </w:r>
          </w:p>
          <w:p w14:paraId="21D94CDE"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28669DB7" w14:textId="77777777" w:rsidR="00ED7F21" w:rsidRPr="00C036F6" w:rsidRDefault="00ED7F21" w:rsidP="003E7846">
            <w:pPr>
              <w:spacing w:line="300" w:lineRule="auto"/>
              <w:rPr>
                <w:rFonts w:asciiTheme="minorHAnsi" w:hAnsiTheme="minorHAnsi" w:cstheme="minorHAnsi"/>
                <w:color w:val="030F40"/>
                <w:sz w:val="20"/>
                <w:szCs w:val="20"/>
                <w:lang w:val="sq-AL"/>
              </w:rPr>
            </w:pPr>
          </w:p>
        </w:tc>
      </w:tr>
      <w:tr w:rsidR="00ED7F21" w:rsidRPr="00C036F6" w14:paraId="4617CC0E" w14:textId="77777777" w:rsidTr="004819B0">
        <w:trPr>
          <w:trHeight w:val="550"/>
          <w:jc w:val="center"/>
        </w:trPr>
        <w:tc>
          <w:tcPr>
            <w:tcW w:w="3121" w:type="dxa"/>
            <w:gridSpan w:val="2"/>
            <w:vMerge/>
          </w:tcPr>
          <w:p w14:paraId="10CF6C02"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006F3A2F" w14:textId="77777777" w:rsidR="00ED7F21" w:rsidRPr="00C036F6" w:rsidRDefault="00ED7F21" w:rsidP="003E7846">
            <w:pPr>
              <w:spacing w:line="300" w:lineRule="auto"/>
              <w:rPr>
                <w:rFonts w:asciiTheme="minorHAnsi" w:hAnsiTheme="minorHAnsi" w:cstheme="minorHAnsi"/>
                <w:color w:val="030F40"/>
                <w:sz w:val="20"/>
                <w:szCs w:val="20"/>
                <w:lang w:val="sq-AL"/>
              </w:rPr>
            </w:pPr>
            <w:r w:rsidRPr="00C036F6">
              <w:rPr>
                <w:rFonts w:asciiTheme="minorHAnsi" w:hAnsiTheme="minorHAnsi" w:cstheme="minorHAnsi"/>
                <w:color w:val="030F40"/>
                <w:sz w:val="20"/>
                <w:szCs w:val="20"/>
                <w:lang w:val="sq-AL"/>
              </w:rPr>
              <w:t>Tel:</w:t>
            </w:r>
          </w:p>
        </w:tc>
      </w:tr>
      <w:tr w:rsidR="00ED7F21" w:rsidRPr="00C036F6" w14:paraId="0B9E7668" w14:textId="77777777" w:rsidTr="004819B0">
        <w:trPr>
          <w:jc w:val="center"/>
        </w:trPr>
        <w:tc>
          <w:tcPr>
            <w:tcW w:w="3121" w:type="dxa"/>
            <w:gridSpan w:val="2"/>
            <w:vMerge/>
          </w:tcPr>
          <w:p w14:paraId="19FC0AA8"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5899" w:type="dxa"/>
            <w:gridSpan w:val="6"/>
          </w:tcPr>
          <w:p w14:paraId="75319E9A" w14:textId="77777777" w:rsidR="00ED7F21" w:rsidRPr="00C036F6" w:rsidRDefault="00ED7F21" w:rsidP="003E7846">
            <w:pPr>
              <w:spacing w:line="300" w:lineRule="auto"/>
              <w:rPr>
                <w:rFonts w:asciiTheme="minorHAnsi" w:hAnsiTheme="minorHAnsi" w:cstheme="minorHAnsi"/>
                <w:color w:val="030F40"/>
                <w:sz w:val="20"/>
                <w:szCs w:val="20"/>
                <w:lang w:val="sq-AL"/>
              </w:rPr>
            </w:pPr>
            <w:r w:rsidRPr="00C036F6">
              <w:rPr>
                <w:rFonts w:asciiTheme="minorHAnsi" w:hAnsiTheme="minorHAnsi" w:cstheme="minorHAnsi"/>
                <w:color w:val="030F40"/>
                <w:sz w:val="20"/>
                <w:szCs w:val="20"/>
                <w:lang w:val="sq-AL"/>
              </w:rPr>
              <w:t>e-mail:</w:t>
            </w:r>
          </w:p>
        </w:tc>
      </w:tr>
      <w:tr w:rsidR="00ED7F21" w:rsidRPr="00C036F6" w14:paraId="0F42B83C" w14:textId="77777777" w:rsidTr="004819B0">
        <w:trPr>
          <w:jc w:val="center"/>
        </w:trPr>
        <w:tc>
          <w:tcPr>
            <w:tcW w:w="3121" w:type="dxa"/>
            <w:gridSpan w:val="2"/>
          </w:tcPr>
          <w:p w14:paraId="59311C04" w14:textId="6465EE8F"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Si preferoni q</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kontaktoheni</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Ju lutem spontoni kutin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w:t>
            </w:r>
          </w:p>
        </w:tc>
        <w:tc>
          <w:tcPr>
            <w:tcW w:w="1858" w:type="dxa"/>
            <w:gridSpan w:val="2"/>
          </w:tcPr>
          <w:p w14:paraId="4C0CB40C" w14:textId="36AF9FFC"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Me post</w:t>
            </w:r>
            <w:r w:rsidR="00952125">
              <w:rPr>
                <w:rFonts w:asciiTheme="minorHAnsi" w:hAnsiTheme="minorHAnsi" w:cstheme="minorHAnsi"/>
                <w:color w:val="030F40"/>
                <w:sz w:val="20"/>
                <w:szCs w:val="20"/>
                <w:lang w:val="sq-AL"/>
              </w:rPr>
              <w:t>ë</w:t>
            </w:r>
          </w:p>
        </w:tc>
        <w:tc>
          <w:tcPr>
            <w:tcW w:w="1869" w:type="dxa"/>
            <w:gridSpan w:val="2"/>
          </w:tcPr>
          <w:p w14:paraId="1E640E19" w14:textId="0F1C34F7"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Me telefon</w:t>
            </w:r>
          </w:p>
        </w:tc>
        <w:tc>
          <w:tcPr>
            <w:tcW w:w="2172" w:type="dxa"/>
            <w:gridSpan w:val="2"/>
          </w:tcPr>
          <w:p w14:paraId="7F7D9178" w14:textId="5A63C014"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Me </w:t>
            </w:r>
            <w:r w:rsidR="00ED7F21" w:rsidRPr="00C036F6">
              <w:rPr>
                <w:rFonts w:asciiTheme="minorHAnsi" w:hAnsiTheme="minorHAnsi" w:cstheme="minorHAnsi"/>
                <w:color w:val="030F40"/>
                <w:sz w:val="20"/>
                <w:szCs w:val="20"/>
                <w:lang w:val="sq-AL"/>
              </w:rPr>
              <w:t>e-mail</w:t>
            </w:r>
          </w:p>
        </w:tc>
      </w:tr>
      <w:tr w:rsidR="00ED7F21" w:rsidRPr="00C036F6" w14:paraId="7C2CDB3E" w14:textId="77777777" w:rsidTr="004819B0">
        <w:trPr>
          <w:jc w:val="center"/>
        </w:trPr>
        <w:tc>
          <w:tcPr>
            <w:tcW w:w="9020" w:type="dxa"/>
            <w:gridSpan w:val="8"/>
          </w:tcPr>
          <w:p w14:paraId="0DA29138" w14:textId="7527A806"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Emri dhe </w:t>
            </w:r>
            <w:r w:rsidR="00A24ACD">
              <w:rPr>
                <w:rFonts w:asciiTheme="minorHAnsi" w:hAnsiTheme="minorHAnsi" w:cstheme="minorHAnsi"/>
                <w:color w:val="030F40"/>
                <w:sz w:val="20"/>
                <w:szCs w:val="20"/>
                <w:lang w:val="sq-AL"/>
              </w:rPr>
              <w:t>informacioni</w:t>
            </w:r>
            <w:r>
              <w:rPr>
                <w:rFonts w:asciiTheme="minorHAnsi" w:hAnsiTheme="minorHAnsi" w:cstheme="minorHAnsi"/>
                <w:color w:val="030F40"/>
                <w:sz w:val="20"/>
                <w:szCs w:val="20"/>
                <w:lang w:val="sq-AL"/>
              </w:rPr>
              <w:t xml:space="preserve"> i identifikimit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nga karta e identitetit</w:t>
            </w:r>
            <w:r w:rsidR="00ED7F21" w:rsidRPr="00C036F6">
              <w:rPr>
                <w:rFonts w:asciiTheme="minorHAnsi" w:hAnsiTheme="minorHAnsi" w:cstheme="minorHAnsi"/>
                <w:color w:val="030F40"/>
                <w:sz w:val="20"/>
                <w:szCs w:val="20"/>
                <w:lang w:val="sq-AL"/>
              </w:rPr>
              <w:t xml:space="preserve">). </w:t>
            </w:r>
          </w:p>
          <w:p w14:paraId="30A9C665" w14:textId="77777777" w:rsidR="00ED7F21" w:rsidRPr="00C036F6" w:rsidRDefault="00ED7F21" w:rsidP="003E7846">
            <w:pPr>
              <w:spacing w:line="300" w:lineRule="auto"/>
              <w:rPr>
                <w:rFonts w:asciiTheme="minorHAnsi" w:hAnsiTheme="minorHAnsi" w:cstheme="minorHAnsi"/>
                <w:color w:val="030F40"/>
                <w:sz w:val="20"/>
                <w:szCs w:val="20"/>
                <w:lang w:val="sq-AL"/>
              </w:rPr>
            </w:pPr>
          </w:p>
        </w:tc>
      </w:tr>
      <w:tr w:rsidR="00ED7F21" w:rsidRPr="00C036F6" w14:paraId="4023C1B0" w14:textId="77777777" w:rsidTr="004819B0">
        <w:trPr>
          <w:jc w:val="center"/>
        </w:trPr>
        <w:tc>
          <w:tcPr>
            <w:tcW w:w="9020" w:type="dxa"/>
            <w:gridSpan w:val="8"/>
          </w:tcPr>
          <w:p w14:paraId="5FE3CF75" w14:textId="2B500637"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Detaje 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ankes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 suaj</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Ju lutem 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rshkruani problemet</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se kujt i ka ndodhur</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kur, ku dhe sa her</w:t>
            </w:r>
            <w:r w:rsidR="00952125">
              <w:rPr>
                <w:rFonts w:asciiTheme="minorHAnsi" w:hAnsiTheme="minorHAnsi" w:cstheme="minorHAnsi"/>
                <w:color w:val="030F40"/>
                <w:sz w:val="20"/>
                <w:szCs w:val="20"/>
                <w:lang w:val="sq-AL"/>
              </w:rPr>
              <w:t>ë</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 xml:space="preserve">sipas rastit </w:t>
            </w:r>
          </w:p>
          <w:p w14:paraId="419AB81C"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6795E6A2"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7CBDB43B"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14B84468"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7C24FEC1"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324E1C10" w14:textId="77777777" w:rsidR="00ED7F21" w:rsidRPr="00C036F6" w:rsidRDefault="00ED7F21" w:rsidP="003E7846">
            <w:pPr>
              <w:spacing w:line="300" w:lineRule="auto"/>
              <w:rPr>
                <w:rFonts w:asciiTheme="minorHAnsi" w:hAnsiTheme="minorHAnsi" w:cstheme="minorHAnsi"/>
                <w:color w:val="030F40"/>
                <w:sz w:val="20"/>
                <w:szCs w:val="20"/>
                <w:lang w:val="sq-AL"/>
              </w:rPr>
            </w:pPr>
          </w:p>
          <w:p w14:paraId="799765A7"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r>
      <w:tr w:rsidR="00ED7F21" w:rsidRPr="00C036F6" w14:paraId="2B9CDDF0" w14:textId="77777777" w:rsidTr="004819B0">
        <w:trPr>
          <w:trHeight w:val="1620"/>
          <w:jc w:val="center"/>
        </w:trPr>
        <w:tc>
          <w:tcPr>
            <w:tcW w:w="3258" w:type="dxa"/>
            <w:gridSpan w:val="3"/>
          </w:tcPr>
          <w:p w14:paraId="36CA46E5" w14:textId="77777777" w:rsidR="00ED7F21" w:rsidRPr="00C036F6" w:rsidRDefault="00ED7F21" w:rsidP="003E7846">
            <w:pPr>
              <w:spacing w:line="300" w:lineRule="auto"/>
              <w:rPr>
                <w:rFonts w:asciiTheme="minorHAnsi" w:hAnsiTheme="minorHAnsi" w:cstheme="minorHAnsi"/>
                <w:color w:val="030F40"/>
                <w:sz w:val="20"/>
                <w:szCs w:val="20"/>
                <w:lang w:val="sq-AL"/>
              </w:rPr>
            </w:pPr>
          </w:p>
        </w:tc>
        <w:tc>
          <w:tcPr>
            <w:tcW w:w="5762" w:type="dxa"/>
            <w:gridSpan w:val="5"/>
          </w:tcPr>
          <w:p w14:paraId="090E7D63" w14:textId="2F23ED9F"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Incident /ankim q</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ka ndodhur vet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nj</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her</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data</w:t>
            </w:r>
            <w:r w:rsidR="00ED7F21" w:rsidRPr="00C036F6">
              <w:rPr>
                <w:rFonts w:asciiTheme="minorHAnsi" w:hAnsiTheme="minorHAnsi" w:cstheme="minorHAnsi"/>
                <w:color w:val="030F40"/>
                <w:sz w:val="20"/>
                <w:szCs w:val="20"/>
                <w:lang w:val="sq-AL"/>
              </w:rPr>
              <w:t>:       )</w:t>
            </w:r>
          </w:p>
          <w:p w14:paraId="0BECE94E" w14:textId="6C9FA2CE"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Ka ndodhur 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shum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se nj</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her</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sa her</w:t>
            </w:r>
            <w:r w:rsidR="00952125">
              <w:rPr>
                <w:rFonts w:asciiTheme="minorHAnsi" w:hAnsiTheme="minorHAnsi" w:cstheme="minorHAnsi"/>
                <w:color w:val="030F40"/>
                <w:sz w:val="20"/>
                <w:szCs w:val="20"/>
                <w:lang w:val="sq-AL"/>
              </w:rPr>
              <w:t>ë</w:t>
            </w:r>
            <w:r w:rsidR="00ED7F21" w:rsidRPr="00C036F6">
              <w:rPr>
                <w:rFonts w:asciiTheme="minorHAnsi" w:hAnsiTheme="minorHAnsi" w:cstheme="minorHAnsi"/>
                <w:color w:val="030F40"/>
                <w:sz w:val="20"/>
                <w:szCs w:val="20"/>
                <w:lang w:val="sq-AL"/>
              </w:rPr>
              <w:t>?     )</w:t>
            </w:r>
          </w:p>
          <w:p w14:paraId="1ABEFA81" w14:textId="3424CEB5"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vazhdim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q</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po has problem aktualisht</w:t>
            </w:r>
            <w:r w:rsidR="00ED7F21" w:rsidRPr="00C036F6">
              <w:rPr>
                <w:rFonts w:asciiTheme="minorHAnsi" w:hAnsiTheme="minorHAnsi" w:cstheme="minorHAnsi"/>
                <w:color w:val="030F40"/>
                <w:sz w:val="20"/>
                <w:szCs w:val="20"/>
                <w:lang w:val="sq-AL"/>
              </w:rPr>
              <w:t>)</w:t>
            </w:r>
          </w:p>
        </w:tc>
      </w:tr>
      <w:tr w:rsidR="00ED7F21" w:rsidRPr="00C036F6" w14:paraId="36A21228" w14:textId="77777777" w:rsidTr="004819B0">
        <w:trPr>
          <w:trHeight w:val="1620"/>
          <w:jc w:val="center"/>
        </w:trPr>
        <w:tc>
          <w:tcPr>
            <w:tcW w:w="9020" w:type="dxa"/>
            <w:gridSpan w:val="8"/>
          </w:tcPr>
          <w:p w14:paraId="3BFB0712" w14:textId="62F6D367"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 xml:space="preserve">Cila </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sht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zgjidhja juaj e sugjeruar 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 ankimi</w:t>
            </w:r>
            <w:r w:rsidR="00A24ACD">
              <w:rPr>
                <w:rFonts w:asciiTheme="minorHAnsi" w:hAnsiTheme="minorHAnsi" w:cstheme="minorHAnsi"/>
                <w:color w:val="030F40"/>
                <w:sz w:val="20"/>
                <w:szCs w:val="20"/>
                <w:lang w:val="sq-AL"/>
              </w:rPr>
              <w:t>n</w:t>
            </w:r>
            <w:r w:rsidR="00ED7F21" w:rsidRPr="00C036F6">
              <w:rPr>
                <w:rFonts w:asciiTheme="minorHAnsi" w:hAnsiTheme="minorHAnsi" w:cstheme="minorHAnsi"/>
                <w:color w:val="030F40"/>
                <w:sz w:val="20"/>
                <w:szCs w:val="20"/>
                <w:lang w:val="sq-AL"/>
              </w:rPr>
              <w:t>?</w:t>
            </w:r>
          </w:p>
          <w:p w14:paraId="284B10F0"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62D58108"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33C3F270"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p w14:paraId="7F38870E" w14:textId="77777777" w:rsidR="00ED7F21" w:rsidRPr="00C036F6" w:rsidRDefault="00ED7F21" w:rsidP="003E7846">
            <w:pPr>
              <w:spacing w:line="300" w:lineRule="auto"/>
              <w:rPr>
                <w:rFonts w:asciiTheme="minorHAnsi" w:hAnsiTheme="minorHAnsi" w:cstheme="minorHAnsi"/>
                <w:color w:val="030F40"/>
                <w:sz w:val="20"/>
                <w:szCs w:val="20"/>
                <w:lang w:val="sq-AL"/>
              </w:rPr>
            </w:pPr>
          </w:p>
        </w:tc>
      </w:tr>
      <w:tr w:rsidR="00ED7F21" w:rsidRPr="00C036F6" w14:paraId="44D259DE" w14:textId="77777777" w:rsidTr="004819B0">
        <w:trPr>
          <w:jc w:val="center"/>
        </w:trPr>
        <w:tc>
          <w:tcPr>
            <w:tcW w:w="2423" w:type="dxa"/>
            <w:vMerge w:val="restart"/>
          </w:tcPr>
          <w:p w14:paraId="029F5BEE" w14:textId="34D49A4A"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Si t</w:t>
            </w:r>
            <w:r w:rsidR="00A24ACD">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ia paraqesim k</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form</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tek </w:t>
            </w:r>
            <w:r w:rsidR="00ED7F21" w:rsidRPr="00C036F6">
              <w:rPr>
                <w:rFonts w:asciiTheme="minorHAnsi" w:hAnsiTheme="minorHAnsi" w:cstheme="minorHAnsi"/>
                <w:color w:val="030F40"/>
                <w:sz w:val="20"/>
                <w:szCs w:val="20"/>
                <w:lang w:val="sq-AL"/>
              </w:rPr>
              <w:t>/[</w:t>
            </w:r>
            <w:r>
              <w:rPr>
                <w:rFonts w:asciiTheme="minorHAnsi" w:hAnsiTheme="minorHAnsi" w:cstheme="minorHAnsi"/>
                <w:color w:val="030F40"/>
                <w:sz w:val="20"/>
                <w:szCs w:val="20"/>
                <w:lang w:val="sq-AL"/>
              </w:rPr>
              <w:t>emri i koncesionarit</w:t>
            </w:r>
            <w:r w:rsidR="00ED7F21" w:rsidRPr="00C036F6">
              <w:rPr>
                <w:rFonts w:asciiTheme="minorHAnsi" w:hAnsiTheme="minorHAnsi" w:cstheme="minorHAnsi"/>
                <w:color w:val="030F40"/>
                <w:sz w:val="20"/>
                <w:szCs w:val="20"/>
                <w:lang w:val="sq-AL"/>
              </w:rPr>
              <w:t>]</w:t>
            </w:r>
          </w:p>
        </w:tc>
        <w:tc>
          <w:tcPr>
            <w:tcW w:w="6597" w:type="dxa"/>
            <w:gridSpan w:val="7"/>
          </w:tcPr>
          <w:p w14:paraId="3696734E" w14:textId="5A7D0A22"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p</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rmjet post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s tek</w:t>
            </w:r>
            <w:r w:rsidR="00ED7F21" w:rsidRPr="00C036F6">
              <w:rPr>
                <w:rFonts w:asciiTheme="minorHAnsi" w:hAnsiTheme="minorHAnsi" w:cstheme="minorHAnsi"/>
                <w:color w:val="030F40"/>
                <w:sz w:val="20"/>
                <w:szCs w:val="20"/>
                <w:lang w:val="sq-AL"/>
              </w:rPr>
              <w:t>:         [tbc]</w:t>
            </w:r>
          </w:p>
        </w:tc>
      </w:tr>
      <w:tr w:rsidR="00ED7F21" w:rsidRPr="00C036F6" w14:paraId="3ED04D6F" w14:textId="77777777" w:rsidTr="004819B0">
        <w:trPr>
          <w:jc w:val="center"/>
        </w:trPr>
        <w:tc>
          <w:tcPr>
            <w:tcW w:w="2423" w:type="dxa"/>
            <w:vMerge/>
          </w:tcPr>
          <w:p w14:paraId="54CE8505"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6597" w:type="dxa"/>
            <w:gridSpan w:val="7"/>
          </w:tcPr>
          <w:p w14:paraId="11D1F5D3" w14:textId="583ED7B0" w:rsidR="00ED7F21" w:rsidRPr="00C036F6" w:rsidRDefault="001152E9" w:rsidP="001152E9">
            <w:pPr>
              <w:spacing w:line="300" w:lineRule="auto"/>
              <w:rPr>
                <w:rFonts w:asciiTheme="minorHAnsi" w:hAnsiTheme="minorHAnsi" w:cstheme="minorHAnsi"/>
                <w:snapToGrid w:val="0"/>
                <w:color w:val="030F40"/>
                <w:sz w:val="20"/>
                <w:szCs w:val="20"/>
                <w:lang w:val="sq-AL"/>
              </w:rPr>
            </w:pPr>
            <w:r>
              <w:rPr>
                <w:rFonts w:asciiTheme="minorHAnsi" w:hAnsiTheme="minorHAnsi" w:cstheme="minorHAnsi"/>
                <w:color w:val="030F40"/>
                <w:sz w:val="20"/>
                <w:szCs w:val="20"/>
                <w:lang w:val="sq-AL"/>
              </w:rPr>
              <w:t>Dorazi</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 xml:space="preserve">ju lutem </w:t>
            </w:r>
            <w:r w:rsidR="00A24ACD">
              <w:rPr>
                <w:rFonts w:asciiTheme="minorHAnsi" w:hAnsiTheme="minorHAnsi" w:cstheme="minorHAnsi"/>
                <w:color w:val="030F40"/>
                <w:sz w:val="20"/>
                <w:szCs w:val="20"/>
                <w:lang w:val="sq-AL"/>
              </w:rPr>
              <w:t>depozitojeni</w:t>
            </w:r>
            <w:r>
              <w:rPr>
                <w:rFonts w:asciiTheme="minorHAnsi" w:hAnsiTheme="minorHAnsi" w:cstheme="minorHAnsi"/>
                <w:color w:val="030F40"/>
                <w:sz w:val="20"/>
                <w:szCs w:val="20"/>
                <w:lang w:val="sq-AL"/>
              </w:rPr>
              <w:t xml:space="preserve"> k</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formular tek </w:t>
            </w:r>
            <w:r w:rsidR="00ED7F21" w:rsidRPr="00C036F6">
              <w:rPr>
                <w:rFonts w:asciiTheme="minorHAnsi" w:hAnsiTheme="minorHAnsi" w:cstheme="minorHAnsi"/>
                <w:color w:val="030F40"/>
                <w:sz w:val="20"/>
                <w:szCs w:val="20"/>
                <w:lang w:val="sq-AL"/>
              </w:rPr>
              <w:t>[tbc]</w:t>
            </w:r>
            <w:r w:rsidR="00ED7F21" w:rsidRPr="00C036F6">
              <w:rPr>
                <w:rFonts w:asciiTheme="minorHAnsi" w:hAnsiTheme="minorHAnsi" w:cstheme="minorHAnsi"/>
                <w:snapToGrid w:val="0"/>
                <w:color w:val="030F40"/>
                <w:sz w:val="20"/>
                <w:szCs w:val="20"/>
                <w:lang w:val="sq-AL"/>
              </w:rPr>
              <w:t xml:space="preserve"> </w:t>
            </w:r>
          </w:p>
        </w:tc>
      </w:tr>
      <w:tr w:rsidR="00ED7F21" w:rsidRPr="00A12121" w14:paraId="66BBD3D5" w14:textId="77777777" w:rsidTr="004819B0">
        <w:trPr>
          <w:jc w:val="center"/>
        </w:trPr>
        <w:tc>
          <w:tcPr>
            <w:tcW w:w="2423" w:type="dxa"/>
            <w:vMerge/>
          </w:tcPr>
          <w:p w14:paraId="5837747D"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c>
          <w:tcPr>
            <w:tcW w:w="6597" w:type="dxa"/>
            <w:gridSpan w:val="7"/>
          </w:tcPr>
          <w:p w14:paraId="627CBF18" w14:textId="4949677A" w:rsidR="00ED7F21" w:rsidRPr="00C036F6" w:rsidRDefault="001152E9" w:rsidP="001152E9">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Me e-mail</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Ju lutem d</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rgojeni me e-mail ankes</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n tuaj</w:t>
            </w:r>
            <w:r w:rsidR="00ED7F21" w:rsidRPr="00C036F6">
              <w:rPr>
                <w:rFonts w:asciiTheme="minorHAnsi" w:hAnsiTheme="minorHAnsi" w:cstheme="minorHAnsi"/>
                <w:color w:val="030F40"/>
                <w:sz w:val="20"/>
                <w:szCs w:val="20"/>
                <w:lang w:val="sq-AL"/>
              </w:rPr>
              <w:t xml:space="preserve">, </w:t>
            </w:r>
            <w:r>
              <w:rPr>
                <w:rFonts w:asciiTheme="minorHAnsi" w:hAnsiTheme="minorHAnsi" w:cstheme="minorHAnsi"/>
                <w:color w:val="030F40"/>
                <w:sz w:val="20"/>
                <w:szCs w:val="20"/>
                <w:lang w:val="sq-AL"/>
              </w:rPr>
              <w:t>zgjidhjen e sugjeruar dhe detajet e preferuara t</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 xml:space="preserve"> kontaktit tek</w:t>
            </w:r>
            <w:r w:rsidR="00ED7F21" w:rsidRPr="00C036F6">
              <w:rPr>
                <w:rFonts w:asciiTheme="minorHAnsi" w:hAnsiTheme="minorHAnsi" w:cstheme="minorHAnsi"/>
                <w:color w:val="030F40"/>
                <w:sz w:val="20"/>
                <w:szCs w:val="20"/>
                <w:lang w:val="sq-AL"/>
              </w:rPr>
              <w:t xml:space="preserve">:  [tbc]  </w:t>
            </w:r>
          </w:p>
        </w:tc>
      </w:tr>
      <w:tr w:rsidR="00ED7F21" w:rsidRPr="00C036F6" w14:paraId="5F17AB8B" w14:textId="77777777" w:rsidTr="004819B0">
        <w:trPr>
          <w:jc w:val="center"/>
        </w:trPr>
        <w:tc>
          <w:tcPr>
            <w:tcW w:w="2423" w:type="dxa"/>
          </w:tcPr>
          <w:p w14:paraId="4EBA8398" w14:textId="2AA4FDDA" w:rsidR="00ED7F21" w:rsidRPr="00C036F6" w:rsidRDefault="001152E9" w:rsidP="003E7846">
            <w:pPr>
              <w:spacing w:line="300" w:lineRule="auto"/>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N</w:t>
            </w:r>
            <w:r w:rsidR="00952125">
              <w:rPr>
                <w:rFonts w:asciiTheme="minorHAnsi" w:hAnsiTheme="minorHAnsi" w:cstheme="minorHAnsi"/>
                <w:color w:val="030F40"/>
                <w:sz w:val="20"/>
                <w:szCs w:val="20"/>
                <w:lang w:val="sq-AL"/>
              </w:rPr>
              <w:t>ë</w:t>
            </w:r>
            <w:r>
              <w:rPr>
                <w:rFonts w:asciiTheme="minorHAnsi" w:hAnsiTheme="minorHAnsi" w:cstheme="minorHAnsi"/>
                <w:color w:val="030F40"/>
                <w:sz w:val="20"/>
                <w:szCs w:val="20"/>
                <w:lang w:val="sq-AL"/>
              </w:rPr>
              <w:t>nshkrimi</w:t>
            </w:r>
          </w:p>
        </w:tc>
        <w:tc>
          <w:tcPr>
            <w:tcW w:w="3816" w:type="dxa"/>
            <w:gridSpan w:val="4"/>
          </w:tcPr>
          <w:p w14:paraId="645749AA" w14:textId="00AD6109" w:rsidR="00ED7F21" w:rsidRPr="00C036F6" w:rsidRDefault="001152E9" w:rsidP="003E7846">
            <w:pPr>
              <w:spacing w:line="300" w:lineRule="auto"/>
              <w:ind w:firstLine="720"/>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ab/>
            </w:r>
          </w:p>
        </w:tc>
        <w:tc>
          <w:tcPr>
            <w:tcW w:w="1119" w:type="dxa"/>
            <w:gridSpan w:val="2"/>
          </w:tcPr>
          <w:p w14:paraId="03B1EABC" w14:textId="6D3A1103" w:rsidR="00ED7F21" w:rsidRPr="00C036F6" w:rsidRDefault="001152E9" w:rsidP="003E7846">
            <w:pPr>
              <w:spacing w:line="300" w:lineRule="auto"/>
              <w:jc w:val="center"/>
              <w:rPr>
                <w:rFonts w:asciiTheme="minorHAnsi" w:hAnsiTheme="minorHAnsi" w:cstheme="minorHAnsi"/>
                <w:color w:val="030F40"/>
                <w:sz w:val="20"/>
                <w:szCs w:val="20"/>
                <w:lang w:val="sq-AL"/>
              </w:rPr>
            </w:pPr>
            <w:r>
              <w:rPr>
                <w:rFonts w:asciiTheme="minorHAnsi" w:hAnsiTheme="minorHAnsi" w:cstheme="minorHAnsi"/>
                <w:color w:val="030F40"/>
                <w:sz w:val="20"/>
                <w:szCs w:val="20"/>
                <w:lang w:val="sq-AL"/>
              </w:rPr>
              <w:t>Data</w:t>
            </w:r>
          </w:p>
        </w:tc>
        <w:tc>
          <w:tcPr>
            <w:tcW w:w="1662" w:type="dxa"/>
          </w:tcPr>
          <w:p w14:paraId="5B86D7F5" w14:textId="77777777" w:rsidR="00ED7F21" w:rsidRPr="00C036F6" w:rsidRDefault="00ED7F21" w:rsidP="003E7846">
            <w:pPr>
              <w:spacing w:line="300" w:lineRule="auto"/>
              <w:ind w:firstLine="720"/>
              <w:rPr>
                <w:rFonts w:asciiTheme="minorHAnsi" w:hAnsiTheme="minorHAnsi" w:cstheme="minorHAnsi"/>
                <w:color w:val="030F40"/>
                <w:sz w:val="20"/>
                <w:szCs w:val="20"/>
                <w:lang w:val="sq-AL"/>
              </w:rPr>
            </w:pPr>
          </w:p>
        </w:tc>
      </w:tr>
    </w:tbl>
    <w:p w14:paraId="2BA74FB9" w14:textId="77777777" w:rsidR="00ED7F21" w:rsidRPr="00C036F6" w:rsidRDefault="00ED7F21">
      <w:pPr>
        <w:spacing w:after="160" w:line="259" w:lineRule="auto"/>
        <w:rPr>
          <w:lang w:val="sq-AL" w:eastAsia="en-US"/>
        </w:rPr>
      </w:pPr>
      <w:r w:rsidRPr="00C036F6">
        <w:rPr>
          <w:lang w:val="sq-AL" w:eastAsia="en-US"/>
        </w:rPr>
        <w:br w:type="page"/>
      </w:r>
    </w:p>
    <w:p w14:paraId="3F716199" w14:textId="2A6D0CE6" w:rsidR="00170350" w:rsidRPr="00C036F6" w:rsidRDefault="001152E9"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46" w:name="_Toc26782452"/>
      <w:r>
        <w:rPr>
          <w:rFonts w:asciiTheme="minorHAnsi" w:eastAsia="Arial" w:hAnsiTheme="minorHAnsi" w:cstheme="minorHAnsi"/>
          <w:color w:val="030F40"/>
          <w:sz w:val="36"/>
          <w:szCs w:val="26"/>
          <w:lang w:val="sq-AL" w:eastAsia="en-US"/>
        </w:rPr>
        <w:lastRenderedPageBreak/>
        <w:t>MONITORIMI DHE RAPORTIMI</w:t>
      </w:r>
      <w:bookmarkEnd w:id="146"/>
      <w:r>
        <w:rPr>
          <w:rFonts w:asciiTheme="minorHAnsi" w:eastAsia="Arial" w:hAnsiTheme="minorHAnsi" w:cstheme="minorHAnsi"/>
          <w:color w:val="030F40"/>
          <w:sz w:val="36"/>
          <w:szCs w:val="26"/>
          <w:lang w:val="sq-AL" w:eastAsia="en-US"/>
        </w:rPr>
        <w:t xml:space="preserve"> </w:t>
      </w:r>
    </w:p>
    <w:p w14:paraId="255781CA" w14:textId="461D7541" w:rsidR="006E028D" w:rsidRPr="00C036F6" w:rsidRDefault="001152E9" w:rsidP="004819B0">
      <w:pPr>
        <w:pStyle w:val="Heading2"/>
        <w:rPr>
          <w:lang w:val="sq-AL"/>
        </w:rPr>
      </w:pPr>
      <w:bookmarkStart w:id="147" w:name="_Toc26782453"/>
      <w:r>
        <w:rPr>
          <w:lang w:val="sq-AL"/>
        </w:rPr>
        <w:t>MONITORIMI</w:t>
      </w:r>
      <w:bookmarkEnd w:id="147"/>
    </w:p>
    <w:p w14:paraId="53888878" w14:textId="065AA686" w:rsidR="00921EAF" w:rsidRPr="00A24ACD" w:rsidRDefault="00921EAF" w:rsidP="00921EAF">
      <w:pPr>
        <w:pStyle w:val="BodyText"/>
        <w:rPr>
          <w:lang w:val="sq-AL"/>
        </w:rPr>
      </w:pPr>
      <w:bookmarkStart w:id="148" w:name="bookmark70"/>
      <w:r w:rsidRPr="00C036F6">
        <w:rPr>
          <w:lang w:val="sq-AL"/>
        </w:rPr>
        <w:t xml:space="preserve">Projekti do të monitorojë zbatimin deri sa të jenë lehtësuar të gjitha ndikimet e zhvendosjes, siç përcaktohet në bazë të </w:t>
      </w:r>
      <w:r w:rsidRPr="00A24ACD">
        <w:rPr>
          <w:lang w:val="sq-AL"/>
        </w:rPr>
        <w:t xml:space="preserve">një </w:t>
      </w:r>
      <w:r w:rsidR="00A24ACD" w:rsidRPr="00A24ACD">
        <w:rPr>
          <w:lang w:val="sq-AL"/>
        </w:rPr>
        <w:t>Auditimit</w:t>
      </w:r>
      <w:r w:rsidRPr="00A24ACD">
        <w:rPr>
          <w:lang w:val="sq-AL"/>
        </w:rPr>
        <w:t xml:space="preserve"> </w:t>
      </w:r>
      <w:r w:rsidR="006F2E7C" w:rsidRPr="00A24ACD">
        <w:rPr>
          <w:lang w:val="sq-AL"/>
        </w:rPr>
        <w:t>t</w:t>
      </w:r>
      <w:r w:rsidR="00952125" w:rsidRPr="00A24ACD">
        <w:rPr>
          <w:lang w:val="sq-AL"/>
        </w:rPr>
        <w:t>ë</w:t>
      </w:r>
      <w:r w:rsidR="006F2E7C" w:rsidRPr="00A24ACD">
        <w:rPr>
          <w:lang w:val="sq-AL"/>
        </w:rPr>
        <w:t xml:space="preserve"> </w:t>
      </w:r>
      <w:r w:rsidRPr="00A24ACD">
        <w:rPr>
          <w:lang w:val="sq-AL"/>
        </w:rPr>
        <w:t>Përfundimi</w:t>
      </w:r>
      <w:r w:rsidR="006F2E7C" w:rsidRPr="00A24ACD">
        <w:rPr>
          <w:lang w:val="sq-AL"/>
        </w:rPr>
        <w:t>t</w:t>
      </w:r>
      <w:r w:rsidRPr="00A24ACD">
        <w:rPr>
          <w:lang w:val="sq-AL"/>
        </w:rPr>
        <w:t>, i cili do të kryhet siç është rënë dakord me BERZH-in.</w:t>
      </w:r>
    </w:p>
    <w:p w14:paraId="37E8332B" w14:textId="77777777" w:rsidR="00921EAF" w:rsidRPr="00A24ACD" w:rsidRDefault="00921EAF" w:rsidP="00921EAF">
      <w:pPr>
        <w:pStyle w:val="BodyText"/>
        <w:rPr>
          <w:lang w:val="sq-AL"/>
        </w:rPr>
      </w:pPr>
      <w:r w:rsidRPr="00A24ACD">
        <w:rPr>
          <w:lang w:val="sq-AL"/>
        </w:rPr>
        <w:t>Një sistem i brendshëm monitorimi do të vendoset në Projekt në ministri, i cili përbëhet nga:</w:t>
      </w:r>
    </w:p>
    <w:p w14:paraId="61FFCEB6" w14:textId="082C6426" w:rsidR="00921EAF" w:rsidRPr="00A24ACD" w:rsidRDefault="00921EAF" w:rsidP="001152E9">
      <w:pPr>
        <w:pStyle w:val="BodyText"/>
        <w:spacing w:before="0" w:after="0"/>
        <w:ind w:left="720"/>
        <w:rPr>
          <w:lang w:val="sq-AL"/>
        </w:rPr>
      </w:pPr>
      <w:r w:rsidRPr="00A24ACD">
        <w:rPr>
          <w:lang w:val="sq-AL"/>
        </w:rPr>
        <w:t xml:space="preserve">• Monitorimi i progresit të inputeve dhe </w:t>
      </w:r>
      <w:r w:rsidR="006F2E7C" w:rsidRPr="00A24ACD">
        <w:rPr>
          <w:lang w:val="sq-AL"/>
        </w:rPr>
        <w:t xml:space="preserve">produkteve </w:t>
      </w:r>
      <w:r w:rsidRPr="00A24ACD">
        <w:rPr>
          <w:lang w:val="sq-AL"/>
        </w:rPr>
        <w:t xml:space="preserve">që mat nëse inputet janë dorëzuar </w:t>
      </w:r>
      <w:r w:rsidR="006F2E7C" w:rsidRPr="00A24ACD">
        <w:rPr>
          <w:lang w:val="sq-AL"/>
        </w:rPr>
        <w:t xml:space="preserve">sipas planit </w:t>
      </w:r>
      <w:r w:rsidRPr="00A24ACD">
        <w:rPr>
          <w:lang w:val="sq-AL"/>
        </w:rPr>
        <w:t xml:space="preserve">dhe siç përcaktohet në </w:t>
      </w:r>
      <w:r w:rsidR="00A24ACD" w:rsidRPr="00A24ACD">
        <w:rPr>
          <w:lang w:val="sq-AL"/>
        </w:rPr>
        <w:t xml:space="preserve">KMTZ </w:t>
      </w:r>
      <w:r w:rsidRPr="00A24ACD">
        <w:rPr>
          <w:lang w:val="sq-AL"/>
        </w:rPr>
        <w:t xml:space="preserve">dhe </w:t>
      </w:r>
      <w:r w:rsidR="006F2E7C" w:rsidRPr="00A24ACD">
        <w:rPr>
          <w:lang w:val="sq-AL"/>
        </w:rPr>
        <w:t>PVR</w:t>
      </w:r>
      <w:r w:rsidRPr="00A24ACD">
        <w:rPr>
          <w:lang w:val="sq-AL"/>
        </w:rPr>
        <w:t>;</w:t>
      </w:r>
    </w:p>
    <w:p w14:paraId="2DAA1102" w14:textId="28F3DAA7" w:rsidR="00921EAF" w:rsidRPr="00A24ACD" w:rsidRDefault="00921EAF" w:rsidP="001152E9">
      <w:pPr>
        <w:pStyle w:val="BodyText"/>
        <w:spacing w:before="0" w:after="0"/>
        <w:ind w:left="720"/>
        <w:rPr>
          <w:lang w:val="sq-AL"/>
        </w:rPr>
      </w:pPr>
      <w:r w:rsidRPr="00A24ACD">
        <w:rPr>
          <w:lang w:val="sq-AL"/>
        </w:rPr>
        <w:t>• Matja periodike e indikatorëve të rezultat</w:t>
      </w:r>
      <w:r w:rsidR="006F2E7C" w:rsidRPr="00A24ACD">
        <w:rPr>
          <w:lang w:val="sq-AL"/>
        </w:rPr>
        <w:t>eve n</w:t>
      </w:r>
      <w:r w:rsidR="00952125" w:rsidRPr="00A24ACD">
        <w:rPr>
          <w:lang w:val="sq-AL"/>
        </w:rPr>
        <w:t>ë</w:t>
      </w:r>
      <w:r w:rsidR="006F2E7C" w:rsidRPr="00A24ACD">
        <w:rPr>
          <w:lang w:val="sq-AL"/>
        </w:rPr>
        <w:t xml:space="preserve"> krahasim me </w:t>
      </w:r>
      <w:r w:rsidRPr="00A24ACD">
        <w:rPr>
          <w:lang w:val="sq-AL"/>
        </w:rPr>
        <w:t>kushte</w:t>
      </w:r>
      <w:r w:rsidR="006F2E7C" w:rsidRPr="00A24ACD">
        <w:rPr>
          <w:lang w:val="sq-AL"/>
        </w:rPr>
        <w:t xml:space="preserve">t </w:t>
      </w:r>
      <w:r w:rsidRPr="00A24ACD">
        <w:rPr>
          <w:lang w:val="sq-AL"/>
        </w:rPr>
        <w:t>bazë</w:t>
      </w:r>
      <w:r w:rsidR="00A24ACD" w:rsidRPr="00A24ACD">
        <w:rPr>
          <w:lang w:val="sq-AL"/>
        </w:rPr>
        <w:t xml:space="preserve"> [</w:t>
      </w:r>
      <w:r w:rsidR="006F2E7C" w:rsidRPr="00A24ACD">
        <w:rPr>
          <w:lang w:val="sq-AL"/>
        </w:rPr>
        <w:t>baseline</w:t>
      </w:r>
      <w:r w:rsidR="00A24ACD" w:rsidRPr="00A24ACD">
        <w:rPr>
          <w:lang w:val="sq-AL"/>
        </w:rPr>
        <w:t>]</w:t>
      </w:r>
      <w:r w:rsidRPr="00A24ACD">
        <w:rPr>
          <w:lang w:val="sq-AL"/>
        </w:rPr>
        <w:t>, të marra përmes anketës socio-ekonomike;</w:t>
      </w:r>
    </w:p>
    <w:p w14:paraId="705B3AFD" w14:textId="6A463105" w:rsidR="00921EAF" w:rsidRPr="00A24ACD" w:rsidRDefault="00921EAF" w:rsidP="001152E9">
      <w:pPr>
        <w:pStyle w:val="BodyText"/>
        <w:spacing w:before="0" w:after="0"/>
        <w:ind w:left="720"/>
        <w:rPr>
          <w:lang w:val="sq-AL"/>
        </w:rPr>
      </w:pPr>
      <w:r w:rsidRPr="00A24ACD">
        <w:rPr>
          <w:lang w:val="sq-AL"/>
        </w:rPr>
        <w:t xml:space="preserve">• Vizitat </w:t>
      </w:r>
      <w:r w:rsidR="006F2E7C" w:rsidRPr="00A24ACD">
        <w:rPr>
          <w:lang w:val="sq-AL"/>
        </w:rPr>
        <w:t xml:space="preserve">tek PPP </w:t>
      </w:r>
      <w:r w:rsidRPr="00A24ACD">
        <w:rPr>
          <w:lang w:val="sq-AL"/>
        </w:rPr>
        <w:t xml:space="preserve">çdo 6 muaj për të kontrolluar cilësinë e jetës së tyre. Kjo do t'i raportohet </w:t>
      </w:r>
      <w:r w:rsidR="006F2E7C" w:rsidRPr="00A24ACD">
        <w:rPr>
          <w:lang w:val="sq-AL"/>
        </w:rPr>
        <w:t xml:space="preserve">BERZH-it </w:t>
      </w:r>
      <w:r w:rsidR="00A24ACD" w:rsidRPr="00A24ACD">
        <w:rPr>
          <w:lang w:val="sq-AL"/>
        </w:rPr>
        <w:t>çdo</w:t>
      </w:r>
      <w:r w:rsidR="006F2E7C" w:rsidRPr="00A24ACD">
        <w:rPr>
          <w:lang w:val="sq-AL"/>
        </w:rPr>
        <w:t xml:space="preserve"> </w:t>
      </w:r>
      <w:r w:rsidRPr="00A24ACD">
        <w:rPr>
          <w:lang w:val="sq-AL"/>
        </w:rPr>
        <w:t>dy vjet deri në fund të ndërtimit dhe Periudhës së Njoftimit për Defektet (DNP).</w:t>
      </w:r>
    </w:p>
    <w:p w14:paraId="76F2DDC3" w14:textId="1AC00CEB" w:rsidR="00921EAF" w:rsidRPr="00C036F6" w:rsidRDefault="00921EAF" w:rsidP="00921EAF">
      <w:pPr>
        <w:pStyle w:val="BodyText"/>
        <w:rPr>
          <w:lang w:val="sq-AL"/>
        </w:rPr>
      </w:pPr>
      <w:r w:rsidRPr="00A24ACD">
        <w:rPr>
          <w:lang w:val="sq-AL"/>
        </w:rPr>
        <w:t>Specialistët e pavarur social</w:t>
      </w:r>
      <w:r w:rsidR="00952125" w:rsidRPr="00A24ACD">
        <w:rPr>
          <w:lang w:val="sq-AL"/>
        </w:rPr>
        <w:t>ë</w:t>
      </w:r>
      <w:r w:rsidRPr="00A24ACD">
        <w:rPr>
          <w:lang w:val="sq-AL"/>
        </w:rPr>
        <w:t xml:space="preserve"> ose të </w:t>
      </w:r>
      <w:r w:rsidR="006F2E7C" w:rsidRPr="00A24ACD">
        <w:rPr>
          <w:lang w:val="sq-AL"/>
        </w:rPr>
        <w:t>risistemi</w:t>
      </w:r>
      <w:r w:rsidR="00A24ACD" w:rsidRPr="00A24ACD">
        <w:rPr>
          <w:lang w:val="sq-AL"/>
        </w:rPr>
        <w:t>mi</w:t>
      </w:r>
      <w:r w:rsidR="006F2E7C" w:rsidRPr="00A24ACD">
        <w:rPr>
          <w:lang w:val="sq-AL"/>
        </w:rPr>
        <w:t>t</w:t>
      </w:r>
      <w:r w:rsidRPr="00A24ACD">
        <w:rPr>
          <w:lang w:val="sq-AL"/>
        </w:rPr>
        <w:t xml:space="preserve"> gjithashtu pritet të ndërmarrin mbikëqyrje dhe monitorim periodik të </w:t>
      </w:r>
      <w:r w:rsidR="00A24ACD" w:rsidRPr="00A24ACD">
        <w:rPr>
          <w:lang w:val="sq-AL"/>
        </w:rPr>
        <w:t>KMTZ</w:t>
      </w:r>
      <w:r w:rsidRPr="00A24ACD">
        <w:rPr>
          <w:lang w:val="sq-AL"/>
        </w:rPr>
        <w:t xml:space="preserve">/ </w:t>
      </w:r>
      <w:r w:rsidR="006F2E7C">
        <w:rPr>
          <w:lang w:val="sq-AL"/>
        </w:rPr>
        <w:t xml:space="preserve">PVR </w:t>
      </w:r>
      <w:r w:rsidRPr="00C036F6">
        <w:rPr>
          <w:lang w:val="sq-AL"/>
        </w:rPr>
        <w:t xml:space="preserve">dhe auditimin përfundimtar të zbatimit dhe raportimit përsëri te BERZH. </w:t>
      </w:r>
      <w:r w:rsidR="00A24ACD">
        <w:rPr>
          <w:lang w:val="sq-AL"/>
        </w:rPr>
        <w:t xml:space="preserve">NjZP </w:t>
      </w:r>
      <w:r w:rsidRPr="00C036F6">
        <w:rPr>
          <w:lang w:val="sq-AL"/>
        </w:rPr>
        <w:t xml:space="preserve">do të mbajë një bazë të dhënash për blerjen </w:t>
      </w:r>
      <w:r w:rsidR="006F2E7C">
        <w:rPr>
          <w:lang w:val="sq-AL"/>
        </w:rPr>
        <w:t xml:space="preserve">marrjen e </w:t>
      </w:r>
      <w:r w:rsidRPr="00C036F6">
        <w:rPr>
          <w:lang w:val="sq-AL"/>
        </w:rPr>
        <w:t xml:space="preserve">tokës </w:t>
      </w:r>
      <w:r w:rsidR="006F2E7C">
        <w:rPr>
          <w:lang w:val="sq-AL"/>
        </w:rPr>
        <w:t>n</w:t>
      </w:r>
      <w:r w:rsidR="00952125">
        <w:rPr>
          <w:lang w:val="sq-AL"/>
        </w:rPr>
        <w:t>ë</w:t>
      </w:r>
      <w:r w:rsidR="006F2E7C">
        <w:rPr>
          <w:lang w:val="sq-AL"/>
        </w:rPr>
        <w:t xml:space="preserve"> zot</w:t>
      </w:r>
      <w:r w:rsidR="00952125">
        <w:rPr>
          <w:lang w:val="sq-AL"/>
        </w:rPr>
        <w:t>ë</w:t>
      </w:r>
      <w:r w:rsidR="006F2E7C">
        <w:rPr>
          <w:lang w:val="sq-AL"/>
        </w:rPr>
        <w:t xml:space="preserve">rim </w:t>
      </w:r>
      <w:r w:rsidRPr="00C036F6">
        <w:rPr>
          <w:lang w:val="sq-AL"/>
        </w:rPr>
        <w:t xml:space="preserve">për familjet / bizneset, pronat e të cilave janë prekur (përfshirë edhe jo pronarët). Të dhënat / informacioni do të </w:t>
      </w:r>
      <w:r w:rsidR="006F2E7C">
        <w:rPr>
          <w:lang w:val="sq-AL"/>
        </w:rPr>
        <w:t>p</w:t>
      </w:r>
      <w:r w:rsidR="00952125">
        <w:rPr>
          <w:lang w:val="sq-AL"/>
        </w:rPr>
        <w:t>ë</w:t>
      </w:r>
      <w:r w:rsidR="006F2E7C">
        <w:rPr>
          <w:lang w:val="sq-AL"/>
        </w:rPr>
        <w:t>rdit</w:t>
      </w:r>
      <w:r w:rsidR="00952125">
        <w:rPr>
          <w:lang w:val="sq-AL"/>
        </w:rPr>
        <w:t>ë</w:t>
      </w:r>
      <w:r w:rsidR="006F2E7C">
        <w:rPr>
          <w:lang w:val="sq-AL"/>
        </w:rPr>
        <w:t xml:space="preserve">sohen </w:t>
      </w:r>
      <w:r w:rsidRPr="00C036F6">
        <w:rPr>
          <w:lang w:val="sq-AL"/>
        </w:rPr>
        <w:t xml:space="preserve">në mënyrë periodike në mënyrë që të mbajnë gjurmët e </w:t>
      </w:r>
      <w:r w:rsidR="006F2E7C">
        <w:rPr>
          <w:lang w:val="sq-AL"/>
        </w:rPr>
        <w:t>ecuris</w:t>
      </w:r>
      <w:r w:rsidR="00952125">
        <w:rPr>
          <w:lang w:val="sq-AL"/>
        </w:rPr>
        <w:t>ë</w:t>
      </w:r>
      <w:r w:rsidR="006F2E7C">
        <w:rPr>
          <w:lang w:val="sq-AL"/>
        </w:rPr>
        <w:t xml:space="preserve"> s</w:t>
      </w:r>
      <w:r w:rsidR="00952125">
        <w:rPr>
          <w:lang w:val="sq-AL"/>
        </w:rPr>
        <w:t>ë</w:t>
      </w:r>
      <w:r w:rsidR="006F2E7C">
        <w:rPr>
          <w:lang w:val="sq-AL"/>
        </w:rPr>
        <w:t xml:space="preserve"> </w:t>
      </w:r>
      <w:r w:rsidRPr="00C036F6">
        <w:rPr>
          <w:lang w:val="sq-AL"/>
        </w:rPr>
        <w:t>familjeve dhe bizneseve.</w:t>
      </w:r>
    </w:p>
    <w:p w14:paraId="5E328ABB" w14:textId="77777777" w:rsidR="00921EAF" w:rsidRPr="00C036F6" w:rsidRDefault="00921EAF" w:rsidP="00921EAF">
      <w:pPr>
        <w:pStyle w:val="BodyText"/>
        <w:rPr>
          <w:lang w:val="sq-AL"/>
        </w:rPr>
      </w:pPr>
      <w:r w:rsidRPr="00C036F6">
        <w:rPr>
          <w:lang w:val="sq-AL"/>
        </w:rPr>
        <w:t>Tabela më poshtë jep një listë të treguesve që do të përdoren për monitorim.</w:t>
      </w:r>
    </w:p>
    <w:p w14:paraId="469B7FE4" w14:textId="5C7A4679" w:rsidR="006E028D" w:rsidRPr="00C036F6" w:rsidRDefault="004819B0" w:rsidP="004819B0">
      <w:pPr>
        <w:pStyle w:val="Caption"/>
        <w:rPr>
          <w:lang w:val="sq-AL"/>
        </w:rPr>
      </w:pPr>
      <w:bookmarkStart w:id="149" w:name="_Toc26782478"/>
      <w:bookmarkStart w:id="150" w:name="_Toc24105874"/>
      <w:bookmarkEnd w:id="148"/>
      <w:r w:rsidRPr="00C036F6">
        <w:rPr>
          <w:lang w:val="sq-AL"/>
        </w:rPr>
        <w:t>Tab</w:t>
      </w:r>
      <w:r w:rsidR="006F2E7C">
        <w:rPr>
          <w:lang w:val="sq-AL"/>
        </w:rPr>
        <w:t>e</w:t>
      </w:r>
      <w:r w:rsidRPr="00C036F6">
        <w:rPr>
          <w:lang w:val="sq-AL"/>
        </w:rPr>
        <w:t>l</w:t>
      </w:r>
      <w:r w:rsidR="006F2E7C">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14</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6F2E7C">
        <w:rPr>
          <w:lang w:val="sq-AL"/>
        </w:rPr>
        <w:t>Indikator</w:t>
      </w:r>
      <w:r w:rsidR="00952125">
        <w:rPr>
          <w:lang w:val="sq-AL"/>
        </w:rPr>
        <w:t>ë</w:t>
      </w:r>
      <w:r w:rsidR="006F2E7C">
        <w:rPr>
          <w:lang w:val="sq-AL"/>
        </w:rPr>
        <w:t xml:space="preserve"> indikativ</w:t>
      </w:r>
      <w:r w:rsidR="00952125">
        <w:rPr>
          <w:lang w:val="sq-AL"/>
        </w:rPr>
        <w:t>ë</w:t>
      </w:r>
      <w:r w:rsidR="006F2E7C">
        <w:rPr>
          <w:lang w:val="sq-AL"/>
        </w:rPr>
        <w:t xml:space="preserve"> t</w:t>
      </w:r>
      <w:r w:rsidR="00952125">
        <w:rPr>
          <w:lang w:val="sq-AL"/>
        </w:rPr>
        <w:t>ë</w:t>
      </w:r>
      <w:r w:rsidR="006F2E7C">
        <w:rPr>
          <w:lang w:val="sq-AL"/>
        </w:rPr>
        <w:t xml:space="preserve"> monitorimit</w:t>
      </w:r>
      <w:bookmarkEnd w:id="149"/>
      <w:r w:rsidR="006F2E7C">
        <w:rPr>
          <w:lang w:val="sq-AL"/>
        </w:rPr>
        <w:t xml:space="preserve"> </w:t>
      </w:r>
      <w:bookmarkEnd w:id="150"/>
    </w:p>
    <w:tbl>
      <w:tblPr>
        <w:tblW w:w="9181" w:type="dxa"/>
        <w:tblInd w:w="-10"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4820"/>
        <w:gridCol w:w="2410"/>
        <w:gridCol w:w="1951"/>
      </w:tblGrid>
      <w:tr w:rsidR="006E028D" w:rsidRPr="00C036F6" w14:paraId="4E6AF48F" w14:textId="77777777" w:rsidTr="00C21EA1">
        <w:trPr>
          <w:cantSplit/>
          <w:trHeight w:val="516"/>
          <w:tblHeader/>
        </w:trPr>
        <w:tc>
          <w:tcPr>
            <w:tcW w:w="4820" w:type="dxa"/>
            <w:shd w:val="clear" w:color="auto" w:fill="030F40"/>
            <w:vAlign w:val="center"/>
            <w:hideMark/>
          </w:tcPr>
          <w:p w14:paraId="568626EB" w14:textId="3450C132" w:rsidR="006E028D" w:rsidRPr="00C036F6" w:rsidRDefault="006F2E7C" w:rsidP="001711F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Indikatori</w:t>
            </w:r>
          </w:p>
        </w:tc>
        <w:tc>
          <w:tcPr>
            <w:tcW w:w="2410" w:type="dxa"/>
            <w:shd w:val="clear" w:color="auto" w:fill="030F40"/>
            <w:vAlign w:val="center"/>
            <w:hideMark/>
          </w:tcPr>
          <w:p w14:paraId="738FDE15" w14:textId="2015AAB5" w:rsidR="006E028D" w:rsidRPr="00C036F6" w:rsidRDefault="006F2E7C" w:rsidP="006F2E7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 xml:space="preserve">Burimi i informacionit </w:t>
            </w:r>
          </w:p>
        </w:tc>
        <w:tc>
          <w:tcPr>
            <w:tcW w:w="1951" w:type="dxa"/>
            <w:shd w:val="clear" w:color="auto" w:fill="030F40"/>
            <w:vAlign w:val="center"/>
            <w:hideMark/>
          </w:tcPr>
          <w:p w14:paraId="6ABF77FC" w14:textId="47F3222D" w:rsidR="006E028D" w:rsidRPr="00C036F6" w:rsidRDefault="006F2E7C" w:rsidP="006F2E7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Shpesht</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sia e matjes </w:t>
            </w:r>
          </w:p>
        </w:tc>
      </w:tr>
      <w:tr w:rsidR="006E028D" w:rsidRPr="00C036F6" w14:paraId="64BDFF22" w14:textId="77777777" w:rsidTr="00C21EA1">
        <w:trPr>
          <w:cantSplit/>
          <w:trHeight w:val="227"/>
        </w:trPr>
        <w:tc>
          <w:tcPr>
            <w:tcW w:w="4820" w:type="dxa"/>
            <w:shd w:val="clear" w:color="auto" w:fill="3D466C"/>
            <w:vAlign w:val="center"/>
            <w:hideMark/>
          </w:tcPr>
          <w:p w14:paraId="7834EF02" w14:textId="3831C80D" w:rsidR="006E028D" w:rsidRPr="00C036F6" w:rsidRDefault="006F2E7C" w:rsidP="001711FC">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t e inputeve</w:t>
            </w:r>
          </w:p>
        </w:tc>
        <w:tc>
          <w:tcPr>
            <w:tcW w:w="2410" w:type="dxa"/>
            <w:shd w:val="clear" w:color="auto" w:fill="3D466C"/>
            <w:vAlign w:val="center"/>
            <w:hideMark/>
          </w:tcPr>
          <w:p w14:paraId="21C2107F"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c>
          <w:tcPr>
            <w:tcW w:w="1951" w:type="dxa"/>
            <w:shd w:val="clear" w:color="auto" w:fill="3D466C"/>
            <w:vAlign w:val="center"/>
            <w:hideMark/>
          </w:tcPr>
          <w:p w14:paraId="2CFF99DA"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r>
      <w:tr w:rsidR="006E028D" w:rsidRPr="00C036F6" w14:paraId="2E132994" w14:textId="77777777" w:rsidTr="00C21EA1">
        <w:trPr>
          <w:cantSplit/>
          <w:trHeight w:val="227"/>
        </w:trPr>
        <w:tc>
          <w:tcPr>
            <w:tcW w:w="4820" w:type="dxa"/>
            <w:shd w:val="clear" w:color="000000" w:fill="FFFFFF"/>
            <w:vAlign w:val="center"/>
            <w:hideMark/>
          </w:tcPr>
          <w:p w14:paraId="67F1AB5E" w14:textId="00D2686D" w:rsidR="006E028D" w:rsidRPr="006F2E7C" w:rsidRDefault="006F2E7C" w:rsidP="006F2E7C">
            <w:pPr>
              <w:pStyle w:val="BodyText"/>
              <w:spacing w:before="0" w:after="0" w:line="240" w:lineRule="auto"/>
              <w:rPr>
                <w:highlight w:val="yellow"/>
                <w:lang w:val="sq-AL"/>
              </w:rPr>
            </w:pPr>
            <w:r w:rsidRPr="006F2E7C">
              <w:rPr>
                <w:lang w:val="sq-AL"/>
              </w:rPr>
              <w:t xml:space="preserve">Numri i takimeve të </w:t>
            </w:r>
            <w:r>
              <w:rPr>
                <w:lang w:val="sq-AL"/>
              </w:rPr>
              <w:t>konsultimit t</w:t>
            </w:r>
            <w:r w:rsidR="00952125">
              <w:rPr>
                <w:lang w:val="sq-AL"/>
              </w:rPr>
              <w:t>ë</w:t>
            </w:r>
            <w:r>
              <w:rPr>
                <w:lang w:val="sq-AL"/>
              </w:rPr>
              <w:t xml:space="preserve"> takimeve t</w:t>
            </w:r>
            <w:r w:rsidR="00952125">
              <w:rPr>
                <w:lang w:val="sq-AL"/>
              </w:rPr>
              <w:t>ë</w:t>
            </w:r>
            <w:r>
              <w:rPr>
                <w:lang w:val="sq-AL"/>
              </w:rPr>
              <w:t xml:space="preserve"> fokus </w:t>
            </w:r>
            <w:r w:rsidRPr="006F2E7C">
              <w:rPr>
                <w:lang w:val="sq-AL"/>
              </w:rPr>
              <w:t>grupeve, rezultatet e aktiviteteve të konsultimit</w:t>
            </w:r>
          </w:p>
        </w:tc>
        <w:tc>
          <w:tcPr>
            <w:tcW w:w="2410" w:type="dxa"/>
            <w:shd w:val="clear" w:color="000000" w:fill="FFFFFF"/>
            <w:vAlign w:val="center"/>
            <w:hideMark/>
          </w:tcPr>
          <w:p w14:paraId="3D482431" w14:textId="7E3A2C81" w:rsidR="006E028D" w:rsidRPr="00C036F6" w:rsidRDefault="006F2E7C" w:rsidP="006F2E7C">
            <w:pPr>
              <w:pStyle w:val="BodyText"/>
              <w:spacing w:before="0" w:after="0" w:line="240" w:lineRule="auto"/>
              <w:rPr>
                <w:lang w:val="sq-AL"/>
              </w:rPr>
            </w:pPr>
            <w:r>
              <w:rPr>
                <w:lang w:val="sq-AL"/>
              </w:rPr>
              <w:t xml:space="preserve">Proces-verbalet e takimeve </w:t>
            </w:r>
          </w:p>
        </w:tc>
        <w:tc>
          <w:tcPr>
            <w:tcW w:w="1951" w:type="dxa"/>
            <w:shd w:val="clear" w:color="000000" w:fill="FFFFFF"/>
            <w:vAlign w:val="center"/>
            <w:hideMark/>
          </w:tcPr>
          <w:p w14:paraId="13A14CFC" w14:textId="59243FE7"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 </w:t>
            </w:r>
          </w:p>
        </w:tc>
      </w:tr>
      <w:tr w:rsidR="006E028D" w:rsidRPr="00C036F6" w14:paraId="296B7AAA" w14:textId="77777777" w:rsidTr="00C21EA1">
        <w:trPr>
          <w:cantSplit/>
          <w:trHeight w:val="227"/>
        </w:trPr>
        <w:tc>
          <w:tcPr>
            <w:tcW w:w="4820" w:type="dxa"/>
            <w:shd w:val="clear" w:color="000000" w:fill="FFFFFF"/>
            <w:vAlign w:val="center"/>
            <w:hideMark/>
          </w:tcPr>
          <w:p w14:paraId="302ED7ED" w14:textId="63179B17" w:rsidR="006E028D" w:rsidRPr="006F2E7C" w:rsidRDefault="006F2E7C" w:rsidP="006F2E7C">
            <w:pPr>
              <w:pStyle w:val="BodyText"/>
              <w:spacing w:before="0" w:after="0" w:line="240" w:lineRule="auto"/>
              <w:rPr>
                <w:highlight w:val="yellow"/>
                <w:lang w:val="sq-AL"/>
              </w:rPr>
            </w:pPr>
            <w:r w:rsidRPr="006F2E7C">
              <w:rPr>
                <w:lang w:val="sq-AL"/>
              </w:rPr>
              <w:t xml:space="preserve">Numri i </w:t>
            </w:r>
            <w:r>
              <w:rPr>
                <w:lang w:val="sq-AL"/>
              </w:rPr>
              <w:t>personave</w:t>
            </w:r>
            <w:r w:rsidRPr="006F2E7C">
              <w:rPr>
                <w:lang w:val="sq-AL"/>
              </w:rPr>
              <w:t xml:space="preserve">/ familjeve të prekura nga projekti që </w:t>
            </w:r>
            <w:r>
              <w:rPr>
                <w:lang w:val="sq-AL"/>
              </w:rPr>
              <w:t>kan</w:t>
            </w:r>
            <w:r w:rsidR="00952125">
              <w:rPr>
                <w:lang w:val="sq-AL"/>
              </w:rPr>
              <w:t>ë</w:t>
            </w:r>
            <w:r>
              <w:rPr>
                <w:lang w:val="sq-AL"/>
              </w:rPr>
              <w:t xml:space="preserve"> nevoj</w:t>
            </w:r>
            <w:r w:rsidR="00952125">
              <w:rPr>
                <w:lang w:val="sq-AL"/>
              </w:rPr>
              <w:t>ë</w:t>
            </w:r>
            <w:r>
              <w:rPr>
                <w:lang w:val="sq-AL"/>
              </w:rPr>
              <w:t xml:space="preserve"> p</w:t>
            </w:r>
            <w:r w:rsidR="00952125">
              <w:rPr>
                <w:lang w:val="sq-AL"/>
              </w:rPr>
              <w:t>ë</w:t>
            </w:r>
            <w:r>
              <w:rPr>
                <w:lang w:val="sq-AL"/>
              </w:rPr>
              <w:t xml:space="preserve">r </w:t>
            </w:r>
            <w:r w:rsidRPr="006F2E7C">
              <w:rPr>
                <w:lang w:val="sq-AL"/>
              </w:rPr>
              <w:t>zhvendosje</w:t>
            </w:r>
            <w:r w:rsidR="006E028D" w:rsidRPr="006F2E7C">
              <w:rPr>
                <w:highlight w:val="yellow"/>
                <w:lang w:val="sq-AL"/>
              </w:rPr>
              <w:t xml:space="preserve"> </w:t>
            </w:r>
          </w:p>
        </w:tc>
        <w:tc>
          <w:tcPr>
            <w:tcW w:w="2410" w:type="dxa"/>
            <w:shd w:val="clear" w:color="000000" w:fill="FFFFFF"/>
            <w:vAlign w:val="center"/>
            <w:hideMark/>
          </w:tcPr>
          <w:p w14:paraId="101E6BAD" w14:textId="3673AF27" w:rsidR="006E028D" w:rsidRPr="00C036F6" w:rsidRDefault="006F2E7C" w:rsidP="00A24ACD">
            <w:pPr>
              <w:pStyle w:val="BodyText"/>
              <w:spacing w:before="0" w:after="0" w:line="240" w:lineRule="auto"/>
              <w:rPr>
                <w:lang w:val="sq-AL"/>
              </w:rPr>
            </w:pPr>
            <w:r w:rsidRPr="006F2E7C">
              <w:rPr>
                <w:lang w:val="sq-AL"/>
              </w:rPr>
              <w:t xml:space="preserve">Baza e të dhënave për </w:t>
            </w:r>
            <w:r>
              <w:rPr>
                <w:lang w:val="sq-AL"/>
              </w:rPr>
              <w:t xml:space="preserve">risistemimin dhe </w:t>
            </w:r>
            <w:r w:rsidRPr="006F2E7C">
              <w:rPr>
                <w:lang w:val="sq-AL"/>
              </w:rPr>
              <w:t>të dhëna</w:t>
            </w:r>
            <w:r>
              <w:rPr>
                <w:lang w:val="sq-AL"/>
              </w:rPr>
              <w:t>t/ dokumentac</w:t>
            </w:r>
            <w:r w:rsidRPr="006F2E7C">
              <w:rPr>
                <w:lang w:val="sq-AL"/>
              </w:rPr>
              <w:t>ioni p</w:t>
            </w:r>
            <w:r w:rsidR="00952125">
              <w:rPr>
                <w:lang w:val="sq-AL"/>
              </w:rPr>
              <w:t>ë</w:t>
            </w:r>
            <w:r w:rsidRPr="006F2E7C">
              <w:rPr>
                <w:lang w:val="sq-AL"/>
              </w:rPr>
              <w:t>r menaxhimin e ankesave t</w:t>
            </w:r>
            <w:r w:rsidR="00952125">
              <w:rPr>
                <w:lang w:val="sq-AL"/>
              </w:rPr>
              <w:t>ë</w:t>
            </w:r>
            <w:r w:rsidRPr="006F2E7C">
              <w:rPr>
                <w:lang w:val="sq-AL"/>
              </w:rPr>
              <w:t xml:space="preserve"> projektit </w:t>
            </w:r>
          </w:p>
        </w:tc>
        <w:tc>
          <w:tcPr>
            <w:tcW w:w="1951" w:type="dxa"/>
            <w:shd w:val="clear" w:color="000000" w:fill="FFFFFF"/>
            <w:vAlign w:val="center"/>
            <w:hideMark/>
          </w:tcPr>
          <w:p w14:paraId="7A1597BF" w14:textId="4B6BCF39"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w:t>
            </w:r>
          </w:p>
        </w:tc>
      </w:tr>
      <w:tr w:rsidR="006E028D" w:rsidRPr="00C036F6" w14:paraId="18349515" w14:textId="77777777" w:rsidTr="00C21EA1">
        <w:trPr>
          <w:cantSplit/>
          <w:trHeight w:val="227"/>
        </w:trPr>
        <w:tc>
          <w:tcPr>
            <w:tcW w:w="4820" w:type="dxa"/>
            <w:shd w:val="clear" w:color="000000" w:fill="FFFFFF"/>
            <w:vAlign w:val="center"/>
            <w:hideMark/>
          </w:tcPr>
          <w:p w14:paraId="15EB99B5" w14:textId="457EE4E7" w:rsidR="006E028D" w:rsidRPr="006F2E7C" w:rsidRDefault="006F2E7C" w:rsidP="006F2E7C">
            <w:pPr>
              <w:pStyle w:val="BodyText"/>
              <w:spacing w:before="0" w:after="0" w:line="240" w:lineRule="auto"/>
              <w:rPr>
                <w:highlight w:val="yellow"/>
                <w:lang w:val="sq-AL"/>
              </w:rPr>
            </w:pPr>
            <w:r w:rsidRPr="006F2E7C">
              <w:rPr>
                <w:lang w:val="sq-AL"/>
              </w:rPr>
              <w:t>Shpenzimet e përgjithshme për kompensimin, ri</w:t>
            </w:r>
            <w:r>
              <w:rPr>
                <w:lang w:val="sq-AL"/>
              </w:rPr>
              <w:t xml:space="preserve">sistemimin dhe </w:t>
            </w:r>
            <w:r w:rsidRPr="006F2E7C">
              <w:rPr>
                <w:lang w:val="sq-AL"/>
              </w:rPr>
              <w:t xml:space="preserve">rivendosjen e </w:t>
            </w:r>
            <w:r>
              <w:rPr>
                <w:lang w:val="sq-AL"/>
              </w:rPr>
              <w:t>mjeteve t</w:t>
            </w:r>
            <w:r w:rsidR="00952125">
              <w:rPr>
                <w:lang w:val="sq-AL"/>
              </w:rPr>
              <w:t>ë</w:t>
            </w:r>
            <w:r>
              <w:rPr>
                <w:lang w:val="sq-AL"/>
              </w:rPr>
              <w:t xml:space="preserve"> </w:t>
            </w:r>
            <w:r w:rsidRPr="006F2E7C">
              <w:rPr>
                <w:lang w:val="sq-AL"/>
              </w:rPr>
              <w:t>jetesës</w:t>
            </w:r>
          </w:p>
        </w:tc>
        <w:tc>
          <w:tcPr>
            <w:tcW w:w="2410" w:type="dxa"/>
            <w:shd w:val="clear" w:color="000000" w:fill="FFFFFF"/>
            <w:vAlign w:val="center"/>
            <w:hideMark/>
          </w:tcPr>
          <w:p w14:paraId="0A74713A" w14:textId="62C4DA9C" w:rsidR="006E028D" w:rsidRPr="00C036F6" w:rsidRDefault="006F2E7C" w:rsidP="006F2E7C">
            <w:pPr>
              <w:pStyle w:val="BodyText"/>
              <w:spacing w:before="0" w:after="0" w:line="240" w:lineRule="auto"/>
              <w:rPr>
                <w:lang w:val="sq-AL"/>
              </w:rPr>
            </w:pPr>
            <w:r>
              <w:rPr>
                <w:lang w:val="sq-AL"/>
              </w:rPr>
              <w:t>Rekordet financiare t</w:t>
            </w:r>
            <w:r w:rsidR="00952125">
              <w:rPr>
                <w:lang w:val="sq-AL"/>
              </w:rPr>
              <w:t>ë</w:t>
            </w:r>
            <w:r>
              <w:rPr>
                <w:lang w:val="sq-AL"/>
              </w:rPr>
              <w:t xml:space="preserve"> projektit </w:t>
            </w:r>
          </w:p>
        </w:tc>
        <w:tc>
          <w:tcPr>
            <w:tcW w:w="1951" w:type="dxa"/>
            <w:shd w:val="clear" w:color="000000" w:fill="FFFFFF"/>
            <w:vAlign w:val="center"/>
            <w:hideMark/>
          </w:tcPr>
          <w:p w14:paraId="30286196" w14:textId="5D3ADE6C"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w:t>
            </w:r>
          </w:p>
        </w:tc>
      </w:tr>
      <w:tr w:rsidR="006E028D" w:rsidRPr="00C036F6" w14:paraId="156BC4C7" w14:textId="77777777" w:rsidTr="00C21EA1">
        <w:trPr>
          <w:cantSplit/>
          <w:trHeight w:val="227"/>
        </w:trPr>
        <w:tc>
          <w:tcPr>
            <w:tcW w:w="4820" w:type="dxa"/>
            <w:shd w:val="clear" w:color="000000" w:fill="FFFFFF"/>
            <w:vAlign w:val="center"/>
            <w:hideMark/>
          </w:tcPr>
          <w:p w14:paraId="617FFE04" w14:textId="34FB35B7" w:rsidR="006E028D" w:rsidRPr="00C036F6" w:rsidRDefault="006F2E7C" w:rsidP="00A24ACD">
            <w:pPr>
              <w:pStyle w:val="BodyText"/>
              <w:spacing w:before="0" w:after="0" w:line="240" w:lineRule="auto"/>
              <w:rPr>
                <w:lang w:val="sq-AL"/>
              </w:rPr>
            </w:pPr>
            <w:r>
              <w:rPr>
                <w:lang w:val="sq-AL"/>
              </w:rPr>
              <w:t>Rikthimi i tok</w:t>
            </w:r>
            <w:r w:rsidR="00952125">
              <w:rPr>
                <w:lang w:val="sq-AL"/>
              </w:rPr>
              <w:t>ë</w:t>
            </w:r>
            <w:r>
              <w:rPr>
                <w:lang w:val="sq-AL"/>
              </w:rPr>
              <w:t>s –</w:t>
            </w:r>
            <w:r w:rsidR="006E028D" w:rsidRPr="00C036F6">
              <w:rPr>
                <w:lang w:val="sq-AL"/>
              </w:rPr>
              <w:t xml:space="preserve"> </w:t>
            </w:r>
            <w:r>
              <w:rPr>
                <w:lang w:val="sq-AL"/>
              </w:rPr>
              <w:t>numri i ngastrave t</w:t>
            </w:r>
            <w:r w:rsidR="00952125">
              <w:rPr>
                <w:lang w:val="sq-AL"/>
              </w:rPr>
              <w:t>ë</w:t>
            </w:r>
            <w:r>
              <w:rPr>
                <w:lang w:val="sq-AL"/>
              </w:rPr>
              <w:t xml:space="preserve"> p</w:t>
            </w:r>
            <w:r w:rsidR="00952125">
              <w:rPr>
                <w:lang w:val="sq-AL"/>
              </w:rPr>
              <w:t>ë</w:t>
            </w:r>
            <w:r>
              <w:rPr>
                <w:lang w:val="sq-AL"/>
              </w:rPr>
              <w:t xml:space="preserve">rfunduara </w:t>
            </w:r>
          </w:p>
        </w:tc>
        <w:tc>
          <w:tcPr>
            <w:tcW w:w="2410" w:type="dxa"/>
            <w:shd w:val="clear" w:color="000000" w:fill="FFFFFF"/>
            <w:vAlign w:val="center"/>
            <w:hideMark/>
          </w:tcPr>
          <w:p w14:paraId="0640D146" w14:textId="3C3EFBA9" w:rsidR="006E028D" w:rsidRPr="00C036F6" w:rsidRDefault="006F2E7C" w:rsidP="006F2E7C">
            <w:pPr>
              <w:pStyle w:val="BodyText"/>
              <w:spacing w:before="0" w:after="0" w:line="240" w:lineRule="auto"/>
              <w:rPr>
                <w:lang w:val="sq-AL"/>
              </w:rPr>
            </w:pPr>
            <w:r>
              <w:rPr>
                <w:lang w:val="sq-AL"/>
              </w:rPr>
              <w:t>Raportet e kontraktor</w:t>
            </w:r>
            <w:r w:rsidR="00952125">
              <w:rPr>
                <w:lang w:val="sq-AL"/>
              </w:rPr>
              <w:t>ë</w:t>
            </w:r>
            <w:r>
              <w:rPr>
                <w:lang w:val="sq-AL"/>
              </w:rPr>
              <w:t>ve t</w:t>
            </w:r>
            <w:r w:rsidR="00952125">
              <w:rPr>
                <w:lang w:val="sq-AL"/>
              </w:rPr>
              <w:t>ë</w:t>
            </w:r>
            <w:r>
              <w:rPr>
                <w:lang w:val="sq-AL"/>
              </w:rPr>
              <w:t xml:space="preserve"> nd</w:t>
            </w:r>
            <w:r w:rsidR="00952125">
              <w:rPr>
                <w:lang w:val="sq-AL"/>
              </w:rPr>
              <w:t>ë</w:t>
            </w:r>
            <w:r>
              <w:rPr>
                <w:lang w:val="sq-AL"/>
              </w:rPr>
              <w:t>rtimit dhe rekordet e menaxhimit t</w:t>
            </w:r>
            <w:r w:rsidR="00952125">
              <w:rPr>
                <w:lang w:val="sq-AL"/>
              </w:rPr>
              <w:t>ë</w:t>
            </w:r>
            <w:r>
              <w:rPr>
                <w:lang w:val="sq-AL"/>
              </w:rPr>
              <w:t xml:space="preserve"> ankesave </w:t>
            </w:r>
          </w:p>
        </w:tc>
        <w:tc>
          <w:tcPr>
            <w:tcW w:w="1951" w:type="dxa"/>
            <w:shd w:val="clear" w:color="000000" w:fill="FFFFFF"/>
            <w:vAlign w:val="center"/>
            <w:hideMark/>
          </w:tcPr>
          <w:p w14:paraId="7FA91A88" w14:textId="0B23617E" w:rsidR="006E028D" w:rsidRPr="00C036F6" w:rsidRDefault="00A24ACD" w:rsidP="001711FC">
            <w:pPr>
              <w:pStyle w:val="BodyText"/>
              <w:spacing w:before="0" w:after="0" w:line="240" w:lineRule="auto"/>
              <w:rPr>
                <w:lang w:val="sq-AL"/>
              </w:rPr>
            </w:pPr>
            <w:r>
              <w:rPr>
                <w:lang w:val="sq-AL"/>
              </w:rPr>
              <w:t>Çdo</w:t>
            </w:r>
            <w:r w:rsidR="006F2E7C">
              <w:rPr>
                <w:lang w:val="sq-AL"/>
              </w:rPr>
              <w:t xml:space="preserve"> vit </w:t>
            </w:r>
          </w:p>
        </w:tc>
      </w:tr>
      <w:tr w:rsidR="006E028D" w:rsidRPr="00C036F6" w14:paraId="43E59233" w14:textId="77777777" w:rsidTr="00C21EA1">
        <w:trPr>
          <w:cantSplit/>
          <w:trHeight w:val="227"/>
        </w:trPr>
        <w:tc>
          <w:tcPr>
            <w:tcW w:w="4820" w:type="dxa"/>
            <w:shd w:val="clear" w:color="000000" w:fill="FFFFFF"/>
            <w:vAlign w:val="center"/>
            <w:hideMark/>
          </w:tcPr>
          <w:p w14:paraId="5A5A4DC9" w14:textId="77777777" w:rsidR="006E028D" w:rsidRDefault="006F2E7C" w:rsidP="00A24ACD">
            <w:pPr>
              <w:pStyle w:val="BodyText"/>
              <w:spacing w:before="0" w:after="0" w:line="240" w:lineRule="auto"/>
              <w:rPr>
                <w:lang w:val="sq-AL"/>
              </w:rPr>
            </w:pPr>
            <w:r>
              <w:rPr>
                <w:lang w:val="sq-AL"/>
              </w:rPr>
              <w:t>Koha e aktiviteteve t</w:t>
            </w:r>
            <w:r w:rsidR="00952125">
              <w:rPr>
                <w:lang w:val="sq-AL"/>
              </w:rPr>
              <w:t>ë</w:t>
            </w:r>
            <w:r>
              <w:rPr>
                <w:lang w:val="sq-AL"/>
              </w:rPr>
              <w:t xml:space="preserve"> zbatuara n</w:t>
            </w:r>
            <w:r w:rsidR="00952125">
              <w:rPr>
                <w:lang w:val="sq-AL"/>
              </w:rPr>
              <w:t>ë</w:t>
            </w:r>
            <w:r>
              <w:rPr>
                <w:lang w:val="sq-AL"/>
              </w:rPr>
              <w:t xml:space="preserve"> krahasim me </w:t>
            </w:r>
            <w:r w:rsidR="00A24ACD">
              <w:rPr>
                <w:lang w:val="sq-AL"/>
              </w:rPr>
              <w:t xml:space="preserve">programin </w:t>
            </w:r>
            <w:r>
              <w:rPr>
                <w:lang w:val="sq-AL"/>
              </w:rPr>
              <w:t>e zbatimit t</w:t>
            </w:r>
            <w:r w:rsidR="00952125">
              <w:rPr>
                <w:lang w:val="sq-AL"/>
              </w:rPr>
              <w:t>ë</w:t>
            </w:r>
            <w:r>
              <w:rPr>
                <w:lang w:val="sq-AL"/>
              </w:rPr>
              <w:t xml:space="preserve"> PVR </w:t>
            </w:r>
          </w:p>
          <w:p w14:paraId="55670E55" w14:textId="77777777" w:rsidR="00A24ACD" w:rsidRDefault="00A24ACD" w:rsidP="00A24ACD">
            <w:pPr>
              <w:pStyle w:val="BodyText"/>
              <w:spacing w:before="0" w:after="0" w:line="240" w:lineRule="auto"/>
              <w:rPr>
                <w:lang w:val="sq-AL"/>
              </w:rPr>
            </w:pPr>
          </w:p>
          <w:p w14:paraId="6D9DA573" w14:textId="77777777" w:rsidR="00A24ACD" w:rsidRDefault="00A24ACD" w:rsidP="00A24ACD">
            <w:pPr>
              <w:pStyle w:val="BodyText"/>
              <w:spacing w:before="0" w:after="0" w:line="240" w:lineRule="auto"/>
              <w:rPr>
                <w:lang w:val="sq-AL"/>
              </w:rPr>
            </w:pPr>
          </w:p>
          <w:p w14:paraId="53E10D0F" w14:textId="77777777" w:rsidR="00A24ACD" w:rsidRDefault="00A24ACD" w:rsidP="00A24ACD">
            <w:pPr>
              <w:pStyle w:val="BodyText"/>
              <w:spacing w:before="0" w:after="0" w:line="240" w:lineRule="auto"/>
              <w:rPr>
                <w:lang w:val="sq-AL"/>
              </w:rPr>
            </w:pPr>
          </w:p>
          <w:p w14:paraId="7BBEE205" w14:textId="77777777" w:rsidR="00A24ACD" w:rsidRDefault="00A24ACD" w:rsidP="00A24ACD">
            <w:pPr>
              <w:pStyle w:val="BodyText"/>
              <w:spacing w:before="0" w:after="0" w:line="240" w:lineRule="auto"/>
              <w:rPr>
                <w:lang w:val="sq-AL"/>
              </w:rPr>
            </w:pPr>
          </w:p>
          <w:p w14:paraId="6268B306" w14:textId="444B81F6" w:rsidR="00A24ACD" w:rsidRPr="00C036F6" w:rsidRDefault="00A24ACD" w:rsidP="00A24ACD">
            <w:pPr>
              <w:pStyle w:val="BodyText"/>
              <w:spacing w:before="0" w:after="0" w:line="240" w:lineRule="auto"/>
              <w:rPr>
                <w:lang w:val="sq-AL"/>
              </w:rPr>
            </w:pPr>
          </w:p>
        </w:tc>
        <w:tc>
          <w:tcPr>
            <w:tcW w:w="2410" w:type="dxa"/>
            <w:shd w:val="clear" w:color="000000" w:fill="FFFFFF"/>
            <w:vAlign w:val="center"/>
            <w:hideMark/>
          </w:tcPr>
          <w:p w14:paraId="3C66F28E" w14:textId="5448E667" w:rsidR="006E028D" w:rsidRDefault="006F2E7C" w:rsidP="006F2E7C">
            <w:pPr>
              <w:pStyle w:val="BodyText"/>
              <w:spacing w:before="0" w:after="0" w:line="240" w:lineRule="auto"/>
              <w:rPr>
                <w:lang w:val="sq-AL"/>
              </w:rPr>
            </w:pPr>
            <w:r w:rsidRPr="006F2E7C">
              <w:rPr>
                <w:lang w:val="sq-AL"/>
              </w:rPr>
              <w:t xml:space="preserve">Krahasoni statusin e zbatimit me programin </w:t>
            </w:r>
            <w:r w:rsidR="00A24ACD">
              <w:rPr>
                <w:lang w:val="sq-AL"/>
              </w:rPr>
              <w:t xml:space="preserve">e PVR </w:t>
            </w:r>
          </w:p>
          <w:p w14:paraId="6F50A73E" w14:textId="77777777" w:rsidR="006F2E7C" w:rsidRDefault="006F2E7C" w:rsidP="006F2E7C">
            <w:pPr>
              <w:pStyle w:val="BodyText"/>
              <w:spacing w:before="0" w:after="0" w:line="240" w:lineRule="auto"/>
              <w:rPr>
                <w:lang w:val="sq-AL"/>
              </w:rPr>
            </w:pPr>
          </w:p>
          <w:p w14:paraId="65A8D7E0" w14:textId="121EA32F" w:rsidR="006F2E7C" w:rsidRPr="00C036F6" w:rsidRDefault="006F2E7C" w:rsidP="006F2E7C">
            <w:pPr>
              <w:pStyle w:val="BodyText"/>
              <w:spacing w:before="0" w:after="0" w:line="240" w:lineRule="auto"/>
              <w:rPr>
                <w:lang w:val="sq-AL"/>
              </w:rPr>
            </w:pPr>
          </w:p>
        </w:tc>
        <w:tc>
          <w:tcPr>
            <w:tcW w:w="1951" w:type="dxa"/>
            <w:shd w:val="clear" w:color="000000" w:fill="FFFFFF"/>
            <w:vAlign w:val="center"/>
            <w:hideMark/>
          </w:tcPr>
          <w:p w14:paraId="196E9F65" w14:textId="7B071916" w:rsidR="006E028D" w:rsidRPr="00C036F6" w:rsidRDefault="00A24ACD" w:rsidP="001711FC">
            <w:pPr>
              <w:pStyle w:val="BodyText"/>
              <w:spacing w:before="0" w:after="0" w:line="240" w:lineRule="auto"/>
              <w:rPr>
                <w:lang w:val="sq-AL"/>
              </w:rPr>
            </w:pPr>
            <w:r>
              <w:rPr>
                <w:lang w:val="sq-AL"/>
              </w:rPr>
              <w:t>Çdo</w:t>
            </w:r>
            <w:r w:rsidR="006F2E7C">
              <w:rPr>
                <w:lang w:val="sq-AL"/>
              </w:rPr>
              <w:t xml:space="preserve"> dy vjet</w:t>
            </w:r>
          </w:p>
        </w:tc>
      </w:tr>
      <w:tr w:rsidR="006E028D" w:rsidRPr="00C036F6" w14:paraId="49D86A7D" w14:textId="77777777" w:rsidTr="00C21EA1">
        <w:trPr>
          <w:cantSplit/>
          <w:trHeight w:val="227"/>
        </w:trPr>
        <w:tc>
          <w:tcPr>
            <w:tcW w:w="4820" w:type="dxa"/>
            <w:shd w:val="clear" w:color="auto" w:fill="3D466C"/>
            <w:vAlign w:val="center"/>
            <w:hideMark/>
          </w:tcPr>
          <w:p w14:paraId="59268452" w14:textId="60297D71" w:rsidR="006E028D" w:rsidRPr="00C036F6" w:rsidRDefault="006F2E7C" w:rsidP="001711FC">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lastRenderedPageBreak/>
              <w:t>Indikator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t e produkteve </w:t>
            </w:r>
          </w:p>
        </w:tc>
        <w:tc>
          <w:tcPr>
            <w:tcW w:w="2410" w:type="dxa"/>
            <w:shd w:val="clear" w:color="auto" w:fill="3D466C"/>
            <w:vAlign w:val="center"/>
            <w:hideMark/>
          </w:tcPr>
          <w:p w14:paraId="35AF16CE"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c>
          <w:tcPr>
            <w:tcW w:w="1951" w:type="dxa"/>
            <w:shd w:val="clear" w:color="auto" w:fill="3D466C"/>
            <w:vAlign w:val="center"/>
            <w:hideMark/>
          </w:tcPr>
          <w:p w14:paraId="190AAE96" w14:textId="0665CCF8" w:rsidR="006E028D" w:rsidRPr="00C036F6" w:rsidRDefault="006E028D" w:rsidP="001711FC">
            <w:pPr>
              <w:jc w:val="center"/>
              <w:rPr>
                <w:rFonts w:asciiTheme="minorHAnsi" w:eastAsia="Times New Roman" w:hAnsiTheme="minorHAnsi" w:cstheme="minorHAnsi"/>
                <w:b/>
                <w:bCs/>
                <w:color w:val="FFFFFF" w:themeColor="background1"/>
                <w:sz w:val="22"/>
                <w:szCs w:val="20"/>
                <w:lang w:val="sq-AL"/>
              </w:rPr>
            </w:pPr>
          </w:p>
        </w:tc>
      </w:tr>
      <w:tr w:rsidR="006E028D" w:rsidRPr="00C036F6" w14:paraId="75DFE557" w14:textId="77777777" w:rsidTr="00C21EA1">
        <w:trPr>
          <w:cantSplit/>
          <w:trHeight w:val="227"/>
        </w:trPr>
        <w:tc>
          <w:tcPr>
            <w:tcW w:w="4820" w:type="dxa"/>
            <w:shd w:val="clear" w:color="000000" w:fill="FFFFFF"/>
            <w:vAlign w:val="center"/>
            <w:hideMark/>
          </w:tcPr>
          <w:p w14:paraId="1E57465A" w14:textId="4F406233" w:rsidR="006F2E7C" w:rsidRPr="006F2E7C" w:rsidRDefault="006F2E7C" w:rsidP="006F2E7C">
            <w:pPr>
              <w:pStyle w:val="BodyText"/>
              <w:numPr>
                <w:ilvl w:val="0"/>
                <w:numId w:val="29"/>
              </w:numPr>
              <w:spacing w:before="0" w:after="0"/>
              <w:rPr>
                <w:lang w:val="sq-AL"/>
              </w:rPr>
            </w:pPr>
            <w:r w:rsidRPr="006F2E7C">
              <w:rPr>
                <w:lang w:val="sq-AL"/>
              </w:rPr>
              <w:t>Numri i kontratave të kompensimit të nënshkruara</w:t>
            </w:r>
          </w:p>
          <w:p w14:paraId="1532A2AB" w14:textId="5F5F780D" w:rsidR="006F2E7C" w:rsidRPr="006F2E7C" w:rsidRDefault="006F2E7C" w:rsidP="006F2E7C">
            <w:pPr>
              <w:pStyle w:val="BodyText"/>
              <w:numPr>
                <w:ilvl w:val="0"/>
                <w:numId w:val="29"/>
              </w:numPr>
              <w:spacing w:before="0" w:after="0"/>
              <w:rPr>
                <w:lang w:val="sq-AL"/>
              </w:rPr>
            </w:pPr>
            <w:r w:rsidRPr="006F2E7C">
              <w:rPr>
                <w:lang w:val="sq-AL"/>
              </w:rPr>
              <w:t>Numri dhe</w:t>
            </w:r>
            <w:r>
              <w:rPr>
                <w:lang w:val="sq-AL"/>
              </w:rPr>
              <w:t xml:space="preserve"> </w:t>
            </w:r>
            <w:r w:rsidRPr="006F2E7C">
              <w:rPr>
                <w:lang w:val="sq-AL"/>
              </w:rPr>
              <w:t xml:space="preserve">% </w:t>
            </w:r>
            <w:r>
              <w:rPr>
                <w:lang w:val="sq-AL"/>
              </w:rPr>
              <w:t xml:space="preserve">e </w:t>
            </w:r>
            <w:r w:rsidRPr="006F2E7C">
              <w:rPr>
                <w:lang w:val="sq-AL"/>
              </w:rPr>
              <w:t>pagesave të kompensimit të përfunduara</w:t>
            </w:r>
          </w:p>
          <w:p w14:paraId="0E7A0785" w14:textId="75581D53" w:rsidR="003E7846" w:rsidRPr="00C036F6" w:rsidRDefault="006F2E7C" w:rsidP="00A24ACD">
            <w:pPr>
              <w:pStyle w:val="BodyText"/>
              <w:numPr>
                <w:ilvl w:val="0"/>
                <w:numId w:val="29"/>
              </w:numPr>
              <w:spacing w:before="0" w:after="0" w:line="240" w:lineRule="auto"/>
              <w:rPr>
                <w:lang w:val="sq-AL"/>
              </w:rPr>
            </w:pPr>
            <w:r w:rsidRPr="006F2E7C">
              <w:rPr>
                <w:lang w:val="sq-AL"/>
              </w:rPr>
              <w:t>Numri dhe</w:t>
            </w:r>
            <w:r>
              <w:rPr>
                <w:lang w:val="sq-AL"/>
              </w:rPr>
              <w:t xml:space="preserve"> </w:t>
            </w:r>
            <w:r w:rsidRPr="006F2E7C">
              <w:rPr>
                <w:lang w:val="sq-AL"/>
              </w:rPr>
              <w:t xml:space="preserve">% </w:t>
            </w:r>
            <w:r>
              <w:rPr>
                <w:lang w:val="sq-AL"/>
              </w:rPr>
              <w:t>e</w:t>
            </w:r>
            <w:r w:rsidRPr="006F2E7C">
              <w:rPr>
                <w:lang w:val="sq-AL"/>
              </w:rPr>
              <w:t xml:space="preserve"> pagesave të mbajtura në ruajtje</w:t>
            </w:r>
            <w:r w:rsidR="00A24ACD">
              <w:rPr>
                <w:lang w:val="sq-AL"/>
              </w:rPr>
              <w:t>.</w:t>
            </w:r>
          </w:p>
        </w:tc>
        <w:tc>
          <w:tcPr>
            <w:tcW w:w="2410" w:type="dxa"/>
            <w:shd w:val="clear" w:color="000000" w:fill="FFFFFF"/>
            <w:vAlign w:val="center"/>
            <w:hideMark/>
          </w:tcPr>
          <w:p w14:paraId="7A7F1F14" w14:textId="1918F99C" w:rsidR="006E028D" w:rsidRPr="00C036F6" w:rsidRDefault="001B66C3" w:rsidP="001B66C3">
            <w:pPr>
              <w:pStyle w:val="BodyText"/>
              <w:spacing w:before="0" w:after="0" w:line="240" w:lineRule="auto"/>
              <w:rPr>
                <w:lang w:val="sq-AL"/>
              </w:rPr>
            </w:pPr>
            <w:r w:rsidRPr="001B66C3">
              <w:rPr>
                <w:lang w:val="sq-AL"/>
              </w:rPr>
              <w:t xml:space="preserve">Baza e të dhënave </w:t>
            </w:r>
            <w:r>
              <w:rPr>
                <w:lang w:val="sq-AL"/>
              </w:rPr>
              <w:t xml:space="preserve">e </w:t>
            </w:r>
            <w:r w:rsidRPr="00A24ACD">
              <w:rPr>
                <w:lang w:val="sq-AL"/>
              </w:rPr>
              <w:t>risistemimit dhe të dhënat financiare t</w:t>
            </w:r>
            <w:r w:rsidR="00952125" w:rsidRPr="00A24ACD">
              <w:rPr>
                <w:lang w:val="sq-AL"/>
              </w:rPr>
              <w:t>ë</w:t>
            </w:r>
            <w:r w:rsidRPr="00A24ACD">
              <w:rPr>
                <w:lang w:val="sq-AL"/>
              </w:rPr>
              <w:t xml:space="preserve"> Projektit </w:t>
            </w:r>
          </w:p>
        </w:tc>
        <w:tc>
          <w:tcPr>
            <w:tcW w:w="1951" w:type="dxa"/>
            <w:shd w:val="clear" w:color="000000" w:fill="FFFFFF"/>
            <w:vAlign w:val="center"/>
            <w:hideMark/>
          </w:tcPr>
          <w:p w14:paraId="79D83115" w14:textId="2CE12804" w:rsidR="006E028D" w:rsidRPr="00C036F6" w:rsidRDefault="00A24ACD" w:rsidP="001711FC">
            <w:pPr>
              <w:pStyle w:val="BodyText"/>
              <w:spacing w:before="0" w:after="0" w:line="240" w:lineRule="auto"/>
              <w:rPr>
                <w:lang w:val="sq-AL"/>
              </w:rPr>
            </w:pPr>
            <w:r>
              <w:rPr>
                <w:lang w:val="sq-AL"/>
              </w:rPr>
              <w:t>Çdo</w:t>
            </w:r>
            <w:r w:rsidR="001B66C3">
              <w:rPr>
                <w:lang w:val="sq-AL"/>
              </w:rPr>
              <w:t xml:space="preserve"> dy vjet</w:t>
            </w:r>
          </w:p>
        </w:tc>
      </w:tr>
      <w:tr w:rsidR="006E028D" w:rsidRPr="00C036F6" w14:paraId="7C788D43" w14:textId="77777777" w:rsidTr="00C21EA1">
        <w:trPr>
          <w:cantSplit/>
          <w:trHeight w:val="227"/>
        </w:trPr>
        <w:tc>
          <w:tcPr>
            <w:tcW w:w="4820" w:type="dxa"/>
            <w:shd w:val="clear" w:color="000000" w:fill="FFFFFF"/>
            <w:vAlign w:val="center"/>
            <w:hideMark/>
          </w:tcPr>
          <w:p w14:paraId="4E92E2D7" w14:textId="06228022" w:rsidR="001B66C3" w:rsidRPr="00C036F6" w:rsidRDefault="001B66C3" w:rsidP="001B66C3">
            <w:pPr>
              <w:pStyle w:val="BodyText"/>
              <w:spacing w:before="0" w:after="0" w:line="240" w:lineRule="auto"/>
              <w:rPr>
                <w:lang w:val="sq-AL"/>
              </w:rPr>
            </w:pPr>
            <w:r w:rsidRPr="001B66C3">
              <w:rPr>
                <w:lang w:val="sq-AL"/>
              </w:rPr>
              <w:t xml:space="preserve">Zhvendosja fizike - numri i </w:t>
            </w:r>
            <w:r w:rsidR="00A24ACD">
              <w:rPr>
                <w:lang w:val="sq-AL"/>
              </w:rPr>
              <w:t>personave</w:t>
            </w:r>
            <w:r w:rsidRPr="001B66C3">
              <w:rPr>
                <w:lang w:val="sq-AL"/>
              </w:rPr>
              <w:t xml:space="preserve">/ familjeve të </w:t>
            </w:r>
            <w:r>
              <w:rPr>
                <w:lang w:val="sq-AL"/>
              </w:rPr>
              <w:t>risistemuara</w:t>
            </w:r>
            <w:r w:rsidRPr="001B66C3">
              <w:rPr>
                <w:lang w:val="sq-AL"/>
              </w:rPr>
              <w:t xml:space="preserve">, </w:t>
            </w:r>
            <w:r>
              <w:rPr>
                <w:lang w:val="sq-AL"/>
              </w:rPr>
              <w:t>lloji i ndihm</w:t>
            </w:r>
            <w:r w:rsidR="00952125">
              <w:rPr>
                <w:lang w:val="sq-AL"/>
              </w:rPr>
              <w:t>ë</w:t>
            </w:r>
            <w:r>
              <w:rPr>
                <w:lang w:val="sq-AL"/>
              </w:rPr>
              <w:t>s p</w:t>
            </w:r>
            <w:r w:rsidR="00952125">
              <w:rPr>
                <w:lang w:val="sq-AL"/>
              </w:rPr>
              <w:t>ë</w:t>
            </w:r>
            <w:r>
              <w:rPr>
                <w:lang w:val="sq-AL"/>
              </w:rPr>
              <w:t xml:space="preserve">r </w:t>
            </w:r>
            <w:r w:rsidRPr="001B66C3">
              <w:rPr>
                <w:lang w:val="sq-AL"/>
              </w:rPr>
              <w:t>zhvendosje</w:t>
            </w:r>
            <w:r>
              <w:rPr>
                <w:lang w:val="sq-AL"/>
              </w:rPr>
              <w:t>/risistemim s</w:t>
            </w:r>
            <w:r w:rsidR="00952125">
              <w:rPr>
                <w:lang w:val="sq-AL"/>
              </w:rPr>
              <w:t>ë</w:t>
            </w:r>
            <w:r>
              <w:rPr>
                <w:lang w:val="sq-AL"/>
              </w:rPr>
              <w:t xml:space="preserve"> ofruar.</w:t>
            </w:r>
          </w:p>
          <w:p w14:paraId="296E3E68" w14:textId="6AACDCE1" w:rsidR="006E028D" w:rsidRPr="00C036F6" w:rsidRDefault="006E028D" w:rsidP="001711FC">
            <w:pPr>
              <w:pStyle w:val="BodyText"/>
              <w:spacing w:before="0" w:after="0" w:line="240" w:lineRule="auto"/>
              <w:rPr>
                <w:lang w:val="sq-AL"/>
              </w:rPr>
            </w:pPr>
          </w:p>
        </w:tc>
        <w:tc>
          <w:tcPr>
            <w:tcW w:w="2410" w:type="dxa"/>
            <w:shd w:val="clear" w:color="000000" w:fill="FFFFFF"/>
            <w:vAlign w:val="center"/>
            <w:hideMark/>
          </w:tcPr>
          <w:p w14:paraId="055CE2BE" w14:textId="7722758F" w:rsidR="006E028D" w:rsidRPr="00C036F6" w:rsidRDefault="001B66C3" w:rsidP="001B66C3">
            <w:pPr>
              <w:pStyle w:val="BodyText"/>
              <w:spacing w:before="0" w:after="0" w:line="240" w:lineRule="auto"/>
              <w:rPr>
                <w:lang w:val="sq-AL"/>
              </w:rPr>
            </w:pPr>
            <w:r>
              <w:rPr>
                <w:lang w:val="sq-AL"/>
              </w:rPr>
              <w:t>Baza e t</w:t>
            </w:r>
            <w:r w:rsidR="00952125">
              <w:rPr>
                <w:lang w:val="sq-AL"/>
              </w:rPr>
              <w:t>ë</w:t>
            </w:r>
            <w:r>
              <w:rPr>
                <w:lang w:val="sq-AL"/>
              </w:rPr>
              <w:t xml:space="preserve"> dh</w:t>
            </w:r>
            <w:r w:rsidR="00952125">
              <w:rPr>
                <w:lang w:val="sq-AL"/>
              </w:rPr>
              <w:t>ë</w:t>
            </w:r>
            <w:r>
              <w:rPr>
                <w:lang w:val="sq-AL"/>
              </w:rPr>
              <w:t>nave t</w:t>
            </w:r>
            <w:r w:rsidR="00952125">
              <w:rPr>
                <w:lang w:val="sq-AL"/>
              </w:rPr>
              <w:t>ë</w:t>
            </w:r>
            <w:r>
              <w:rPr>
                <w:lang w:val="sq-AL"/>
              </w:rPr>
              <w:t xml:space="preserve"> risistemimit t</w:t>
            </w:r>
            <w:r w:rsidR="00952125">
              <w:rPr>
                <w:lang w:val="sq-AL"/>
              </w:rPr>
              <w:t>ë</w:t>
            </w:r>
            <w:r>
              <w:rPr>
                <w:lang w:val="sq-AL"/>
              </w:rPr>
              <w:t xml:space="preserve"> projektit </w:t>
            </w:r>
          </w:p>
        </w:tc>
        <w:tc>
          <w:tcPr>
            <w:tcW w:w="1951" w:type="dxa"/>
            <w:shd w:val="clear" w:color="000000" w:fill="FFFFFF"/>
            <w:vAlign w:val="center"/>
            <w:hideMark/>
          </w:tcPr>
          <w:p w14:paraId="57734706" w14:textId="3BEA6E9A"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60A60DD9" w14:textId="77777777" w:rsidTr="00C21EA1">
        <w:trPr>
          <w:cantSplit/>
          <w:trHeight w:val="227"/>
        </w:trPr>
        <w:tc>
          <w:tcPr>
            <w:tcW w:w="4820" w:type="dxa"/>
            <w:shd w:val="clear" w:color="000000" w:fill="FFFFFF"/>
            <w:vAlign w:val="center"/>
            <w:hideMark/>
          </w:tcPr>
          <w:p w14:paraId="37D04C9C" w14:textId="57466920" w:rsidR="006E028D" w:rsidRPr="00C036F6" w:rsidRDefault="001B66C3" w:rsidP="001B66C3">
            <w:pPr>
              <w:pStyle w:val="BodyText"/>
              <w:spacing w:before="0" w:after="0" w:line="240" w:lineRule="auto"/>
              <w:rPr>
                <w:lang w:val="sq-AL"/>
              </w:rPr>
            </w:pPr>
            <w:r w:rsidRPr="001B66C3">
              <w:rPr>
                <w:lang w:val="sq-AL"/>
              </w:rPr>
              <w:t xml:space="preserve">Masat e rivendosjes së </w:t>
            </w:r>
            <w:r>
              <w:rPr>
                <w:lang w:val="sq-AL"/>
              </w:rPr>
              <w:t>mjeteve t</w:t>
            </w:r>
            <w:r w:rsidR="00952125">
              <w:rPr>
                <w:lang w:val="sq-AL"/>
              </w:rPr>
              <w:t>ë</w:t>
            </w:r>
            <w:r>
              <w:rPr>
                <w:lang w:val="sq-AL"/>
              </w:rPr>
              <w:t xml:space="preserve"> </w:t>
            </w:r>
            <w:r w:rsidRPr="001B66C3">
              <w:rPr>
                <w:lang w:val="sq-AL"/>
              </w:rPr>
              <w:t xml:space="preserve">jetesës - llojet e masave të zbatuara, </w:t>
            </w:r>
            <w:r>
              <w:rPr>
                <w:lang w:val="sq-AL"/>
              </w:rPr>
              <w:t xml:space="preserve">ecuria e </w:t>
            </w:r>
            <w:r w:rsidRPr="001B66C3">
              <w:rPr>
                <w:lang w:val="sq-AL"/>
              </w:rPr>
              <w:t>zbatimit, numri i përfituesve</w:t>
            </w:r>
            <w:r w:rsidRPr="001B66C3">
              <w:rPr>
                <w:highlight w:val="yellow"/>
                <w:lang w:val="sq-AL"/>
              </w:rPr>
              <w:t xml:space="preserve"> </w:t>
            </w:r>
          </w:p>
        </w:tc>
        <w:tc>
          <w:tcPr>
            <w:tcW w:w="2410" w:type="dxa"/>
            <w:shd w:val="clear" w:color="000000" w:fill="FFFFFF"/>
            <w:vAlign w:val="center"/>
            <w:hideMark/>
          </w:tcPr>
          <w:p w14:paraId="4D17CD85" w14:textId="14E13E22" w:rsidR="006E028D" w:rsidRPr="00C036F6" w:rsidRDefault="001B66C3" w:rsidP="001711FC">
            <w:pPr>
              <w:pStyle w:val="BodyText"/>
              <w:spacing w:before="0" w:after="0" w:line="240" w:lineRule="auto"/>
              <w:rPr>
                <w:lang w:val="sq-AL"/>
              </w:rPr>
            </w:pPr>
            <w:r>
              <w:rPr>
                <w:lang w:val="sq-AL"/>
              </w:rPr>
              <w:t>Baza e t</w:t>
            </w:r>
            <w:r w:rsidR="00952125">
              <w:rPr>
                <w:lang w:val="sq-AL"/>
              </w:rPr>
              <w:t>ë</w:t>
            </w:r>
            <w:r>
              <w:rPr>
                <w:lang w:val="sq-AL"/>
              </w:rPr>
              <w:t xml:space="preserve"> dh</w:t>
            </w:r>
            <w:r w:rsidR="00952125">
              <w:rPr>
                <w:lang w:val="sq-AL"/>
              </w:rPr>
              <w:t>ë</w:t>
            </w:r>
            <w:r>
              <w:rPr>
                <w:lang w:val="sq-AL"/>
              </w:rPr>
              <w:t>nave t</w:t>
            </w:r>
            <w:r w:rsidR="00952125">
              <w:rPr>
                <w:lang w:val="sq-AL"/>
              </w:rPr>
              <w:t>ë</w:t>
            </w:r>
            <w:r>
              <w:rPr>
                <w:lang w:val="sq-AL"/>
              </w:rPr>
              <w:t xml:space="preserve"> risistemimit t</w:t>
            </w:r>
            <w:r w:rsidR="00952125">
              <w:rPr>
                <w:lang w:val="sq-AL"/>
              </w:rPr>
              <w:t>ë</w:t>
            </w:r>
            <w:r>
              <w:rPr>
                <w:lang w:val="sq-AL"/>
              </w:rPr>
              <w:t xml:space="preserve"> projektit</w:t>
            </w:r>
          </w:p>
        </w:tc>
        <w:tc>
          <w:tcPr>
            <w:tcW w:w="1951" w:type="dxa"/>
            <w:shd w:val="clear" w:color="000000" w:fill="FFFFFF"/>
            <w:vAlign w:val="center"/>
            <w:hideMark/>
          </w:tcPr>
          <w:p w14:paraId="253440C8" w14:textId="698842CA"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 </w:t>
            </w:r>
          </w:p>
        </w:tc>
      </w:tr>
      <w:tr w:rsidR="006E028D" w:rsidRPr="00C036F6" w14:paraId="35C65881" w14:textId="77777777" w:rsidTr="00C21EA1">
        <w:trPr>
          <w:cantSplit/>
          <w:trHeight w:val="227"/>
        </w:trPr>
        <w:tc>
          <w:tcPr>
            <w:tcW w:w="4820" w:type="dxa"/>
            <w:shd w:val="clear" w:color="auto" w:fill="3D466C"/>
            <w:vAlign w:val="center"/>
            <w:hideMark/>
          </w:tcPr>
          <w:p w14:paraId="5D6E2BD3" w14:textId="0705FC73" w:rsidR="006E028D" w:rsidRPr="00C036F6" w:rsidRDefault="001B66C3" w:rsidP="001B66C3">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Indikator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t e rezultateve </w:t>
            </w:r>
          </w:p>
        </w:tc>
        <w:tc>
          <w:tcPr>
            <w:tcW w:w="2410" w:type="dxa"/>
            <w:shd w:val="clear" w:color="auto" w:fill="3D466C"/>
            <w:vAlign w:val="center"/>
            <w:hideMark/>
          </w:tcPr>
          <w:p w14:paraId="6694305E" w14:textId="77777777" w:rsidR="006E028D" w:rsidRPr="00C036F6" w:rsidRDefault="006E028D" w:rsidP="001711FC">
            <w:pPr>
              <w:jc w:val="both"/>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 </w:t>
            </w:r>
          </w:p>
        </w:tc>
        <w:tc>
          <w:tcPr>
            <w:tcW w:w="1951" w:type="dxa"/>
            <w:shd w:val="clear" w:color="auto" w:fill="3D466C"/>
            <w:vAlign w:val="center"/>
            <w:hideMark/>
          </w:tcPr>
          <w:p w14:paraId="5E106382" w14:textId="0A74EEB5" w:rsidR="006E028D" w:rsidRPr="00C036F6" w:rsidRDefault="006E028D" w:rsidP="001711FC">
            <w:pPr>
              <w:jc w:val="center"/>
              <w:rPr>
                <w:rFonts w:asciiTheme="minorHAnsi" w:eastAsia="Times New Roman" w:hAnsiTheme="minorHAnsi" w:cstheme="minorHAnsi"/>
                <w:b/>
                <w:bCs/>
                <w:color w:val="FFFFFF" w:themeColor="background1"/>
                <w:sz w:val="22"/>
                <w:szCs w:val="20"/>
                <w:lang w:val="sq-AL"/>
              </w:rPr>
            </w:pPr>
          </w:p>
        </w:tc>
      </w:tr>
      <w:tr w:rsidR="006E028D" w:rsidRPr="00C036F6" w14:paraId="3EBEE6D5" w14:textId="77777777" w:rsidTr="00C21EA1">
        <w:trPr>
          <w:cantSplit/>
          <w:trHeight w:val="227"/>
        </w:trPr>
        <w:tc>
          <w:tcPr>
            <w:tcW w:w="4820" w:type="dxa"/>
            <w:shd w:val="clear" w:color="000000" w:fill="FFFFFF"/>
            <w:vAlign w:val="center"/>
            <w:hideMark/>
          </w:tcPr>
          <w:p w14:paraId="16373E34" w14:textId="11B010FE" w:rsidR="001B66C3" w:rsidRPr="00C036F6" w:rsidRDefault="001B66C3" w:rsidP="001B66C3">
            <w:pPr>
              <w:pStyle w:val="BodyText"/>
              <w:spacing w:before="0" w:after="0" w:line="240" w:lineRule="auto"/>
              <w:rPr>
                <w:lang w:val="sq-AL"/>
              </w:rPr>
            </w:pPr>
            <w:r w:rsidRPr="001B66C3">
              <w:rPr>
                <w:lang w:val="sq-AL"/>
              </w:rPr>
              <w:t xml:space="preserve">Numri dhe lloji i ankesave </w:t>
            </w:r>
            <w:r>
              <w:rPr>
                <w:lang w:val="sq-AL"/>
              </w:rPr>
              <w:t>t</w:t>
            </w:r>
            <w:r w:rsidR="00952125">
              <w:rPr>
                <w:lang w:val="sq-AL"/>
              </w:rPr>
              <w:t>ë</w:t>
            </w:r>
            <w:r>
              <w:rPr>
                <w:lang w:val="sq-AL"/>
              </w:rPr>
              <w:t xml:space="preserve"> </w:t>
            </w:r>
            <w:r w:rsidR="00A24ACD">
              <w:rPr>
                <w:lang w:val="sq-AL"/>
              </w:rPr>
              <w:t>pa trajtuara</w:t>
            </w:r>
            <w:r>
              <w:rPr>
                <w:lang w:val="sq-AL"/>
              </w:rPr>
              <w:t xml:space="preserve"> apo t</w:t>
            </w:r>
            <w:r w:rsidR="00952125">
              <w:rPr>
                <w:lang w:val="sq-AL"/>
              </w:rPr>
              <w:t>ë</w:t>
            </w:r>
            <w:r>
              <w:rPr>
                <w:lang w:val="sq-AL"/>
              </w:rPr>
              <w:t xml:space="preserve"> </w:t>
            </w:r>
            <w:r w:rsidRPr="001B66C3">
              <w:rPr>
                <w:lang w:val="sq-AL"/>
              </w:rPr>
              <w:t xml:space="preserve">pazgjidhura </w:t>
            </w:r>
            <w:r>
              <w:rPr>
                <w:lang w:val="sq-AL"/>
              </w:rPr>
              <w:t xml:space="preserve">dhe tendencat </w:t>
            </w:r>
          </w:p>
          <w:p w14:paraId="153E2462" w14:textId="1CB59C58" w:rsidR="006E028D" w:rsidRPr="00C036F6" w:rsidRDefault="006E028D" w:rsidP="001711FC">
            <w:pPr>
              <w:pStyle w:val="BodyText"/>
              <w:spacing w:before="0" w:after="0" w:line="240" w:lineRule="auto"/>
              <w:rPr>
                <w:lang w:val="sq-AL"/>
              </w:rPr>
            </w:pPr>
          </w:p>
        </w:tc>
        <w:tc>
          <w:tcPr>
            <w:tcW w:w="2410" w:type="dxa"/>
            <w:shd w:val="clear" w:color="000000" w:fill="FFFFFF"/>
            <w:vAlign w:val="center"/>
            <w:hideMark/>
          </w:tcPr>
          <w:p w14:paraId="0C067D13" w14:textId="15B7E34F" w:rsidR="006E028D" w:rsidRPr="00C036F6" w:rsidRDefault="001B66C3" w:rsidP="001B66C3">
            <w:pPr>
              <w:pStyle w:val="BodyText"/>
              <w:spacing w:before="0" w:after="0" w:line="240" w:lineRule="auto"/>
              <w:rPr>
                <w:lang w:val="sq-AL"/>
              </w:rPr>
            </w:pPr>
            <w:r>
              <w:rPr>
                <w:lang w:val="sq-AL"/>
              </w:rPr>
              <w:t>Rekordet e menaxhimit t</w:t>
            </w:r>
            <w:r w:rsidR="00952125">
              <w:rPr>
                <w:lang w:val="sq-AL"/>
              </w:rPr>
              <w:t>ë</w:t>
            </w:r>
            <w:r>
              <w:rPr>
                <w:lang w:val="sq-AL"/>
              </w:rPr>
              <w:t xml:space="preserve"> ankesave</w:t>
            </w:r>
          </w:p>
        </w:tc>
        <w:tc>
          <w:tcPr>
            <w:tcW w:w="1951" w:type="dxa"/>
            <w:shd w:val="clear" w:color="000000" w:fill="FFFFFF"/>
            <w:vAlign w:val="center"/>
            <w:hideMark/>
          </w:tcPr>
          <w:p w14:paraId="6FF90197" w14:textId="53F525CB" w:rsidR="006E028D" w:rsidRPr="00C036F6" w:rsidRDefault="00A24ACD" w:rsidP="001711FC">
            <w:pPr>
              <w:pStyle w:val="BodyText"/>
              <w:spacing w:before="0" w:after="0" w:line="240" w:lineRule="auto"/>
              <w:rPr>
                <w:lang w:val="sq-AL"/>
              </w:rPr>
            </w:pPr>
            <w:r>
              <w:rPr>
                <w:lang w:val="sq-AL"/>
              </w:rPr>
              <w:t>Çdo</w:t>
            </w:r>
            <w:r w:rsidR="001B66C3">
              <w:rPr>
                <w:lang w:val="sq-AL"/>
              </w:rPr>
              <w:t xml:space="preserve"> dy vjet</w:t>
            </w:r>
          </w:p>
        </w:tc>
      </w:tr>
      <w:tr w:rsidR="006E028D" w:rsidRPr="00C036F6" w14:paraId="606145C2" w14:textId="77777777" w:rsidTr="00C21EA1">
        <w:trPr>
          <w:cantSplit/>
          <w:trHeight w:val="227"/>
        </w:trPr>
        <w:tc>
          <w:tcPr>
            <w:tcW w:w="4820" w:type="dxa"/>
            <w:shd w:val="clear" w:color="000000" w:fill="FFFFFF"/>
            <w:vAlign w:val="center"/>
            <w:hideMark/>
          </w:tcPr>
          <w:p w14:paraId="3CAA3F4A" w14:textId="7F0EA6A8" w:rsidR="006E028D" w:rsidRPr="00C036F6" w:rsidRDefault="001B66C3" w:rsidP="001B66C3">
            <w:pPr>
              <w:pStyle w:val="BodyText"/>
              <w:spacing w:before="0" w:after="0" w:line="240" w:lineRule="auto"/>
              <w:rPr>
                <w:lang w:val="sq-AL"/>
              </w:rPr>
            </w:pPr>
            <w:r>
              <w:rPr>
                <w:lang w:val="sq-AL"/>
              </w:rPr>
              <w:t>Koha mesatare p</w:t>
            </w:r>
            <w:r w:rsidR="00952125">
              <w:rPr>
                <w:lang w:val="sq-AL"/>
              </w:rPr>
              <w:t>ë</w:t>
            </w:r>
            <w:r>
              <w:rPr>
                <w:lang w:val="sq-AL"/>
              </w:rPr>
              <w:t>r pages</w:t>
            </w:r>
            <w:r w:rsidR="00952125">
              <w:rPr>
                <w:lang w:val="sq-AL"/>
              </w:rPr>
              <w:t>ë</w:t>
            </w:r>
            <w:r>
              <w:rPr>
                <w:lang w:val="sq-AL"/>
              </w:rPr>
              <w:t xml:space="preserve">n e </w:t>
            </w:r>
            <w:r w:rsidR="00A24ACD">
              <w:rPr>
                <w:lang w:val="sq-AL"/>
              </w:rPr>
              <w:t>shpërblimit</w:t>
            </w:r>
          </w:p>
        </w:tc>
        <w:tc>
          <w:tcPr>
            <w:tcW w:w="2410" w:type="dxa"/>
            <w:shd w:val="clear" w:color="000000" w:fill="FFFFFF"/>
            <w:vAlign w:val="center"/>
            <w:hideMark/>
          </w:tcPr>
          <w:p w14:paraId="6A4ABF6A" w14:textId="221F8BE5" w:rsidR="006E028D" w:rsidRPr="00C036F6" w:rsidRDefault="001B66C3" w:rsidP="001B66C3">
            <w:pPr>
              <w:pStyle w:val="BodyText"/>
              <w:spacing w:before="0" w:after="0" w:line="240" w:lineRule="auto"/>
              <w:rPr>
                <w:lang w:val="sq-AL"/>
              </w:rPr>
            </w:pPr>
            <w:r w:rsidRPr="001B66C3">
              <w:rPr>
                <w:lang w:val="sq-AL"/>
              </w:rPr>
              <w:t xml:space="preserve">Matni kohën midis marrëveshjes së </w:t>
            </w:r>
            <w:r w:rsidR="00A24ACD">
              <w:rPr>
                <w:lang w:val="sq-AL"/>
              </w:rPr>
              <w:t>shpërblimit</w:t>
            </w:r>
            <w:r w:rsidRPr="001B66C3">
              <w:rPr>
                <w:lang w:val="sq-AL"/>
              </w:rPr>
              <w:t xml:space="preserve"> dhe pagesës</w:t>
            </w:r>
          </w:p>
        </w:tc>
        <w:tc>
          <w:tcPr>
            <w:tcW w:w="1951" w:type="dxa"/>
            <w:shd w:val="clear" w:color="000000" w:fill="FFFFFF"/>
            <w:vAlign w:val="center"/>
            <w:hideMark/>
          </w:tcPr>
          <w:p w14:paraId="509E34ED" w14:textId="180BB7F6"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794D9B73" w14:textId="77777777" w:rsidTr="00C21EA1">
        <w:trPr>
          <w:cantSplit/>
          <w:trHeight w:val="227"/>
        </w:trPr>
        <w:tc>
          <w:tcPr>
            <w:tcW w:w="4820" w:type="dxa"/>
            <w:shd w:val="clear" w:color="000000" w:fill="FFFFFF"/>
            <w:vAlign w:val="center"/>
            <w:hideMark/>
          </w:tcPr>
          <w:p w14:paraId="0EBDFF44" w14:textId="090EE352" w:rsidR="006E028D" w:rsidRPr="00C036F6" w:rsidRDefault="001B66C3" w:rsidP="00A24ACD">
            <w:pPr>
              <w:pStyle w:val="BodyText"/>
              <w:spacing w:before="0" w:after="0" w:line="240" w:lineRule="auto"/>
              <w:rPr>
                <w:lang w:val="sq-AL"/>
              </w:rPr>
            </w:pPr>
            <w:r>
              <w:rPr>
                <w:lang w:val="sq-AL"/>
              </w:rPr>
              <w:t>A p</w:t>
            </w:r>
            <w:r w:rsidR="00952125">
              <w:rPr>
                <w:lang w:val="sq-AL"/>
              </w:rPr>
              <w:t>ë</w:t>
            </w:r>
            <w:r>
              <w:rPr>
                <w:lang w:val="sq-AL"/>
              </w:rPr>
              <w:t>rfaq</w:t>
            </w:r>
            <w:r w:rsidR="00952125">
              <w:rPr>
                <w:lang w:val="sq-AL"/>
              </w:rPr>
              <w:t>ë</w:t>
            </w:r>
            <w:r>
              <w:rPr>
                <w:lang w:val="sq-AL"/>
              </w:rPr>
              <w:t xml:space="preserve">son </w:t>
            </w:r>
            <w:r w:rsidR="00A24ACD">
              <w:rPr>
                <w:lang w:val="sq-AL"/>
              </w:rPr>
              <w:t xml:space="preserve">shpërblimi </w:t>
            </w:r>
            <w:r>
              <w:rPr>
                <w:lang w:val="sq-AL"/>
              </w:rPr>
              <w:t>kosto t</w:t>
            </w:r>
            <w:r w:rsidR="00952125">
              <w:rPr>
                <w:lang w:val="sq-AL"/>
              </w:rPr>
              <w:t>ë</w:t>
            </w:r>
            <w:r>
              <w:rPr>
                <w:lang w:val="sq-AL"/>
              </w:rPr>
              <w:t xml:space="preserve"> p</w:t>
            </w:r>
            <w:r w:rsidR="00952125">
              <w:rPr>
                <w:lang w:val="sq-AL"/>
              </w:rPr>
              <w:t>ë</w:t>
            </w:r>
            <w:r>
              <w:rPr>
                <w:lang w:val="sq-AL"/>
              </w:rPr>
              <w:t>rshtatshme t</w:t>
            </w:r>
            <w:r w:rsidR="00952125">
              <w:rPr>
                <w:lang w:val="sq-AL"/>
              </w:rPr>
              <w:t>ë</w:t>
            </w:r>
            <w:r>
              <w:rPr>
                <w:lang w:val="sq-AL"/>
              </w:rPr>
              <w:t xml:space="preserve"> </w:t>
            </w:r>
            <w:r w:rsidR="00A24ACD">
              <w:rPr>
                <w:lang w:val="sq-AL"/>
              </w:rPr>
              <w:t>zëvendësimit</w:t>
            </w:r>
            <w:r w:rsidR="006E028D" w:rsidRPr="00C036F6">
              <w:rPr>
                <w:lang w:val="sq-AL"/>
              </w:rPr>
              <w:t>?</w:t>
            </w:r>
          </w:p>
        </w:tc>
        <w:tc>
          <w:tcPr>
            <w:tcW w:w="2410" w:type="dxa"/>
            <w:shd w:val="clear" w:color="000000" w:fill="FFFFFF"/>
            <w:vAlign w:val="center"/>
            <w:hideMark/>
          </w:tcPr>
          <w:p w14:paraId="29F69ABD" w14:textId="1B4280BA" w:rsidR="006E028D" w:rsidRPr="00C036F6" w:rsidRDefault="001B66C3" w:rsidP="00A24ACD">
            <w:pPr>
              <w:pStyle w:val="BodyText"/>
              <w:spacing w:before="0" w:after="0" w:line="240" w:lineRule="auto"/>
              <w:rPr>
                <w:lang w:val="sq-AL"/>
              </w:rPr>
            </w:pPr>
            <w:r w:rsidRPr="001B66C3">
              <w:rPr>
                <w:lang w:val="sq-AL"/>
              </w:rPr>
              <w:t xml:space="preserve">Hetoni nëse marrësit e kompensimit </w:t>
            </w:r>
            <w:r>
              <w:rPr>
                <w:lang w:val="sq-AL"/>
              </w:rPr>
              <w:t>n</w:t>
            </w:r>
            <w:r w:rsidR="00952125">
              <w:rPr>
                <w:lang w:val="sq-AL"/>
              </w:rPr>
              <w:t>ë</w:t>
            </w:r>
            <w:r>
              <w:rPr>
                <w:lang w:val="sq-AL"/>
              </w:rPr>
              <w:t xml:space="preserve"> </w:t>
            </w:r>
            <w:r w:rsidRPr="001B66C3">
              <w:rPr>
                <w:lang w:val="sq-AL"/>
              </w:rPr>
              <w:t>para</w:t>
            </w:r>
            <w:r>
              <w:rPr>
                <w:lang w:val="sq-AL"/>
              </w:rPr>
              <w:t xml:space="preserve"> ishin n</w:t>
            </w:r>
            <w:r w:rsidR="00952125">
              <w:rPr>
                <w:lang w:val="sq-AL"/>
              </w:rPr>
              <w:t>ë</w:t>
            </w:r>
            <w:r>
              <w:rPr>
                <w:lang w:val="sq-AL"/>
              </w:rPr>
              <w:t xml:space="preserve"> gjendje </w:t>
            </w:r>
            <w:r w:rsidRPr="001B66C3">
              <w:rPr>
                <w:lang w:val="sq-AL"/>
              </w:rPr>
              <w:t>të blinin një pronë të ngjashme</w:t>
            </w:r>
            <w:r w:rsidR="00A24ACD">
              <w:rPr>
                <w:lang w:val="sq-AL"/>
              </w:rPr>
              <w:t>.</w:t>
            </w:r>
          </w:p>
        </w:tc>
        <w:tc>
          <w:tcPr>
            <w:tcW w:w="1951" w:type="dxa"/>
            <w:shd w:val="clear" w:color="000000" w:fill="FFFFFF"/>
            <w:vAlign w:val="center"/>
            <w:hideMark/>
          </w:tcPr>
          <w:p w14:paraId="749AFFA0" w14:textId="698B5BBD"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66A88E58" w14:textId="77777777" w:rsidTr="00C21EA1">
        <w:trPr>
          <w:cantSplit/>
          <w:trHeight w:val="227"/>
        </w:trPr>
        <w:tc>
          <w:tcPr>
            <w:tcW w:w="4820" w:type="dxa"/>
            <w:shd w:val="clear" w:color="000000" w:fill="FFFFFF"/>
            <w:vAlign w:val="center"/>
            <w:hideMark/>
          </w:tcPr>
          <w:p w14:paraId="31519492" w14:textId="2BA2EF90" w:rsidR="006E028D" w:rsidRPr="00C036F6" w:rsidRDefault="001B66C3" w:rsidP="001B66C3">
            <w:pPr>
              <w:pStyle w:val="BodyText"/>
              <w:spacing w:before="0" w:after="0" w:line="240" w:lineRule="auto"/>
              <w:rPr>
                <w:lang w:val="sq-AL"/>
              </w:rPr>
            </w:pPr>
            <w:r>
              <w:rPr>
                <w:lang w:val="sq-AL"/>
              </w:rPr>
              <w:t>P</w:t>
            </w:r>
            <w:r w:rsidR="00952125">
              <w:rPr>
                <w:lang w:val="sq-AL"/>
              </w:rPr>
              <w:t>ë</w:t>
            </w:r>
            <w:r>
              <w:rPr>
                <w:lang w:val="sq-AL"/>
              </w:rPr>
              <w:t xml:space="preserve">rdorimi i kompensimit </w:t>
            </w:r>
          </w:p>
        </w:tc>
        <w:tc>
          <w:tcPr>
            <w:tcW w:w="2410" w:type="dxa"/>
            <w:shd w:val="clear" w:color="000000" w:fill="FFFFFF"/>
            <w:vAlign w:val="center"/>
            <w:hideMark/>
          </w:tcPr>
          <w:p w14:paraId="21BD8061" w14:textId="1C300404" w:rsidR="006E028D" w:rsidRPr="00C036F6" w:rsidRDefault="001B66C3" w:rsidP="001B66C3">
            <w:pPr>
              <w:pStyle w:val="BodyText"/>
              <w:spacing w:before="0" w:after="0" w:line="240" w:lineRule="auto"/>
              <w:rPr>
                <w:lang w:val="sq-AL"/>
              </w:rPr>
            </w:pPr>
            <w:r>
              <w:rPr>
                <w:lang w:val="sq-AL"/>
              </w:rPr>
              <w:t>Baza e t</w:t>
            </w:r>
            <w:r w:rsidR="00952125">
              <w:rPr>
                <w:lang w:val="sq-AL"/>
              </w:rPr>
              <w:t>ë</w:t>
            </w:r>
            <w:r>
              <w:rPr>
                <w:lang w:val="sq-AL"/>
              </w:rPr>
              <w:t xml:space="preserve"> dh</w:t>
            </w:r>
            <w:r w:rsidR="00952125">
              <w:rPr>
                <w:lang w:val="sq-AL"/>
              </w:rPr>
              <w:t>ë</w:t>
            </w:r>
            <w:r>
              <w:rPr>
                <w:lang w:val="sq-AL"/>
              </w:rPr>
              <w:t>nave t</w:t>
            </w:r>
            <w:r w:rsidR="00952125">
              <w:rPr>
                <w:lang w:val="sq-AL"/>
              </w:rPr>
              <w:t>ë</w:t>
            </w:r>
            <w:r>
              <w:rPr>
                <w:lang w:val="sq-AL"/>
              </w:rPr>
              <w:t xml:space="preserve"> risistemimit t</w:t>
            </w:r>
            <w:r w:rsidR="00952125">
              <w:rPr>
                <w:lang w:val="sq-AL"/>
              </w:rPr>
              <w:t>ë</w:t>
            </w:r>
            <w:r>
              <w:rPr>
                <w:lang w:val="sq-AL"/>
              </w:rPr>
              <w:t xml:space="preserve"> projektit </w:t>
            </w:r>
          </w:p>
        </w:tc>
        <w:tc>
          <w:tcPr>
            <w:tcW w:w="1951" w:type="dxa"/>
            <w:shd w:val="clear" w:color="000000" w:fill="FFFFFF"/>
            <w:vAlign w:val="center"/>
            <w:hideMark/>
          </w:tcPr>
          <w:p w14:paraId="7DF2CCD2" w14:textId="403E353C"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75FD5EB1" w14:textId="77777777" w:rsidTr="00C21EA1">
        <w:trPr>
          <w:cantSplit/>
          <w:trHeight w:val="680"/>
        </w:trPr>
        <w:tc>
          <w:tcPr>
            <w:tcW w:w="4820" w:type="dxa"/>
            <w:shd w:val="clear" w:color="000000" w:fill="FFFFFF"/>
            <w:vAlign w:val="center"/>
            <w:hideMark/>
          </w:tcPr>
          <w:p w14:paraId="6B69C21F" w14:textId="03284DDC" w:rsidR="006E028D" w:rsidRPr="00C036F6" w:rsidRDefault="001B66C3" w:rsidP="001B66C3">
            <w:pPr>
              <w:pStyle w:val="BodyText"/>
              <w:spacing w:before="0" w:after="0" w:line="240" w:lineRule="auto"/>
              <w:rPr>
                <w:lang w:val="sq-AL"/>
              </w:rPr>
            </w:pPr>
            <w:r w:rsidRPr="001B66C3">
              <w:rPr>
                <w:lang w:val="sq-AL"/>
              </w:rPr>
              <w:t>Zhvendosja fizike - kënaqësia me shtëpitë / pasuritë e reja</w:t>
            </w:r>
            <w:r w:rsidRPr="001B66C3">
              <w:rPr>
                <w:highlight w:val="yellow"/>
                <w:lang w:val="sq-AL"/>
              </w:rPr>
              <w:t xml:space="preserve"> </w:t>
            </w:r>
          </w:p>
        </w:tc>
        <w:tc>
          <w:tcPr>
            <w:tcW w:w="2410" w:type="dxa"/>
            <w:shd w:val="clear" w:color="000000" w:fill="FFFFFF"/>
            <w:vAlign w:val="center"/>
            <w:hideMark/>
          </w:tcPr>
          <w:p w14:paraId="789967D3" w14:textId="229D8571" w:rsidR="001B66C3" w:rsidRPr="001B66C3" w:rsidRDefault="001B66C3" w:rsidP="001B66C3">
            <w:pPr>
              <w:pStyle w:val="BodyText"/>
              <w:spacing w:before="0" w:after="0"/>
              <w:rPr>
                <w:lang w:val="sq-AL"/>
              </w:rPr>
            </w:pPr>
            <w:r w:rsidRPr="001B66C3">
              <w:rPr>
                <w:lang w:val="sq-AL"/>
              </w:rPr>
              <w:t xml:space="preserve">Takime individuale me </w:t>
            </w:r>
            <w:r>
              <w:rPr>
                <w:lang w:val="sq-AL"/>
              </w:rPr>
              <w:t xml:space="preserve">personat </w:t>
            </w:r>
            <w:r w:rsidRPr="001B66C3">
              <w:rPr>
                <w:lang w:val="sq-AL"/>
              </w:rPr>
              <w:t>/ familje</w:t>
            </w:r>
            <w:r>
              <w:rPr>
                <w:lang w:val="sq-AL"/>
              </w:rPr>
              <w:t>t</w:t>
            </w:r>
          </w:p>
          <w:p w14:paraId="4F598BF7" w14:textId="02E175BF" w:rsidR="001B66C3" w:rsidRDefault="001B66C3" w:rsidP="001B66C3">
            <w:pPr>
              <w:pStyle w:val="BodyText"/>
              <w:spacing w:before="0" w:after="0" w:line="240" w:lineRule="auto"/>
              <w:rPr>
                <w:highlight w:val="yellow"/>
                <w:lang w:val="sq-AL"/>
              </w:rPr>
            </w:pPr>
            <w:r w:rsidRPr="001B66C3">
              <w:rPr>
                <w:lang w:val="sq-AL"/>
              </w:rPr>
              <w:t xml:space="preserve">Baza e të dhënave </w:t>
            </w:r>
            <w:r>
              <w:rPr>
                <w:lang w:val="sq-AL"/>
              </w:rPr>
              <w:t>t</w:t>
            </w:r>
            <w:r w:rsidR="00952125">
              <w:rPr>
                <w:lang w:val="sq-AL"/>
              </w:rPr>
              <w:t>ë</w:t>
            </w:r>
            <w:r>
              <w:rPr>
                <w:lang w:val="sq-AL"/>
              </w:rPr>
              <w:t xml:space="preserve"> risistemimit t</w:t>
            </w:r>
            <w:r w:rsidR="00952125">
              <w:rPr>
                <w:lang w:val="sq-AL"/>
              </w:rPr>
              <w:t>ë</w:t>
            </w:r>
            <w:r>
              <w:rPr>
                <w:lang w:val="sq-AL"/>
              </w:rPr>
              <w:t xml:space="preserve"> </w:t>
            </w:r>
            <w:r w:rsidRPr="001B66C3">
              <w:rPr>
                <w:lang w:val="sq-AL"/>
              </w:rPr>
              <w:t>projektit</w:t>
            </w:r>
            <w:r w:rsidRPr="001B66C3">
              <w:rPr>
                <w:highlight w:val="yellow"/>
                <w:lang w:val="sq-AL"/>
              </w:rPr>
              <w:t xml:space="preserve"> </w:t>
            </w:r>
          </w:p>
          <w:p w14:paraId="37294B53" w14:textId="768EBAF3" w:rsidR="006E028D" w:rsidRPr="00C036F6" w:rsidRDefault="006E028D" w:rsidP="001711FC">
            <w:pPr>
              <w:pStyle w:val="BodyText"/>
              <w:spacing w:before="0" w:after="0" w:line="240" w:lineRule="auto"/>
              <w:rPr>
                <w:lang w:val="sq-AL"/>
              </w:rPr>
            </w:pPr>
          </w:p>
        </w:tc>
        <w:tc>
          <w:tcPr>
            <w:tcW w:w="1951" w:type="dxa"/>
            <w:shd w:val="clear" w:color="000000" w:fill="FFFFFF"/>
            <w:vAlign w:val="center"/>
            <w:hideMark/>
          </w:tcPr>
          <w:p w14:paraId="463B8F83" w14:textId="7FDB7370" w:rsidR="006E028D" w:rsidRPr="00C036F6" w:rsidRDefault="00A24ACD" w:rsidP="001711FC">
            <w:pPr>
              <w:pStyle w:val="BodyText"/>
              <w:spacing w:before="0" w:after="0" w:line="240" w:lineRule="auto"/>
              <w:rPr>
                <w:lang w:val="sq-AL"/>
              </w:rPr>
            </w:pPr>
            <w:r>
              <w:rPr>
                <w:lang w:val="sq-AL"/>
              </w:rPr>
              <w:t>Çdo</w:t>
            </w:r>
            <w:r w:rsidR="001B66C3">
              <w:rPr>
                <w:lang w:val="sq-AL"/>
              </w:rPr>
              <w:t xml:space="preserve"> vit</w:t>
            </w:r>
          </w:p>
        </w:tc>
      </w:tr>
      <w:tr w:rsidR="006E028D" w:rsidRPr="00C036F6" w14:paraId="695AD4A0" w14:textId="77777777" w:rsidTr="00C21EA1">
        <w:trPr>
          <w:cantSplit/>
          <w:trHeight w:val="1317"/>
        </w:trPr>
        <w:tc>
          <w:tcPr>
            <w:tcW w:w="4820" w:type="dxa"/>
            <w:shd w:val="clear" w:color="000000" w:fill="FFFFFF"/>
            <w:vAlign w:val="center"/>
            <w:hideMark/>
          </w:tcPr>
          <w:p w14:paraId="6101E244" w14:textId="77777777" w:rsidR="001B66C3" w:rsidRPr="001B66C3" w:rsidRDefault="001B66C3" w:rsidP="001B66C3">
            <w:pPr>
              <w:pStyle w:val="BodyText"/>
              <w:spacing w:before="0" w:after="0"/>
              <w:rPr>
                <w:lang w:val="sq-AL"/>
              </w:rPr>
            </w:pPr>
            <w:r w:rsidRPr="001B66C3">
              <w:rPr>
                <w:lang w:val="sq-AL"/>
              </w:rPr>
              <w:t>Të ardhurat / mjetet e jetesës:</w:t>
            </w:r>
          </w:p>
          <w:p w14:paraId="205228D1" w14:textId="5C7CC35B" w:rsidR="001B66C3" w:rsidRDefault="001B66C3" w:rsidP="001B66C3">
            <w:pPr>
              <w:pStyle w:val="BodyText"/>
              <w:spacing w:before="0" w:after="0"/>
              <w:rPr>
                <w:lang w:val="sq-AL"/>
              </w:rPr>
            </w:pPr>
            <w:r w:rsidRPr="001B66C3">
              <w:rPr>
                <w:lang w:val="sq-AL"/>
              </w:rPr>
              <w:t xml:space="preserve">• Ndryshimet në nivelin e të ardhurave (të </w:t>
            </w:r>
            <w:r>
              <w:rPr>
                <w:lang w:val="sq-AL"/>
              </w:rPr>
              <w:t>ruajtura</w:t>
            </w:r>
            <w:r w:rsidRPr="001B66C3">
              <w:rPr>
                <w:lang w:val="sq-AL"/>
              </w:rPr>
              <w:t>, të rritura, të ulura)</w:t>
            </w:r>
          </w:p>
          <w:p w14:paraId="6C6553CD" w14:textId="77777777" w:rsidR="001B66C3" w:rsidRPr="001B66C3" w:rsidRDefault="001B66C3" w:rsidP="001B66C3">
            <w:pPr>
              <w:pStyle w:val="BodyText"/>
              <w:spacing w:before="0" w:after="0"/>
              <w:rPr>
                <w:lang w:val="sq-AL"/>
              </w:rPr>
            </w:pPr>
          </w:p>
          <w:p w14:paraId="63B070C7" w14:textId="62295C47" w:rsidR="001B66C3" w:rsidRDefault="001B66C3" w:rsidP="001B66C3">
            <w:pPr>
              <w:pStyle w:val="BodyText"/>
              <w:spacing w:before="0" w:after="0" w:line="240" w:lineRule="auto"/>
              <w:rPr>
                <w:lang w:val="sq-AL"/>
              </w:rPr>
            </w:pPr>
            <w:r w:rsidRPr="001B66C3">
              <w:rPr>
                <w:lang w:val="sq-AL"/>
              </w:rPr>
              <w:t xml:space="preserve">• </w:t>
            </w:r>
            <w:r w:rsidR="00A24ACD" w:rsidRPr="001B66C3">
              <w:rPr>
                <w:lang w:val="sq-AL"/>
              </w:rPr>
              <w:t>Ri</w:t>
            </w:r>
            <w:r w:rsidR="00A24ACD">
              <w:rPr>
                <w:lang w:val="sq-AL"/>
              </w:rPr>
              <w:t xml:space="preserve"> investimi</w:t>
            </w:r>
            <w:r>
              <w:rPr>
                <w:lang w:val="sq-AL"/>
              </w:rPr>
              <w:t xml:space="preserve"> </w:t>
            </w:r>
            <w:r w:rsidRPr="001B66C3">
              <w:rPr>
                <w:lang w:val="sq-AL"/>
              </w:rPr>
              <w:t xml:space="preserve">në aktivitetet e </w:t>
            </w:r>
            <w:r>
              <w:rPr>
                <w:lang w:val="sq-AL"/>
              </w:rPr>
              <w:t>mjeteve t</w:t>
            </w:r>
            <w:r w:rsidR="00952125">
              <w:rPr>
                <w:lang w:val="sq-AL"/>
              </w:rPr>
              <w:t>ë</w:t>
            </w:r>
            <w:r>
              <w:rPr>
                <w:lang w:val="sq-AL"/>
              </w:rPr>
              <w:t xml:space="preserve"> </w:t>
            </w:r>
            <w:r w:rsidRPr="001B66C3">
              <w:rPr>
                <w:lang w:val="sq-AL"/>
              </w:rPr>
              <w:t>jetesës (blerja e tokës, pajisjeve, trajnimit aftës</w:t>
            </w:r>
            <w:r>
              <w:rPr>
                <w:lang w:val="sq-AL"/>
              </w:rPr>
              <w:t>ues</w:t>
            </w:r>
            <w:r w:rsidRPr="001B66C3">
              <w:rPr>
                <w:lang w:val="sq-AL"/>
              </w:rPr>
              <w:t>, etj.)</w:t>
            </w:r>
          </w:p>
          <w:p w14:paraId="1A76892C" w14:textId="064CC681" w:rsidR="006E028D" w:rsidRPr="00C036F6" w:rsidRDefault="006E028D" w:rsidP="001B66C3">
            <w:pPr>
              <w:pStyle w:val="BodyText"/>
              <w:spacing w:before="0" w:after="0" w:line="240" w:lineRule="auto"/>
              <w:ind w:left="720"/>
              <w:rPr>
                <w:lang w:val="sq-AL"/>
              </w:rPr>
            </w:pPr>
          </w:p>
        </w:tc>
        <w:tc>
          <w:tcPr>
            <w:tcW w:w="2410" w:type="dxa"/>
            <w:shd w:val="clear" w:color="000000" w:fill="FFFFFF"/>
            <w:vAlign w:val="center"/>
            <w:hideMark/>
          </w:tcPr>
          <w:p w14:paraId="726C1AEC" w14:textId="77777777" w:rsidR="001B66C3" w:rsidRPr="001B66C3" w:rsidRDefault="001B66C3" w:rsidP="001B66C3">
            <w:pPr>
              <w:pStyle w:val="BodyText"/>
              <w:spacing w:before="0" w:after="0"/>
              <w:rPr>
                <w:lang w:val="sq-AL"/>
              </w:rPr>
            </w:pPr>
            <w:r w:rsidRPr="001B66C3">
              <w:rPr>
                <w:lang w:val="sq-AL"/>
              </w:rPr>
              <w:t xml:space="preserve">Takime individuale me </w:t>
            </w:r>
            <w:r>
              <w:rPr>
                <w:lang w:val="sq-AL"/>
              </w:rPr>
              <w:t xml:space="preserve">personat </w:t>
            </w:r>
            <w:r w:rsidRPr="001B66C3">
              <w:rPr>
                <w:lang w:val="sq-AL"/>
              </w:rPr>
              <w:t>/ familje</w:t>
            </w:r>
            <w:r>
              <w:rPr>
                <w:lang w:val="sq-AL"/>
              </w:rPr>
              <w:t>t</w:t>
            </w:r>
          </w:p>
          <w:p w14:paraId="3851CD8A" w14:textId="3D447E73" w:rsidR="001B66C3" w:rsidRDefault="001B66C3" w:rsidP="001B66C3">
            <w:pPr>
              <w:pStyle w:val="BodyText"/>
              <w:spacing w:before="0" w:after="0" w:line="240" w:lineRule="auto"/>
              <w:rPr>
                <w:highlight w:val="yellow"/>
                <w:lang w:val="sq-AL"/>
              </w:rPr>
            </w:pPr>
            <w:r w:rsidRPr="001B66C3">
              <w:rPr>
                <w:lang w:val="sq-AL"/>
              </w:rPr>
              <w:t xml:space="preserve">Baza e të dhënave </w:t>
            </w:r>
            <w:r>
              <w:rPr>
                <w:lang w:val="sq-AL"/>
              </w:rPr>
              <w:t>t</w:t>
            </w:r>
            <w:r w:rsidR="00952125">
              <w:rPr>
                <w:lang w:val="sq-AL"/>
              </w:rPr>
              <w:t>ë</w:t>
            </w:r>
            <w:r>
              <w:rPr>
                <w:lang w:val="sq-AL"/>
              </w:rPr>
              <w:t xml:space="preserve"> risistemimit t</w:t>
            </w:r>
            <w:r w:rsidR="00952125">
              <w:rPr>
                <w:lang w:val="sq-AL"/>
              </w:rPr>
              <w:t>ë</w:t>
            </w:r>
            <w:r>
              <w:rPr>
                <w:lang w:val="sq-AL"/>
              </w:rPr>
              <w:t xml:space="preserve"> </w:t>
            </w:r>
            <w:r w:rsidRPr="001B66C3">
              <w:rPr>
                <w:lang w:val="sq-AL"/>
              </w:rPr>
              <w:t>projektit</w:t>
            </w:r>
            <w:r w:rsidRPr="001B66C3">
              <w:rPr>
                <w:highlight w:val="yellow"/>
                <w:lang w:val="sq-AL"/>
              </w:rPr>
              <w:t xml:space="preserve"> </w:t>
            </w:r>
          </w:p>
          <w:p w14:paraId="7EF25493" w14:textId="7CF8DE11" w:rsidR="006E028D" w:rsidRPr="00C036F6" w:rsidRDefault="006E028D" w:rsidP="001711FC">
            <w:pPr>
              <w:pStyle w:val="BodyText"/>
              <w:spacing w:before="0" w:after="0" w:line="240" w:lineRule="auto"/>
              <w:rPr>
                <w:lang w:val="sq-AL"/>
              </w:rPr>
            </w:pPr>
          </w:p>
        </w:tc>
        <w:tc>
          <w:tcPr>
            <w:tcW w:w="1951" w:type="dxa"/>
            <w:shd w:val="clear" w:color="000000" w:fill="FFFFFF"/>
            <w:vAlign w:val="center"/>
            <w:hideMark/>
          </w:tcPr>
          <w:p w14:paraId="31A38610" w14:textId="5D2F36A2" w:rsidR="006E028D" w:rsidRPr="00C036F6" w:rsidRDefault="001B66C3" w:rsidP="001711FC">
            <w:pPr>
              <w:pStyle w:val="BodyText"/>
              <w:spacing w:before="0" w:after="0" w:line="240" w:lineRule="auto"/>
              <w:rPr>
                <w:lang w:val="sq-AL"/>
              </w:rPr>
            </w:pPr>
            <w:r>
              <w:rPr>
                <w:lang w:val="sq-AL"/>
              </w:rPr>
              <w:t>Cdo vit</w:t>
            </w:r>
          </w:p>
        </w:tc>
      </w:tr>
    </w:tbl>
    <w:p w14:paraId="5C9BDC89" w14:textId="0BF437D6" w:rsidR="00115CF5" w:rsidRDefault="001B66C3" w:rsidP="001B66C3">
      <w:pPr>
        <w:tabs>
          <w:tab w:val="left" w:pos="952"/>
        </w:tabs>
        <w:rPr>
          <w:lang w:val="sq-AL" w:eastAsia="en-US"/>
        </w:rPr>
      </w:pPr>
      <w:r>
        <w:rPr>
          <w:lang w:val="sq-AL" w:eastAsia="en-US"/>
        </w:rPr>
        <w:tab/>
      </w:r>
    </w:p>
    <w:p w14:paraId="67C609A0" w14:textId="77777777" w:rsidR="00A24ACD" w:rsidRDefault="00A24ACD" w:rsidP="001B66C3">
      <w:pPr>
        <w:tabs>
          <w:tab w:val="left" w:pos="952"/>
        </w:tabs>
        <w:rPr>
          <w:lang w:val="sq-AL" w:eastAsia="en-US"/>
        </w:rPr>
      </w:pPr>
    </w:p>
    <w:p w14:paraId="336C264D" w14:textId="77777777" w:rsidR="00A24ACD" w:rsidRDefault="00A24ACD" w:rsidP="001B66C3">
      <w:pPr>
        <w:tabs>
          <w:tab w:val="left" w:pos="952"/>
        </w:tabs>
        <w:rPr>
          <w:lang w:val="sq-AL" w:eastAsia="en-US"/>
        </w:rPr>
      </w:pPr>
    </w:p>
    <w:p w14:paraId="62684883" w14:textId="4B9803D9" w:rsidR="00115CF5" w:rsidRPr="00C036F6" w:rsidRDefault="001B66C3" w:rsidP="004819B0">
      <w:pPr>
        <w:pStyle w:val="Heading2"/>
        <w:rPr>
          <w:lang w:val="sq-AL"/>
        </w:rPr>
      </w:pPr>
      <w:bookmarkStart w:id="151" w:name="_Toc26782454"/>
      <w:r>
        <w:rPr>
          <w:lang w:val="sq-AL"/>
        </w:rPr>
        <w:lastRenderedPageBreak/>
        <w:t>RAPORTIMI</w:t>
      </w:r>
      <w:bookmarkEnd w:id="151"/>
      <w:r>
        <w:rPr>
          <w:lang w:val="sq-AL"/>
        </w:rPr>
        <w:t xml:space="preserve"> </w:t>
      </w:r>
    </w:p>
    <w:p w14:paraId="78414CC7" w14:textId="58AF4FDC" w:rsidR="00921EAF" w:rsidRPr="00C036F6" w:rsidRDefault="00921EAF" w:rsidP="00921EAF">
      <w:pPr>
        <w:pStyle w:val="BodyText"/>
        <w:rPr>
          <w:lang w:val="sq-AL"/>
        </w:rPr>
      </w:pPr>
      <w:r w:rsidRPr="00F90717">
        <w:rPr>
          <w:lang w:val="sq-AL"/>
        </w:rPr>
        <w:t>Monitorimi i procesit të</w:t>
      </w:r>
      <w:r w:rsidR="001B66C3" w:rsidRPr="00F90717">
        <w:rPr>
          <w:lang w:val="sq-AL"/>
        </w:rPr>
        <w:t xml:space="preserve"> marrjes </w:t>
      </w:r>
      <w:r w:rsidRPr="00F90717">
        <w:rPr>
          <w:lang w:val="sq-AL"/>
        </w:rPr>
        <w:t xml:space="preserve">së tokës </w:t>
      </w:r>
      <w:r w:rsidR="001B66C3" w:rsidRPr="00F90717">
        <w:rPr>
          <w:lang w:val="sq-AL"/>
        </w:rPr>
        <w:t>n</w:t>
      </w:r>
      <w:r w:rsidR="00952125" w:rsidRPr="00F90717">
        <w:rPr>
          <w:lang w:val="sq-AL"/>
        </w:rPr>
        <w:t>ë</w:t>
      </w:r>
      <w:r w:rsidR="001B66C3" w:rsidRPr="00F90717">
        <w:rPr>
          <w:lang w:val="sq-AL"/>
        </w:rPr>
        <w:t xml:space="preserve"> zot</w:t>
      </w:r>
      <w:r w:rsidR="00952125" w:rsidRPr="00F90717">
        <w:rPr>
          <w:lang w:val="sq-AL"/>
        </w:rPr>
        <w:t>ë</w:t>
      </w:r>
      <w:r w:rsidR="001B66C3" w:rsidRPr="00F90717">
        <w:rPr>
          <w:lang w:val="sq-AL"/>
        </w:rPr>
        <w:t xml:space="preserve">rim </w:t>
      </w:r>
      <w:r w:rsidRPr="00F90717">
        <w:rPr>
          <w:lang w:val="sq-AL"/>
        </w:rPr>
        <w:t>do të bëhet nga Nj</w:t>
      </w:r>
      <w:r w:rsidR="00F90717" w:rsidRPr="00F90717">
        <w:rPr>
          <w:lang w:val="sq-AL"/>
        </w:rPr>
        <w:t>Z</w:t>
      </w:r>
      <w:r w:rsidR="001B66C3" w:rsidRPr="00F90717">
        <w:rPr>
          <w:lang w:val="sq-AL"/>
        </w:rPr>
        <w:t>P</w:t>
      </w:r>
      <w:r w:rsidRPr="00F90717">
        <w:rPr>
          <w:lang w:val="sq-AL"/>
        </w:rPr>
        <w:t xml:space="preserve">-i </w:t>
      </w:r>
      <w:r w:rsidR="001B66C3" w:rsidRPr="00F90717">
        <w:rPr>
          <w:lang w:val="sq-AL"/>
        </w:rPr>
        <w:t>t</w:t>
      </w:r>
      <w:r w:rsidR="00952125" w:rsidRPr="00F90717">
        <w:rPr>
          <w:lang w:val="sq-AL"/>
        </w:rPr>
        <w:t>ë</w:t>
      </w:r>
      <w:r w:rsidR="001B66C3" w:rsidRPr="00F90717">
        <w:rPr>
          <w:lang w:val="sq-AL"/>
        </w:rPr>
        <w:t xml:space="preserve"> </w:t>
      </w:r>
      <w:r w:rsidRPr="00F90717">
        <w:rPr>
          <w:lang w:val="sq-AL"/>
        </w:rPr>
        <w:t>ngritur në MI</w:t>
      </w:r>
      <w:r w:rsidR="00F90717" w:rsidRPr="00F90717">
        <w:rPr>
          <w:lang w:val="sq-AL"/>
        </w:rPr>
        <w:t>T</w:t>
      </w:r>
      <w:r w:rsidRPr="00C036F6">
        <w:rPr>
          <w:lang w:val="sq-AL"/>
        </w:rPr>
        <w:t xml:space="preserve"> për:</w:t>
      </w:r>
    </w:p>
    <w:p w14:paraId="7C2B5ADC" w14:textId="006F23D9" w:rsidR="00921EAF" w:rsidRPr="00C036F6" w:rsidRDefault="00921EAF" w:rsidP="00921EAF">
      <w:pPr>
        <w:pStyle w:val="BodyText"/>
        <w:spacing w:before="0" w:after="0"/>
        <w:ind w:left="720"/>
        <w:rPr>
          <w:lang w:val="sq-AL"/>
        </w:rPr>
      </w:pPr>
      <w:r w:rsidRPr="00C036F6">
        <w:rPr>
          <w:lang w:val="sq-AL"/>
        </w:rPr>
        <w:t>• të përcakt</w:t>
      </w:r>
      <w:r w:rsidR="001B66C3">
        <w:rPr>
          <w:lang w:val="sq-AL"/>
        </w:rPr>
        <w:t xml:space="preserve">uar </w:t>
      </w:r>
      <w:r w:rsidRPr="00C036F6">
        <w:rPr>
          <w:lang w:val="sq-AL"/>
        </w:rPr>
        <w:t xml:space="preserve">nëse aktivitetet janë në </w:t>
      </w:r>
      <w:r w:rsidR="001B66C3">
        <w:rPr>
          <w:lang w:val="sq-AL"/>
        </w:rPr>
        <w:t xml:space="preserve">ecuri </w:t>
      </w:r>
      <w:r w:rsidRPr="00C036F6">
        <w:rPr>
          <w:lang w:val="sq-AL"/>
        </w:rPr>
        <w:t xml:space="preserve">sipas </w:t>
      </w:r>
      <w:r w:rsidR="00F90717">
        <w:rPr>
          <w:lang w:val="sq-AL"/>
        </w:rPr>
        <w:t xml:space="preserve">planit </w:t>
      </w:r>
      <w:r w:rsidRPr="00C036F6">
        <w:rPr>
          <w:lang w:val="sq-AL"/>
        </w:rPr>
        <w:t>dhe afate</w:t>
      </w:r>
      <w:r w:rsidR="001B66C3">
        <w:rPr>
          <w:lang w:val="sq-AL"/>
        </w:rPr>
        <w:t xml:space="preserve">ve </w:t>
      </w:r>
      <w:r w:rsidRPr="00C036F6">
        <w:rPr>
          <w:lang w:val="sq-AL"/>
        </w:rPr>
        <w:t>kohore janë</w:t>
      </w:r>
      <w:r w:rsidR="001B66C3">
        <w:rPr>
          <w:lang w:val="sq-AL"/>
        </w:rPr>
        <w:t xml:space="preserve"> realizuar</w:t>
      </w:r>
      <w:r w:rsidRPr="00C036F6">
        <w:rPr>
          <w:lang w:val="sq-AL"/>
        </w:rPr>
        <w:t>;</w:t>
      </w:r>
    </w:p>
    <w:p w14:paraId="2649B1C5" w14:textId="0247FBEB" w:rsidR="00921EAF" w:rsidRPr="00C036F6" w:rsidRDefault="00921EAF" w:rsidP="00921EAF">
      <w:pPr>
        <w:pStyle w:val="BodyText"/>
        <w:spacing w:before="0" w:after="0"/>
        <w:ind w:left="720"/>
        <w:rPr>
          <w:lang w:val="sq-AL"/>
        </w:rPr>
      </w:pPr>
      <w:r w:rsidRPr="00C036F6">
        <w:rPr>
          <w:lang w:val="sq-AL"/>
        </w:rPr>
        <w:t>• të sigur</w:t>
      </w:r>
      <w:r w:rsidR="001B66C3">
        <w:rPr>
          <w:lang w:val="sq-AL"/>
        </w:rPr>
        <w:t xml:space="preserve">uar se </w:t>
      </w:r>
      <w:r w:rsidRPr="00C036F6">
        <w:rPr>
          <w:lang w:val="sq-AL"/>
        </w:rPr>
        <w:t>standardet e jetës së P</w:t>
      </w:r>
      <w:r w:rsidR="001B66C3">
        <w:rPr>
          <w:lang w:val="sq-AL"/>
        </w:rPr>
        <w:t>P</w:t>
      </w:r>
      <w:r w:rsidRPr="00C036F6">
        <w:rPr>
          <w:lang w:val="sq-AL"/>
        </w:rPr>
        <w:t>P-ve janë rikthyer ose përmirësuar;</w:t>
      </w:r>
    </w:p>
    <w:p w14:paraId="7435922D" w14:textId="4D0A6129" w:rsidR="00921EAF" w:rsidRPr="00C036F6" w:rsidRDefault="00921EAF" w:rsidP="00921EAF">
      <w:pPr>
        <w:pStyle w:val="BodyText"/>
        <w:spacing w:before="0" w:after="0"/>
        <w:ind w:left="720"/>
        <w:rPr>
          <w:lang w:val="sq-AL"/>
        </w:rPr>
      </w:pPr>
      <w:r w:rsidRPr="00C036F6">
        <w:rPr>
          <w:lang w:val="sq-AL"/>
        </w:rPr>
        <w:t>• të vlerës</w:t>
      </w:r>
      <w:r w:rsidR="001B66C3">
        <w:rPr>
          <w:lang w:val="sq-AL"/>
        </w:rPr>
        <w:t xml:space="preserve">uar </w:t>
      </w:r>
      <w:r w:rsidRPr="00C036F6">
        <w:rPr>
          <w:lang w:val="sq-AL"/>
        </w:rPr>
        <w:t>nëse masat e kompensimit janë të mjaftueshme;</w:t>
      </w:r>
    </w:p>
    <w:p w14:paraId="4635D0B8" w14:textId="221E55AA" w:rsidR="00921EAF" w:rsidRPr="00C036F6" w:rsidRDefault="00921EAF" w:rsidP="00921EAF">
      <w:pPr>
        <w:pStyle w:val="BodyText"/>
        <w:spacing w:before="0" w:after="0"/>
        <w:ind w:left="720"/>
        <w:rPr>
          <w:lang w:val="sq-AL"/>
        </w:rPr>
      </w:pPr>
      <w:r w:rsidRPr="00C036F6">
        <w:rPr>
          <w:lang w:val="sq-AL"/>
        </w:rPr>
        <w:t xml:space="preserve">• të </w:t>
      </w:r>
      <w:r w:rsidR="001B66C3">
        <w:rPr>
          <w:lang w:val="sq-AL"/>
        </w:rPr>
        <w:t xml:space="preserve">identifikuar </w:t>
      </w:r>
      <w:r w:rsidRPr="00C036F6">
        <w:rPr>
          <w:lang w:val="sq-AL"/>
        </w:rPr>
        <w:t>çdo çështje të mundshme; dhe</w:t>
      </w:r>
    </w:p>
    <w:p w14:paraId="1994ECCD" w14:textId="416C8955" w:rsidR="00921EAF" w:rsidRPr="00C036F6" w:rsidRDefault="00921EAF" w:rsidP="00921EAF">
      <w:pPr>
        <w:pStyle w:val="BodyText"/>
        <w:spacing w:before="0" w:after="0"/>
        <w:ind w:left="720"/>
        <w:rPr>
          <w:lang w:val="sq-AL"/>
        </w:rPr>
      </w:pPr>
      <w:r w:rsidRPr="00C036F6">
        <w:rPr>
          <w:lang w:val="sq-AL"/>
        </w:rPr>
        <w:t>• Identifik</w:t>
      </w:r>
      <w:r w:rsidR="001B66C3">
        <w:rPr>
          <w:lang w:val="sq-AL"/>
        </w:rPr>
        <w:t xml:space="preserve">uar </w:t>
      </w:r>
      <w:r w:rsidRPr="00C036F6">
        <w:rPr>
          <w:lang w:val="sq-AL"/>
        </w:rPr>
        <w:t>metodat për të lehtësuar çdo çështje të identifikuar.</w:t>
      </w:r>
    </w:p>
    <w:p w14:paraId="014D32AB" w14:textId="02208A4D" w:rsidR="00921EAF" w:rsidRPr="00C036F6" w:rsidRDefault="00921EAF" w:rsidP="00921EAF">
      <w:pPr>
        <w:pStyle w:val="BodyText"/>
        <w:rPr>
          <w:lang w:val="sq-AL"/>
        </w:rPr>
      </w:pPr>
      <w:r w:rsidRPr="00C036F6">
        <w:rPr>
          <w:lang w:val="sq-AL"/>
        </w:rPr>
        <w:t>Nj</w:t>
      </w:r>
      <w:r w:rsidR="00F90717">
        <w:rPr>
          <w:lang w:val="sq-AL"/>
        </w:rPr>
        <w:t>Z</w:t>
      </w:r>
      <w:r w:rsidR="001B66C3">
        <w:rPr>
          <w:lang w:val="sq-AL"/>
        </w:rPr>
        <w:t>P</w:t>
      </w:r>
      <w:r w:rsidRPr="00C036F6">
        <w:rPr>
          <w:lang w:val="sq-AL"/>
        </w:rPr>
        <w:t xml:space="preserve"> do të </w:t>
      </w:r>
      <w:r w:rsidR="001B66C3">
        <w:rPr>
          <w:lang w:val="sq-AL"/>
        </w:rPr>
        <w:t>ruaj</w:t>
      </w:r>
      <w:r w:rsidR="00952125">
        <w:rPr>
          <w:lang w:val="sq-AL"/>
        </w:rPr>
        <w:t>ë</w:t>
      </w:r>
      <w:r w:rsidR="001B66C3">
        <w:rPr>
          <w:lang w:val="sq-AL"/>
        </w:rPr>
        <w:t xml:space="preserve"> </w:t>
      </w:r>
      <w:r w:rsidRPr="00C036F6">
        <w:rPr>
          <w:lang w:val="sq-AL"/>
        </w:rPr>
        <w:t>një bazë të dh</w:t>
      </w:r>
      <w:r w:rsidRPr="00F90717">
        <w:rPr>
          <w:lang w:val="sq-AL"/>
        </w:rPr>
        <w:t>ënash për individë</w:t>
      </w:r>
      <w:r w:rsidR="001B66C3" w:rsidRPr="00F90717">
        <w:rPr>
          <w:lang w:val="sq-AL"/>
        </w:rPr>
        <w:t xml:space="preserve">ve </w:t>
      </w:r>
      <w:r w:rsidRPr="00F90717">
        <w:rPr>
          <w:lang w:val="sq-AL"/>
        </w:rPr>
        <w:t>/ familje</w:t>
      </w:r>
      <w:r w:rsidR="001B66C3" w:rsidRPr="00F90717">
        <w:rPr>
          <w:lang w:val="sq-AL"/>
        </w:rPr>
        <w:t>ve</w:t>
      </w:r>
      <w:r w:rsidRPr="00F90717">
        <w:rPr>
          <w:lang w:val="sq-AL"/>
        </w:rPr>
        <w:t xml:space="preserve">, pronat e të cilëve janë prekur nga Projekti, masat e kompensimit, </w:t>
      </w:r>
      <w:r w:rsidR="001B66C3" w:rsidRPr="00F90717">
        <w:rPr>
          <w:lang w:val="sq-AL"/>
        </w:rPr>
        <w:t xml:space="preserve">risistemimit </w:t>
      </w:r>
      <w:r w:rsidRPr="00F90717">
        <w:rPr>
          <w:lang w:val="sq-AL"/>
        </w:rPr>
        <w:t xml:space="preserve">dhe </w:t>
      </w:r>
      <w:r w:rsidR="00F90717" w:rsidRPr="00F90717">
        <w:rPr>
          <w:lang w:val="sq-AL"/>
        </w:rPr>
        <w:t>rikthimit t</w:t>
      </w:r>
      <w:r w:rsidRPr="00F90717">
        <w:rPr>
          <w:lang w:val="sq-AL"/>
        </w:rPr>
        <w:t xml:space="preserve">ë </w:t>
      </w:r>
      <w:r w:rsidR="001B66C3" w:rsidRPr="00F90717">
        <w:rPr>
          <w:lang w:val="sq-AL"/>
        </w:rPr>
        <w:t xml:space="preserve">mjeteve </w:t>
      </w:r>
      <w:r w:rsidRPr="00F90717">
        <w:rPr>
          <w:lang w:val="sq-AL"/>
        </w:rPr>
        <w:t>jetesës që janë zbatuar. Nj</w:t>
      </w:r>
      <w:r w:rsidR="00F90717" w:rsidRPr="00F90717">
        <w:rPr>
          <w:lang w:val="sq-AL"/>
        </w:rPr>
        <w:t>Z</w:t>
      </w:r>
      <w:r w:rsidR="001B66C3" w:rsidRPr="00F90717">
        <w:rPr>
          <w:lang w:val="sq-AL"/>
        </w:rPr>
        <w:t>P</w:t>
      </w:r>
      <w:r w:rsidRPr="00F90717">
        <w:rPr>
          <w:lang w:val="sq-AL"/>
        </w:rPr>
        <w:t xml:space="preserve"> do të jetë përgjegjës për </w:t>
      </w:r>
      <w:r w:rsidR="001B66C3" w:rsidRPr="00F90717">
        <w:rPr>
          <w:lang w:val="sq-AL"/>
        </w:rPr>
        <w:t>p</w:t>
      </w:r>
      <w:r w:rsidR="00952125" w:rsidRPr="00F90717">
        <w:rPr>
          <w:lang w:val="sq-AL"/>
        </w:rPr>
        <w:t>ë</w:t>
      </w:r>
      <w:r w:rsidR="001B66C3" w:rsidRPr="00F90717">
        <w:rPr>
          <w:lang w:val="sq-AL"/>
        </w:rPr>
        <w:t>rdit</w:t>
      </w:r>
      <w:r w:rsidR="00952125" w:rsidRPr="00F90717">
        <w:rPr>
          <w:lang w:val="sq-AL"/>
        </w:rPr>
        <w:t>ë</w:t>
      </w:r>
      <w:r w:rsidR="001B66C3" w:rsidRPr="00F90717">
        <w:rPr>
          <w:lang w:val="sq-AL"/>
        </w:rPr>
        <w:t xml:space="preserve">simin e </w:t>
      </w:r>
      <w:r w:rsidRPr="00F90717">
        <w:rPr>
          <w:lang w:val="sq-AL"/>
        </w:rPr>
        <w:t>rregullt të bazës së të dhënave. Të gjitha informacionet mbi individët / familjet, pronat e tyre dhe pagesa</w:t>
      </w:r>
      <w:r w:rsidR="001B66C3" w:rsidRPr="00F90717">
        <w:rPr>
          <w:lang w:val="sq-AL"/>
        </w:rPr>
        <w:t xml:space="preserve">t </w:t>
      </w:r>
      <w:r w:rsidRPr="00F90717">
        <w:rPr>
          <w:lang w:val="sq-AL"/>
        </w:rPr>
        <w:t xml:space="preserve">e </w:t>
      </w:r>
      <w:r w:rsidR="00F90717" w:rsidRPr="00F90717">
        <w:rPr>
          <w:lang w:val="sq-AL"/>
        </w:rPr>
        <w:t>shpërblimit</w:t>
      </w:r>
      <w:r w:rsidR="00F90717" w:rsidRPr="00C036F6">
        <w:rPr>
          <w:lang w:val="sq-AL"/>
        </w:rPr>
        <w:t xml:space="preserve"> </w:t>
      </w:r>
      <w:r w:rsidRPr="00C036F6">
        <w:rPr>
          <w:lang w:val="sq-AL"/>
        </w:rPr>
        <w:t>do të mbahen konfidenciale.</w:t>
      </w:r>
    </w:p>
    <w:p w14:paraId="262751DC" w14:textId="1AB1BDAC" w:rsidR="006E028D" w:rsidRPr="00C036F6" w:rsidRDefault="00921EAF" w:rsidP="001B66C3">
      <w:pPr>
        <w:pStyle w:val="BodyText"/>
        <w:rPr>
          <w:lang w:val="sq-AL"/>
        </w:rPr>
      </w:pPr>
      <w:r w:rsidRPr="00C036F6">
        <w:rPr>
          <w:lang w:val="sq-AL"/>
        </w:rPr>
        <w:t xml:space="preserve">Duke përdorur </w:t>
      </w:r>
      <w:r w:rsidR="001B66C3">
        <w:rPr>
          <w:lang w:val="sq-AL"/>
        </w:rPr>
        <w:t xml:space="preserve">kuadrin e </w:t>
      </w:r>
      <w:r w:rsidRPr="00C036F6">
        <w:rPr>
          <w:lang w:val="sq-AL"/>
        </w:rPr>
        <w:t xml:space="preserve">monitorimit të përshkruar në seksionin e mëparshëm të këtij dokumenti, së bashku </w:t>
      </w:r>
      <w:r w:rsidRPr="00C852A9">
        <w:rPr>
          <w:lang w:val="sq-AL"/>
        </w:rPr>
        <w:t xml:space="preserve">me vizitat e organizuara të rastit </w:t>
      </w:r>
      <w:r w:rsidR="001B66C3" w:rsidRPr="00C852A9">
        <w:rPr>
          <w:lang w:val="sq-AL"/>
        </w:rPr>
        <w:t>tek PPP</w:t>
      </w:r>
      <w:r w:rsidRPr="00C852A9">
        <w:rPr>
          <w:lang w:val="sq-AL"/>
        </w:rPr>
        <w:t>, Nj</w:t>
      </w:r>
      <w:r w:rsidR="00C852A9" w:rsidRPr="00C852A9">
        <w:rPr>
          <w:lang w:val="sq-AL"/>
        </w:rPr>
        <w:t>Z</w:t>
      </w:r>
      <w:r w:rsidR="001B66C3" w:rsidRPr="00C852A9">
        <w:rPr>
          <w:lang w:val="sq-AL"/>
        </w:rPr>
        <w:t>P</w:t>
      </w:r>
      <w:r w:rsidRPr="00C852A9">
        <w:rPr>
          <w:lang w:val="sq-AL"/>
        </w:rPr>
        <w:t xml:space="preserve"> do të prodhojë raporte vjetore mbi </w:t>
      </w:r>
      <w:r w:rsidR="001B66C3" w:rsidRPr="00C852A9">
        <w:rPr>
          <w:lang w:val="sq-AL"/>
        </w:rPr>
        <w:t>ecurin</w:t>
      </w:r>
      <w:r w:rsidR="00952125" w:rsidRPr="00C852A9">
        <w:rPr>
          <w:lang w:val="sq-AL"/>
        </w:rPr>
        <w:t>ë</w:t>
      </w:r>
      <w:r w:rsidR="001B66C3" w:rsidRPr="00C852A9">
        <w:rPr>
          <w:lang w:val="sq-AL"/>
        </w:rPr>
        <w:t xml:space="preserve"> e </w:t>
      </w:r>
      <w:r w:rsidRPr="00C852A9">
        <w:rPr>
          <w:lang w:val="sq-AL"/>
        </w:rPr>
        <w:t xml:space="preserve">arritur me zbatimin e </w:t>
      </w:r>
      <w:r w:rsidR="001B66C3" w:rsidRPr="00C852A9">
        <w:rPr>
          <w:lang w:val="sq-AL"/>
        </w:rPr>
        <w:t>PVR</w:t>
      </w:r>
      <w:r w:rsidRPr="00C852A9">
        <w:rPr>
          <w:lang w:val="sq-AL"/>
        </w:rPr>
        <w:t xml:space="preserve">-së. Këto raporte do të konsolidojnë informacionin për masat e kompensimit dhe </w:t>
      </w:r>
      <w:r w:rsidR="001B66C3" w:rsidRPr="00C852A9">
        <w:rPr>
          <w:lang w:val="sq-AL"/>
        </w:rPr>
        <w:t>risistemimit</w:t>
      </w:r>
      <w:r w:rsidRPr="00C852A9">
        <w:rPr>
          <w:lang w:val="sq-AL"/>
        </w:rPr>
        <w:t xml:space="preserve"> / </w:t>
      </w:r>
      <w:r w:rsidR="001B66C3" w:rsidRPr="00C852A9">
        <w:rPr>
          <w:lang w:val="sq-AL"/>
        </w:rPr>
        <w:t>kthimit</w:t>
      </w:r>
      <w:r w:rsidR="001B66C3">
        <w:rPr>
          <w:lang w:val="sq-AL"/>
        </w:rPr>
        <w:t xml:space="preserve"> t</w:t>
      </w:r>
      <w:r w:rsidR="00952125">
        <w:rPr>
          <w:lang w:val="sq-AL"/>
        </w:rPr>
        <w:t>ë</w:t>
      </w:r>
      <w:r w:rsidR="001B66C3">
        <w:rPr>
          <w:lang w:val="sq-AL"/>
        </w:rPr>
        <w:t xml:space="preserve"> mjeteve t</w:t>
      </w:r>
      <w:r w:rsidR="00952125">
        <w:rPr>
          <w:lang w:val="sq-AL"/>
        </w:rPr>
        <w:t>ë</w:t>
      </w:r>
      <w:r w:rsidR="001B66C3">
        <w:rPr>
          <w:lang w:val="sq-AL"/>
        </w:rPr>
        <w:t xml:space="preserve"> </w:t>
      </w:r>
      <w:r w:rsidRPr="00C036F6">
        <w:rPr>
          <w:lang w:val="sq-AL"/>
        </w:rPr>
        <w:t xml:space="preserve">jetesës, konsultimet, informacionin mbi negociatat dhe rezultatet, ofrimin e ndihmës për grupet e cenueshme, menaxhimin e ankesave, etj. Ekipi zbatues i projektit do të dokumentojë të gjitha takimet dhe konsultimet me </w:t>
      </w:r>
      <w:r w:rsidR="001B66C3">
        <w:rPr>
          <w:lang w:val="sq-AL"/>
        </w:rPr>
        <w:t xml:space="preserve">procesverbale dhe </w:t>
      </w:r>
      <w:r w:rsidRPr="00C036F6">
        <w:rPr>
          <w:lang w:val="sq-AL"/>
        </w:rPr>
        <w:t xml:space="preserve">fotografi, dhe do t'i dorëzojë këto </w:t>
      </w:r>
      <w:r w:rsidR="001B66C3">
        <w:rPr>
          <w:lang w:val="sq-AL"/>
        </w:rPr>
        <w:t xml:space="preserve">tek </w:t>
      </w:r>
      <w:r w:rsidRPr="00C036F6">
        <w:rPr>
          <w:lang w:val="sq-AL"/>
        </w:rPr>
        <w:t xml:space="preserve">BERZH, së bashku me raportet e </w:t>
      </w:r>
      <w:r w:rsidR="001B66C3">
        <w:rPr>
          <w:lang w:val="sq-AL"/>
        </w:rPr>
        <w:t>progresit</w:t>
      </w:r>
      <w:r w:rsidRPr="00C036F6">
        <w:rPr>
          <w:lang w:val="sq-AL"/>
        </w:rPr>
        <w:t>.</w:t>
      </w:r>
    </w:p>
    <w:p w14:paraId="57AEEFF5" w14:textId="40C44AA0" w:rsidR="00371766" w:rsidRPr="00C036F6" w:rsidRDefault="00D525A6" w:rsidP="001B66C3">
      <w:pPr>
        <w:pStyle w:val="BodyText"/>
        <w:rPr>
          <w:lang w:val="sq-AL"/>
        </w:rPr>
      </w:pPr>
      <w:bookmarkStart w:id="152" w:name="bookmark73"/>
      <w:r w:rsidRPr="00C036F6">
        <w:rPr>
          <w:lang w:val="sq-AL"/>
        </w:rPr>
        <w:t xml:space="preserve">Informacioni nga këto raporte do të përmblidhet dhe do të përfshihet në Raportet vjetore të Menaxhimit Mjedisor dhe Social të Projektit, të shpërndara për palët e interesuara përkatëse, përfshirë </w:t>
      </w:r>
      <w:r w:rsidR="001B66C3">
        <w:rPr>
          <w:lang w:val="sq-AL"/>
        </w:rPr>
        <w:t>BERZH-in</w:t>
      </w:r>
      <w:r w:rsidRPr="00C036F6">
        <w:rPr>
          <w:lang w:val="sq-AL"/>
        </w:rPr>
        <w:t>.</w:t>
      </w:r>
      <w:bookmarkEnd w:id="152"/>
    </w:p>
    <w:p w14:paraId="779A51F9" w14:textId="2326360C" w:rsidR="00170350" w:rsidRPr="00C036F6" w:rsidRDefault="001B66C3" w:rsidP="00902578">
      <w:pPr>
        <w:pStyle w:val="Heading1"/>
        <w:numPr>
          <w:ilvl w:val="0"/>
          <w:numId w:val="1"/>
        </w:numPr>
        <w:ind w:left="851" w:hanging="851"/>
        <w:jc w:val="left"/>
        <w:rPr>
          <w:rFonts w:asciiTheme="minorHAnsi" w:eastAsia="Arial" w:hAnsiTheme="minorHAnsi" w:cstheme="minorHAnsi"/>
          <w:color w:val="030F40"/>
          <w:sz w:val="36"/>
          <w:szCs w:val="26"/>
          <w:lang w:val="sq-AL" w:eastAsia="en-US"/>
        </w:rPr>
      </w:pPr>
      <w:bookmarkStart w:id="153" w:name="_Toc26782455"/>
      <w:r>
        <w:rPr>
          <w:rFonts w:asciiTheme="minorHAnsi" w:eastAsia="Arial" w:hAnsiTheme="minorHAnsi" w:cstheme="minorHAnsi"/>
          <w:color w:val="030F40"/>
          <w:sz w:val="36"/>
          <w:szCs w:val="26"/>
          <w:lang w:val="sq-AL" w:eastAsia="en-US"/>
        </w:rPr>
        <w:lastRenderedPageBreak/>
        <w:t>KOSTOT E ZBATIMIT</w:t>
      </w:r>
      <w:bookmarkEnd w:id="153"/>
      <w:r>
        <w:rPr>
          <w:rFonts w:asciiTheme="minorHAnsi" w:eastAsia="Arial" w:hAnsiTheme="minorHAnsi" w:cstheme="minorHAnsi"/>
          <w:color w:val="030F40"/>
          <w:sz w:val="36"/>
          <w:szCs w:val="26"/>
          <w:lang w:val="sq-AL" w:eastAsia="en-US"/>
        </w:rPr>
        <w:t xml:space="preserve"> </w:t>
      </w:r>
    </w:p>
    <w:p w14:paraId="00306D11" w14:textId="04E366EC" w:rsidR="00D525A6" w:rsidRPr="00C036F6" w:rsidRDefault="00D152D4" w:rsidP="00D525A6">
      <w:pPr>
        <w:pStyle w:val="BodyText"/>
        <w:rPr>
          <w:lang w:val="sq-AL"/>
        </w:rPr>
      </w:pPr>
      <w:r>
        <w:rPr>
          <w:lang w:val="sq-AL"/>
        </w:rPr>
        <w:t>Kostot e marrjes n</w:t>
      </w:r>
      <w:r w:rsidR="00952125">
        <w:rPr>
          <w:lang w:val="sq-AL"/>
        </w:rPr>
        <w:t>ë</w:t>
      </w:r>
      <w:r>
        <w:rPr>
          <w:lang w:val="sq-AL"/>
        </w:rPr>
        <w:t xml:space="preserve"> zot</w:t>
      </w:r>
      <w:r w:rsidR="00952125">
        <w:rPr>
          <w:lang w:val="sq-AL"/>
        </w:rPr>
        <w:t>ë</w:t>
      </w:r>
      <w:r>
        <w:rPr>
          <w:lang w:val="sq-AL"/>
        </w:rPr>
        <w:t>rim t</w:t>
      </w:r>
      <w:r w:rsidR="00D525A6" w:rsidRPr="00C036F6">
        <w:rPr>
          <w:lang w:val="sq-AL"/>
        </w:rPr>
        <w:t>ë tokës përballohen nga MMPH si autoriteti i shpronë</w:t>
      </w:r>
      <w:r w:rsidR="00C852A9">
        <w:rPr>
          <w:lang w:val="sq-AL"/>
        </w:rPr>
        <w:t>simit. Buxheti i r</w:t>
      </w:r>
      <w:r>
        <w:rPr>
          <w:lang w:val="sq-AL"/>
        </w:rPr>
        <w:t>isistemimit</w:t>
      </w:r>
      <w:r w:rsidR="00D525A6" w:rsidRPr="00C036F6">
        <w:rPr>
          <w:lang w:val="sq-AL"/>
        </w:rPr>
        <w:t xml:space="preserve"> dhe </w:t>
      </w:r>
      <w:r>
        <w:rPr>
          <w:lang w:val="sq-AL"/>
        </w:rPr>
        <w:t xml:space="preserve">marrjes </w:t>
      </w:r>
      <w:r w:rsidR="00D525A6" w:rsidRPr="00C036F6">
        <w:rPr>
          <w:lang w:val="sq-AL"/>
        </w:rPr>
        <w:t xml:space="preserve">së tokës </w:t>
      </w:r>
      <w:r>
        <w:rPr>
          <w:lang w:val="sq-AL"/>
        </w:rPr>
        <w:t>n</w:t>
      </w:r>
      <w:r w:rsidR="00952125">
        <w:rPr>
          <w:lang w:val="sq-AL"/>
        </w:rPr>
        <w:t>ë</w:t>
      </w:r>
      <w:r>
        <w:rPr>
          <w:lang w:val="sq-AL"/>
        </w:rPr>
        <w:t xml:space="preserve"> zot</w:t>
      </w:r>
      <w:r w:rsidR="00952125">
        <w:rPr>
          <w:lang w:val="sq-AL"/>
        </w:rPr>
        <w:t>ë</w:t>
      </w:r>
      <w:r>
        <w:rPr>
          <w:lang w:val="sq-AL"/>
        </w:rPr>
        <w:t xml:space="preserve">rim </w:t>
      </w:r>
      <w:r w:rsidR="00D525A6" w:rsidRPr="00C036F6">
        <w:rPr>
          <w:lang w:val="sq-AL"/>
        </w:rPr>
        <w:t>është përgatitur pasi Kërkesa e Shpronësimit është përpunuar nga MMPH, M</w:t>
      </w:r>
      <w:r>
        <w:rPr>
          <w:lang w:val="sq-AL"/>
        </w:rPr>
        <w:t>e</w:t>
      </w:r>
      <w:r w:rsidR="00D525A6" w:rsidRPr="00C036F6">
        <w:rPr>
          <w:lang w:val="sq-AL"/>
        </w:rPr>
        <w:t xml:space="preserve">F dhe Qeveria e Kosovës dhe kostot e përafërt </w:t>
      </w:r>
      <w:r>
        <w:rPr>
          <w:lang w:val="sq-AL"/>
        </w:rPr>
        <w:t>ja</w:t>
      </w:r>
      <w:r w:rsidR="00C852A9">
        <w:rPr>
          <w:lang w:val="sq-AL"/>
        </w:rPr>
        <w:t>n</w:t>
      </w:r>
      <w:r w:rsidR="00952125">
        <w:rPr>
          <w:lang w:val="sq-AL"/>
        </w:rPr>
        <w:t>ë</w:t>
      </w:r>
      <w:r>
        <w:rPr>
          <w:lang w:val="sq-AL"/>
        </w:rPr>
        <w:t xml:space="preserve"> përcaktuar </w:t>
      </w:r>
      <w:r w:rsidR="00D525A6" w:rsidRPr="00C036F6">
        <w:rPr>
          <w:lang w:val="sq-AL"/>
        </w:rPr>
        <w:t>në përputhje me Ligjin e Shpronësimit të Kosovës.</w:t>
      </w:r>
    </w:p>
    <w:p w14:paraId="31C62158" w14:textId="27A278AF" w:rsidR="00D525A6" w:rsidRPr="00C036F6" w:rsidRDefault="00D525A6" w:rsidP="00D525A6">
      <w:pPr>
        <w:pStyle w:val="BodyText"/>
        <w:rPr>
          <w:lang w:val="sq-AL"/>
        </w:rPr>
      </w:pPr>
      <w:r w:rsidRPr="00C036F6">
        <w:rPr>
          <w:lang w:val="sq-AL"/>
        </w:rPr>
        <w:t>M</w:t>
      </w:r>
      <w:r w:rsidR="00D152D4">
        <w:rPr>
          <w:lang w:val="sq-AL"/>
        </w:rPr>
        <w:t>e</w:t>
      </w:r>
      <w:r w:rsidRPr="00C036F6">
        <w:rPr>
          <w:lang w:val="sq-AL"/>
        </w:rPr>
        <w:t>F ka përgatitur një raport në lidhje me nivelet e</w:t>
      </w:r>
      <w:r w:rsidR="00C852A9">
        <w:rPr>
          <w:lang w:val="sq-AL"/>
        </w:rPr>
        <w:t xml:space="preserve"> shpërblimit</w:t>
      </w:r>
      <w:r w:rsidRPr="00C036F6">
        <w:rPr>
          <w:lang w:val="sq-AL"/>
        </w:rPr>
        <w:t xml:space="preserve"> dhe </w:t>
      </w:r>
      <w:r w:rsidR="00C852A9">
        <w:rPr>
          <w:lang w:val="sq-AL"/>
        </w:rPr>
        <w:t>shpërblimin</w:t>
      </w:r>
      <w:r w:rsidR="00C852A9" w:rsidRPr="00C036F6">
        <w:rPr>
          <w:lang w:val="sq-AL"/>
        </w:rPr>
        <w:t xml:space="preserve"> </w:t>
      </w:r>
      <w:r w:rsidRPr="00C036F6">
        <w:rPr>
          <w:lang w:val="sq-AL"/>
        </w:rPr>
        <w:t>e vlerësuar që do t'i paguhet pronarëve të prekur. Buxheti i mëposhtëm i është komunikuar IPF6 nga M</w:t>
      </w:r>
      <w:r w:rsidR="00D152D4">
        <w:rPr>
          <w:lang w:val="sq-AL"/>
        </w:rPr>
        <w:t>e</w:t>
      </w:r>
      <w:r w:rsidRPr="00C036F6">
        <w:rPr>
          <w:lang w:val="sq-AL"/>
        </w:rPr>
        <w:t>F:</w:t>
      </w:r>
    </w:p>
    <w:p w14:paraId="5995596D" w14:textId="7E6E9F9C" w:rsidR="00985B10" w:rsidRPr="00C036F6" w:rsidRDefault="00985B10" w:rsidP="00ED5B8D">
      <w:pPr>
        <w:pStyle w:val="BodyText"/>
        <w:rPr>
          <w:lang w:val="sq-AL"/>
        </w:rPr>
      </w:pPr>
    </w:p>
    <w:p w14:paraId="207519F2" w14:textId="55E9EB1F" w:rsidR="00371766" w:rsidRPr="00C036F6" w:rsidRDefault="004819B0" w:rsidP="004819B0">
      <w:pPr>
        <w:pStyle w:val="Caption"/>
        <w:rPr>
          <w:lang w:val="sq-AL"/>
        </w:rPr>
      </w:pPr>
      <w:bookmarkStart w:id="154" w:name="_Toc26782479"/>
      <w:bookmarkStart w:id="155" w:name="_Toc24105875"/>
      <w:r w:rsidRPr="00C036F6">
        <w:rPr>
          <w:lang w:val="sq-AL"/>
        </w:rPr>
        <w:t>Tab</w:t>
      </w:r>
      <w:r w:rsidR="00D152D4">
        <w:rPr>
          <w:lang w:val="sq-AL"/>
        </w:rPr>
        <w:t>e</w:t>
      </w:r>
      <w:r w:rsidRPr="00C036F6">
        <w:rPr>
          <w:lang w:val="sq-AL"/>
        </w:rPr>
        <w:t>l</w:t>
      </w:r>
      <w:r w:rsidR="00D152D4">
        <w:rPr>
          <w:lang w:val="sq-AL"/>
        </w:rPr>
        <w:t>a</w:t>
      </w:r>
      <w:r w:rsidRPr="00C036F6">
        <w:rPr>
          <w:lang w:val="sq-AL"/>
        </w:rPr>
        <w:t xml:space="preserve"> </w:t>
      </w:r>
      <w:r w:rsidR="001711FC" w:rsidRPr="00C036F6">
        <w:rPr>
          <w:lang w:val="sq-AL"/>
        </w:rPr>
        <w:fldChar w:fldCharType="begin"/>
      </w:r>
      <w:r w:rsidR="001711FC" w:rsidRPr="00C036F6">
        <w:rPr>
          <w:lang w:val="sq-AL"/>
        </w:rPr>
        <w:instrText xml:space="preserve"> STYLEREF 1 \s </w:instrText>
      </w:r>
      <w:r w:rsidR="001711FC" w:rsidRPr="00C036F6">
        <w:rPr>
          <w:lang w:val="sq-AL"/>
        </w:rPr>
        <w:fldChar w:fldCharType="separate"/>
      </w:r>
      <w:r w:rsidR="001711FC" w:rsidRPr="00C036F6">
        <w:rPr>
          <w:noProof/>
          <w:lang w:val="sq-AL"/>
        </w:rPr>
        <w:t>15</w:t>
      </w:r>
      <w:r w:rsidR="001711FC" w:rsidRPr="00C036F6">
        <w:rPr>
          <w:lang w:val="sq-AL"/>
        </w:rPr>
        <w:fldChar w:fldCharType="end"/>
      </w:r>
      <w:r w:rsidR="001711FC" w:rsidRPr="00C036F6">
        <w:rPr>
          <w:lang w:val="sq-AL"/>
        </w:rPr>
        <w:t>.</w:t>
      </w:r>
      <w:r w:rsidR="001711FC" w:rsidRPr="00C036F6">
        <w:rPr>
          <w:lang w:val="sq-AL"/>
        </w:rPr>
        <w:fldChar w:fldCharType="begin"/>
      </w:r>
      <w:r w:rsidR="001711FC" w:rsidRPr="00C036F6">
        <w:rPr>
          <w:lang w:val="sq-AL"/>
        </w:rPr>
        <w:instrText xml:space="preserve"> SEQ Table \* ARABIC \s 1 </w:instrText>
      </w:r>
      <w:r w:rsidR="001711FC" w:rsidRPr="00C036F6">
        <w:rPr>
          <w:lang w:val="sq-AL"/>
        </w:rPr>
        <w:fldChar w:fldCharType="separate"/>
      </w:r>
      <w:r w:rsidR="001711FC" w:rsidRPr="00C036F6">
        <w:rPr>
          <w:noProof/>
          <w:lang w:val="sq-AL"/>
        </w:rPr>
        <w:t>1</w:t>
      </w:r>
      <w:r w:rsidR="001711FC" w:rsidRPr="00C036F6">
        <w:rPr>
          <w:lang w:val="sq-AL"/>
        </w:rPr>
        <w:fldChar w:fldCharType="end"/>
      </w:r>
      <w:r w:rsidRPr="00C036F6">
        <w:rPr>
          <w:lang w:val="sq-AL"/>
        </w:rPr>
        <w:t xml:space="preserve">: </w:t>
      </w:r>
      <w:r w:rsidR="00D152D4">
        <w:rPr>
          <w:lang w:val="sq-AL"/>
        </w:rPr>
        <w:t>Kostot e vler</w:t>
      </w:r>
      <w:r w:rsidR="00952125">
        <w:rPr>
          <w:lang w:val="sq-AL"/>
        </w:rPr>
        <w:t>ë</w:t>
      </w:r>
      <w:r w:rsidR="00D152D4">
        <w:rPr>
          <w:lang w:val="sq-AL"/>
        </w:rPr>
        <w:t>suara t</w:t>
      </w:r>
      <w:r w:rsidR="00952125">
        <w:rPr>
          <w:lang w:val="sq-AL"/>
        </w:rPr>
        <w:t>ë</w:t>
      </w:r>
      <w:r w:rsidR="00D152D4">
        <w:rPr>
          <w:lang w:val="sq-AL"/>
        </w:rPr>
        <w:t xml:space="preserve"> kompensimit</w:t>
      </w:r>
      <w:bookmarkEnd w:id="154"/>
      <w:r w:rsidR="00D152D4">
        <w:rPr>
          <w:lang w:val="sq-AL"/>
        </w:rPr>
        <w:t xml:space="preserve"> </w:t>
      </w:r>
      <w:bookmarkEnd w:id="155"/>
    </w:p>
    <w:tbl>
      <w:tblPr>
        <w:tblW w:w="9781" w:type="dxa"/>
        <w:tblInd w:w="-10" w:type="dxa"/>
        <w:tblBorders>
          <w:top w:val="single" w:sz="8" w:space="0" w:color="AADC14"/>
          <w:left w:val="single" w:sz="8" w:space="0" w:color="AADC14"/>
          <w:bottom w:val="single" w:sz="8" w:space="0" w:color="AADC14"/>
          <w:right w:val="single" w:sz="8" w:space="0" w:color="AADC14"/>
          <w:insideH w:val="single" w:sz="8" w:space="0" w:color="AADC14"/>
          <w:insideV w:val="single" w:sz="8" w:space="0" w:color="AADC14"/>
        </w:tblBorders>
        <w:tblLook w:val="04A0" w:firstRow="1" w:lastRow="0" w:firstColumn="1" w:lastColumn="0" w:noHBand="0" w:noVBand="1"/>
      </w:tblPr>
      <w:tblGrid>
        <w:gridCol w:w="6096"/>
        <w:gridCol w:w="3685"/>
      </w:tblGrid>
      <w:tr w:rsidR="00371766" w:rsidRPr="00C036F6" w14:paraId="6F2B6C80" w14:textId="77777777" w:rsidTr="00371766">
        <w:trPr>
          <w:cantSplit/>
          <w:trHeight w:val="516"/>
          <w:tblHeader/>
        </w:trPr>
        <w:tc>
          <w:tcPr>
            <w:tcW w:w="6096" w:type="dxa"/>
            <w:shd w:val="clear" w:color="auto" w:fill="030F40"/>
            <w:vAlign w:val="center"/>
          </w:tcPr>
          <w:p w14:paraId="477121BF" w14:textId="469BFC10" w:rsidR="00371766" w:rsidRPr="00C036F6" w:rsidRDefault="00D152D4" w:rsidP="001711FC">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Kategoria</w:t>
            </w:r>
          </w:p>
        </w:tc>
        <w:tc>
          <w:tcPr>
            <w:tcW w:w="3685" w:type="dxa"/>
            <w:shd w:val="clear" w:color="auto" w:fill="030F40"/>
            <w:vAlign w:val="center"/>
          </w:tcPr>
          <w:p w14:paraId="5A286524" w14:textId="242A88F2" w:rsidR="00371766" w:rsidRPr="00C036F6" w:rsidRDefault="00D152D4" w:rsidP="00D152D4">
            <w:pPr>
              <w:jc w:val="center"/>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Shuma e vler</w:t>
            </w:r>
            <w:r w:rsidR="00952125">
              <w:rPr>
                <w:rFonts w:asciiTheme="minorHAnsi" w:eastAsia="Times New Roman" w:hAnsiTheme="minorHAnsi" w:cstheme="minorHAnsi"/>
                <w:b/>
                <w:bCs/>
                <w:color w:val="FFFFFF" w:themeColor="background1"/>
                <w:sz w:val="22"/>
                <w:szCs w:val="20"/>
                <w:lang w:val="sq-AL"/>
              </w:rPr>
              <w:t>ë</w:t>
            </w:r>
            <w:r>
              <w:rPr>
                <w:rFonts w:asciiTheme="minorHAnsi" w:eastAsia="Times New Roman" w:hAnsiTheme="minorHAnsi" w:cstheme="minorHAnsi"/>
                <w:b/>
                <w:bCs/>
                <w:color w:val="FFFFFF" w:themeColor="background1"/>
                <w:sz w:val="22"/>
                <w:szCs w:val="20"/>
                <w:lang w:val="sq-AL"/>
              </w:rPr>
              <w:t xml:space="preserve">suar </w:t>
            </w:r>
            <w:r w:rsidR="00371766" w:rsidRPr="00C036F6">
              <w:rPr>
                <w:rFonts w:asciiTheme="minorHAnsi" w:eastAsia="Times New Roman" w:hAnsiTheme="minorHAnsi" w:cstheme="minorHAnsi"/>
                <w:b/>
                <w:bCs/>
                <w:color w:val="FFFFFF" w:themeColor="background1"/>
                <w:sz w:val="22"/>
                <w:szCs w:val="20"/>
                <w:lang w:val="sq-AL"/>
              </w:rPr>
              <w:t>[Euro]</w:t>
            </w:r>
          </w:p>
        </w:tc>
      </w:tr>
      <w:tr w:rsidR="00371766" w:rsidRPr="00C036F6" w14:paraId="37110D75" w14:textId="77777777" w:rsidTr="00371766">
        <w:trPr>
          <w:cantSplit/>
          <w:trHeight w:val="227"/>
        </w:trPr>
        <w:tc>
          <w:tcPr>
            <w:tcW w:w="6096" w:type="dxa"/>
            <w:shd w:val="clear" w:color="auto" w:fill="3D466C"/>
            <w:vAlign w:val="center"/>
          </w:tcPr>
          <w:p w14:paraId="6FEE59EA" w14:textId="4F74E403" w:rsidR="00371766" w:rsidRPr="00C036F6" w:rsidRDefault="00D152D4" w:rsidP="001711FC">
            <w:pPr>
              <w:jc w:val="both"/>
              <w:rPr>
                <w:rFonts w:asciiTheme="minorHAnsi" w:eastAsia="Times New Roman" w:hAnsiTheme="minorHAnsi" w:cstheme="minorHAnsi"/>
                <w:b/>
                <w:bCs/>
                <w:color w:val="FFFFFF" w:themeColor="background1"/>
                <w:sz w:val="22"/>
                <w:szCs w:val="20"/>
                <w:lang w:val="sq-AL"/>
              </w:rPr>
            </w:pPr>
            <w:r>
              <w:rPr>
                <w:rFonts w:asciiTheme="minorHAnsi" w:eastAsia="Times New Roman" w:hAnsiTheme="minorHAnsi" w:cstheme="minorHAnsi"/>
                <w:b/>
                <w:bCs/>
                <w:color w:val="FFFFFF" w:themeColor="background1"/>
                <w:sz w:val="22"/>
                <w:szCs w:val="20"/>
                <w:lang w:val="sq-AL"/>
              </w:rPr>
              <w:t>Totali</w:t>
            </w:r>
          </w:p>
        </w:tc>
        <w:tc>
          <w:tcPr>
            <w:tcW w:w="3685" w:type="dxa"/>
            <w:shd w:val="clear" w:color="auto" w:fill="3D466C"/>
            <w:vAlign w:val="center"/>
          </w:tcPr>
          <w:p w14:paraId="25FC6A1C" w14:textId="01F7B05F" w:rsidR="00371766" w:rsidRPr="00C036F6" w:rsidRDefault="00371766" w:rsidP="001711FC">
            <w:pPr>
              <w:jc w:val="center"/>
              <w:rPr>
                <w:rFonts w:asciiTheme="minorHAnsi" w:eastAsia="Times New Roman" w:hAnsiTheme="minorHAnsi" w:cstheme="minorHAnsi"/>
                <w:b/>
                <w:bCs/>
                <w:color w:val="FFFFFF" w:themeColor="background1"/>
                <w:sz w:val="22"/>
                <w:szCs w:val="20"/>
                <w:lang w:val="sq-AL"/>
              </w:rPr>
            </w:pPr>
            <w:r w:rsidRPr="00C036F6">
              <w:rPr>
                <w:rFonts w:asciiTheme="minorHAnsi" w:eastAsia="Times New Roman" w:hAnsiTheme="minorHAnsi" w:cstheme="minorHAnsi"/>
                <w:b/>
                <w:bCs/>
                <w:color w:val="FFFFFF" w:themeColor="background1"/>
                <w:sz w:val="22"/>
                <w:szCs w:val="20"/>
                <w:lang w:val="sq-AL"/>
              </w:rPr>
              <w:t>37,700,000</w:t>
            </w:r>
          </w:p>
        </w:tc>
      </w:tr>
      <w:tr w:rsidR="00371766" w:rsidRPr="00C036F6" w14:paraId="5F302E88" w14:textId="77777777" w:rsidTr="00371766">
        <w:trPr>
          <w:cantSplit/>
          <w:trHeight w:val="227"/>
        </w:trPr>
        <w:tc>
          <w:tcPr>
            <w:tcW w:w="6096" w:type="dxa"/>
            <w:shd w:val="clear" w:color="000000" w:fill="FFFFFF"/>
            <w:vAlign w:val="center"/>
          </w:tcPr>
          <w:p w14:paraId="243E1F17" w14:textId="342A3802" w:rsidR="00371766" w:rsidRPr="00C036F6" w:rsidRDefault="00D152D4" w:rsidP="00D152D4">
            <w:pPr>
              <w:pStyle w:val="BodyText"/>
              <w:spacing w:before="0" w:after="0"/>
              <w:rPr>
                <w:lang w:val="sq-AL"/>
              </w:rPr>
            </w:pPr>
            <w:r>
              <w:rPr>
                <w:lang w:val="sq-AL"/>
              </w:rPr>
              <w:t xml:space="preserve">Vlera e </w:t>
            </w:r>
            <w:r w:rsidR="00C852A9">
              <w:rPr>
                <w:lang w:val="sq-AL"/>
              </w:rPr>
              <w:t>vlerësuar</w:t>
            </w:r>
            <w:r>
              <w:rPr>
                <w:lang w:val="sq-AL"/>
              </w:rPr>
              <w:t xml:space="preserve"> e shpron</w:t>
            </w:r>
            <w:r w:rsidR="00952125">
              <w:rPr>
                <w:lang w:val="sq-AL"/>
              </w:rPr>
              <w:t>ë</w:t>
            </w:r>
            <w:r>
              <w:rPr>
                <w:lang w:val="sq-AL"/>
              </w:rPr>
              <w:t>simit t</w:t>
            </w:r>
            <w:r w:rsidR="00952125">
              <w:rPr>
                <w:lang w:val="sq-AL"/>
              </w:rPr>
              <w:t>ë</w:t>
            </w:r>
            <w:r>
              <w:rPr>
                <w:lang w:val="sq-AL"/>
              </w:rPr>
              <w:t xml:space="preserve"> tok</w:t>
            </w:r>
            <w:r w:rsidR="00952125">
              <w:rPr>
                <w:lang w:val="sq-AL"/>
              </w:rPr>
              <w:t>ë</w:t>
            </w:r>
            <w:r>
              <w:rPr>
                <w:lang w:val="sq-AL"/>
              </w:rPr>
              <w:t xml:space="preserve">s </w:t>
            </w:r>
          </w:p>
        </w:tc>
        <w:tc>
          <w:tcPr>
            <w:tcW w:w="3685" w:type="dxa"/>
            <w:shd w:val="clear" w:color="000000" w:fill="FFFFFF"/>
            <w:vAlign w:val="center"/>
          </w:tcPr>
          <w:p w14:paraId="7E3B8A2C" w14:textId="794A08B4" w:rsidR="00371766" w:rsidRPr="00C036F6" w:rsidRDefault="00371766" w:rsidP="001711FC">
            <w:pPr>
              <w:pStyle w:val="BodyText"/>
              <w:spacing w:before="0" w:after="0"/>
              <w:rPr>
                <w:lang w:val="sq-AL"/>
              </w:rPr>
            </w:pPr>
            <w:r w:rsidRPr="00C036F6">
              <w:rPr>
                <w:lang w:val="sq-AL"/>
              </w:rPr>
              <w:t xml:space="preserve">31,000,000 </w:t>
            </w:r>
          </w:p>
        </w:tc>
      </w:tr>
      <w:tr w:rsidR="00371766" w:rsidRPr="00C036F6" w14:paraId="71293125" w14:textId="77777777" w:rsidTr="00371766">
        <w:trPr>
          <w:cantSplit/>
          <w:trHeight w:val="227"/>
        </w:trPr>
        <w:tc>
          <w:tcPr>
            <w:tcW w:w="6096" w:type="dxa"/>
            <w:shd w:val="clear" w:color="000000" w:fill="FFFFFF"/>
            <w:vAlign w:val="center"/>
          </w:tcPr>
          <w:p w14:paraId="5675F9DC" w14:textId="0D94413F" w:rsidR="00371766" w:rsidRPr="00C036F6" w:rsidRDefault="00D152D4" w:rsidP="00D152D4">
            <w:pPr>
              <w:pStyle w:val="BodyText"/>
              <w:spacing w:before="0" w:after="0"/>
              <w:rPr>
                <w:lang w:val="sq-AL"/>
              </w:rPr>
            </w:pPr>
            <w:r>
              <w:rPr>
                <w:lang w:val="sq-AL"/>
              </w:rPr>
              <w:t xml:space="preserve">Vlera e </w:t>
            </w:r>
            <w:r w:rsidR="00C852A9">
              <w:rPr>
                <w:lang w:val="sq-AL"/>
              </w:rPr>
              <w:t>vlerësuar</w:t>
            </w:r>
            <w:r>
              <w:rPr>
                <w:lang w:val="sq-AL"/>
              </w:rPr>
              <w:t xml:space="preserve"> e shpron</w:t>
            </w:r>
            <w:r w:rsidR="00952125">
              <w:rPr>
                <w:lang w:val="sq-AL"/>
              </w:rPr>
              <w:t>ë</w:t>
            </w:r>
            <w:r>
              <w:rPr>
                <w:lang w:val="sq-AL"/>
              </w:rPr>
              <w:t>simit t</w:t>
            </w:r>
            <w:r w:rsidR="00952125">
              <w:rPr>
                <w:lang w:val="sq-AL"/>
              </w:rPr>
              <w:t>ë</w:t>
            </w:r>
            <w:r>
              <w:rPr>
                <w:lang w:val="sq-AL"/>
              </w:rPr>
              <w:t xml:space="preserve"> pasurive </w:t>
            </w:r>
          </w:p>
        </w:tc>
        <w:tc>
          <w:tcPr>
            <w:tcW w:w="3685" w:type="dxa"/>
            <w:shd w:val="clear" w:color="000000" w:fill="FFFFFF"/>
            <w:vAlign w:val="center"/>
          </w:tcPr>
          <w:p w14:paraId="06FF60B1" w14:textId="69ED6E4F" w:rsidR="00371766" w:rsidRPr="00C036F6" w:rsidRDefault="00371766" w:rsidP="001711FC">
            <w:pPr>
              <w:pStyle w:val="BodyText"/>
              <w:spacing w:before="0" w:after="0"/>
              <w:rPr>
                <w:lang w:val="sq-AL"/>
              </w:rPr>
            </w:pPr>
            <w:r w:rsidRPr="00C036F6">
              <w:rPr>
                <w:lang w:val="sq-AL"/>
              </w:rPr>
              <w:t>5,500,000</w:t>
            </w:r>
          </w:p>
        </w:tc>
      </w:tr>
      <w:tr w:rsidR="00371766" w:rsidRPr="00C036F6" w14:paraId="2226EA84" w14:textId="77777777" w:rsidTr="00371766">
        <w:trPr>
          <w:cantSplit/>
          <w:trHeight w:val="227"/>
        </w:trPr>
        <w:tc>
          <w:tcPr>
            <w:tcW w:w="6096" w:type="dxa"/>
            <w:shd w:val="clear" w:color="000000" w:fill="FFFFFF"/>
            <w:vAlign w:val="center"/>
          </w:tcPr>
          <w:p w14:paraId="544F5B91" w14:textId="142D6DAF" w:rsidR="00371766" w:rsidRPr="00C036F6" w:rsidRDefault="00D152D4" w:rsidP="00D152D4">
            <w:pPr>
              <w:pStyle w:val="BodyText"/>
              <w:spacing w:before="0" w:after="0"/>
              <w:rPr>
                <w:lang w:val="sq-AL"/>
              </w:rPr>
            </w:pPr>
            <w:r>
              <w:rPr>
                <w:lang w:val="sq-AL"/>
              </w:rPr>
              <w:t xml:space="preserve">Vlera e </w:t>
            </w:r>
            <w:r w:rsidR="00C852A9">
              <w:rPr>
                <w:lang w:val="sq-AL"/>
              </w:rPr>
              <w:t>vlerësuar</w:t>
            </w:r>
            <w:r>
              <w:rPr>
                <w:lang w:val="sq-AL"/>
              </w:rPr>
              <w:t xml:space="preserve"> e shpron</w:t>
            </w:r>
            <w:r w:rsidR="00952125">
              <w:rPr>
                <w:lang w:val="sq-AL"/>
              </w:rPr>
              <w:t>ë</w:t>
            </w:r>
            <w:r>
              <w:rPr>
                <w:lang w:val="sq-AL"/>
              </w:rPr>
              <w:t>simit t</w:t>
            </w:r>
            <w:r w:rsidR="00952125">
              <w:rPr>
                <w:lang w:val="sq-AL"/>
              </w:rPr>
              <w:t>ë</w:t>
            </w:r>
            <w:r>
              <w:rPr>
                <w:lang w:val="sq-AL"/>
              </w:rPr>
              <w:t xml:space="preserve"> aksesor</w:t>
            </w:r>
            <w:r w:rsidR="00952125">
              <w:rPr>
                <w:lang w:val="sq-AL"/>
              </w:rPr>
              <w:t>ë</w:t>
            </w:r>
            <w:r>
              <w:rPr>
                <w:lang w:val="sq-AL"/>
              </w:rPr>
              <w:t xml:space="preserve">ve </w:t>
            </w:r>
          </w:p>
        </w:tc>
        <w:tc>
          <w:tcPr>
            <w:tcW w:w="3685" w:type="dxa"/>
            <w:shd w:val="clear" w:color="000000" w:fill="FFFFFF"/>
            <w:vAlign w:val="center"/>
          </w:tcPr>
          <w:p w14:paraId="03789EB9" w14:textId="54ADC376" w:rsidR="00371766" w:rsidRPr="00C036F6" w:rsidRDefault="00371766" w:rsidP="001711FC">
            <w:pPr>
              <w:pStyle w:val="BodyText"/>
              <w:spacing w:before="0" w:after="0"/>
              <w:rPr>
                <w:lang w:val="sq-AL"/>
              </w:rPr>
            </w:pPr>
            <w:r w:rsidRPr="00C036F6">
              <w:rPr>
                <w:lang w:val="sq-AL"/>
              </w:rPr>
              <w:t xml:space="preserve">1,200,000 </w:t>
            </w:r>
          </w:p>
        </w:tc>
      </w:tr>
    </w:tbl>
    <w:p w14:paraId="1EBAE7B2" w14:textId="035751AA" w:rsidR="003B4FCB" w:rsidRPr="00C036F6" w:rsidRDefault="003B4FCB" w:rsidP="00ED5B8D">
      <w:pPr>
        <w:pStyle w:val="BodyText"/>
        <w:rPr>
          <w:lang w:val="sq-AL"/>
        </w:rPr>
      </w:pPr>
    </w:p>
    <w:sectPr w:rsidR="003B4FCB" w:rsidRPr="00C036F6" w:rsidSect="005B3066">
      <w:headerReference w:type="default" r:id="rId67"/>
      <w:footnotePr>
        <w:numStart w:val="80"/>
      </w:footnotePr>
      <w:pgSz w:w="11900" w:h="16840"/>
      <w:pgMar w:top="1440" w:right="1080" w:bottom="1134" w:left="1080" w:header="425"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5AABA" w14:textId="77777777" w:rsidR="00F86FC3" w:rsidRDefault="00F86FC3" w:rsidP="00901E5C">
      <w:r>
        <w:separator/>
      </w:r>
    </w:p>
  </w:endnote>
  <w:endnote w:type="continuationSeparator" w:id="0">
    <w:p w14:paraId="7464708B" w14:textId="77777777" w:rsidR="00F86FC3" w:rsidRDefault="00F86FC3" w:rsidP="00901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CordiaUPC">
    <w:charset w:val="DE"/>
    <w:family w:val="swiss"/>
    <w:pitch w:val="variable"/>
    <w:sig w:usb0="81000003" w:usb1="00000000" w:usb2="00000000" w:usb3="00000000" w:csb0="0001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Eurostile LT Std Condensed">
    <w:altName w:val="Arial"/>
    <w:panose1 w:val="00000000000000000000"/>
    <w:charset w:val="00"/>
    <w:family w:val="swiss"/>
    <w:notTrueType/>
    <w:pitch w:val="default"/>
    <w:sig w:usb0="00000003" w:usb1="00000000" w:usb2="00000000" w:usb3="00000000" w:csb0="00000001" w:csb1="00000000"/>
  </w:font>
  <w:font w:name="Core Sans D 35 Regular">
    <w:altName w:val="Calibri"/>
    <w:panose1 w:val="00000000000000000000"/>
    <w:charset w:val="00"/>
    <w:family w:val="swiss"/>
    <w:notTrueType/>
    <w:pitch w:val="default"/>
    <w:sig w:usb0="00000003" w:usb1="00000000" w:usb2="00000000" w:usb3="00000000" w:csb0="00000001" w:csb1="00000000"/>
  </w:font>
  <w:font w:name="Macedonian Helv">
    <w:altName w:val="Calibri"/>
    <w:charset w:val="00"/>
    <w:family w:val="swiss"/>
    <w:pitch w:val="variable"/>
    <w:sig w:usb0="00000003" w:usb1="00000000" w:usb2="00000000" w:usb3="00000000" w:csb0="00000001" w:csb1="00000000"/>
  </w:font>
  <w:font w:name="DIN Pro Medium">
    <w:altName w:val="Calibri"/>
    <w:charset w:val="0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C8B72" w14:textId="77777777" w:rsidR="00760DF4" w:rsidRDefault="00760D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29F6" w14:textId="77777777" w:rsidR="00760DF4" w:rsidRDefault="00760DF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5" w:type="dxa"/>
      <w:tblBorders>
        <w:top w:val="single" w:sz="8" w:space="0" w:color="A6A6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103"/>
      <w:gridCol w:w="2539"/>
    </w:tblGrid>
    <w:tr w:rsidR="007545C7" w14:paraId="4733F678" w14:textId="77777777" w:rsidTr="00844C51">
      <w:trPr>
        <w:trHeight w:val="1129"/>
      </w:trPr>
      <w:tc>
        <w:tcPr>
          <w:tcW w:w="1701" w:type="dxa"/>
        </w:tcPr>
        <w:p w14:paraId="011013E8" w14:textId="77777777" w:rsidR="007545C7" w:rsidRDefault="007545C7" w:rsidP="00913EB5">
          <w:pPr>
            <w:pStyle w:val="Footer"/>
            <w:tabs>
              <w:tab w:val="center" w:pos="5920"/>
            </w:tabs>
            <w:rPr>
              <w:rFonts w:ascii="Arial" w:eastAsia="MS Mincho" w:hAnsi="Arial" w:cs="Arial"/>
              <w:noProof/>
              <w:color w:val="030F40"/>
              <w:sz w:val="20"/>
              <w:szCs w:val="20"/>
            </w:rPr>
          </w:pPr>
          <w:r w:rsidRPr="00112B61">
            <w:rPr>
              <w:rFonts w:eastAsia="MS Mincho" w:cs="Times New Roman"/>
              <w:noProof/>
              <w:lang w:eastAsia="en-US"/>
            </w:rPr>
            <w:drawing>
              <wp:anchor distT="0" distB="0" distL="114300" distR="114300" simplePos="0" relativeHeight="251660288" behindDoc="1" locked="0" layoutInCell="1" allowOverlap="1" wp14:anchorId="2FA580C4" wp14:editId="7B49B059">
                <wp:simplePos x="0" y="0"/>
                <wp:positionH relativeFrom="column">
                  <wp:posOffset>3175</wp:posOffset>
                </wp:positionH>
                <wp:positionV relativeFrom="paragraph">
                  <wp:posOffset>69215</wp:posOffset>
                </wp:positionV>
                <wp:extent cx="864235" cy="572135"/>
                <wp:effectExtent l="0" t="0" r="0" b="0"/>
                <wp:wrapTight wrapText="bothSides">
                  <wp:wrapPolygon edited="0">
                    <wp:start x="0" y="0"/>
                    <wp:lineTo x="0" y="20857"/>
                    <wp:lineTo x="20949" y="20857"/>
                    <wp:lineTo x="20949" y="0"/>
                    <wp:lineTo x="0" y="0"/>
                  </wp:wrapPolygon>
                </wp:wrapTight>
                <wp:docPr id="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572135"/>
                        </a:xfrm>
                        <a:prstGeom prst="rect">
                          <a:avLst/>
                        </a:prstGeom>
                        <a:noFill/>
                      </pic:spPr>
                    </pic:pic>
                  </a:graphicData>
                </a:graphic>
              </wp:anchor>
            </w:drawing>
          </w:r>
        </w:p>
      </w:tc>
      <w:tc>
        <w:tcPr>
          <w:tcW w:w="5103" w:type="dxa"/>
        </w:tcPr>
        <w:p w14:paraId="60D8608E" w14:textId="1F0F1796" w:rsidR="007545C7" w:rsidRPr="00112B61" w:rsidRDefault="007545C7" w:rsidP="00913EB5">
          <w:pPr>
            <w:tabs>
              <w:tab w:val="center" w:pos="4153"/>
              <w:tab w:val="left" w:pos="8655"/>
            </w:tabs>
            <w:spacing w:before="60" w:after="60"/>
            <w:rPr>
              <w:rFonts w:ascii="Calibri" w:eastAsia="MS Mincho" w:hAnsi="Calibri" w:cs="Calibri"/>
              <w:sz w:val="20"/>
              <w:szCs w:val="20"/>
            </w:rPr>
          </w:pPr>
          <w:r w:rsidRPr="00112B61">
            <w:rPr>
              <w:rFonts w:ascii="Calibri" w:eastAsia="MS Mincho" w:hAnsi="Calibri" w:cs="Calibri"/>
              <w:color w:val="030F40"/>
              <w:sz w:val="16"/>
              <w:szCs w:val="16"/>
            </w:rPr>
            <w:t xml:space="preserve">TA2016032 R0 IPA - </w:t>
          </w:r>
          <w:r>
            <w:rPr>
              <w:rFonts w:ascii="Calibri" w:eastAsia="MS Mincho" w:hAnsi="Calibri" w:cs="Calibri"/>
              <w:sz w:val="16"/>
              <w:szCs w:val="16"/>
            </w:rPr>
            <w:t>Ë</w:t>
          </w:r>
          <w:r w:rsidRPr="00112B61">
            <w:rPr>
              <w:rFonts w:ascii="Calibri" w:eastAsia="MS Mincho" w:hAnsi="Calibri" w:cs="Calibri"/>
              <w:sz w:val="16"/>
              <w:szCs w:val="16"/>
            </w:rPr>
            <w:t>estern Balkans Investment Frame</w:t>
          </w:r>
          <w:r>
            <w:rPr>
              <w:rFonts w:ascii="Calibri" w:eastAsia="MS Mincho" w:hAnsi="Calibri" w:cs="Calibri"/>
              <w:sz w:val="16"/>
              <w:szCs w:val="16"/>
            </w:rPr>
            <w:t>ë</w:t>
          </w:r>
          <w:r w:rsidRPr="00112B61">
            <w:rPr>
              <w:rFonts w:ascii="Calibri" w:eastAsia="MS Mincho" w:hAnsi="Calibri" w:cs="Calibri"/>
              <w:sz w:val="16"/>
              <w:szCs w:val="16"/>
            </w:rPr>
            <w:t>ork,</w:t>
          </w:r>
          <w:r w:rsidRPr="00112B61">
            <w:rPr>
              <w:rFonts w:ascii="Calibri" w:eastAsia="MS Mincho" w:hAnsi="Calibri" w:cs="Calibri"/>
              <w:color w:val="030F40"/>
              <w:sz w:val="16"/>
              <w:szCs w:val="16"/>
            </w:rPr>
            <w:t xml:space="preserve"> Infrastructure Project Facility Technical Assistance 6 (IPF6)</w:t>
          </w:r>
          <w:r w:rsidRPr="00112B61">
            <w:rPr>
              <w:rFonts w:ascii="Calibri" w:eastAsia="MS Mincho" w:hAnsi="Calibri" w:cs="Calibri"/>
              <w:sz w:val="16"/>
              <w:szCs w:val="16"/>
            </w:rPr>
            <w:t>, Infrastructures</w:t>
          </w:r>
          <w:r w:rsidRPr="00112B61">
            <w:rPr>
              <w:rFonts w:ascii="Calibri" w:eastAsia="MS Mincho" w:hAnsi="Calibri" w:cs="Calibri"/>
              <w:color w:val="282828"/>
              <w:sz w:val="16"/>
              <w:szCs w:val="16"/>
            </w:rPr>
            <w:t xml:space="preserve">: </w:t>
          </w:r>
          <w:r w:rsidRPr="00112B61">
            <w:rPr>
              <w:rFonts w:ascii="Calibri" w:eastAsia="MS Mincho" w:hAnsi="Calibri" w:cs="Calibri"/>
              <w:sz w:val="16"/>
              <w:szCs w:val="16"/>
            </w:rPr>
            <w:t>Energy, Environment, Transport and Social</w:t>
          </w:r>
        </w:p>
        <w:p w14:paraId="67FD070B" w14:textId="77777777" w:rsidR="007545C7" w:rsidRDefault="007545C7" w:rsidP="00913EB5">
          <w:pPr>
            <w:rPr>
              <w:rFonts w:ascii="Arial" w:eastAsia="MS Mincho" w:hAnsi="Arial" w:cs="Arial"/>
              <w:noProof/>
              <w:color w:val="030F40"/>
              <w:sz w:val="20"/>
              <w:szCs w:val="20"/>
            </w:rPr>
          </w:pPr>
          <w:r w:rsidRPr="0016766B">
            <w:rPr>
              <w:rFonts w:ascii="DIN Pro Medium" w:eastAsia="MS Mincho" w:hAnsi="DIN Pro Medium" w:cs="DIN Pro Medium"/>
              <w:b/>
              <w:noProof/>
              <w:color w:val="003387"/>
            </w:rPr>
            <w:t>SUEZ - IPF6 Consortium</w:t>
          </w:r>
        </w:p>
      </w:tc>
      <w:tc>
        <w:tcPr>
          <w:tcW w:w="2539" w:type="dxa"/>
          <w:vAlign w:val="center"/>
        </w:tcPr>
        <w:p w14:paraId="71042608" w14:textId="77777777" w:rsidR="007545C7" w:rsidRDefault="007545C7" w:rsidP="00913EB5">
          <w:pPr>
            <w:pStyle w:val="Footer"/>
            <w:tabs>
              <w:tab w:val="center" w:pos="5920"/>
            </w:tabs>
            <w:rPr>
              <w:rFonts w:ascii="Arial" w:eastAsia="MS Mincho" w:hAnsi="Arial" w:cs="Arial"/>
              <w:noProof/>
              <w:color w:val="030F40"/>
              <w:sz w:val="20"/>
              <w:szCs w:val="20"/>
            </w:rPr>
          </w:pPr>
          <w:r w:rsidRPr="00112B61">
            <w:rPr>
              <w:rFonts w:eastAsia="MS Mincho" w:cs="Times New Roman"/>
              <w:noProof/>
              <w:lang w:eastAsia="en-US"/>
            </w:rPr>
            <w:drawing>
              <wp:anchor distT="0" distB="0" distL="114300" distR="114300" simplePos="0" relativeHeight="251659264" behindDoc="1" locked="0" layoutInCell="1" allowOverlap="1" wp14:anchorId="54FF3BAB" wp14:editId="5EA0FA58">
                <wp:simplePos x="0" y="0"/>
                <wp:positionH relativeFrom="margin">
                  <wp:posOffset>68580</wp:posOffset>
                </wp:positionH>
                <wp:positionV relativeFrom="paragraph">
                  <wp:posOffset>100330</wp:posOffset>
                </wp:positionV>
                <wp:extent cx="1388303" cy="540000"/>
                <wp:effectExtent l="0" t="0" r="2540" b="0"/>
                <wp:wrapTight wrapText="bothSides">
                  <wp:wrapPolygon edited="0">
                    <wp:start x="0" y="0"/>
                    <wp:lineTo x="0" y="20584"/>
                    <wp:lineTo x="21343" y="20584"/>
                    <wp:lineTo x="21343" y="0"/>
                    <wp:lineTo x="0" y="0"/>
                  </wp:wrapPolygon>
                </wp:wrapTight>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l="5882" t="11575" r="6458" b="9392"/>
                        <a:stretch>
                          <a:fillRect/>
                        </a:stretch>
                      </pic:blipFill>
                      <pic:spPr bwMode="auto">
                        <a:xfrm>
                          <a:off x="0" y="0"/>
                          <a:ext cx="1388303" cy="540000"/>
                        </a:xfrm>
                        <a:prstGeom prst="rect">
                          <a:avLst/>
                        </a:prstGeom>
                        <a:noFill/>
                      </pic:spPr>
                    </pic:pic>
                  </a:graphicData>
                </a:graphic>
              </wp:anchor>
            </w:drawing>
          </w:r>
        </w:p>
      </w:tc>
    </w:tr>
  </w:tbl>
  <w:p w14:paraId="2F833349" w14:textId="77777777" w:rsidR="007545C7" w:rsidRDefault="007545C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70E59" w14:textId="77777777" w:rsidR="007545C7" w:rsidRPr="005B42BB" w:rsidRDefault="007545C7" w:rsidP="005B42B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40168" w14:textId="77E33EB5" w:rsidR="007545C7" w:rsidRPr="00417022" w:rsidRDefault="007545C7" w:rsidP="00417022">
    <w:pPr>
      <w:pStyle w:val="Footer"/>
      <w:pBdr>
        <w:top w:val="single" w:sz="4" w:space="1" w:color="auto"/>
      </w:pBdr>
      <w:tabs>
        <w:tab w:val="left" w:pos="631"/>
        <w:tab w:val="right" w:pos="9639"/>
      </w:tabs>
      <w:rPr>
        <w:rFonts w:asciiTheme="minorHAnsi" w:hAnsiTheme="minorHAnsi" w:cstheme="minorHAnsi"/>
        <w:color w:val="030F40"/>
        <w:sz w:val="18"/>
        <w:szCs w:val="18"/>
      </w:rPr>
    </w:pPr>
    <w:r w:rsidRPr="00417022">
      <w:rPr>
        <w:color w:val="030F40"/>
      </w:rPr>
      <w:tab/>
    </w:r>
    <w:r w:rsidRPr="00417022">
      <w:rPr>
        <w:color w:val="030F40"/>
      </w:rPr>
      <w:tab/>
    </w:r>
    <w:r w:rsidRPr="00417022">
      <w:rPr>
        <w:color w:val="030F40"/>
      </w:rPr>
      <w:tab/>
    </w:r>
    <w:r w:rsidRPr="00417022">
      <w:rPr>
        <w:rFonts w:asciiTheme="minorHAnsi" w:hAnsiTheme="minorHAnsi" w:cstheme="minorHAnsi"/>
        <w:bCs/>
        <w:color w:val="030F40"/>
        <w:sz w:val="18"/>
        <w:szCs w:val="18"/>
      </w:rPr>
      <w:fldChar w:fldCharType="begin"/>
    </w:r>
    <w:r w:rsidRPr="00417022">
      <w:rPr>
        <w:rFonts w:asciiTheme="minorHAnsi" w:hAnsiTheme="minorHAnsi" w:cstheme="minorHAnsi"/>
        <w:bCs/>
        <w:color w:val="030F40"/>
        <w:sz w:val="18"/>
        <w:szCs w:val="18"/>
      </w:rPr>
      <w:instrText xml:space="preserve"> PAGE </w:instrText>
    </w:r>
    <w:r w:rsidRPr="00417022">
      <w:rPr>
        <w:rFonts w:asciiTheme="minorHAnsi" w:hAnsiTheme="minorHAnsi" w:cstheme="minorHAnsi"/>
        <w:bCs/>
        <w:color w:val="030F40"/>
        <w:sz w:val="18"/>
        <w:szCs w:val="18"/>
      </w:rPr>
      <w:fldChar w:fldCharType="separate"/>
    </w:r>
    <w:r w:rsidR="0049731A">
      <w:rPr>
        <w:rFonts w:asciiTheme="minorHAnsi" w:hAnsiTheme="minorHAnsi" w:cstheme="minorHAnsi"/>
        <w:bCs/>
        <w:noProof/>
        <w:color w:val="030F40"/>
        <w:sz w:val="18"/>
        <w:szCs w:val="18"/>
      </w:rPr>
      <w:t>4</w:t>
    </w:r>
    <w:r w:rsidRPr="00417022">
      <w:rPr>
        <w:rFonts w:asciiTheme="minorHAnsi" w:hAnsiTheme="minorHAnsi" w:cstheme="minorHAnsi"/>
        <w:bCs/>
        <w:color w:val="030F40"/>
        <w:sz w:val="18"/>
        <w:szCs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97BD9" w14:textId="602DDB9E" w:rsidR="007545C7" w:rsidRPr="00417022" w:rsidRDefault="007545C7" w:rsidP="00417022">
    <w:pPr>
      <w:pStyle w:val="Footer"/>
      <w:pBdr>
        <w:top w:val="single" w:sz="4" w:space="1" w:color="auto"/>
      </w:pBdr>
      <w:tabs>
        <w:tab w:val="left" w:pos="631"/>
        <w:tab w:val="right" w:pos="9639"/>
      </w:tabs>
      <w:rPr>
        <w:rFonts w:asciiTheme="minorHAnsi" w:hAnsiTheme="minorHAnsi" w:cstheme="minorHAnsi"/>
        <w:color w:val="030F40"/>
        <w:sz w:val="18"/>
        <w:szCs w:val="18"/>
      </w:rPr>
    </w:pPr>
    <w:r>
      <w:rPr>
        <w:color w:val="030F40"/>
      </w:rPr>
      <w:tab/>
    </w:r>
    <w:r>
      <w:rPr>
        <w:color w:val="030F40"/>
      </w:rPr>
      <w:tab/>
    </w:r>
    <w:r>
      <w:rPr>
        <w:color w:val="030F40"/>
      </w:rPr>
      <w:tab/>
    </w:r>
    <w:r>
      <w:rPr>
        <w:color w:val="030F40"/>
      </w:rPr>
      <w:tab/>
    </w:r>
    <w:r>
      <w:rPr>
        <w:color w:val="030F40"/>
      </w:rPr>
      <w:tab/>
    </w:r>
    <w:r>
      <w:rPr>
        <w:color w:val="030F40"/>
      </w:rPr>
      <w:tab/>
    </w:r>
    <w:r>
      <w:rPr>
        <w:color w:val="030F40"/>
      </w:rPr>
      <w:tab/>
    </w:r>
    <w:r>
      <w:rPr>
        <w:color w:val="030F40"/>
      </w:rPr>
      <w:tab/>
    </w:r>
    <w:r>
      <w:rPr>
        <w:color w:val="030F40"/>
      </w:rPr>
      <w:tab/>
    </w:r>
    <w:r>
      <w:rPr>
        <w:color w:val="030F40"/>
      </w:rPr>
      <w:tab/>
      <w:t xml:space="preserve">        </w:t>
    </w:r>
    <w:r w:rsidRPr="00417022">
      <w:rPr>
        <w:rFonts w:asciiTheme="minorHAnsi" w:hAnsiTheme="minorHAnsi" w:cstheme="minorHAnsi"/>
        <w:bCs/>
        <w:color w:val="030F40"/>
        <w:sz w:val="18"/>
        <w:szCs w:val="18"/>
      </w:rPr>
      <w:fldChar w:fldCharType="begin"/>
    </w:r>
    <w:r w:rsidRPr="00417022">
      <w:rPr>
        <w:rFonts w:asciiTheme="minorHAnsi" w:hAnsiTheme="minorHAnsi" w:cstheme="minorHAnsi"/>
        <w:bCs/>
        <w:color w:val="030F40"/>
        <w:sz w:val="18"/>
        <w:szCs w:val="18"/>
      </w:rPr>
      <w:instrText xml:space="preserve"> PAGE </w:instrText>
    </w:r>
    <w:r w:rsidRPr="00417022">
      <w:rPr>
        <w:rFonts w:asciiTheme="minorHAnsi" w:hAnsiTheme="minorHAnsi" w:cstheme="minorHAnsi"/>
        <w:bCs/>
        <w:color w:val="030F40"/>
        <w:sz w:val="18"/>
        <w:szCs w:val="18"/>
      </w:rPr>
      <w:fldChar w:fldCharType="separate"/>
    </w:r>
    <w:r w:rsidR="0049731A">
      <w:rPr>
        <w:rFonts w:asciiTheme="minorHAnsi" w:hAnsiTheme="minorHAnsi" w:cstheme="minorHAnsi"/>
        <w:bCs/>
        <w:noProof/>
        <w:color w:val="030F40"/>
        <w:sz w:val="18"/>
        <w:szCs w:val="18"/>
      </w:rPr>
      <w:t>92</w:t>
    </w:r>
    <w:r w:rsidRPr="00417022">
      <w:rPr>
        <w:rFonts w:asciiTheme="minorHAnsi" w:hAnsiTheme="minorHAnsi" w:cstheme="minorHAnsi"/>
        <w:bCs/>
        <w:color w:val="030F4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8EFBE" w14:textId="77777777" w:rsidR="00F86FC3" w:rsidRDefault="00F86FC3" w:rsidP="00901E5C">
      <w:r>
        <w:separator/>
      </w:r>
    </w:p>
  </w:footnote>
  <w:footnote w:type="continuationSeparator" w:id="0">
    <w:p w14:paraId="0629B1E3" w14:textId="77777777" w:rsidR="00F86FC3" w:rsidRDefault="00F86FC3" w:rsidP="00901E5C">
      <w:r>
        <w:continuationSeparator/>
      </w:r>
    </w:p>
  </w:footnote>
  <w:footnote w:id="1">
    <w:p w14:paraId="2E3DFC59" w14:textId="275CED7E" w:rsidR="007545C7" w:rsidRPr="004423F4" w:rsidRDefault="007545C7" w:rsidP="00FC3064">
      <w:pPr>
        <w:pStyle w:val="FootnoteText"/>
        <w:contextualSpacing/>
        <w:rPr>
          <w:rFonts w:asciiTheme="minorHAnsi" w:hAnsiTheme="minorHAnsi" w:cstheme="minorHAnsi"/>
          <w:smallCaps/>
          <w:color w:val="030F40"/>
          <w:sz w:val="18"/>
          <w:szCs w:val="16"/>
          <w:lang w:val="sq-AL"/>
        </w:rPr>
      </w:pPr>
      <w:r w:rsidRPr="004423F4">
        <w:rPr>
          <w:rFonts w:asciiTheme="minorHAnsi" w:hAnsiTheme="minorHAnsi" w:cstheme="minorHAnsi"/>
          <w:smallCaps/>
          <w:sz w:val="18"/>
          <w:lang w:val="sq-AL"/>
        </w:rPr>
        <w:footnoteRef/>
      </w:r>
      <w:r w:rsidRPr="004423F4">
        <w:rPr>
          <w:rFonts w:asciiTheme="minorHAnsi" w:hAnsiTheme="minorHAnsi" w:cstheme="minorHAnsi"/>
          <w:smallCaps/>
          <w:color w:val="030F40"/>
          <w:sz w:val="18"/>
          <w:szCs w:val="16"/>
          <w:lang w:val="sq-AL"/>
        </w:rPr>
        <w:t xml:space="preserve"> Vlerësimi i Ndikimit Mjedisor dhe Social (Draft), Ana Petrovska, Dhjetor 2016.</w:t>
      </w:r>
    </w:p>
  </w:footnote>
  <w:footnote w:id="2">
    <w:p w14:paraId="197E6BD9" w14:textId="3604D217" w:rsidR="007545C7" w:rsidRPr="004423F4" w:rsidRDefault="007545C7" w:rsidP="00FC3064">
      <w:pPr>
        <w:pStyle w:val="FootnoteText"/>
        <w:contextualSpacing/>
        <w:rPr>
          <w:rFonts w:asciiTheme="minorHAnsi" w:hAnsiTheme="minorHAnsi" w:cstheme="minorHAnsi"/>
          <w:lang w:val="sq-AL"/>
        </w:rPr>
      </w:pPr>
      <w:r w:rsidRPr="004423F4">
        <w:rPr>
          <w:rFonts w:asciiTheme="minorHAnsi" w:hAnsiTheme="minorHAnsi" w:cstheme="minorHAnsi"/>
          <w:smallCaps/>
          <w:sz w:val="18"/>
          <w:lang w:val="sq-AL"/>
        </w:rPr>
        <w:footnoteRef/>
      </w:r>
      <w:r w:rsidRPr="004423F4">
        <w:rPr>
          <w:rFonts w:asciiTheme="minorHAnsi" w:hAnsiTheme="minorHAnsi" w:cstheme="minorHAnsi"/>
          <w:smallCaps/>
          <w:color w:val="030F40"/>
          <w:sz w:val="18"/>
          <w:szCs w:val="16"/>
          <w:lang w:val="sq-AL"/>
        </w:rPr>
        <w:t xml:space="preserve"> Vlerësimi i Ndikimit Mjedisor dhe Social, IPF6, Nëntor 2018.</w:t>
      </w:r>
    </w:p>
  </w:footnote>
  <w:footnote w:id="3">
    <w:p w14:paraId="3263D2D1" w14:textId="0FAA577A" w:rsidR="007545C7" w:rsidRPr="004423F4" w:rsidRDefault="007545C7" w:rsidP="004E3C83">
      <w:pPr>
        <w:ind w:left="284"/>
        <w:rPr>
          <w:rFonts w:asciiTheme="minorHAnsi" w:hAnsiTheme="minorHAnsi" w:cstheme="minorHAnsi"/>
          <w:sz w:val="18"/>
          <w:szCs w:val="18"/>
          <w:lang w:val="sq-AL"/>
        </w:rPr>
      </w:pPr>
      <w:r w:rsidRPr="004423F4">
        <w:rPr>
          <w:rFonts w:asciiTheme="minorHAnsi" w:hAnsiTheme="minorHAnsi" w:cstheme="minorHAnsi"/>
          <w:color w:val="030F40"/>
          <w:sz w:val="18"/>
          <w:szCs w:val="18"/>
          <w:lang w:val="sq-AL"/>
        </w:rPr>
        <w:footnoteRef/>
      </w:r>
      <w:r w:rsidRPr="004423F4">
        <w:rPr>
          <w:rFonts w:asciiTheme="minorHAnsi" w:hAnsiTheme="minorHAnsi" w:cstheme="minorHAnsi"/>
          <w:color w:val="030F40"/>
          <w:sz w:val="18"/>
          <w:szCs w:val="18"/>
          <w:lang w:val="sq-AL"/>
        </w:rPr>
        <w:t xml:space="preserve"> </w:t>
      </w:r>
      <w:r w:rsidRPr="004423F4">
        <w:rPr>
          <w:rFonts w:asciiTheme="minorHAnsi" w:hAnsiTheme="minorHAnsi" w:cstheme="minorHAnsi"/>
          <w:smallCaps/>
          <w:color w:val="030F40"/>
          <w:sz w:val="18"/>
          <w:szCs w:val="18"/>
          <w:lang w:val="sq-AL"/>
        </w:rPr>
        <w:t>Shënim: Vendbanimet Perlinë, Krivoc dhe Demaj të ndodhura në Komunën Klinë nuk janë të përfshira në të dhënat e Censusit të vitit 2011 të Agjencisë së Statistikave të Kosovës (</w:t>
      </w:r>
      <w:hyperlink r:id="rId1" w:history="1">
        <w:r w:rsidRPr="007A349C">
          <w:rPr>
            <w:rStyle w:val="Hyperlink"/>
            <w:rFonts w:asciiTheme="minorHAnsi" w:hAnsiTheme="minorHAnsi" w:cstheme="minorHAnsi"/>
            <w:smallCaps/>
            <w:sz w:val="18"/>
            <w:szCs w:val="18"/>
            <w:lang w:val="sq-AL"/>
          </w:rPr>
          <w:t>http://askdata.rks-gov.net/PXweb/pxweb/en/askdata/askdata__Census%20population/?rxid=6c75a9aa-627c-48c6-ae74-9e1b95a9c47d</w:t>
        </w:r>
      </w:hyperlink>
    </w:p>
  </w:footnote>
  <w:footnote w:id="4">
    <w:p w14:paraId="0A4A7C70" w14:textId="6D24CD9E" w:rsidR="007545C7" w:rsidRPr="004423F4" w:rsidRDefault="007545C7" w:rsidP="00795965">
      <w:pPr>
        <w:pStyle w:val="FootnoteText"/>
        <w:contextualSpacing/>
        <w:jc w:val="both"/>
        <w:rPr>
          <w:rFonts w:asciiTheme="minorHAnsi" w:hAnsiTheme="minorHAnsi" w:cstheme="minorHAnsi"/>
          <w:sz w:val="16"/>
          <w:szCs w:val="16"/>
          <w:lang w:val="sq-AL"/>
        </w:rPr>
      </w:pPr>
      <w:r w:rsidRPr="004423F4">
        <w:rPr>
          <w:rStyle w:val="FootnoteReference"/>
          <w:rFonts w:asciiTheme="minorHAnsi" w:hAnsiTheme="minorHAnsi" w:cstheme="minorHAnsi"/>
          <w:sz w:val="18"/>
          <w:szCs w:val="16"/>
          <w:lang w:val="sq-AL"/>
        </w:rPr>
        <w:footnoteRef/>
      </w:r>
      <w:r w:rsidRPr="004423F4">
        <w:rPr>
          <w:rFonts w:asciiTheme="minorHAnsi" w:hAnsiTheme="minorHAnsi" w:cstheme="minorHAnsi"/>
          <w:sz w:val="18"/>
          <w:szCs w:val="16"/>
          <w:lang w:val="sq-AL"/>
        </w:rPr>
        <w:t xml:space="preserve"> Duke qenë se pagesa e shpërblimit për humbjet dhe risistemimin do të kryhet përpara marrjes së aksesit tek toka efekti i humbjes së përhershme të tokës dhe pasurive do të ndodhin në fazën e Para-ndërtimit.   </w:t>
      </w:r>
    </w:p>
  </w:footnote>
  <w:footnote w:id="5">
    <w:p w14:paraId="76FBF44F" w14:textId="580663E9" w:rsidR="007545C7" w:rsidRPr="004423F4" w:rsidRDefault="007545C7" w:rsidP="0070398D">
      <w:pPr>
        <w:pStyle w:val="FootnoteText"/>
        <w:rPr>
          <w:rFonts w:asciiTheme="minorHAnsi" w:hAnsiTheme="minorHAnsi" w:cstheme="minorHAnsi"/>
          <w:sz w:val="18"/>
          <w:lang w:val="sq-AL"/>
        </w:rPr>
      </w:pPr>
      <w:r w:rsidRPr="004423F4">
        <w:rPr>
          <w:rStyle w:val="FootnoteReference"/>
          <w:rFonts w:asciiTheme="minorHAnsi" w:hAnsiTheme="minorHAnsi" w:cstheme="minorHAnsi"/>
          <w:sz w:val="18"/>
          <w:lang w:val="sq-AL"/>
        </w:rPr>
        <w:footnoteRef/>
      </w:r>
      <w:r w:rsidRPr="004423F4">
        <w:rPr>
          <w:rFonts w:asciiTheme="minorHAnsi" w:hAnsiTheme="minorHAnsi" w:cstheme="minorHAnsi"/>
          <w:sz w:val="18"/>
          <w:lang w:val="sq-AL"/>
        </w:rPr>
        <w:t xml:space="preserve"> “Raporti i Studimit të Ndikimit Social për Rrugën </w:t>
      </w:r>
      <w:r w:rsidRPr="004423F4">
        <w:rPr>
          <w:rFonts w:asciiTheme="minorHAnsi" w:hAnsiTheme="minorHAnsi" w:cstheme="minorHAnsi"/>
          <w:color w:val="auto"/>
          <w:lang w:val="sq-AL"/>
        </w:rPr>
        <w:t>N9 Prishtinë – Pejë, seksioni nga Kijevë – Kliëa në Zahaq</w:t>
      </w:r>
      <w:r w:rsidRPr="004423F4">
        <w:rPr>
          <w:rFonts w:asciiTheme="minorHAnsi" w:hAnsiTheme="minorHAnsi" w:cstheme="minorHAnsi"/>
          <w:sz w:val="18"/>
          <w:lang w:val="sq-AL"/>
        </w:rPr>
        <w:t>”, IPF3, 2014</w:t>
      </w:r>
    </w:p>
  </w:footnote>
  <w:footnote w:id="6">
    <w:p w14:paraId="35B7BBEE" w14:textId="25F89D67" w:rsidR="007545C7" w:rsidRPr="004423F4" w:rsidRDefault="007545C7">
      <w:pPr>
        <w:pStyle w:val="FootnoteText"/>
        <w:rPr>
          <w:rFonts w:asciiTheme="minorHAnsi" w:hAnsiTheme="minorHAnsi" w:cstheme="minorHAnsi"/>
          <w:lang w:val="sq-AL"/>
        </w:rPr>
      </w:pPr>
      <w:r w:rsidRPr="004423F4">
        <w:rPr>
          <w:rStyle w:val="FootnoteReference"/>
          <w:rFonts w:asciiTheme="minorHAnsi" w:hAnsiTheme="minorHAnsi" w:cstheme="minorHAnsi"/>
          <w:lang w:val="sq-AL"/>
        </w:rPr>
        <w:footnoteRef/>
      </w:r>
      <w:r w:rsidRPr="004423F4">
        <w:rPr>
          <w:rFonts w:asciiTheme="minorHAnsi" w:hAnsiTheme="minorHAnsi" w:cstheme="minorHAnsi"/>
          <w:lang w:val="sq-AL"/>
        </w:rPr>
        <w:t xml:space="preserve"> </w:t>
      </w:r>
      <w:r w:rsidRPr="004423F4">
        <w:rPr>
          <w:rFonts w:asciiTheme="minorHAnsi" w:hAnsiTheme="minorHAnsi" w:cstheme="minorHAnsi"/>
          <w:color w:val="030F40"/>
          <w:sz w:val="18"/>
          <w:lang w:val="sq-AL"/>
        </w:rPr>
        <w:t xml:space="preserve">“Raporti i Studimit të Ndikimit Social të Rrugës </w:t>
      </w:r>
      <w:r w:rsidRPr="004423F4">
        <w:rPr>
          <w:rFonts w:asciiTheme="minorHAnsi" w:hAnsiTheme="minorHAnsi" w:cstheme="minorHAnsi"/>
          <w:color w:val="030F40"/>
          <w:lang w:val="sq-AL"/>
        </w:rPr>
        <w:t>N9 Prishtinë – Pejë, seksioni nga Kijevë – Klinë në Zahaq</w:t>
      </w:r>
      <w:r w:rsidRPr="004423F4">
        <w:rPr>
          <w:rFonts w:asciiTheme="minorHAnsi" w:hAnsiTheme="minorHAnsi" w:cstheme="minorHAnsi"/>
          <w:color w:val="030F40"/>
          <w:sz w:val="18"/>
          <w:lang w:val="sq-AL"/>
        </w:rPr>
        <w:t>”, IPF3, 2014</w:t>
      </w:r>
    </w:p>
  </w:footnote>
  <w:footnote w:id="7">
    <w:p w14:paraId="073F9C04" w14:textId="0914F4E9" w:rsidR="007545C7" w:rsidRPr="004423F4" w:rsidRDefault="007545C7">
      <w:pPr>
        <w:pStyle w:val="FootnoteText"/>
        <w:rPr>
          <w:rFonts w:asciiTheme="minorHAnsi" w:hAnsiTheme="minorHAnsi" w:cstheme="minorHAnsi"/>
          <w:lang w:val="sq-AL"/>
        </w:rPr>
      </w:pPr>
      <w:r w:rsidRPr="004423F4">
        <w:rPr>
          <w:rStyle w:val="FootnoteReference"/>
          <w:rFonts w:asciiTheme="minorHAnsi" w:hAnsiTheme="minorHAnsi" w:cstheme="minorHAnsi"/>
          <w:lang w:val="sq-AL"/>
        </w:rPr>
        <w:footnoteRef/>
      </w:r>
      <w:r w:rsidRPr="004423F4">
        <w:rPr>
          <w:rFonts w:asciiTheme="minorHAnsi" w:hAnsiTheme="minorHAnsi" w:cstheme="minorHAnsi"/>
          <w:lang w:val="sq-AL"/>
        </w:rPr>
        <w:t xml:space="preserve"> </w:t>
      </w:r>
      <w:r w:rsidRPr="004423F4">
        <w:rPr>
          <w:rFonts w:asciiTheme="minorHAnsi" w:hAnsiTheme="minorHAnsi" w:cstheme="minorHAnsi"/>
          <w:color w:val="030F40"/>
          <w:sz w:val="18"/>
          <w:lang w:val="sq-AL"/>
        </w:rPr>
        <w:t xml:space="preserve">“Raporti i Studimit të Ndikimit të </w:t>
      </w:r>
      <w:r w:rsidRPr="004423F4">
        <w:rPr>
          <w:rFonts w:asciiTheme="minorHAnsi" w:hAnsiTheme="minorHAnsi" w:cstheme="minorHAnsi"/>
          <w:color w:val="030F40"/>
          <w:lang w:val="sq-AL"/>
        </w:rPr>
        <w:t>Rrugës N9 Prishtinë – Pejë, seksioni nga Kijeva– Klinë në Zahaq</w:t>
      </w:r>
      <w:r w:rsidRPr="004423F4">
        <w:rPr>
          <w:rFonts w:asciiTheme="minorHAnsi" w:hAnsiTheme="minorHAnsi" w:cstheme="minorHAnsi"/>
          <w:color w:val="030F40"/>
          <w:sz w:val="18"/>
          <w:lang w:val="sq-AL"/>
        </w:rPr>
        <w:t>”, IPF3, 2014</w:t>
      </w:r>
    </w:p>
  </w:footnote>
  <w:footnote w:id="8">
    <w:p w14:paraId="66948C0F" w14:textId="6BCBCA18" w:rsidR="007545C7" w:rsidRPr="004423F4" w:rsidRDefault="007545C7">
      <w:pPr>
        <w:pStyle w:val="FootnoteText"/>
        <w:rPr>
          <w:rFonts w:asciiTheme="minorHAnsi" w:hAnsiTheme="minorHAnsi" w:cstheme="minorHAnsi"/>
          <w:lang w:val="sq-AL"/>
        </w:rPr>
      </w:pPr>
      <w:r w:rsidRPr="004423F4">
        <w:rPr>
          <w:rFonts w:asciiTheme="minorHAnsi" w:hAnsiTheme="minorHAnsi" w:cstheme="minorHAnsi"/>
          <w:color w:val="030F40"/>
          <w:sz w:val="16"/>
          <w:szCs w:val="16"/>
          <w:lang w:val="sq-AL"/>
        </w:rPr>
        <w:footnoteRef/>
      </w:r>
      <w:r w:rsidRPr="004423F4">
        <w:rPr>
          <w:rFonts w:asciiTheme="minorHAnsi" w:hAnsiTheme="minorHAnsi" w:cstheme="minorHAnsi"/>
          <w:color w:val="030F40"/>
          <w:sz w:val="16"/>
          <w:szCs w:val="16"/>
          <w:lang w:val="sq-AL"/>
        </w:rPr>
        <w:t xml:space="preserve"> Kuadri </w:t>
      </w:r>
      <w:r>
        <w:rPr>
          <w:rFonts w:asciiTheme="minorHAnsi" w:hAnsiTheme="minorHAnsi" w:cstheme="minorHAnsi"/>
          <w:color w:val="030F40"/>
          <w:sz w:val="16"/>
          <w:szCs w:val="16"/>
          <w:lang w:val="sq-AL"/>
        </w:rPr>
        <w:t>i T</w:t>
      </w:r>
      <w:r w:rsidRPr="004423F4">
        <w:rPr>
          <w:rFonts w:asciiTheme="minorHAnsi" w:hAnsiTheme="minorHAnsi" w:cstheme="minorHAnsi"/>
          <w:color w:val="030F40"/>
          <w:sz w:val="16"/>
          <w:szCs w:val="16"/>
          <w:lang w:val="sq-AL"/>
        </w:rPr>
        <w:t xml:space="preserve">okës dhe </w:t>
      </w:r>
      <w:r>
        <w:rPr>
          <w:rFonts w:asciiTheme="minorHAnsi" w:hAnsiTheme="minorHAnsi" w:cstheme="minorHAnsi"/>
          <w:color w:val="030F40"/>
          <w:sz w:val="16"/>
          <w:szCs w:val="16"/>
          <w:lang w:val="sq-AL"/>
        </w:rPr>
        <w:t>i</w:t>
      </w:r>
      <w:r w:rsidRPr="004423F4">
        <w:rPr>
          <w:rFonts w:asciiTheme="minorHAnsi" w:hAnsiTheme="minorHAnsi" w:cstheme="minorHAnsi"/>
          <w:color w:val="030F40"/>
          <w:sz w:val="16"/>
          <w:szCs w:val="16"/>
          <w:lang w:val="sq-AL"/>
        </w:rPr>
        <w:t xml:space="preserve"> Risistemimit, IPF6, 2017</w:t>
      </w:r>
    </w:p>
  </w:footnote>
  <w:footnote w:id="9">
    <w:p w14:paraId="3AF9B61A" w14:textId="2AC54D6F" w:rsidR="007545C7" w:rsidRPr="004423F4" w:rsidRDefault="007545C7" w:rsidP="00BF121E">
      <w:pPr>
        <w:pStyle w:val="FootnoteText"/>
        <w:spacing w:before="60" w:after="60"/>
        <w:jc w:val="both"/>
        <w:rPr>
          <w:rFonts w:asciiTheme="minorHAnsi" w:hAnsiTheme="minorHAnsi" w:cstheme="minorHAnsi"/>
          <w:color w:val="222A35" w:themeColor="text2" w:themeShade="80"/>
          <w:sz w:val="16"/>
          <w:szCs w:val="16"/>
          <w:lang w:val="sq-AL"/>
        </w:rPr>
      </w:pPr>
      <w:r w:rsidRPr="004423F4">
        <w:rPr>
          <w:rStyle w:val="FootnoteReference"/>
          <w:rFonts w:ascii="Calibri" w:hAnsi="Calibri" w:cs="Calibri"/>
          <w:color w:val="222A35" w:themeColor="text2" w:themeShade="80"/>
          <w:sz w:val="16"/>
          <w:szCs w:val="16"/>
          <w:lang w:val="sq-AL"/>
        </w:rPr>
        <w:footnoteRef/>
      </w:r>
      <w:r w:rsidRPr="004423F4">
        <w:rPr>
          <w:rFonts w:ascii="Calibri" w:hAnsi="Calibri" w:cs="Calibri"/>
          <w:color w:val="222A35" w:themeColor="text2" w:themeShade="80"/>
          <w:sz w:val="16"/>
          <w:szCs w:val="16"/>
          <w:lang w:val="sq-AL"/>
        </w:rPr>
        <w:t xml:space="preserve"> Organi Shpronësues është i autorizuar të bëjë shpronësimin e pronës së paluajtshme vetëm pas përmbushjes së të gjitha kushteve në vijim.  1.1. shpronësimi bëhet në mënyrë të qartë dhe të drejtpërdrejtë për arritjen e një qëllimi të ligjshëm publik brenda kompetencave të tij të përcaktuara në paragrafët 2 ose 3 të këtij neni; 1.2. qëllimi i ligjshëm publik nuk mund të arrihet në mënyrë praktike pa kryerjen e Shpronësimit; 1.3. përfitimi publik nga shpronësimi është më i madh se interesat të cilat do të ndikohen negativisht nga Shpronësimi; dhe 1.4. prona e paluajtshme e cila është objekt i shpronësimit nuk është zgjedhur për arritjen e një qëllimi ose synimi diskriminues; dhe 1.5. Organi Shpronësues i ka përmbushur të gjitha dispozitat e aplikueshme të këtij ligji.</w:t>
      </w:r>
    </w:p>
  </w:footnote>
  <w:footnote w:id="10">
    <w:p w14:paraId="2683C0B2" w14:textId="5228D6BF" w:rsidR="007545C7" w:rsidRPr="004423F4" w:rsidRDefault="007545C7" w:rsidP="00BF121E">
      <w:pPr>
        <w:pStyle w:val="FootnoteText"/>
        <w:spacing w:before="60" w:after="60"/>
        <w:jc w:val="both"/>
        <w:rPr>
          <w:rFonts w:asciiTheme="minorHAnsi" w:hAnsiTheme="minorHAnsi" w:cstheme="minorHAnsi"/>
          <w:sz w:val="16"/>
          <w:szCs w:val="16"/>
          <w:lang w:val="sq-AL"/>
        </w:rPr>
      </w:pPr>
      <w:r w:rsidRPr="004423F4">
        <w:rPr>
          <w:rStyle w:val="FootnoteReference"/>
          <w:rFonts w:asciiTheme="minorHAnsi" w:hAnsiTheme="minorHAnsi" w:cstheme="minorHAnsi"/>
          <w:color w:val="030F40"/>
          <w:sz w:val="16"/>
          <w:szCs w:val="16"/>
          <w:lang w:val="sq-AL"/>
        </w:rPr>
        <w:footnoteRef/>
      </w:r>
      <w:r w:rsidRPr="004423F4">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Autoriteti Shpronësues mund të jetë edhe një Komunë</w:t>
      </w:r>
      <w:r w:rsidRPr="004423F4">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 xml:space="preserve">Në këtë rast kërkuesi nuk mund të jetë </w:t>
      </w:r>
      <w:r w:rsidRPr="004423F4">
        <w:rPr>
          <w:rFonts w:asciiTheme="minorHAnsi" w:hAnsiTheme="minorHAnsi" w:cstheme="minorHAnsi"/>
          <w:color w:val="030F40"/>
          <w:sz w:val="16"/>
          <w:szCs w:val="16"/>
          <w:lang w:val="sq-AL"/>
        </w:rPr>
        <w:t xml:space="preserve">PPP </w:t>
      </w:r>
      <w:r>
        <w:rPr>
          <w:rFonts w:asciiTheme="minorHAnsi" w:hAnsiTheme="minorHAnsi" w:cstheme="minorHAnsi"/>
          <w:color w:val="030F40"/>
          <w:sz w:val="16"/>
          <w:szCs w:val="16"/>
          <w:lang w:val="sq-AL"/>
        </w:rPr>
        <w:t xml:space="preserve">apo palë në një Kontratë infrastrukturore </w:t>
      </w:r>
    </w:p>
  </w:footnote>
  <w:footnote w:id="11">
    <w:p w14:paraId="054EFE0D" w14:textId="3D667AE4" w:rsidR="007545C7" w:rsidRPr="004423F4" w:rsidRDefault="007545C7" w:rsidP="00A21E12">
      <w:pPr>
        <w:pStyle w:val="FootnoteText"/>
        <w:rPr>
          <w:rFonts w:asciiTheme="minorHAnsi" w:eastAsia="Times New Roman" w:hAnsiTheme="minorHAnsi" w:cstheme="minorHAnsi"/>
          <w:sz w:val="16"/>
          <w:szCs w:val="16"/>
          <w:lang w:val="sq-AL"/>
        </w:rPr>
      </w:pPr>
      <w:r w:rsidRPr="004423F4">
        <w:rPr>
          <w:rStyle w:val="FootnoteReference"/>
          <w:rFonts w:asciiTheme="minorHAnsi" w:hAnsiTheme="minorHAnsi" w:cstheme="minorHAnsi"/>
          <w:sz w:val="16"/>
          <w:szCs w:val="16"/>
          <w:lang w:val="sq-AL"/>
        </w:rPr>
        <w:footnoteRef/>
      </w:r>
      <w:r w:rsidRPr="004423F4">
        <w:rPr>
          <w:rFonts w:asciiTheme="minorHAnsi" w:eastAsia="Times New Roman" w:hAnsiTheme="minorHAnsi" w:cstheme="minorHAnsi"/>
          <w:sz w:val="16"/>
          <w:szCs w:val="16"/>
          <w:lang w:val="sq-AL"/>
        </w:rPr>
        <w:t xml:space="preserve"> </w:t>
      </w:r>
      <w:hyperlink r:id="rId2" w:history="1">
        <w:r w:rsidRPr="00C2490F">
          <w:rPr>
            <w:rStyle w:val="Hyperlink"/>
            <w:rFonts w:asciiTheme="minorHAnsi" w:eastAsia="Times New Roman" w:hAnsiTheme="minorHAnsi" w:cstheme="minorHAnsi"/>
            <w:sz w:val="16"/>
            <w:szCs w:val="16"/>
            <w:lang w:val="sq-AL"/>
          </w:rPr>
          <w:t>http://www.ebrd.com/who-we-are/our-values/environmental-and-social-policy/performance-requirements.html%20</w:t>
        </w:r>
      </w:hyperlink>
      <w:r w:rsidRPr="004423F4">
        <w:rPr>
          <w:rFonts w:asciiTheme="minorHAnsi" w:eastAsia="Times New Roman" w:hAnsiTheme="minorHAnsi" w:cstheme="minorHAnsi"/>
          <w:sz w:val="16"/>
          <w:szCs w:val="16"/>
          <w:lang w:val="sq-AL"/>
        </w:rPr>
        <w:t xml:space="preserve"> </w:t>
      </w:r>
    </w:p>
  </w:footnote>
  <w:footnote w:id="12">
    <w:p w14:paraId="2B5CBF48" w14:textId="4D80FD3D" w:rsidR="007545C7" w:rsidRPr="004423F4" w:rsidRDefault="007545C7" w:rsidP="00642A87">
      <w:pPr>
        <w:pStyle w:val="FootnoteText"/>
        <w:rPr>
          <w:rFonts w:asciiTheme="minorHAnsi" w:hAnsiTheme="minorHAnsi" w:cstheme="minorHAnsi"/>
          <w:sz w:val="18"/>
          <w:szCs w:val="18"/>
          <w:lang w:val="sq-AL"/>
        </w:rPr>
      </w:pPr>
      <w:r w:rsidRPr="004423F4">
        <w:rPr>
          <w:rStyle w:val="FootnoteReference"/>
          <w:rFonts w:asciiTheme="minorHAnsi" w:hAnsiTheme="minorHAnsi" w:cstheme="minorHAnsi"/>
          <w:color w:val="002060"/>
          <w:sz w:val="18"/>
          <w:szCs w:val="18"/>
          <w:lang w:val="sq-AL"/>
        </w:rPr>
        <w:footnoteRef/>
      </w:r>
      <w:r w:rsidRPr="004423F4">
        <w:rPr>
          <w:rFonts w:asciiTheme="minorHAnsi" w:hAnsiTheme="minorHAnsi" w:cstheme="minorHAnsi"/>
          <w:color w:val="002060"/>
          <w:sz w:val="18"/>
          <w:szCs w:val="18"/>
          <w:lang w:val="sq-AL"/>
        </w:rPr>
        <w:t xml:space="preserve"> </w:t>
      </w:r>
      <w:r>
        <w:rPr>
          <w:rFonts w:asciiTheme="minorHAnsi" w:hAnsiTheme="minorHAnsi" w:cstheme="minorHAnsi"/>
          <w:color w:val="002060"/>
          <w:sz w:val="18"/>
          <w:szCs w:val="18"/>
          <w:lang w:val="sq-AL"/>
        </w:rPr>
        <w:t xml:space="preserve">Varfëria e konsumit në Republikën e Kosovës </w:t>
      </w:r>
      <w:r w:rsidRPr="004423F4">
        <w:rPr>
          <w:rFonts w:asciiTheme="minorHAnsi" w:hAnsiTheme="minorHAnsi" w:cstheme="minorHAnsi"/>
          <w:color w:val="002060"/>
          <w:sz w:val="18"/>
          <w:szCs w:val="18"/>
          <w:lang w:val="sq-AL"/>
        </w:rPr>
        <w:t xml:space="preserve">2012-2015, </w:t>
      </w:r>
      <w:r>
        <w:rPr>
          <w:rFonts w:asciiTheme="minorHAnsi" w:hAnsiTheme="minorHAnsi" w:cstheme="minorHAnsi"/>
          <w:color w:val="002060"/>
          <w:sz w:val="18"/>
          <w:szCs w:val="18"/>
          <w:lang w:val="sq-AL"/>
        </w:rPr>
        <w:t>Banka Botërore</w:t>
      </w:r>
      <w:r w:rsidRPr="004423F4">
        <w:rPr>
          <w:rFonts w:asciiTheme="minorHAnsi" w:hAnsiTheme="minorHAnsi" w:cstheme="minorHAnsi"/>
          <w:color w:val="002060"/>
          <w:sz w:val="18"/>
          <w:szCs w:val="18"/>
          <w:lang w:val="sq-AL"/>
        </w:rPr>
        <w:t>, 2015</w:t>
      </w:r>
    </w:p>
  </w:footnote>
  <w:footnote w:id="13">
    <w:p w14:paraId="61399CEA" w14:textId="248CD747" w:rsidR="007545C7" w:rsidRPr="004423F4" w:rsidRDefault="007545C7" w:rsidP="00187154">
      <w:pPr>
        <w:pStyle w:val="FootnoteText"/>
        <w:jc w:val="both"/>
        <w:rPr>
          <w:rFonts w:asciiTheme="minorHAnsi" w:hAnsiTheme="minorHAnsi" w:cstheme="minorHAnsi"/>
          <w:lang w:val="sq-AL"/>
        </w:rPr>
      </w:pPr>
      <w:r w:rsidRPr="004423F4">
        <w:rPr>
          <w:rStyle w:val="FootnoteReference"/>
          <w:rFonts w:asciiTheme="minorHAnsi" w:hAnsiTheme="minorHAnsi" w:cstheme="minorHAnsi"/>
          <w:color w:val="002060"/>
          <w:sz w:val="18"/>
          <w:lang w:val="sq-AL"/>
        </w:rPr>
        <w:footnoteRef/>
      </w:r>
      <w:r w:rsidRPr="004423F4">
        <w:rPr>
          <w:rFonts w:asciiTheme="minorHAnsi" w:hAnsiTheme="minorHAnsi" w:cstheme="minorHAnsi"/>
          <w:color w:val="002060"/>
          <w:sz w:val="18"/>
          <w:lang w:val="sq-AL"/>
        </w:rPr>
        <w:t xml:space="preserve"> </w:t>
      </w:r>
      <w:r>
        <w:rPr>
          <w:rFonts w:asciiTheme="minorHAnsi" w:hAnsiTheme="minorHAnsi" w:cstheme="minorHAnsi"/>
          <w:color w:val="002060"/>
          <w:sz w:val="18"/>
          <w:lang w:val="sq-AL"/>
        </w:rPr>
        <w:t xml:space="preserve">Rezultatet të nxjerra nga rezultatet e anketimeve të ndryshme sociale të zbatuara nga NjZP dhe </w:t>
      </w:r>
      <w:r w:rsidRPr="004423F4">
        <w:rPr>
          <w:rFonts w:asciiTheme="minorHAnsi" w:hAnsiTheme="minorHAnsi" w:cstheme="minorHAnsi"/>
          <w:color w:val="002060"/>
          <w:sz w:val="18"/>
          <w:lang w:val="sq-AL"/>
        </w:rPr>
        <w:t xml:space="preserve">IPF6 </w:t>
      </w:r>
      <w:r>
        <w:rPr>
          <w:rFonts w:asciiTheme="minorHAnsi" w:hAnsiTheme="minorHAnsi" w:cstheme="minorHAnsi"/>
          <w:color w:val="002060"/>
          <w:sz w:val="18"/>
          <w:lang w:val="sq-AL"/>
        </w:rPr>
        <w:t xml:space="preserve">në periudhën kohore të Projektit </w:t>
      </w:r>
    </w:p>
  </w:footnote>
  <w:footnote w:id="14">
    <w:p w14:paraId="4274DCEA" w14:textId="612938B7" w:rsidR="007545C7" w:rsidRPr="004423F4" w:rsidRDefault="007545C7" w:rsidP="00934888">
      <w:pPr>
        <w:pStyle w:val="FootnoteText"/>
        <w:ind w:left="-567" w:right="-613"/>
        <w:jc w:val="both"/>
        <w:rPr>
          <w:rFonts w:asciiTheme="minorHAnsi" w:hAnsiTheme="minorHAnsi" w:cstheme="minorHAnsi"/>
          <w:sz w:val="16"/>
          <w:szCs w:val="16"/>
          <w:highlight w:val="yellow"/>
          <w:lang w:val="sq-AL"/>
        </w:rPr>
      </w:pPr>
      <w:r w:rsidRPr="004423F4">
        <w:rPr>
          <w:rStyle w:val="FootnoteReference"/>
          <w:rFonts w:asciiTheme="minorHAnsi" w:hAnsiTheme="minorHAnsi" w:cstheme="minorHAnsi"/>
          <w:sz w:val="16"/>
          <w:szCs w:val="16"/>
          <w:lang w:val="sq-AL"/>
        </w:rPr>
        <w:footnoteRef/>
      </w:r>
      <w:r w:rsidRPr="004423F4">
        <w:rPr>
          <w:rFonts w:asciiTheme="minorHAnsi" w:hAnsiTheme="minorHAnsi" w:cstheme="minorHAnsi"/>
          <w:sz w:val="16"/>
          <w:szCs w:val="16"/>
          <w:lang w:val="sq-AL"/>
        </w:rPr>
        <w:t xml:space="preserve"> </w:t>
      </w:r>
      <w:r>
        <w:rPr>
          <w:rFonts w:asciiTheme="minorHAnsi" w:hAnsiTheme="minorHAnsi" w:cstheme="minorHAnsi"/>
          <w:sz w:val="16"/>
          <w:szCs w:val="16"/>
          <w:lang w:val="sq-AL"/>
        </w:rPr>
        <w:t xml:space="preserve">Kufizime që rezultojnë </w:t>
      </w:r>
      <w:r>
        <w:rPr>
          <w:rFonts w:asciiTheme="minorHAnsi" w:eastAsia="Times New Roman" w:hAnsiTheme="minorHAnsi" w:cstheme="minorHAnsi"/>
          <w:sz w:val="16"/>
          <w:szCs w:val="16"/>
          <w:lang w:val="sq-AL"/>
        </w:rPr>
        <w:t>në humbjen nga ana e personave të aksesit te pasuritë fizike apo burimet natyrore nuk mbulohen nga Ligji për Shpronësimin</w:t>
      </w:r>
      <w:r w:rsidRPr="004423F4">
        <w:rPr>
          <w:rFonts w:asciiTheme="minorHAnsi" w:eastAsia="Times New Roman" w:hAnsiTheme="minorHAnsi" w:cstheme="minorHAnsi"/>
          <w:sz w:val="16"/>
          <w:szCs w:val="16"/>
          <w:lang w:val="sq-AL"/>
        </w:rPr>
        <w:t>.</w:t>
      </w:r>
    </w:p>
  </w:footnote>
  <w:footnote w:id="15">
    <w:p w14:paraId="55B670DF" w14:textId="0C8B690E" w:rsidR="007545C7" w:rsidRPr="00A12121" w:rsidRDefault="007545C7" w:rsidP="00937888">
      <w:pPr>
        <w:rPr>
          <w:lang w:val="sq-AL"/>
        </w:rPr>
      </w:pPr>
      <w:r w:rsidRPr="00937888">
        <w:rPr>
          <w:rStyle w:val="FootnoteReference"/>
          <w:rFonts w:asciiTheme="minorHAnsi" w:hAnsiTheme="minorHAnsi" w:cstheme="minorHAnsi"/>
          <w:color w:val="030F40"/>
          <w:sz w:val="16"/>
          <w:szCs w:val="16"/>
          <w:lang w:val="sq-AL"/>
        </w:rPr>
        <w:footnoteRef/>
      </w:r>
      <w:r w:rsidRPr="00937888">
        <w:rPr>
          <w:rFonts w:asciiTheme="minorHAnsi" w:hAnsiTheme="minorHAnsi" w:cstheme="minorHAnsi"/>
          <w:color w:val="030F40"/>
          <w:sz w:val="16"/>
          <w:szCs w:val="16"/>
          <w:lang w:val="sq-AL"/>
        </w:rPr>
        <w:t xml:space="preserve"> Ligji për Shpronësimin nuk parashikon kompensim në natyrë, dhe për këtë arsye sigurimi i banesave adekuate me sigurinë e qiramarrjes dhe nuk përfshin ndonjë dispozitë për vendet e risistemimit.</w:t>
      </w:r>
    </w:p>
    <w:p w14:paraId="5314FCA4" w14:textId="77777777" w:rsidR="007545C7" w:rsidRPr="00F01697" w:rsidRDefault="007545C7" w:rsidP="00937888">
      <w:pPr>
        <w:ind w:right="-613"/>
        <w:jc w:val="both"/>
        <w:rPr>
          <w:rFonts w:asciiTheme="minorHAnsi" w:hAnsiTheme="minorHAnsi" w:cstheme="minorHAnsi"/>
          <w:color w:val="030F40"/>
          <w:sz w:val="16"/>
          <w:szCs w:val="16"/>
          <w:lang w:val="sq-AL"/>
        </w:rPr>
      </w:pPr>
      <w:r w:rsidRPr="00F01697">
        <w:rPr>
          <w:rFonts w:asciiTheme="minorHAnsi" w:hAnsiTheme="minorHAnsi" w:cstheme="minorHAnsi"/>
          <w:color w:val="030F40"/>
          <w:sz w:val="16"/>
          <w:szCs w:val="16"/>
          <w:lang w:val="sq-AL"/>
        </w:rPr>
        <w:t>Ata q</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nuk kan</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 xml:space="preserve">një </w:t>
      </w:r>
      <w:r w:rsidRPr="00F01697">
        <w:rPr>
          <w:rFonts w:asciiTheme="minorHAnsi" w:hAnsiTheme="minorHAnsi" w:cstheme="minorHAnsi"/>
          <w:color w:val="030F40"/>
          <w:sz w:val="16"/>
          <w:szCs w:val="16"/>
          <w:lang w:val="sq-AL"/>
        </w:rPr>
        <w:t>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drejt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ligjore </w:t>
      </w:r>
      <w:r>
        <w:rPr>
          <w:rFonts w:asciiTheme="minorHAnsi" w:hAnsiTheme="minorHAnsi" w:cstheme="minorHAnsi"/>
          <w:color w:val="030F40"/>
          <w:sz w:val="16"/>
          <w:szCs w:val="16"/>
          <w:lang w:val="sq-AL"/>
        </w:rPr>
        <w:t xml:space="preserve">që mund të njohët </w:t>
      </w:r>
      <w:r w:rsidRPr="00F01697">
        <w:rPr>
          <w:rFonts w:asciiTheme="minorHAnsi" w:hAnsiTheme="minorHAnsi" w:cstheme="minorHAnsi"/>
          <w:color w:val="030F40"/>
          <w:sz w:val="16"/>
          <w:szCs w:val="16"/>
          <w:lang w:val="sq-AL"/>
        </w:rPr>
        <w:t xml:space="preserve">ose </w:t>
      </w:r>
      <w:r>
        <w:rPr>
          <w:rFonts w:asciiTheme="minorHAnsi" w:hAnsiTheme="minorHAnsi" w:cstheme="minorHAnsi"/>
          <w:color w:val="030F40"/>
          <w:sz w:val="16"/>
          <w:szCs w:val="16"/>
          <w:lang w:val="sq-AL"/>
        </w:rPr>
        <w:t xml:space="preserve">kanë pretendime mbi </w:t>
      </w:r>
      <w:r w:rsidRPr="00F01697">
        <w:rPr>
          <w:rFonts w:asciiTheme="minorHAnsi" w:hAnsiTheme="minorHAnsi" w:cstheme="minorHAnsi"/>
          <w:color w:val="030F40"/>
          <w:sz w:val="16"/>
          <w:szCs w:val="16"/>
          <w:lang w:val="sq-AL"/>
        </w:rPr>
        <w:t>tok</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n q</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ata </w:t>
      </w:r>
      <w:r>
        <w:rPr>
          <w:rFonts w:asciiTheme="minorHAnsi" w:hAnsiTheme="minorHAnsi" w:cstheme="minorHAnsi"/>
          <w:color w:val="030F40"/>
          <w:sz w:val="16"/>
          <w:szCs w:val="16"/>
          <w:lang w:val="sq-AL"/>
        </w:rPr>
        <w:t xml:space="preserve">kanë zënë </w:t>
      </w:r>
      <w:r w:rsidRPr="00F01697">
        <w:rPr>
          <w:rFonts w:asciiTheme="minorHAnsi" w:hAnsiTheme="minorHAnsi" w:cstheme="minorHAnsi"/>
          <w:color w:val="030F40"/>
          <w:sz w:val="16"/>
          <w:szCs w:val="16"/>
          <w:lang w:val="sq-AL"/>
        </w:rPr>
        <w:t>duhet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marrin </w:t>
      </w:r>
      <w:r>
        <w:rPr>
          <w:rFonts w:asciiTheme="minorHAnsi" w:hAnsiTheme="minorHAnsi" w:cstheme="minorHAnsi"/>
          <w:color w:val="030F40"/>
          <w:sz w:val="16"/>
          <w:szCs w:val="16"/>
          <w:lang w:val="sq-AL"/>
        </w:rPr>
        <w:t xml:space="preserve">shpërblim </w:t>
      </w:r>
      <w:r w:rsidRPr="00F01697">
        <w:rPr>
          <w:rFonts w:asciiTheme="minorHAnsi" w:hAnsiTheme="minorHAnsi" w:cstheme="minorHAnsi"/>
          <w:color w:val="030F40"/>
          <w:sz w:val="16"/>
          <w:szCs w:val="16"/>
          <w:lang w:val="sq-AL"/>
        </w:rPr>
        <w:t>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strukturat q</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ata zot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rojn</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dhe </w:t>
      </w:r>
      <w:r>
        <w:rPr>
          <w:rFonts w:asciiTheme="minorHAnsi" w:hAnsiTheme="minorHAnsi" w:cstheme="minorHAnsi"/>
          <w:color w:val="030F40"/>
          <w:sz w:val="16"/>
          <w:szCs w:val="16"/>
          <w:lang w:val="sq-AL"/>
        </w:rPr>
        <w:t xml:space="preserve">kanë zënë </w:t>
      </w:r>
      <w:r w:rsidRPr="00F01697">
        <w:rPr>
          <w:rFonts w:asciiTheme="minorHAnsi" w:hAnsiTheme="minorHAnsi" w:cstheme="minorHAnsi"/>
          <w:color w:val="030F40"/>
          <w:sz w:val="16"/>
          <w:szCs w:val="16"/>
          <w:lang w:val="sq-AL"/>
        </w:rPr>
        <w:t>dhe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çdo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rmir</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sim tjet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tok</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s </w:t>
      </w:r>
      <w:r>
        <w:rPr>
          <w:rFonts w:asciiTheme="minorHAnsi" w:hAnsiTheme="minorHAnsi" w:cstheme="minorHAnsi"/>
          <w:color w:val="030F40"/>
          <w:sz w:val="16"/>
          <w:szCs w:val="16"/>
          <w:lang w:val="sq-AL"/>
        </w:rPr>
        <w:t xml:space="preserve">në </w:t>
      </w:r>
      <w:r w:rsidRPr="00F01697">
        <w:rPr>
          <w:rFonts w:asciiTheme="minorHAnsi" w:hAnsiTheme="minorHAnsi" w:cstheme="minorHAnsi"/>
          <w:color w:val="030F40"/>
          <w:sz w:val="16"/>
          <w:szCs w:val="16"/>
          <w:lang w:val="sq-AL"/>
        </w:rPr>
        <w:t>kosto</w:t>
      </w:r>
      <w:r>
        <w:rPr>
          <w:rFonts w:asciiTheme="minorHAnsi" w:hAnsiTheme="minorHAnsi" w:cstheme="minorHAnsi"/>
          <w:color w:val="030F40"/>
          <w:sz w:val="16"/>
          <w:szCs w:val="16"/>
          <w:lang w:val="sq-AL"/>
        </w:rPr>
        <w:t xml:space="preserve">n e </w:t>
      </w:r>
      <w:r w:rsidRPr="00F01697">
        <w:rPr>
          <w:rFonts w:asciiTheme="minorHAnsi" w:hAnsiTheme="minorHAnsi" w:cstheme="minorHAnsi"/>
          <w:color w:val="030F40"/>
          <w:sz w:val="16"/>
          <w:szCs w:val="16"/>
          <w:lang w:val="sq-AL"/>
        </w:rPr>
        <w:t>plot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z</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vend</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simit dhe nj</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zgjedhje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opsioneve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 strehim t</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p</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rshtatsh</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m me sigurin</w:t>
      </w:r>
      <w:r>
        <w:rPr>
          <w:rFonts w:asciiTheme="minorHAnsi" w:hAnsiTheme="minorHAnsi" w:cstheme="minorHAnsi"/>
          <w:color w:val="030F40"/>
          <w:sz w:val="16"/>
          <w:szCs w:val="16"/>
          <w:lang w:val="sq-AL"/>
        </w:rPr>
        <w:t>ë</w:t>
      </w:r>
      <w:r w:rsidRPr="00F01697">
        <w:rPr>
          <w:rFonts w:asciiTheme="minorHAnsi" w:hAnsiTheme="minorHAnsi" w:cstheme="minorHAnsi"/>
          <w:color w:val="030F40"/>
          <w:sz w:val="16"/>
          <w:szCs w:val="16"/>
          <w:lang w:val="sq-AL"/>
        </w:rPr>
        <w:t xml:space="preserve"> e </w:t>
      </w:r>
      <w:r>
        <w:rPr>
          <w:rFonts w:asciiTheme="minorHAnsi" w:hAnsiTheme="minorHAnsi" w:cstheme="minorHAnsi"/>
          <w:color w:val="030F40"/>
          <w:sz w:val="16"/>
          <w:szCs w:val="16"/>
          <w:lang w:val="sq-AL"/>
        </w:rPr>
        <w:t>qiramarrjes dhe asistencë për risistemimin</w:t>
      </w:r>
      <w:r w:rsidRPr="00F01697">
        <w:rPr>
          <w:rFonts w:asciiTheme="minorHAnsi" w:hAnsiTheme="minorHAnsi" w:cstheme="minorHAnsi"/>
          <w:color w:val="030F40"/>
          <w:sz w:val="16"/>
          <w:szCs w:val="16"/>
          <w:lang w:val="sq-AL"/>
        </w:rPr>
        <w:t>.</w:t>
      </w:r>
    </w:p>
    <w:p w14:paraId="6C36C73B" w14:textId="19A8704F" w:rsidR="007545C7" w:rsidRPr="004423F4" w:rsidRDefault="007545C7" w:rsidP="00937888">
      <w:pPr>
        <w:ind w:left="-426" w:right="-613" w:firstLine="426"/>
        <w:jc w:val="both"/>
        <w:rPr>
          <w:rFonts w:asciiTheme="minorHAnsi" w:eastAsia="Times New Roman" w:hAnsiTheme="minorHAnsi" w:cstheme="minorHAnsi"/>
          <w:color w:val="030F40"/>
          <w:sz w:val="16"/>
          <w:szCs w:val="16"/>
          <w:lang w:val="sq-AL"/>
        </w:rPr>
      </w:pPr>
      <w:r w:rsidRPr="00F01697">
        <w:rPr>
          <w:rFonts w:asciiTheme="minorHAnsi" w:hAnsiTheme="minorHAnsi" w:cstheme="minorHAnsi"/>
          <w:color w:val="030F40"/>
          <w:sz w:val="16"/>
          <w:szCs w:val="16"/>
          <w:lang w:val="sq-AL"/>
        </w:rPr>
        <w:t>L</w:t>
      </w:r>
      <w:r>
        <w:rPr>
          <w:rFonts w:asciiTheme="minorHAnsi" w:hAnsiTheme="minorHAnsi" w:cstheme="minorHAnsi"/>
          <w:color w:val="030F40"/>
          <w:sz w:val="16"/>
          <w:szCs w:val="16"/>
          <w:lang w:val="sq-AL"/>
        </w:rPr>
        <w:t xml:space="preserve">igji </w:t>
      </w:r>
      <w:r w:rsidRPr="00F01697">
        <w:rPr>
          <w:rFonts w:asciiTheme="minorHAnsi" w:hAnsiTheme="minorHAnsi" w:cstheme="minorHAnsi"/>
          <w:color w:val="030F40"/>
          <w:sz w:val="16"/>
          <w:szCs w:val="16"/>
          <w:lang w:val="sq-AL"/>
        </w:rPr>
        <w:t>për Shpronësim</w:t>
      </w:r>
      <w:r>
        <w:rPr>
          <w:rFonts w:asciiTheme="minorHAnsi" w:hAnsiTheme="minorHAnsi" w:cstheme="minorHAnsi"/>
          <w:color w:val="030F40"/>
          <w:sz w:val="16"/>
          <w:szCs w:val="16"/>
          <w:lang w:val="sq-AL"/>
        </w:rPr>
        <w:t>in</w:t>
      </w:r>
      <w:r w:rsidRPr="00F01697">
        <w:rPr>
          <w:rFonts w:asciiTheme="minorHAnsi" w:hAnsiTheme="minorHAnsi" w:cstheme="minorHAnsi"/>
          <w:color w:val="030F40"/>
          <w:sz w:val="16"/>
          <w:szCs w:val="16"/>
          <w:lang w:val="sq-AL"/>
        </w:rPr>
        <w:t xml:space="preserve"> nuk rregullon procedurën e trajtimit të pronarëve </w:t>
      </w:r>
      <w:r>
        <w:rPr>
          <w:rFonts w:asciiTheme="minorHAnsi" w:hAnsiTheme="minorHAnsi" w:cstheme="minorHAnsi"/>
          <w:color w:val="030F40"/>
          <w:sz w:val="16"/>
          <w:szCs w:val="16"/>
          <w:lang w:val="sq-AL"/>
        </w:rPr>
        <w:t xml:space="preserve">të pronave </w:t>
      </w:r>
      <w:r w:rsidRPr="00F01697">
        <w:rPr>
          <w:rFonts w:asciiTheme="minorHAnsi" w:hAnsiTheme="minorHAnsi" w:cstheme="minorHAnsi"/>
          <w:color w:val="030F40"/>
          <w:sz w:val="16"/>
          <w:szCs w:val="16"/>
          <w:lang w:val="sq-AL"/>
        </w:rPr>
        <w:t xml:space="preserve">në mungesë dhe nuk përmban asnjë masë për të siguruar që të drejtat e </w:t>
      </w:r>
      <w:r>
        <w:rPr>
          <w:rFonts w:asciiTheme="minorHAnsi" w:hAnsiTheme="minorHAnsi" w:cstheme="minorHAnsi"/>
          <w:color w:val="030F40"/>
          <w:sz w:val="16"/>
          <w:szCs w:val="16"/>
          <w:lang w:val="sq-AL"/>
        </w:rPr>
        <w:t xml:space="preserve">këtyre pronarëve </w:t>
      </w:r>
      <w:r w:rsidRPr="00F01697">
        <w:rPr>
          <w:rFonts w:asciiTheme="minorHAnsi" w:hAnsiTheme="minorHAnsi" w:cstheme="minorHAnsi"/>
          <w:color w:val="030F40"/>
          <w:sz w:val="16"/>
          <w:szCs w:val="16"/>
          <w:lang w:val="sq-AL"/>
        </w:rPr>
        <w:t xml:space="preserve">të informohen </w:t>
      </w:r>
      <w:r>
        <w:rPr>
          <w:rFonts w:asciiTheme="minorHAnsi" w:hAnsiTheme="minorHAnsi" w:cstheme="minorHAnsi"/>
          <w:color w:val="030F40"/>
          <w:sz w:val="16"/>
          <w:szCs w:val="16"/>
          <w:lang w:val="sq-AL"/>
        </w:rPr>
        <w:t xml:space="preserve">në </w:t>
      </w:r>
      <w:r w:rsidRPr="00F01697">
        <w:rPr>
          <w:rFonts w:asciiTheme="minorHAnsi" w:hAnsiTheme="minorHAnsi" w:cstheme="minorHAnsi"/>
          <w:color w:val="030F40"/>
          <w:sz w:val="16"/>
          <w:szCs w:val="16"/>
          <w:lang w:val="sq-AL"/>
        </w:rPr>
        <w:t xml:space="preserve">kohë dhe siç duhet për çdo veprim </w:t>
      </w:r>
      <w:r>
        <w:rPr>
          <w:rFonts w:asciiTheme="minorHAnsi" w:hAnsiTheme="minorHAnsi" w:cstheme="minorHAnsi"/>
          <w:color w:val="030F40"/>
          <w:sz w:val="16"/>
          <w:szCs w:val="16"/>
          <w:lang w:val="sq-AL"/>
        </w:rPr>
        <w:tab/>
      </w:r>
      <w:r w:rsidRPr="00F01697">
        <w:rPr>
          <w:rFonts w:asciiTheme="minorHAnsi" w:hAnsiTheme="minorHAnsi" w:cstheme="minorHAnsi"/>
          <w:color w:val="030F40"/>
          <w:sz w:val="16"/>
          <w:szCs w:val="16"/>
          <w:lang w:val="sq-AL"/>
        </w:rPr>
        <w:t>administrativ të ndërmarrë kundër pronës së tyre dhe për mjete</w:t>
      </w:r>
      <w:r>
        <w:rPr>
          <w:rFonts w:asciiTheme="minorHAnsi" w:hAnsiTheme="minorHAnsi" w:cstheme="minorHAnsi"/>
          <w:color w:val="030F40"/>
          <w:sz w:val="16"/>
          <w:szCs w:val="16"/>
          <w:lang w:val="sq-AL"/>
        </w:rPr>
        <w:t>t</w:t>
      </w:r>
      <w:r w:rsidRPr="00F01697">
        <w:rPr>
          <w:rFonts w:asciiTheme="minorHAnsi" w:hAnsiTheme="minorHAnsi" w:cstheme="minorHAnsi"/>
          <w:color w:val="030F40"/>
          <w:sz w:val="16"/>
          <w:szCs w:val="16"/>
          <w:lang w:val="sq-AL"/>
        </w:rPr>
        <w:t xml:space="preserve"> </w:t>
      </w:r>
      <w:r>
        <w:rPr>
          <w:rFonts w:asciiTheme="minorHAnsi" w:hAnsiTheme="minorHAnsi" w:cstheme="minorHAnsi"/>
          <w:color w:val="030F40"/>
          <w:sz w:val="16"/>
          <w:szCs w:val="16"/>
          <w:lang w:val="sq-AL"/>
        </w:rPr>
        <w:t>ligjore</w:t>
      </w:r>
      <w:r w:rsidRPr="00F01697">
        <w:rPr>
          <w:rFonts w:asciiTheme="minorHAnsi" w:hAnsiTheme="minorHAnsi" w:cstheme="minorHAnsi"/>
          <w:color w:val="030F40"/>
          <w:sz w:val="16"/>
          <w:szCs w:val="16"/>
          <w:lang w:val="sq-AL"/>
        </w:rPr>
        <w:t>.</w:t>
      </w:r>
    </w:p>
  </w:footnote>
  <w:footnote w:id="16">
    <w:p w14:paraId="0C860A10" w14:textId="6ED95F3B" w:rsidR="007545C7" w:rsidRPr="004423F4" w:rsidRDefault="007545C7" w:rsidP="00934888">
      <w:pPr>
        <w:jc w:val="both"/>
        <w:rPr>
          <w:rFonts w:asciiTheme="minorHAnsi" w:hAnsiTheme="minorHAnsi" w:cstheme="minorHAnsi"/>
          <w:sz w:val="16"/>
          <w:szCs w:val="16"/>
          <w:lang w:val="sq-AL"/>
        </w:rPr>
      </w:pPr>
      <w:r w:rsidRPr="004423F4">
        <w:rPr>
          <w:rStyle w:val="FootnoteReference"/>
          <w:rFonts w:asciiTheme="minorHAnsi" w:hAnsiTheme="minorHAnsi" w:cstheme="minorHAnsi"/>
          <w:color w:val="030F40"/>
          <w:sz w:val="16"/>
          <w:szCs w:val="16"/>
          <w:lang w:val="sq-AL"/>
        </w:rPr>
        <w:footnoteRef/>
      </w:r>
      <w:r w:rsidRPr="004423F4">
        <w:rPr>
          <w:rFonts w:asciiTheme="minorHAnsi"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Ligji p</w:t>
      </w:r>
      <w:r w:rsidRPr="004423F4">
        <w:rPr>
          <w:rFonts w:asciiTheme="minorHAnsi" w:eastAsia="Times New Roman" w:hAnsiTheme="minorHAnsi" w:cstheme="minorHAnsi"/>
          <w:color w:val="030F40"/>
          <w:sz w:val="16"/>
          <w:szCs w:val="16"/>
          <w:lang w:val="sq-AL"/>
        </w:rPr>
        <w:t>ë</w:t>
      </w:r>
      <w:r>
        <w:rPr>
          <w:rFonts w:asciiTheme="minorHAnsi" w:eastAsia="Times New Roman" w:hAnsiTheme="minorHAnsi" w:cstheme="minorHAnsi"/>
          <w:color w:val="030F40"/>
          <w:sz w:val="16"/>
          <w:szCs w:val="16"/>
          <w:lang w:val="sq-AL"/>
        </w:rPr>
        <w:t>r Shpronësimin nuk e njeh zhvendosjen e ekonomike</w:t>
      </w:r>
      <w:r w:rsidRPr="004423F4">
        <w:rPr>
          <w:rFonts w:asciiTheme="minorHAnsi" w:eastAsia="Times New Roman"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Gjithashtu</w:t>
      </w:r>
      <w:r w:rsidRPr="004423F4">
        <w:rPr>
          <w:rFonts w:asciiTheme="minorHAnsi" w:eastAsia="Times New Roman"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Ligji fokusohet tek shpërblimi</w:t>
      </w:r>
      <w:r w:rsidRPr="004423F4">
        <w:rPr>
          <w:rFonts w:asciiTheme="minorHAnsi" w:eastAsia="Times New Roman"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jo tek humbja, rikthimi apo përmirësimi i mjeteve të jetesës</w:t>
      </w:r>
      <w:r w:rsidRPr="004423F4">
        <w:rPr>
          <w:rFonts w:asciiTheme="minorHAnsi" w:eastAsia="Times New Roman" w:hAnsiTheme="minorHAnsi" w:cstheme="minorHAnsi"/>
          <w:color w:val="030F40"/>
          <w:sz w:val="16"/>
          <w:szCs w:val="16"/>
          <w:lang w:val="sq-AL"/>
        </w:rPr>
        <w:t>.</w:t>
      </w:r>
    </w:p>
  </w:footnote>
  <w:footnote w:id="17">
    <w:p w14:paraId="6A066599" w14:textId="408039F2" w:rsidR="007545C7" w:rsidRPr="004423F4" w:rsidRDefault="007545C7" w:rsidP="00995C41">
      <w:pPr>
        <w:jc w:val="both"/>
        <w:rPr>
          <w:rFonts w:asciiTheme="minorHAnsi" w:hAnsiTheme="minorHAnsi" w:cstheme="minorHAnsi"/>
          <w:lang w:val="sq-AL"/>
        </w:rPr>
      </w:pPr>
      <w:r w:rsidRPr="004423F4">
        <w:rPr>
          <w:rStyle w:val="FootnoteReference"/>
          <w:rFonts w:asciiTheme="minorHAnsi" w:hAnsiTheme="minorHAnsi" w:cstheme="minorHAnsi"/>
          <w:sz w:val="16"/>
          <w:szCs w:val="16"/>
          <w:lang w:val="sq-AL"/>
        </w:rPr>
        <w:footnoteRef/>
      </w:r>
      <w:r w:rsidRPr="004423F4">
        <w:rPr>
          <w:rFonts w:asciiTheme="minorHAnsi" w:hAnsiTheme="minorHAnsi" w:cstheme="minorHAnsi"/>
          <w:color w:val="030F40"/>
          <w:sz w:val="16"/>
          <w:szCs w:val="16"/>
          <w:lang w:val="sq-AL"/>
        </w:rPr>
        <w:t xml:space="preserve"> </w:t>
      </w:r>
      <w:r>
        <w:rPr>
          <w:rFonts w:asciiTheme="minorHAnsi" w:eastAsia="Times New Roman" w:hAnsiTheme="minorHAnsi" w:cstheme="minorHAnsi"/>
          <w:color w:val="030F40"/>
          <w:sz w:val="16"/>
          <w:szCs w:val="16"/>
          <w:lang w:val="sq-AL"/>
        </w:rPr>
        <w:t>Ligji për Shpronësimin nuk parashikon ofrimin e kostove të zhvendosjes dhe asistencë specifike të risistemimit për grupet vulnerabël</w:t>
      </w:r>
      <w:r w:rsidRPr="004423F4">
        <w:rPr>
          <w:rFonts w:asciiTheme="minorHAnsi" w:eastAsia="Times New Roman" w:hAnsiTheme="minorHAnsi" w:cstheme="minorHAnsi"/>
          <w:color w:val="030F40"/>
          <w:sz w:val="16"/>
          <w:szCs w:val="16"/>
          <w:lang w:val="sq-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22559" w14:textId="77777777" w:rsidR="00760DF4" w:rsidRDefault="00760DF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9A724" w14:textId="77777777" w:rsidR="007545C7" w:rsidRDefault="007545C7" w:rsidP="00913EB5">
    <w:pPr>
      <w:pStyle w:val="Header"/>
      <w:ind w:right="529"/>
      <w:jc w:val="right"/>
      <w:rPr>
        <w:rFonts w:ascii="Arial" w:eastAsia="Arial" w:hAnsi="Arial" w:cs="Arial"/>
        <w:sz w:val="15"/>
        <w:szCs w:val="15"/>
      </w:rPr>
    </w:pPr>
    <w:bookmarkStart w:id="0" w:name="_Hlk483818224"/>
    <w:bookmarkStart w:id="1" w:name="_Hlk483818225"/>
    <w:bookmarkStart w:id="2" w:name="_Hlk483816019"/>
    <w:bookmarkStart w:id="3" w:name="_Hlk483816020"/>
  </w:p>
  <w:bookmarkEnd w:id="0"/>
  <w:bookmarkEnd w:id="1"/>
  <w:bookmarkEnd w:id="2"/>
  <w:bookmarkEnd w:id="3"/>
  <w:p w14:paraId="69CDC98C" w14:textId="77777777" w:rsidR="007545C7" w:rsidRPr="00C0199F" w:rsidRDefault="007545C7" w:rsidP="00913EB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049E" w14:textId="77777777" w:rsidR="007545C7" w:rsidRPr="0016766B" w:rsidRDefault="007545C7" w:rsidP="00913EB5">
    <w:pPr>
      <w:pStyle w:val="Header"/>
      <w:ind w:right="529"/>
      <w:jc w:val="right"/>
      <w:rPr>
        <w:rFonts w:ascii="DIN Pro Medium" w:eastAsia="MS Mincho" w:hAnsi="DIN Pro Medium" w:cs="DIN Pro Medium" w:hint="eastAsia"/>
        <w:b/>
        <w:noProof/>
        <w:color w:val="003387"/>
      </w:rPr>
    </w:pPr>
    <w:r w:rsidRPr="0016766B">
      <w:rPr>
        <w:rFonts w:ascii="DIN Pro Medium" w:eastAsia="MS Mincho" w:hAnsi="DIN Pro Medium" w:cs="DIN Pro Medium"/>
        <w:b/>
        <w:noProof/>
        <w:color w:val="003387"/>
      </w:rPr>
      <w:t>SUEZ - IPF6 Consortium</w:t>
    </w:r>
  </w:p>
  <w:p w14:paraId="05DC0D99" w14:textId="77777777" w:rsidR="007545C7" w:rsidRDefault="007545C7" w:rsidP="00844C51">
    <w:pPr>
      <w:pBdr>
        <w:bottom w:val="single" w:sz="8" w:space="1" w:color="A6A6A6"/>
      </w:pBdr>
      <w:spacing w:line="184" w:lineRule="exact"/>
      <w:ind w:left="20" w:right="529"/>
      <w:jc w:val="right"/>
      <w:rPr>
        <w:rFonts w:ascii="Arial" w:eastAsia="Arial" w:hAnsi="Arial" w:cs="Arial"/>
        <w:color w:val="58595B"/>
        <w:sz w:val="15"/>
        <w:szCs w:val="15"/>
      </w:rPr>
    </w:pPr>
    <w:r w:rsidRPr="0016766B">
      <w:rPr>
        <w:rFonts w:ascii="Arial" w:eastAsia="Arial" w:hAnsi="Arial" w:cs="Arial"/>
        <w:b/>
        <w:bCs/>
        <w:color w:val="003387"/>
        <w:sz w:val="16"/>
        <w:szCs w:val="16"/>
      </w:rPr>
      <w:t>Page</w:t>
    </w:r>
    <w:r>
      <w:fldChar w:fldCharType="begin"/>
    </w:r>
    <w:r>
      <w:rPr>
        <w:rFonts w:ascii="Arial" w:eastAsia="Arial" w:hAnsi="Arial" w:cs="Arial"/>
        <w:color w:val="58595B"/>
        <w:sz w:val="15"/>
        <w:szCs w:val="15"/>
      </w:rPr>
      <w:instrText xml:space="preserve"> PAGE </w:instrText>
    </w:r>
    <w:r>
      <w:fldChar w:fldCharType="separate"/>
    </w:r>
    <w:r>
      <w:rPr>
        <w:rFonts w:ascii="Arial" w:eastAsia="Arial" w:hAnsi="Arial" w:cs="Arial"/>
        <w:noProof/>
        <w:color w:val="58595B"/>
        <w:sz w:val="15"/>
        <w:szCs w:val="15"/>
      </w:rPr>
      <w:t>1</w:t>
    </w:r>
    <w:r>
      <w:fldChar w:fldCharType="end"/>
    </w:r>
    <w:r>
      <w:rPr>
        <w:rFonts w:ascii="Arial" w:eastAsia="Arial" w:hAnsi="Arial" w:cs="Arial"/>
        <w:color w:val="58595B"/>
        <w:spacing w:val="-1"/>
        <w:sz w:val="15"/>
        <w:szCs w:val="15"/>
      </w:rPr>
      <w:t>/</w:t>
    </w:r>
    <w:r>
      <w:rPr>
        <w:rFonts w:ascii="Arial" w:eastAsia="Arial" w:hAnsi="Arial" w:cs="Arial"/>
        <w:color w:val="58595B"/>
        <w:sz w:val="15"/>
        <w:szCs w:val="15"/>
      </w:rPr>
      <w:t>21</w:t>
    </w:r>
  </w:p>
  <w:p w14:paraId="66026525" w14:textId="77777777" w:rsidR="007545C7" w:rsidRDefault="007545C7" w:rsidP="00844C51">
    <w:pPr>
      <w:pBdr>
        <w:bottom w:val="single" w:sz="8" w:space="1" w:color="A6A6A6"/>
      </w:pBdr>
      <w:spacing w:line="184" w:lineRule="exact"/>
      <w:ind w:left="20" w:right="529"/>
      <w:jc w:val="right"/>
      <w:rPr>
        <w:rFonts w:ascii="Arial" w:eastAsia="Arial" w:hAnsi="Arial" w:cs="Arial"/>
        <w:sz w:val="15"/>
        <w:szCs w:val="15"/>
      </w:rPr>
    </w:pPr>
  </w:p>
  <w:p w14:paraId="04EF2FFC" w14:textId="77777777" w:rsidR="007545C7" w:rsidRDefault="007545C7" w:rsidP="00913EB5">
    <w:pPr>
      <w:pStyle w:val="Header"/>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057" w:type="dxa"/>
      <w:tblInd w:w="-851"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545C7" w:rsidRPr="00E82560" w14:paraId="02291B40" w14:textId="77777777" w:rsidTr="00D67DF8">
      <w:trPr>
        <w:trHeight w:val="291"/>
      </w:trPr>
      <w:tc>
        <w:tcPr>
          <w:tcW w:w="4648" w:type="dxa"/>
          <w:tcBorders>
            <w:bottom w:val="single" w:sz="8" w:space="0" w:color="AADC14"/>
          </w:tcBorders>
        </w:tcPr>
        <w:p w14:paraId="444B2F23" w14:textId="5EB69744" w:rsidR="007545C7" w:rsidRPr="00A12121" w:rsidRDefault="007545C7" w:rsidP="00FE69EB">
          <w:pPr>
            <w:tabs>
              <w:tab w:val="center" w:pos="4513"/>
              <w:tab w:val="right" w:pos="9026"/>
            </w:tabs>
            <w:ind w:left="-57"/>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135C1873" w14:textId="34DC537D" w:rsidR="007545C7" w:rsidRPr="00A12121" w:rsidRDefault="007545C7" w:rsidP="008A0D2C">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6409" w:type="dxa"/>
          <w:tcBorders>
            <w:bottom w:val="single" w:sz="8" w:space="0" w:color="AADC14"/>
          </w:tcBorders>
        </w:tcPr>
        <w:p w14:paraId="4F22B93C" w14:textId="0B5165BD" w:rsidR="007545C7" w:rsidRPr="00E82560" w:rsidRDefault="007545C7" w:rsidP="008A0D2C">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 xml:space="preserve">ciumi </w:t>
          </w:r>
          <w:r w:rsidRPr="00E82560">
            <w:rPr>
              <w:rFonts w:ascii="Calibri" w:eastAsia="MS Mincho" w:hAnsi="Calibri" w:cs="Calibri"/>
              <w:noProof/>
              <w:color w:val="030F40"/>
              <w:sz w:val="20"/>
              <w:lang w:eastAsia="en-US"/>
            </w:rPr>
            <w:t xml:space="preserve">IPF6 </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SUEZ</w:t>
          </w:r>
        </w:p>
      </w:tc>
    </w:tr>
  </w:tbl>
  <w:p w14:paraId="7E0721AA" w14:textId="77777777" w:rsidR="007545C7" w:rsidRPr="00FE69EB" w:rsidRDefault="007545C7" w:rsidP="00FE69EB">
    <w:pPr>
      <w:pStyle w:val="Header"/>
      <w:rPr>
        <w:rFonts w:asciiTheme="minorHAnsi" w:hAnsiTheme="minorHAnsi" w:cstheme="minorHAnsi"/>
        <w:sz w:val="2"/>
        <w:szCs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057" w:type="dxa"/>
      <w:tblInd w:w="-851"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545C7" w:rsidRPr="00E82560" w14:paraId="3E9CA011" w14:textId="77777777" w:rsidTr="00D67DF8">
      <w:trPr>
        <w:trHeight w:val="291"/>
      </w:trPr>
      <w:tc>
        <w:tcPr>
          <w:tcW w:w="4648" w:type="dxa"/>
          <w:tcBorders>
            <w:bottom w:val="single" w:sz="8" w:space="0" w:color="AADC14"/>
          </w:tcBorders>
        </w:tcPr>
        <w:p w14:paraId="4F0D98DB" w14:textId="4970D8F7" w:rsidR="007545C7" w:rsidRPr="00A12121" w:rsidRDefault="007545C7" w:rsidP="00FE69EB">
          <w:pPr>
            <w:tabs>
              <w:tab w:val="center" w:pos="4513"/>
              <w:tab w:val="right" w:pos="9026"/>
            </w:tabs>
            <w:ind w:left="-57"/>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57ADFAA0" w14:textId="69D05D3D" w:rsidR="007545C7" w:rsidRPr="00A12121" w:rsidRDefault="007545C7" w:rsidP="005D300E">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6409" w:type="dxa"/>
          <w:tcBorders>
            <w:bottom w:val="single" w:sz="8" w:space="0" w:color="AADC14"/>
          </w:tcBorders>
        </w:tcPr>
        <w:p w14:paraId="4874A9A3" w14:textId="7D442120" w:rsidR="007545C7" w:rsidRPr="00E82560" w:rsidRDefault="007545C7" w:rsidP="005D300E">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 xml:space="preserve">ciumi </w:t>
          </w:r>
          <w:r w:rsidRPr="00E82560">
            <w:rPr>
              <w:rFonts w:ascii="Calibri" w:eastAsia="MS Mincho" w:hAnsi="Calibri" w:cs="Calibri"/>
              <w:noProof/>
              <w:color w:val="030F40"/>
              <w:sz w:val="20"/>
              <w:lang w:eastAsia="en-US"/>
            </w:rPr>
            <w:t xml:space="preserve">IPF6 </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SUEZ</w:t>
          </w:r>
        </w:p>
      </w:tc>
    </w:tr>
  </w:tbl>
  <w:p w14:paraId="19B57B74" w14:textId="77777777" w:rsidR="007545C7" w:rsidRPr="00FE69EB" w:rsidRDefault="007545C7" w:rsidP="00FE69EB">
    <w:pPr>
      <w:pStyle w:val="Header"/>
      <w:rPr>
        <w:rFonts w:asciiTheme="minorHAnsi" w:hAnsiTheme="minorHAnsi" w:cstheme="minorHAnsi"/>
        <w:sz w:val="2"/>
        <w:szCs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5026" w:type="dxa"/>
      <w:tblInd w:w="-142"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6096"/>
      <w:gridCol w:w="8930"/>
    </w:tblGrid>
    <w:tr w:rsidR="007545C7" w:rsidRPr="00E82560" w14:paraId="33391D0D" w14:textId="77777777" w:rsidTr="00CD3B75">
      <w:trPr>
        <w:trHeight w:val="291"/>
      </w:trPr>
      <w:tc>
        <w:tcPr>
          <w:tcW w:w="6096" w:type="dxa"/>
          <w:tcBorders>
            <w:bottom w:val="single" w:sz="8" w:space="0" w:color="AADC14"/>
          </w:tcBorders>
        </w:tcPr>
        <w:p w14:paraId="5D7F676E" w14:textId="6657994E" w:rsidR="007545C7" w:rsidRPr="00A12121" w:rsidRDefault="007545C7" w:rsidP="00CD3B75">
          <w:pPr>
            <w:tabs>
              <w:tab w:val="center" w:pos="4513"/>
              <w:tab w:val="right" w:pos="9026"/>
            </w:tabs>
            <w:ind w:left="-390" w:firstLine="333"/>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7BAFCD16" w14:textId="24D20A0B" w:rsidR="007545C7" w:rsidRPr="00A12121" w:rsidRDefault="007545C7" w:rsidP="00FB14A4">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8930" w:type="dxa"/>
          <w:tcBorders>
            <w:bottom w:val="single" w:sz="8" w:space="0" w:color="AADC14"/>
          </w:tcBorders>
        </w:tcPr>
        <w:p w14:paraId="225BB4F0" w14:textId="42442C2B" w:rsidR="007545C7" w:rsidRPr="00E82560" w:rsidRDefault="007545C7" w:rsidP="00FB14A4">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c</w:t>
          </w:r>
          <w:r w:rsidRPr="00E82560">
            <w:rPr>
              <w:rFonts w:ascii="Calibri" w:eastAsia="MS Mincho" w:hAnsi="Calibri" w:cs="Calibri"/>
              <w:noProof/>
              <w:color w:val="030F40"/>
              <w:sz w:val="20"/>
              <w:lang w:eastAsia="en-US"/>
            </w:rPr>
            <w:t>ium</w:t>
          </w:r>
          <w:r>
            <w:rPr>
              <w:rFonts w:ascii="Calibri" w:eastAsia="MS Mincho" w:hAnsi="Calibri" w:cs="Calibri"/>
              <w:noProof/>
              <w:color w:val="030F40"/>
              <w:sz w:val="20"/>
              <w:lang w:eastAsia="en-US"/>
            </w:rPr>
            <w:t xml:space="preserve">i </w:t>
          </w:r>
          <w:r w:rsidRPr="00E82560">
            <w:rPr>
              <w:rFonts w:ascii="Calibri" w:eastAsia="MS Mincho" w:hAnsi="Calibri" w:cs="Calibri"/>
              <w:noProof/>
              <w:color w:val="030F40"/>
              <w:sz w:val="20"/>
              <w:lang w:eastAsia="en-US"/>
            </w:rPr>
            <w:t>IPF6</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 xml:space="preserve">SUEZ </w:t>
          </w:r>
        </w:p>
      </w:tc>
    </w:tr>
  </w:tbl>
  <w:p w14:paraId="311C489A" w14:textId="77777777" w:rsidR="007545C7" w:rsidRPr="00FE69EB" w:rsidRDefault="007545C7" w:rsidP="00FE69EB">
    <w:pPr>
      <w:pStyle w:val="Header"/>
      <w:rPr>
        <w:rFonts w:asciiTheme="minorHAnsi" w:hAnsiTheme="minorHAnsi" w:cstheme="minorHAnsi"/>
        <w:sz w:val="2"/>
        <w:szCs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1057" w:type="dxa"/>
      <w:tblInd w:w="-567" w:type="dxa"/>
      <w:tblBorders>
        <w:top w:val="none" w:sz="0" w:space="0" w:color="auto"/>
        <w:left w:val="none" w:sz="0" w:space="0" w:color="auto"/>
        <w:bottom w:val="single" w:sz="8" w:space="0" w:color="365F91"/>
        <w:right w:val="none" w:sz="0" w:space="0" w:color="auto"/>
        <w:insideH w:val="none" w:sz="0" w:space="0" w:color="auto"/>
        <w:insideV w:val="none" w:sz="0" w:space="0" w:color="auto"/>
      </w:tblBorders>
      <w:tblLook w:val="04A0" w:firstRow="1" w:lastRow="0" w:firstColumn="1" w:lastColumn="0" w:noHBand="0" w:noVBand="1"/>
    </w:tblPr>
    <w:tblGrid>
      <w:gridCol w:w="4648"/>
      <w:gridCol w:w="6409"/>
    </w:tblGrid>
    <w:tr w:rsidR="00760DF4" w:rsidRPr="00E82560" w14:paraId="44F27AA9" w14:textId="77777777" w:rsidTr="00760DF4">
      <w:trPr>
        <w:trHeight w:val="291"/>
      </w:trPr>
      <w:tc>
        <w:tcPr>
          <w:tcW w:w="4648" w:type="dxa"/>
          <w:tcBorders>
            <w:bottom w:val="single" w:sz="8" w:space="0" w:color="AADC14"/>
          </w:tcBorders>
        </w:tcPr>
        <w:p w14:paraId="7F8074C2" w14:textId="77777777" w:rsidR="00760DF4" w:rsidRPr="00A12121" w:rsidRDefault="00760DF4" w:rsidP="00760DF4">
          <w:pPr>
            <w:tabs>
              <w:tab w:val="center" w:pos="4513"/>
              <w:tab w:val="right" w:pos="9026"/>
            </w:tabs>
            <w:ind w:left="-57"/>
            <w:rPr>
              <w:rFonts w:ascii="Calibri" w:eastAsia="MS Mincho" w:hAnsi="Calibri" w:cs="Calibri"/>
              <w:noProof/>
              <w:color w:val="030F40"/>
              <w:sz w:val="20"/>
              <w:szCs w:val="22"/>
              <w:lang w:eastAsia="en-US"/>
            </w:rPr>
          </w:pPr>
          <w:r w:rsidRPr="00A12121">
            <w:rPr>
              <w:rFonts w:ascii="Calibri" w:eastAsia="MS Mincho" w:hAnsi="Calibri" w:cs="Calibri"/>
              <w:noProof/>
              <w:color w:val="030F40"/>
              <w:sz w:val="20"/>
              <w:szCs w:val="22"/>
              <w:lang w:eastAsia="en-US"/>
            </w:rPr>
            <w:t>WB16-KOS-TRA-01</w:t>
          </w:r>
        </w:p>
        <w:p w14:paraId="7E0C296A" w14:textId="77777777" w:rsidR="00760DF4" w:rsidRPr="00A12121" w:rsidRDefault="00760DF4" w:rsidP="00760DF4">
          <w:pPr>
            <w:tabs>
              <w:tab w:val="center" w:pos="4513"/>
              <w:tab w:val="right" w:pos="9026"/>
            </w:tabs>
            <w:spacing w:after="60"/>
            <w:ind w:left="-57"/>
            <w:rPr>
              <w:rFonts w:ascii="Calibri" w:eastAsia="MS Mincho" w:hAnsi="Calibri" w:cs="Calibri"/>
              <w:noProof/>
              <w:color w:val="030F40"/>
              <w:lang w:eastAsia="en-US"/>
            </w:rPr>
          </w:pPr>
          <w:r w:rsidRPr="00A12121">
            <w:rPr>
              <w:rFonts w:ascii="Calibri" w:eastAsia="MS Mincho" w:hAnsi="Calibri" w:cs="Calibri"/>
              <w:noProof/>
              <w:color w:val="030F40"/>
              <w:sz w:val="20"/>
              <w:lang w:eastAsia="en-US"/>
            </w:rPr>
            <w:t xml:space="preserve">Plani i Veprimit të Risistemimit </w:t>
          </w:r>
        </w:p>
      </w:tc>
      <w:tc>
        <w:tcPr>
          <w:tcW w:w="6409" w:type="dxa"/>
          <w:tcBorders>
            <w:bottom w:val="single" w:sz="8" w:space="0" w:color="AADC14"/>
          </w:tcBorders>
        </w:tcPr>
        <w:p w14:paraId="339DB9ED" w14:textId="77777777" w:rsidR="00760DF4" w:rsidRPr="00E82560" w:rsidRDefault="00760DF4" w:rsidP="00760DF4">
          <w:pPr>
            <w:tabs>
              <w:tab w:val="center" w:pos="4513"/>
              <w:tab w:val="right" w:pos="9026"/>
            </w:tabs>
            <w:jc w:val="right"/>
            <w:rPr>
              <w:rFonts w:ascii="Calibri" w:eastAsia="MS Mincho" w:hAnsi="Calibri" w:cs="Calibri"/>
              <w:noProof/>
              <w:color w:val="030F40"/>
              <w:lang w:eastAsia="en-US"/>
            </w:rPr>
          </w:pPr>
          <w:r>
            <w:rPr>
              <w:rFonts w:ascii="Calibri" w:eastAsia="MS Mincho" w:hAnsi="Calibri" w:cs="Calibri"/>
              <w:noProof/>
              <w:color w:val="030F40"/>
              <w:sz w:val="20"/>
              <w:lang w:eastAsia="en-US"/>
            </w:rPr>
            <w:t>K</w:t>
          </w:r>
          <w:r w:rsidRPr="00E82560">
            <w:rPr>
              <w:rFonts w:ascii="Calibri" w:eastAsia="MS Mincho" w:hAnsi="Calibri" w:cs="Calibri"/>
              <w:noProof/>
              <w:color w:val="030F40"/>
              <w:sz w:val="20"/>
              <w:lang w:eastAsia="en-US"/>
            </w:rPr>
            <w:t>onsor</w:t>
          </w:r>
          <w:r>
            <w:rPr>
              <w:rFonts w:ascii="Calibri" w:eastAsia="MS Mincho" w:hAnsi="Calibri" w:cs="Calibri"/>
              <w:noProof/>
              <w:color w:val="030F40"/>
              <w:sz w:val="20"/>
              <w:lang w:eastAsia="en-US"/>
            </w:rPr>
            <w:t xml:space="preserve">ciumi </w:t>
          </w:r>
          <w:r w:rsidRPr="00E82560">
            <w:rPr>
              <w:rFonts w:ascii="Calibri" w:eastAsia="MS Mincho" w:hAnsi="Calibri" w:cs="Calibri"/>
              <w:noProof/>
              <w:color w:val="030F40"/>
              <w:sz w:val="20"/>
              <w:lang w:eastAsia="en-US"/>
            </w:rPr>
            <w:t xml:space="preserve">IPF6 </w:t>
          </w:r>
          <w:r>
            <w:rPr>
              <w:rFonts w:ascii="Calibri" w:eastAsia="MS Mincho" w:hAnsi="Calibri" w:cs="Calibri"/>
              <w:noProof/>
              <w:color w:val="030F40"/>
              <w:sz w:val="20"/>
              <w:lang w:eastAsia="en-US"/>
            </w:rPr>
            <w:t>-</w:t>
          </w:r>
          <w:r w:rsidRPr="00E82560">
            <w:rPr>
              <w:rFonts w:ascii="Calibri" w:eastAsia="MS Mincho" w:hAnsi="Calibri" w:cs="Calibri"/>
              <w:noProof/>
              <w:color w:val="030F40"/>
              <w:sz w:val="20"/>
              <w:lang w:eastAsia="en-US"/>
            </w:rPr>
            <w:t xml:space="preserve"> </w:t>
          </w:r>
          <w:r>
            <w:rPr>
              <w:rFonts w:ascii="Calibri" w:eastAsia="MS Mincho" w:hAnsi="Calibri" w:cs="Calibri"/>
              <w:noProof/>
              <w:color w:val="030F40"/>
              <w:sz w:val="20"/>
              <w:lang w:eastAsia="en-US"/>
            </w:rPr>
            <w:t>SUEZ</w:t>
          </w:r>
        </w:p>
      </w:tc>
    </w:tr>
  </w:tbl>
  <w:p w14:paraId="35DE64E1" w14:textId="77777777" w:rsidR="007545C7" w:rsidRPr="00FE69EB" w:rsidRDefault="007545C7" w:rsidP="00FE69EB">
    <w:pPr>
      <w:pStyle w:val="Header"/>
      <w:rPr>
        <w:rFonts w:asciiTheme="minorHAnsi" w:hAnsiTheme="minorHAnsi" w:cstheme="minorHAnsi"/>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26D"/>
    <w:multiLevelType w:val="hybridMultilevel"/>
    <w:tmpl w:val="BACA629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F718A"/>
    <w:multiLevelType w:val="multilevel"/>
    <w:tmpl w:val="0EC2783A"/>
    <w:lvl w:ilvl="0">
      <w:start w:val="1"/>
      <w:numFmt w:val="decimal"/>
      <w:lvlText w:val="%1."/>
      <w:lvlJc w:val="left"/>
      <w:pPr>
        <w:ind w:left="720" w:hanging="360"/>
      </w:pPr>
      <w:rPr>
        <w:rFonts w:hint="default"/>
      </w:rPr>
    </w:lvl>
    <w:lvl w:ilvl="1">
      <w:start w:val="1"/>
      <w:numFmt w:val="decimal"/>
      <w:pStyle w:val="Heading2"/>
      <w:isLgl/>
      <w:lvlText w:val="%1.%2"/>
      <w:lvlJc w:val="left"/>
      <w:pPr>
        <w:ind w:left="840" w:hanging="48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D25EC3"/>
    <w:multiLevelType w:val="hybridMultilevel"/>
    <w:tmpl w:val="7460216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76F09"/>
    <w:multiLevelType w:val="hybridMultilevel"/>
    <w:tmpl w:val="E2EE7460"/>
    <w:lvl w:ilvl="0" w:tplc="8DBCC616">
      <w:start w:val="1"/>
      <w:numFmt w:val="bullet"/>
      <w:lvlText w:val=""/>
      <w:lvlJc w:val="left"/>
      <w:pPr>
        <w:ind w:left="720" w:hanging="360"/>
      </w:pPr>
      <w:rPr>
        <w:rFonts w:ascii="Symbol" w:hAnsi="Symbol" w:hint="default"/>
        <w:color w:val="AADC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869E2"/>
    <w:multiLevelType w:val="hybridMultilevel"/>
    <w:tmpl w:val="B7D87120"/>
    <w:lvl w:ilvl="0" w:tplc="8DBCC616">
      <w:start w:val="1"/>
      <w:numFmt w:val="bullet"/>
      <w:lvlText w:val=""/>
      <w:lvlJc w:val="left"/>
      <w:pPr>
        <w:ind w:left="720" w:hanging="360"/>
      </w:pPr>
      <w:rPr>
        <w:rFonts w:ascii="Symbol" w:hAnsi="Symbol" w:hint="default"/>
        <w:color w:val="AADC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C3879"/>
    <w:multiLevelType w:val="hybridMultilevel"/>
    <w:tmpl w:val="588A287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4713F"/>
    <w:multiLevelType w:val="hybridMultilevel"/>
    <w:tmpl w:val="B7EA3BD0"/>
    <w:lvl w:ilvl="0" w:tplc="8DBCC616">
      <w:start w:val="1"/>
      <w:numFmt w:val="bullet"/>
      <w:lvlText w:val=""/>
      <w:lvlJc w:val="left"/>
      <w:pPr>
        <w:ind w:left="360" w:hanging="360"/>
      </w:pPr>
      <w:rPr>
        <w:rFonts w:ascii="Symbol" w:hAnsi="Symbol" w:hint="default"/>
        <w:color w:val="AADC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E53BB0"/>
    <w:multiLevelType w:val="hybridMultilevel"/>
    <w:tmpl w:val="221E411E"/>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2589E"/>
    <w:multiLevelType w:val="hybridMultilevel"/>
    <w:tmpl w:val="E6EEF032"/>
    <w:lvl w:ilvl="0" w:tplc="8DBCC616">
      <w:start w:val="1"/>
      <w:numFmt w:val="bullet"/>
      <w:lvlText w:val=""/>
      <w:lvlJc w:val="left"/>
      <w:pPr>
        <w:ind w:left="360" w:hanging="360"/>
      </w:pPr>
      <w:rPr>
        <w:rFonts w:ascii="Symbol" w:hAnsi="Symbol" w:hint="default"/>
        <w:color w:val="AADC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622ACD"/>
    <w:multiLevelType w:val="hybridMultilevel"/>
    <w:tmpl w:val="728279EA"/>
    <w:lvl w:ilvl="0" w:tplc="8DBCC616">
      <w:start w:val="1"/>
      <w:numFmt w:val="bullet"/>
      <w:lvlText w:val=""/>
      <w:lvlJc w:val="left"/>
      <w:pPr>
        <w:ind w:left="360" w:hanging="360"/>
      </w:pPr>
      <w:rPr>
        <w:rFonts w:ascii="Symbol" w:hAnsi="Symbol" w:hint="default"/>
        <w:color w:val="AADC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C31680"/>
    <w:multiLevelType w:val="hybridMultilevel"/>
    <w:tmpl w:val="BF3E41B8"/>
    <w:lvl w:ilvl="0" w:tplc="8DBCC616">
      <w:start w:val="1"/>
      <w:numFmt w:val="bullet"/>
      <w:lvlText w:val=""/>
      <w:lvlJc w:val="left"/>
      <w:pPr>
        <w:ind w:left="1440" w:hanging="360"/>
      </w:pPr>
      <w:rPr>
        <w:rFonts w:ascii="Symbol" w:hAnsi="Symbol" w:hint="default"/>
        <w:color w:val="AADC1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4F0F61"/>
    <w:multiLevelType w:val="hybridMultilevel"/>
    <w:tmpl w:val="7C86C75E"/>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6D7AB1"/>
    <w:multiLevelType w:val="hybridMultilevel"/>
    <w:tmpl w:val="6B7849A6"/>
    <w:lvl w:ilvl="0" w:tplc="8DBCC616">
      <w:start w:val="1"/>
      <w:numFmt w:val="bullet"/>
      <w:lvlText w:val=""/>
      <w:lvlJc w:val="left"/>
      <w:pPr>
        <w:ind w:left="720" w:hanging="360"/>
      </w:pPr>
      <w:rPr>
        <w:rFonts w:ascii="Symbol" w:hAnsi="Symbol" w:hint="default"/>
        <w:color w:val="AADC14"/>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64E7F"/>
    <w:multiLevelType w:val="hybridMultilevel"/>
    <w:tmpl w:val="6702201C"/>
    <w:lvl w:ilvl="0" w:tplc="8DBCC616">
      <w:start w:val="1"/>
      <w:numFmt w:val="bullet"/>
      <w:lvlText w:val=""/>
      <w:lvlJc w:val="left"/>
      <w:pPr>
        <w:ind w:left="720" w:hanging="360"/>
      </w:pPr>
      <w:rPr>
        <w:rFonts w:ascii="Symbol" w:hAnsi="Symbol" w:hint="default"/>
        <w:color w:val="AADC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77FEA"/>
    <w:multiLevelType w:val="hybridMultilevel"/>
    <w:tmpl w:val="09DA5CF8"/>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8C2AF9"/>
    <w:multiLevelType w:val="hybridMultilevel"/>
    <w:tmpl w:val="94F2771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16DA8"/>
    <w:multiLevelType w:val="multilevel"/>
    <w:tmpl w:val="141CD41E"/>
    <w:lvl w:ilvl="0">
      <w:start w:val="1"/>
      <w:numFmt w:val="bullet"/>
      <w:lvlText w:val=""/>
      <w:lvlJc w:val="left"/>
      <w:pPr>
        <w:ind w:left="360" w:hanging="360"/>
      </w:pPr>
      <w:rPr>
        <w:rFonts w:ascii="Symbol" w:hAnsi="Symbol" w:hint="default"/>
        <w:color w:val="AADC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5083DB8"/>
    <w:multiLevelType w:val="hybridMultilevel"/>
    <w:tmpl w:val="15ACDD90"/>
    <w:lvl w:ilvl="0" w:tplc="8DBCC616">
      <w:start w:val="1"/>
      <w:numFmt w:val="bullet"/>
      <w:lvlText w:val=""/>
      <w:lvlJc w:val="left"/>
      <w:pPr>
        <w:ind w:left="360" w:hanging="360"/>
      </w:pPr>
      <w:rPr>
        <w:rFonts w:ascii="Symbol" w:hAnsi="Symbol" w:hint="default"/>
        <w:color w:val="AADC1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C890CED"/>
    <w:multiLevelType w:val="hybridMultilevel"/>
    <w:tmpl w:val="16449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90B7F"/>
    <w:multiLevelType w:val="hybridMultilevel"/>
    <w:tmpl w:val="7A22F596"/>
    <w:lvl w:ilvl="0" w:tplc="336E5774">
      <w:start w:val="1"/>
      <w:numFmt w:val="decimal"/>
      <w:lvlText w:val="%1."/>
      <w:lvlJc w:val="left"/>
      <w:pPr>
        <w:ind w:left="720" w:hanging="360"/>
      </w:pPr>
      <w:rPr>
        <w:rFonts w:hint="default"/>
        <w:color w:val="030F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61050"/>
    <w:multiLevelType w:val="hybridMultilevel"/>
    <w:tmpl w:val="E59C49C2"/>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4B4E42"/>
    <w:multiLevelType w:val="hybridMultilevel"/>
    <w:tmpl w:val="DC4AB27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348F8"/>
    <w:multiLevelType w:val="hybridMultilevel"/>
    <w:tmpl w:val="4678C86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C3163"/>
    <w:multiLevelType w:val="hybridMultilevel"/>
    <w:tmpl w:val="87E8762A"/>
    <w:lvl w:ilvl="0" w:tplc="B482739C">
      <w:start w:val="1"/>
      <w:numFmt w:val="bullet"/>
      <w:pStyle w:val="ListParagraph"/>
      <w:lvlText w:val=""/>
      <w:lvlJc w:val="left"/>
      <w:pPr>
        <w:ind w:left="1287" w:hanging="360"/>
      </w:pPr>
      <w:rPr>
        <w:rFonts w:ascii="Symbol" w:hAnsi="Symbol" w:hint="default"/>
        <w:color w:val="AADC14"/>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63062A5"/>
    <w:multiLevelType w:val="hybridMultilevel"/>
    <w:tmpl w:val="552E5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E4779"/>
    <w:multiLevelType w:val="multilevel"/>
    <w:tmpl w:val="735E808E"/>
    <w:lvl w:ilvl="0">
      <w:start w:val="1"/>
      <w:numFmt w:val="bullet"/>
      <w:lvlText w:val=""/>
      <w:lvlJc w:val="left"/>
      <w:rPr>
        <w:rFonts w:ascii="Symbol" w:hAnsi="Symbol" w:hint="default"/>
        <w:b w:val="0"/>
        <w:bCs w:val="0"/>
        <w:i w:val="0"/>
        <w:iCs w:val="0"/>
        <w:smallCaps w:val="0"/>
        <w:strike w:val="0"/>
        <w:color w:val="AADC14"/>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52644E"/>
    <w:multiLevelType w:val="hybridMultilevel"/>
    <w:tmpl w:val="830E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779"/>
    <w:multiLevelType w:val="hybridMultilevel"/>
    <w:tmpl w:val="BC383868"/>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A7DF3"/>
    <w:multiLevelType w:val="hybridMultilevel"/>
    <w:tmpl w:val="63FE7AE6"/>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C5E74"/>
    <w:multiLevelType w:val="hybridMultilevel"/>
    <w:tmpl w:val="9C249A6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829B6"/>
    <w:multiLevelType w:val="hybridMultilevel"/>
    <w:tmpl w:val="C868F0B8"/>
    <w:lvl w:ilvl="0" w:tplc="BA0E27C8">
      <w:start w:val="1"/>
      <w:numFmt w:val="upperLetter"/>
      <w:lvlText w:val="%1."/>
      <w:lvlJc w:val="left"/>
      <w:pPr>
        <w:ind w:left="720" w:hanging="360"/>
      </w:pPr>
      <w:rPr>
        <w:rFonts w:asciiTheme="minorHAnsi" w:hAnsiTheme="minorHAnsi" w:cstheme="minorHAnsi" w:hint="default"/>
        <w:b/>
        <w:color w:val="030F4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D624E3"/>
    <w:multiLevelType w:val="hybridMultilevel"/>
    <w:tmpl w:val="936068E6"/>
    <w:lvl w:ilvl="0" w:tplc="8DBCC616">
      <w:start w:val="1"/>
      <w:numFmt w:val="bullet"/>
      <w:lvlText w:val=""/>
      <w:lvlJc w:val="left"/>
      <w:pPr>
        <w:ind w:left="360" w:hanging="360"/>
      </w:pPr>
      <w:rPr>
        <w:rFonts w:ascii="Symbol" w:hAnsi="Symbol" w:hint="default"/>
        <w:color w:val="AADC1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5C992AFE"/>
    <w:multiLevelType w:val="hybridMultilevel"/>
    <w:tmpl w:val="2B908D38"/>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B4BFB"/>
    <w:multiLevelType w:val="hybridMultilevel"/>
    <w:tmpl w:val="5F1E98A2"/>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94835"/>
    <w:multiLevelType w:val="multilevel"/>
    <w:tmpl w:val="24681A82"/>
    <w:lvl w:ilvl="0">
      <w:start w:val="1"/>
      <w:numFmt w:val="bullet"/>
      <w:lvlText w:val=""/>
      <w:lvlJc w:val="left"/>
      <w:pPr>
        <w:ind w:left="1080" w:hanging="360"/>
      </w:pPr>
      <w:rPr>
        <w:rFonts w:ascii="Wingdings" w:hAnsi="Wingdings" w:hint="default"/>
        <w:color w:val="030F40"/>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5" w15:restartNumberingAfterBreak="0">
    <w:nsid w:val="60A03506"/>
    <w:multiLevelType w:val="multilevel"/>
    <w:tmpl w:val="82F21736"/>
    <w:lvl w:ilvl="0">
      <w:start w:val="1"/>
      <w:numFmt w:val="bullet"/>
      <w:lvlText w:val=""/>
      <w:lvlJc w:val="left"/>
      <w:pPr>
        <w:ind w:left="360" w:hanging="360"/>
      </w:pPr>
      <w:rPr>
        <w:rFonts w:ascii="Symbol" w:hAnsi="Symbol" w:hint="default"/>
        <w:color w:val="AADC1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73FA012D"/>
    <w:multiLevelType w:val="hybridMultilevel"/>
    <w:tmpl w:val="A832FC14"/>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033140"/>
    <w:multiLevelType w:val="multilevel"/>
    <w:tmpl w:val="E242B6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B0831C0"/>
    <w:multiLevelType w:val="multilevel"/>
    <w:tmpl w:val="27F0A5E0"/>
    <w:lvl w:ilvl="0">
      <w:start w:val="1"/>
      <w:numFmt w:val="bullet"/>
      <w:lvlText w:val=""/>
      <w:lvlJc w:val="left"/>
      <w:pPr>
        <w:ind w:left="1080" w:hanging="360"/>
      </w:pPr>
      <w:rPr>
        <w:rFonts w:ascii="Symbol" w:hAnsi="Symbol" w:hint="default"/>
        <w:color w:val="AADC14"/>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9" w15:restartNumberingAfterBreak="0">
    <w:nsid w:val="7D8E0629"/>
    <w:multiLevelType w:val="hybridMultilevel"/>
    <w:tmpl w:val="E76EFC50"/>
    <w:lvl w:ilvl="0" w:tplc="8DBCC616">
      <w:start w:val="1"/>
      <w:numFmt w:val="bullet"/>
      <w:lvlText w:val=""/>
      <w:lvlJc w:val="left"/>
      <w:pPr>
        <w:ind w:left="720" w:hanging="360"/>
      </w:pPr>
      <w:rPr>
        <w:rFonts w:ascii="Symbol" w:hAnsi="Symbol" w:hint="default"/>
        <w:color w:val="AADC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7"/>
  </w:num>
  <w:num w:numId="4">
    <w:abstractNumId w:val="31"/>
  </w:num>
  <w:num w:numId="5">
    <w:abstractNumId w:val="5"/>
  </w:num>
  <w:num w:numId="6">
    <w:abstractNumId w:val="6"/>
  </w:num>
  <w:num w:numId="7">
    <w:abstractNumId w:val="35"/>
  </w:num>
  <w:num w:numId="8">
    <w:abstractNumId w:val="34"/>
  </w:num>
  <w:num w:numId="9">
    <w:abstractNumId w:val="19"/>
  </w:num>
  <w:num w:numId="10">
    <w:abstractNumId w:val="16"/>
  </w:num>
  <w:num w:numId="11">
    <w:abstractNumId w:val="4"/>
  </w:num>
  <w:num w:numId="12">
    <w:abstractNumId w:val="30"/>
  </w:num>
  <w:num w:numId="13">
    <w:abstractNumId w:val="30"/>
    <w:lvlOverride w:ilvl="0">
      <w:startOverride w:val="1"/>
    </w:lvlOverride>
  </w:num>
  <w:num w:numId="14">
    <w:abstractNumId w:val="12"/>
  </w:num>
  <w:num w:numId="15">
    <w:abstractNumId w:val="30"/>
    <w:lvlOverride w:ilvl="0">
      <w:startOverride w:val="1"/>
    </w:lvlOverride>
  </w:num>
  <w:num w:numId="16">
    <w:abstractNumId w:val="13"/>
  </w:num>
  <w:num w:numId="17">
    <w:abstractNumId w:val="25"/>
  </w:num>
  <w:num w:numId="18">
    <w:abstractNumId w:val="27"/>
  </w:num>
  <w:num w:numId="19">
    <w:abstractNumId w:val="20"/>
  </w:num>
  <w:num w:numId="20">
    <w:abstractNumId w:val="7"/>
  </w:num>
  <w:num w:numId="21">
    <w:abstractNumId w:val="22"/>
  </w:num>
  <w:num w:numId="22">
    <w:abstractNumId w:val="11"/>
  </w:num>
  <w:num w:numId="23">
    <w:abstractNumId w:val="29"/>
  </w:num>
  <w:num w:numId="24">
    <w:abstractNumId w:val="14"/>
  </w:num>
  <w:num w:numId="25">
    <w:abstractNumId w:val="2"/>
  </w:num>
  <w:num w:numId="26">
    <w:abstractNumId w:val="33"/>
  </w:num>
  <w:num w:numId="27">
    <w:abstractNumId w:val="18"/>
  </w:num>
  <w:num w:numId="28">
    <w:abstractNumId w:val="36"/>
  </w:num>
  <w:num w:numId="29">
    <w:abstractNumId w:val="15"/>
  </w:num>
  <w:num w:numId="30">
    <w:abstractNumId w:val="32"/>
  </w:num>
  <w:num w:numId="31">
    <w:abstractNumId w:val="28"/>
  </w:num>
  <w:num w:numId="32">
    <w:abstractNumId w:val="32"/>
  </w:num>
  <w:num w:numId="33">
    <w:abstractNumId w:val="28"/>
  </w:num>
  <w:num w:numId="34">
    <w:abstractNumId w:val="0"/>
  </w:num>
  <w:num w:numId="35">
    <w:abstractNumId w:val="39"/>
  </w:num>
  <w:num w:numId="36">
    <w:abstractNumId w:val="8"/>
  </w:num>
  <w:num w:numId="37">
    <w:abstractNumId w:val="10"/>
  </w:num>
  <w:num w:numId="38">
    <w:abstractNumId w:val="26"/>
  </w:num>
  <w:num w:numId="39">
    <w:abstractNumId w:val="21"/>
  </w:num>
  <w:num w:numId="40">
    <w:abstractNumId w:val="9"/>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8"/>
  </w:num>
  <w:num w:numId="44">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zNzM2NLY0MLU0M7dU0lEKTi0uzszPAykwqgUADsdJjiwAAAA="/>
  </w:docVars>
  <w:rsids>
    <w:rsidRoot w:val="00901E5C"/>
    <w:rsid w:val="00000CC9"/>
    <w:rsid w:val="00001A99"/>
    <w:rsid w:val="0000222F"/>
    <w:rsid w:val="00005567"/>
    <w:rsid w:val="000075D7"/>
    <w:rsid w:val="0001147D"/>
    <w:rsid w:val="00014AD9"/>
    <w:rsid w:val="000150AF"/>
    <w:rsid w:val="00020C2B"/>
    <w:rsid w:val="0002464D"/>
    <w:rsid w:val="00025F38"/>
    <w:rsid w:val="00031C54"/>
    <w:rsid w:val="000320A5"/>
    <w:rsid w:val="0004000D"/>
    <w:rsid w:val="00043DE0"/>
    <w:rsid w:val="0004494E"/>
    <w:rsid w:val="000466C3"/>
    <w:rsid w:val="00047056"/>
    <w:rsid w:val="0004718D"/>
    <w:rsid w:val="00052D63"/>
    <w:rsid w:val="000600C2"/>
    <w:rsid w:val="000601FF"/>
    <w:rsid w:val="00063E02"/>
    <w:rsid w:val="000667D2"/>
    <w:rsid w:val="000667D7"/>
    <w:rsid w:val="00067DFE"/>
    <w:rsid w:val="00070EAD"/>
    <w:rsid w:val="00072349"/>
    <w:rsid w:val="00072576"/>
    <w:rsid w:val="00072EDE"/>
    <w:rsid w:val="000747D0"/>
    <w:rsid w:val="00077821"/>
    <w:rsid w:val="000808FF"/>
    <w:rsid w:val="000809E9"/>
    <w:rsid w:val="000819D4"/>
    <w:rsid w:val="00083C58"/>
    <w:rsid w:val="00085119"/>
    <w:rsid w:val="00086BAE"/>
    <w:rsid w:val="00087242"/>
    <w:rsid w:val="00087CA8"/>
    <w:rsid w:val="00090B71"/>
    <w:rsid w:val="0009401B"/>
    <w:rsid w:val="000950FA"/>
    <w:rsid w:val="00095A79"/>
    <w:rsid w:val="000973CB"/>
    <w:rsid w:val="000979AA"/>
    <w:rsid w:val="000A563C"/>
    <w:rsid w:val="000A6B81"/>
    <w:rsid w:val="000A708A"/>
    <w:rsid w:val="000B1A1F"/>
    <w:rsid w:val="000B2E6A"/>
    <w:rsid w:val="000B38E7"/>
    <w:rsid w:val="000B3B6F"/>
    <w:rsid w:val="000B3BAE"/>
    <w:rsid w:val="000B4D06"/>
    <w:rsid w:val="000B57B1"/>
    <w:rsid w:val="000B7F1E"/>
    <w:rsid w:val="000C3713"/>
    <w:rsid w:val="000C41E3"/>
    <w:rsid w:val="000C52E8"/>
    <w:rsid w:val="000C6AE7"/>
    <w:rsid w:val="000C7336"/>
    <w:rsid w:val="000D00BA"/>
    <w:rsid w:val="000D0E33"/>
    <w:rsid w:val="000D1F3A"/>
    <w:rsid w:val="000D27F0"/>
    <w:rsid w:val="000D2E76"/>
    <w:rsid w:val="000D461D"/>
    <w:rsid w:val="000D5873"/>
    <w:rsid w:val="000D7BBA"/>
    <w:rsid w:val="000E1AB7"/>
    <w:rsid w:val="000E672C"/>
    <w:rsid w:val="000F05AD"/>
    <w:rsid w:val="000F629E"/>
    <w:rsid w:val="0010052C"/>
    <w:rsid w:val="00100C87"/>
    <w:rsid w:val="00103AED"/>
    <w:rsid w:val="00107A55"/>
    <w:rsid w:val="001143BE"/>
    <w:rsid w:val="001152E9"/>
    <w:rsid w:val="00115ACF"/>
    <w:rsid w:val="00115CF5"/>
    <w:rsid w:val="00116FCC"/>
    <w:rsid w:val="001301A9"/>
    <w:rsid w:val="00131479"/>
    <w:rsid w:val="00134F77"/>
    <w:rsid w:val="001361F3"/>
    <w:rsid w:val="00142822"/>
    <w:rsid w:val="00144526"/>
    <w:rsid w:val="001551EF"/>
    <w:rsid w:val="00156107"/>
    <w:rsid w:val="0015685C"/>
    <w:rsid w:val="00164607"/>
    <w:rsid w:val="00170261"/>
    <w:rsid w:val="00170350"/>
    <w:rsid w:val="00170AEF"/>
    <w:rsid w:val="001711FC"/>
    <w:rsid w:val="00175826"/>
    <w:rsid w:val="00180DD6"/>
    <w:rsid w:val="001827AC"/>
    <w:rsid w:val="00184C49"/>
    <w:rsid w:val="00187154"/>
    <w:rsid w:val="00187437"/>
    <w:rsid w:val="00191EFA"/>
    <w:rsid w:val="00195853"/>
    <w:rsid w:val="001970BE"/>
    <w:rsid w:val="001A2059"/>
    <w:rsid w:val="001A55BF"/>
    <w:rsid w:val="001A7B27"/>
    <w:rsid w:val="001B10D1"/>
    <w:rsid w:val="001B39C4"/>
    <w:rsid w:val="001B4455"/>
    <w:rsid w:val="001B56BD"/>
    <w:rsid w:val="001B56E4"/>
    <w:rsid w:val="001B66C3"/>
    <w:rsid w:val="001B7F13"/>
    <w:rsid w:val="001C2FAD"/>
    <w:rsid w:val="001C3639"/>
    <w:rsid w:val="001C3C01"/>
    <w:rsid w:val="001C643D"/>
    <w:rsid w:val="001C6B81"/>
    <w:rsid w:val="001C7C07"/>
    <w:rsid w:val="001C7ED9"/>
    <w:rsid w:val="001D780B"/>
    <w:rsid w:val="001E0C74"/>
    <w:rsid w:val="001E1D88"/>
    <w:rsid w:val="001E4E22"/>
    <w:rsid w:val="001E65EE"/>
    <w:rsid w:val="001F111D"/>
    <w:rsid w:val="001F247E"/>
    <w:rsid w:val="001F7446"/>
    <w:rsid w:val="001F7BC9"/>
    <w:rsid w:val="002012A4"/>
    <w:rsid w:val="002025A1"/>
    <w:rsid w:val="00207502"/>
    <w:rsid w:val="002102E8"/>
    <w:rsid w:val="0021280F"/>
    <w:rsid w:val="00213D9C"/>
    <w:rsid w:val="00215927"/>
    <w:rsid w:val="002236FB"/>
    <w:rsid w:val="00223DA7"/>
    <w:rsid w:val="00226621"/>
    <w:rsid w:val="00235BF1"/>
    <w:rsid w:val="0023615C"/>
    <w:rsid w:val="00236C44"/>
    <w:rsid w:val="002413A9"/>
    <w:rsid w:val="00243691"/>
    <w:rsid w:val="002444B2"/>
    <w:rsid w:val="00244E2A"/>
    <w:rsid w:val="00245A3F"/>
    <w:rsid w:val="00251C6D"/>
    <w:rsid w:val="00251FF8"/>
    <w:rsid w:val="0025580A"/>
    <w:rsid w:val="00255843"/>
    <w:rsid w:val="00264ACD"/>
    <w:rsid w:val="00266083"/>
    <w:rsid w:val="0026740E"/>
    <w:rsid w:val="00272C27"/>
    <w:rsid w:val="00273376"/>
    <w:rsid w:val="00274FE1"/>
    <w:rsid w:val="00277388"/>
    <w:rsid w:val="002802CE"/>
    <w:rsid w:val="002806CB"/>
    <w:rsid w:val="00280BC6"/>
    <w:rsid w:val="00281039"/>
    <w:rsid w:val="0028184F"/>
    <w:rsid w:val="00284079"/>
    <w:rsid w:val="00287F93"/>
    <w:rsid w:val="002917A6"/>
    <w:rsid w:val="002931AE"/>
    <w:rsid w:val="002933C9"/>
    <w:rsid w:val="00293751"/>
    <w:rsid w:val="00293F00"/>
    <w:rsid w:val="00296447"/>
    <w:rsid w:val="002A165D"/>
    <w:rsid w:val="002A2C5A"/>
    <w:rsid w:val="002A2F69"/>
    <w:rsid w:val="002A34D7"/>
    <w:rsid w:val="002A43FD"/>
    <w:rsid w:val="002A492E"/>
    <w:rsid w:val="002A5B41"/>
    <w:rsid w:val="002A72FD"/>
    <w:rsid w:val="002B2B21"/>
    <w:rsid w:val="002B597D"/>
    <w:rsid w:val="002B715D"/>
    <w:rsid w:val="002B7D0C"/>
    <w:rsid w:val="002C108D"/>
    <w:rsid w:val="002C18B9"/>
    <w:rsid w:val="002D09E8"/>
    <w:rsid w:val="002D0EC5"/>
    <w:rsid w:val="002D6C2A"/>
    <w:rsid w:val="002E1468"/>
    <w:rsid w:val="002E19D5"/>
    <w:rsid w:val="002E3242"/>
    <w:rsid w:val="002E7C8D"/>
    <w:rsid w:val="002F2A5D"/>
    <w:rsid w:val="002F3813"/>
    <w:rsid w:val="002F7F18"/>
    <w:rsid w:val="00306DDC"/>
    <w:rsid w:val="003100D6"/>
    <w:rsid w:val="00311E07"/>
    <w:rsid w:val="00316375"/>
    <w:rsid w:val="0031675C"/>
    <w:rsid w:val="00317028"/>
    <w:rsid w:val="00320971"/>
    <w:rsid w:val="00324767"/>
    <w:rsid w:val="003267EC"/>
    <w:rsid w:val="00331802"/>
    <w:rsid w:val="00332E20"/>
    <w:rsid w:val="0033484D"/>
    <w:rsid w:val="003415A3"/>
    <w:rsid w:val="003419CC"/>
    <w:rsid w:val="003434B7"/>
    <w:rsid w:val="0034370F"/>
    <w:rsid w:val="00344ECC"/>
    <w:rsid w:val="00353D79"/>
    <w:rsid w:val="003544C9"/>
    <w:rsid w:val="003557A1"/>
    <w:rsid w:val="003565F4"/>
    <w:rsid w:val="00356D24"/>
    <w:rsid w:val="0035726A"/>
    <w:rsid w:val="00362319"/>
    <w:rsid w:val="003648FC"/>
    <w:rsid w:val="00371766"/>
    <w:rsid w:val="003755E6"/>
    <w:rsid w:val="00376A2E"/>
    <w:rsid w:val="00380CC2"/>
    <w:rsid w:val="00382CBD"/>
    <w:rsid w:val="003843B9"/>
    <w:rsid w:val="00384DE9"/>
    <w:rsid w:val="0039151B"/>
    <w:rsid w:val="0039233D"/>
    <w:rsid w:val="00392631"/>
    <w:rsid w:val="003930BA"/>
    <w:rsid w:val="00393AE9"/>
    <w:rsid w:val="00394E06"/>
    <w:rsid w:val="003A05D6"/>
    <w:rsid w:val="003A4413"/>
    <w:rsid w:val="003A6B95"/>
    <w:rsid w:val="003A7FC6"/>
    <w:rsid w:val="003B02DA"/>
    <w:rsid w:val="003B081D"/>
    <w:rsid w:val="003B4FCB"/>
    <w:rsid w:val="003B5397"/>
    <w:rsid w:val="003B6836"/>
    <w:rsid w:val="003C0137"/>
    <w:rsid w:val="003C1F7B"/>
    <w:rsid w:val="003C3AB5"/>
    <w:rsid w:val="003C474D"/>
    <w:rsid w:val="003C5664"/>
    <w:rsid w:val="003C79C5"/>
    <w:rsid w:val="003D16CF"/>
    <w:rsid w:val="003D3A88"/>
    <w:rsid w:val="003D423D"/>
    <w:rsid w:val="003D7297"/>
    <w:rsid w:val="003E0E77"/>
    <w:rsid w:val="003E0F78"/>
    <w:rsid w:val="003E2CD7"/>
    <w:rsid w:val="003E458C"/>
    <w:rsid w:val="003E49C8"/>
    <w:rsid w:val="003E6A6E"/>
    <w:rsid w:val="003E7846"/>
    <w:rsid w:val="003E7BDD"/>
    <w:rsid w:val="003F07E0"/>
    <w:rsid w:val="003F3FBD"/>
    <w:rsid w:val="003F6B13"/>
    <w:rsid w:val="003F7939"/>
    <w:rsid w:val="00400B11"/>
    <w:rsid w:val="00400FDC"/>
    <w:rsid w:val="00401303"/>
    <w:rsid w:val="00402007"/>
    <w:rsid w:val="00411086"/>
    <w:rsid w:val="00411AEE"/>
    <w:rsid w:val="004134E8"/>
    <w:rsid w:val="004134F2"/>
    <w:rsid w:val="0041395A"/>
    <w:rsid w:val="00417022"/>
    <w:rsid w:val="00423A4B"/>
    <w:rsid w:val="00427D08"/>
    <w:rsid w:val="00431740"/>
    <w:rsid w:val="004319C5"/>
    <w:rsid w:val="00435D6E"/>
    <w:rsid w:val="00437A53"/>
    <w:rsid w:val="00437CDC"/>
    <w:rsid w:val="00440E41"/>
    <w:rsid w:val="004423F4"/>
    <w:rsid w:val="00442565"/>
    <w:rsid w:val="00445816"/>
    <w:rsid w:val="00446D11"/>
    <w:rsid w:val="00450071"/>
    <w:rsid w:val="0045063C"/>
    <w:rsid w:val="00457D38"/>
    <w:rsid w:val="00464634"/>
    <w:rsid w:val="00465C73"/>
    <w:rsid w:val="00470977"/>
    <w:rsid w:val="00471482"/>
    <w:rsid w:val="00474A4A"/>
    <w:rsid w:val="004760D7"/>
    <w:rsid w:val="0048198D"/>
    <w:rsid w:val="004819B0"/>
    <w:rsid w:val="0048289A"/>
    <w:rsid w:val="00483415"/>
    <w:rsid w:val="00486184"/>
    <w:rsid w:val="004866CE"/>
    <w:rsid w:val="00486BAD"/>
    <w:rsid w:val="004943C8"/>
    <w:rsid w:val="004963D3"/>
    <w:rsid w:val="0049731A"/>
    <w:rsid w:val="004A3512"/>
    <w:rsid w:val="004A4CA5"/>
    <w:rsid w:val="004A7FD6"/>
    <w:rsid w:val="004B219E"/>
    <w:rsid w:val="004B4793"/>
    <w:rsid w:val="004B51DF"/>
    <w:rsid w:val="004C1624"/>
    <w:rsid w:val="004C190C"/>
    <w:rsid w:val="004C1A8E"/>
    <w:rsid w:val="004C2BB7"/>
    <w:rsid w:val="004C35C3"/>
    <w:rsid w:val="004C79BD"/>
    <w:rsid w:val="004D1F42"/>
    <w:rsid w:val="004D4F48"/>
    <w:rsid w:val="004D63FD"/>
    <w:rsid w:val="004E2BC5"/>
    <w:rsid w:val="004E3C83"/>
    <w:rsid w:val="004E4D67"/>
    <w:rsid w:val="004F02CB"/>
    <w:rsid w:val="004F1721"/>
    <w:rsid w:val="004F29FC"/>
    <w:rsid w:val="004F5C86"/>
    <w:rsid w:val="004F5D2B"/>
    <w:rsid w:val="00501571"/>
    <w:rsid w:val="00501877"/>
    <w:rsid w:val="0050286D"/>
    <w:rsid w:val="005038EA"/>
    <w:rsid w:val="005046E6"/>
    <w:rsid w:val="00505A3D"/>
    <w:rsid w:val="00506FDC"/>
    <w:rsid w:val="005076C3"/>
    <w:rsid w:val="00511C30"/>
    <w:rsid w:val="00516C12"/>
    <w:rsid w:val="00522552"/>
    <w:rsid w:val="00524600"/>
    <w:rsid w:val="00527C60"/>
    <w:rsid w:val="00534FC8"/>
    <w:rsid w:val="005359C0"/>
    <w:rsid w:val="005379E6"/>
    <w:rsid w:val="00543785"/>
    <w:rsid w:val="00547EFA"/>
    <w:rsid w:val="00552DD3"/>
    <w:rsid w:val="0055315A"/>
    <w:rsid w:val="00557761"/>
    <w:rsid w:val="00560612"/>
    <w:rsid w:val="00563D66"/>
    <w:rsid w:val="00566ED6"/>
    <w:rsid w:val="00567F90"/>
    <w:rsid w:val="005725B3"/>
    <w:rsid w:val="005761E1"/>
    <w:rsid w:val="0058448D"/>
    <w:rsid w:val="00591D29"/>
    <w:rsid w:val="00592819"/>
    <w:rsid w:val="00593AEF"/>
    <w:rsid w:val="00594D25"/>
    <w:rsid w:val="00595516"/>
    <w:rsid w:val="00595C4C"/>
    <w:rsid w:val="005A3119"/>
    <w:rsid w:val="005A35AE"/>
    <w:rsid w:val="005B1215"/>
    <w:rsid w:val="005B3066"/>
    <w:rsid w:val="005B42BB"/>
    <w:rsid w:val="005B4311"/>
    <w:rsid w:val="005B69BA"/>
    <w:rsid w:val="005B7BDC"/>
    <w:rsid w:val="005C22FE"/>
    <w:rsid w:val="005C3632"/>
    <w:rsid w:val="005C380E"/>
    <w:rsid w:val="005C4913"/>
    <w:rsid w:val="005C639D"/>
    <w:rsid w:val="005D300E"/>
    <w:rsid w:val="005D368A"/>
    <w:rsid w:val="005D46B4"/>
    <w:rsid w:val="005E063D"/>
    <w:rsid w:val="005E1AB6"/>
    <w:rsid w:val="005E4D0D"/>
    <w:rsid w:val="005E5CA8"/>
    <w:rsid w:val="005F0932"/>
    <w:rsid w:val="005F12D4"/>
    <w:rsid w:val="005F2D5F"/>
    <w:rsid w:val="005F527B"/>
    <w:rsid w:val="00601BE3"/>
    <w:rsid w:val="00601EFF"/>
    <w:rsid w:val="006068FD"/>
    <w:rsid w:val="00606DD0"/>
    <w:rsid w:val="00607E86"/>
    <w:rsid w:val="006148B2"/>
    <w:rsid w:val="0062161D"/>
    <w:rsid w:val="00621EEA"/>
    <w:rsid w:val="00622308"/>
    <w:rsid w:val="00623453"/>
    <w:rsid w:val="00624EC7"/>
    <w:rsid w:val="006252EA"/>
    <w:rsid w:val="00625409"/>
    <w:rsid w:val="00627223"/>
    <w:rsid w:val="00627B1E"/>
    <w:rsid w:val="0064183A"/>
    <w:rsid w:val="00642A87"/>
    <w:rsid w:val="00643FD3"/>
    <w:rsid w:val="006509D0"/>
    <w:rsid w:val="00652167"/>
    <w:rsid w:val="006526D6"/>
    <w:rsid w:val="006620E7"/>
    <w:rsid w:val="006628EF"/>
    <w:rsid w:val="00663059"/>
    <w:rsid w:val="00663EE2"/>
    <w:rsid w:val="00664E7F"/>
    <w:rsid w:val="00665D03"/>
    <w:rsid w:val="0066688E"/>
    <w:rsid w:val="00667C30"/>
    <w:rsid w:val="00671753"/>
    <w:rsid w:val="00671A35"/>
    <w:rsid w:val="006734A8"/>
    <w:rsid w:val="00674992"/>
    <w:rsid w:val="0067592E"/>
    <w:rsid w:val="0067681A"/>
    <w:rsid w:val="00681E7A"/>
    <w:rsid w:val="006836D8"/>
    <w:rsid w:val="00683ECE"/>
    <w:rsid w:val="00684F84"/>
    <w:rsid w:val="006861DD"/>
    <w:rsid w:val="006915C2"/>
    <w:rsid w:val="00691675"/>
    <w:rsid w:val="006935E0"/>
    <w:rsid w:val="006949DE"/>
    <w:rsid w:val="006976CE"/>
    <w:rsid w:val="006A3EB7"/>
    <w:rsid w:val="006A40AD"/>
    <w:rsid w:val="006B1059"/>
    <w:rsid w:val="006C05F6"/>
    <w:rsid w:val="006C152C"/>
    <w:rsid w:val="006C3006"/>
    <w:rsid w:val="006C67EE"/>
    <w:rsid w:val="006C7D7C"/>
    <w:rsid w:val="006D09A3"/>
    <w:rsid w:val="006D4C20"/>
    <w:rsid w:val="006D72AC"/>
    <w:rsid w:val="006E028D"/>
    <w:rsid w:val="006E0F7B"/>
    <w:rsid w:val="006E3282"/>
    <w:rsid w:val="006E5902"/>
    <w:rsid w:val="006F2884"/>
    <w:rsid w:val="006F2E7C"/>
    <w:rsid w:val="006F434B"/>
    <w:rsid w:val="006F50AB"/>
    <w:rsid w:val="0070398D"/>
    <w:rsid w:val="00703FC8"/>
    <w:rsid w:val="00705AAC"/>
    <w:rsid w:val="007067BF"/>
    <w:rsid w:val="00707181"/>
    <w:rsid w:val="007108CA"/>
    <w:rsid w:val="00712FE5"/>
    <w:rsid w:val="007131C0"/>
    <w:rsid w:val="0071376E"/>
    <w:rsid w:val="00713AFE"/>
    <w:rsid w:val="007216A4"/>
    <w:rsid w:val="00721DFF"/>
    <w:rsid w:val="00722003"/>
    <w:rsid w:val="00725E0C"/>
    <w:rsid w:val="0073022B"/>
    <w:rsid w:val="00732542"/>
    <w:rsid w:val="007336FB"/>
    <w:rsid w:val="00734375"/>
    <w:rsid w:val="00737D6E"/>
    <w:rsid w:val="007520F0"/>
    <w:rsid w:val="0075379A"/>
    <w:rsid w:val="00753E36"/>
    <w:rsid w:val="00754087"/>
    <w:rsid w:val="007545C7"/>
    <w:rsid w:val="00754826"/>
    <w:rsid w:val="00754E09"/>
    <w:rsid w:val="00757030"/>
    <w:rsid w:val="00760DF4"/>
    <w:rsid w:val="00762866"/>
    <w:rsid w:val="007654DF"/>
    <w:rsid w:val="00774A23"/>
    <w:rsid w:val="00775CD3"/>
    <w:rsid w:val="00780822"/>
    <w:rsid w:val="00783739"/>
    <w:rsid w:val="00786C7C"/>
    <w:rsid w:val="00791B39"/>
    <w:rsid w:val="00793654"/>
    <w:rsid w:val="0079551D"/>
    <w:rsid w:val="00795965"/>
    <w:rsid w:val="00796506"/>
    <w:rsid w:val="007A1B59"/>
    <w:rsid w:val="007A3BA6"/>
    <w:rsid w:val="007A4A17"/>
    <w:rsid w:val="007A55CA"/>
    <w:rsid w:val="007A61EB"/>
    <w:rsid w:val="007A6F26"/>
    <w:rsid w:val="007A6FE5"/>
    <w:rsid w:val="007A727E"/>
    <w:rsid w:val="007B02F1"/>
    <w:rsid w:val="007B22DD"/>
    <w:rsid w:val="007B5FFB"/>
    <w:rsid w:val="007B65F9"/>
    <w:rsid w:val="007B686D"/>
    <w:rsid w:val="007C4F30"/>
    <w:rsid w:val="007C63B9"/>
    <w:rsid w:val="007D07F6"/>
    <w:rsid w:val="007D11D7"/>
    <w:rsid w:val="007D6E57"/>
    <w:rsid w:val="007D77B2"/>
    <w:rsid w:val="007E177C"/>
    <w:rsid w:val="007E1F6A"/>
    <w:rsid w:val="007E34AF"/>
    <w:rsid w:val="007E48C8"/>
    <w:rsid w:val="007E4A3F"/>
    <w:rsid w:val="007E4C43"/>
    <w:rsid w:val="007E631D"/>
    <w:rsid w:val="007E6983"/>
    <w:rsid w:val="007E707D"/>
    <w:rsid w:val="007F1109"/>
    <w:rsid w:val="007F429F"/>
    <w:rsid w:val="007F4B6F"/>
    <w:rsid w:val="007F53FF"/>
    <w:rsid w:val="00810AC1"/>
    <w:rsid w:val="00813130"/>
    <w:rsid w:val="00814298"/>
    <w:rsid w:val="00816A55"/>
    <w:rsid w:val="00821594"/>
    <w:rsid w:val="00835608"/>
    <w:rsid w:val="008364B0"/>
    <w:rsid w:val="00843884"/>
    <w:rsid w:val="008443E3"/>
    <w:rsid w:val="00844C51"/>
    <w:rsid w:val="00845909"/>
    <w:rsid w:val="00847B69"/>
    <w:rsid w:val="00847E61"/>
    <w:rsid w:val="008672C6"/>
    <w:rsid w:val="00870524"/>
    <w:rsid w:val="0087071C"/>
    <w:rsid w:val="00872C91"/>
    <w:rsid w:val="008775DD"/>
    <w:rsid w:val="00877753"/>
    <w:rsid w:val="00877B1A"/>
    <w:rsid w:val="0088127B"/>
    <w:rsid w:val="00885DAD"/>
    <w:rsid w:val="00892CB5"/>
    <w:rsid w:val="008964E8"/>
    <w:rsid w:val="008A0D2C"/>
    <w:rsid w:val="008A1160"/>
    <w:rsid w:val="008A2717"/>
    <w:rsid w:val="008A2A3D"/>
    <w:rsid w:val="008A710D"/>
    <w:rsid w:val="008B3A1F"/>
    <w:rsid w:val="008B4160"/>
    <w:rsid w:val="008B5881"/>
    <w:rsid w:val="008B5C53"/>
    <w:rsid w:val="008C44D7"/>
    <w:rsid w:val="008C739A"/>
    <w:rsid w:val="008C7C17"/>
    <w:rsid w:val="008D1FA5"/>
    <w:rsid w:val="008D232A"/>
    <w:rsid w:val="008D3B2B"/>
    <w:rsid w:val="008D42B1"/>
    <w:rsid w:val="008D42FA"/>
    <w:rsid w:val="008D520E"/>
    <w:rsid w:val="008D5863"/>
    <w:rsid w:val="008E3E12"/>
    <w:rsid w:val="008E776A"/>
    <w:rsid w:val="008F5D38"/>
    <w:rsid w:val="008F6989"/>
    <w:rsid w:val="008F6ADA"/>
    <w:rsid w:val="00900D49"/>
    <w:rsid w:val="00901E5C"/>
    <w:rsid w:val="00902578"/>
    <w:rsid w:val="00903004"/>
    <w:rsid w:val="009040D0"/>
    <w:rsid w:val="009069E9"/>
    <w:rsid w:val="00906DEF"/>
    <w:rsid w:val="00912807"/>
    <w:rsid w:val="0091358E"/>
    <w:rsid w:val="00913EB5"/>
    <w:rsid w:val="00914136"/>
    <w:rsid w:val="00915607"/>
    <w:rsid w:val="0091619D"/>
    <w:rsid w:val="0091635F"/>
    <w:rsid w:val="00916788"/>
    <w:rsid w:val="00916DD1"/>
    <w:rsid w:val="00921E77"/>
    <w:rsid w:val="00921EAF"/>
    <w:rsid w:val="00923937"/>
    <w:rsid w:val="009259F3"/>
    <w:rsid w:val="00926006"/>
    <w:rsid w:val="00931FFA"/>
    <w:rsid w:val="00934487"/>
    <w:rsid w:val="00934888"/>
    <w:rsid w:val="00937888"/>
    <w:rsid w:val="00941B23"/>
    <w:rsid w:val="00945C61"/>
    <w:rsid w:val="00947126"/>
    <w:rsid w:val="00947303"/>
    <w:rsid w:val="00952125"/>
    <w:rsid w:val="00960F16"/>
    <w:rsid w:val="00961847"/>
    <w:rsid w:val="00964953"/>
    <w:rsid w:val="00973F00"/>
    <w:rsid w:val="00977427"/>
    <w:rsid w:val="009841A0"/>
    <w:rsid w:val="00985627"/>
    <w:rsid w:val="00985B10"/>
    <w:rsid w:val="009868EB"/>
    <w:rsid w:val="0099206E"/>
    <w:rsid w:val="00992B62"/>
    <w:rsid w:val="00994A45"/>
    <w:rsid w:val="0099530B"/>
    <w:rsid w:val="00995C41"/>
    <w:rsid w:val="009B24AE"/>
    <w:rsid w:val="009B27E1"/>
    <w:rsid w:val="009B53BB"/>
    <w:rsid w:val="009B5FE3"/>
    <w:rsid w:val="009B74F1"/>
    <w:rsid w:val="009C1F0D"/>
    <w:rsid w:val="009C6B11"/>
    <w:rsid w:val="009C7B92"/>
    <w:rsid w:val="009D5CBA"/>
    <w:rsid w:val="009D6594"/>
    <w:rsid w:val="009D6915"/>
    <w:rsid w:val="009E060D"/>
    <w:rsid w:val="009E3035"/>
    <w:rsid w:val="009E3A52"/>
    <w:rsid w:val="009E4BCE"/>
    <w:rsid w:val="009E5E17"/>
    <w:rsid w:val="009E6069"/>
    <w:rsid w:val="009E635B"/>
    <w:rsid w:val="009F5259"/>
    <w:rsid w:val="009F7116"/>
    <w:rsid w:val="00A02270"/>
    <w:rsid w:val="00A05D03"/>
    <w:rsid w:val="00A07C81"/>
    <w:rsid w:val="00A1001E"/>
    <w:rsid w:val="00A12121"/>
    <w:rsid w:val="00A122C2"/>
    <w:rsid w:val="00A1484B"/>
    <w:rsid w:val="00A154FB"/>
    <w:rsid w:val="00A15FFF"/>
    <w:rsid w:val="00A21E12"/>
    <w:rsid w:val="00A2209B"/>
    <w:rsid w:val="00A24ACD"/>
    <w:rsid w:val="00A24C60"/>
    <w:rsid w:val="00A26084"/>
    <w:rsid w:val="00A26EC2"/>
    <w:rsid w:val="00A27946"/>
    <w:rsid w:val="00A322B5"/>
    <w:rsid w:val="00A3248F"/>
    <w:rsid w:val="00A3734A"/>
    <w:rsid w:val="00A3795C"/>
    <w:rsid w:val="00A41A07"/>
    <w:rsid w:val="00A44C7A"/>
    <w:rsid w:val="00A44CBD"/>
    <w:rsid w:val="00A5469E"/>
    <w:rsid w:val="00A54C32"/>
    <w:rsid w:val="00A61210"/>
    <w:rsid w:val="00A61B00"/>
    <w:rsid w:val="00A629E1"/>
    <w:rsid w:val="00A631B1"/>
    <w:rsid w:val="00A6404F"/>
    <w:rsid w:val="00A65135"/>
    <w:rsid w:val="00A657D7"/>
    <w:rsid w:val="00A7482F"/>
    <w:rsid w:val="00A81820"/>
    <w:rsid w:val="00A87628"/>
    <w:rsid w:val="00A87C00"/>
    <w:rsid w:val="00A87C21"/>
    <w:rsid w:val="00A907E3"/>
    <w:rsid w:val="00A908F7"/>
    <w:rsid w:val="00A94CC8"/>
    <w:rsid w:val="00A95B4E"/>
    <w:rsid w:val="00AA0404"/>
    <w:rsid w:val="00AA22AB"/>
    <w:rsid w:val="00AA2D59"/>
    <w:rsid w:val="00AA3E93"/>
    <w:rsid w:val="00AA41AD"/>
    <w:rsid w:val="00AA56F5"/>
    <w:rsid w:val="00AB0BBF"/>
    <w:rsid w:val="00AB3E52"/>
    <w:rsid w:val="00AB463D"/>
    <w:rsid w:val="00AB5CB8"/>
    <w:rsid w:val="00AC4751"/>
    <w:rsid w:val="00AC4999"/>
    <w:rsid w:val="00AC49A3"/>
    <w:rsid w:val="00AC53B4"/>
    <w:rsid w:val="00AC5DEE"/>
    <w:rsid w:val="00AC7518"/>
    <w:rsid w:val="00AD263E"/>
    <w:rsid w:val="00AD303F"/>
    <w:rsid w:val="00AD30F6"/>
    <w:rsid w:val="00AD3FC4"/>
    <w:rsid w:val="00AD50BF"/>
    <w:rsid w:val="00AD63E3"/>
    <w:rsid w:val="00AE6D54"/>
    <w:rsid w:val="00AF0713"/>
    <w:rsid w:val="00AF093C"/>
    <w:rsid w:val="00AF0C80"/>
    <w:rsid w:val="00AF1E37"/>
    <w:rsid w:val="00AF1F72"/>
    <w:rsid w:val="00AF1FD5"/>
    <w:rsid w:val="00AF2445"/>
    <w:rsid w:val="00AF3539"/>
    <w:rsid w:val="00AF41CE"/>
    <w:rsid w:val="00B00ADE"/>
    <w:rsid w:val="00B01549"/>
    <w:rsid w:val="00B01CEF"/>
    <w:rsid w:val="00B03525"/>
    <w:rsid w:val="00B048A8"/>
    <w:rsid w:val="00B05390"/>
    <w:rsid w:val="00B07303"/>
    <w:rsid w:val="00B1098E"/>
    <w:rsid w:val="00B10D3A"/>
    <w:rsid w:val="00B13C96"/>
    <w:rsid w:val="00B142EB"/>
    <w:rsid w:val="00B143A2"/>
    <w:rsid w:val="00B14F86"/>
    <w:rsid w:val="00B15CD4"/>
    <w:rsid w:val="00B21171"/>
    <w:rsid w:val="00B235A0"/>
    <w:rsid w:val="00B27CA7"/>
    <w:rsid w:val="00B33A34"/>
    <w:rsid w:val="00B400AE"/>
    <w:rsid w:val="00B46C4D"/>
    <w:rsid w:val="00B47244"/>
    <w:rsid w:val="00B47BE3"/>
    <w:rsid w:val="00B47CDE"/>
    <w:rsid w:val="00B50843"/>
    <w:rsid w:val="00B51651"/>
    <w:rsid w:val="00B5482C"/>
    <w:rsid w:val="00B56032"/>
    <w:rsid w:val="00B5749D"/>
    <w:rsid w:val="00B60807"/>
    <w:rsid w:val="00B61580"/>
    <w:rsid w:val="00B6249C"/>
    <w:rsid w:val="00B6760D"/>
    <w:rsid w:val="00B67698"/>
    <w:rsid w:val="00B67E18"/>
    <w:rsid w:val="00B7393F"/>
    <w:rsid w:val="00B73DBB"/>
    <w:rsid w:val="00B754A4"/>
    <w:rsid w:val="00B90314"/>
    <w:rsid w:val="00B926F8"/>
    <w:rsid w:val="00B93EAD"/>
    <w:rsid w:val="00B967E8"/>
    <w:rsid w:val="00B97ABD"/>
    <w:rsid w:val="00B97AC9"/>
    <w:rsid w:val="00BA289E"/>
    <w:rsid w:val="00BB048A"/>
    <w:rsid w:val="00BB2830"/>
    <w:rsid w:val="00BB5493"/>
    <w:rsid w:val="00BB6947"/>
    <w:rsid w:val="00BC1DC8"/>
    <w:rsid w:val="00BC24F1"/>
    <w:rsid w:val="00BC3832"/>
    <w:rsid w:val="00BC46F3"/>
    <w:rsid w:val="00BC6091"/>
    <w:rsid w:val="00BD03AC"/>
    <w:rsid w:val="00BD03C8"/>
    <w:rsid w:val="00BD3F3C"/>
    <w:rsid w:val="00BD56E9"/>
    <w:rsid w:val="00BD783D"/>
    <w:rsid w:val="00BE442C"/>
    <w:rsid w:val="00BE5AB4"/>
    <w:rsid w:val="00BF121E"/>
    <w:rsid w:val="00BF14FA"/>
    <w:rsid w:val="00BF3453"/>
    <w:rsid w:val="00BF574D"/>
    <w:rsid w:val="00BF57A1"/>
    <w:rsid w:val="00BF6741"/>
    <w:rsid w:val="00BF6D36"/>
    <w:rsid w:val="00BF6EB8"/>
    <w:rsid w:val="00C0170E"/>
    <w:rsid w:val="00C0299B"/>
    <w:rsid w:val="00C036F6"/>
    <w:rsid w:val="00C051A9"/>
    <w:rsid w:val="00C06EAA"/>
    <w:rsid w:val="00C07AC5"/>
    <w:rsid w:val="00C07CF3"/>
    <w:rsid w:val="00C10062"/>
    <w:rsid w:val="00C106B1"/>
    <w:rsid w:val="00C111CB"/>
    <w:rsid w:val="00C13856"/>
    <w:rsid w:val="00C13EB1"/>
    <w:rsid w:val="00C1649A"/>
    <w:rsid w:val="00C21474"/>
    <w:rsid w:val="00C21CAD"/>
    <w:rsid w:val="00C21EA1"/>
    <w:rsid w:val="00C2380F"/>
    <w:rsid w:val="00C31A6E"/>
    <w:rsid w:val="00C34957"/>
    <w:rsid w:val="00C3531E"/>
    <w:rsid w:val="00C4180D"/>
    <w:rsid w:val="00C41F28"/>
    <w:rsid w:val="00C43FC1"/>
    <w:rsid w:val="00C452F1"/>
    <w:rsid w:val="00C4634D"/>
    <w:rsid w:val="00C55594"/>
    <w:rsid w:val="00C56D2E"/>
    <w:rsid w:val="00C57EF0"/>
    <w:rsid w:val="00C61575"/>
    <w:rsid w:val="00C62C61"/>
    <w:rsid w:val="00C63AE8"/>
    <w:rsid w:val="00C63B4B"/>
    <w:rsid w:val="00C652AB"/>
    <w:rsid w:val="00C747EA"/>
    <w:rsid w:val="00C8400C"/>
    <w:rsid w:val="00C852A9"/>
    <w:rsid w:val="00C85D7F"/>
    <w:rsid w:val="00C86F42"/>
    <w:rsid w:val="00C87754"/>
    <w:rsid w:val="00C87C47"/>
    <w:rsid w:val="00C90657"/>
    <w:rsid w:val="00C90877"/>
    <w:rsid w:val="00C90EA9"/>
    <w:rsid w:val="00C9385E"/>
    <w:rsid w:val="00C94133"/>
    <w:rsid w:val="00CB0EB7"/>
    <w:rsid w:val="00CB289B"/>
    <w:rsid w:val="00CB437C"/>
    <w:rsid w:val="00CB6C62"/>
    <w:rsid w:val="00CB7015"/>
    <w:rsid w:val="00CC0F18"/>
    <w:rsid w:val="00CC3811"/>
    <w:rsid w:val="00CC63B6"/>
    <w:rsid w:val="00CD0597"/>
    <w:rsid w:val="00CD0FEA"/>
    <w:rsid w:val="00CD3382"/>
    <w:rsid w:val="00CD3B75"/>
    <w:rsid w:val="00CD5F22"/>
    <w:rsid w:val="00CD7FC5"/>
    <w:rsid w:val="00CE0AB4"/>
    <w:rsid w:val="00CE4C96"/>
    <w:rsid w:val="00CE5C69"/>
    <w:rsid w:val="00CE7951"/>
    <w:rsid w:val="00CF085A"/>
    <w:rsid w:val="00CF0880"/>
    <w:rsid w:val="00CF0A0F"/>
    <w:rsid w:val="00CF0F9D"/>
    <w:rsid w:val="00CF2009"/>
    <w:rsid w:val="00CF3321"/>
    <w:rsid w:val="00CF4C1D"/>
    <w:rsid w:val="00CF526B"/>
    <w:rsid w:val="00CF6B70"/>
    <w:rsid w:val="00D011D0"/>
    <w:rsid w:val="00D011F5"/>
    <w:rsid w:val="00D04218"/>
    <w:rsid w:val="00D05A1A"/>
    <w:rsid w:val="00D05E8A"/>
    <w:rsid w:val="00D075C1"/>
    <w:rsid w:val="00D107AD"/>
    <w:rsid w:val="00D14F16"/>
    <w:rsid w:val="00D15142"/>
    <w:rsid w:val="00D152D4"/>
    <w:rsid w:val="00D201CE"/>
    <w:rsid w:val="00D2353E"/>
    <w:rsid w:val="00D252C6"/>
    <w:rsid w:val="00D3065E"/>
    <w:rsid w:val="00D33115"/>
    <w:rsid w:val="00D45200"/>
    <w:rsid w:val="00D453AE"/>
    <w:rsid w:val="00D460F3"/>
    <w:rsid w:val="00D4659B"/>
    <w:rsid w:val="00D5048E"/>
    <w:rsid w:val="00D523A5"/>
    <w:rsid w:val="00D525A6"/>
    <w:rsid w:val="00D541F1"/>
    <w:rsid w:val="00D560A3"/>
    <w:rsid w:val="00D56A00"/>
    <w:rsid w:val="00D62C11"/>
    <w:rsid w:val="00D67DF8"/>
    <w:rsid w:val="00D73A5E"/>
    <w:rsid w:val="00D73F4B"/>
    <w:rsid w:val="00D75058"/>
    <w:rsid w:val="00D76C1C"/>
    <w:rsid w:val="00D80F08"/>
    <w:rsid w:val="00D86125"/>
    <w:rsid w:val="00D9450C"/>
    <w:rsid w:val="00D94AC2"/>
    <w:rsid w:val="00D9651B"/>
    <w:rsid w:val="00D97D19"/>
    <w:rsid w:val="00DA3FD7"/>
    <w:rsid w:val="00DA42AC"/>
    <w:rsid w:val="00DA44A0"/>
    <w:rsid w:val="00DB19D4"/>
    <w:rsid w:val="00DB4D62"/>
    <w:rsid w:val="00DB7748"/>
    <w:rsid w:val="00DB7D30"/>
    <w:rsid w:val="00DC03FC"/>
    <w:rsid w:val="00DC2587"/>
    <w:rsid w:val="00DC3D2B"/>
    <w:rsid w:val="00DC4DF7"/>
    <w:rsid w:val="00DC707F"/>
    <w:rsid w:val="00DC75B5"/>
    <w:rsid w:val="00DC7C29"/>
    <w:rsid w:val="00DC7DA4"/>
    <w:rsid w:val="00DD2D8F"/>
    <w:rsid w:val="00DD660C"/>
    <w:rsid w:val="00DD6B80"/>
    <w:rsid w:val="00DE132C"/>
    <w:rsid w:val="00DE2117"/>
    <w:rsid w:val="00DE39DB"/>
    <w:rsid w:val="00DE5352"/>
    <w:rsid w:val="00DE5535"/>
    <w:rsid w:val="00DE671F"/>
    <w:rsid w:val="00DF5CE9"/>
    <w:rsid w:val="00DF5F39"/>
    <w:rsid w:val="00E020D0"/>
    <w:rsid w:val="00E06A85"/>
    <w:rsid w:val="00E07DBA"/>
    <w:rsid w:val="00E11125"/>
    <w:rsid w:val="00E13CA1"/>
    <w:rsid w:val="00E15C9A"/>
    <w:rsid w:val="00E17068"/>
    <w:rsid w:val="00E17D2B"/>
    <w:rsid w:val="00E23B6A"/>
    <w:rsid w:val="00E26138"/>
    <w:rsid w:val="00E31100"/>
    <w:rsid w:val="00E32D3E"/>
    <w:rsid w:val="00E3538C"/>
    <w:rsid w:val="00E424A6"/>
    <w:rsid w:val="00E455D2"/>
    <w:rsid w:val="00E476EE"/>
    <w:rsid w:val="00E50295"/>
    <w:rsid w:val="00E5130E"/>
    <w:rsid w:val="00E526B8"/>
    <w:rsid w:val="00E53DDE"/>
    <w:rsid w:val="00E55C7D"/>
    <w:rsid w:val="00E56663"/>
    <w:rsid w:val="00E60476"/>
    <w:rsid w:val="00E605BC"/>
    <w:rsid w:val="00E670CE"/>
    <w:rsid w:val="00E76C96"/>
    <w:rsid w:val="00E77201"/>
    <w:rsid w:val="00E82560"/>
    <w:rsid w:val="00E836F1"/>
    <w:rsid w:val="00E84CF3"/>
    <w:rsid w:val="00E84FF7"/>
    <w:rsid w:val="00E85A9B"/>
    <w:rsid w:val="00E906DE"/>
    <w:rsid w:val="00E912B7"/>
    <w:rsid w:val="00E9286D"/>
    <w:rsid w:val="00E952F2"/>
    <w:rsid w:val="00E95C65"/>
    <w:rsid w:val="00E97C34"/>
    <w:rsid w:val="00EA5A52"/>
    <w:rsid w:val="00EA6487"/>
    <w:rsid w:val="00EA7E79"/>
    <w:rsid w:val="00EB35F8"/>
    <w:rsid w:val="00EB3B98"/>
    <w:rsid w:val="00EB58C4"/>
    <w:rsid w:val="00EC3328"/>
    <w:rsid w:val="00EC3332"/>
    <w:rsid w:val="00EC4B95"/>
    <w:rsid w:val="00EC64D5"/>
    <w:rsid w:val="00EC6F3E"/>
    <w:rsid w:val="00EC7A65"/>
    <w:rsid w:val="00ED10A5"/>
    <w:rsid w:val="00ED3DC5"/>
    <w:rsid w:val="00ED5B8D"/>
    <w:rsid w:val="00ED5E3D"/>
    <w:rsid w:val="00ED6D3E"/>
    <w:rsid w:val="00ED7F21"/>
    <w:rsid w:val="00EE1C20"/>
    <w:rsid w:val="00EE282C"/>
    <w:rsid w:val="00EE6CF9"/>
    <w:rsid w:val="00EE6ED8"/>
    <w:rsid w:val="00EE765C"/>
    <w:rsid w:val="00EF017F"/>
    <w:rsid w:val="00EF0C4E"/>
    <w:rsid w:val="00EF202D"/>
    <w:rsid w:val="00EF32EA"/>
    <w:rsid w:val="00EF3BAE"/>
    <w:rsid w:val="00EF6645"/>
    <w:rsid w:val="00F0297E"/>
    <w:rsid w:val="00F07506"/>
    <w:rsid w:val="00F07B11"/>
    <w:rsid w:val="00F07E8F"/>
    <w:rsid w:val="00F109DE"/>
    <w:rsid w:val="00F10D30"/>
    <w:rsid w:val="00F110AA"/>
    <w:rsid w:val="00F14798"/>
    <w:rsid w:val="00F15279"/>
    <w:rsid w:val="00F161B4"/>
    <w:rsid w:val="00F168E8"/>
    <w:rsid w:val="00F16F0E"/>
    <w:rsid w:val="00F33200"/>
    <w:rsid w:val="00F33863"/>
    <w:rsid w:val="00F34613"/>
    <w:rsid w:val="00F34E6F"/>
    <w:rsid w:val="00F3558D"/>
    <w:rsid w:val="00F37540"/>
    <w:rsid w:val="00F37815"/>
    <w:rsid w:val="00F44CB2"/>
    <w:rsid w:val="00F45371"/>
    <w:rsid w:val="00F45DDA"/>
    <w:rsid w:val="00F4790E"/>
    <w:rsid w:val="00F55352"/>
    <w:rsid w:val="00F55DEE"/>
    <w:rsid w:val="00F57A47"/>
    <w:rsid w:val="00F6212B"/>
    <w:rsid w:val="00F6265A"/>
    <w:rsid w:val="00F6436A"/>
    <w:rsid w:val="00F65850"/>
    <w:rsid w:val="00F66034"/>
    <w:rsid w:val="00F66EBA"/>
    <w:rsid w:val="00F705DD"/>
    <w:rsid w:val="00F70B78"/>
    <w:rsid w:val="00F72359"/>
    <w:rsid w:val="00F7484F"/>
    <w:rsid w:val="00F855D5"/>
    <w:rsid w:val="00F857EA"/>
    <w:rsid w:val="00F86FC3"/>
    <w:rsid w:val="00F905B6"/>
    <w:rsid w:val="00F90717"/>
    <w:rsid w:val="00F95FCC"/>
    <w:rsid w:val="00F96B50"/>
    <w:rsid w:val="00FA2013"/>
    <w:rsid w:val="00FA2F91"/>
    <w:rsid w:val="00FA3358"/>
    <w:rsid w:val="00FA489C"/>
    <w:rsid w:val="00FA7AAA"/>
    <w:rsid w:val="00FB14A4"/>
    <w:rsid w:val="00FB4B6E"/>
    <w:rsid w:val="00FB5C2B"/>
    <w:rsid w:val="00FB7504"/>
    <w:rsid w:val="00FB7B6D"/>
    <w:rsid w:val="00FB7CBC"/>
    <w:rsid w:val="00FC1229"/>
    <w:rsid w:val="00FC1C38"/>
    <w:rsid w:val="00FC1E16"/>
    <w:rsid w:val="00FC3064"/>
    <w:rsid w:val="00FC3935"/>
    <w:rsid w:val="00FC6991"/>
    <w:rsid w:val="00FC78DC"/>
    <w:rsid w:val="00FC7959"/>
    <w:rsid w:val="00FD004F"/>
    <w:rsid w:val="00FD11C1"/>
    <w:rsid w:val="00FD35F4"/>
    <w:rsid w:val="00FD3B4F"/>
    <w:rsid w:val="00FD476C"/>
    <w:rsid w:val="00FD548F"/>
    <w:rsid w:val="00FD65C6"/>
    <w:rsid w:val="00FD661D"/>
    <w:rsid w:val="00FD6B19"/>
    <w:rsid w:val="00FE27C3"/>
    <w:rsid w:val="00FE37C5"/>
    <w:rsid w:val="00FE473D"/>
    <w:rsid w:val="00FE69EB"/>
    <w:rsid w:val="00FF1397"/>
    <w:rsid w:val="00FF27FF"/>
    <w:rsid w:val="00FF7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DCA6"/>
  <w15:docId w15:val="{C198084C-4649-483F-B017-BA76E580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01E5C"/>
    <w:pPr>
      <w:spacing w:after="0" w:line="240" w:lineRule="auto"/>
    </w:pPr>
    <w:rPr>
      <w:rFonts w:ascii="Arial Unicode MS" w:eastAsia="Arial Unicode MS" w:hAnsi="Arial Unicode MS" w:cs="Arial Unicode MS"/>
      <w:color w:val="000000"/>
      <w:sz w:val="24"/>
      <w:szCs w:val="24"/>
      <w:lang w:eastAsia="el-GR"/>
    </w:rPr>
  </w:style>
  <w:style w:type="paragraph" w:styleId="Heading1">
    <w:name w:val="heading 1"/>
    <w:basedOn w:val="Normal"/>
    <w:next w:val="Normal"/>
    <w:link w:val="Heading1Char"/>
    <w:autoRedefine/>
    <w:qFormat/>
    <w:rsid w:val="0067681A"/>
    <w:pPr>
      <w:keepNext/>
      <w:keepLines/>
      <w:pageBreakBefore/>
      <w:widowControl w:val="0"/>
      <w:spacing w:before="24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autoRedefine/>
    <w:uiPriority w:val="9"/>
    <w:unhideWhenUsed/>
    <w:qFormat/>
    <w:rsid w:val="004819B0"/>
    <w:pPr>
      <w:keepNext/>
      <w:keepLines/>
      <w:numPr>
        <w:ilvl w:val="1"/>
        <w:numId w:val="1"/>
      </w:numPr>
      <w:spacing w:before="120" w:after="120"/>
      <w:ind w:left="475" w:hanging="475"/>
      <w:outlineLvl w:val="1"/>
    </w:pPr>
    <w:rPr>
      <w:rFonts w:asciiTheme="majorHAnsi" w:eastAsiaTheme="majorEastAsia" w:hAnsiTheme="majorHAnsi" w:cstheme="majorBidi"/>
      <w:color w:val="030F40"/>
      <w:sz w:val="28"/>
      <w:szCs w:val="26"/>
      <w:lang w:val="en-GB" w:eastAsia="en-US"/>
    </w:rPr>
  </w:style>
  <w:style w:type="paragraph" w:styleId="Heading3">
    <w:name w:val="heading 3"/>
    <w:basedOn w:val="Normal"/>
    <w:next w:val="Normal"/>
    <w:link w:val="Heading3Char"/>
    <w:autoRedefine/>
    <w:uiPriority w:val="9"/>
    <w:unhideWhenUsed/>
    <w:qFormat/>
    <w:rsid w:val="004819B0"/>
    <w:pPr>
      <w:keepNext/>
      <w:keepLines/>
      <w:numPr>
        <w:ilvl w:val="2"/>
        <w:numId w:val="1"/>
      </w:numPr>
      <w:spacing w:before="40" w:after="120"/>
      <w:ind w:left="720"/>
      <w:outlineLvl w:val="2"/>
    </w:pPr>
    <w:rPr>
      <w:rFonts w:asciiTheme="majorHAnsi" w:eastAsiaTheme="majorEastAsia" w:hAnsiTheme="majorHAnsi" w:cstheme="majorBidi"/>
    </w:rPr>
  </w:style>
  <w:style w:type="paragraph" w:styleId="Heading4">
    <w:name w:val="heading 4"/>
    <w:basedOn w:val="ListParagraph"/>
    <w:next w:val="Normal"/>
    <w:link w:val="Heading4Char"/>
    <w:autoRedefine/>
    <w:uiPriority w:val="9"/>
    <w:unhideWhenUsed/>
    <w:qFormat/>
    <w:rsid w:val="001711FC"/>
    <w:pPr>
      <w:keepNext/>
      <w:keepLines/>
      <w:numPr>
        <w:numId w:val="0"/>
      </w:numPr>
      <w:ind w:right="-29"/>
      <w:outlineLvl w:val="3"/>
    </w:pPr>
    <w:rPr>
      <w:b/>
    </w:rPr>
  </w:style>
  <w:style w:type="paragraph" w:styleId="Heading5">
    <w:name w:val="heading 5"/>
    <w:basedOn w:val="Heading6"/>
    <w:next w:val="Heading4"/>
    <w:link w:val="Heading5Char"/>
    <w:autoRedefine/>
    <w:uiPriority w:val="9"/>
    <w:unhideWhenUsed/>
    <w:rsid w:val="00486184"/>
    <w:pPr>
      <w:ind w:left="720"/>
      <w:outlineLvl w:val="4"/>
    </w:pPr>
    <w:rPr>
      <w:b/>
      <w:i/>
      <w:color w:val="2F5496" w:themeColor="accent1" w:themeShade="BF"/>
    </w:rPr>
  </w:style>
  <w:style w:type="paragraph" w:styleId="Heading6">
    <w:name w:val="heading 6"/>
    <w:basedOn w:val="Normal"/>
    <w:next w:val="Normal"/>
    <w:link w:val="Heading6Char"/>
    <w:uiPriority w:val="9"/>
    <w:unhideWhenUsed/>
    <w:rsid w:val="00486184"/>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486184"/>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0819D4"/>
    <w:pPr>
      <w:keepNext/>
      <w:keepLines/>
      <w:spacing w:before="200"/>
      <w:ind w:left="1440" w:hanging="1440"/>
      <w:jc w:val="both"/>
      <w:outlineLvl w:val="7"/>
    </w:pPr>
    <w:rPr>
      <w:rFonts w:ascii="Cambria" w:eastAsia="Times New Roman" w:hAnsi="Cambria" w:cs="Times New Roman"/>
      <w:color w:val="404040"/>
      <w:sz w:val="20"/>
      <w:szCs w:val="20"/>
      <w:lang w:val="en-GB" w:eastAsia="en-GB"/>
    </w:rPr>
  </w:style>
  <w:style w:type="paragraph" w:styleId="Heading9">
    <w:name w:val="heading 9"/>
    <w:basedOn w:val="Normal"/>
    <w:next w:val="Normal"/>
    <w:link w:val="Heading9Char"/>
    <w:uiPriority w:val="9"/>
    <w:semiHidden/>
    <w:unhideWhenUsed/>
    <w:qFormat/>
    <w:rsid w:val="000819D4"/>
    <w:pPr>
      <w:keepNext/>
      <w:keepLines/>
      <w:spacing w:before="200"/>
      <w:ind w:left="1584" w:hanging="1584"/>
      <w:jc w:val="both"/>
      <w:outlineLvl w:val="8"/>
    </w:pPr>
    <w:rPr>
      <w:rFonts w:ascii="Cambria" w:eastAsia="Times New Roman" w:hAnsi="Cambria" w:cs="Times New Roman"/>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681A"/>
    <w:rPr>
      <w:rFonts w:asciiTheme="majorHAnsi" w:eastAsiaTheme="majorEastAsia" w:hAnsiTheme="majorHAnsi" w:cstheme="majorBidi"/>
      <w:b/>
      <w:color w:val="000000"/>
      <w:sz w:val="32"/>
      <w:szCs w:val="32"/>
      <w:lang w:eastAsia="el-GR"/>
    </w:rPr>
  </w:style>
  <w:style w:type="character" w:customStyle="1" w:styleId="Heading2Char">
    <w:name w:val="Heading 2 Char"/>
    <w:basedOn w:val="DefaultParagraphFont"/>
    <w:link w:val="Heading2"/>
    <w:uiPriority w:val="9"/>
    <w:rsid w:val="004819B0"/>
    <w:rPr>
      <w:rFonts w:asciiTheme="majorHAnsi" w:eastAsiaTheme="majorEastAsia" w:hAnsiTheme="majorHAnsi" w:cstheme="majorBidi"/>
      <w:color w:val="030F40"/>
      <w:sz w:val="28"/>
      <w:szCs w:val="26"/>
      <w:lang w:val="en-GB"/>
    </w:rPr>
  </w:style>
  <w:style w:type="character" w:customStyle="1" w:styleId="Heading3Char">
    <w:name w:val="Heading 3 Char"/>
    <w:basedOn w:val="DefaultParagraphFont"/>
    <w:link w:val="Heading3"/>
    <w:uiPriority w:val="9"/>
    <w:rsid w:val="004819B0"/>
    <w:rPr>
      <w:rFonts w:asciiTheme="majorHAnsi" w:eastAsiaTheme="majorEastAsia" w:hAnsiTheme="majorHAnsi" w:cstheme="majorBidi"/>
      <w:color w:val="000000"/>
      <w:sz w:val="24"/>
      <w:szCs w:val="24"/>
      <w:lang w:eastAsia="el-GR"/>
    </w:rPr>
  </w:style>
  <w:style w:type="paragraph" w:styleId="FootnoteText">
    <w:name w:val="footnote text"/>
    <w:basedOn w:val="Normal"/>
    <w:link w:val="FootnoteTextChar"/>
    <w:uiPriority w:val="99"/>
    <w:unhideWhenUsed/>
    <w:rsid w:val="00901E5C"/>
    <w:rPr>
      <w:sz w:val="20"/>
      <w:szCs w:val="20"/>
    </w:rPr>
  </w:style>
  <w:style w:type="character" w:customStyle="1" w:styleId="FootnoteTextChar">
    <w:name w:val="Footnote Text Char"/>
    <w:basedOn w:val="DefaultParagraphFont"/>
    <w:link w:val="FootnoteText"/>
    <w:uiPriority w:val="99"/>
    <w:rsid w:val="00901E5C"/>
    <w:rPr>
      <w:rFonts w:ascii="Arial Unicode MS" w:eastAsia="Arial Unicode MS" w:hAnsi="Arial Unicode MS" w:cs="Arial Unicode MS"/>
      <w:color w:val="000000"/>
      <w:sz w:val="20"/>
      <w:szCs w:val="20"/>
      <w:lang w:eastAsia="el-GR"/>
    </w:rPr>
  </w:style>
  <w:style w:type="character" w:styleId="FootnoteReference">
    <w:name w:val="footnote reference"/>
    <w:basedOn w:val="DefaultParagraphFont"/>
    <w:uiPriority w:val="99"/>
    <w:unhideWhenUsed/>
    <w:rsid w:val="00901E5C"/>
    <w:rPr>
      <w:vertAlign w:val="superscript"/>
    </w:rPr>
  </w:style>
  <w:style w:type="character" w:customStyle="1" w:styleId="a">
    <w:name w:val="Σώμα κειμένου_"/>
    <w:basedOn w:val="DefaultParagraphFont"/>
    <w:link w:val="a0"/>
    <w:locked/>
    <w:rsid w:val="00901E5C"/>
    <w:rPr>
      <w:rFonts w:ascii="Calibri" w:eastAsia="Calibri" w:hAnsi="Calibri" w:cs="Calibri"/>
      <w:sz w:val="20"/>
      <w:szCs w:val="20"/>
      <w:shd w:val="clear" w:color="auto" w:fill="FFFFFF"/>
    </w:rPr>
  </w:style>
  <w:style w:type="paragraph" w:customStyle="1" w:styleId="a0">
    <w:name w:val="Σώμα κειμένου"/>
    <w:basedOn w:val="Normal"/>
    <w:link w:val="a"/>
    <w:rsid w:val="00901E5C"/>
    <w:pPr>
      <w:shd w:val="clear" w:color="auto" w:fill="FFFFFF"/>
      <w:spacing w:line="0" w:lineRule="atLeast"/>
    </w:pPr>
    <w:rPr>
      <w:rFonts w:ascii="Calibri" w:eastAsia="Calibri" w:hAnsi="Calibri" w:cs="Calibri"/>
      <w:color w:val="auto"/>
      <w:sz w:val="20"/>
      <w:szCs w:val="20"/>
      <w:lang w:eastAsia="en-US"/>
    </w:rPr>
  </w:style>
  <w:style w:type="paragraph" w:styleId="Footer">
    <w:name w:val="footer"/>
    <w:basedOn w:val="Normal"/>
    <w:link w:val="FooterChar"/>
    <w:uiPriority w:val="99"/>
    <w:unhideWhenUsed/>
    <w:rsid w:val="00844C51"/>
    <w:pPr>
      <w:tabs>
        <w:tab w:val="center" w:pos="4680"/>
        <w:tab w:val="right" w:pos="9360"/>
      </w:tabs>
    </w:pPr>
  </w:style>
  <w:style w:type="character" w:customStyle="1" w:styleId="FooterChar">
    <w:name w:val="Footer Char"/>
    <w:basedOn w:val="DefaultParagraphFont"/>
    <w:link w:val="Footer"/>
    <w:uiPriority w:val="99"/>
    <w:rsid w:val="00844C51"/>
    <w:rPr>
      <w:rFonts w:ascii="Arial Unicode MS" w:eastAsia="Arial Unicode MS" w:hAnsi="Arial Unicode MS" w:cs="Arial Unicode MS"/>
      <w:color w:val="000000"/>
      <w:sz w:val="24"/>
      <w:szCs w:val="24"/>
      <w:lang w:eastAsia="el-GR"/>
    </w:rPr>
  </w:style>
  <w:style w:type="paragraph" w:styleId="Header">
    <w:name w:val="header"/>
    <w:basedOn w:val="Normal"/>
    <w:link w:val="HeaderChar"/>
    <w:unhideWhenUsed/>
    <w:rsid w:val="00844C51"/>
    <w:pPr>
      <w:tabs>
        <w:tab w:val="center" w:pos="4680"/>
        <w:tab w:val="right" w:pos="9360"/>
      </w:tabs>
    </w:pPr>
  </w:style>
  <w:style w:type="character" w:customStyle="1" w:styleId="HeaderChar">
    <w:name w:val="Header Char"/>
    <w:basedOn w:val="DefaultParagraphFont"/>
    <w:link w:val="Header"/>
    <w:rsid w:val="00844C51"/>
    <w:rPr>
      <w:rFonts w:ascii="Arial Unicode MS" w:eastAsia="Arial Unicode MS" w:hAnsi="Arial Unicode MS" w:cs="Arial Unicode MS"/>
      <w:color w:val="000000"/>
      <w:sz w:val="24"/>
      <w:szCs w:val="24"/>
      <w:lang w:eastAsia="el-GR"/>
    </w:rPr>
  </w:style>
  <w:style w:type="table" w:styleId="TableGrid">
    <w:name w:val="Table Grid"/>
    <w:basedOn w:val="TableNormal"/>
    <w:uiPriority w:val="39"/>
    <w:rsid w:val="00844C5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a0"/>
    <w:link w:val="BodyTextChar"/>
    <w:qFormat/>
    <w:rsid w:val="00ED5B8D"/>
    <w:pPr>
      <w:shd w:val="clear" w:color="auto" w:fill="auto"/>
      <w:tabs>
        <w:tab w:val="left" w:pos="993"/>
      </w:tabs>
      <w:spacing w:before="120" w:after="240" w:line="264" w:lineRule="auto"/>
      <w:jc w:val="both"/>
    </w:pPr>
    <w:rPr>
      <w:rFonts w:asciiTheme="minorHAnsi" w:hAnsiTheme="minorHAnsi" w:cstheme="minorHAnsi"/>
      <w:color w:val="030F40"/>
      <w:sz w:val="22"/>
      <w:lang w:val="en-GB"/>
    </w:rPr>
  </w:style>
  <w:style w:type="character" w:customStyle="1" w:styleId="BodyTextChar">
    <w:name w:val="Body Text Char"/>
    <w:basedOn w:val="DefaultParagraphFont"/>
    <w:link w:val="BodyText"/>
    <w:rsid w:val="00ED5B8D"/>
    <w:rPr>
      <w:rFonts w:eastAsia="Calibri" w:cstheme="minorHAnsi"/>
      <w:color w:val="030F40"/>
      <w:szCs w:val="20"/>
      <w:lang w:val="en-GB"/>
    </w:rPr>
  </w:style>
  <w:style w:type="paragraph" w:styleId="TOCHeading">
    <w:name w:val="TOC Heading"/>
    <w:basedOn w:val="Heading1"/>
    <w:next w:val="Normal"/>
    <w:uiPriority w:val="39"/>
    <w:unhideWhenUsed/>
    <w:qFormat/>
    <w:rsid w:val="00E3538C"/>
    <w:pPr>
      <w:spacing w:line="259" w:lineRule="auto"/>
      <w:outlineLvl w:val="9"/>
    </w:pPr>
    <w:rPr>
      <w:rFonts w:asciiTheme="minorHAnsi" w:hAnsiTheme="minorHAnsi" w:cstheme="minorHAnsi"/>
      <w:color w:val="030F40"/>
      <w:sz w:val="22"/>
      <w:lang w:eastAsia="en-US"/>
    </w:rPr>
  </w:style>
  <w:style w:type="table" w:customStyle="1" w:styleId="TableGrid1">
    <w:name w:val="Table Grid1"/>
    <w:basedOn w:val="TableNormal"/>
    <w:next w:val="TableGrid"/>
    <w:uiPriority w:val="59"/>
    <w:rsid w:val="00E8256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14F16"/>
    <w:rPr>
      <w:color w:val="0066CC"/>
      <w:u w:val="single"/>
    </w:rPr>
  </w:style>
  <w:style w:type="character" w:customStyle="1" w:styleId="49">
    <w:name w:val="Λεζάντα εικόνας (4) + 9 στ..Χωρίς πλάγια γραφή"/>
    <w:basedOn w:val="DefaultParagraphFont"/>
    <w:rsid w:val="00D14F16"/>
    <w:rPr>
      <w:rFonts w:ascii="Arial" w:eastAsia="Arial" w:hAnsi="Arial" w:cs="Arial"/>
      <w:b w:val="0"/>
      <w:bCs w:val="0"/>
      <w:i/>
      <w:iCs/>
      <w:smallCaps w:val="0"/>
      <w:strike w:val="0"/>
      <w:spacing w:val="0"/>
      <w:sz w:val="18"/>
      <w:szCs w:val="18"/>
      <w:u w:val="single"/>
    </w:rPr>
  </w:style>
  <w:style w:type="character" w:styleId="IntenseReference">
    <w:name w:val="Intense Reference"/>
    <w:basedOn w:val="DefaultParagraphFont"/>
    <w:uiPriority w:val="32"/>
    <w:rsid w:val="00E3538C"/>
    <w:rPr>
      <w:rFonts w:asciiTheme="minorHAnsi" w:hAnsiTheme="minorHAnsi" w:cstheme="minorHAnsi"/>
      <w:b/>
      <w:bCs/>
      <w:smallCaps/>
      <w:color w:val="030F40"/>
      <w:spacing w:val="5"/>
      <w:sz w:val="18"/>
    </w:rPr>
  </w:style>
  <w:style w:type="character" w:styleId="SubtleReference">
    <w:name w:val="Subtle Reference"/>
    <w:basedOn w:val="DefaultParagraphFont"/>
    <w:uiPriority w:val="31"/>
    <w:rsid w:val="00E3538C"/>
    <w:rPr>
      <w:rFonts w:asciiTheme="minorHAnsi" w:hAnsiTheme="minorHAnsi" w:cstheme="minorHAnsi"/>
      <w:smallCaps/>
      <w:color w:val="030F40"/>
      <w:sz w:val="18"/>
    </w:rPr>
  </w:style>
  <w:style w:type="paragraph" w:styleId="ListParagraph">
    <w:name w:val="List Paragraph"/>
    <w:basedOn w:val="a0"/>
    <w:link w:val="ListParagraphChar"/>
    <w:uiPriority w:val="34"/>
    <w:qFormat/>
    <w:rsid w:val="00ED5B8D"/>
    <w:pPr>
      <w:numPr>
        <w:numId w:val="2"/>
      </w:numPr>
      <w:shd w:val="clear" w:color="auto" w:fill="auto"/>
      <w:spacing w:before="240" w:after="240" w:line="240" w:lineRule="auto"/>
      <w:ind w:left="851" w:right="-23" w:hanging="425"/>
      <w:contextualSpacing/>
      <w:jc w:val="both"/>
    </w:pPr>
    <w:rPr>
      <w:rFonts w:asciiTheme="minorHAnsi" w:hAnsiTheme="minorHAnsi" w:cstheme="minorHAnsi"/>
      <w:bCs/>
      <w:color w:val="030F40"/>
      <w:sz w:val="22"/>
      <w:lang w:val="en-GB"/>
    </w:rPr>
  </w:style>
  <w:style w:type="character" w:customStyle="1" w:styleId="ListParagraphChar">
    <w:name w:val="List Paragraph Char"/>
    <w:basedOn w:val="DefaultParagraphFont"/>
    <w:link w:val="ListParagraph"/>
    <w:uiPriority w:val="34"/>
    <w:rsid w:val="00ED5B8D"/>
    <w:rPr>
      <w:rFonts w:eastAsia="Calibri" w:cstheme="minorHAnsi"/>
      <w:bCs/>
      <w:color w:val="030F40"/>
      <w:szCs w:val="20"/>
      <w:lang w:val="en-GB"/>
    </w:rPr>
  </w:style>
  <w:style w:type="paragraph" w:customStyle="1" w:styleId="Default">
    <w:name w:val="Default"/>
    <w:rsid w:val="00E31100"/>
    <w:pPr>
      <w:autoSpaceDE w:val="0"/>
      <w:autoSpaceDN w:val="0"/>
      <w:adjustRightInd w:val="0"/>
      <w:spacing w:after="0" w:line="240" w:lineRule="auto"/>
    </w:pPr>
    <w:rPr>
      <w:rFonts w:ascii="Arial" w:eastAsia="Arial Unicode MS" w:hAnsi="Arial" w:cs="Arial"/>
      <w:color w:val="000000"/>
      <w:sz w:val="24"/>
      <w:szCs w:val="24"/>
      <w:lang w:val="el-GR" w:eastAsia="el-GR"/>
    </w:rPr>
  </w:style>
  <w:style w:type="table" w:customStyle="1" w:styleId="PlainTable41">
    <w:name w:val="Plain Table 41"/>
    <w:basedOn w:val="TableNormal"/>
    <w:uiPriority w:val="44"/>
    <w:rsid w:val="00E31100"/>
    <w:pPr>
      <w:spacing w:after="0" w:line="240" w:lineRule="auto"/>
      <w:jc w:val="both"/>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Accent21">
    <w:name w:val="List Table 2 - Accent 21"/>
    <w:basedOn w:val="TableNormal"/>
    <w:uiPriority w:val="47"/>
    <w:rsid w:val="00E31100"/>
    <w:pPr>
      <w:spacing w:after="0" w:line="240" w:lineRule="auto"/>
      <w:jc w:val="both"/>
    </w:pPr>
    <w:rPr>
      <w:rFonts w:eastAsiaTheme="minorEastAsia"/>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61">
    <w:name w:val="List Table 2 - Accent 61"/>
    <w:basedOn w:val="TableNormal"/>
    <w:uiPriority w:val="47"/>
    <w:rsid w:val="00E31100"/>
    <w:pPr>
      <w:spacing w:after="0" w:line="240" w:lineRule="auto"/>
      <w:jc w:val="both"/>
    </w:pPr>
    <w:rPr>
      <w:rFonts w:eastAsiaTheme="minorEastAsia"/>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1711FC"/>
    <w:rPr>
      <w:rFonts w:eastAsia="Calibri" w:cstheme="minorHAnsi"/>
      <w:b/>
      <w:bCs/>
      <w:color w:val="030F40"/>
      <w:szCs w:val="20"/>
      <w:lang w:val="en-GB"/>
    </w:rPr>
  </w:style>
  <w:style w:type="character" w:customStyle="1" w:styleId="Heading5Char">
    <w:name w:val="Heading 5 Char"/>
    <w:basedOn w:val="DefaultParagraphFont"/>
    <w:link w:val="Heading5"/>
    <w:uiPriority w:val="9"/>
    <w:rsid w:val="00486184"/>
    <w:rPr>
      <w:rFonts w:asciiTheme="majorHAnsi" w:eastAsiaTheme="majorEastAsia" w:hAnsiTheme="majorHAnsi" w:cstheme="majorBidi"/>
      <w:b/>
      <w:i/>
      <w:color w:val="2F5496" w:themeColor="accent1" w:themeShade="BF"/>
      <w:sz w:val="24"/>
      <w:szCs w:val="24"/>
      <w:lang w:eastAsia="el-GR"/>
    </w:rPr>
  </w:style>
  <w:style w:type="character" w:customStyle="1" w:styleId="Heading6Char">
    <w:name w:val="Heading 6 Char"/>
    <w:basedOn w:val="DefaultParagraphFont"/>
    <w:link w:val="Heading6"/>
    <w:uiPriority w:val="9"/>
    <w:rsid w:val="00486184"/>
    <w:rPr>
      <w:rFonts w:asciiTheme="majorHAnsi" w:eastAsiaTheme="majorEastAsia" w:hAnsiTheme="majorHAnsi" w:cstheme="majorBidi"/>
      <w:color w:val="1F3763" w:themeColor="accent1" w:themeShade="7F"/>
      <w:sz w:val="24"/>
      <w:szCs w:val="24"/>
      <w:lang w:eastAsia="el-GR"/>
    </w:rPr>
  </w:style>
  <w:style w:type="character" w:customStyle="1" w:styleId="Heading7Char">
    <w:name w:val="Heading 7 Char"/>
    <w:basedOn w:val="DefaultParagraphFont"/>
    <w:link w:val="Heading7"/>
    <w:uiPriority w:val="9"/>
    <w:rsid w:val="00486184"/>
    <w:rPr>
      <w:rFonts w:asciiTheme="majorHAnsi" w:eastAsiaTheme="majorEastAsia" w:hAnsiTheme="majorHAnsi" w:cstheme="majorBidi"/>
      <w:i/>
      <w:iCs/>
      <w:color w:val="1F3763" w:themeColor="accent1" w:themeShade="7F"/>
      <w:sz w:val="24"/>
      <w:szCs w:val="24"/>
      <w:lang w:eastAsia="el-GR"/>
    </w:rPr>
  </w:style>
  <w:style w:type="paragraph" w:styleId="DocumentMap">
    <w:name w:val="Document Map"/>
    <w:basedOn w:val="Normal"/>
    <w:link w:val="DocumentMapChar"/>
    <w:uiPriority w:val="99"/>
    <w:semiHidden/>
    <w:unhideWhenUsed/>
    <w:rsid w:val="00486184"/>
    <w:rPr>
      <w:rFonts w:ascii="Tahoma" w:hAnsi="Tahoma" w:cs="Tahoma"/>
      <w:sz w:val="16"/>
      <w:szCs w:val="16"/>
    </w:rPr>
  </w:style>
  <w:style w:type="character" w:customStyle="1" w:styleId="DocumentMapChar">
    <w:name w:val="Document Map Char"/>
    <w:basedOn w:val="DefaultParagraphFont"/>
    <w:link w:val="DocumentMap"/>
    <w:uiPriority w:val="99"/>
    <w:semiHidden/>
    <w:rsid w:val="00486184"/>
    <w:rPr>
      <w:rFonts w:ascii="Tahoma" w:eastAsia="Arial Unicode MS" w:hAnsi="Tahoma" w:cs="Tahoma"/>
      <w:color w:val="000000"/>
      <w:sz w:val="16"/>
      <w:szCs w:val="16"/>
      <w:lang w:eastAsia="el-GR"/>
    </w:rPr>
  </w:style>
  <w:style w:type="paragraph" w:styleId="NoSpacing">
    <w:name w:val="No Spacing"/>
    <w:link w:val="NoSpacingChar"/>
    <w:uiPriority w:val="1"/>
    <w:qFormat/>
    <w:rsid w:val="00486184"/>
    <w:pPr>
      <w:spacing w:before="240" w:after="240" w:line="240" w:lineRule="auto"/>
      <w:jc w:val="both"/>
    </w:pPr>
    <w:rPr>
      <w:rFonts w:ascii="Myriad Pro" w:eastAsia="Arial Unicode MS" w:hAnsi="Myriad Pro" w:cs="Arial Unicode MS"/>
      <w:color w:val="000000"/>
      <w:sz w:val="20"/>
      <w:szCs w:val="24"/>
      <w:lang w:eastAsia="el-GR"/>
    </w:rPr>
  </w:style>
  <w:style w:type="paragraph" w:styleId="BalloonText">
    <w:name w:val="Balloon Text"/>
    <w:basedOn w:val="Normal"/>
    <w:link w:val="BalloonTextChar"/>
    <w:semiHidden/>
    <w:unhideWhenUsed/>
    <w:rsid w:val="00486184"/>
    <w:rPr>
      <w:rFonts w:ascii="Tahoma" w:hAnsi="Tahoma" w:cs="Tahoma"/>
      <w:sz w:val="16"/>
      <w:szCs w:val="16"/>
    </w:rPr>
  </w:style>
  <w:style w:type="character" w:customStyle="1" w:styleId="BalloonTextChar">
    <w:name w:val="Balloon Text Char"/>
    <w:basedOn w:val="DefaultParagraphFont"/>
    <w:link w:val="BalloonText"/>
    <w:semiHidden/>
    <w:rsid w:val="00486184"/>
    <w:rPr>
      <w:rFonts w:ascii="Tahoma" w:eastAsia="Arial Unicode MS" w:hAnsi="Tahoma" w:cs="Tahoma"/>
      <w:color w:val="000000"/>
      <w:sz w:val="16"/>
      <w:szCs w:val="16"/>
      <w:lang w:eastAsia="el-GR"/>
    </w:rPr>
  </w:style>
  <w:style w:type="character" w:customStyle="1" w:styleId="a1">
    <w:name w:val="Σώμα κειμένου + Έντονη γραφή"/>
    <w:basedOn w:val="a"/>
    <w:rsid w:val="00486184"/>
    <w:rPr>
      <w:rFonts w:ascii="Arial" w:eastAsia="Arial" w:hAnsi="Arial" w:cs="Arial"/>
      <w:b/>
      <w:bCs/>
      <w:sz w:val="18"/>
      <w:szCs w:val="18"/>
      <w:shd w:val="clear" w:color="auto" w:fill="FFFFFF"/>
    </w:rPr>
  </w:style>
  <w:style w:type="character" w:customStyle="1" w:styleId="2">
    <w:name w:val="Επικεφαλίδα #2_"/>
    <w:basedOn w:val="DefaultParagraphFont"/>
    <w:rsid w:val="00486184"/>
    <w:rPr>
      <w:rFonts w:ascii="Arial" w:eastAsia="Arial" w:hAnsi="Arial" w:cs="Arial"/>
      <w:b w:val="0"/>
      <w:bCs w:val="0"/>
      <w:i w:val="0"/>
      <w:iCs w:val="0"/>
      <w:smallCaps w:val="0"/>
      <w:strike w:val="0"/>
      <w:spacing w:val="0"/>
      <w:sz w:val="18"/>
      <w:szCs w:val="18"/>
    </w:rPr>
  </w:style>
  <w:style w:type="character" w:customStyle="1" w:styleId="20">
    <w:name w:val="Επικεφαλίδα #2"/>
    <w:basedOn w:val="2"/>
    <w:rsid w:val="00486184"/>
    <w:rPr>
      <w:rFonts w:ascii="Arial" w:eastAsia="Arial" w:hAnsi="Arial" w:cs="Arial"/>
      <w:b w:val="0"/>
      <w:bCs w:val="0"/>
      <w:i w:val="0"/>
      <w:iCs w:val="0"/>
      <w:smallCaps w:val="0"/>
      <w:strike w:val="0"/>
      <w:spacing w:val="0"/>
      <w:sz w:val="18"/>
      <w:szCs w:val="18"/>
    </w:rPr>
  </w:style>
  <w:style w:type="character" w:customStyle="1" w:styleId="8">
    <w:name w:val="Σώμα κειμένου + 8 στ."/>
    <w:basedOn w:val="a"/>
    <w:rsid w:val="00486184"/>
    <w:rPr>
      <w:rFonts w:ascii="Arial" w:eastAsia="Arial" w:hAnsi="Arial" w:cs="Arial"/>
      <w:b w:val="0"/>
      <w:bCs w:val="0"/>
      <w:i w:val="0"/>
      <w:iCs w:val="0"/>
      <w:smallCaps w:val="0"/>
      <w:strike w:val="0"/>
      <w:spacing w:val="0"/>
      <w:sz w:val="16"/>
      <w:szCs w:val="16"/>
      <w:shd w:val="clear" w:color="auto" w:fill="FFFFFF"/>
    </w:rPr>
  </w:style>
  <w:style w:type="character" w:customStyle="1" w:styleId="5">
    <w:name w:val="Σώμα κειμένου (5)_"/>
    <w:basedOn w:val="DefaultParagraphFont"/>
    <w:link w:val="50"/>
    <w:rsid w:val="00486184"/>
    <w:rPr>
      <w:rFonts w:ascii="Calibri" w:eastAsia="Calibri" w:hAnsi="Calibri" w:cs="Calibri"/>
      <w:sz w:val="18"/>
      <w:szCs w:val="18"/>
      <w:shd w:val="clear" w:color="auto" w:fill="FFFFFF"/>
    </w:rPr>
  </w:style>
  <w:style w:type="paragraph" w:customStyle="1" w:styleId="50">
    <w:name w:val="Σώμα κειμένου (5)"/>
    <w:basedOn w:val="Normal"/>
    <w:link w:val="5"/>
    <w:rsid w:val="00486184"/>
    <w:pPr>
      <w:shd w:val="clear" w:color="auto" w:fill="FFFFFF"/>
      <w:spacing w:before="1080" w:after="60" w:line="0" w:lineRule="atLeast"/>
      <w:jc w:val="both"/>
    </w:pPr>
    <w:rPr>
      <w:rFonts w:ascii="Calibri" w:eastAsia="Calibri" w:hAnsi="Calibri" w:cs="Calibri"/>
      <w:color w:val="auto"/>
      <w:sz w:val="18"/>
      <w:szCs w:val="18"/>
      <w:lang w:eastAsia="en-US"/>
    </w:rPr>
  </w:style>
  <w:style w:type="character" w:customStyle="1" w:styleId="4">
    <w:name w:val="Σώμα κειμένου (4)_"/>
    <w:basedOn w:val="DefaultParagraphFont"/>
    <w:rsid w:val="00486184"/>
    <w:rPr>
      <w:rFonts w:ascii="Arial" w:eastAsia="Arial" w:hAnsi="Arial" w:cs="Arial"/>
      <w:b w:val="0"/>
      <w:bCs w:val="0"/>
      <w:i w:val="0"/>
      <w:iCs w:val="0"/>
      <w:smallCaps w:val="0"/>
      <w:strike w:val="0"/>
      <w:spacing w:val="0"/>
      <w:sz w:val="18"/>
      <w:szCs w:val="18"/>
    </w:rPr>
  </w:style>
  <w:style w:type="character" w:customStyle="1" w:styleId="40">
    <w:name w:val="Σώμα κειμένου (4)"/>
    <w:basedOn w:val="4"/>
    <w:rsid w:val="00486184"/>
    <w:rPr>
      <w:rFonts w:ascii="Arial" w:eastAsia="Arial" w:hAnsi="Arial" w:cs="Arial"/>
      <w:b w:val="0"/>
      <w:bCs w:val="0"/>
      <w:i w:val="0"/>
      <w:iCs w:val="0"/>
      <w:smallCaps w:val="0"/>
      <w:strike w:val="0"/>
      <w:spacing w:val="0"/>
      <w:sz w:val="18"/>
      <w:szCs w:val="18"/>
    </w:rPr>
  </w:style>
  <w:style w:type="character" w:customStyle="1" w:styleId="41">
    <w:name w:val="Σώμα κειμένου (4) + Χωρίς έντονη γραφή"/>
    <w:basedOn w:val="4"/>
    <w:rsid w:val="00486184"/>
    <w:rPr>
      <w:rFonts w:ascii="Arial" w:eastAsia="Arial" w:hAnsi="Arial" w:cs="Arial"/>
      <w:b/>
      <w:bCs/>
      <w:i w:val="0"/>
      <w:iCs w:val="0"/>
      <w:smallCaps w:val="0"/>
      <w:strike w:val="0"/>
      <w:spacing w:val="0"/>
      <w:sz w:val="18"/>
      <w:szCs w:val="18"/>
    </w:rPr>
  </w:style>
  <w:style w:type="character" w:customStyle="1" w:styleId="a2">
    <w:name w:val="Λεζάντα εικόνας_"/>
    <w:basedOn w:val="DefaultParagraphFont"/>
    <w:link w:val="a3"/>
    <w:rsid w:val="00486184"/>
    <w:rPr>
      <w:rFonts w:ascii="Arial" w:eastAsia="Arial" w:hAnsi="Arial" w:cs="Arial"/>
      <w:sz w:val="18"/>
      <w:szCs w:val="18"/>
      <w:shd w:val="clear" w:color="auto" w:fill="FFFFFF"/>
    </w:rPr>
  </w:style>
  <w:style w:type="paragraph" w:customStyle="1" w:styleId="a3">
    <w:name w:val="Λεζάντα εικόνας"/>
    <w:basedOn w:val="Normal"/>
    <w:link w:val="a2"/>
    <w:rsid w:val="00486184"/>
    <w:pPr>
      <w:shd w:val="clear" w:color="auto" w:fill="FFFFFF"/>
      <w:spacing w:line="0" w:lineRule="atLeast"/>
    </w:pPr>
    <w:rPr>
      <w:rFonts w:ascii="Arial" w:eastAsia="Arial" w:hAnsi="Arial" w:cs="Arial"/>
      <w:color w:val="auto"/>
      <w:sz w:val="18"/>
      <w:szCs w:val="18"/>
      <w:lang w:eastAsia="en-US"/>
    </w:rPr>
  </w:style>
  <w:style w:type="character" w:customStyle="1" w:styleId="42">
    <w:name w:val="Λεζάντα εικόνας (4)_"/>
    <w:basedOn w:val="DefaultParagraphFont"/>
    <w:rsid w:val="00486184"/>
    <w:rPr>
      <w:rFonts w:ascii="Arial" w:eastAsia="Arial" w:hAnsi="Arial" w:cs="Arial"/>
      <w:b w:val="0"/>
      <w:bCs w:val="0"/>
      <w:i w:val="0"/>
      <w:iCs w:val="0"/>
      <w:smallCaps w:val="0"/>
      <w:strike w:val="0"/>
      <w:spacing w:val="0"/>
      <w:sz w:val="19"/>
      <w:szCs w:val="19"/>
    </w:rPr>
  </w:style>
  <w:style w:type="character" w:customStyle="1" w:styleId="4CordiaUPC1450">
    <w:name w:val="Λεζάντα εικόνας (4) + CordiaUPC.14.5 στ..Διάστιχο 0 στ."/>
    <w:basedOn w:val="42"/>
    <w:rsid w:val="00486184"/>
    <w:rPr>
      <w:rFonts w:ascii="CordiaUPC" w:eastAsia="CordiaUPC" w:hAnsi="CordiaUPC" w:cs="CordiaUPC"/>
      <w:b w:val="0"/>
      <w:bCs w:val="0"/>
      <w:i w:val="0"/>
      <w:iCs w:val="0"/>
      <w:smallCaps w:val="0"/>
      <w:strike w:val="0"/>
      <w:spacing w:val="10"/>
      <w:w w:val="100"/>
      <w:sz w:val="29"/>
      <w:szCs w:val="29"/>
      <w:u w:val="single"/>
    </w:rPr>
  </w:style>
  <w:style w:type="character" w:customStyle="1" w:styleId="43">
    <w:name w:val="Λεζάντα εικόνας (4)"/>
    <w:basedOn w:val="42"/>
    <w:rsid w:val="00486184"/>
    <w:rPr>
      <w:rFonts w:ascii="Arial" w:eastAsia="Arial" w:hAnsi="Arial" w:cs="Arial"/>
      <w:b w:val="0"/>
      <w:bCs w:val="0"/>
      <w:i w:val="0"/>
      <w:iCs w:val="0"/>
      <w:smallCaps w:val="0"/>
      <w:strike w:val="0"/>
      <w:spacing w:val="0"/>
      <w:sz w:val="19"/>
      <w:szCs w:val="19"/>
      <w:u w:val="single"/>
    </w:rPr>
  </w:style>
  <w:style w:type="character" w:customStyle="1" w:styleId="51">
    <w:name w:val="Λεζάντα εικόνας (5)_"/>
    <w:basedOn w:val="DefaultParagraphFont"/>
    <w:link w:val="52"/>
    <w:rsid w:val="00486184"/>
    <w:rPr>
      <w:rFonts w:ascii="Arial" w:eastAsia="Arial" w:hAnsi="Arial" w:cs="Arial"/>
      <w:sz w:val="16"/>
      <w:szCs w:val="16"/>
      <w:shd w:val="clear" w:color="auto" w:fill="FFFFFF"/>
    </w:rPr>
  </w:style>
  <w:style w:type="paragraph" w:customStyle="1" w:styleId="52">
    <w:name w:val="Λεζάντα εικόνας (5)"/>
    <w:basedOn w:val="Normal"/>
    <w:link w:val="51"/>
    <w:rsid w:val="00486184"/>
    <w:pPr>
      <w:shd w:val="clear" w:color="auto" w:fill="FFFFFF"/>
      <w:spacing w:line="0" w:lineRule="atLeast"/>
    </w:pPr>
    <w:rPr>
      <w:rFonts w:ascii="Arial" w:eastAsia="Arial" w:hAnsi="Arial" w:cs="Arial"/>
      <w:color w:val="auto"/>
      <w:sz w:val="16"/>
      <w:szCs w:val="16"/>
      <w:lang w:eastAsia="en-US"/>
    </w:rPr>
  </w:style>
  <w:style w:type="character" w:customStyle="1" w:styleId="21">
    <w:name w:val="Λεζάντα εικόνας + Διάστιχο 2 στ."/>
    <w:basedOn w:val="a2"/>
    <w:rsid w:val="00486184"/>
    <w:rPr>
      <w:rFonts w:ascii="Arial" w:eastAsia="Arial" w:hAnsi="Arial" w:cs="Arial"/>
      <w:spacing w:val="50"/>
      <w:sz w:val="18"/>
      <w:szCs w:val="18"/>
      <w:shd w:val="clear" w:color="auto" w:fill="FFFFFF"/>
    </w:rPr>
  </w:style>
  <w:style w:type="character" w:customStyle="1" w:styleId="6">
    <w:name w:val="Σώμα κειμένου (6)_"/>
    <w:basedOn w:val="DefaultParagraphFont"/>
    <w:link w:val="60"/>
    <w:rsid w:val="00486184"/>
    <w:rPr>
      <w:rFonts w:ascii="Arial" w:eastAsia="Arial" w:hAnsi="Arial" w:cs="Arial"/>
      <w:sz w:val="19"/>
      <w:szCs w:val="19"/>
      <w:shd w:val="clear" w:color="auto" w:fill="FFFFFF"/>
    </w:rPr>
  </w:style>
  <w:style w:type="paragraph" w:customStyle="1" w:styleId="60">
    <w:name w:val="Σώμα κειμένου (6)"/>
    <w:basedOn w:val="Normal"/>
    <w:link w:val="6"/>
    <w:rsid w:val="00486184"/>
    <w:pPr>
      <w:shd w:val="clear" w:color="auto" w:fill="FFFFFF"/>
      <w:spacing w:before="180" w:after="360" w:line="0" w:lineRule="atLeast"/>
      <w:jc w:val="both"/>
    </w:pPr>
    <w:rPr>
      <w:rFonts w:ascii="Arial" w:eastAsia="Arial" w:hAnsi="Arial" w:cs="Arial"/>
      <w:color w:val="auto"/>
      <w:sz w:val="19"/>
      <w:szCs w:val="19"/>
      <w:lang w:eastAsia="en-US"/>
    </w:rPr>
  </w:style>
  <w:style w:type="character" w:customStyle="1" w:styleId="a4">
    <w:name w:val="Λεζάντα πίνακα_"/>
    <w:basedOn w:val="DefaultParagraphFont"/>
    <w:rsid w:val="00486184"/>
    <w:rPr>
      <w:rFonts w:ascii="Arial" w:eastAsia="Arial" w:hAnsi="Arial" w:cs="Arial"/>
      <w:b w:val="0"/>
      <w:bCs w:val="0"/>
      <w:i w:val="0"/>
      <w:iCs w:val="0"/>
      <w:smallCaps w:val="0"/>
      <w:strike w:val="0"/>
      <w:spacing w:val="0"/>
      <w:sz w:val="18"/>
      <w:szCs w:val="18"/>
    </w:rPr>
  </w:style>
  <w:style w:type="character" w:customStyle="1" w:styleId="a5">
    <w:name w:val="Λεζάντα πίνακα"/>
    <w:basedOn w:val="a4"/>
    <w:rsid w:val="00486184"/>
    <w:rPr>
      <w:rFonts w:ascii="Arial" w:eastAsia="Arial" w:hAnsi="Arial" w:cs="Arial"/>
      <w:b w:val="0"/>
      <w:bCs w:val="0"/>
      <w:i w:val="0"/>
      <w:iCs w:val="0"/>
      <w:smallCaps w:val="0"/>
      <w:strike w:val="0"/>
      <w:spacing w:val="0"/>
      <w:sz w:val="18"/>
      <w:szCs w:val="18"/>
      <w:u w:val="single"/>
    </w:rPr>
  </w:style>
  <w:style w:type="character" w:customStyle="1" w:styleId="3">
    <w:name w:val="Σώμα κειμένου (3)_"/>
    <w:basedOn w:val="DefaultParagraphFont"/>
    <w:rsid w:val="00486184"/>
    <w:rPr>
      <w:rFonts w:ascii="Arial" w:eastAsia="Arial" w:hAnsi="Arial" w:cs="Arial"/>
      <w:b w:val="0"/>
      <w:bCs w:val="0"/>
      <w:i w:val="0"/>
      <w:iCs w:val="0"/>
      <w:smallCaps w:val="0"/>
      <w:strike w:val="0"/>
      <w:spacing w:val="0"/>
      <w:sz w:val="16"/>
      <w:szCs w:val="16"/>
    </w:rPr>
  </w:style>
  <w:style w:type="character" w:customStyle="1" w:styleId="30">
    <w:name w:val="Σώμα κειμένου (3)"/>
    <w:basedOn w:val="3"/>
    <w:rsid w:val="00486184"/>
    <w:rPr>
      <w:rFonts w:ascii="Arial" w:eastAsia="Arial" w:hAnsi="Arial" w:cs="Arial"/>
      <w:b w:val="0"/>
      <w:bCs w:val="0"/>
      <w:i w:val="0"/>
      <w:iCs w:val="0"/>
      <w:smallCaps w:val="0"/>
      <w:strike w:val="0"/>
      <w:color w:val="FFFFFF"/>
      <w:spacing w:val="0"/>
      <w:sz w:val="16"/>
      <w:szCs w:val="16"/>
    </w:rPr>
  </w:style>
  <w:style w:type="character" w:customStyle="1" w:styleId="22">
    <w:name w:val="Σώμα κειμένου (2)_"/>
    <w:basedOn w:val="DefaultParagraphFont"/>
    <w:link w:val="23"/>
    <w:rsid w:val="00486184"/>
    <w:rPr>
      <w:rFonts w:ascii="Arial" w:eastAsia="Arial" w:hAnsi="Arial" w:cs="Arial"/>
      <w:sz w:val="16"/>
      <w:szCs w:val="16"/>
      <w:shd w:val="clear" w:color="auto" w:fill="FFFFFF"/>
    </w:rPr>
  </w:style>
  <w:style w:type="paragraph" w:customStyle="1" w:styleId="23">
    <w:name w:val="Σώμα κειμένου (2)"/>
    <w:basedOn w:val="Normal"/>
    <w:link w:val="22"/>
    <w:rsid w:val="00486184"/>
    <w:pPr>
      <w:shd w:val="clear" w:color="auto" w:fill="FFFFFF"/>
      <w:spacing w:line="0" w:lineRule="atLeast"/>
    </w:pPr>
    <w:rPr>
      <w:rFonts w:ascii="Arial" w:eastAsia="Arial" w:hAnsi="Arial" w:cs="Arial"/>
      <w:color w:val="auto"/>
      <w:sz w:val="16"/>
      <w:szCs w:val="16"/>
      <w:lang w:eastAsia="en-US"/>
    </w:rPr>
  </w:style>
  <w:style w:type="character" w:customStyle="1" w:styleId="250">
    <w:name w:val="Σώμα κειμένου (2) + 5 στ..Διάστιχο 0 στ."/>
    <w:basedOn w:val="22"/>
    <w:rsid w:val="00486184"/>
    <w:rPr>
      <w:rFonts w:ascii="Arial" w:eastAsia="Arial" w:hAnsi="Arial" w:cs="Arial"/>
      <w:spacing w:val="10"/>
      <w:sz w:val="10"/>
      <w:szCs w:val="10"/>
      <w:shd w:val="clear" w:color="auto" w:fill="FFFFFF"/>
    </w:rPr>
  </w:style>
  <w:style w:type="character" w:customStyle="1" w:styleId="a6">
    <w:name w:val="Υποσημείωση_"/>
    <w:basedOn w:val="DefaultParagraphFont"/>
    <w:link w:val="a7"/>
    <w:rsid w:val="00486184"/>
    <w:rPr>
      <w:rFonts w:ascii="Calibri" w:eastAsia="Calibri" w:hAnsi="Calibri" w:cs="Calibri"/>
      <w:sz w:val="18"/>
      <w:szCs w:val="18"/>
      <w:shd w:val="clear" w:color="auto" w:fill="FFFFFF"/>
    </w:rPr>
  </w:style>
  <w:style w:type="paragraph" w:customStyle="1" w:styleId="a7">
    <w:name w:val="Υποσημείωση"/>
    <w:basedOn w:val="Normal"/>
    <w:link w:val="a6"/>
    <w:rsid w:val="00486184"/>
    <w:pPr>
      <w:shd w:val="clear" w:color="auto" w:fill="FFFFFF"/>
      <w:spacing w:line="0" w:lineRule="atLeast"/>
    </w:pPr>
    <w:rPr>
      <w:rFonts w:ascii="Calibri" w:eastAsia="Calibri" w:hAnsi="Calibri" w:cs="Calibri"/>
      <w:color w:val="auto"/>
      <w:sz w:val="18"/>
      <w:szCs w:val="18"/>
      <w:lang w:eastAsia="en-US"/>
    </w:rPr>
  </w:style>
  <w:style w:type="character" w:customStyle="1" w:styleId="44">
    <w:name w:val="Λεζάντα πίνακα (4)_"/>
    <w:basedOn w:val="DefaultParagraphFont"/>
    <w:link w:val="45"/>
    <w:rsid w:val="00486184"/>
    <w:rPr>
      <w:rFonts w:ascii="Arial" w:eastAsia="Arial" w:hAnsi="Arial" w:cs="Arial"/>
      <w:sz w:val="16"/>
      <w:szCs w:val="16"/>
      <w:shd w:val="clear" w:color="auto" w:fill="FFFFFF"/>
    </w:rPr>
  </w:style>
  <w:style w:type="paragraph" w:customStyle="1" w:styleId="45">
    <w:name w:val="Λεζάντα πίνακα (4)"/>
    <w:basedOn w:val="Normal"/>
    <w:link w:val="44"/>
    <w:rsid w:val="00486184"/>
    <w:pPr>
      <w:shd w:val="clear" w:color="auto" w:fill="FFFFFF"/>
      <w:spacing w:line="0" w:lineRule="atLeast"/>
    </w:pPr>
    <w:rPr>
      <w:rFonts w:ascii="Arial" w:eastAsia="Arial" w:hAnsi="Arial" w:cs="Arial"/>
      <w:color w:val="auto"/>
      <w:sz w:val="16"/>
      <w:szCs w:val="16"/>
      <w:lang w:eastAsia="en-US"/>
    </w:rPr>
  </w:style>
  <w:style w:type="character" w:customStyle="1" w:styleId="53">
    <w:name w:val="Λεζάντα πίνακα (5)_"/>
    <w:basedOn w:val="DefaultParagraphFont"/>
    <w:link w:val="54"/>
    <w:rsid w:val="00486184"/>
    <w:rPr>
      <w:rFonts w:ascii="Calibri" w:eastAsia="Calibri" w:hAnsi="Calibri" w:cs="Calibri"/>
      <w:sz w:val="18"/>
      <w:szCs w:val="18"/>
      <w:shd w:val="clear" w:color="auto" w:fill="FFFFFF"/>
    </w:rPr>
  </w:style>
  <w:style w:type="paragraph" w:customStyle="1" w:styleId="54">
    <w:name w:val="Λεζάντα πίνακα (5)"/>
    <w:basedOn w:val="Normal"/>
    <w:link w:val="53"/>
    <w:rsid w:val="00486184"/>
    <w:pPr>
      <w:shd w:val="clear" w:color="auto" w:fill="FFFFFF"/>
      <w:spacing w:line="0" w:lineRule="atLeast"/>
    </w:pPr>
    <w:rPr>
      <w:rFonts w:ascii="Calibri" w:eastAsia="Calibri" w:hAnsi="Calibri" w:cs="Calibri"/>
      <w:color w:val="auto"/>
      <w:sz w:val="18"/>
      <w:szCs w:val="18"/>
      <w:lang w:eastAsia="en-US"/>
    </w:rPr>
  </w:style>
  <w:style w:type="character" w:customStyle="1" w:styleId="1">
    <w:name w:val="Επικεφαλίδα #1_"/>
    <w:basedOn w:val="DefaultParagraphFont"/>
    <w:rsid w:val="00486184"/>
    <w:rPr>
      <w:rFonts w:ascii="Arial" w:eastAsia="Arial" w:hAnsi="Arial" w:cs="Arial"/>
      <w:b w:val="0"/>
      <w:bCs w:val="0"/>
      <w:i w:val="0"/>
      <w:iCs w:val="0"/>
      <w:smallCaps w:val="0"/>
      <w:strike w:val="0"/>
      <w:spacing w:val="0"/>
      <w:sz w:val="27"/>
      <w:szCs w:val="27"/>
    </w:rPr>
  </w:style>
  <w:style w:type="character" w:customStyle="1" w:styleId="10">
    <w:name w:val="Επικεφαλίδα #1"/>
    <w:basedOn w:val="1"/>
    <w:rsid w:val="00486184"/>
    <w:rPr>
      <w:rFonts w:ascii="Arial" w:eastAsia="Arial" w:hAnsi="Arial" w:cs="Arial"/>
      <w:b w:val="0"/>
      <w:bCs w:val="0"/>
      <w:i w:val="0"/>
      <w:iCs w:val="0"/>
      <w:smallCaps w:val="0"/>
      <w:strike w:val="0"/>
      <w:spacing w:val="0"/>
      <w:sz w:val="27"/>
      <w:szCs w:val="27"/>
    </w:rPr>
  </w:style>
  <w:style w:type="character" w:customStyle="1" w:styleId="a8">
    <w:name w:val="Σώμα κειμένου + Έντονη γραφή.Πλάγια γραφή"/>
    <w:basedOn w:val="a"/>
    <w:rsid w:val="00486184"/>
    <w:rPr>
      <w:rFonts w:ascii="Arial" w:eastAsia="Arial" w:hAnsi="Arial" w:cs="Arial"/>
      <w:b/>
      <w:bCs/>
      <w:i/>
      <w:iCs/>
      <w:smallCaps w:val="0"/>
      <w:strike w:val="0"/>
      <w:spacing w:val="0"/>
      <w:sz w:val="19"/>
      <w:szCs w:val="19"/>
      <w:shd w:val="clear" w:color="auto" w:fill="FFFFFF"/>
    </w:rPr>
  </w:style>
  <w:style w:type="character" w:customStyle="1" w:styleId="31">
    <w:name w:val="Λεζάντα εικόνας (3)_"/>
    <w:basedOn w:val="DefaultParagraphFont"/>
    <w:link w:val="32"/>
    <w:rsid w:val="00486184"/>
    <w:rPr>
      <w:rFonts w:ascii="Arial" w:eastAsia="Arial" w:hAnsi="Arial" w:cs="Arial"/>
      <w:sz w:val="19"/>
      <w:szCs w:val="19"/>
      <w:shd w:val="clear" w:color="auto" w:fill="FFFFFF"/>
    </w:rPr>
  </w:style>
  <w:style w:type="paragraph" w:customStyle="1" w:styleId="32">
    <w:name w:val="Λεζάντα εικόνας (3)"/>
    <w:basedOn w:val="Normal"/>
    <w:link w:val="31"/>
    <w:rsid w:val="00486184"/>
    <w:pPr>
      <w:shd w:val="clear" w:color="auto" w:fill="FFFFFF"/>
      <w:spacing w:line="0" w:lineRule="atLeast"/>
    </w:pPr>
    <w:rPr>
      <w:rFonts w:ascii="Arial" w:eastAsia="Arial" w:hAnsi="Arial" w:cs="Arial"/>
      <w:color w:val="auto"/>
      <w:sz w:val="19"/>
      <w:szCs w:val="19"/>
      <w:lang w:eastAsia="en-US"/>
    </w:rPr>
  </w:style>
  <w:style w:type="character" w:customStyle="1" w:styleId="a9">
    <w:name w:val="Κεφαλίδα ή υποσέλιδο_"/>
    <w:basedOn w:val="DefaultParagraphFont"/>
    <w:link w:val="aa"/>
    <w:rsid w:val="00486184"/>
    <w:rPr>
      <w:rFonts w:ascii="Times New Roman" w:eastAsia="Times New Roman" w:hAnsi="Times New Roman" w:cs="Times New Roman"/>
      <w:sz w:val="20"/>
      <w:szCs w:val="20"/>
      <w:shd w:val="clear" w:color="auto" w:fill="FFFFFF"/>
    </w:rPr>
  </w:style>
  <w:style w:type="paragraph" w:customStyle="1" w:styleId="aa">
    <w:name w:val="Κεφαλίδα ή υποσέλιδο"/>
    <w:basedOn w:val="Normal"/>
    <w:link w:val="a9"/>
    <w:rsid w:val="00486184"/>
    <w:pPr>
      <w:shd w:val="clear" w:color="auto" w:fill="FFFFFF"/>
    </w:pPr>
    <w:rPr>
      <w:rFonts w:ascii="Times New Roman" w:eastAsia="Times New Roman" w:hAnsi="Times New Roman" w:cs="Times New Roman"/>
      <w:color w:val="auto"/>
      <w:sz w:val="20"/>
      <w:szCs w:val="20"/>
      <w:lang w:eastAsia="en-US"/>
    </w:rPr>
  </w:style>
  <w:style w:type="character" w:customStyle="1" w:styleId="Arial9">
    <w:name w:val="Κεφαλίδα ή υποσέλιδο + Arial.9 στ..Έντονη γραφή"/>
    <w:basedOn w:val="a9"/>
    <w:rsid w:val="00486184"/>
    <w:rPr>
      <w:rFonts w:ascii="Arial" w:eastAsia="Arial" w:hAnsi="Arial" w:cs="Arial"/>
      <w:b/>
      <w:bCs/>
      <w:spacing w:val="0"/>
      <w:sz w:val="18"/>
      <w:szCs w:val="18"/>
      <w:shd w:val="clear" w:color="auto" w:fill="FFFFFF"/>
    </w:rPr>
  </w:style>
  <w:style w:type="character" w:customStyle="1" w:styleId="ab">
    <w:name w:val="Σώμα κειμένου + Πλάγια γραφή"/>
    <w:basedOn w:val="a"/>
    <w:rsid w:val="00486184"/>
    <w:rPr>
      <w:rFonts w:ascii="Arial" w:eastAsia="Arial" w:hAnsi="Arial" w:cs="Arial"/>
      <w:b w:val="0"/>
      <w:bCs w:val="0"/>
      <w:i/>
      <w:iCs/>
      <w:smallCaps w:val="0"/>
      <w:strike w:val="0"/>
      <w:spacing w:val="0"/>
      <w:sz w:val="19"/>
      <w:szCs w:val="19"/>
      <w:shd w:val="clear" w:color="auto" w:fill="FFFFFF"/>
    </w:rPr>
  </w:style>
  <w:style w:type="character" w:customStyle="1" w:styleId="75">
    <w:name w:val="Σώμα κειμένου + 7.5 στ..Έντονη γραφή"/>
    <w:basedOn w:val="a"/>
    <w:rsid w:val="00486184"/>
    <w:rPr>
      <w:rFonts w:ascii="Arial" w:eastAsia="Arial" w:hAnsi="Arial" w:cs="Arial"/>
      <w:b/>
      <w:bCs/>
      <w:i w:val="0"/>
      <w:iCs w:val="0"/>
      <w:smallCaps w:val="0"/>
      <w:strike w:val="0"/>
      <w:spacing w:val="0"/>
      <w:sz w:val="15"/>
      <w:szCs w:val="15"/>
      <w:shd w:val="clear" w:color="auto" w:fill="FFFFFF"/>
    </w:rPr>
  </w:style>
  <w:style w:type="character" w:customStyle="1" w:styleId="220">
    <w:name w:val="Επικεφαλίδα #2 (2)_"/>
    <w:basedOn w:val="DefaultParagraphFont"/>
    <w:link w:val="221"/>
    <w:rsid w:val="00486184"/>
    <w:rPr>
      <w:rFonts w:ascii="Arial" w:eastAsia="Arial" w:hAnsi="Arial" w:cs="Arial"/>
      <w:sz w:val="19"/>
      <w:szCs w:val="19"/>
      <w:shd w:val="clear" w:color="auto" w:fill="FFFFFF"/>
    </w:rPr>
  </w:style>
  <w:style w:type="paragraph" w:customStyle="1" w:styleId="221">
    <w:name w:val="Επικεφαλίδα #2 (2)"/>
    <w:basedOn w:val="Normal"/>
    <w:link w:val="220"/>
    <w:rsid w:val="00486184"/>
    <w:pPr>
      <w:shd w:val="clear" w:color="auto" w:fill="FFFFFF"/>
      <w:spacing w:line="298" w:lineRule="exact"/>
      <w:ind w:hanging="360"/>
      <w:jc w:val="both"/>
      <w:outlineLvl w:val="1"/>
    </w:pPr>
    <w:rPr>
      <w:rFonts w:ascii="Arial" w:eastAsia="Arial" w:hAnsi="Arial" w:cs="Arial"/>
      <w:color w:val="auto"/>
      <w:sz w:val="19"/>
      <w:szCs w:val="19"/>
      <w:lang w:eastAsia="en-US"/>
    </w:rPr>
  </w:style>
  <w:style w:type="character" w:customStyle="1" w:styleId="46">
    <w:name w:val="Λεζάντα εικόνας (4) + Χωρίς πλάγια γραφή"/>
    <w:basedOn w:val="42"/>
    <w:rsid w:val="00486184"/>
    <w:rPr>
      <w:rFonts w:ascii="Arial" w:eastAsia="Arial" w:hAnsi="Arial" w:cs="Arial"/>
      <w:b w:val="0"/>
      <w:bCs w:val="0"/>
      <w:i/>
      <w:iCs/>
      <w:smallCaps w:val="0"/>
      <w:strike w:val="0"/>
      <w:spacing w:val="0"/>
      <w:sz w:val="19"/>
      <w:szCs w:val="19"/>
      <w:u w:val="single"/>
    </w:rPr>
  </w:style>
  <w:style w:type="character" w:customStyle="1" w:styleId="200">
    <w:name w:val="Σώμα κειμένου (20)_"/>
    <w:basedOn w:val="DefaultParagraphFont"/>
    <w:link w:val="201"/>
    <w:rsid w:val="00486184"/>
    <w:rPr>
      <w:rFonts w:ascii="Arial" w:eastAsia="Arial" w:hAnsi="Arial" w:cs="Arial"/>
      <w:sz w:val="11"/>
      <w:szCs w:val="11"/>
      <w:shd w:val="clear" w:color="auto" w:fill="FFFFFF"/>
    </w:rPr>
  </w:style>
  <w:style w:type="paragraph" w:customStyle="1" w:styleId="201">
    <w:name w:val="Σώμα κειμένου (20)"/>
    <w:basedOn w:val="Normal"/>
    <w:link w:val="200"/>
    <w:rsid w:val="00486184"/>
    <w:pPr>
      <w:shd w:val="clear" w:color="auto" w:fill="FFFFFF"/>
      <w:spacing w:before="3960" w:after="180" w:line="0" w:lineRule="atLeast"/>
      <w:jc w:val="both"/>
    </w:pPr>
    <w:rPr>
      <w:rFonts w:ascii="Arial" w:eastAsia="Arial" w:hAnsi="Arial" w:cs="Arial"/>
      <w:color w:val="auto"/>
      <w:sz w:val="11"/>
      <w:szCs w:val="11"/>
      <w:lang w:eastAsia="en-US"/>
    </w:rPr>
  </w:style>
  <w:style w:type="character" w:customStyle="1" w:styleId="210">
    <w:name w:val="Σώμα κειμένου (21)_"/>
    <w:basedOn w:val="DefaultParagraphFont"/>
    <w:rsid w:val="00486184"/>
    <w:rPr>
      <w:rFonts w:ascii="Arial" w:eastAsia="Arial" w:hAnsi="Arial" w:cs="Arial"/>
      <w:b w:val="0"/>
      <w:bCs w:val="0"/>
      <w:i w:val="0"/>
      <w:iCs w:val="0"/>
      <w:smallCaps w:val="0"/>
      <w:strike w:val="0"/>
      <w:spacing w:val="0"/>
      <w:sz w:val="17"/>
      <w:szCs w:val="17"/>
    </w:rPr>
  </w:style>
  <w:style w:type="character" w:customStyle="1" w:styleId="211">
    <w:name w:val="Σώμα κειμένου (21)"/>
    <w:basedOn w:val="210"/>
    <w:rsid w:val="00486184"/>
    <w:rPr>
      <w:rFonts w:ascii="Arial" w:eastAsia="Arial" w:hAnsi="Arial" w:cs="Arial"/>
      <w:b w:val="0"/>
      <w:bCs w:val="0"/>
      <w:i w:val="0"/>
      <w:iCs w:val="0"/>
      <w:smallCaps w:val="0"/>
      <w:strike w:val="0"/>
      <w:spacing w:val="0"/>
      <w:sz w:val="17"/>
      <w:szCs w:val="17"/>
      <w:u w:val="single"/>
    </w:rPr>
  </w:style>
  <w:style w:type="character" w:customStyle="1" w:styleId="Batang8">
    <w:name w:val="Σώμα κειμένου + Batang.8 στ."/>
    <w:basedOn w:val="a"/>
    <w:rsid w:val="00486184"/>
    <w:rPr>
      <w:rFonts w:ascii="Batang" w:eastAsia="Batang" w:hAnsi="Batang" w:cs="Batang"/>
      <w:b w:val="0"/>
      <w:bCs w:val="0"/>
      <w:i w:val="0"/>
      <w:iCs w:val="0"/>
      <w:smallCaps w:val="0"/>
      <w:strike w:val="0"/>
      <w:spacing w:val="0"/>
      <w:sz w:val="16"/>
      <w:szCs w:val="16"/>
      <w:shd w:val="clear" w:color="auto" w:fill="FFFFFF"/>
    </w:rPr>
  </w:style>
  <w:style w:type="character" w:customStyle="1" w:styleId="LucidaSansUnicode7">
    <w:name w:val="Σώμα κειμένου + Lucida Sans Unicode.7 στ."/>
    <w:basedOn w:val="a"/>
    <w:rsid w:val="00486184"/>
    <w:rPr>
      <w:rFonts w:ascii="Lucida Sans Unicode" w:eastAsia="Lucida Sans Unicode" w:hAnsi="Lucida Sans Unicode" w:cs="Lucida Sans Unicode"/>
      <w:b w:val="0"/>
      <w:bCs w:val="0"/>
      <w:i w:val="0"/>
      <w:iCs w:val="0"/>
      <w:smallCaps w:val="0"/>
      <w:strike w:val="0"/>
      <w:spacing w:val="0"/>
      <w:sz w:val="14"/>
      <w:szCs w:val="14"/>
      <w:shd w:val="clear" w:color="auto" w:fill="FFFFFF"/>
    </w:rPr>
  </w:style>
  <w:style w:type="character" w:customStyle="1" w:styleId="47">
    <w:name w:val="Υποσημείωση (4)_"/>
    <w:basedOn w:val="DefaultParagraphFont"/>
    <w:rsid w:val="00486184"/>
    <w:rPr>
      <w:rFonts w:ascii="Segoe UI" w:eastAsia="Segoe UI" w:hAnsi="Segoe UI" w:cs="Segoe UI"/>
      <w:b w:val="0"/>
      <w:bCs w:val="0"/>
      <w:i w:val="0"/>
      <w:iCs w:val="0"/>
      <w:smallCaps w:val="0"/>
      <w:strike w:val="0"/>
      <w:spacing w:val="0"/>
      <w:sz w:val="15"/>
      <w:szCs w:val="15"/>
    </w:rPr>
  </w:style>
  <w:style w:type="character" w:customStyle="1" w:styleId="48">
    <w:name w:val="Υποσημείωση (4)"/>
    <w:basedOn w:val="47"/>
    <w:rsid w:val="00486184"/>
    <w:rPr>
      <w:rFonts w:ascii="Segoe UI" w:eastAsia="Segoe UI" w:hAnsi="Segoe UI" w:cs="Segoe UI"/>
      <w:b w:val="0"/>
      <w:bCs w:val="0"/>
      <w:i w:val="0"/>
      <w:iCs w:val="0"/>
      <w:smallCaps w:val="0"/>
      <w:strike w:val="0"/>
      <w:spacing w:val="0"/>
      <w:sz w:val="15"/>
      <w:szCs w:val="15"/>
    </w:rPr>
  </w:style>
  <w:style w:type="character" w:customStyle="1" w:styleId="33">
    <w:name w:val="Υποσημείωση (3)_"/>
    <w:basedOn w:val="DefaultParagraphFont"/>
    <w:link w:val="34"/>
    <w:rsid w:val="00486184"/>
    <w:rPr>
      <w:rFonts w:ascii="Times New Roman" w:eastAsia="Times New Roman" w:hAnsi="Times New Roman" w:cs="Times New Roman"/>
      <w:sz w:val="15"/>
      <w:szCs w:val="15"/>
      <w:shd w:val="clear" w:color="auto" w:fill="FFFFFF"/>
    </w:rPr>
  </w:style>
  <w:style w:type="paragraph" w:customStyle="1" w:styleId="34">
    <w:name w:val="Υποσημείωση (3)"/>
    <w:basedOn w:val="Normal"/>
    <w:link w:val="33"/>
    <w:rsid w:val="00486184"/>
    <w:pPr>
      <w:shd w:val="clear" w:color="auto" w:fill="FFFFFF"/>
      <w:spacing w:line="0" w:lineRule="atLeast"/>
    </w:pPr>
    <w:rPr>
      <w:rFonts w:ascii="Times New Roman" w:eastAsia="Times New Roman" w:hAnsi="Times New Roman" w:cs="Times New Roman"/>
      <w:color w:val="auto"/>
      <w:sz w:val="15"/>
      <w:szCs w:val="15"/>
      <w:lang w:eastAsia="en-US"/>
    </w:rPr>
  </w:style>
  <w:style w:type="character" w:customStyle="1" w:styleId="24">
    <w:name w:val="Επικεφαλίδα #2 + Χωρίς έντονη γραφή"/>
    <w:basedOn w:val="2"/>
    <w:rsid w:val="00486184"/>
    <w:rPr>
      <w:rFonts w:ascii="Arial" w:eastAsia="Arial" w:hAnsi="Arial" w:cs="Arial"/>
      <w:b/>
      <w:bCs/>
      <w:i w:val="0"/>
      <w:iCs w:val="0"/>
      <w:smallCaps w:val="0"/>
      <w:strike w:val="0"/>
      <w:spacing w:val="0"/>
      <w:sz w:val="18"/>
      <w:szCs w:val="18"/>
    </w:rPr>
  </w:style>
  <w:style w:type="character" w:customStyle="1" w:styleId="25">
    <w:name w:val="Επικεφαλίδα #2 + Χωρίς έντονη γραφή.Πλάγια γραφή"/>
    <w:basedOn w:val="2"/>
    <w:rsid w:val="00486184"/>
    <w:rPr>
      <w:rFonts w:ascii="Arial" w:eastAsia="Arial" w:hAnsi="Arial" w:cs="Arial"/>
      <w:b/>
      <w:bCs/>
      <w:i/>
      <w:iCs/>
      <w:smallCaps w:val="0"/>
      <w:strike w:val="0"/>
      <w:spacing w:val="0"/>
      <w:sz w:val="18"/>
      <w:szCs w:val="18"/>
    </w:rPr>
  </w:style>
  <w:style w:type="character" w:customStyle="1" w:styleId="TimesNewRoman75">
    <w:name w:val="Σώμα κειμένου + Times New Roman.7.5 στ."/>
    <w:basedOn w:val="a"/>
    <w:rsid w:val="00486184"/>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styleId="FollowedHyperlink">
    <w:name w:val="FollowedHyperlink"/>
    <w:basedOn w:val="DefaultParagraphFont"/>
    <w:uiPriority w:val="99"/>
    <w:unhideWhenUsed/>
    <w:rsid w:val="00486184"/>
    <w:rPr>
      <w:color w:val="954F72" w:themeColor="followedHyperlink"/>
      <w:u w:val="single"/>
    </w:rPr>
  </w:style>
  <w:style w:type="character" w:customStyle="1" w:styleId="UnresolvedMention1">
    <w:name w:val="Unresolved Mention1"/>
    <w:basedOn w:val="DefaultParagraphFont"/>
    <w:uiPriority w:val="99"/>
    <w:semiHidden/>
    <w:unhideWhenUsed/>
    <w:rsid w:val="00486184"/>
    <w:rPr>
      <w:color w:val="605E5C"/>
      <w:shd w:val="clear" w:color="auto" w:fill="E1DFDD"/>
    </w:rPr>
  </w:style>
  <w:style w:type="paragraph" w:styleId="TOC5">
    <w:name w:val="toc 5"/>
    <w:basedOn w:val="Normal"/>
    <w:next w:val="Normal"/>
    <w:autoRedefine/>
    <w:uiPriority w:val="39"/>
    <w:unhideWhenUsed/>
    <w:rsid w:val="00486184"/>
    <w:pPr>
      <w:spacing w:after="100" w:line="276" w:lineRule="auto"/>
      <w:ind w:left="880"/>
    </w:pPr>
    <w:rPr>
      <w:rFonts w:asciiTheme="minorHAnsi" w:eastAsiaTheme="minorEastAsia" w:hAnsiTheme="minorHAnsi" w:cstheme="minorBidi"/>
      <w:color w:val="auto"/>
      <w:sz w:val="22"/>
      <w:szCs w:val="22"/>
      <w:lang w:val="el-GR"/>
    </w:rPr>
  </w:style>
  <w:style w:type="paragraph" w:styleId="TOC1">
    <w:name w:val="toc 1"/>
    <w:basedOn w:val="Normal"/>
    <w:next w:val="Normal"/>
    <w:autoRedefine/>
    <w:uiPriority w:val="39"/>
    <w:unhideWhenUsed/>
    <w:rsid w:val="00E97C34"/>
    <w:pPr>
      <w:tabs>
        <w:tab w:val="left" w:pos="480"/>
        <w:tab w:val="right" w:leader="dot" w:pos="9323"/>
      </w:tabs>
    </w:pPr>
    <w:rPr>
      <w:rFonts w:ascii="Myriad Pro" w:hAnsi="Myriad Pro"/>
      <w:sz w:val="22"/>
    </w:rPr>
  </w:style>
  <w:style w:type="paragraph" w:styleId="TOC2">
    <w:name w:val="toc 2"/>
    <w:basedOn w:val="Normal"/>
    <w:next w:val="Normal"/>
    <w:autoRedefine/>
    <w:uiPriority w:val="39"/>
    <w:unhideWhenUsed/>
    <w:rsid w:val="00486184"/>
    <w:pPr>
      <w:ind w:left="240"/>
    </w:pPr>
    <w:rPr>
      <w:rFonts w:ascii="Myriad Pro" w:hAnsi="Myriad Pro"/>
      <w:sz w:val="20"/>
    </w:rPr>
  </w:style>
  <w:style w:type="paragraph" w:styleId="TOC3">
    <w:name w:val="toc 3"/>
    <w:basedOn w:val="Normal"/>
    <w:next w:val="Normal"/>
    <w:autoRedefine/>
    <w:uiPriority w:val="39"/>
    <w:unhideWhenUsed/>
    <w:rsid w:val="00486184"/>
    <w:pPr>
      <w:ind w:left="480"/>
    </w:pPr>
    <w:rPr>
      <w:rFonts w:ascii="Myriad Pro" w:hAnsi="Myriad Pro"/>
      <w:sz w:val="20"/>
    </w:rPr>
  </w:style>
  <w:style w:type="paragraph" w:styleId="TOC4">
    <w:name w:val="toc 4"/>
    <w:basedOn w:val="Normal"/>
    <w:next w:val="Normal"/>
    <w:autoRedefine/>
    <w:uiPriority w:val="39"/>
    <w:unhideWhenUsed/>
    <w:rsid w:val="00486184"/>
    <w:pPr>
      <w:ind w:left="720"/>
    </w:pPr>
    <w:rPr>
      <w:rFonts w:ascii="Myriad Pro" w:hAnsi="Myriad Pro"/>
      <w:sz w:val="20"/>
    </w:rPr>
  </w:style>
  <w:style w:type="paragraph" w:styleId="TOC6">
    <w:name w:val="toc 6"/>
    <w:basedOn w:val="Normal"/>
    <w:next w:val="Normal"/>
    <w:autoRedefine/>
    <w:uiPriority w:val="39"/>
    <w:unhideWhenUsed/>
    <w:rsid w:val="00486184"/>
    <w:pPr>
      <w:spacing w:after="100" w:line="276" w:lineRule="auto"/>
      <w:ind w:left="1100"/>
    </w:pPr>
    <w:rPr>
      <w:rFonts w:asciiTheme="minorHAnsi" w:eastAsiaTheme="minorEastAsia" w:hAnsiTheme="minorHAnsi" w:cstheme="minorBidi"/>
      <w:color w:val="auto"/>
      <w:sz w:val="22"/>
      <w:szCs w:val="22"/>
      <w:lang w:val="el-GR"/>
    </w:rPr>
  </w:style>
  <w:style w:type="paragraph" w:styleId="TOC7">
    <w:name w:val="toc 7"/>
    <w:basedOn w:val="Normal"/>
    <w:next w:val="Normal"/>
    <w:autoRedefine/>
    <w:uiPriority w:val="39"/>
    <w:unhideWhenUsed/>
    <w:rsid w:val="00486184"/>
    <w:pPr>
      <w:spacing w:after="100" w:line="276" w:lineRule="auto"/>
      <w:ind w:left="1320"/>
    </w:pPr>
    <w:rPr>
      <w:rFonts w:asciiTheme="minorHAnsi" w:eastAsiaTheme="minorEastAsia" w:hAnsiTheme="minorHAnsi" w:cstheme="minorBidi"/>
      <w:color w:val="auto"/>
      <w:sz w:val="22"/>
      <w:szCs w:val="22"/>
      <w:lang w:val="el-GR"/>
    </w:rPr>
  </w:style>
  <w:style w:type="paragraph" w:styleId="TOC8">
    <w:name w:val="toc 8"/>
    <w:basedOn w:val="Normal"/>
    <w:next w:val="Normal"/>
    <w:autoRedefine/>
    <w:uiPriority w:val="39"/>
    <w:unhideWhenUsed/>
    <w:rsid w:val="00486184"/>
    <w:pPr>
      <w:spacing w:after="100" w:line="276" w:lineRule="auto"/>
      <w:ind w:left="1540"/>
    </w:pPr>
    <w:rPr>
      <w:rFonts w:asciiTheme="minorHAnsi" w:eastAsiaTheme="minorEastAsia" w:hAnsiTheme="minorHAnsi" w:cstheme="minorBidi"/>
      <w:color w:val="auto"/>
      <w:sz w:val="22"/>
      <w:szCs w:val="22"/>
      <w:lang w:val="el-GR"/>
    </w:rPr>
  </w:style>
  <w:style w:type="paragraph" w:styleId="TOC9">
    <w:name w:val="toc 9"/>
    <w:basedOn w:val="Normal"/>
    <w:next w:val="Normal"/>
    <w:autoRedefine/>
    <w:uiPriority w:val="39"/>
    <w:unhideWhenUsed/>
    <w:rsid w:val="00486184"/>
    <w:pPr>
      <w:spacing w:after="100" w:line="276" w:lineRule="auto"/>
      <w:ind w:left="1760"/>
    </w:pPr>
    <w:rPr>
      <w:rFonts w:asciiTheme="minorHAnsi" w:eastAsiaTheme="minorEastAsia" w:hAnsiTheme="minorHAnsi" w:cstheme="minorBidi"/>
      <w:color w:val="auto"/>
      <w:sz w:val="22"/>
      <w:szCs w:val="22"/>
      <w:lang w:val="el-GR"/>
    </w:rPr>
  </w:style>
  <w:style w:type="character" w:customStyle="1" w:styleId="FontStyle145">
    <w:name w:val="Font Style145"/>
    <w:basedOn w:val="DefaultParagraphFont"/>
    <w:uiPriority w:val="99"/>
    <w:rsid w:val="00486184"/>
    <w:rPr>
      <w:rFonts w:ascii="Times New Roman" w:hAnsi="Times New Roman" w:cs="Times New Roman"/>
      <w:sz w:val="22"/>
      <w:szCs w:val="22"/>
    </w:rPr>
  </w:style>
  <w:style w:type="paragraph" w:customStyle="1" w:styleId="Style27">
    <w:name w:val="Style27"/>
    <w:basedOn w:val="Normal"/>
    <w:uiPriority w:val="99"/>
    <w:rsid w:val="00486184"/>
    <w:pPr>
      <w:widowControl w:val="0"/>
      <w:autoSpaceDE w:val="0"/>
      <w:autoSpaceDN w:val="0"/>
      <w:adjustRightInd w:val="0"/>
    </w:pPr>
    <w:rPr>
      <w:rFonts w:ascii="Arial" w:eastAsiaTheme="minorEastAsia" w:hAnsi="Arial" w:cs="Arial"/>
      <w:color w:val="auto"/>
      <w:lang w:val="el-GR"/>
    </w:rPr>
  </w:style>
  <w:style w:type="paragraph" w:customStyle="1" w:styleId="Style75">
    <w:name w:val="Style75"/>
    <w:basedOn w:val="Normal"/>
    <w:uiPriority w:val="99"/>
    <w:rsid w:val="00486184"/>
    <w:pPr>
      <w:widowControl w:val="0"/>
      <w:autoSpaceDE w:val="0"/>
      <w:autoSpaceDN w:val="0"/>
      <w:adjustRightInd w:val="0"/>
      <w:spacing w:line="266" w:lineRule="exact"/>
    </w:pPr>
    <w:rPr>
      <w:rFonts w:ascii="Arial" w:eastAsiaTheme="minorEastAsia" w:hAnsi="Arial" w:cs="Arial"/>
      <w:color w:val="auto"/>
      <w:lang w:val="el-GR"/>
    </w:rPr>
  </w:style>
  <w:style w:type="paragraph" w:customStyle="1" w:styleId="Style78">
    <w:name w:val="Style78"/>
    <w:basedOn w:val="Normal"/>
    <w:uiPriority w:val="99"/>
    <w:rsid w:val="00486184"/>
    <w:pPr>
      <w:widowControl w:val="0"/>
      <w:autoSpaceDE w:val="0"/>
      <w:autoSpaceDN w:val="0"/>
      <w:adjustRightInd w:val="0"/>
      <w:spacing w:line="251" w:lineRule="exact"/>
      <w:jc w:val="center"/>
    </w:pPr>
    <w:rPr>
      <w:rFonts w:ascii="Arial" w:eastAsiaTheme="minorEastAsia" w:hAnsi="Arial" w:cs="Arial"/>
      <w:color w:val="auto"/>
      <w:lang w:val="el-GR"/>
    </w:rPr>
  </w:style>
  <w:style w:type="character" w:customStyle="1" w:styleId="FontStyle97">
    <w:name w:val="Font Style97"/>
    <w:basedOn w:val="DefaultParagraphFont"/>
    <w:uiPriority w:val="99"/>
    <w:rsid w:val="00486184"/>
    <w:rPr>
      <w:rFonts w:ascii="Times New Roman" w:hAnsi="Times New Roman" w:cs="Times New Roman"/>
      <w:b/>
      <w:bCs/>
      <w:sz w:val="22"/>
      <w:szCs w:val="22"/>
    </w:rPr>
  </w:style>
  <w:style w:type="character" w:customStyle="1" w:styleId="FontStyle104">
    <w:name w:val="Font Style104"/>
    <w:basedOn w:val="DefaultParagraphFont"/>
    <w:uiPriority w:val="99"/>
    <w:rsid w:val="00486184"/>
    <w:rPr>
      <w:rFonts w:ascii="Times New Roman" w:hAnsi="Times New Roman" w:cs="Times New Roman"/>
      <w:b/>
      <w:bCs/>
      <w:sz w:val="16"/>
      <w:szCs w:val="16"/>
    </w:rPr>
  </w:style>
  <w:style w:type="character" w:customStyle="1" w:styleId="FontStyle114">
    <w:name w:val="Font Style114"/>
    <w:basedOn w:val="DefaultParagraphFont"/>
    <w:uiPriority w:val="99"/>
    <w:rsid w:val="00486184"/>
    <w:rPr>
      <w:rFonts w:ascii="Times New Roman" w:hAnsi="Times New Roman" w:cs="Times New Roman"/>
      <w:b/>
      <w:bCs/>
      <w:sz w:val="22"/>
      <w:szCs w:val="22"/>
    </w:rPr>
  </w:style>
  <w:style w:type="paragraph" w:styleId="Caption">
    <w:name w:val="caption"/>
    <w:basedOn w:val="TOCHeading"/>
    <w:next w:val="Normal"/>
    <w:autoRedefine/>
    <w:uiPriority w:val="35"/>
    <w:unhideWhenUsed/>
    <w:qFormat/>
    <w:rsid w:val="00A26084"/>
    <w:pPr>
      <w:keepNext w:val="0"/>
      <w:pageBreakBefore w:val="0"/>
    </w:pPr>
    <w:rPr>
      <w:lang w:val="en-GB"/>
    </w:rPr>
  </w:style>
  <w:style w:type="paragraph" w:customStyle="1" w:styleId="Style69">
    <w:name w:val="Style69"/>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84">
    <w:name w:val="Style84"/>
    <w:basedOn w:val="Normal"/>
    <w:uiPriority w:val="99"/>
    <w:rsid w:val="00486184"/>
    <w:pPr>
      <w:widowControl w:val="0"/>
      <w:autoSpaceDE w:val="0"/>
      <w:autoSpaceDN w:val="0"/>
      <w:adjustRightInd w:val="0"/>
      <w:jc w:val="center"/>
    </w:pPr>
    <w:rPr>
      <w:rFonts w:ascii="Arial Black" w:eastAsiaTheme="minorEastAsia" w:hAnsi="Arial Black" w:cstheme="minorBidi"/>
      <w:color w:val="auto"/>
      <w:lang w:val="el-GR"/>
    </w:rPr>
  </w:style>
  <w:style w:type="paragraph" w:customStyle="1" w:styleId="Style140">
    <w:name w:val="Style140"/>
    <w:basedOn w:val="Normal"/>
    <w:uiPriority w:val="99"/>
    <w:rsid w:val="00486184"/>
    <w:pPr>
      <w:widowControl w:val="0"/>
      <w:autoSpaceDE w:val="0"/>
      <w:autoSpaceDN w:val="0"/>
      <w:adjustRightInd w:val="0"/>
      <w:jc w:val="both"/>
    </w:pPr>
    <w:rPr>
      <w:rFonts w:ascii="Arial Black" w:eastAsiaTheme="minorEastAsia" w:hAnsi="Arial Black" w:cstheme="minorBidi"/>
      <w:color w:val="auto"/>
      <w:lang w:val="el-GR"/>
    </w:rPr>
  </w:style>
  <w:style w:type="character" w:customStyle="1" w:styleId="FontStyle289">
    <w:name w:val="Font Style289"/>
    <w:basedOn w:val="DefaultParagraphFont"/>
    <w:uiPriority w:val="99"/>
    <w:rsid w:val="00486184"/>
    <w:rPr>
      <w:rFonts w:ascii="Arial" w:hAnsi="Arial" w:cs="Arial"/>
      <w:sz w:val="16"/>
      <w:szCs w:val="16"/>
    </w:rPr>
  </w:style>
  <w:style w:type="character" w:customStyle="1" w:styleId="FontStyle297">
    <w:name w:val="Font Style297"/>
    <w:basedOn w:val="DefaultParagraphFont"/>
    <w:uiPriority w:val="99"/>
    <w:rsid w:val="00486184"/>
    <w:rPr>
      <w:rFonts w:ascii="Arial" w:hAnsi="Arial" w:cs="Arial"/>
      <w:b/>
      <w:bCs/>
      <w:sz w:val="16"/>
      <w:szCs w:val="16"/>
    </w:rPr>
  </w:style>
  <w:style w:type="paragraph" w:customStyle="1" w:styleId="Style57">
    <w:name w:val="Style57"/>
    <w:basedOn w:val="Normal"/>
    <w:uiPriority w:val="99"/>
    <w:rsid w:val="00486184"/>
    <w:pPr>
      <w:widowControl w:val="0"/>
      <w:autoSpaceDE w:val="0"/>
      <w:autoSpaceDN w:val="0"/>
      <w:adjustRightInd w:val="0"/>
      <w:spacing w:line="299" w:lineRule="exact"/>
      <w:jc w:val="both"/>
    </w:pPr>
    <w:rPr>
      <w:rFonts w:ascii="Arial Black" w:eastAsiaTheme="minorEastAsia" w:hAnsi="Arial Black" w:cstheme="minorBidi"/>
      <w:color w:val="auto"/>
      <w:lang w:val="el-GR"/>
    </w:rPr>
  </w:style>
  <w:style w:type="character" w:customStyle="1" w:styleId="FontStyle303">
    <w:name w:val="Font Style303"/>
    <w:basedOn w:val="DefaultParagraphFont"/>
    <w:uiPriority w:val="99"/>
    <w:rsid w:val="00486184"/>
    <w:rPr>
      <w:rFonts w:ascii="Arial" w:hAnsi="Arial" w:cs="Arial"/>
      <w:sz w:val="18"/>
      <w:szCs w:val="18"/>
    </w:rPr>
  </w:style>
  <w:style w:type="paragraph" w:customStyle="1" w:styleId="Style117">
    <w:name w:val="Style117"/>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character" w:customStyle="1" w:styleId="FontStyle302">
    <w:name w:val="Font Style302"/>
    <w:basedOn w:val="DefaultParagraphFont"/>
    <w:uiPriority w:val="99"/>
    <w:rsid w:val="00486184"/>
    <w:rPr>
      <w:rFonts w:ascii="Arial" w:hAnsi="Arial" w:cs="Arial"/>
      <w:b/>
      <w:bCs/>
      <w:sz w:val="18"/>
      <w:szCs w:val="18"/>
    </w:rPr>
  </w:style>
  <w:style w:type="paragraph" w:customStyle="1" w:styleId="Style163">
    <w:name w:val="Style163"/>
    <w:basedOn w:val="Normal"/>
    <w:uiPriority w:val="99"/>
    <w:rsid w:val="00486184"/>
    <w:pPr>
      <w:widowControl w:val="0"/>
      <w:autoSpaceDE w:val="0"/>
      <w:autoSpaceDN w:val="0"/>
      <w:adjustRightInd w:val="0"/>
      <w:jc w:val="both"/>
    </w:pPr>
    <w:rPr>
      <w:rFonts w:ascii="Arial Black" w:eastAsiaTheme="minorEastAsia" w:hAnsi="Arial Black" w:cstheme="minorBidi"/>
      <w:color w:val="auto"/>
      <w:lang w:val="el-GR"/>
    </w:rPr>
  </w:style>
  <w:style w:type="character" w:customStyle="1" w:styleId="FontStyle298">
    <w:name w:val="Font Style298"/>
    <w:basedOn w:val="DefaultParagraphFont"/>
    <w:uiPriority w:val="99"/>
    <w:rsid w:val="00486184"/>
    <w:rPr>
      <w:rFonts w:ascii="Arial" w:hAnsi="Arial" w:cs="Arial"/>
      <w:sz w:val="16"/>
      <w:szCs w:val="16"/>
    </w:rPr>
  </w:style>
  <w:style w:type="paragraph" w:customStyle="1" w:styleId="Style48">
    <w:name w:val="Style48"/>
    <w:basedOn w:val="Normal"/>
    <w:uiPriority w:val="99"/>
    <w:rsid w:val="00486184"/>
    <w:pPr>
      <w:widowControl w:val="0"/>
      <w:autoSpaceDE w:val="0"/>
      <w:autoSpaceDN w:val="0"/>
      <w:adjustRightInd w:val="0"/>
      <w:spacing w:line="235" w:lineRule="exact"/>
    </w:pPr>
    <w:rPr>
      <w:rFonts w:ascii="Arial Black" w:eastAsiaTheme="minorEastAsia" w:hAnsi="Arial Black" w:cstheme="minorBidi"/>
      <w:color w:val="auto"/>
      <w:lang w:val="el-GR"/>
    </w:rPr>
  </w:style>
  <w:style w:type="paragraph" w:customStyle="1" w:styleId="Style100">
    <w:name w:val="Style100"/>
    <w:basedOn w:val="Normal"/>
    <w:uiPriority w:val="99"/>
    <w:rsid w:val="00486184"/>
    <w:pPr>
      <w:widowControl w:val="0"/>
      <w:autoSpaceDE w:val="0"/>
      <w:autoSpaceDN w:val="0"/>
      <w:adjustRightInd w:val="0"/>
      <w:spacing w:line="245" w:lineRule="exact"/>
      <w:jc w:val="center"/>
    </w:pPr>
    <w:rPr>
      <w:rFonts w:ascii="Arial Black" w:eastAsiaTheme="minorEastAsia" w:hAnsi="Arial Black" w:cstheme="minorBidi"/>
      <w:color w:val="auto"/>
      <w:lang w:val="el-GR"/>
    </w:rPr>
  </w:style>
  <w:style w:type="paragraph" w:customStyle="1" w:styleId="Style134">
    <w:name w:val="Style134"/>
    <w:basedOn w:val="Normal"/>
    <w:uiPriority w:val="99"/>
    <w:rsid w:val="00486184"/>
    <w:pPr>
      <w:widowControl w:val="0"/>
      <w:autoSpaceDE w:val="0"/>
      <w:autoSpaceDN w:val="0"/>
      <w:adjustRightInd w:val="0"/>
      <w:jc w:val="center"/>
    </w:pPr>
    <w:rPr>
      <w:rFonts w:ascii="Arial Black" w:eastAsiaTheme="minorEastAsia" w:hAnsi="Arial Black" w:cstheme="minorBidi"/>
      <w:color w:val="auto"/>
      <w:lang w:val="el-GR"/>
    </w:rPr>
  </w:style>
  <w:style w:type="paragraph" w:customStyle="1" w:styleId="Style17">
    <w:name w:val="Style17"/>
    <w:basedOn w:val="Normal"/>
    <w:uiPriority w:val="99"/>
    <w:rsid w:val="00486184"/>
    <w:pPr>
      <w:widowControl w:val="0"/>
      <w:autoSpaceDE w:val="0"/>
      <w:autoSpaceDN w:val="0"/>
      <w:adjustRightInd w:val="0"/>
      <w:spacing w:line="301" w:lineRule="exact"/>
      <w:jc w:val="both"/>
    </w:pPr>
    <w:rPr>
      <w:rFonts w:ascii="Arial Black" w:eastAsiaTheme="minorEastAsia" w:hAnsi="Arial Black" w:cstheme="minorBidi"/>
      <w:color w:val="auto"/>
      <w:lang w:val="el-GR"/>
    </w:rPr>
  </w:style>
  <w:style w:type="paragraph" w:customStyle="1" w:styleId="Style92">
    <w:name w:val="Style92"/>
    <w:basedOn w:val="Normal"/>
    <w:uiPriority w:val="99"/>
    <w:rsid w:val="00486184"/>
    <w:pPr>
      <w:widowControl w:val="0"/>
      <w:autoSpaceDE w:val="0"/>
      <w:autoSpaceDN w:val="0"/>
      <w:adjustRightInd w:val="0"/>
      <w:spacing w:line="710" w:lineRule="exact"/>
    </w:pPr>
    <w:rPr>
      <w:rFonts w:ascii="Arial Black" w:eastAsiaTheme="minorEastAsia" w:hAnsi="Arial Black" w:cstheme="minorBidi"/>
      <w:color w:val="auto"/>
      <w:lang w:val="el-GR"/>
    </w:rPr>
  </w:style>
  <w:style w:type="paragraph" w:customStyle="1" w:styleId="Style94">
    <w:name w:val="Style94"/>
    <w:basedOn w:val="Normal"/>
    <w:uiPriority w:val="99"/>
    <w:rsid w:val="00486184"/>
    <w:pPr>
      <w:widowControl w:val="0"/>
      <w:autoSpaceDE w:val="0"/>
      <w:autoSpaceDN w:val="0"/>
      <w:adjustRightInd w:val="0"/>
      <w:spacing w:line="235" w:lineRule="exact"/>
    </w:pPr>
    <w:rPr>
      <w:rFonts w:ascii="Arial Black" w:eastAsiaTheme="minorEastAsia" w:hAnsi="Arial Black" w:cstheme="minorBidi"/>
      <w:color w:val="auto"/>
      <w:lang w:val="el-GR"/>
    </w:rPr>
  </w:style>
  <w:style w:type="character" w:customStyle="1" w:styleId="FontStyle296">
    <w:name w:val="Font Style296"/>
    <w:basedOn w:val="DefaultParagraphFont"/>
    <w:uiPriority w:val="99"/>
    <w:rsid w:val="00486184"/>
    <w:rPr>
      <w:rFonts w:ascii="Calibri" w:hAnsi="Calibri" w:cs="Calibri"/>
      <w:sz w:val="18"/>
      <w:szCs w:val="18"/>
    </w:rPr>
  </w:style>
  <w:style w:type="character" w:customStyle="1" w:styleId="FontStyle305">
    <w:name w:val="Font Style305"/>
    <w:basedOn w:val="DefaultParagraphFont"/>
    <w:uiPriority w:val="99"/>
    <w:rsid w:val="00486184"/>
    <w:rPr>
      <w:rFonts w:ascii="Calibri" w:hAnsi="Calibri" w:cs="Calibri"/>
      <w:sz w:val="16"/>
      <w:szCs w:val="16"/>
    </w:rPr>
  </w:style>
  <w:style w:type="paragraph" w:customStyle="1" w:styleId="Style53">
    <w:name w:val="Style53"/>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82">
    <w:name w:val="Style82"/>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127">
    <w:name w:val="Style127"/>
    <w:basedOn w:val="Normal"/>
    <w:uiPriority w:val="99"/>
    <w:rsid w:val="00486184"/>
    <w:pPr>
      <w:widowControl w:val="0"/>
      <w:autoSpaceDE w:val="0"/>
      <w:autoSpaceDN w:val="0"/>
      <w:adjustRightInd w:val="0"/>
      <w:spacing w:line="211" w:lineRule="exact"/>
      <w:jc w:val="both"/>
    </w:pPr>
    <w:rPr>
      <w:rFonts w:ascii="Arial Black" w:eastAsiaTheme="minorEastAsia" w:hAnsi="Arial Black" w:cstheme="minorBidi"/>
      <w:color w:val="auto"/>
      <w:lang w:val="el-GR"/>
    </w:rPr>
  </w:style>
  <w:style w:type="character" w:customStyle="1" w:styleId="FontStyle269">
    <w:name w:val="Font Style269"/>
    <w:basedOn w:val="DefaultParagraphFont"/>
    <w:uiPriority w:val="99"/>
    <w:rsid w:val="00486184"/>
    <w:rPr>
      <w:rFonts w:ascii="Arial" w:hAnsi="Arial" w:cs="Arial"/>
      <w:i/>
      <w:iCs/>
      <w:sz w:val="16"/>
      <w:szCs w:val="16"/>
    </w:rPr>
  </w:style>
  <w:style w:type="paragraph" w:customStyle="1" w:styleId="Style66">
    <w:name w:val="Style66"/>
    <w:basedOn w:val="Normal"/>
    <w:uiPriority w:val="99"/>
    <w:rsid w:val="00486184"/>
    <w:pPr>
      <w:widowControl w:val="0"/>
      <w:autoSpaceDE w:val="0"/>
      <w:autoSpaceDN w:val="0"/>
      <w:adjustRightInd w:val="0"/>
      <w:spacing w:line="240" w:lineRule="exact"/>
    </w:pPr>
    <w:rPr>
      <w:rFonts w:ascii="Arial Black" w:eastAsiaTheme="minorEastAsia" w:hAnsi="Arial Black" w:cstheme="minorBidi"/>
      <w:color w:val="auto"/>
      <w:lang w:val="el-GR"/>
    </w:rPr>
  </w:style>
  <w:style w:type="paragraph" w:customStyle="1" w:styleId="Style145">
    <w:name w:val="Style145"/>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styleId="NormalWeb">
    <w:name w:val="Normal (Web)"/>
    <w:basedOn w:val="Normal"/>
    <w:uiPriority w:val="99"/>
    <w:unhideWhenUsed/>
    <w:rsid w:val="00486184"/>
    <w:pPr>
      <w:spacing w:before="100" w:beforeAutospacing="1" w:after="100" w:afterAutospacing="1"/>
    </w:pPr>
    <w:rPr>
      <w:rFonts w:ascii="Times New Roman" w:eastAsia="Times New Roman" w:hAnsi="Times New Roman" w:cs="Times New Roman"/>
      <w:color w:val="auto"/>
      <w:lang w:val="el-GR"/>
    </w:rPr>
  </w:style>
  <w:style w:type="character" w:customStyle="1" w:styleId="FontStyle275">
    <w:name w:val="Font Style275"/>
    <w:basedOn w:val="DefaultParagraphFont"/>
    <w:uiPriority w:val="99"/>
    <w:rsid w:val="00486184"/>
    <w:rPr>
      <w:rFonts w:ascii="Arial" w:hAnsi="Arial" w:cs="Arial"/>
      <w:i/>
      <w:iCs/>
      <w:sz w:val="18"/>
      <w:szCs w:val="18"/>
    </w:rPr>
  </w:style>
  <w:style w:type="character" w:customStyle="1" w:styleId="FontStyle314">
    <w:name w:val="Font Style314"/>
    <w:basedOn w:val="DefaultParagraphFont"/>
    <w:uiPriority w:val="99"/>
    <w:rsid w:val="00486184"/>
    <w:rPr>
      <w:rFonts w:ascii="Arial" w:hAnsi="Arial" w:cs="Arial"/>
      <w:b/>
      <w:bCs/>
      <w:sz w:val="8"/>
      <w:szCs w:val="8"/>
    </w:rPr>
  </w:style>
  <w:style w:type="character" w:customStyle="1" w:styleId="FontStyle300">
    <w:name w:val="Font Style300"/>
    <w:basedOn w:val="DefaultParagraphFont"/>
    <w:uiPriority w:val="99"/>
    <w:rsid w:val="00486184"/>
    <w:rPr>
      <w:rFonts w:ascii="Arial" w:hAnsi="Arial" w:cs="Arial"/>
      <w:b/>
      <w:bCs/>
      <w:i/>
      <w:iCs/>
      <w:sz w:val="18"/>
      <w:szCs w:val="18"/>
    </w:rPr>
  </w:style>
  <w:style w:type="paragraph" w:customStyle="1" w:styleId="Style98">
    <w:name w:val="Style98"/>
    <w:basedOn w:val="Normal"/>
    <w:uiPriority w:val="99"/>
    <w:rsid w:val="00486184"/>
    <w:pPr>
      <w:widowControl w:val="0"/>
      <w:autoSpaceDE w:val="0"/>
      <w:autoSpaceDN w:val="0"/>
      <w:adjustRightInd w:val="0"/>
      <w:spacing w:line="206" w:lineRule="exact"/>
      <w:jc w:val="center"/>
    </w:pPr>
    <w:rPr>
      <w:rFonts w:ascii="Arial Black" w:eastAsiaTheme="minorEastAsia" w:hAnsi="Arial Black" w:cstheme="minorBidi"/>
      <w:color w:val="auto"/>
      <w:lang w:val="el-GR"/>
    </w:rPr>
  </w:style>
  <w:style w:type="paragraph" w:customStyle="1" w:styleId="Style76">
    <w:name w:val="Style76"/>
    <w:basedOn w:val="Normal"/>
    <w:uiPriority w:val="99"/>
    <w:rsid w:val="00486184"/>
    <w:pPr>
      <w:widowControl w:val="0"/>
      <w:autoSpaceDE w:val="0"/>
      <w:autoSpaceDN w:val="0"/>
      <w:adjustRightInd w:val="0"/>
      <w:spacing w:line="283" w:lineRule="exact"/>
      <w:jc w:val="both"/>
    </w:pPr>
    <w:rPr>
      <w:rFonts w:ascii="Arial Black" w:eastAsiaTheme="minorEastAsia" w:hAnsi="Arial Black" w:cstheme="minorBidi"/>
      <w:color w:val="auto"/>
      <w:lang w:val="el-GR"/>
    </w:rPr>
  </w:style>
  <w:style w:type="paragraph" w:customStyle="1" w:styleId="Style38">
    <w:name w:val="Style38"/>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character" w:customStyle="1" w:styleId="FontStyle292">
    <w:name w:val="Font Style292"/>
    <w:basedOn w:val="DefaultParagraphFont"/>
    <w:uiPriority w:val="99"/>
    <w:rsid w:val="00486184"/>
    <w:rPr>
      <w:rFonts w:ascii="Arial" w:hAnsi="Arial" w:cs="Arial"/>
      <w:sz w:val="12"/>
      <w:szCs w:val="12"/>
    </w:rPr>
  </w:style>
  <w:style w:type="paragraph" w:customStyle="1" w:styleId="Style74">
    <w:name w:val="Style74"/>
    <w:basedOn w:val="Normal"/>
    <w:uiPriority w:val="99"/>
    <w:rsid w:val="00486184"/>
    <w:pPr>
      <w:widowControl w:val="0"/>
      <w:autoSpaceDE w:val="0"/>
      <w:autoSpaceDN w:val="0"/>
      <w:adjustRightInd w:val="0"/>
      <w:spacing w:line="230" w:lineRule="exact"/>
      <w:jc w:val="both"/>
    </w:pPr>
    <w:rPr>
      <w:rFonts w:ascii="Arial Black" w:eastAsiaTheme="minorEastAsia" w:hAnsi="Arial Black" w:cstheme="minorBidi"/>
      <w:color w:val="auto"/>
      <w:lang w:val="el-GR"/>
    </w:rPr>
  </w:style>
  <w:style w:type="paragraph" w:customStyle="1" w:styleId="Style97">
    <w:name w:val="Style97"/>
    <w:basedOn w:val="Normal"/>
    <w:uiPriority w:val="99"/>
    <w:rsid w:val="00486184"/>
    <w:pPr>
      <w:widowControl w:val="0"/>
      <w:autoSpaceDE w:val="0"/>
      <w:autoSpaceDN w:val="0"/>
      <w:adjustRightInd w:val="0"/>
      <w:spacing w:line="182" w:lineRule="exact"/>
    </w:pPr>
    <w:rPr>
      <w:rFonts w:ascii="Arial Black" w:eastAsiaTheme="minorEastAsia" w:hAnsi="Arial Black" w:cstheme="minorBidi"/>
      <w:color w:val="auto"/>
      <w:lang w:val="el-GR"/>
    </w:rPr>
  </w:style>
  <w:style w:type="paragraph" w:customStyle="1" w:styleId="Style91">
    <w:name w:val="Style91"/>
    <w:basedOn w:val="Normal"/>
    <w:uiPriority w:val="99"/>
    <w:rsid w:val="00486184"/>
    <w:pPr>
      <w:widowControl w:val="0"/>
      <w:autoSpaceDE w:val="0"/>
      <w:autoSpaceDN w:val="0"/>
      <w:adjustRightInd w:val="0"/>
    </w:pPr>
    <w:rPr>
      <w:rFonts w:ascii="Arial Black" w:eastAsiaTheme="minorEastAsia" w:hAnsi="Arial Black" w:cstheme="minorBidi"/>
      <w:color w:val="auto"/>
      <w:lang w:val="el-GR"/>
    </w:rPr>
  </w:style>
  <w:style w:type="paragraph" w:customStyle="1" w:styleId="Style124">
    <w:name w:val="Style124"/>
    <w:basedOn w:val="Normal"/>
    <w:uiPriority w:val="99"/>
    <w:rsid w:val="00486184"/>
    <w:pPr>
      <w:widowControl w:val="0"/>
      <w:autoSpaceDE w:val="0"/>
      <w:autoSpaceDN w:val="0"/>
      <w:adjustRightInd w:val="0"/>
      <w:spacing w:line="302" w:lineRule="exact"/>
      <w:ind w:hanging="360"/>
      <w:jc w:val="both"/>
    </w:pPr>
    <w:rPr>
      <w:rFonts w:ascii="Arial Black" w:eastAsiaTheme="minorEastAsia" w:hAnsi="Arial Black" w:cstheme="minorBidi"/>
      <w:color w:val="auto"/>
      <w:lang w:val="el-GR"/>
    </w:rPr>
  </w:style>
  <w:style w:type="paragraph" w:customStyle="1" w:styleId="Style147">
    <w:name w:val="Style147"/>
    <w:basedOn w:val="Normal"/>
    <w:uiPriority w:val="99"/>
    <w:rsid w:val="00486184"/>
    <w:pPr>
      <w:widowControl w:val="0"/>
      <w:autoSpaceDE w:val="0"/>
      <w:autoSpaceDN w:val="0"/>
      <w:adjustRightInd w:val="0"/>
      <w:spacing w:line="466" w:lineRule="exact"/>
      <w:ind w:firstLine="1781"/>
    </w:pPr>
    <w:rPr>
      <w:rFonts w:ascii="Arial Black" w:eastAsiaTheme="minorEastAsia" w:hAnsi="Arial Black" w:cstheme="minorBidi"/>
      <w:color w:val="auto"/>
      <w:lang w:val="el-GR"/>
    </w:rPr>
  </w:style>
  <w:style w:type="paragraph" w:styleId="HTMLPreformatted">
    <w:name w:val="HTML Preformatted"/>
    <w:basedOn w:val="Normal"/>
    <w:link w:val="HTMLPreformattedChar"/>
    <w:uiPriority w:val="99"/>
    <w:unhideWhenUsed/>
    <w:rsid w:val="00486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rsid w:val="00486184"/>
    <w:rPr>
      <w:rFonts w:ascii="Courier New" w:eastAsia="Times New Roman" w:hAnsi="Courier New" w:cs="Courier New"/>
      <w:sz w:val="20"/>
      <w:szCs w:val="20"/>
    </w:rPr>
  </w:style>
  <w:style w:type="paragraph" w:customStyle="1" w:styleId="msonormal0">
    <w:name w:val="msonormal"/>
    <w:basedOn w:val="Normal"/>
    <w:rsid w:val="00486184"/>
    <w:pPr>
      <w:spacing w:before="100" w:beforeAutospacing="1" w:after="100" w:afterAutospacing="1"/>
    </w:pPr>
    <w:rPr>
      <w:rFonts w:ascii="Times New Roman" w:eastAsia="Times New Roman" w:hAnsi="Times New Roman" w:cs="Times New Roman"/>
      <w:color w:val="auto"/>
      <w:lang w:val="el-GR"/>
    </w:rPr>
  </w:style>
  <w:style w:type="paragraph" w:customStyle="1" w:styleId="font5">
    <w:name w:val="font5"/>
    <w:basedOn w:val="Normal"/>
    <w:rsid w:val="00486184"/>
    <w:pP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66">
    <w:name w:val="xl66"/>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67">
    <w:name w:val="xl67"/>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68">
    <w:name w:val="xl68"/>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69">
    <w:name w:val="xl69"/>
    <w:basedOn w:val="Normal"/>
    <w:rsid w:val="00486184"/>
    <w:pPr>
      <w:pBdr>
        <w:left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70">
    <w:name w:val="xl70"/>
    <w:basedOn w:val="Normal"/>
    <w:rsid w:val="00486184"/>
    <w:pPr>
      <w:spacing w:before="100" w:beforeAutospacing="1" w:after="100" w:afterAutospacing="1"/>
      <w:textAlignment w:val="center"/>
    </w:pPr>
    <w:rPr>
      <w:rFonts w:ascii="Tw Cen MT" w:eastAsia="Times New Roman" w:hAnsi="Tw Cen MT" w:cs="Times New Roman"/>
      <w:color w:val="auto"/>
      <w:lang w:val="el-GR"/>
    </w:rPr>
  </w:style>
  <w:style w:type="paragraph" w:customStyle="1" w:styleId="xl71">
    <w:name w:val="xl71"/>
    <w:basedOn w:val="Normal"/>
    <w:rsid w:val="00486184"/>
    <w:pPr>
      <w:pBdr>
        <w:left w:val="single" w:sz="8" w:space="0" w:color="auto"/>
        <w:right w:val="single" w:sz="8" w:space="0" w:color="auto"/>
      </w:pBdr>
      <w:spacing w:before="100" w:beforeAutospacing="1" w:after="100" w:afterAutospacing="1"/>
      <w:jc w:val="center"/>
      <w:textAlignment w:val="center"/>
    </w:pPr>
    <w:rPr>
      <w:rFonts w:ascii="Tw Cen MT" w:eastAsia="Times New Roman" w:hAnsi="Tw Cen MT" w:cs="Times New Roman"/>
      <w:color w:val="auto"/>
      <w:lang w:val="el-GR"/>
    </w:rPr>
  </w:style>
  <w:style w:type="paragraph" w:customStyle="1" w:styleId="xl72">
    <w:name w:val="xl72"/>
    <w:basedOn w:val="Normal"/>
    <w:rsid w:val="00486184"/>
    <w:pPr>
      <w:pBdr>
        <w:top w:val="single" w:sz="8" w:space="0" w:color="FABF8F"/>
        <w:bottom w:val="single" w:sz="8" w:space="0" w:color="FABF8F"/>
      </w:pBdr>
      <w:shd w:val="clear" w:color="000000" w:fill="336600"/>
      <w:spacing w:before="100" w:beforeAutospacing="1" w:after="100" w:afterAutospacing="1"/>
      <w:jc w:val="center"/>
      <w:textAlignment w:val="center"/>
    </w:pPr>
    <w:rPr>
      <w:rFonts w:ascii="Myriad Pro" w:eastAsia="Times New Roman" w:hAnsi="Myriad Pro" w:cs="Times New Roman"/>
      <w:color w:val="FFFFFF"/>
      <w:sz w:val="16"/>
      <w:szCs w:val="16"/>
      <w:lang w:val="el-GR"/>
    </w:rPr>
  </w:style>
  <w:style w:type="paragraph" w:customStyle="1" w:styleId="xl73">
    <w:name w:val="xl73"/>
    <w:basedOn w:val="Normal"/>
    <w:rsid w:val="00486184"/>
    <w:pPr>
      <w:pBdr>
        <w:top w:val="single" w:sz="8" w:space="0" w:color="FABF8F"/>
        <w:left w:val="single" w:sz="4" w:space="0" w:color="auto"/>
        <w:bottom w:val="single" w:sz="8" w:space="0" w:color="FABF8F"/>
      </w:pBdr>
      <w:shd w:val="clear" w:color="000000" w:fill="336600"/>
      <w:spacing w:before="100" w:beforeAutospacing="1" w:after="100" w:afterAutospacing="1"/>
      <w:jc w:val="center"/>
      <w:textAlignment w:val="center"/>
    </w:pPr>
    <w:rPr>
      <w:rFonts w:ascii="Myriad Pro" w:eastAsia="Times New Roman" w:hAnsi="Myriad Pro" w:cs="Times New Roman"/>
      <w:color w:val="FFFFFF"/>
      <w:sz w:val="16"/>
      <w:szCs w:val="16"/>
      <w:lang w:val="el-GR"/>
    </w:rPr>
  </w:style>
  <w:style w:type="paragraph" w:customStyle="1" w:styleId="xl74">
    <w:name w:val="xl74"/>
    <w:basedOn w:val="Normal"/>
    <w:rsid w:val="00486184"/>
    <w:pPr>
      <w:pBdr>
        <w:top w:val="single" w:sz="8" w:space="0" w:color="FABF8F"/>
        <w:bottom w:val="single" w:sz="8" w:space="0" w:color="FABF8F"/>
        <w:right w:val="single" w:sz="8" w:space="0" w:color="FABF8F"/>
      </w:pBdr>
      <w:shd w:val="clear" w:color="000000" w:fill="336600"/>
      <w:spacing w:before="100" w:beforeAutospacing="1" w:after="100" w:afterAutospacing="1"/>
      <w:jc w:val="center"/>
      <w:textAlignment w:val="center"/>
    </w:pPr>
    <w:rPr>
      <w:rFonts w:ascii="Myriad Pro" w:eastAsia="Times New Roman" w:hAnsi="Myriad Pro" w:cs="Times New Roman"/>
      <w:color w:val="FFFFFF"/>
      <w:sz w:val="16"/>
      <w:szCs w:val="16"/>
      <w:lang w:val="el-GR"/>
    </w:rPr>
  </w:style>
  <w:style w:type="paragraph" w:customStyle="1" w:styleId="xl75">
    <w:name w:val="xl75"/>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76">
    <w:name w:val="xl76"/>
    <w:basedOn w:val="Normal"/>
    <w:rsid w:val="00486184"/>
    <w:pP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77">
    <w:name w:val="xl77"/>
    <w:basedOn w:val="Normal"/>
    <w:rsid w:val="00486184"/>
    <w:pP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78">
    <w:name w:val="xl78"/>
    <w:basedOn w:val="Normal"/>
    <w:rsid w:val="00486184"/>
    <w:pP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79">
    <w:name w:val="xl79"/>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80">
    <w:name w:val="xl80"/>
    <w:basedOn w:val="Normal"/>
    <w:rsid w:val="00486184"/>
    <w:pP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81">
    <w:name w:val="xl81"/>
    <w:basedOn w:val="Normal"/>
    <w:rsid w:val="00486184"/>
    <w:pPr>
      <w:shd w:val="clear" w:color="000000" w:fill="76933C"/>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2">
    <w:name w:val="xl82"/>
    <w:basedOn w:val="Normal"/>
    <w:rsid w:val="00486184"/>
    <w:pPr>
      <w:shd w:val="clear" w:color="000000" w:fill="76933C"/>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3">
    <w:name w:val="xl83"/>
    <w:basedOn w:val="Normal"/>
    <w:rsid w:val="00486184"/>
    <w:pPr>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84">
    <w:name w:val="xl84"/>
    <w:basedOn w:val="Normal"/>
    <w:rsid w:val="00486184"/>
    <w:pPr>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85">
    <w:name w:val="xl85"/>
    <w:basedOn w:val="Normal"/>
    <w:rsid w:val="00486184"/>
    <w:pPr>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6">
    <w:name w:val="xl86"/>
    <w:basedOn w:val="Normal"/>
    <w:rsid w:val="00486184"/>
    <w:pPr>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87">
    <w:name w:val="xl87"/>
    <w:basedOn w:val="Normal"/>
    <w:rsid w:val="00486184"/>
    <w:pPr>
      <w:pBdr>
        <w:top w:val="single" w:sz="4" w:space="0" w:color="948A54"/>
        <w:left w:val="single" w:sz="4" w:space="0" w:color="948A54"/>
        <w:bottom w:val="single" w:sz="4" w:space="0" w:color="948A54"/>
        <w:right w:val="single" w:sz="4" w:space="0" w:color="948A54"/>
      </w:pBd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88">
    <w:name w:val="xl88"/>
    <w:basedOn w:val="Normal"/>
    <w:rsid w:val="00486184"/>
    <w:pPr>
      <w:pBdr>
        <w:top w:val="single" w:sz="4" w:space="0" w:color="948A54"/>
        <w:left w:val="single" w:sz="4" w:space="0" w:color="948A54"/>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89">
    <w:name w:val="xl89"/>
    <w:basedOn w:val="Normal"/>
    <w:rsid w:val="00486184"/>
    <w:pPr>
      <w:pBdr>
        <w:top w:val="single" w:sz="4" w:space="0" w:color="948A54"/>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90">
    <w:name w:val="xl90"/>
    <w:basedOn w:val="Normal"/>
    <w:rsid w:val="00486184"/>
    <w:pPr>
      <w:pBdr>
        <w:top w:val="single" w:sz="4" w:space="0" w:color="948A54"/>
        <w:bottom w:val="single" w:sz="4" w:space="0" w:color="948A54"/>
        <w:right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91">
    <w:name w:val="xl91"/>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92">
    <w:name w:val="xl92"/>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textAlignment w:val="top"/>
    </w:pPr>
    <w:rPr>
      <w:rFonts w:ascii="Myriad Pro" w:eastAsia="Times New Roman" w:hAnsi="Myriad Pro" w:cs="Times New Roman"/>
      <w:color w:val="auto"/>
      <w:sz w:val="16"/>
      <w:szCs w:val="16"/>
      <w:lang w:val="el-GR"/>
    </w:rPr>
  </w:style>
  <w:style w:type="paragraph" w:customStyle="1" w:styleId="xl93">
    <w:name w:val="xl93"/>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94">
    <w:name w:val="xl94"/>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95">
    <w:name w:val="xl95"/>
    <w:basedOn w:val="Normal"/>
    <w:rsid w:val="00486184"/>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top"/>
    </w:pPr>
    <w:rPr>
      <w:rFonts w:ascii="Myriad Pro" w:eastAsia="Times New Roman" w:hAnsi="Myriad Pro" w:cs="Times New Roman"/>
      <w:color w:val="auto"/>
      <w:sz w:val="16"/>
      <w:szCs w:val="16"/>
      <w:lang w:val="el-GR"/>
    </w:rPr>
  </w:style>
  <w:style w:type="paragraph" w:customStyle="1" w:styleId="xl96">
    <w:name w:val="xl96"/>
    <w:basedOn w:val="Normal"/>
    <w:rsid w:val="00486184"/>
    <w:pPr>
      <w:pBdr>
        <w:top w:val="single" w:sz="4" w:space="0" w:color="auto"/>
        <w:bottom w:val="single" w:sz="4" w:space="0" w:color="auto"/>
      </w:pBdr>
      <w:shd w:val="clear" w:color="000000" w:fill="D8E4BC"/>
      <w:spacing w:before="100" w:beforeAutospacing="1" w:after="100" w:afterAutospacing="1"/>
      <w:textAlignment w:val="top"/>
    </w:pPr>
    <w:rPr>
      <w:rFonts w:ascii="Myriad Pro" w:eastAsia="Times New Roman" w:hAnsi="Myriad Pro" w:cs="Times New Roman"/>
      <w:b/>
      <w:bCs/>
      <w:color w:val="auto"/>
      <w:sz w:val="16"/>
      <w:szCs w:val="16"/>
      <w:lang w:val="el-GR"/>
    </w:rPr>
  </w:style>
  <w:style w:type="paragraph" w:customStyle="1" w:styleId="xl97">
    <w:name w:val="xl97"/>
    <w:basedOn w:val="Normal"/>
    <w:rsid w:val="00486184"/>
    <w:pPr>
      <w:pBdr>
        <w:top w:val="single" w:sz="4" w:space="0" w:color="auto"/>
        <w:bottom w:val="single" w:sz="4" w:space="0" w:color="auto"/>
      </w:pBdr>
      <w:shd w:val="clear" w:color="000000" w:fill="D8E4BC"/>
      <w:spacing w:before="100" w:beforeAutospacing="1" w:after="100" w:afterAutospacing="1"/>
      <w:jc w:val="center"/>
    </w:pPr>
    <w:rPr>
      <w:rFonts w:ascii="Myriad Pro" w:eastAsia="Times New Roman" w:hAnsi="Myriad Pro" w:cs="Times New Roman"/>
      <w:b/>
      <w:bCs/>
      <w:color w:val="auto"/>
      <w:sz w:val="16"/>
      <w:szCs w:val="16"/>
      <w:lang w:val="el-GR"/>
    </w:rPr>
  </w:style>
  <w:style w:type="paragraph" w:customStyle="1" w:styleId="xl98">
    <w:name w:val="xl98"/>
    <w:basedOn w:val="Normal"/>
    <w:rsid w:val="00486184"/>
    <w:pPr>
      <w:pBdr>
        <w:top w:val="single" w:sz="4" w:space="0" w:color="auto"/>
        <w:bottom w:val="single" w:sz="4" w:space="0" w:color="auto"/>
      </w:pBdr>
      <w:shd w:val="clear" w:color="000000" w:fill="D8E4BC"/>
      <w:spacing w:before="100" w:beforeAutospacing="1" w:after="100" w:afterAutospacing="1"/>
      <w:jc w:val="right"/>
    </w:pPr>
    <w:rPr>
      <w:rFonts w:ascii="Myriad Pro" w:eastAsia="Times New Roman" w:hAnsi="Myriad Pro" w:cs="Times New Roman"/>
      <w:b/>
      <w:bCs/>
      <w:color w:val="auto"/>
      <w:sz w:val="16"/>
      <w:szCs w:val="16"/>
      <w:lang w:val="el-GR"/>
    </w:rPr>
  </w:style>
  <w:style w:type="paragraph" w:customStyle="1" w:styleId="xl99">
    <w:name w:val="xl99"/>
    <w:basedOn w:val="Normal"/>
    <w:rsid w:val="00486184"/>
    <w:pPr>
      <w:pBdr>
        <w:top w:val="single" w:sz="4" w:space="0" w:color="auto"/>
        <w:bottom w:val="single" w:sz="4" w:space="0" w:color="auto"/>
        <w:right w:val="single" w:sz="4" w:space="0" w:color="auto"/>
      </w:pBdr>
      <w:shd w:val="clear" w:color="000000" w:fill="D8E4BC"/>
      <w:spacing w:before="100" w:beforeAutospacing="1" w:after="100" w:afterAutospacing="1"/>
    </w:pPr>
    <w:rPr>
      <w:rFonts w:ascii="Myriad Pro" w:eastAsia="Times New Roman" w:hAnsi="Myriad Pro" w:cs="Times New Roman"/>
      <w:b/>
      <w:bCs/>
      <w:color w:val="auto"/>
      <w:sz w:val="16"/>
      <w:szCs w:val="16"/>
      <w:lang w:val="el-GR"/>
    </w:rPr>
  </w:style>
  <w:style w:type="paragraph" w:customStyle="1" w:styleId="xl100">
    <w:name w:val="xl100"/>
    <w:basedOn w:val="Normal"/>
    <w:rsid w:val="00486184"/>
    <w:pPr>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01">
    <w:name w:val="xl101"/>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2">
    <w:name w:val="xl102"/>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03">
    <w:name w:val="xl103"/>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4">
    <w:name w:val="xl104"/>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5">
    <w:name w:val="xl105"/>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6">
    <w:name w:val="xl106"/>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7">
    <w:name w:val="xl107"/>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8">
    <w:name w:val="xl108"/>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09">
    <w:name w:val="xl109"/>
    <w:basedOn w:val="Normal"/>
    <w:rsid w:val="00486184"/>
    <w:pP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10">
    <w:name w:val="xl110"/>
    <w:basedOn w:val="Normal"/>
    <w:rsid w:val="00486184"/>
    <w:pPr>
      <w:spacing w:before="100" w:beforeAutospacing="1" w:after="100" w:afterAutospacing="1"/>
      <w:jc w:val="right"/>
      <w:textAlignment w:val="center"/>
    </w:pPr>
    <w:rPr>
      <w:rFonts w:ascii="Myriad Pro" w:eastAsia="Times New Roman" w:hAnsi="Myriad Pro" w:cs="Times New Roman"/>
      <w:color w:val="auto"/>
      <w:sz w:val="16"/>
      <w:szCs w:val="16"/>
      <w:lang w:val="el-GR"/>
    </w:rPr>
  </w:style>
  <w:style w:type="paragraph" w:customStyle="1" w:styleId="xl111">
    <w:name w:val="xl111"/>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12">
    <w:name w:val="xl112"/>
    <w:basedOn w:val="Normal"/>
    <w:rsid w:val="00486184"/>
    <w:pPr>
      <w:shd w:val="clear" w:color="000000" w:fill="76933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13">
    <w:name w:val="xl113"/>
    <w:basedOn w:val="Normal"/>
    <w:rsid w:val="00486184"/>
    <w:pPr>
      <w:pBdr>
        <w:top w:val="single" w:sz="4" w:space="0" w:color="auto"/>
        <w:bottom w:val="single" w:sz="4" w:space="0" w:color="auto"/>
      </w:pBdr>
      <w:shd w:val="clear" w:color="000000" w:fill="D8E4BC"/>
      <w:spacing w:before="100" w:beforeAutospacing="1" w:after="100" w:afterAutospacing="1"/>
      <w:textAlignment w:val="top"/>
    </w:pPr>
    <w:rPr>
      <w:rFonts w:ascii="Myriad Pro" w:eastAsia="Times New Roman" w:hAnsi="Myriad Pro" w:cs="Times New Roman"/>
      <w:b/>
      <w:bCs/>
      <w:color w:val="auto"/>
      <w:sz w:val="16"/>
      <w:szCs w:val="16"/>
      <w:lang w:val="el-GR"/>
    </w:rPr>
  </w:style>
  <w:style w:type="paragraph" w:customStyle="1" w:styleId="xl114">
    <w:name w:val="xl114"/>
    <w:basedOn w:val="Normal"/>
    <w:rsid w:val="00486184"/>
    <w:pPr>
      <w:spacing w:before="100" w:beforeAutospacing="1" w:after="100" w:afterAutospacing="1"/>
    </w:pPr>
    <w:rPr>
      <w:rFonts w:ascii="Myriad Pro" w:eastAsia="Times New Roman" w:hAnsi="Myriad Pro" w:cs="Times New Roman"/>
      <w:color w:val="212121"/>
      <w:sz w:val="16"/>
      <w:szCs w:val="16"/>
      <w:lang w:val="el-GR"/>
    </w:rPr>
  </w:style>
  <w:style w:type="paragraph" w:customStyle="1" w:styleId="xl115">
    <w:name w:val="xl115"/>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16">
    <w:name w:val="xl116"/>
    <w:basedOn w:val="Normal"/>
    <w:rsid w:val="00486184"/>
    <w:pPr>
      <w:spacing w:before="100" w:beforeAutospacing="1" w:after="100" w:afterAutospacing="1"/>
      <w:jc w:val="center"/>
      <w:textAlignment w:val="top"/>
    </w:pPr>
    <w:rPr>
      <w:rFonts w:ascii="Myriad Pro" w:eastAsia="Times New Roman" w:hAnsi="Myriad Pro" w:cs="Times New Roman"/>
      <w:color w:val="auto"/>
      <w:sz w:val="16"/>
      <w:szCs w:val="16"/>
      <w:lang w:val="el-GR"/>
    </w:rPr>
  </w:style>
  <w:style w:type="paragraph" w:customStyle="1" w:styleId="xl117">
    <w:name w:val="xl117"/>
    <w:basedOn w:val="Normal"/>
    <w:rsid w:val="00486184"/>
    <w:pPr>
      <w:spacing w:before="100" w:beforeAutospacing="1" w:after="100" w:afterAutospacing="1"/>
      <w:textAlignment w:val="top"/>
    </w:pPr>
    <w:rPr>
      <w:rFonts w:ascii="Myriad Pro" w:eastAsia="Times New Roman" w:hAnsi="Myriad Pro" w:cs="Times New Roman"/>
      <w:b/>
      <w:bCs/>
      <w:color w:val="auto"/>
      <w:sz w:val="16"/>
      <w:szCs w:val="16"/>
      <w:lang w:val="el-GR"/>
    </w:rPr>
  </w:style>
  <w:style w:type="paragraph" w:customStyle="1" w:styleId="xl118">
    <w:name w:val="xl118"/>
    <w:basedOn w:val="Normal"/>
    <w:rsid w:val="00486184"/>
    <w:pPr>
      <w:spacing w:before="100" w:beforeAutospacing="1" w:after="100" w:afterAutospacing="1"/>
      <w:jc w:val="right"/>
    </w:pPr>
    <w:rPr>
      <w:rFonts w:ascii="Myriad Pro" w:eastAsia="Times New Roman" w:hAnsi="Myriad Pro" w:cs="Times New Roman"/>
      <w:b/>
      <w:bCs/>
      <w:color w:val="auto"/>
      <w:sz w:val="16"/>
      <w:szCs w:val="16"/>
      <w:lang w:val="el-GR"/>
    </w:rPr>
  </w:style>
  <w:style w:type="paragraph" w:customStyle="1" w:styleId="xl119">
    <w:name w:val="xl119"/>
    <w:basedOn w:val="Normal"/>
    <w:rsid w:val="00486184"/>
    <w:pPr>
      <w:spacing w:before="100" w:beforeAutospacing="1" w:after="100" w:afterAutospacing="1"/>
    </w:pPr>
    <w:rPr>
      <w:rFonts w:ascii="Myriad Pro" w:eastAsia="Times New Roman" w:hAnsi="Myriad Pro" w:cs="Times New Roman"/>
      <w:b/>
      <w:bCs/>
      <w:color w:val="auto"/>
      <w:sz w:val="16"/>
      <w:szCs w:val="16"/>
      <w:lang w:val="el-GR"/>
    </w:rPr>
  </w:style>
  <w:style w:type="paragraph" w:customStyle="1" w:styleId="xl120">
    <w:name w:val="xl120"/>
    <w:basedOn w:val="Normal"/>
    <w:rsid w:val="00486184"/>
    <w:pPr>
      <w:pBdr>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b/>
      <w:bCs/>
      <w:color w:val="auto"/>
      <w:sz w:val="16"/>
      <w:szCs w:val="16"/>
      <w:lang w:val="el-GR"/>
    </w:rPr>
  </w:style>
  <w:style w:type="paragraph" w:customStyle="1" w:styleId="xl121">
    <w:name w:val="xl121"/>
    <w:basedOn w:val="Normal"/>
    <w:rsid w:val="00486184"/>
    <w:pPr>
      <w:shd w:val="clear" w:color="000000" w:fill="76933C"/>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122">
    <w:name w:val="xl122"/>
    <w:basedOn w:val="Normal"/>
    <w:rsid w:val="00486184"/>
    <w:pPr>
      <w:pBdr>
        <w:top w:val="single" w:sz="4" w:space="0" w:color="948A54"/>
        <w:bottom w:val="single" w:sz="4" w:space="0" w:color="948A54"/>
      </w:pBdr>
      <w:shd w:val="clear" w:color="000000" w:fill="76933C"/>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123">
    <w:name w:val="xl123"/>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4">
    <w:name w:val="xl124"/>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5">
    <w:name w:val="xl125"/>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6">
    <w:name w:val="xl126"/>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27">
    <w:name w:val="xl127"/>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8">
    <w:name w:val="xl128"/>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29">
    <w:name w:val="xl129"/>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30">
    <w:name w:val="xl130"/>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31">
    <w:name w:val="xl131"/>
    <w:basedOn w:val="Normal"/>
    <w:rsid w:val="00486184"/>
    <w:pPr>
      <w:pBdr>
        <w:top w:val="single" w:sz="4" w:space="0" w:color="auto"/>
        <w:left w:val="single" w:sz="4" w:space="0" w:color="auto"/>
        <w:bottom w:val="single" w:sz="4" w:space="0" w:color="auto"/>
        <w:right w:val="single" w:sz="4" w:space="0" w:color="948A54"/>
      </w:pBdr>
      <w:shd w:val="clear" w:color="000000" w:fill="D8E4BC"/>
      <w:spacing w:before="100" w:beforeAutospacing="1" w:after="100" w:afterAutospacing="1"/>
      <w:jc w:val="right"/>
      <w:textAlignment w:val="center"/>
    </w:pPr>
    <w:rPr>
      <w:rFonts w:ascii="Myriad Pro" w:eastAsia="Times New Roman" w:hAnsi="Myriad Pro" w:cs="Times New Roman"/>
      <w:color w:val="auto"/>
      <w:sz w:val="16"/>
      <w:szCs w:val="16"/>
      <w:lang w:val="el-GR"/>
    </w:rPr>
  </w:style>
  <w:style w:type="paragraph" w:customStyle="1" w:styleId="xl132">
    <w:name w:val="xl132"/>
    <w:basedOn w:val="Normal"/>
    <w:rsid w:val="00486184"/>
    <w:pPr>
      <w:pBdr>
        <w:top w:val="single" w:sz="4" w:space="0" w:color="auto"/>
        <w:left w:val="single" w:sz="4" w:space="0" w:color="948A54"/>
        <w:bottom w:val="single" w:sz="4" w:space="0" w:color="auto"/>
        <w:right w:val="single" w:sz="4" w:space="0" w:color="948A54"/>
      </w:pBdr>
      <w:shd w:val="clear" w:color="000000" w:fill="D8E4BC"/>
      <w:spacing w:before="100" w:beforeAutospacing="1" w:after="100" w:afterAutospacing="1"/>
      <w:jc w:val="right"/>
      <w:textAlignment w:val="center"/>
    </w:pPr>
    <w:rPr>
      <w:rFonts w:ascii="Myriad Pro" w:eastAsia="Times New Roman" w:hAnsi="Myriad Pro" w:cs="Times New Roman"/>
      <w:b/>
      <w:bCs/>
      <w:color w:val="auto"/>
      <w:sz w:val="16"/>
      <w:szCs w:val="16"/>
      <w:lang w:val="el-GR"/>
    </w:rPr>
  </w:style>
  <w:style w:type="paragraph" w:customStyle="1" w:styleId="xl133">
    <w:name w:val="xl133"/>
    <w:basedOn w:val="Normal"/>
    <w:rsid w:val="00486184"/>
    <w:pPr>
      <w:pBdr>
        <w:top w:val="single" w:sz="4" w:space="0" w:color="auto"/>
        <w:left w:val="single" w:sz="4" w:space="0" w:color="948A54"/>
        <w:bottom w:val="single" w:sz="4" w:space="0" w:color="auto"/>
        <w:right w:val="single" w:sz="4" w:space="0" w:color="948A54"/>
      </w:pBdr>
      <w:shd w:val="clear" w:color="000000" w:fill="D8E4B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34">
    <w:name w:val="xl134"/>
    <w:basedOn w:val="Normal"/>
    <w:rsid w:val="00486184"/>
    <w:pPr>
      <w:pBdr>
        <w:top w:val="single" w:sz="4" w:space="0" w:color="auto"/>
        <w:left w:val="single" w:sz="4" w:space="0" w:color="948A54"/>
        <w:bottom w:val="single" w:sz="4" w:space="0" w:color="auto"/>
        <w:right w:val="single" w:sz="4" w:space="0" w:color="948A54"/>
      </w:pBdr>
      <w:shd w:val="clear" w:color="000000" w:fill="D8E4BC"/>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35">
    <w:name w:val="xl135"/>
    <w:basedOn w:val="Normal"/>
    <w:rsid w:val="00486184"/>
    <w:pPr>
      <w:pBdr>
        <w:top w:val="single" w:sz="4" w:space="0" w:color="auto"/>
        <w:left w:val="single" w:sz="4" w:space="0" w:color="948A54"/>
        <w:bottom w:val="single" w:sz="4" w:space="0" w:color="auto"/>
        <w:right w:val="single" w:sz="4" w:space="0" w:color="auto"/>
      </w:pBdr>
      <w:shd w:val="clear" w:color="000000" w:fill="D8E4BC"/>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36">
    <w:name w:val="xl136"/>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37">
    <w:name w:val="xl137"/>
    <w:basedOn w:val="Normal"/>
    <w:rsid w:val="00486184"/>
    <w:pPr>
      <w:pBdr>
        <w:left w:val="single" w:sz="4" w:space="0" w:color="948A54"/>
        <w:bottom w:val="single" w:sz="4" w:space="0" w:color="948A54"/>
        <w:right w:val="single" w:sz="4" w:space="0" w:color="948A54"/>
      </w:pBdr>
      <w:spacing w:before="100" w:beforeAutospacing="1" w:after="100" w:afterAutospacing="1"/>
      <w:jc w:val="center"/>
    </w:pPr>
    <w:rPr>
      <w:rFonts w:ascii="Myriad Pro" w:eastAsia="Times New Roman" w:hAnsi="Myriad Pro" w:cs="Times New Roman"/>
      <w:color w:val="auto"/>
      <w:sz w:val="16"/>
      <w:szCs w:val="16"/>
      <w:lang w:val="el-GR"/>
    </w:rPr>
  </w:style>
  <w:style w:type="paragraph" w:customStyle="1" w:styleId="xl138">
    <w:name w:val="xl138"/>
    <w:basedOn w:val="Normal"/>
    <w:rsid w:val="00486184"/>
    <w:pPr>
      <w:pBdr>
        <w:left w:val="single" w:sz="4" w:space="0" w:color="948A54"/>
        <w:bottom w:val="single" w:sz="4" w:space="0" w:color="948A54"/>
        <w:right w:val="single" w:sz="4" w:space="0" w:color="948A54"/>
      </w:pBdr>
      <w:spacing w:before="100" w:beforeAutospacing="1" w:after="100" w:afterAutospacing="1"/>
      <w:jc w:val="center"/>
    </w:pPr>
    <w:rPr>
      <w:rFonts w:ascii="Myriad Pro" w:eastAsia="Times New Roman" w:hAnsi="Myriad Pro" w:cs="Times New Roman"/>
      <w:color w:val="auto"/>
      <w:sz w:val="16"/>
      <w:szCs w:val="16"/>
      <w:lang w:val="el-GR"/>
    </w:rPr>
  </w:style>
  <w:style w:type="paragraph" w:customStyle="1" w:styleId="xl139">
    <w:name w:val="xl139"/>
    <w:basedOn w:val="Normal"/>
    <w:rsid w:val="00486184"/>
    <w:pPr>
      <w:pBdr>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0">
    <w:name w:val="xl140"/>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1">
    <w:name w:val="xl141"/>
    <w:basedOn w:val="Normal"/>
    <w:rsid w:val="00486184"/>
    <w:pPr>
      <w:pBdr>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2">
    <w:name w:val="xl142"/>
    <w:basedOn w:val="Normal"/>
    <w:rsid w:val="00486184"/>
    <w:pPr>
      <w:pBdr>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3">
    <w:name w:val="xl143"/>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44">
    <w:name w:val="xl144"/>
    <w:basedOn w:val="Normal"/>
    <w:rsid w:val="00486184"/>
    <w:pPr>
      <w:spacing w:before="100" w:beforeAutospacing="1" w:after="100" w:afterAutospacing="1"/>
    </w:pPr>
    <w:rPr>
      <w:rFonts w:ascii="Myriad Pro" w:eastAsia="Times New Roman" w:hAnsi="Myriad Pro" w:cs="Times New Roman"/>
      <w:color w:val="212121"/>
      <w:sz w:val="16"/>
      <w:szCs w:val="16"/>
      <w:lang w:val="el-GR"/>
    </w:rPr>
  </w:style>
  <w:style w:type="paragraph" w:customStyle="1" w:styleId="xl145">
    <w:name w:val="xl145"/>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6">
    <w:name w:val="xl146"/>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47">
    <w:name w:val="xl147"/>
    <w:basedOn w:val="Normal"/>
    <w:rsid w:val="00486184"/>
    <w:pPr>
      <w:pBdr>
        <w:top w:val="single" w:sz="4" w:space="0" w:color="948A54"/>
        <w:left w:val="single" w:sz="4" w:space="0" w:color="948A54"/>
        <w:bottom w:val="single" w:sz="4" w:space="0" w:color="948A54"/>
        <w:right w:val="single" w:sz="4" w:space="0" w:color="948A54"/>
      </w:pBdr>
      <w:shd w:val="clear" w:color="000000" w:fill="D8E4BC"/>
      <w:spacing w:before="100" w:beforeAutospacing="1" w:after="100" w:afterAutospacing="1"/>
      <w:jc w:val="center"/>
    </w:pPr>
    <w:rPr>
      <w:rFonts w:ascii="Myriad Pro" w:eastAsia="Times New Roman" w:hAnsi="Myriad Pro" w:cs="Times New Roman"/>
      <w:color w:val="auto"/>
      <w:sz w:val="16"/>
      <w:szCs w:val="16"/>
      <w:lang w:val="el-GR"/>
    </w:rPr>
  </w:style>
  <w:style w:type="paragraph" w:customStyle="1" w:styleId="xl148">
    <w:name w:val="xl148"/>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49">
    <w:name w:val="xl149"/>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0">
    <w:name w:val="xl150"/>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1">
    <w:name w:val="xl151"/>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52">
    <w:name w:val="xl152"/>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53">
    <w:name w:val="xl153"/>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4">
    <w:name w:val="xl154"/>
    <w:basedOn w:val="Normal"/>
    <w:rsid w:val="00486184"/>
    <w:pPr>
      <w:pBdr>
        <w:top w:val="single" w:sz="4" w:space="0" w:color="948A54"/>
        <w:left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5">
    <w:name w:val="xl155"/>
    <w:basedOn w:val="Normal"/>
    <w:rsid w:val="00486184"/>
    <w:pPr>
      <w:pBdr>
        <w:top w:val="single" w:sz="4" w:space="0" w:color="948A54"/>
        <w:left w:val="single" w:sz="4" w:space="0" w:color="948A54"/>
        <w:right w:val="single" w:sz="4" w:space="0" w:color="948A54"/>
      </w:pBd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56">
    <w:name w:val="xl156"/>
    <w:basedOn w:val="Normal"/>
    <w:rsid w:val="00486184"/>
    <w:pPr>
      <w:pBdr>
        <w:left w:val="single" w:sz="4" w:space="0" w:color="948A54"/>
        <w:bottom w:val="single" w:sz="4" w:space="0" w:color="948A54"/>
        <w:right w:val="single" w:sz="4" w:space="0" w:color="948A54"/>
      </w:pBdr>
      <w:spacing w:before="100" w:beforeAutospacing="1" w:after="100" w:afterAutospacing="1"/>
      <w:jc w:val="right"/>
      <w:textAlignment w:val="center"/>
    </w:pPr>
    <w:rPr>
      <w:rFonts w:ascii="Myriad Pro" w:eastAsia="Times New Roman" w:hAnsi="Myriad Pro" w:cs="Times New Roman"/>
      <w:color w:val="auto"/>
      <w:sz w:val="16"/>
      <w:szCs w:val="16"/>
      <w:lang w:val="el-GR"/>
    </w:rPr>
  </w:style>
  <w:style w:type="paragraph" w:customStyle="1" w:styleId="xl157">
    <w:name w:val="xl157"/>
    <w:basedOn w:val="Normal"/>
    <w:rsid w:val="00486184"/>
    <w:pPr>
      <w:pBdr>
        <w:left w:val="single" w:sz="4" w:space="0" w:color="948A54"/>
        <w:bottom w:val="single" w:sz="4" w:space="0" w:color="948A54"/>
        <w:right w:val="single" w:sz="4" w:space="0" w:color="948A54"/>
      </w:pBdr>
      <w:spacing w:before="100" w:beforeAutospacing="1" w:after="100" w:afterAutospacing="1"/>
      <w:jc w:val="right"/>
      <w:textAlignment w:val="center"/>
    </w:pPr>
    <w:rPr>
      <w:rFonts w:ascii="Myriad Pro" w:eastAsia="Times New Roman" w:hAnsi="Myriad Pro" w:cs="Times New Roman"/>
      <w:b/>
      <w:bCs/>
      <w:color w:val="auto"/>
      <w:sz w:val="16"/>
      <w:szCs w:val="16"/>
      <w:lang w:val="el-GR"/>
    </w:rPr>
  </w:style>
  <w:style w:type="paragraph" w:customStyle="1" w:styleId="xl158">
    <w:name w:val="xl158"/>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59">
    <w:name w:val="xl159"/>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60">
    <w:name w:val="xl160"/>
    <w:basedOn w:val="Normal"/>
    <w:rsid w:val="00486184"/>
    <w:pPr>
      <w:pBdr>
        <w:left w:val="single" w:sz="4" w:space="0" w:color="948A54"/>
        <w:bottom w:val="single" w:sz="4" w:space="0" w:color="948A54"/>
        <w:right w:val="single" w:sz="4" w:space="0" w:color="948A54"/>
      </w:pBdr>
      <w:spacing w:before="100" w:beforeAutospacing="1" w:after="100" w:afterAutospacing="1"/>
      <w:jc w:val="right"/>
      <w:textAlignment w:val="center"/>
    </w:pPr>
    <w:rPr>
      <w:rFonts w:ascii="Myriad Pro" w:eastAsia="Times New Roman" w:hAnsi="Myriad Pro" w:cs="Times New Roman"/>
      <w:b/>
      <w:bCs/>
      <w:color w:val="auto"/>
      <w:sz w:val="16"/>
      <w:szCs w:val="16"/>
      <w:lang w:val="el-GR"/>
    </w:rPr>
  </w:style>
  <w:style w:type="paragraph" w:customStyle="1" w:styleId="xl161">
    <w:name w:val="xl161"/>
    <w:basedOn w:val="Normal"/>
    <w:rsid w:val="00486184"/>
    <w:pPr>
      <w:pBdr>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b/>
      <w:bCs/>
      <w:color w:val="auto"/>
      <w:sz w:val="16"/>
      <w:szCs w:val="16"/>
      <w:lang w:val="el-GR"/>
    </w:rPr>
  </w:style>
  <w:style w:type="paragraph" w:customStyle="1" w:styleId="xl162">
    <w:name w:val="xl162"/>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paragraph" w:customStyle="1" w:styleId="xl163">
    <w:name w:val="xl163"/>
    <w:basedOn w:val="Normal"/>
    <w:rsid w:val="00486184"/>
    <w:pPr>
      <w:spacing w:before="100" w:beforeAutospacing="1" w:after="100" w:afterAutospacing="1"/>
    </w:pPr>
    <w:rPr>
      <w:rFonts w:ascii="Myriad Pro" w:eastAsia="Times New Roman" w:hAnsi="Myriad Pro" w:cs="Times New Roman"/>
      <w:color w:val="auto"/>
      <w:sz w:val="16"/>
      <w:szCs w:val="16"/>
      <w:lang w:val="el-GR"/>
    </w:rPr>
  </w:style>
  <w:style w:type="paragraph" w:customStyle="1" w:styleId="xl164">
    <w:name w:val="xl164"/>
    <w:basedOn w:val="Normal"/>
    <w:rsid w:val="00486184"/>
    <w:pPr>
      <w:pBdr>
        <w:top w:val="single" w:sz="4" w:space="0" w:color="948A54"/>
        <w:left w:val="single" w:sz="4" w:space="0" w:color="948A54"/>
        <w:bottom w:val="single" w:sz="4" w:space="0" w:color="948A54"/>
        <w:right w:val="single" w:sz="4" w:space="0" w:color="948A54"/>
      </w:pBdr>
      <w:spacing w:before="100" w:beforeAutospacing="1" w:after="100" w:afterAutospacing="1"/>
      <w:textAlignment w:val="center"/>
    </w:pPr>
    <w:rPr>
      <w:rFonts w:ascii="Myriad Pro" w:eastAsia="Times New Roman" w:hAnsi="Myriad Pro" w:cs="Times New Roman"/>
      <w:color w:val="auto"/>
      <w:sz w:val="16"/>
      <w:szCs w:val="16"/>
      <w:lang w:val="el-GR"/>
    </w:rPr>
  </w:style>
  <w:style w:type="paragraph" w:customStyle="1" w:styleId="xl165">
    <w:name w:val="xl165"/>
    <w:basedOn w:val="Normal"/>
    <w:rsid w:val="00486184"/>
    <w:pPr>
      <w:pBdr>
        <w:left w:val="single" w:sz="8" w:space="0" w:color="auto"/>
        <w:right w:val="single" w:sz="8" w:space="0" w:color="auto"/>
      </w:pBdr>
      <w:spacing w:before="100" w:beforeAutospacing="1" w:after="100" w:afterAutospacing="1"/>
      <w:jc w:val="center"/>
      <w:textAlignment w:val="center"/>
    </w:pPr>
    <w:rPr>
      <w:rFonts w:ascii="Myriad Pro" w:eastAsia="Times New Roman" w:hAnsi="Myriad Pro" w:cs="Times New Roman"/>
      <w:color w:val="auto"/>
      <w:sz w:val="16"/>
      <w:szCs w:val="16"/>
      <w:lang w:val="el-GR"/>
    </w:rPr>
  </w:style>
  <w:style w:type="character" w:customStyle="1" w:styleId="61">
    <w:name w:val="Επικεφαλίδα #6_"/>
    <w:basedOn w:val="DefaultParagraphFont"/>
    <w:link w:val="62"/>
    <w:rsid w:val="00486184"/>
    <w:rPr>
      <w:rFonts w:ascii="Arial" w:eastAsia="Arial" w:hAnsi="Arial" w:cs="Arial"/>
      <w:b/>
      <w:bCs/>
      <w:shd w:val="clear" w:color="auto" w:fill="FFFFFF"/>
    </w:rPr>
  </w:style>
  <w:style w:type="paragraph" w:customStyle="1" w:styleId="62">
    <w:name w:val="Επικεφαλίδα #6"/>
    <w:basedOn w:val="Normal"/>
    <w:link w:val="61"/>
    <w:rsid w:val="00486184"/>
    <w:pPr>
      <w:widowControl w:val="0"/>
      <w:shd w:val="clear" w:color="auto" w:fill="FFFFFF"/>
      <w:spacing w:after="260"/>
      <w:jc w:val="both"/>
      <w:outlineLvl w:val="5"/>
    </w:pPr>
    <w:rPr>
      <w:rFonts w:ascii="Arial" w:eastAsia="Arial" w:hAnsi="Arial" w:cs="Arial"/>
      <w:b/>
      <w:bCs/>
      <w:color w:val="auto"/>
      <w:sz w:val="22"/>
      <w:szCs w:val="22"/>
      <w:lang w:eastAsia="en-US"/>
    </w:rPr>
  </w:style>
  <w:style w:type="character" w:customStyle="1" w:styleId="ac">
    <w:name w:val="Άλλα_"/>
    <w:basedOn w:val="DefaultParagraphFont"/>
    <w:link w:val="ad"/>
    <w:rsid w:val="00486184"/>
    <w:rPr>
      <w:rFonts w:ascii="Arial" w:eastAsia="Arial" w:hAnsi="Arial" w:cs="Arial"/>
      <w:color w:val="4E424F"/>
      <w:sz w:val="14"/>
      <w:szCs w:val="14"/>
      <w:shd w:val="clear" w:color="auto" w:fill="FFFFFF"/>
    </w:rPr>
  </w:style>
  <w:style w:type="paragraph" w:customStyle="1" w:styleId="ad">
    <w:name w:val="Άλλα"/>
    <w:basedOn w:val="Normal"/>
    <w:link w:val="ac"/>
    <w:rsid w:val="00486184"/>
    <w:pPr>
      <w:widowControl w:val="0"/>
      <w:shd w:val="clear" w:color="auto" w:fill="FFFFFF"/>
    </w:pPr>
    <w:rPr>
      <w:rFonts w:ascii="Arial" w:eastAsia="Arial" w:hAnsi="Arial" w:cs="Arial"/>
      <w:color w:val="4E424F"/>
      <w:sz w:val="14"/>
      <w:szCs w:val="14"/>
      <w:lang w:eastAsia="en-US"/>
    </w:rPr>
  </w:style>
  <w:style w:type="numbering" w:customStyle="1" w:styleId="NoList1">
    <w:name w:val="No List1"/>
    <w:next w:val="NoList"/>
    <w:uiPriority w:val="99"/>
    <w:semiHidden/>
    <w:unhideWhenUsed/>
    <w:rsid w:val="00486184"/>
  </w:style>
  <w:style w:type="paragraph" w:customStyle="1" w:styleId="Pa9">
    <w:name w:val="Pa9"/>
    <w:basedOn w:val="Normal"/>
    <w:next w:val="Normal"/>
    <w:uiPriority w:val="99"/>
    <w:rsid w:val="00486184"/>
    <w:pPr>
      <w:autoSpaceDE w:val="0"/>
      <w:autoSpaceDN w:val="0"/>
      <w:adjustRightInd w:val="0"/>
      <w:spacing w:line="191" w:lineRule="atLeast"/>
    </w:pPr>
    <w:rPr>
      <w:rFonts w:ascii="Eurostile LT Std Condensed" w:eastAsia="Times New Roman" w:hAnsi="Eurostile LT Std Condensed" w:cs="Times New Roman"/>
      <w:color w:val="auto"/>
      <w:lang w:eastAsia="mk-MK"/>
    </w:rPr>
  </w:style>
  <w:style w:type="character" w:customStyle="1" w:styleId="hps">
    <w:name w:val="hps"/>
    <w:basedOn w:val="DefaultParagraphFont"/>
    <w:rsid w:val="00486184"/>
    <w:rPr>
      <w:rFonts w:cs="Times New Roman"/>
    </w:rPr>
  </w:style>
  <w:style w:type="character" w:customStyle="1" w:styleId="A00">
    <w:name w:val="A0"/>
    <w:uiPriority w:val="99"/>
    <w:rsid w:val="00486184"/>
    <w:rPr>
      <w:rFonts w:cs="Core Sans D 35 Regular"/>
      <w:color w:val="000000"/>
      <w:sz w:val="16"/>
      <w:szCs w:val="16"/>
    </w:rPr>
  </w:style>
  <w:style w:type="character" w:customStyle="1" w:styleId="A21">
    <w:name w:val="A21"/>
    <w:uiPriority w:val="99"/>
    <w:rsid w:val="00486184"/>
    <w:rPr>
      <w:rFonts w:cs="Core Sans D 35 Regular"/>
      <w:color w:val="000000"/>
      <w:sz w:val="19"/>
      <w:szCs w:val="19"/>
    </w:rPr>
  </w:style>
  <w:style w:type="character" w:customStyle="1" w:styleId="wsd">
    <w:name w:val="wsd"/>
    <w:basedOn w:val="DefaultParagraphFont"/>
    <w:rsid w:val="00486184"/>
  </w:style>
  <w:style w:type="character" w:customStyle="1" w:styleId="ls0">
    <w:name w:val="ls0"/>
    <w:basedOn w:val="DefaultParagraphFont"/>
    <w:rsid w:val="00486184"/>
  </w:style>
  <w:style w:type="character" w:customStyle="1" w:styleId="35">
    <w:name w:val="Επικεφαλίδα #3_"/>
    <w:basedOn w:val="DefaultParagraphFont"/>
    <w:link w:val="36"/>
    <w:rsid w:val="00486184"/>
    <w:rPr>
      <w:rFonts w:ascii="Arial" w:eastAsia="Arial" w:hAnsi="Arial" w:cs="Arial"/>
      <w:b/>
      <w:bCs/>
      <w:color w:val="365F91"/>
      <w:sz w:val="20"/>
      <w:szCs w:val="20"/>
      <w:shd w:val="clear" w:color="auto" w:fill="FFFFFF"/>
    </w:rPr>
  </w:style>
  <w:style w:type="paragraph" w:customStyle="1" w:styleId="36">
    <w:name w:val="Επικεφαλίδα #3"/>
    <w:basedOn w:val="Normal"/>
    <w:link w:val="35"/>
    <w:rsid w:val="00486184"/>
    <w:pPr>
      <w:widowControl w:val="0"/>
      <w:shd w:val="clear" w:color="auto" w:fill="FFFFFF"/>
      <w:spacing w:after="220" w:line="314" w:lineRule="auto"/>
      <w:ind w:left="150"/>
      <w:outlineLvl w:val="2"/>
    </w:pPr>
    <w:rPr>
      <w:rFonts w:ascii="Arial" w:eastAsia="Arial" w:hAnsi="Arial" w:cs="Arial"/>
      <w:b/>
      <w:bCs/>
      <w:color w:val="365F91"/>
      <w:sz w:val="20"/>
      <w:szCs w:val="20"/>
      <w:lang w:eastAsia="en-US"/>
    </w:rPr>
  </w:style>
  <w:style w:type="character" w:customStyle="1" w:styleId="4a">
    <w:name w:val="Επικεφαλίδα #4_"/>
    <w:basedOn w:val="DefaultParagraphFont"/>
    <w:link w:val="4b"/>
    <w:rsid w:val="00486184"/>
    <w:rPr>
      <w:rFonts w:ascii="Arial" w:eastAsia="Arial" w:hAnsi="Arial" w:cs="Arial"/>
      <w:b/>
      <w:bCs/>
      <w:shd w:val="clear" w:color="auto" w:fill="FFFFFF"/>
    </w:rPr>
  </w:style>
  <w:style w:type="paragraph" w:customStyle="1" w:styleId="4b">
    <w:name w:val="Επικεφαλίδα #4"/>
    <w:basedOn w:val="Normal"/>
    <w:link w:val="4a"/>
    <w:rsid w:val="00486184"/>
    <w:pPr>
      <w:widowControl w:val="0"/>
      <w:shd w:val="clear" w:color="auto" w:fill="FFFFFF"/>
      <w:spacing w:after="220"/>
      <w:outlineLvl w:val="3"/>
    </w:pPr>
    <w:rPr>
      <w:rFonts w:ascii="Arial" w:eastAsia="Arial" w:hAnsi="Arial" w:cs="Arial"/>
      <w:b/>
      <w:bCs/>
      <w:color w:val="auto"/>
      <w:sz w:val="22"/>
      <w:szCs w:val="22"/>
      <w:lang w:eastAsia="en-US"/>
    </w:rPr>
  </w:style>
  <w:style w:type="paragraph" w:customStyle="1" w:styleId="Style1">
    <w:name w:val="Style1"/>
    <w:basedOn w:val="NoSpacing"/>
    <w:link w:val="Style1Char"/>
    <w:rsid w:val="00486184"/>
    <w:rPr>
      <w:i/>
      <w:color w:val="44546A" w:themeColor="text2"/>
      <w:sz w:val="18"/>
    </w:rPr>
  </w:style>
  <w:style w:type="character" w:customStyle="1" w:styleId="NoSpacingChar">
    <w:name w:val="No Spacing Char"/>
    <w:basedOn w:val="DefaultParagraphFont"/>
    <w:link w:val="NoSpacing"/>
    <w:uiPriority w:val="1"/>
    <w:rsid w:val="00486184"/>
    <w:rPr>
      <w:rFonts w:ascii="Myriad Pro" w:eastAsia="Arial Unicode MS" w:hAnsi="Myriad Pro" w:cs="Arial Unicode MS"/>
      <w:color w:val="000000"/>
      <w:sz w:val="20"/>
      <w:szCs w:val="24"/>
      <w:lang w:eastAsia="el-GR"/>
    </w:rPr>
  </w:style>
  <w:style w:type="character" w:customStyle="1" w:styleId="Style1Char">
    <w:name w:val="Style1 Char"/>
    <w:basedOn w:val="NoSpacingChar"/>
    <w:link w:val="Style1"/>
    <w:rsid w:val="00486184"/>
    <w:rPr>
      <w:rFonts w:ascii="Myriad Pro" w:eastAsia="Arial Unicode MS" w:hAnsi="Myriad Pro" w:cs="Arial Unicode MS"/>
      <w:i/>
      <w:color w:val="44546A" w:themeColor="text2"/>
      <w:sz w:val="18"/>
      <w:szCs w:val="24"/>
      <w:lang w:eastAsia="el-GR"/>
    </w:rPr>
  </w:style>
  <w:style w:type="paragraph" w:customStyle="1" w:styleId="Style2">
    <w:name w:val="Style2"/>
    <w:link w:val="Style2Char"/>
    <w:rsid w:val="00486184"/>
    <w:pPr>
      <w:keepNext/>
      <w:keepLines/>
      <w:tabs>
        <w:tab w:val="left" w:pos="720"/>
      </w:tabs>
      <w:spacing w:before="240" w:after="240" w:line="240" w:lineRule="auto"/>
      <w:ind w:left="360"/>
      <w:jc w:val="both"/>
    </w:pPr>
    <w:rPr>
      <w:rFonts w:ascii="Myriad Pro" w:eastAsia="Arial" w:hAnsi="Myriad Pro" w:cs="Arial"/>
      <w:bCs/>
      <w:sz w:val="20"/>
      <w:szCs w:val="20"/>
    </w:rPr>
  </w:style>
  <w:style w:type="character" w:customStyle="1" w:styleId="Style2Char">
    <w:name w:val="Style2 Char"/>
    <w:basedOn w:val="DefaultParagraphFont"/>
    <w:link w:val="Style2"/>
    <w:rsid w:val="00486184"/>
    <w:rPr>
      <w:rFonts w:ascii="Myriad Pro" w:eastAsia="Arial" w:hAnsi="Myriad Pro" w:cs="Arial"/>
      <w:bCs/>
      <w:sz w:val="20"/>
      <w:szCs w:val="20"/>
    </w:rPr>
  </w:style>
  <w:style w:type="character" w:customStyle="1" w:styleId="UnresolvedMention2">
    <w:name w:val="Unresolved Mention2"/>
    <w:basedOn w:val="DefaultParagraphFont"/>
    <w:uiPriority w:val="99"/>
    <w:semiHidden/>
    <w:unhideWhenUsed/>
    <w:rsid w:val="00486184"/>
    <w:rPr>
      <w:color w:val="605E5C"/>
      <w:shd w:val="clear" w:color="auto" w:fill="E1DFDD"/>
    </w:rPr>
  </w:style>
  <w:style w:type="character" w:styleId="PageNumber">
    <w:name w:val="page number"/>
    <w:basedOn w:val="DefaultParagraphFont"/>
    <w:rsid w:val="00486184"/>
    <w:rPr>
      <w:rFonts w:cs="Times New Roman"/>
      <w:sz w:val="18"/>
    </w:rPr>
  </w:style>
  <w:style w:type="character" w:customStyle="1" w:styleId="hpsalt-edited">
    <w:name w:val="hps alt-edited"/>
    <w:basedOn w:val="DefaultParagraphFont"/>
    <w:uiPriority w:val="99"/>
    <w:rsid w:val="00486184"/>
    <w:rPr>
      <w:rFonts w:cs="Times New Roman"/>
    </w:rPr>
  </w:style>
  <w:style w:type="character" w:styleId="CommentReference">
    <w:name w:val="annotation reference"/>
    <w:basedOn w:val="DefaultParagraphFont"/>
    <w:uiPriority w:val="99"/>
    <w:semiHidden/>
    <w:rsid w:val="00486184"/>
    <w:rPr>
      <w:rFonts w:cs="Times New Roman"/>
      <w:sz w:val="16"/>
      <w:szCs w:val="16"/>
    </w:rPr>
  </w:style>
  <w:style w:type="paragraph" w:styleId="CommentText">
    <w:name w:val="annotation text"/>
    <w:basedOn w:val="Normal"/>
    <w:link w:val="CommentTextChar"/>
    <w:uiPriority w:val="99"/>
    <w:rsid w:val="00486184"/>
    <w:rPr>
      <w:rFonts w:ascii="Times New Roman" w:eastAsia="Times New Roman" w:hAnsi="Times New Roman" w:cs="Times New Roman"/>
      <w:color w:val="auto"/>
      <w:sz w:val="20"/>
      <w:szCs w:val="20"/>
      <w:lang w:eastAsia="en-GB"/>
    </w:rPr>
  </w:style>
  <w:style w:type="character" w:customStyle="1" w:styleId="CommentTextChar">
    <w:name w:val="Comment Text Char"/>
    <w:basedOn w:val="DefaultParagraphFont"/>
    <w:link w:val="CommentText"/>
    <w:uiPriority w:val="99"/>
    <w:rsid w:val="0048618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486184"/>
    <w:rPr>
      <w:b/>
      <w:bCs/>
    </w:rPr>
  </w:style>
  <w:style w:type="character" w:customStyle="1" w:styleId="CommentSubjectChar">
    <w:name w:val="Comment Subject Char"/>
    <w:basedOn w:val="CommentTextChar"/>
    <w:link w:val="CommentSubject"/>
    <w:uiPriority w:val="99"/>
    <w:semiHidden/>
    <w:rsid w:val="00486184"/>
    <w:rPr>
      <w:rFonts w:ascii="Times New Roman" w:eastAsia="Times New Roman" w:hAnsi="Times New Roman" w:cs="Times New Roman"/>
      <w:b/>
      <w:bCs/>
      <w:sz w:val="20"/>
      <w:szCs w:val="20"/>
      <w:lang w:eastAsia="en-GB"/>
    </w:rPr>
  </w:style>
  <w:style w:type="paragraph" w:customStyle="1" w:styleId="msolistparagraph0">
    <w:name w:val="msolistparagraph"/>
    <w:basedOn w:val="Normal"/>
    <w:uiPriority w:val="99"/>
    <w:rsid w:val="00486184"/>
    <w:pPr>
      <w:spacing w:before="100" w:beforeAutospacing="1" w:after="100" w:afterAutospacing="1"/>
    </w:pPr>
    <w:rPr>
      <w:rFonts w:ascii="Times New Roman" w:eastAsia="Calibri" w:hAnsi="Times New Roman" w:cs="Times New Roman"/>
      <w:color w:val="auto"/>
      <w:lang w:val="en-GB" w:eastAsia="en-GB"/>
    </w:rPr>
  </w:style>
  <w:style w:type="character" w:styleId="Strong">
    <w:name w:val="Strong"/>
    <w:basedOn w:val="DefaultParagraphFont"/>
    <w:uiPriority w:val="99"/>
    <w:qFormat/>
    <w:rsid w:val="00486184"/>
    <w:rPr>
      <w:rFonts w:ascii="Times New Roman" w:hAnsi="Times New Roman" w:cs="Times New Roman"/>
      <w:b/>
    </w:rPr>
  </w:style>
  <w:style w:type="character" w:customStyle="1" w:styleId="Heading3Char1">
    <w:name w:val="Heading 3 Char1"/>
    <w:rsid w:val="00486184"/>
    <w:rPr>
      <w:rFonts w:ascii="Macedonian Helv" w:eastAsia="Times New Roman" w:hAnsi="Macedonian Helv" w:cs="Times New Roman"/>
      <w:b/>
      <w:sz w:val="24"/>
      <w:szCs w:val="20"/>
      <w:lang w:val="en-US" w:eastAsia="en-GB"/>
    </w:rPr>
  </w:style>
  <w:style w:type="character" w:customStyle="1" w:styleId="CharChar1">
    <w:name w:val="Char Char1"/>
    <w:rsid w:val="00486184"/>
    <w:rPr>
      <w:rFonts w:ascii="Macedonian Helv" w:hAnsi="Macedonian Helv"/>
      <w:b/>
      <w:sz w:val="24"/>
      <w:lang w:val="en-US" w:eastAsia="en-GB" w:bidi="ar-SA"/>
    </w:rPr>
  </w:style>
  <w:style w:type="paragraph" w:styleId="BodyText2">
    <w:name w:val="Body Text 2"/>
    <w:basedOn w:val="Normal"/>
    <w:link w:val="BodyText2Char"/>
    <w:rsid w:val="00486184"/>
    <w:pPr>
      <w:jc w:val="both"/>
    </w:pPr>
    <w:rPr>
      <w:rFonts w:ascii="Times New Roman" w:eastAsia="Times New Roman" w:hAnsi="Times New Roman" w:cs="Times New Roman"/>
      <w:color w:val="auto"/>
      <w:sz w:val="20"/>
      <w:szCs w:val="20"/>
      <w:lang w:eastAsia="en-US"/>
    </w:rPr>
  </w:style>
  <w:style w:type="character" w:customStyle="1" w:styleId="BodyText2Char">
    <w:name w:val="Body Text 2 Char"/>
    <w:basedOn w:val="DefaultParagraphFont"/>
    <w:link w:val="BodyText2"/>
    <w:rsid w:val="00486184"/>
    <w:rPr>
      <w:rFonts w:ascii="Times New Roman" w:eastAsia="Times New Roman" w:hAnsi="Times New Roman" w:cs="Times New Roman"/>
      <w:sz w:val="20"/>
      <w:szCs w:val="20"/>
    </w:rPr>
  </w:style>
  <w:style w:type="character" w:customStyle="1" w:styleId="dekChar">
    <w:name w:val="Řádek Char"/>
    <w:link w:val="dek"/>
    <w:locked/>
    <w:rsid w:val="00486184"/>
    <w:rPr>
      <w:sz w:val="24"/>
      <w:lang w:eastAsia="cs-CZ"/>
    </w:rPr>
  </w:style>
  <w:style w:type="paragraph" w:customStyle="1" w:styleId="dek">
    <w:name w:val="Řádek"/>
    <w:basedOn w:val="Normal"/>
    <w:link w:val="dekChar"/>
    <w:rsid w:val="00486184"/>
    <w:pPr>
      <w:spacing w:before="40" w:after="40"/>
      <w:jc w:val="both"/>
    </w:pPr>
    <w:rPr>
      <w:rFonts w:asciiTheme="minorHAnsi" w:eastAsiaTheme="minorHAnsi" w:hAnsiTheme="minorHAnsi" w:cstheme="minorBidi"/>
      <w:color w:val="auto"/>
      <w:szCs w:val="22"/>
      <w:lang w:eastAsia="cs-CZ"/>
    </w:rPr>
  </w:style>
  <w:style w:type="character" w:customStyle="1" w:styleId="shorttext">
    <w:name w:val="short_text"/>
    <w:basedOn w:val="DefaultParagraphFont"/>
    <w:rsid w:val="00486184"/>
  </w:style>
  <w:style w:type="character" w:customStyle="1" w:styleId="490">
    <w:name w:val="Λεζάντα εικόνας (4) + 9 στ."/>
    <w:aliases w:val="Χωρίς πλάγια γραφή"/>
    <w:basedOn w:val="DefaultParagraphFont"/>
    <w:rsid w:val="00486184"/>
    <w:rPr>
      <w:rFonts w:ascii="Arial" w:eastAsia="Arial" w:hAnsi="Arial" w:cs="Arial" w:hint="default"/>
      <w:b w:val="0"/>
      <w:bCs w:val="0"/>
      <w:i/>
      <w:iCs/>
      <w:smallCaps w:val="0"/>
      <w:spacing w:val="0"/>
      <w:sz w:val="18"/>
      <w:szCs w:val="18"/>
      <w:u w:val="single"/>
    </w:rPr>
  </w:style>
  <w:style w:type="paragraph" w:customStyle="1" w:styleId="ydp8f1b58dyiv7480431216ydpd2569cc6yiv8518780336msolistparagraph">
    <w:name w:val="ydp8f1b58dyiv7480431216ydpd2569cc6yiv8518780336msolistparagraph"/>
    <w:basedOn w:val="Normal"/>
    <w:uiPriority w:val="99"/>
    <w:rsid w:val="00486184"/>
    <w:pPr>
      <w:spacing w:before="100" w:beforeAutospacing="1" w:after="100" w:afterAutospacing="1"/>
    </w:pPr>
    <w:rPr>
      <w:rFonts w:ascii="Times New Roman" w:eastAsiaTheme="minorHAnsi" w:hAnsi="Times New Roman" w:cs="Times New Roman"/>
      <w:color w:val="auto"/>
      <w:lang w:val="el-GR"/>
    </w:rPr>
  </w:style>
  <w:style w:type="paragraph" w:styleId="Revision">
    <w:name w:val="Revision"/>
    <w:hidden/>
    <w:uiPriority w:val="99"/>
    <w:semiHidden/>
    <w:rsid w:val="00486184"/>
    <w:pPr>
      <w:spacing w:after="0" w:line="240" w:lineRule="auto"/>
    </w:pPr>
    <w:rPr>
      <w:rFonts w:ascii="Arial Unicode MS" w:eastAsia="Arial Unicode MS" w:hAnsi="Arial Unicode MS" w:cs="Arial Unicode MS"/>
      <w:color w:val="000000"/>
      <w:sz w:val="24"/>
      <w:szCs w:val="24"/>
      <w:lang w:eastAsia="el-GR"/>
    </w:rPr>
  </w:style>
  <w:style w:type="character" w:customStyle="1" w:styleId="UnresolvedMention3">
    <w:name w:val="Unresolved Mention3"/>
    <w:basedOn w:val="DefaultParagraphFont"/>
    <w:uiPriority w:val="99"/>
    <w:semiHidden/>
    <w:unhideWhenUsed/>
    <w:rsid w:val="00486184"/>
    <w:rPr>
      <w:color w:val="605E5C"/>
      <w:shd w:val="clear" w:color="auto" w:fill="E1DFDD"/>
    </w:rPr>
  </w:style>
  <w:style w:type="character" w:customStyle="1" w:styleId="63">
    <w:name w:val="Υποσημείωση (6)_"/>
    <w:basedOn w:val="DefaultParagraphFont"/>
    <w:link w:val="64"/>
    <w:rsid w:val="00A21E12"/>
    <w:rPr>
      <w:rFonts w:ascii="Times New Roman" w:eastAsia="Times New Roman" w:hAnsi="Times New Roman" w:cs="Times New Roman"/>
      <w:sz w:val="19"/>
      <w:szCs w:val="19"/>
      <w:shd w:val="clear" w:color="auto" w:fill="FFFFFF"/>
    </w:rPr>
  </w:style>
  <w:style w:type="character" w:customStyle="1" w:styleId="14">
    <w:name w:val="Σώμα κειμένου (14)"/>
    <w:basedOn w:val="DefaultParagraphFont"/>
    <w:rsid w:val="00A21E12"/>
    <w:rPr>
      <w:rFonts w:ascii="Arial" w:eastAsia="Arial" w:hAnsi="Arial" w:cs="Arial"/>
      <w:b w:val="0"/>
      <w:bCs w:val="0"/>
      <w:i w:val="0"/>
      <w:iCs w:val="0"/>
      <w:smallCaps w:val="0"/>
      <w:strike w:val="0"/>
      <w:color w:val="FFFFFF"/>
      <w:spacing w:val="0"/>
      <w:sz w:val="19"/>
      <w:szCs w:val="19"/>
    </w:rPr>
  </w:style>
  <w:style w:type="paragraph" w:customStyle="1" w:styleId="64">
    <w:name w:val="Υποσημείωση (6)"/>
    <w:basedOn w:val="Normal"/>
    <w:link w:val="63"/>
    <w:rsid w:val="00A21E12"/>
    <w:pPr>
      <w:shd w:val="clear" w:color="auto" w:fill="FFFFFF"/>
      <w:spacing w:line="230" w:lineRule="exact"/>
      <w:jc w:val="both"/>
    </w:pPr>
    <w:rPr>
      <w:rFonts w:ascii="Times New Roman" w:eastAsia="Times New Roman" w:hAnsi="Times New Roman" w:cs="Times New Roman"/>
      <w:color w:val="auto"/>
      <w:sz w:val="19"/>
      <w:szCs w:val="19"/>
      <w:lang w:eastAsia="en-US"/>
    </w:rPr>
  </w:style>
  <w:style w:type="character" w:customStyle="1" w:styleId="19">
    <w:name w:val="Σώμα κειμένου (19)"/>
    <w:basedOn w:val="DefaultParagraphFont"/>
    <w:rsid w:val="0067592E"/>
    <w:rPr>
      <w:rFonts w:ascii="Arial" w:eastAsia="Arial" w:hAnsi="Arial" w:cs="Arial"/>
      <w:b w:val="0"/>
      <w:bCs w:val="0"/>
      <w:i w:val="0"/>
      <w:iCs w:val="0"/>
      <w:smallCaps w:val="0"/>
      <w:strike w:val="0"/>
      <w:spacing w:val="0"/>
      <w:sz w:val="19"/>
      <w:szCs w:val="19"/>
    </w:rPr>
  </w:style>
  <w:style w:type="character" w:customStyle="1" w:styleId="26">
    <w:name w:val="Λεζάντα πίνακα (2)"/>
    <w:basedOn w:val="DefaultParagraphFont"/>
    <w:rsid w:val="006E028D"/>
    <w:rPr>
      <w:rFonts w:ascii="Arial" w:eastAsia="Arial" w:hAnsi="Arial" w:cs="Arial"/>
      <w:b w:val="0"/>
      <w:bCs w:val="0"/>
      <w:i w:val="0"/>
      <w:iCs w:val="0"/>
      <w:smallCaps w:val="0"/>
      <w:strike w:val="0"/>
      <w:spacing w:val="0"/>
      <w:sz w:val="19"/>
      <w:szCs w:val="19"/>
      <w:u w:val="single"/>
    </w:rPr>
  </w:style>
  <w:style w:type="character" w:customStyle="1" w:styleId="190">
    <w:name w:val="Σώμα κειμένου (19) + Έντονη γραφή.Πλάγια γραφή"/>
    <w:basedOn w:val="DefaultParagraphFont"/>
    <w:rsid w:val="005A35AE"/>
    <w:rPr>
      <w:rFonts w:ascii="Arial" w:eastAsia="Arial" w:hAnsi="Arial" w:cs="Arial"/>
      <w:b/>
      <w:bCs/>
      <w:i/>
      <w:iCs/>
      <w:smallCaps w:val="0"/>
      <w:strike w:val="0"/>
      <w:spacing w:val="0"/>
      <w:sz w:val="19"/>
      <w:szCs w:val="19"/>
    </w:rPr>
  </w:style>
  <w:style w:type="paragraph" w:customStyle="1" w:styleId="xl64">
    <w:name w:val="xl64"/>
    <w:basedOn w:val="Normal"/>
    <w:rsid w:val="00DA42AC"/>
    <w:pPr>
      <w:spacing w:before="100" w:beforeAutospacing="1" w:after="100" w:afterAutospacing="1"/>
    </w:pPr>
    <w:rPr>
      <w:rFonts w:ascii="Arial" w:eastAsia="Times New Roman" w:hAnsi="Arial" w:cs="Arial"/>
      <w:color w:val="auto"/>
      <w:lang w:eastAsia="en-US"/>
    </w:rPr>
  </w:style>
  <w:style w:type="paragraph" w:customStyle="1" w:styleId="xl65">
    <w:name w:val="xl65"/>
    <w:basedOn w:val="Normal"/>
    <w:rsid w:val="00DA42AC"/>
    <w:pPr>
      <w:spacing w:before="100" w:beforeAutospacing="1" w:after="100" w:afterAutospacing="1"/>
      <w:jc w:val="right"/>
    </w:pPr>
    <w:rPr>
      <w:rFonts w:ascii="Arial" w:eastAsia="Times New Roman" w:hAnsi="Arial" w:cs="Arial"/>
      <w:color w:val="auto"/>
      <w:lang w:eastAsia="en-US"/>
    </w:rPr>
  </w:style>
  <w:style w:type="paragraph" w:customStyle="1" w:styleId="xl166">
    <w:name w:val="xl166"/>
    <w:basedOn w:val="Normal"/>
    <w:rsid w:val="00DA42AC"/>
    <w:pPr>
      <w:pBdr>
        <w:top w:val="single" w:sz="4" w:space="0" w:color="1F497D"/>
        <w:left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FF0000"/>
      <w:sz w:val="20"/>
      <w:szCs w:val="20"/>
      <w:lang w:eastAsia="en-US"/>
    </w:rPr>
  </w:style>
  <w:style w:type="paragraph" w:customStyle="1" w:styleId="xl167">
    <w:name w:val="xl167"/>
    <w:basedOn w:val="Normal"/>
    <w:rsid w:val="00DA42AC"/>
    <w:pPr>
      <w:pBdr>
        <w:top w:val="single" w:sz="4" w:space="0" w:color="1F497D"/>
        <w:left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FF0000"/>
      <w:sz w:val="20"/>
      <w:szCs w:val="20"/>
      <w:lang w:eastAsia="en-US"/>
    </w:rPr>
  </w:style>
  <w:style w:type="paragraph" w:customStyle="1" w:styleId="xl168">
    <w:name w:val="xl168"/>
    <w:basedOn w:val="Normal"/>
    <w:rsid w:val="00DA42AC"/>
    <w:pPr>
      <w:pBdr>
        <w:top w:val="single" w:sz="4" w:space="0" w:color="1F497D"/>
        <w:left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FF0000"/>
      <w:sz w:val="18"/>
      <w:szCs w:val="18"/>
      <w:lang w:eastAsia="en-US"/>
    </w:rPr>
  </w:style>
  <w:style w:type="paragraph" w:customStyle="1" w:styleId="xl169">
    <w:name w:val="xl169"/>
    <w:basedOn w:val="Normal"/>
    <w:rsid w:val="00DA42AC"/>
    <w:pPr>
      <w:pBdr>
        <w:top w:val="single" w:sz="4" w:space="0" w:color="1F497D"/>
        <w:left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FF0000"/>
      <w:sz w:val="20"/>
      <w:szCs w:val="20"/>
      <w:lang w:eastAsia="en-US"/>
    </w:rPr>
  </w:style>
  <w:style w:type="paragraph" w:customStyle="1" w:styleId="xl170">
    <w:name w:val="xl170"/>
    <w:basedOn w:val="Normal"/>
    <w:rsid w:val="00DA42AC"/>
    <w:pPr>
      <w:pBdr>
        <w:top w:val="single" w:sz="4" w:space="0" w:color="1F497D"/>
        <w:lef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71">
    <w:name w:val="xl171"/>
    <w:basedOn w:val="Normal"/>
    <w:rsid w:val="00DA42AC"/>
    <w:pPr>
      <w:pBdr>
        <w:top w:val="single" w:sz="4" w:space="0" w:color="1F497D"/>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color w:val="FFFFFF"/>
      <w:sz w:val="18"/>
      <w:szCs w:val="18"/>
      <w:lang w:eastAsia="en-US"/>
    </w:rPr>
  </w:style>
  <w:style w:type="paragraph" w:customStyle="1" w:styleId="xl172">
    <w:name w:val="xl172"/>
    <w:basedOn w:val="Normal"/>
    <w:rsid w:val="00DA42AC"/>
    <w:pPr>
      <w:pBdr>
        <w:top w:val="single" w:sz="4" w:space="0" w:color="1F497D"/>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i/>
      <w:iCs/>
      <w:color w:val="FFFFFF"/>
      <w:sz w:val="20"/>
      <w:szCs w:val="20"/>
      <w:lang w:eastAsia="en-US"/>
    </w:rPr>
  </w:style>
  <w:style w:type="paragraph" w:customStyle="1" w:styleId="xl173">
    <w:name w:val="xl173"/>
    <w:basedOn w:val="Normal"/>
    <w:rsid w:val="00DA42AC"/>
    <w:pPr>
      <w:spacing w:before="100" w:beforeAutospacing="1" w:after="100" w:afterAutospacing="1"/>
      <w:jc w:val="center"/>
    </w:pPr>
    <w:rPr>
      <w:rFonts w:ascii="Arial" w:eastAsia="Times New Roman" w:hAnsi="Arial" w:cs="Arial"/>
      <w:b/>
      <w:bCs/>
      <w:color w:val="FF0000"/>
      <w:u w:val="single"/>
      <w:lang w:eastAsia="en-US"/>
    </w:rPr>
  </w:style>
  <w:style w:type="paragraph" w:customStyle="1" w:styleId="xl174">
    <w:name w:val="xl174"/>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75">
    <w:name w:val="xl175"/>
    <w:basedOn w:val="Normal"/>
    <w:rsid w:val="00DA42AC"/>
    <w:pPr>
      <w:pBdr>
        <w:top w:val="single" w:sz="4" w:space="0" w:color="1F497D"/>
        <w:left w:val="single" w:sz="8" w:space="0" w:color="1F497D"/>
        <w:bottom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76">
    <w:name w:val="xl176"/>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77">
    <w:name w:val="xl177"/>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178">
    <w:name w:val="xl178"/>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179">
    <w:name w:val="xl179"/>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0">
    <w:name w:val="xl180"/>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1">
    <w:name w:val="xl181"/>
    <w:basedOn w:val="Normal"/>
    <w:rsid w:val="00DA42AC"/>
    <w:pPr>
      <w:pBdr>
        <w:top w:val="single" w:sz="4" w:space="0" w:color="1F497D"/>
        <w:left w:val="single" w:sz="4" w:space="0" w:color="1F497D"/>
        <w:bottom w:val="single" w:sz="8"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2">
    <w:name w:val="xl182"/>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83">
    <w:name w:val="xl183"/>
    <w:basedOn w:val="Normal"/>
    <w:rsid w:val="00DA42AC"/>
    <w:pPr>
      <w:pBdr>
        <w:top w:val="single" w:sz="4" w:space="0" w:color="1F497D"/>
        <w:left w:val="single" w:sz="4" w:space="0" w:color="1F497D"/>
        <w:bottom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84">
    <w:name w:val="xl184"/>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85">
    <w:name w:val="xl185"/>
    <w:basedOn w:val="Normal"/>
    <w:rsid w:val="00DA42AC"/>
    <w:pPr>
      <w:pBdr>
        <w:top w:val="single" w:sz="4" w:space="0" w:color="1F497D"/>
        <w:left w:val="single" w:sz="4" w:space="0" w:color="1F497D"/>
        <w:bottom w:val="single" w:sz="8"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86">
    <w:name w:val="xl186"/>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87">
    <w:name w:val="xl187"/>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88">
    <w:name w:val="xl188"/>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189">
    <w:name w:val="xl189"/>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0">
    <w:name w:val="xl190"/>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1">
    <w:name w:val="xl191"/>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92">
    <w:name w:val="xl192"/>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93">
    <w:name w:val="xl193"/>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194">
    <w:name w:val="xl194"/>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5">
    <w:name w:val="xl195"/>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96">
    <w:name w:val="xl196"/>
    <w:basedOn w:val="Normal"/>
    <w:rsid w:val="00DA42AC"/>
    <w:pPr>
      <w:pBdr>
        <w:top w:val="single" w:sz="4" w:space="0" w:color="1F497D"/>
        <w:left w:val="single" w:sz="4" w:space="0" w:color="1F497D"/>
        <w:right w:val="single" w:sz="8"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197">
    <w:name w:val="xl197"/>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8">
    <w:name w:val="xl198"/>
    <w:basedOn w:val="Normal"/>
    <w:rsid w:val="00DA42AC"/>
    <w:pPr>
      <w:pBdr>
        <w:top w:val="single" w:sz="4" w:space="0" w:color="1F497D"/>
        <w:left w:val="single" w:sz="8"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199">
    <w:name w:val="xl199"/>
    <w:basedOn w:val="Normal"/>
    <w:rsid w:val="00DA42AC"/>
    <w:pPr>
      <w:pBdr>
        <w:top w:val="single" w:sz="4" w:space="0" w:color="1F497D"/>
        <w:left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00">
    <w:name w:val="xl200"/>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01">
    <w:name w:val="xl201"/>
    <w:basedOn w:val="Normal"/>
    <w:rsid w:val="00DA42AC"/>
    <w:pPr>
      <w:pBdr>
        <w:top w:val="single" w:sz="4" w:space="0" w:color="1F497D"/>
        <w:left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02">
    <w:name w:val="xl202"/>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03">
    <w:name w:val="xl203"/>
    <w:basedOn w:val="Normal"/>
    <w:rsid w:val="00DA42AC"/>
    <w:pPr>
      <w:pBdr>
        <w:top w:val="single" w:sz="4" w:space="0" w:color="1F497D"/>
        <w:left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04">
    <w:name w:val="xl204"/>
    <w:basedOn w:val="Normal"/>
    <w:rsid w:val="00DA42AC"/>
    <w:pPr>
      <w:pBdr>
        <w:top w:val="single" w:sz="4" w:space="0" w:color="1F497D"/>
        <w:left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05">
    <w:name w:val="xl205"/>
    <w:basedOn w:val="Normal"/>
    <w:rsid w:val="00DA42AC"/>
    <w:pPr>
      <w:pBdr>
        <w:top w:val="single" w:sz="4"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06">
    <w:name w:val="xl206"/>
    <w:basedOn w:val="Normal"/>
    <w:rsid w:val="00DA42AC"/>
    <w:pPr>
      <w:pBdr>
        <w:top w:val="single" w:sz="4"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07">
    <w:name w:val="xl207"/>
    <w:basedOn w:val="Normal"/>
    <w:rsid w:val="00DA42AC"/>
    <w:pPr>
      <w:pBdr>
        <w:top w:val="single" w:sz="4"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08">
    <w:name w:val="xl208"/>
    <w:basedOn w:val="Normal"/>
    <w:rsid w:val="00DA42AC"/>
    <w:pPr>
      <w:pBdr>
        <w:top w:val="single" w:sz="8" w:space="0" w:color="1F497D"/>
        <w:left w:val="single" w:sz="8" w:space="0" w:color="1F497D"/>
        <w:bottom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09">
    <w:name w:val="xl209"/>
    <w:basedOn w:val="Normal"/>
    <w:rsid w:val="00DA42AC"/>
    <w:pPr>
      <w:pBdr>
        <w:top w:val="single" w:sz="8" w:space="0" w:color="1F497D"/>
        <w:left w:val="single" w:sz="4" w:space="0" w:color="1F497D"/>
        <w:bottom w:val="single" w:sz="4" w:space="0" w:color="1F497D"/>
        <w:right w:val="single" w:sz="4" w:space="0" w:color="1F497D"/>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10">
    <w:name w:val="xl210"/>
    <w:basedOn w:val="Normal"/>
    <w:rsid w:val="00DA42AC"/>
    <w:pPr>
      <w:pBdr>
        <w:top w:val="single" w:sz="8"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11">
    <w:name w:val="xl211"/>
    <w:basedOn w:val="Normal"/>
    <w:rsid w:val="00DA42AC"/>
    <w:pPr>
      <w:pBdr>
        <w:top w:val="single" w:sz="8"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12">
    <w:name w:val="xl212"/>
    <w:basedOn w:val="Normal"/>
    <w:rsid w:val="00DA42AC"/>
    <w:pPr>
      <w:pBdr>
        <w:top w:val="single" w:sz="4" w:space="0" w:color="1F497D"/>
        <w:left w:val="single" w:sz="8" w:space="0" w:color="1F497D"/>
        <w:bottom w:val="single" w:sz="4" w:space="0" w:color="1F497D"/>
        <w:right w:val="single" w:sz="4" w:space="0" w:color="1F497D"/>
      </w:pBdr>
      <w:spacing w:before="100" w:beforeAutospacing="1" w:after="100" w:afterAutospacing="1"/>
      <w:jc w:val="center"/>
      <w:textAlignment w:val="center"/>
    </w:pPr>
    <w:rPr>
      <w:rFonts w:ascii="Times New Roman" w:eastAsia="Times New Roman" w:hAnsi="Times New Roman" w:cs="Times New Roman"/>
      <w:b/>
      <w:bCs/>
      <w:color w:val="auto"/>
      <w:lang w:eastAsia="en-US"/>
    </w:rPr>
  </w:style>
  <w:style w:type="paragraph" w:customStyle="1" w:styleId="xl213">
    <w:name w:val="xl213"/>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Times New Roman" w:eastAsia="Times New Roman" w:hAnsi="Times New Roman" w:cs="Times New Roman"/>
      <w:b/>
      <w:bCs/>
      <w:color w:val="auto"/>
      <w:lang w:eastAsia="en-US"/>
    </w:rPr>
  </w:style>
  <w:style w:type="paragraph" w:customStyle="1" w:styleId="xl214">
    <w:name w:val="xl214"/>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center"/>
      <w:textAlignment w:val="center"/>
    </w:pPr>
    <w:rPr>
      <w:rFonts w:ascii="Times New Roman" w:eastAsia="Times New Roman" w:hAnsi="Times New Roman" w:cs="Times New Roman"/>
      <w:b/>
      <w:bCs/>
      <w:color w:val="auto"/>
      <w:lang w:eastAsia="en-US"/>
    </w:rPr>
  </w:style>
  <w:style w:type="paragraph" w:customStyle="1" w:styleId="xl215">
    <w:name w:val="xl215"/>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Times New Roman" w:eastAsia="Times New Roman" w:hAnsi="Times New Roman" w:cs="Times New Roman"/>
      <w:color w:val="auto"/>
      <w:lang w:eastAsia="en-US"/>
    </w:rPr>
  </w:style>
  <w:style w:type="paragraph" w:customStyle="1" w:styleId="xl216">
    <w:name w:val="xl216"/>
    <w:basedOn w:val="Normal"/>
    <w:rsid w:val="00DA42AC"/>
    <w:pPr>
      <w:pBdr>
        <w:top w:val="single" w:sz="4" w:space="0" w:color="1F497D"/>
        <w:left w:val="single" w:sz="4" w:space="0" w:color="1F497D"/>
        <w:bottom w:val="single" w:sz="4" w:space="0" w:color="1F497D"/>
      </w:pBdr>
      <w:spacing w:before="100" w:beforeAutospacing="1" w:after="100" w:afterAutospacing="1"/>
      <w:jc w:val="center"/>
      <w:textAlignment w:val="center"/>
    </w:pPr>
    <w:rPr>
      <w:rFonts w:ascii="Times New Roman" w:eastAsia="Times New Roman" w:hAnsi="Times New Roman" w:cs="Times New Roman"/>
      <w:color w:val="auto"/>
      <w:lang w:eastAsia="en-US"/>
    </w:rPr>
  </w:style>
  <w:style w:type="paragraph" w:customStyle="1" w:styleId="xl217">
    <w:name w:val="xl217"/>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center"/>
      <w:textAlignment w:val="center"/>
    </w:pPr>
    <w:rPr>
      <w:rFonts w:ascii="Times New Roman" w:eastAsia="Times New Roman" w:hAnsi="Times New Roman" w:cs="Times New Roman"/>
      <w:color w:val="auto"/>
      <w:lang w:eastAsia="en-US"/>
    </w:rPr>
  </w:style>
  <w:style w:type="paragraph" w:customStyle="1" w:styleId="xl218">
    <w:name w:val="xl218"/>
    <w:basedOn w:val="Normal"/>
    <w:rsid w:val="00DA42AC"/>
    <w:pPr>
      <w:pBdr>
        <w:top w:val="single" w:sz="8" w:space="0" w:color="1F497D"/>
        <w:left w:val="single" w:sz="4" w:space="0" w:color="1F497D"/>
        <w:bottom w:val="single" w:sz="4" w:space="0" w:color="1F497D"/>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19">
    <w:name w:val="xl219"/>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0">
    <w:name w:val="xl220"/>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1">
    <w:name w:val="xl221"/>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2">
    <w:name w:val="xl222"/>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23">
    <w:name w:val="xl223"/>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4">
    <w:name w:val="xl224"/>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5">
    <w:name w:val="xl225"/>
    <w:basedOn w:val="Normal"/>
    <w:rsid w:val="00DA42AC"/>
    <w:pPr>
      <w:pBdr>
        <w:top w:val="single" w:sz="4" w:space="0" w:color="1F497D"/>
        <w:left w:val="single" w:sz="4" w:space="0" w:color="1F497D"/>
        <w:bottom w:val="single" w:sz="4" w:space="0" w:color="1F497D"/>
        <w:right w:val="single" w:sz="8"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6">
    <w:name w:val="xl226"/>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7">
    <w:name w:val="xl227"/>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8">
    <w:name w:val="xl228"/>
    <w:basedOn w:val="Normal"/>
    <w:rsid w:val="00DA42AC"/>
    <w:pPr>
      <w:pBdr>
        <w:top w:val="single" w:sz="4" w:space="0" w:color="1F497D"/>
        <w:left w:val="single" w:sz="4" w:space="0" w:color="1F497D"/>
        <w:bottom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29">
    <w:name w:val="xl229"/>
    <w:basedOn w:val="Normal"/>
    <w:rsid w:val="00DA42AC"/>
    <w:pPr>
      <w:pBdr>
        <w:top w:val="single" w:sz="4" w:space="0" w:color="1F497D"/>
        <w:left w:val="single" w:sz="4" w:space="0" w:color="1F497D"/>
        <w:right w:val="single" w:sz="4" w:space="0" w:color="1F497D"/>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0">
    <w:name w:val="xl230"/>
    <w:basedOn w:val="Normal"/>
    <w:rsid w:val="00DA42AC"/>
    <w:pPr>
      <w:pBdr>
        <w:top w:val="single" w:sz="4" w:space="0" w:color="1F497D"/>
        <w:left w:val="single" w:sz="4" w:space="0" w:color="1F497D"/>
        <w:right w:val="single" w:sz="4" w:space="0" w:color="1F497D"/>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font6">
    <w:name w:val="font6"/>
    <w:basedOn w:val="Normal"/>
    <w:rsid w:val="0039233D"/>
    <w:pPr>
      <w:spacing w:before="100" w:beforeAutospacing="1" w:after="100" w:afterAutospacing="1"/>
    </w:pPr>
    <w:rPr>
      <w:rFonts w:ascii="Calibri Light" w:eastAsia="Times New Roman" w:hAnsi="Calibri Light" w:cs="Calibri Light"/>
      <w:color w:val="auto"/>
      <w:sz w:val="20"/>
      <w:szCs w:val="20"/>
      <w:lang w:eastAsia="en-US"/>
    </w:rPr>
  </w:style>
  <w:style w:type="paragraph" w:customStyle="1" w:styleId="xl231">
    <w:name w:val="xl231"/>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FF0000"/>
      <w:sz w:val="18"/>
      <w:szCs w:val="18"/>
      <w:lang w:eastAsia="en-US"/>
    </w:rPr>
  </w:style>
  <w:style w:type="paragraph" w:customStyle="1" w:styleId="xl232">
    <w:name w:val="xl23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33">
    <w:name w:val="xl23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34">
    <w:name w:val="xl23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5">
    <w:name w:val="xl23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6">
    <w:name w:val="xl23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37">
    <w:name w:val="xl23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38">
    <w:name w:val="xl238"/>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39">
    <w:name w:val="xl239"/>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40">
    <w:name w:val="xl24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41">
    <w:name w:val="xl241"/>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2">
    <w:name w:val="xl242"/>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43">
    <w:name w:val="xl24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4">
    <w:name w:val="xl24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5">
    <w:name w:val="xl245"/>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46">
    <w:name w:val="xl24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47">
    <w:name w:val="xl24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48">
    <w:name w:val="xl24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49">
    <w:name w:val="xl249"/>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50">
    <w:name w:val="xl25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1">
    <w:name w:val="xl251"/>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2">
    <w:name w:val="xl25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53">
    <w:name w:val="xl253"/>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54">
    <w:name w:val="xl25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255">
    <w:name w:val="xl255"/>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56">
    <w:name w:val="xl256"/>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57">
    <w:name w:val="xl257"/>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8">
    <w:name w:val="xl25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59">
    <w:name w:val="xl259"/>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60">
    <w:name w:val="xl260"/>
    <w:basedOn w:val="Normal"/>
    <w:rsid w:val="0039233D"/>
    <w:pPr>
      <w:pBdr>
        <w:top w:val="single" w:sz="8"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61">
    <w:name w:val="xl261"/>
    <w:basedOn w:val="Normal"/>
    <w:rsid w:val="0039233D"/>
    <w:pPr>
      <w:pBdr>
        <w:top w:val="single" w:sz="8" w:space="0" w:color="375623"/>
        <w:left w:val="single" w:sz="4" w:space="0" w:color="375623"/>
        <w:bottom w:val="single" w:sz="4" w:space="0" w:color="375623"/>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62">
    <w:name w:val="xl262"/>
    <w:basedOn w:val="Normal"/>
    <w:rsid w:val="0039233D"/>
    <w:pPr>
      <w:pBdr>
        <w:top w:val="single" w:sz="8"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b/>
      <w:bCs/>
      <w:color w:val="auto"/>
      <w:sz w:val="28"/>
      <w:szCs w:val="28"/>
      <w:lang w:eastAsia="en-US"/>
    </w:rPr>
  </w:style>
  <w:style w:type="paragraph" w:customStyle="1" w:styleId="xl263">
    <w:name w:val="xl263"/>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64">
    <w:name w:val="xl264"/>
    <w:basedOn w:val="Normal"/>
    <w:rsid w:val="0039233D"/>
    <w:pPr>
      <w:pBdr>
        <w:top w:val="single" w:sz="4" w:space="0" w:color="375623"/>
        <w:left w:val="single" w:sz="8" w:space="0" w:color="375623"/>
        <w:bottom w:val="single" w:sz="4" w:space="0" w:color="375623"/>
        <w:right w:val="single" w:sz="4" w:space="0" w:color="375623"/>
      </w:pBdr>
      <w:spacing w:before="100" w:beforeAutospacing="1" w:after="100" w:afterAutospacing="1"/>
      <w:jc w:val="center"/>
      <w:textAlignment w:val="center"/>
    </w:pPr>
    <w:rPr>
      <w:rFonts w:ascii="Calibri" w:eastAsia="Times New Roman" w:hAnsi="Calibri" w:cs="Calibri"/>
      <w:b/>
      <w:bCs/>
      <w:color w:val="auto"/>
      <w:lang w:eastAsia="en-US"/>
    </w:rPr>
  </w:style>
  <w:style w:type="paragraph" w:customStyle="1" w:styleId="xl265">
    <w:name w:val="xl26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w:eastAsia="Times New Roman" w:hAnsi="Calibri" w:cs="Calibri"/>
      <w:b/>
      <w:bCs/>
      <w:color w:val="auto"/>
      <w:lang w:eastAsia="en-US"/>
    </w:rPr>
  </w:style>
  <w:style w:type="paragraph" w:customStyle="1" w:styleId="xl266">
    <w:name w:val="xl266"/>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w:eastAsia="Times New Roman" w:hAnsi="Calibri" w:cs="Calibri"/>
      <w:b/>
      <w:bCs/>
      <w:color w:val="auto"/>
      <w:lang w:eastAsia="en-US"/>
    </w:rPr>
  </w:style>
  <w:style w:type="paragraph" w:customStyle="1" w:styleId="xl267">
    <w:name w:val="xl26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w:eastAsia="Times New Roman" w:hAnsi="Calibri" w:cs="Calibri"/>
      <w:color w:val="auto"/>
      <w:lang w:eastAsia="en-US"/>
    </w:rPr>
  </w:style>
  <w:style w:type="paragraph" w:customStyle="1" w:styleId="xl268">
    <w:name w:val="xl268"/>
    <w:basedOn w:val="Normal"/>
    <w:rsid w:val="0039233D"/>
    <w:pPr>
      <w:pBdr>
        <w:top w:val="single" w:sz="4" w:space="0" w:color="375623"/>
        <w:left w:val="single" w:sz="4" w:space="0" w:color="375623"/>
        <w:bottom w:val="single" w:sz="4" w:space="0" w:color="375623"/>
      </w:pBdr>
      <w:spacing w:before="100" w:beforeAutospacing="1" w:after="100" w:afterAutospacing="1"/>
      <w:jc w:val="center"/>
      <w:textAlignment w:val="center"/>
    </w:pPr>
    <w:rPr>
      <w:rFonts w:ascii="Calibri" w:eastAsia="Times New Roman" w:hAnsi="Calibri" w:cs="Calibri"/>
      <w:color w:val="auto"/>
      <w:lang w:eastAsia="en-US"/>
    </w:rPr>
  </w:style>
  <w:style w:type="paragraph" w:customStyle="1" w:styleId="xl269">
    <w:name w:val="xl269"/>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w:eastAsia="Times New Roman" w:hAnsi="Calibri" w:cs="Calibri"/>
      <w:color w:val="auto"/>
      <w:lang w:eastAsia="en-US"/>
    </w:rPr>
  </w:style>
  <w:style w:type="paragraph" w:customStyle="1" w:styleId="xl270">
    <w:name w:val="xl270"/>
    <w:basedOn w:val="Normal"/>
    <w:rsid w:val="0039233D"/>
    <w:pPr>
      <w:pBdr>
        <w:top w:val="single" w:sz="8" w:space="0" w:color="375623"/>
        <w:left w:val="single" w:sz="8"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71">
    <w:name w:val="xl271"/>
    <w:basedOn w:val="Normal"/>
    <w:rsid w:val="0039233D"/>
    <w:pPr>
      <w:pBdr>
        <w:top w:val="single" w:sz="8"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b/>
      <w:bCs/>
      <w:color w:val="auto"/>
      <w:sz w:val="28"/>
      <w:szCs w:val="28"/>
      <w:lang w:eastAsia="en-US"/>
    </w:rPr>
  </w:style>
  <w:style w:type="paragraph" w:customStyle="1" w:styleId="xl272">
    <w:name w:val="xl27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73">
    <w:name w:val="xl27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74">
    <w:name w:val="xl27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75">
    <w:name w:val="xl275"/>
    <w:basedOn w:val="Normal"/>
    <w:rsid w:val="0039233D"/>
    <w:pPr>
      <w:pBdr>
        <w:top w:val="single" w:sz="4" w:space="0" w:color="375623"/>
        <w:left w:val="single" w:sz="8" w:space="0" w:color="375623"/>
        <w:bottom w:val="single" w:sz="8"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76">
    <w:name w:val="xl276"/>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77">
    <w:name w:val="xl277"/>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78">
    <w:name w:val="xl278"/>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79">
    <w:name w:val="xl279"/>
    <w:basedOn w:val="Normal"/>
    <w:rsid w:val="0039233D"/>
    <w:pPr>
      <w:pBdr>
        <w:top w:val="single" w:sz="4" w:space="0" w:color="375623"/>
        <w:left w:val="single" w:sz="4" w:space="0" w:color="375623"/>
        <w:bottom w:val="single" w:sz="8"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80">
    <w:name w:val="xl280"/>
    <w:basedOn w:val="Normal"/>
    <w:rsid w:val="0039233D"/>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1">
    <w:name w:val="xl281"/>
    <w:basedOn w:val="Normal"/>
    <w:rsid w:val="0039233D"/>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2">
    <w:name w:val="xl282"/>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0070C0"/>
      <w:sz w:val="20"/>
      <w:szCs w:val="20"/>
      <w:lang w:eastAsia="en-US"/>
    </w:rPr>
  </w:style>
  <w:style w:type="paragraph" w:customStyle="1" w:styleId="xl283">
    <w:name w:val="xl283"/>
    <w:basedOn w:val="Normal"/>
    <w:rsid w:val="0039233D"/>
    <w:pPr>
      <w:pBdr>
        <w:top w:val="single" w:sz="4" w:space="0" w:color="375623"/>
        <w:left w:val="single" w:sz="4" w:space="0" w:color="375623"/>
        <w:bottom w:val="single" w:sz="8"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284">
    <w:name w:val="xl28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85">
    <w:name w:val="xl28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86">
    <w:name w:val="xl28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87">
    <w:name w:val="xl287"/>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8">
    <w:name w:val="xl28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89">
    <w:name w:val="xl289"/>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90">
    <w:name w:val="xl29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5B9BD5"/>
      <w:sz w:val="20"/>
      <w:szCs w:val="20"/>
      <w:lang w:eastAsia="en-US"/>
    </w:rPr>
  </w:style>
  <w:style w:type="paragraph" w:customStyle="1" w:styleId="xl291">
    <w:name w:val="xl291"/>
    <w:basedOn w:val="Normal"/>
    <w:rsid w:val="0039233D"/>
    <w:pPr>
      <w:pBdr>
        <w:top w:val="single" w:sz="4" w:space="0" w:color="375623"/>
        <w:left w:val="single" w:sz="4" w:space="0" w:color="375623"/>
        <w:bottom w:val="single" w:sz="8" w:space="0" w:color="375623"/>
        <w:right w:val="single" w:sz="8"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92">
    <w:name w:val="xl292"/>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4472C4"/>
      <w:sz w:val="20"/>
      <w:szCs w:val="20"/>
      <w:lang w:eastAsia="en-US"/>
    </w:rPr>
  </w:style>
  <w:style w:type="paragraph" w:customStyle="1" w:styleId="xl293">
    <w:name w:val="xl293"/>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4472C4"/>
      <w:sz w:val="20"/>
      <w:szCs w:val="20"/>
      <w:lang w:eastAsia="en-US"/>
    </w:rPr>
  </w:style>
  <w:style w:type="paragraph" w:customStyle="1" w:styleId="xl294">
    <w:name w:val="xl294"/>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95">
    <w:name w:val="xl29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296">
    <w:name w:val="xl296"/>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97">
    <w:name w:val="xl297"/>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98">
    <w:name w:val="xl298"/>
    <w:basedOn w:val="Normal"/>
    <w:rsid w:val="0039233D"/>
    <w:pPr>
      <w:pBdr>
        <w:top w:val="single" w:sz="4" w:space="0" w:color="375623"/>
        <w:left w:val="single" w:sz="4" w:space="0" w:color="375623"/>
        <w:bottom w:val="single" w:sz="4" w:space="0" w:color="375623"/>
        <w:right w:val="single" w:sz="8" w:space="0" w:color="375623"/>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299">
    <w:name w:val="xl299"/>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right"/>
      <w:textAlignment w:val="center"/>
    </w:pPr>
    <w:rPr>
      <w:rFonts w:ascii="Calibri Light" w:eastAsia="Times New Roman" w:hAnsi="Calibri Light" w:cs="Calibri Light"/>
      <w:color w:val="4472C4"/>
      <w:sz w:val="20"/>
      <w:szCs w:val="20"/>
      <w:lang w:eastAsia="en-US"/>
    </w:rPr>
  </w:style>
  <w:style w:type="paragraph" w:customStyle="1" w:styleId="xl300">
    <w:name w:val="xl300"/>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1">
    <w:name w:val="xl301"/>
    <w:basedOn w:val="Normal"/>
    <w:rsid w:val="0039233D"/>
    <w:pPr>
      <w:pBdr>
        <w:top w:val="single" w:sz="4" w:space="0" w:color="375623"/>
        <w:left w:val="single" w:sz="4" w:space="0" w:color="375623"/>
        <w:bottom w:val="single" w:sz="8"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2">
    <w:name w:val="xl302"/>
    <w:basedOn w:val="Normal"/>
    <w:rsid w:val="0039233D"/>
    <w:pPr>
      <w:pBdr>
        <w:top w:val="single" w:sz="4" w:space="0" w:color="375623"/>
        <w:left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3">
    <w:name w:val="xl303"/>
    <w:basedOn w:val="Normal"/>
    <w:rsid w:val="0039233D"/>
    <w:pPr>
      <w:pBdr>
        <w:left w:val="single" w:sz="4" w:space="0" w:color="375623"/>
        <w:bottom w:val="single" w:sz="4" w:space="0" w:color="375623"/>
        <w:right w:val="single" w:sz="8"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4">
    <w:name w:val="xl304"/>
    <w:basedOn w:val="Normal"/>
    <w:rsid w:val="0039233D"/>
    <w:pPr>
      <w:pBdr>
        <w:left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5">
    <w:name w:val="xl305"/>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6">
    <w:name w:val="xl306"/>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7">
    <w:name w:val="xl307"/>
    <w:basedOn w:val="Normal"/>
    <w:rsid w:val="0039233D"/>
    <w:pPr>
      <w:pBdr>
        <w:top w:val="single" w:sz="4" w:space="0" w:color="375623"/>
        <w:left w:val="single" w:sz="4" w:space="0" w:color="375623"/>
        <w:bottom w:val="single" w:sz="4" w:space="0" w:color="375623"/>
        <w:right w:val="single" w:sz="4" w:space="0" w:color="375623"/>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08">
    <w:name w:val="xl308"/>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09">
    <w:name w:val="xl309"/>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0">
    <w:name w:val="xl310"/>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1">
    <w:name w:val="xl311"/>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2">
    <w:name w:val="xl312"/>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13">
    <w:name w:val="xl313"/>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color w:val="auto"/>
      <w:sz w:val="20"/>
      <w:szCs w:val="20"/>
      <w:lang w:eastAsia="en-US"/>
    </w:rPr>
  </w:style>
  <w:style w:type="paragraph" w:customStyle="1" w:styleId="xl314">
    <w:name w:val="xl314"/>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5">
    <w:name w:val="xl315"/>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6">
    <w:name w:val="xl316"/>
    <w:basedOn w:val="Normal"/>
    <w:rsid w:val="0039233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17">
    <w:name w:val="xl317"/>
    <w:basedOn w:val="Normal"/>
    <w:rsid w:val="0039233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318">
    <w:name w:val="xl318"/>
    <w:basedOn w:val="Normal"/>
    <w:rsid w:val="0039233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auto"/>
      <w:sz w:val="20"/>
      <w:szCs w:val="20"/>
      <w:lang w:eastAsia="en-US"/>
    </w:rPr>
  </w:style>
  <w:style w:type="paragraph" w:customStyle="1" w:styleId="xl319">
    <w:name w:val="xl319"/>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0">
    <w:name w:val="xl320"/>
    <w:basedOn w:val="Normal"/>
    <w:rsid w:val="0039233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1">
    <w:name w:val="xl321"/>
    <w:basedOn w:val="Normal"/>
    <w:rsid w:val="0039233D"/>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2">
    <w:name w:val="xl322"/>
    <w:basedOn w:val="Normal"/>
    <w:rsid w:val="0039233D"/>
    <w:pPr>
      <w:pBdr>
        <w:top w:val="single" w:sz="4" w:space="0" w:color="auto"/>
        <w:left w:val="single" w:sz="4" w:space="0" w:color="auto"/>
        <w:bottom w:val="single" w:sz="4" w:space="0" w:color="auto"/>
      </w:pBdr>
      <w:spacing w:before="100" w:beforeAutospacing="1" w:after="100" w:afterAutospacing="1"/>
      <w:jc w:val="right"/>
      <w:textAlignment w:val="center"/>
    </w:pPr>
    <w:rPr>
      <w:rFonts w:ascii="Calibri Light" w:eastAsia="Times New Roman" w:hAnsi="Calibri Light" w:cs="Calibri Light"/>
      <w:color w:val="auto"/>
      <w:sz w:val="20"/>
      <w:szCs w:val="20"/>
      <w:lang w:eastAsia="en-US"/>
    </w:rPr>
  </w:style>
  <w:style w:type="paragraph" w:customStyle="1" w:styleId="xl323">
    <w:name w:val="xl323"/>
    <w:basedOn w:val="Normal"/>
    <w:rsid w:val="0039233D"/>
    <w:pPr>
      <w:pBdr>
        <w:top w:val="single" w:sz="4" w:space="0" w:color="375623"/>
        <w:left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24">
    <w:name w:val="xl324"/>
    <w:basedOn w:val="Normal"/>
    <w:rsid w:val="0039233D"/>
    <w:pPr>
      <w:pBdr>
        <w:left w:val="single" w:sz="4" w:space="0" w:color="375623"/>
        <w:bottom w:val="single" w:sz="4" w:space="0" w:color="375623"/>
        <w:right w:val="single" w:sz="4" w:space="0" w:color="375623"/>
      </w:pBdr>
      <w:spacing w:before="100" w:beforeAutospacing="1" w:after="100" w:afterAutospacing="1"/>
      <w:textAlignment w:val="center"/>
    </w:pPr>
    <w:rPr>
      <w:rFonts w:ascii="Calibri Light" w:eastAsia="Times New Roman" w:hAnsi="Calibri Light" w:cs="Calibri Light"/>
      <w:color w:val="auto"/>
      <w:sz w:val="20"/>
      <w:szCs w:val="20"/>
      <w:lang w:eastAsia="en-US"/>
    </w:rPr>
  </w:style>
  <w:style w:type="paragraph" w:customStyle="1" w:styleId="xl325">
    <w:name w:val="xl325"/>
    <w:basedOn w:val="Normal"/>
    <w:rsid w:val="0039233D"/>
    <w:pPr>
      <w:spacing w:before="100" w:beforeAutospacing="1" w:after="100" w:afterAutospacing="1"/>
    </w:pPr>
    <w:rPr>
      <w:rFonts w:ascii="Calibri" w:eastAsia="Times New Roman" w:hAnsi="Calibri" w:cs="Calibri"/>
      <w:b/>
      <w:bCs/>
      <w:color w:val="auto"/>
      <w:lang w:eastAsia="en-US"/>
    </w:rPr>
  </w:style>
  <w:style w:type="character" w:styleId="BookTitle">
    <w:name w:val="Book Title"/>
    <w:basedOn w:val="DefaultParagraphFont"/>
    <w:uiPriority w:val="33"/>
    <w:rsid w:val="007E1F6A"/>
    <w:rPr>
      <w:b/>
      <w:bCs/>
      <w:i/>
      <w:iCs/>
      <w:spacing w:val="5"/>
    </w:rPr>
  </w:style>
  <w:style w:type="character" w:styleId="Emphasis">
    <w:name w:val="Emphasis"/>
    <w:basedOn w:val="DefaultParagraphFont"/>
    <w:uiPriority w:val="20"/>
    <w:qFormat/>
    <w:rsid w:val="00ED5B8D"/>
    <w:rPr>
      <w:b/>
      <w:i/>
      <w:iCs/>
    </w:rPr>
  </w:style>
  <w:style w:type="paragraph" w:styleId="TableofFigures">
    <w:name w:val="table of figures"/>
    <w:basedOn w:val="Normal"/>
    <w:next w:val="Normal"/>
    <w:uiPriority w:val="99"/>
    <w:unhideWhenUsed/>
    <w:rsid w:val="001711FC"/>
    <w:pPr>
      <w:spacing w:before="120" w:after="120"/>
    </w:pPr>
    <w:rPr>
      <w:rFonts w:asciiTheme="minorHAnsi" w:hAnsiTheme="minorHAnsi"/>
      <w:sz w:val="22"/>
    </w:rPr>
  </w:style>
  <w:style w:type="paragraph" w:styleId="EndnoteText">
    <w:name w:val="endnote text"/>
    <w:basedOn w:val="Normal"/>
    <w:link w:val="EndnoteTextChar"/>
    <w:uiPriority w:val="99"/>
    <w:semiHidden/>
    <w:unhideWhenUsed/>
    <w:rsid w:val="001C3639"/>
    <w:rPr>
      <w:sz w:val="20"/>
      <w:szCs w:val="20"/>
    </w:rPr>
  </w:style>
  <w:style w:type="character" w:customStyle="1" w:styleId="EndnoteTextChar">
    <w:name w:val="Endnote Text Char"/>
    <w:basedOn w:val="DefaultParagraphFont"/>
    <w:link w:val="EndnoteText"/>
    <w:uiPriority w:val="99"/>
    <w:semiHidden/>
    <w:rsid w:val="001C3639"/>
    <w:rPr>
      <w:rFonts w:ascii="Arial Unicode MS" w:eastAsia="Arial Unicode MS" w:hAnsi="Arial Unicode MS" w:cs="Arial Unicode MS"/>
      <w:color w:val="000000"/>
      <w:sz w:val="20"/>
      <w:szCs w:val="20"/>
      <w:lang w:eastAsia="el-GR"/>
    </w:rPr>
  </w:style>
  <w:style w:type="character" w:styleId="EndnoteReference">
    <w:name w:val="endnote reference"/>
    <w:basedOn w:val="DefaultParagraphFont"/>
    <w:uiPriority w:val="99"/>
    <w:semiHidden/>
    <w:unhideWhenUsed/>
    <w:rsid w:val="001C3639"/>
    <w:rPr>
      <w:vertAlign w:val="superscript"/>
    </w:rPr>
  </w:style>
  <w:style w:type="character" w:customStyle="1" w:styleId="Heading8Char">
    <w:name w:val="Heading 8 Char"/>
    <w:basedOn w:val="DefaultParagraphFont"/>
    <w:link w:val="Heading8"/>
    <w:uiPriority w:val="9"/>
    <w:semiHidden/>
    <w:rsid w:val="000819D4"/>
    <w:rPr>
      <w:rFonts w:ascii="Cambria" w:eastAsia="Times New Roman" w:hAnsi="Cambria" w:cs="Times New Roman"/>
      <w:color w:val="404040"/>
      <w:sz w:val="20"/>
      <w:szCs w:val="20"/>
      <w:lang w:val="en-GB" w:eastAsia="en-GB"/>
    </w:rPr>
  </w:style>
  <w:style w:type="character" w:customStyle="1" w:styleId="Heading9Char">
    <w:name w:val="Heading 9 Char"/>
    <w:basedOn w:val="DefaultParagraphFont"/>
    <w:link w:val="Heading9"/>
    <w:uiPriority w:val="9"/>
    <w:semiHidden/>
    <w:rsid w:val="000819D4"/>
    <w:rPr>
      <w:rFonts w:ascii="Cambria" w:eastAsia="Times New Roman" w:hAnsi="Cambria" w:cs="Times New Roman"/>
      <w:i/>
      <w:iCs/>
      <w:color w:val="40404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12645">
      <w:bodyDiv w:val="1"/>
      <w:marLeft w:val="0"/>
      <w:marRight w:val="0"/>
      <w:marTop w:val="0"/>
      <w:marBottom w:val="0"/>
      <w:divBdr>
        <w:top w:val="none" w:sz="0" w:space="0" w:color="auto"/>
        <w:left w:val="none" w:sz="0" w:space="0" w:color="auto"/>
        <w:bottom w:val="none" w:sz="0" w:space="0" w:color="auto"/>
        <w:right w:val="none" w:sz="0" w:space="0" w:color="auto"/>
      </w:divBdr>
      <w:divsChild>
        <w:div w:id="1684744271">
          <w:marLeft w:val="0"/>
          <w:marRight w:val="0"/>
          <w:marTop w:val="0"/>
          <w:marBottom w:val="0"/>
          <w:divBdr>
            <w:top w:val="none" w:sz="0" w:space="0" w:color="auto"/>
            <w:left w:val="none" w:sz="0" w:space="0" w:color="auto"/>
            <w:bottom w:val="none" w:sz="0" w:space="0" w:color="auto"/>
            <w:right w:val="none" w:sz="0" w:space="0" w:color="auto"/>
          </w:divBdr>
          <w:divsChild>
            <w:div w:id="133202319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55319499">
      <w:bodyDiv w:val="1"/>
      <w:marLeft w:val="0"/>
      <w:marRight w:val="0"/>
      <w:marTop w:val="0"/>
      <w:marBottom w:val="0"/>
      <w:divBdr>
        <w:top w:val="none" w:sz="0" w:space="0" w:color="auto"/>
        <w:left w:val="none" w:sz="0" w:space="0" w:color="auto"/>
        <w:bottom w:val="none" w:sz="0" w:space="0" w:color="auto"/>
        <w:right w:val="none" w:sz="0" w:space="0" w:color="auto"/>
      </w:divBdr>
    </w:div>
    <w:div w:id="61415642">
      <w:bodyDiv w:val="1"/>
      <w:marLeft w:val="0"/>
      <w:marRight w:val="0"/>
      <w:marTop w:val="0"/>
      <w:marBottom w:val="0"/>
      <w:divBdr>
        <w:top w:val="none" w:sz="0" w:space="0" w:color="auto"/>
        <w:left w:val="none" w:sz="0" w:space="0" w:color="auto"/>
        <w:bottom w:val="none" w:sz="0" w:space="0" w:color="auto"/>
        <w:right w:val="none" w:sz="0" w:space="0" w:color="auto"/>
      </w:divBdr>
    </w:div>
    <w:div w:id="93133007">
      <w:bodyDiv w:val="1"/>
      <w:marLeft w:val="0"/>
      <w:marRight w:val="0"/>
      <w:marTop w:val="0"/>
      <w:marBottom w:val="0"/>
      <w:divBdr>
        <w:top w:val="none" w:sz="0" w:space="0" w:color="auto"/>
        <w:left w:val="none" w:sz="0" w:space="0" w:color="auto"/>
        <w:bottom w:val="none" w:sz="0" w:space="0" w:color="auto"/>
        <w:right w:val="none" w:sz="0" w:space="0" w:color="auto"/>
      </w:divBdr>
    </w:div>
    <w:div w:id="124736658">
      <w:bodyDiv w:val="1"/>
      <w:marLeft w:val="0"/>
      <w:marRight w:val="0"/>
      <w:marTop w:val="0"/>
      <w:marBottom w:val="0"/>
      <w:divBdr>
        <w:top w:val="none" w:sz="0" w:space="0" w:color="auto"/>
        <w:left w:val="none" w:sz="0" w:space="0" w:color="auto"/>
        <w:bottom w:val="none" w:sz="0" w:space="0" w:color="auto"/>
        <w:right w:val="none" w:sz="0" w:space="0" w:color="auto"/>
      </w:divBdr>
    </w:div>
    <w:div w:id="141116279">
      <w:bodyDiv w:val="1"/>
      <w:marLeft w:val="0"/>
      <w:marRight w:val="0"/>
      <w:marTop w:val="0"/>
      <w:marBottom w:val="0"/>
      <w:divBdr>
        <w:top w:val="none" w:sz="0" w:space="0" w:color="auto"/>
        <w:left w:val="none" w:sz="0" w:space="0" w:color="auto"/>
        <w:bottom w:val="none" w:sz="0" w:space="0" w:color="auto"/>
        <w:right w:val="none" w:sz="0" w:space="0" w:color="auto"/>
      </w:divBdr>
    </w:div>
    <w:div w:id="173107623">
      <w:bodyDiv w:val="1"/>
      <w:marLeft w:val="0"/>
      <w:marRight w:val="0"/>
      <w:marTop w:val="0"/>
      <w:marBottom w:val="0"/>
      <w:divBdr>
        <w:top w:val="none" w:sz="0" w:space="0" w:color="auto"/>
        <w:left w:val="none" w:sz="0" w:space="0" w:color="auto"/>
        <w:bottom w:val="none" w:sz="0" w:space="0" w:color="auto"/>
        <w:right w:val="none" w:sz="0" w:space="0" w:color="auto"/>
      </w:divBdr>
    </w:div>
    <w:div w:id="238291619">
      <w:bodyDiv w:val="1"/>
      <w:marLeft w:val="0"/>
      <w:marRight w:val="0"/>
      <w:marTop w:val="0"/>
      <w:marBottom w:val="0"/>
      <w:divBdr>
        <w:top w:val="none" w:sz="0" w:space="0" w:color="auto"/>
        <w:left w:val="none" w:sz="0" w:space="0" w:color="auto"/>
        <w:bottom w:val="none" w:sz="0" w:space="0" w:color="auto"/>
        <w:right w:val="none" w:sz="0" w:space="0" w:color="auto"/>
      </w:divBdr>
    </w:div>
    <w:div w:id="285041043">
      <w:bodyDiv w:val="1"/>
      <w:marLeft w:val="0"/>
      <w:marRight w:val="0"/>
      <w:marTop w:val="0"/>
      <w:marBottom w:val="0"/>
      <w:divBdr>
        <w:top w:val="none" w:sz="0" w:space="0" w:color="auto"/>
        <w:left w:val="none" w:sz="0" w:space="0" w:color="auto"/>
        <w:bottom w:val="none" w:sz="0" w:space="0" w:color="auto"/>
        <w:right w:val="none" w:sz="0" w:space="0" w:color="auto"/>
      </w:divBdr>
    </w:div>
    <w:div w:id="493179633">
      <w:bodyDiv w:val="1"/>
      <w:marLeft w:val="0"/>
      <w:marRight w:val="0"/>
      <w:marTop w:val="0"/>
      <w:marBottom w:val="0"/>
      <w:divBdr>
        <w:top w:val="none" w:sz="0" w:space="0" w:color="auto"/>
        <w:left w:val="none" w:sz="0" w:space="0" w:color="auto"/>
        <w:bottom w:val="none" w:sz="0" w:space="0" w:color="auto"/>
        <w:right w:val="none" w:sz="0" w:space="0" w:color="auto"/>
      </w:divBdr>
    </w:div>
    <w:div w:id="514926586">
      <w:bodyDiv w:val="1"/>
      <w:marLeft w:val="0"/>
      <w:marRight w:val="0"/>
      <w:marTop w:val="0"/>
      <w:marBottom w:val="0"/>
      <w:divBdr>
        <w:top w:val="none" w:sz="0" w:space="0" w:color="auto"/>
        <w:left w:val="none" w:sz="0" w:space="0" w:color="auto"/>
        <w:bottom w:val="none" w:sz="0" w:space="0" w:color="auto"/>
        <w:right w:val="none" w:sz="0" w:space="0" w:color="auto"/>
      </w:divBdr>
      <w:divsChild>
        <w:div w:id="302782420">
          <w:marLeft w:val="-240"/>
          <w:marRight w:val="-240"/>
          <w:marTop w:val="0"/>
          <w:marBottom w:val="0"/>
          <w:divBdr>
            <w:top w:val="none" w:sz="0" w:space="0" w:color="auto"/>
            <w:left w:val="none" w:sz="0" w:space="0" w:color="auto"/>
            <w:bottom w:val="none" w:sz="0" w:space="0" w:color="auto"/>
            <w:right w:val="none" w:sz="0" w:space="0" w:color="auto"/>
          </w:divBdr>
          <w:divsChild>
            <w:div w:id="1939171576">
              <w:marLeft w:val="0"/>
              <w:marRight w:val="0"/>
              <w:marTop w:val="0"/>
              <w:marBottom w:val="0"/>
              <w:divBdr>
                <w:top w:val="none" w:sz="0" w:space="0" w:color="auto"/>
                <w:left w:val="none" w:sz="0" w:space="0" w:color="auto"/>
                <w:bottom w:val="none" w:sz="0" w:space="0" w:color="auto"/>
                <w:right w:val="none" w:sz="0" w:space="0" w:color="auto"/>
              </w:divBdr>
              <w:divsChild>
                <w:div w:id="1749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48298">
      <w:bodyDiv w:val="1"/>
      <w:marLeft w:val="0"/>
      <w:marRight w:val="0"/>
      <w:marTop w:val="0"/>
      <w:marBottom w:val="0"/>
      <w:divBdr>
        <w:top w:val="none" w:sz="0" w:space="0" w:color="auto"/>
        <w:left w:val="none" w:sz="0" w:space="0" w:color="auto"/>
        <w:bottom w:val="none" w:sz="0" w:space="0" w:color="auto"/>
        <w:right w:val="none" w:sz="0" w:space="0" w:color="auto"/>
      </w:divBdr>
    </w:div>
    <w:div w:id="545722941">
      <w:bodyDiv w:val="1"/>
      <w:marLeft w:val="0"/>
      <w:marRight w:val="0"/>
      <w:marTop w:val="0"/>
      <w:marBottom w:val="0"/>
      <w:divBdr>
        <w:top w:val="none" w:sz="0" w:space="0" w:color="auto"/>
        <w:left w:val="none" w:sz="0" w:space="0" w:color="auto"/>
        <w:bottom w:val="none" w:sz="0" w:space="0" w:color="auto"/>
        <w:right w:val="none" w:sz="0" w:space="0" w:color="auto"/>
      </w:divBdr>
      <w:divsChild>
        <w:div w:id="49429729">
          <w:marLeft w:val="0"/>
          <w:marRight w:val="0"/>
          <w:marTop w:val="0"/>
          <w:marBottom w:val="0"/>
          <w:divBdr>
            <w:top w:val="none" w:sz="0" w:space="0" w:color="auto"/>
            <w:left w:val="none" w:sz="0" w:space="0" w:color="auto"/>
            <w:bottom w:val="none" w:sz="0" w:space="0" w:color="auto"/>
            <w:right w:val="none" w:sz="0" w:space="0" w:color="auto"/>
          </w:divBdr>
          <w:divsChild>
            <w:div w:id="156402825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548372127">
      <w:bodyDiv w:val="1"/>
      <w:marLeft w:val="0"/>
      <w:marRight w:val="0"/>
      <w:marTop w:val="0"/>
      <w:marBottom w:val="0"/>
      <w:divBdr>
        <w:top w:val="none" w:sz="0" w:space="0" w:color="auto"/>
        <w:left w:val="none" w:sz="0" w:space="0" w:color="auto"/>
        <w:bottom w:val="none" w:sz="0" w:space="0" w:color="auto"/>
        <w:right w:val="none" w:sz="0" w:space="0" w:color="auto"/>
      </w:divBdr>
    </w:div>
    <w:div w:id="584067868">
      <w:bodyDiv w:val="1"/>
      <w:marLeft w:val="0"/>
      <w:marRight w:val="0"/>
      <w:marTop w:val="0"/>
      <w:marBottom w:val="0"/>
      <w:divBdr>
        <w:top w:val="none" w:sz="0" w:space="0" w:color="auto"/>
        <w:left w:val="none" w:sz="0" w:space="0" w:color="auto"/>
        <w:bottom w:val="none" w:sz="0" w:space="0" w:color="auto"/>
        <w:right w:val="none" w:sz="0" w:space="0" w:color="auto"/>
      </w:divBdr>
      <w:divsChild>
        <w:div w:id="1578588541">
          <w:marLeft w:val="0"/>
          <w:marRight w:val="0"/>
          <w:marTop w:val="0"/>
          <w:marBottom w:val="0"/>
          <w:divBdr>
            <w:top w:val="none" w:sz="0" w:space="0" w:color="auto"/>
            <w:left w:val="none" w:sz="0" w:space="0" w:color="auto"/>
            <w:bottom w:val="none" w:sz="0" w:space="0" w:color="auto"/>
            <w:right w:val="none" w:sz="0" w:space="0" w:color="auto"/>
          </w:divBdr>
          <w:divsChild>
            <w:div w:id="109277564">
              <w:marLeft w:val="0"/>
              <w:marRight w:val="0"/>
              <w:marTop w:val="0"/>
              <w:marBottom w:val="0"/>
              <w:divBdr>
                <w:top w:val="none" w:sz="0" w:space="0" w:color="auto"/>
                <w:left w:val="none" w:sz="0" w:space="0" w:color="auto"/>
                <w:bottom w:val="none" w:sz="0" w:space="0" w:color="auto"/>
                <w:right w:val="none" w:sz="0" w:space="0" w:color="auto"/>
              </w:divBdr>
              <w:divsChild>
                <w:div w:id="518853180">
                  <w:marLeft w:val="0"/>
                  <w:marRight w:val="0"/>
                  <w:marTop w:val="0"/>
                  <w:marBottom w:val="0"/>
                  <w:divBdr>
                    <w:top w:val="none" w:sz="0" w:space="0" w:color="auto"/>
                    <w:left w:val="none" w:sz="0" w:space="0" w:color="auto"/>
                    <w:bottom w:val="none" w:sz="0" w:space="0" w:color="auto"/>
                    <w:right w:val="none" w:sz="0" w:space="0" w:color="auto"/>
                  </w:divBdr>
                </w:div>
              </w:divsChild>
            </w:div>
            <w:div w:id="145559506">
              <w:marLeft w:val="0"/>
              <w:marRight w:val="0"/>
              <w:marTop w:val="0"/>
              <w:marBottom w:val="0"/>
              <w:divBdr>
                <w:top w:val="none" w:sz="0" w:space="0" w:color="auto"/>
                <w:left w:val="none" w:sz="0" w:space="0" w:color="auto"/>
                <w:bottom w:val="none" w:sz="0" w:space="0" w:color="auto"/>
                <w:right w:val="none" w:sz="0" w:space="0" w:color="auto"/>
              </w:divBdr>
              <w:divsChild>
                <w:div w:id="2019575286">
                  <w:marLeft w:val="0"/>
                  <w:marRight w:val="0"/>
                  <w:marTop w:val="0"/>
                  <w:marBottom w:val="0"/>
                  <w:divBdr>
                    <w:top w:val="none" w:sz="0" w:space="0" w:color="auto"/>
                    <w:left w:val="none" w:sz="0" w:space="0" w:color="auto"/>
                    <w:bottom w:val="none" w:sz="0" w:space="0" w:color="auto"/>
                    <w:right w:val="none" w:sz="0" w:space="0" w:color="auto"/>
                  </w:divBdr>
                </w:div>
              </w:divsChild>
            </w:div>
            <w:div w:id="195195209">
              <w:marLeft w:val="0"/>
              <w:marRight w:val="0"/>
              <w:marTop w:val="0"/>
              <w:marBottom w:val="0"/>
              <w:divBdr>
                <w:top w:val="none" w:sz="0" w:space="0" w:color="auto"/>
                <w:left w:val="none" w:sz="0" w:space="0" w:color="auto"/>
                <w:bottom w:val="none" w:sz="0" w:space="0" w:color="auto"/>
                <w:right w:val="none" w:sz="0" w:space="0" w:color="auto"/>
              </w:divBdr>
              <w:divsChild>
                <w:div w:id="1109155680">
                  <w:marLeft w:val="0"/>
                  <w:marRight w:val="0"/>
                  <w:marTop w:val="0"/>
                  <w:marBottom w:val="0"/>
                  <w:divBdr>
                    <w:top w:val="none" w:sz="0" w:space="0" w:color="auto"/>
                    <w:left w:val="none" w:sz="0" w:space="0" w:color="auto"/>
                    <w:bottom w:val="none" w:sz="0" w:space="0" w:color="auto"/>
                    <w:right w:val="none" w:sz="0" w:space="0" w:color="auto"/>
                  </w:divBdr>
                </w:div>
              </w:divsChild>
            </w:div>
            <w:div w:id="254369189">
              <w:marLeft w:val="0"/>
              <w:marRight w:val="0"/>
              <w:marTop w:val="0"/>
              <w:marBottom w:val="0"/>
              <w:divBdr>
                <w:top w:val="none" w:sz="0" w:space="0" w:color="auto"/>
                <w:left w:val="none" w:sz="0" w:space="0" w:color="auto"/>
                <w:bottom w:val="none" w:sz="0" w:space="0" w:color="auto"/>
                <w:right w:val="none" w:sz="0" w:space="0" w:color="auto"/>
              </w:divBdr>
              <w:divsChild>
                <w:div w:id="133911785">
                  <w:marLeft w:val="0"/>
                  <w:marRight w:val="0"/>
                  <w:marTop w:val="0"/>
                  <w:marBottom w:val="0"/>
                  <w:divBdr>
                    <w:top w:val="none" w:sz="0" w:space="0" w:color="auto"/>
                    <w:left w:val="none" w:sz="0" w:space="0" w:color="auto"/>
                    <w:bottom w:val="none" w:sz="0" w:space="0" w:color="auto"/>
                    <w:right w:val="none" w:sz="0" w:space="0" w:color="auto"/>
                  </w:divBdr>
                </w:div>
              </w:divsChild>
            </w:div>
            <w:div w:id="254824019">
              <w:marLeft w:val="0"/>
              <w:marRight w:val="0"/>
              <w:marTop w:val="0"/>
              <w:marBottom w:val="0"/>
              <w:divBdr>
                <w:top w:val="none" w:sz="0" w:space="0" w:color="auto"/>
                <w:left w:val="none" w:sz="0" w:space="0" w:color="auto"/>
                <w:bottom w:val="none" w:sz="0" w:space="0" w:color="auto"/>
                <w:right w:val="none" w:sz="0" w:space="0" w:color="auto"/>
              </w:divBdr>
              <w:divsChild>
                <w:div w:id="1555893032">
                  <w:marLeft w:val="0"/>
                  <w:marRight w:val="0"/>
                  <w:marTop w:val="0"/>
                  <w:marBottom w:val="0"/>
                  <w:divBdr>
                    <w:top w:val="none" w:sz="0" w:space="0" w:color="auto"/>
                    <w:left w:val="none" w:sz="0" w:space="0" w:color="auto"/>
                    <w:bottom w:val="none" w:sz="0" w:space="0" w:color="auto"/>
                    <w:right w:val="none" w:sz="0" w:space="0" w:color="auto"/>
                  </w:divBdr>
                </w:div>
              </w:divsChild>
            </w:div>
            <w:div w:id="327833862">
              <w:marLeft w:val="0"/>
              <w:marRight w:val="0"/>
              <w:marTop w:val="0"/>
              <w:marBottom w:val="0"/>
              <w:divBdr>
                <w:top w:val="none" w:sz="0" w:space="0" w:color="auto"/>
                <w:left w:val="none" w:sz="0" w:space="0" w:color="auto"/>
                <w:bottom w:val="none" w:sz="0" w:space="0" w:color="auto"/>
                <w:right w:val="none" w:sz="0" w:space="0" w:color="auto"/>
              </w:divBdr>
              <w:divsChild>
                <w:div w:id="523322336">
                  <w:marLeft w:val="0"/>
                  <w:marRight w:val="0"/>
                  <w:marTop w:val="0"/>
                  <w:marBottom w:val="0"/>
                  <w:divBdr>
                    <w:top w:val="none" w:sz="0" w:space="0" w:color="auto"/>
                    <w:left w:val="none" w:sz="0" w:space="0" w:color="auto"/>
                    <w:bottom w:val="none" w:sz="0" w:space="0" w:color="auto"/>
                    <w:right w:val="none" w:sz="0" w:space="0" w:color="auto"/>
                  </w:divBdr>
                </w:div>
              </w:divsChild>
            </w:div>
            <w:div w:id="379941081">
              <w:marLeft w:val="0"/>
              <w:marRight w:val="0"/>
              <w:marTop w:val="0"/>
              <w:marBottom w:val="0"/>
              <w:divBdr>
                <w:top w:val="none" w:sz="0" w:space="0" w:color="auto"/>
                <w:left w:val="none" w:sz="0" w:space="0" w:color="auto"/>
                <w:bottom w:val="none" w:sz="0" w:space="0" w:color="auto"/>
                <w:right w:val="none" w:sz="0" w:space="0" w:color="auto"/>
              </w:divBdr>
              <w:divsChild>
                <w:div w:id="1486892703">
                  <w:marLeft w:val="0"/>
                  <w:marRight w:val="0"/>
                  <w:marTop w:val="0"/>
                  <w:marBottom w:val="0"/>
                  <w:divBdr>
                    <w:top w:val="none" w:sz="0" w:space="0" w:color="auto"/>
                    <w:left w:val="none" w:sz="0" w:space="0" w:color="auto"/>
                    <w:bottom w:val="none" w:sz="0" w:space="0" w:color="auto"/>
                    <w:right w:val="none" w:sz="0" w:space="0" w:color="auto"/>
                  </w:divBdr>
                </w:div>
              </w:divsChild>
            </w:div>
            <w:div w:id="386489130">
              <w:marLeft w:val="0"/>
              <w:marRight w:val="0"/>
              <w:marTop w:val="0"/>
              <w:marBottom w:val="0"/>
              <w:divBdr>
                <w:top w:val="none" w:sz="0" w:space="0" w:color="auto"/>
                <w:left w:val="none" w:sz="0" w:space="0" w:color="auto"/>
                <w:bottom w:val="none" w:sz="0" w:space="0" w:color="auto"/>
                <w:right w:val="none" w:sz="0" w:space="0" w:color="auto"/>
              </w:divBdr>
              <w:divsChild>
                <w:div w:id="1331526385">
                  <w:marLeft w:val="0"/>
                  <w:marRight w:val="0"/>
                  <w:marTop w:val="0"/>
                  <w:marBottom w:val="0"/>
                  <w:divBdr>
                    <w:top w:val="none" w:sz="0" w:space="0" w:color="auto"/>
                    <w:left w:val="none" w:sz="0" w:space="0" w:color="auto"/>
                    <w:bottom w:val="none" w:sz="0" w:space="0" w:color="auto"/>
                    <w:right w:val="none" w:sz="0" w:space="0" w:color="auto"/>
                  </w:divBdr>
                </w:div>
              </w:divsChild>
            </w:div>
            <w:div w:id="501698963">
              <w:marLeft w:val="0"/>
              <w:marRight w:val="0"/>
              <w:marTop w:val="0"/>
              <w:marBottom w:val="0"/>
              <w:divBdr>
                <w:top w:val="none" w:sz="0" w:space="0" w:color="auto"/>
                <w:left w:val="none" w:sz="0" w:space="0" w:color="auto"/>
                <w:bottom w:val="none" w:sz="0" w:space="0" w:color="auto"/>
                <w:right w:val="none" w:sz="0" w:space="0" w:color="auto"/>
              </w:divBdr>
              <w:divsChild>
                <w:div w:id="1349601442">
                  <w:marLeft w:val="0"/>
                  <w:marRight w:val="0"/>
                  <w:marTop w:val="0"/>
                  <w:marBottom w:val="0"/>
                  <w:divBdr>
                    <w:top w:val="none" w:sz="0" w:space="0" w:color="auto"/>
                    <w:left w:val="none" w:sz="0" w:space="0" w:color="auto"/>
                    <w:bottom w:val="none" w:sz="0" w:space="0" w:color="auto"/>
                    <w:right w:val="none" w:sz="0" w:space="0" w:color="auto"/>
                  </w:divBdr>
                </w:div>
              </w:divsChild>
            </w:div>
            <w:div w:id="630750115">
              <w:marLeft w:val="0"/>
              <w:marRight w:val="0"/>
              <w:marTop w:val="0"/>
              <w:marBottom w:val="0"/>
              <w:divBdr>
                <w:top w:val="none" w:sz="0" w:space="0" w:color="auto"/>
                <w:left w:val="none" w:sz="0" w:space="0" w:color="auto"/>
                <w:bottom w:val="none" w:sz="0" w:space="0" w:color="auto"/>
                <w:right w:val="none" w:sz="0" w:space="0" w:color="auto"/>
              </w:divBdr>
              <w:divsChild>
                <w:div w:id="1137576481">
                  <w:marLeft w:val="0"/>
                  <w:marRight w:val="0"/>
                  <w:marTop w:val="0"/>
                  <w:marBottom w:val="0"/>
                  <w:divBdr>
                    <w:top w:val="none" w:sz="0" w:space="0" w:color="auto"/>
                    <w:left w:val="none" w:sz="0" w:space="0" w:color="auto"/>
                    <w:bottom w:val="none" w:sz="0" w:space="0" w:color="auto"/>
                    <w:right w:val="none" w:sz="0" w:space="0" w:color="auto"/>
                  </w:divBdr>
                </w:div>
              </w:divsChild>
            </w:div>
            <w:div w:id="704598931">
              <w:marLeft w:val="0"/>
              <w:marRight w:val="0"/>
              <w:marTop w:val="0"/>
              <w:marBottom w:val="0"/>
              <w:divBdr>
                <w:top w:val="none" w:sz="0" w:space="0" w:color="auto"/>
                <w:left w:val="none" w:sz="0" w:space="0" w:color="auto"/>
                <w:bottom w:val="none" w:sz="0" w:space="0" w:color="auto"/>
                <w:right w:val="none" w:sz="0" w:space="0" w:color="auto"/>
              </w:divBdr>
              <w:divsChild>
                <w:div w:id="1319071976">
                  <w:marLeft w:val="0"/>
                  <w:marRight w:val="0"/>
                  <w:marTop w:val="0"/>
                  <w:marBottom w:val="0"/>
                  <w:divBdr>
                    <w:top w:val="none" w:sz="0" w:space="0" w:color="auto"/>
                    <w:left w:val="none" w:sz="0" w:space="0" w:color="auto"/>
                    <w:bottom w:val="none" w:sz="0" w:space="0" w:color="auto"/>
                    <w:right w:val="none" w:sz="0" w:space="0" w:color="auto"/>
                  </w:divBdr>
                </w:div>
              </w:divsChild>
            </w:div>
            <w:div w:id="708070521">
              <w:marLeft w:val="0"/>
              <w:marRight w:val="0"/>
              <w:marTop w:val="0"/>
              <w:marBottom w:val="0"/>
              <w:divBdr>
                <w:top w:val="none" w:sz="0" w:space="0" w:color="auto"/>
                <w:left w:val="none" w:sz="0" w:space="0" w:color="auto"/>
                <w:bottom w:val="none" w:sz="0" w:space="0" w:color="auto"/>
                <w:right w:val="none" w:sz="0" w:space="0" w:color="auto"/>
              </w:divBdr>
              <w:divsChild>
                <w:div w:id="785656109">
                  <w:marLeft w:val="0"/>
                  <w:marRight w:val="0"/>
                  <w:marTop w:val="0"/>
                  <w:marBottom w:val="0"/>
                  <w:divBdr>
                    <w:top w:val="none" w:sz="0" w:space="0" w:color="auto"/>
                    <w:left w:val="none" w:sz="0" w:space="0" w:color="auto"/>
                    <w:bottom w:val="none" w:sz="0" w:space="0" w:color="auto"/>
                    <w:right w:val="none" w:sz="0" w:space="0" w:color="auto"/>
                  </w:divBdr>
                </w:div>
              </w:divsChild>
            </w:div>
            <w:div w:id="739062111">
              <w:marLeft w:val="0"/>
              <w:marRight w:val="0"/>
              <w:marTop w:val="0"/>
              <w:marBottom w:val="0"/>
              <w:divBdr>
                <w:top w:val="none" w:sz="0" w:space="0" w:color="auto"/>
                <w:left w:val="none" w:sz="0" w:space="0" w:color="auto"/>
                <w:bottom w:val="none" w:sz="0" w:space="0" w:color="auto"/>
                <w:right w:val="none" w:sz="0" w:space="0" w:color="auto"/>
              </w:divBdr>
              <w:divsChild>
                <w:div w:id="1845633244">
                  <w:marLeft w:val="0"/>
                  <w:marRight w:val="0"/>
                  <w:marTop w:val="0"/>
                  <w:marBottom w:val="0"/>
                  <w:divBdr>
                    <w:top w:val="none" w:sz="0" w:space="0" w:color="auto"/>
                    <w:left w:val="none" w:sz="0" w:space="0" w:color="auto"/>
                    <w:bottom w:val="none" w:sz="0" w:space="0" w:color="auto"/>
                    <w:right w:val="none" w:sz="0" w:space="0" w:color="auto"/>
                  </w:divBdr>
                </w:div>
              </w:divsChild>
            </w:div>
            <w:div w:id="753017178">
              <w:marLeft w:val="0"/>
              <w:marRight w:val="0"/>
              <w:marTop w:val="0"/>
              <w:marBottom w:val="0"/>
              <w:divBdr>
                <w:top w:val="none" w:sz="0" w:space="0" w:color="auto"/>
                <w:left w:val="none" w:sz="0" w:space="0" w:color="auto"/>
                <w:bottom w:val="none" w:sz="0" w:space="0" w:color="auto"/>
                <w:right w:val="none" w:sz="0" w:space="0" w:color="auto"/>
              </w:divBdr>
              <w:divsChild>
                <w:div w:id="381366180">
                  <w:marLeft w:val="0"/>
                  <w:marRight w:val="0"/>
                  <w:marTop w:val="0"/>
                  <w:marBottom w:val="0"/>
                  <w:divBdr>
                    <w:top w:val="none" w:sz="0" w:space="0" w:color="auto"/>
                    <w:left w:val="none" w:sz="0" w:space="0" w:color="auto"/>
                    <w:bottom w:val="none" w:sz="0" w:space="0" w:color="auto"/>
                    <w:right w:val="none" w:sz="0" w:space="0" w:color="auto"/>
                  </w:divBdr>
                </w:div>
              </w:divsChild>
            </w:div>
            <w:div w:id="971056313">
              <w:marLeft w:val="0"/>
              <w:marRight w:val="0"/>
              <w:marTop w:val="0"/>
              <w:marBottom w:val="0"/>
              <w:divBdr>
                <w:top w:val="none" w:sz="0" w:space="0" w:color="auto"/>
                <w:left w:val="none" w:sz="0" w:space="0" w:color="auto"/>
                <w:bottom w:val="none" w:sz="0" w:space="0" w:color="auto"/>
                <w:right w:val="none" w:sz="0" w:space="0" w:color="auto"/>
              </w:divBdr>
              <w:divsChild>
                <w:div w:id="1879583078">
                  <w:marLeft w:val="0"/>
                  <w:marRight w:val="0"/>
                  <w:marTop w:val="0"/>
                  <w:marBottom w:val="0"/>
                  <w:divBdr>
                    <w:top w:val="none" w:sz="0" w:space="0" w:color="auto"/>
                    <w:left w:val="none" w:sz="0" w:space="0" w:color="auto"/>
                    <w:bottom w:val="none" w:sz="0" w:space="0" w:color="auto"/>
                    <w:right w:val="none" w:sz="0" w:space="0" w:color="auto"/>
                  </w:divBdr>
                </w:div>
              </w:divsChild>
            </w:div>
            <w:div w:id="982544428">
              <w:marLeft w:val="0"/>
              <w:marRight w:val="0"/>
              <w:marTop w:val="0"/>
              <w:marBottom w:val="0"/>
              <w:divBdr>
                <w:top w:val="none" w:sz="0" w:space="0" w:color="auto"/>
                <w:left w:val="none" w:sz="0" w:space="0" w:color="auto"/>
                <w:bottom w:val="none" w:sz="0" w:space="0" w:color="auto"/>
                <w:right w:val="none" w:sz="0" w:space="0" w:color="auto"/>
              </w:divBdr>
              <w:divsChild>
                <w:div w:id="1107314070">
                  <w:marLeft w:val="0"/>
                  <w:marRight w:val="0"/>
                  <w:marTop w:val="0"/>
                  <w:marBottom w:val="0"/>
                  <w:divBdr>
                    <w:top w:val="none" w:sz="0" w:space="0" w:color="auto"/>
                    <w:left w:val="none" w:sz="0" w:space="0" w:color="auto"/>
                    <w:bottom w:val="none" w:sz="0" w:space="0" w:color="auto"/>
                    <w:right w:val="none" w:sz="0" w:space="0" w:color="auto"/>
                  </w:divBdr>
                </w:div>
              </w:divsChild>
            </w:div>
            <w:div w:id="989794971">
              <w:marLeft w:val="0"/>
              <w:marRight w:val="0"/>
              <w:marTop w:val="0"/>
              <w:marBottom w:val="0"/>
              <w:divBdr>
                <w:top w:val="none" w:sz="0" w:space="0" w:color="auto"/>
                <w:left w:val="none" w:sz="0" w:space="0" w:color="auto"/>
                <w:bottom w:val="none" w:sz="0" w:space="0" w:color="auto"/>
                <w:right w:val="none" w:sz="0" w:space="0" w:color="auto"/>
              </w:divBdr>
              <w:divsChild>
                <w:div w:id="1341355298">
                  <w:marLeft w:val="0"/>
                  <w:marRight w:val="0"/>
                  <w:marTop w:val="0"/>
                  <w:marBottom w:val="0"/>
                  <w:divBdr>
                    <w:top w:val="none" w:sz="0" w:space="0" w:color="auto"/>
                    <w:left w:val="none" w:sz="0" w:space="0" w:color="auto"/>
                    <w:bottom w:val="none" w:sz="0" w:space="0" w:color="auto"/>
                    <w:right w:val="none" w:sz="0" w:space="0" w:color="auto"/>
                  </w:divBdr>
                </w:div>
              </w:divsChild>
            </w:div>
            <w:div w:id="1305232187">
              <w:marLeft w:val="0"/>
              <w:marRight w:val="0"/>
              <w:marTop w:val="0"/>
              <w:marBottom w:val="0"/>
              <w:divBdr>
                <w:top w:val="none" w:sz="0" w:space="0" w:color="auto"/>
                <w:left w:val="none" w:sz="0" w:space="0" w:color="auto"/>
                <w:bottom w:val="none" w:sz="0" w:space="0" w:color="auto"/>
                <w:right w:val="none" w:sz="0" w:space="0" w:color="auto"/>
              </w:divBdr>
              <w:divsChild>
                <w:div w:id="1922711982">
                  <w:marLeft w:val="0"/>
                  <w:marRight w:val="0"/>
                  <w:marTop w:val="0"/>
                  <w:marBottom w:val="0"/>
                  <w:divBdr>
                    <w:top w:val="none" w:sz="0" w:space="0" w:color="auto"/>
                    <w:left w:val="none" w:sz="0" w:space="0" w:color="auto"/>
                    <w:bottom w:val="none" w:sz="0" w:space="0" w:color="auto"/>
                    <w:right w:val="none" w:sz="0" w:space="0" w:color="auto"/>
                  </w:divBdr>
                </w:div>
              </w:divsChild>
            </w:div>
            <w:div w:id="1635671369">
              <w:marLeft w:val="0"/>
              <w:marRight w:val="0"/>
              <w:marTop w:val="0"/>
              <w:marBottom w:val="0"/>
              <w:divBdr>
                <w:top w:val="none" w:sz="0" w:space="0" w:color="auto"/>
                <w:left w:val="none" w:sz="0" w:space="0" w:color="auto"/>
                <w:bottom w:val="none" w:sz="0" w:space="0" w:color="auto"/>
                <w:right w:val="none" w:sz="0" w:space="0" w:color="auto"/>
              </w:divBdr>
              <w:divsChild>
                <w:div w:id="1211727029">
                  <w:marLeft w:val="0"/>
                  <w:marRight w:val="0"/>
                  <w:marTop w:val="0"/>
                  <w:marBottom w:val="0"/>
                  <w:divBdr>
                    <w:top w:val="none" w:sz="0" w:space="0" w:color="auto"/>
                    <w:left w:val="none" w:sz="0" w:space="0" w:color="auto"/>
                    <w:bottom w:val="none" w:sz="0" w:space="0" w:color="auto"/>
                    <w:right w:val="none" w:sz="0" w:space="0" w:color="auto"/>
                  </w:divBdr>
                </w:div>
              </w:divsChild>
            </w:div>
            <w:div w:id="1637449691">
              <w:marLeft w:val="0"/>
              <w:marRight w:val="0"/>
              <w:marTop w:val="0"/>
              <w:marBottom w:val="0"/>
              <w:divBdr>
                <w:top w:val="none" w:sz="0" w:space="0" w:color="auto"/>
                <w:left w:val="none" w:sz="0" w:space="0" w:color="auto"/>
                <w:bottom w:val="none" w:sz="0" w:space="0" w:color="auto"/>
                <w:right w:val="none" w:sz="0" w:space="0" w:color="auto"/>
              </w:divBdr>
              <w:divsChild>
                <w:div w:id="1749812634">
                  <w:marLeft w:val="0"/>
                  <w:marRight w:val="0"/>
                  <w:marTop w:val="0"/>
                  <w:marBottom w:val="0"/>
                  <w:divBdr>
                    <w:top w:val="none" w:sz="0" w:space="0" w:color="auto"/>
                    <w:left w:val="none" w:sz="0" w:space="0" w:color="auto"/>
                    <w:bottom w:val="none" w:sz="0" w:space="0" w:color="auto"/>
                    <w:right w:val="none" w:sz="0" w:space="0" w:color="auto"/>
                  </w:divBdr>
                </w:div>
              </w:divsChild>
            </w:div>
            <w:div w:id="1817532966">
              <w:marLeft w:val="0"/>
              <w:marRight w:val="0"/>
              <w:marTop w:val="0"/>
              <w:marBottom w:val="0"/>
              <w:divBdr>
                <w:top w:val="none" w:sz="0" w:space="0" w:color="auto"/>
                <w:left w:val="none" w:sz="0" w:space="0" w:color="auto"/>
                <w:bottom w:val="none" w:sz="0" w:space="0" w:color="auto"/>
                <w:right w:val="none" w:sz="0" w:space="0" w:color="auto"/>
              </w:divBdr>
              <w:divsChild>
                <w:div w:id="1713187592">
                  <w:marLeft w:val="0"/>
                  <w:marRight w:val="0"/>
                  <w:marTop w:val="0"/>
                  <w:marBottom w:val="0"/>
                  <w:divBdr>
                    <w:top w:val="none" w:sz="0" w:space="0" w:color="auto"/>
                    <w:left w:val="none" w:sz="0" w:space="0" w:color="auto"/>
                    <w:bottom w:val="none" w:sz="0" w:space="0" w:color="auto"/>
                    <w:right w:val="none" w:sz="0" w:space="0" w:color="auto"/>
                  </w:divBdr>
                </w:div>
              </w:divsChild>
            </w:div>
            <w:div w:id="1858041172">
              <w:marLeft w:val="0"/>
              <w:marRight w:val="0"/>
              <w:marTop w:val="0"/>
              <w:marBottom w:val="0"/>
              <w:divBdr>
                <w:top w:val="none" w:sz="0" w:space="0" w:color="auto"/>
                <w:left w:val="none" w:sz="0" w:space="0" w:color="auto"/>
                <w:bottom w:val="none" w:sz="0" w:space="0" w:color="auto"/>
                <w:right w:val="none" w:sz="0" w:space="0" w:color="auto"/>
              </w:divBdr>
              <w:divsChild>
                <w:div w:id="1661303055">
                  <w:marLeft w:val="0"/>
                  <w:marRight w:val="0"/>
                  <w:marTop w:val="0"/>
                  <w:marBottom w:val="0"/>
                  <w:divBdr>
                    <w:top w:val="none" w:sz="0" w:space="0" w:color="auto"/>
                    <w:left w:val="none" w:sz="0" w:space="0" w:color="auto"/>
                    <w:bottom w:val="none" w:sz="0" w:space="0" w:color="auto"/>
                    <w:right w:val="none" w:sz="0" w:space="0" w:color="auto"/>
                  </w:divBdr>
                </w:div>
              </w:divsChild>
            </w:div>
            <w:div w:id="1987852687">
              <w:marLeft w:val="0"/>
              <w:marRight w:val="0"/>
              <w:marTop w:val="0"/>
              <w:marBottom w:val="0"/>
              <w:divBdr>
                <w:top w:val="none" w:sz="0" w:space="0" w:color="auto"/>
                <w:left w:val="none" w:sz="0" w:space="0" w:color="auto"/>
                <w:bottom w:val="none" w:sz="0" w:space="0" w:color="auto"/>
                <w:right w:val="none" w:sz="0" w:space="0" w:color="auto"/>
              </w:divBdr>
              <w:divsChild>
                <w:div w:id="481506317">
                  <w:marLeft w:val="0"/>
                  <w:marRight w:val="0"/>
                  <w:marTop w:val="0"/>
                  <w:marBottom w:val="0"/>
                  <w:divBdr>
                    <w:top w:val="none" w:sz="0" w:space="0" w:color="auto"/>
                    <w:left w:val="none" w:sz="0" w:space="0" w:color="auto"/>
                    <w:bottom w:val="none" w:sz="0" w:space="0" w:color="auto"/>
                    <w:right w:val="none" w:sz="0" w:space="0" w:color="auto"/>
                  </w:divBdr>
                </w:div>
              </w:divsChild>
            </w:div>
            <w:div w:id="2003467439">
              <w:marLeft w:val="0"/>
              <w:marRight w:val="0"/>
              <w:marTop w:val="0"/>
              <w:marBottom w:val="0"/>
              <w:divBdr>
                <w:top w:val="none" w:sz="0" w:space="0" w:color="auto"/>
                <w:left w:val="none" w:sz="0" w:space="0" w:color="auto"/>
                <w:bottom w:val="none" w:sz="0" w:space="0" w:color="auto"/>
                <w:right w:val="none" w:sz="0" w:space="0" w:color="auto"/>
              </w:divBdr>
              <w:divsChild>
                <w:div w:id="1743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0986">
      <w:bodyDiv w:val="1"/>
      <w:marLeft w:val="0"/>
      <w:marRight w:val="0"/>
      <w:marTop w:val="0"/>
      <w:marBottom w:val="0"/>
      <w:divBdr>
        <w:top w:val="none" w:sz="0" w:space="0" w:color="auto"/>
        <w:left w:val="none" w:sz="0" w:space="0" w:color="auto"/>
        <w:bottom w:val="none" w:sz="0" w:space="0" w:color="auto"/>
        <w:right w:val="none" w:sz="0" w:space="0" w:color="auto"/>
      </w:divBdr>
      <w:divsChild>
        <w:div w:id="1782068565">
          <w:marLeft w:val="0"/>
          <w:marRight w:val="0"/>
          <w:marTop w:val="0"/>
          <w:marBottom w:val="0"/>
          <w:divBdr>
            <w:top w:val="none" w:sz="0" w:space="0" w:color="auto"/>
            <w:left w:val="none" w:sz="0" w:space="0" w:color="auto"/>
            <w:bottom w:val="none" w:sz="0" w:space="0" w:color="auto"/>
            <w:right w:val="none" w:sz="0" w:space="0" w:color="auto"/>
          </w:divBdr>
          <w:divsChild>
            <w:div w:id="883249127">
              <w:marLeft w:val="0"/>
              <w:marRight w:val="0"/>
              <w:marTop w:val="0"/>
              <w:marBottom w:val="0"/>
              <w:divBdr>
                <w:top w:val="none" w:sz="0" w:space="0" w:color="auto"/>
                <w:left w:val="none" w:sz="0" w:space="0" w:color="auto"/>
                <w:bottom w:val="none" w:sz="0" w:space="0" w:color="auto"/>
                <w:right w:val="none" w:sz="0" w:space="0" w:color="auto"/>
              </w:divBdr>
              <w:divsChild>
                <w:div w:id="179466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31379">
      <w:bodyDiv w:val="1"/>
      <w:marLeft w:val="0"/>
      <w:marRight w:val="0"/>
      <w:marTop w:val="0"/>
      <w:marBottom w:val="0"/>
      <w:divBdr>
        <w:top w:val="none" w:sz="0" w:space="0" w:color="auto"/>
        <w:left w:val="none" w:sz="0" w:space="0" w:color="auto"/>
        <w:bottom w:val="none" w:sz="0" w:space="0" w:color="auto"/>
        <w:right w:val="none" w:sz="0" w:space="0" w:color="auto"/>
      </w:divBdr>
    </w:div>
    <w:div w:id="669259475">
      <w:bodyDiv w:val="1"/>
      <w:marLeft w:val="0"/>
      <w:marRight w:val="0"/>
      <w:marTop w:val="0"/>
      <w:marBottom w:val="0"/>
      <w:divBdr>
        <w:top w:val="none" w:sz="0" w:space="0" w:color="auto"/>
        <w:left w:val="none" w:sz="0" w:space="0" w:color="auto"/>
        <w:bottom w:val="none" w:sz="0" w:space="0" w:color="auto"/>
        <w:right w:val="none" w:sz="0" w:space="0" w:color="auto"/>
      </w:divBdr>
    </w:div>
    <w:div w:id="796682861">
      <w:bodyDiv w:val="1"/>
      <w:marLeft w:val="0"/>
      <w:marRight w:val="0"/>
      <w:marTop w:val="0"/>
      <w:marBottom w:val="0"/>
      <w:divBdr>
        <w:top w:val="none" w:sz="0" w:space="0" w:color="auto"/>
        <w:left w:val="none" w:sz="0" w:space="0" w:color="auto"/>
        <w:bottom w:val="none" w:sz="0" w:space="0" w:color="auto"/>
        <w:right w:val="none" w:sz="0" w:space="0" w:color="auto"/>
      </w:divBdr>
    </w:div>
    <w:div w:id="833449745">
      <w:bodyDiv w:val="1"/>
      <w:marLeft w:val="0"/>
      <w:marRight w:val="0"/>
      <w:marTop w:val="0"/>
      <w:marBottom w:val="0"/>
      <w:divBdr>
        <w:top w:val="none" w:sz="0" w:space="0" w:color="auto"/>
        <w:left w:val="none" w:sz="0" w:space="0" w:color="auto"/>
        <w:bottom w:val="none" w:sz="0" w:space="0" w:color="auto"/>
        <w:right w:val="none" w:sz="0" w:space="0" w:color="auto"/>
      </w:divBdr>
    </w:div>
    <w:div w:id="833492797">
      <w:bodyDiv w:val="1"/>
      <w:marLeft w:val="0"/>
      <w:marRight w:val="0"/>
      <w:marTop w:val="0"/>
      <w:marBottom w:val="0"/>
      <w:divBdr>
        <w:top w:val="none" w:sz="0" w:space="0" w:color="auto"/>
        <w:left w:val="none" w:sz="0" w:space="0" w:color="auto"/>
        <w:bottom w:val="none" w:sz="0" w:space="0" w:color="auto"/>
        <w:right w:val="none" w:sz="0" w:space="0" w:color="auto"/>
      </w:divBdr>
    </w:div>
    <w:div w:id="993026549">
      <w:bodyDiv w:val="1"/>
      <w:marLeft w:val="0"/>
      <w:marRight w:val="0"/>
      <w:marTop w:val="0"/>
      <w:marBottom w:val="0"/>
      <w:divBdr>
        <w:top w:val="none" w:sz="0" w:space="0" w:color="auto"/>
        <w:left w:val="none" w:sz="0" w:space="0" w:color="auto"/>
        <w:bottom w:val="none" w:sz="0" w:space="0" w:color="auto"/>
        <w:right w:val="none" w:sz="0" w:space="0" w:color="auto"/>
      </w:divBdr>
    </w:div>
    <w:div w:id="1383291023">
      <w:bodyDiv w:val="1"/>
      <w:marLeft w:val="0"/>
      <w:marRight w:val="0"/>
      <w:marTop w:val="0"/>
      <w:marBottom w:val="0"/>
      <w:divBdr>
        <w:top w:val="none" w:sz="0" w:space="0" w:color="auto"/>
        <w:left w:val="none" w:sz="0" w:space="0" w:color="auto"/>
        <w:bottom w:val="none" w:sz="0" w:space="0" w:color="auto"/>
        <w:right w:val="none" w:sz="0" w:space="0" w:color="auto"/>
      </w:divBdr>
      <w:divsChild>
        <w:div w:id="279190675">
          <w:marLeft w:val="0"/>
          <w:marRight w:val="0"/>
          <w:marTop w:val="0"/>
          <w:marBottom w:val="0"/>
          <w:divBdr>
            <w:top w:val="none" w:sz="0" w:space="0" w:color="auto"/>
            <w:left w:val="none" w:sz="0" w:space="0" w:color="auto"/>
            <w:bottom w:val="none" w:sz="0" w:space="0" w:color="auto"/>
            <w:right w:val="none" w:sz="0" w:space="0" w:color="auto"/>
          </w:divBdr>
          <w:divsChild>
            <w:div w:id="25066189">
              <w:marLeft w:val="0"/>
              <w:marRight w:val="0"/>
              <w:marTop w:val="0"/>
              <w:marBottom w:val="0"/>
              <w:divBdr>
                <w:top w:val="none" w:sz="0" w:space="0" w:color="auto"/>
                <w:left w:val="none" w:sz="0" w:space="0" w:color="auto"/>
                <w:bottom w:val="none" w:sz="0" w:space="0" w:color="auto"/>
                <w:right w:val="none" w:sz="0" w:space="0" w:color="auto"/>
              </w:divBdr>
              <w:divsChild>
                <w:div w:id="1160074483">
                  <w:marLeft w:val="0"/>
                  <w:marRight w:val="0"/>
                  <w:marTop w:val="0"/>
                  <w:marBottom w:val="0"/>
                  <w:divBdr>
                    <w:top w:val="none" w:sz="0" w:space="0" w:color="auto"/>
                    <w:left w:val="none" w:sz="0" w:space="0" w:color="auto"/>
                    <w:bottom w:val="none" w:sz="0" w:space="0" w:color="auto"/>
                    <w:right w:val="none" w:sz="0" w:space="0" w:color="auto"/>
                  </w:divBdr>
                </w:div>
              </w:divsChild>
            </w:div>
            <w:div w:id="95178185">
              <w:marLeft w:val="0"/>
              <w:marRight w:val="0"/>
              <w:marTop w:val="0"/>
              <w:marBottom w:val="0"/>
              <w:divBdr>
                <w:top w:val="none" w:sz="0" w:space="0" w:color="auto"/>
                <w:left w:val="none" w:sz="0" w:space="0" w:color="auto"/>
                <w:bottom w:val="none" w:sz="0" w:space="0" w:color="auto"/>
                <w:right w:val="none" w:sz="0" w:space="0" w:color="auto"/>
              </w:divBdr>
              <w:divsChild>
                <w:div w:id="396443846">
                  <w:marLeft w:val="0"/>
                  <w:marRight w:val="0"/>
                  <w:marTop w:val="0"/>
                  <w:marBottom w:val="0"/>
                  <w:divBdr>
                    <w:top w:val="none" w:sz="0" w:space="0" w:color="auto"/>
                    <w:left w:val="none" w:sz="0" w:space="0" w:color="auto"/>
                    <w:bottom w:val="none" w:sz="0" w:space="0" w:color="auto"/>
                    <w:right w:val="none" w:sz="0" w:space="0" w:color="auto"/>
                  </w:divBdr>
                </w:div>
              </w:divsChild>
            </w:div>
            <w:div w:id="113522052">
              <w:marLeft w:val="0"/>
              <w:marRight w:val="0"/>
              <w:marTop w:val="0"/>
              <w:marBottom w:val="0"/>
              <w:divBdr>
                <w:top w:val="none" w:sz="0" w:space="0" w:color="auto"/>
                <w:left w:val="none" w:sz="0" w:space="0" w:color="auto"/>
                <w:bottom w:val="none" w:sz="0" w:space="0" w:color="auto"/>
                <w:right w:val="none" w:sz="0" w:space="0" w:color="auto"/>
              </w:divBdr>
              <w:divsChild>
                <w:div w:id="201867268">
                  <w:marLeft w:val="0"/>
                  <w:marRight w:val="0"/>
                  <w:marTop w:val="0"/>
                  <w:marBottom w:val="0"/>
                  <w:divBdr>
                    <w:top w:val="none" w:sz="0" w:space="0" w:color="auto"/>
                    <w:left w:val="none" w:sz="0" w:space="0" w:color="auto"/>
                    <w:bottom w:val="none" w:sz="0" w:space="0" w:color="auto"/>
                    <w:right w:val="none" w:sz="0" w:space="0" w:color="auto"/>
                  </w:divBdr>
                </w:div>
              </w:divsChild>
            </w:div>
            <w:div w:id="122118833">
              <w:marLeft w:val="0"/>
              <w:marRight w:val="0"/>
              <w:marTop w:val="0"/>
              <w:marBottom w:val="0"/>
              <w:divBdr>
                <w:top w:val="none" w:sz="0" w:space="0" w:color="auto"/>
                <w:left w:val="none" w:sz="0" w:space="0" w:color="auto"/>
                <w:bottom w:val="none" w:sz="0" w:space="0" w:color="auto"/>
                <w:right w:val="none" w:sz="0" w:space="0" w:color="auto"/>
              </w:divBdr>
              <w:divsChild>
                <w:div w:id="1147090995">
                  <w:marLeft w:val="0"/>
                  <w:marRight w:val="0"/>
                  <w:marTop w:val="0"/>
                  <w:marBottom w:val="0"/>
                  <w:divBdr>
                    <w:top w:val="none" w:sz="0" w:space="0" w:color="auto"/>
                    <w:left w:val="none" w:sz="0" w:space="0" w:color="auto"/>
                    <w:bottom w:val="none" w:sz="0" w:space="0" w:color="auto"/>
                    <w:right w:val="none" w:sz="0" w:space="0" w:color="auto"/>
                  </w:divBdr>
                </w:div>
              </w:divsChild>
            </w:div>
            <w:div w:id="173962047">
              <w:marLeft w:val="0"/>
              <w:marRight w:val="0"/>
              <w:marTop w:val="0"/>
              <w:marBottom w:val="0"/>
              <w:divBdr>
                <w:top w:val="none" w:sz="0" w:space="0" w:color="auto"/>
                <w:left w:val="none" w:sz="0" w:space="0" w:color="auto"/>
                <w:bottom w:val="none" w:sz="0" w:space="0" w:color="auto"/>
                <w:right w:val="none" w:sz="0" w:space="0" w:color="auto"/>
              </w:divBdr>
              <w:divsChild>
                <w:div w:id="1864978881">
                  <w:marLeft w:val="0"/>
                  <w:marRight w:val="0"/>
                  <w:marTop w:val="0"/>
                  <w:marBottom w:val="0"/>
                  <w:divBdr>
                    <w:top w:val="none" w:sz="0" w:space="0" w:color="auto"/>
                    <w:left w:val="none" w:sz="0" w:space="0" w:color="auto"/>
                    <w:bottom w:val="none" w:sz="0" w:space="0" w:color="auto"/>
                    <w:right w:val="none" w:sz="0" w:space="0" w:color="auto"/>
                  </w:divBdr>
                </w:div>
              </w:divsChild>
            </w:div>
            <w:div w:id="272248349">
              <w:marLeft w:val="0"/>
              <w:marRight w:val="0"/>
              <w:marTop w:val="0"/>
              <w:marBottom w:val="0"/>
              <w:divBdr>
                <w:top w:val="none" w:sz="0" w:space="0" w:color="auto"/>
                <w:left w:val="none" w:sz="0" w:space="0" w:color="auto"/>
                <w:bottom w:val="none" w:sz="0" w:space="0" w:color="auto"/>
                <w:right w:val="none" w:sz="0" w:space="0" w:color="auto"/>
              </w:divBdr>
              <w:divsChild>
                <w:div w:id="1049690316">
                  <w:marLeft w:val="0"/>
                  <w:marRight w:val="0"/>
                  <w:marTop w:val="0"/>
                  <w:marBottom w:val="0"/>
                  <w:divBdr>
                    <w:top w:val="none" w:sz="0" w:space="0" w:color="auto"/>
                    <w:left w:val="none" w:sz="0" w:space="0" w:color="auto"/>
                    <w:bottom w:val="none" w:sz="0" w:space="0" w:color="auto"/>
                    <w:right w:val="none" w:sz="0" w:space="0" w:color="auto"/>
                  </w:divBdr>
                </w:div>
              </w:divsChild>
            </w:div>
            <w:div w:id="374890341">
              <w:marLeft w:val="0"/>
              <w:marRight w:val="0"/>
              <w:marTop w:val="0"/>
              <w:marBottom w:val="0"/>
              <w:divBdr>
                <w:top w:val="none" w:sz="0" w:space="0" w:color="auto"/>
                <w:left w:val="none" w:sz="0" w:space="0" w:color="auto"/>
                <w:bottom w:val="none" w:sz="0" w:space="0" w:color="auto"/>
                <w:right w:val="none" w:sz="0" w:space="0" w:color="auto"/>
              </w:divBdr>
              <w:divsChild>
                <w:div w:id="1781029114">
                  <w:marLeft w:val="0"/>
                  <w:marRight w:val="0"/>
                  <w:marTop w:val="0"/>
                  <w:marBottom w:val="0"/>
                  <w:divBdr>
                    <w:top w:val="none" w:sz="0" w:space="0" w:color="auto"/>
                    <w:left w:val="none" w:sz="0" w:space="0" w:color="auto"/>
                    <w:bottom w:val="none" w:sz="0" w:space="0" w:color="auto"/>
                    <w:right w:val="none" w:sz="0" w:space="0" w:color="auto"/>
                  </w:divBdr>
                </w:div>
              </w:divsChild>
            </w:div>
            <w:div w:id="388263871">
              <w:marLeft w:val="0"/>
              <w:marRight w:val="0"/>
              <w:marTop w:val="0"/>
              <w:marBottom w:val="0"/>
              <w:divBdr>
                <w:top w:val="none" w:sz="0" w:space="0" w:color="auto"/>
                <w:left w:val="none" w:sz="0" w:space="0" w:color="auto"/>
                <w:bottom w:val="none" w:sz="0" w:space="0" w:color="auto"/>
                <w:right w:val="none" w:sz="0" w:space="0" w:color="auto"/>
              </w:divBdr>
              <w:divsChild>
                <w:div w:id="1378966912">
                  <w:marLeft w:val="0"/>
                  <w:marRight w:val="0"/>
                  <w:marTop w:val="0"/>
                  <w:marBottom w:val="0"/>
                  <w:divBdr>
                    <w:top w:val="none" w:sz="0" w:space="0" w:color="auto"/>
                    <w:left w:val="none" w:sz="0" w:space="0" w:color="auto"/>
                    <w:bottom w:val="none" w:sz="0" w:space="0" w:color="auto"/>
                    <w:right w:val="none" w:sz="0" w:space="0" w:color="auto"/>
                  </w:divBdr>
                </w:div>
              </w:divsChild>
            </w:div>
            <w:div w:id="561908832">
              <w:marLeft w:val="0"/>
              <w:marRight w:val="0"/>
              <w:marTop w:val="0"/>
              <w:marBottom w:val="0"/>
              <w:divBdr>
                <w:top w:val="none" w:sz="0" w:space="0" w:color="auto"/>
                <w:left w:val="none" w:sz="0" w:space="0" w:color="auto"/>
                <w:bottom w:val="none" w:sz="0" w:space="0" w:color="auto"/>
                <w:right w:val="none" w:sz="0" w:space="0" w:color="auto"/>
              </w:divBdr>
              <w:divsChild>
                <w:div w:id="1449203020">
                  <w:marLeft w:val="0"/>
                  <w:marRight w:val="0"/>
                  <w:marTop w:val="0"/>
                  <w:marBottom w:val="0"/>
                  <w:divBdr>
                    <w:top w:val="none" w:sz="0" w:space="0" w:color="auto"/>
                    <w:left w:val="none" w:sz="0" w:space="0" w:color="auto"/>
                    <w:bottom w:val="none" w:sz="0" w:space="0" w:color="auto"/>
                    <w:right w:val="none" w:sz="0" w:space="0" w:color="auto"/>
                  </w:divBdr>
                </w:div>
              </w:divsChild>
            </w:div>
            <w:div w:id="637762336">
              <w:marLeft w:val="0"/>
              <w:marRight w:val="0"/>
              <w:marTop w:val="0"/>
              <w:marBottom w:val="0"/>
              <w:divBdr>
                <w:top w:val="none" w:sz="0" w:space="0" w:color="auto"/>
                <w:left w:val="none" w:sz="0" w:space="0" w:color="auto"/>
                <w:bottom w:val="none" w:sz="0" w:space="0" w:color="auto"/>
                <w:right w:val="none" w:sz="0" w:space="0" w:color="auto"/>
              </w:divBdr>
              <w:divsChild>
                <w:div w:id="1838113336">
                  <w:marLeft w:val="0"/>
                  <w:marRight w:val="0"/>
                  <w:marTop w:val="0"/>
                  <w:marBottom w:val="0"/>
                  <w:divBdr>
                    <w:top w:val="none" w:sz="0" w:space="0" w:color="auto"/>
                    <w:left w:val="none" w:sz="0" w:space="0" w:color="auto"/>
                    <w:bottom w:val="none" w:sz="0" w:space="0" w:color="auto"/>
                    <w:right w:val="none" w:sz="0" w:space="0" w:color="auto"/>
                  </w:divBdr>
                </w:div>
              </w:divsChild>
            </w:div>
            <w:div w:id="772628640">
              <w:marLeft w:val="0"/>
              <w:marRight w:val="0"/>
              <w:marTop w:val="0"/>
              <w:marBottom w:val="0"/>
              <w:divBdr>
                <w:top w:val="none" w:sz="0" w:space="0" w:color="auto"/>
                <w:left w:val="none" w:sz="0" w:space="0" w:color="auto"/>
                <w:bottom w:val="none" w:sz="0" w:space="0" w:color="auto"/>
                <w:right w:val="none" w:sz="0" w:space="0" w:color="auto"/>
              </w:divBdr>
              <w:divsChild>
                <w:div w:id="1039669998">
                  <w:marLeft w:val="0"/>
                  <w:marRight w:val="0"/>
                  <w:marTop w:val="0"/>
                  <w:marBottom w:val="0"/>
                  <w:divBdr>
                    <w:top w:val="none" w:sz="0" w:space="0" w:color="auto"/>
                    <w:left w:val="none" w:sz="0" w:space="0" w:color="auto"/>
                    <w:bottom w:val="none" w:sz="0" w:space="0" w:color="auto"/>
                    <w:right w:val="none" w:sz="0" w:space="0" w:color="auto"/>
                  </w:divBdr>
                </w:div>
              </w:divsChild>
            </w:div>
            <w:div w:id="796340816">
              <w:marLeft w:val="0"/>
              <w:marRight w:val="0"/>
              <w:marTop w:val="0"/>
              <w:marBottom w:val="0"/>
              <w:divBdr>
                <w:top w:val="none" w:sz="0" w:space="0" w:color="auto"/>
                <w:left w:val="none" w:sz="0" w:space="0" w:color="auto"/>
                <w:bottom w:val="none" w:sz="0" w:space="0" w:color="auto"/>
                <w:right w:val="none" w:sz="0" w:space="0" w:color="auto"/>
              </w:divBdr>
              <w:divsChild>
                <w:div w:id="778451183">
                  <w:marLeft w:val="0"/>
                  <w:marRight w:val="0"/>
                  <w:marTop w:val="0"/>
                  <w:marBottom w:val="0"/>
                  <w:divBdr>
                    <w:top w:val="none" w:sz="0" w:space="0" w:color="auto"/>
                    <w:left w:val="none" w:sz="0" w:space="0" w:color="auto"/>
                    <w:bottom w:val="none" w:sz="0" w:space="0" w:color="auto"/>
                    <w:right w:val="none" w:sz="0" w:space="0" w:color="auto"/>
                  </w:divBdr>
                </w:div>
              </w:divsChild>
            </w:div>
            <w:div w:id="828638052">
              <w:marLeft w:val="0"/>
              <w:marRight w:val="0"/>
              <w:marTop w:val="0"/>
              <w:marBottom w:val="0"/>
              <w:divBdr>
                <w:top w:val="none" w:sz="0" w:space="0" w:color="auto"/>
                <w:left w:val="none" w:sz="0" w:space="0" w:color="auto"/>
                <w:bottom w:val="none" w:sz="0" w:space="0" w:color="auto"/>
                <w:right w:val="none" w:sz="0" w:space="0" w:color="auto"/>
              </w:divBdr>
              <w:divsChild>
                <w:div w:id="2029790192">
                  <w:marLeft w:val="0"/>
                  <w:marRight w:val="0"/>
                  <w:marTop w:val="0"/>
                  <w:marBottom w:val="0"/>
                  <w:divBdr>
                    <w:top w:val="none" w:sz="0" w:space="0" w:color="auto"/>
                    <w:left w:val="none" w:sz="0" w:space="0" w:color="auto"/>
                    <w:bottom w:val="none" w:sz="0" w:space="0" w:color="auto"/>
                    <w:right w:val="none" w:sz="0" w:space="0" w:color="auto"/>
                  </w:divBdr>
                </w:div>
              </w:divsChild>
            </w:div>
            <w:div w:id="888296286">
              <w:marLeft w:val="0"/>
              <w:marRight w:val="0"/>
              <w:marTop w:val="0"/>
              <w:marBottom w:val="0"/>
              <w:divBdr>
                <w:top w:val="none" w:sz="0" w:space="0" w:color="auto"/>
                <w:left w:val="none" w:sz="0" w:space="0" w:color="auto"/>
                <w:bottom w:val="none" w:sz="0" w:space="0" w:color="auto"/>
                <w:right w:val="none" w:sz="0" w:space="0" w:color="auto"/>
              </w:divBdr>
              <w:divsChild>
                <w:div w:id="1021391914">
                  <w:marLeft w:val="0"/>
                  <w:marRight w:val="0"/>
                  <w:marTop w:val="0"/>
                  <w:marBottom w:val="0"/>
                  <w:divBdr>
                    <w:top w:val="none" w:sz="0" w:space="0" w:color="auto"/>
                    <w:left w:val="none" w:sz="0" w:space="0" w:color="auto"/>
                    <w:bottom w:val="none" w:sz="0" w:space="0" w:color="auto"/>
                    <w:right w:val="none" w:sz="0" w:space="0" w:color="auto"/>
                  </w:divBdr>
                </w:div>
              </w:divsChild>
            </w:div>
            <w:div w:id="952979977">
              <w:marLeft w:val="0"/>
              <w:marRight w:val="0"/>
              <w:marTop w:val="0"/>
              <w:marBottom w:val="0"/>
              <w:divBdr>
                <w:top w:val="none" w:sz="0" w:space="0" w:color="auto"/>
                <w:left w:val="none" w:sz="0" w:space="0" w:color="auto"/>
                <w:bottom w:val="none" w:sz="0" w:space="0" w:color="auto"/>
                <w:right w:val="none" w:sz="0" w:space="0" w:color="auto"/>
              </w:divBdr>
              <w:divsChild>
                <w:div w:id="1786341815">
                  <w:marLeft w:val="0"/>
                  <w:marRight w:val="0"/>
                  <w:marTop w:val="0"/>
                  <w:marBottom w:val="0"/>
                  <w:divBdr>
                    <w:top w:val="none" w:sz="0" w:space="0" w:color="auto"/>
                    <w:left w:val="none" w:sz="0" w:space="0" w:color="auto"/>
                    <w:bottom w:val="none" w:sz="0" w:space="0" w:color="auto"/>
                    <w:right w:val="none" w:sz="0" w:space="0" w:color="auto"/>
                  </w:divBdr>
                </w:div>
              </w:divsChild>
            </w:div>
            <w:div w:id="983924533">
              <w:marLeft w:val="0"/>
              <w:marRight w:val="0"/>
              <w:marTop w:val="0"/>
              <w:marBottom w:val="0"/>
              <w:divBdr>
                <w:top w:val="none" w:sz="0" w:space="0" w:color="auto"/>
                <w:left w:val="none" w:sz="0" w:space="0" w:color="auto"/>
                <w:bottom w:val="none" w:sz="0" w:space="0" w:color="auto"/>
                <w:right w:val="none" w:sz="0" w:space="0" w:color="auto"/>
              </w:divBdr>
              <w:divsChild>
                <w:div w:id="466434694">
                  <w:marLeft w:val="0"/>
                  <w:marRight w:val="0"/>
                  <w:marTop w:val="0"/>
                  <w:marBottom w:val="0"/>
                  <w:divBdr>
                    <w:top w:val="none" w:sz="0" w:space="0" w:color="auto"/>
                    <w:left w:val="none" w:sz="0" w:space="0" w:color="auto"/>
                    <w:bottom w:val="none" w:sz="0" w:space="0" w:color="auto"/>
                    <w:right w:val="none" w:sz="0" w:space="0" w:color="auto"/>
                  </w:divBdr>
                </w:div>
              </w:divsChild>
            </w:div>
            <w:div w:id="1007444373">
              <w:marLeft w:val="0"/>
              <w:marRight w:val="0"/>
              <w:marTop w:val="0"/>
              <w:marBottom w:val="0"/>
              <w:divBdr>
                <w:top w:val="none" w:sz="0" w:space="0" w:color="auto"/>
                <w:left w:val="none" w:sz="0" w:space="0" w:color="auto"/>
                <w:bottom w:val="none" w:sz="0" w:space="0" w:color="auto"/>
                <w:right w:val="none" w:sz="0" w:space="0" w:color="auto"/>
              </w:divBdr>
              <w:divsChild>
                <w:div w:id="1451700582">
                  <w:marLeft w:val="0"/>
                  <w:marRight w:val="0"/>
                  <w:marTop w:val="0"/>
                  <w:marBottom w:val="0"/>
                  <w:divBdr>
                    <w:top w:val="none" w:sz="0" w:space="0" w:color="auto"/>
                    <w:left w:val="none" w:sz="0" w:space="0" w:color="auto"/>
                    <w:bottom w:val="none" w:sz="0" w:space="0" w:color="auto"/>
                    <w:right w:val="none" w:sz="0" w:space="0" w:color="auto"/>
                  </w:divBdr>
                </w:div>
              </w:divsChild>
            </w:div>
            <w:div w:id="1133642860">
              <w:marLeft w:val="0"/>
              <w:marRight w:val="0"/>
              <w:marTop w:val="0"/>
              <w:marBottom w:val="0"/>
              <w:divBdr>
                <w:top w:val="none" w:sz="0" w:space="0" w:color="auto"/>
                <w:left w:val="none" w:sz="0" w:space="0" w:color="auto"/>
                <w:bottom w:val="none" w:sz="0" w:space="0" w:color="auto"/>
                <w:right w:val="none" w:sz="0" w:space="0" w:color="auto"/>
              </w:divBdr>
              <w:divsChild>
                <w:div w:id="1305431090">
                  <w:marLeft w:val="0"/>
                  <w:marRight w:val="0"/>
                  <w:marTop w:val="0"/>
                  <w:marBottom w:val="0"/>
                  <w:divBdr>
                    <w:top w:val="none" w:sz="0" w:space="0" w:color="auto"/>
                    <w:left w:val="none" w:sz="0" w:space="0" w:color="auto"/>
                    <w:bottom w:val="none" w:sz="0" w:space="0" w:color="auto"/>
                    <w:right w:val="none" w:sz="0" w:space="0" w:color="auto"/>
                  </w:divBdr>
                </w:div>
              </w:divsChild>
            </w:div>
            <w:div w:id="1157258476">
              <w:marLeft w:val="0"/>
              <w:marRight w:val="0"/>
              <w:marTop w:val="0"/>
              <w:marBottom w:val="0"/>
              <w:divBdr>
                <w:top w:val="none" w:sz="0" w:space="0" w:color="auto"/>
                <w:left w:val="none" w:sz="0" w:space="0" w:color="auto"/>
                <w:bottom w:val="none" w:sz="0" w:space="0" w:color="auto"/>
                <w:right w:val="none" w:sz="0" w:space="0" w:color="auto"/>
              </w:divBdr>
              <w:divsChild>
                <w:div w:id="1168667047">
                  <w:marLeft w:val="0"/>
                  <w:marRight w:val="0"/>
                  <w:marTop w:val="0"/>
                  <w:marBottom w:val="0"/>
                  <w:divBdr>
                    <w:top w:val="none" w:sz="0" w:space="0" w:color="auto"/>
                    <w:left w:val="none" w:sz="0" w:space="0" w:color="auto"/>
                    <w:bottom w:val="none" w:sz="0" w:space="0" w:color="auto"/>
                    <w:right w:val="none" w:sz="0" w:space="0" w:color="auto"/>
                  </w:divBdr>
                </w:div>
              </w:divsChild>
            </w:div>
            <w:div w:id="1174538279">
              <w:marLeft w:val="0"/>
              <w:marRight w:val="0"/>
              <w:marTop w:val="0"/>
              <w:marBottom w:val="0"/>
              <w:divBdr>
                <w:top w:val="none" w:sz="0" w:space="0" w:color="auto"/>
                <w:left w:val="none" w:sz="0" w:space="0" w:color="auto"/>
                <w:bottom w:val="none" w:sz="0" w:space="0" w:color="auto"/>
                <w:right w:val="none" w:sz="0" w:space="0" w:color="auto"/>
              </w:divBdr>
              <w:divsChild>
                <w:div w:id="774863035">
                  <w:marLeft w:val="0"/>
                  <w:marRight w:val="0"/>
                  <w:marTop w:val="0"/>
                  <w:marBottom w:val="0"/>
                  <w:divBdr>
                    <w:top w:val="none" w:sz="0" w:space="0" w:color="auto"/>
                    <w:left w:val="none" w:sz="0" w:space="0" w:color="auto"/>
                    <w:bottom w:val="none" w:sz="0" w:space="0" w:color="auto"/>
                    <w:right w:val="none" w:sz="0" w:space="0" w:color="auto"/>
                  </w:divBdr>
                </w:div>
              </w:divsChild>
            </w:div>
            <w:div w:id="1187713281">
              <w:marLeft w:val="0"/>
              <w:marRight w:val="0"/>
              <w:marTop w:val="0"/>
              <w:marBottom w:val="0"/>
              <w:divBdr>
                <w:top w:val="none" w:sz="0" w:space="0" w:color="auto"/>
                <w:left w:val="none" w:sz="0" w:space="0" w:color="auto"/>
                <w:bottom w:val="none" w:sz="0" w:space="0" w:color="auto"/>
                <w:right w:val="none" w:sz="0" w:space="0" w:color="auto"/>
              </w:divBdr>
              <w:divsChild>
                <w:div w:id="874776962">
                  <w:marLeft w:val="0"/>
                  <w:marRight w:val="0"/>
                  <w:marTop w:val="0"/>
                  <w:marBottom w:val="0"/>
                  <w:divBdr>
                    <w:top w:val="none" w:sz="0" w:space="0" w:color="auto"/>
                    <w:left w:val="none" w:sz="0" w:space="0" w:color="auto"/>
                    <w:bottom w:val="none" w:sz="0" w:space="0" w:color="auto"/>
                    <w:right w:val="none" w:sz="0" w:space="0" w:color="auto"/>
                  </w:divBdr>
                </w:div>
              </w:divsChild>
            </w:div>
            <w:div w:id="1225069327">
              <w:marLeft w:val="0"/>
              <w:marRight w:val="0"/>
              <w:marTop w:val="0"/>
              <w:marBottom w:val="0"/>
              <w:divBdr>
                <w:top w:val="none" w:sz="0" w:space="0" w:color="auto"/>
                <w:left w:val="none" w:sz="0" w:space="0" w:color="auto"/>
                <w:bottom w:val="none" w:sz="0" w:space="0" w:color="auto"/>
                <w:right w:val="none" w:sz="0" w:space="0" w:color="auto"/>
              </w:divBdr>
              <w:divsChild>
                <w:div w:id="515928270">
                  <w:marLeft w:val="0"/>
                  <w:marRight w:val="0"/>
                  <w:marTop w:val="0"/>
                  <w:marBottom w:val="0"/>
                  <w:divBdr>
                    <w:top w:val="none" w:sz="0" w:space="0" w:color="auto"/>
                    <w:left w:val="none" w:sz="0" w:space="0" w:color="auto"/>
                    <w:bottom w:val="none" w:sz="0" w:space="0" w:color="auto"/>
                    <w:right w:val="none" w:sz="0" w:space="0" w:color="auto"/>
                  </w:divBdr>
                </w:div>
              </w:divsChild>
            </w:div>
            <w:div w:id="1241720266">
              <w:marLeft w:val="0"/>
              <w:marRight w:val="0"/>
              <w:marTop w:val="0"/>
              <w:marBottom w:val="0"/>
              <w:divBdr>
                <w:top w:val="none" w:sz="0" w:space="0" w:color="auto"/>
                <w:left w:val="none" w:sz="0" w:space="0" w:color="auto"/>
                <w:bottom w:val="none" w:sz="0" w:space="0" w:color="auto"/>
                <w:right w:val="none" w:sz="0" w:space="0" w:color="auto"/>
              </w:divBdr>
              <w:divsChild>
                <w:div w:id="172647843">
                  <w:marLeft w:val="0"/>
                  <w:marRight w:val="0"/>
                  <w:marTop w:val="0"/>
                  <w:marBottom w:val="0"/>
                  <w:divBdr>
                    <w:top w:val="none" w:sz="0" w:space="0" w:color="auto"/>
                    <w:left w:val="none" w:sz="0" w:space="0" w:color="auto"/>
                    <w:bottom w:val="none" w:sz="0" w:space="0" w:color="auto"/>
                    <w:right w:val="none" w:sz="0" w:space="0" w:color="auto"/>
                  </w:divBdr>
                </w:div>
              </w:divsChild>
            </w:div>
            <w:div w:id="1266036166">
              <w:marLeft w:val="0"/>
              <w:marRight w:val="0"/>
              <w:marTop w:val="0"/>
              <w:marBottom w:val="0"/>
              <w:divBdr>
                <w:top w:val="none" w:sz="0" w:space="0" w:color="auto"/>
                <w:left w:val="none" w:sz="0" w:space="0" w:color="auto"/>
                <w:bottom w:val="none" w:sz="0" w:space="0" w:color="auto"/>
                <w:right w:val="none" w:sz="0" w:space="0" w:color="auto"/>
              </w:divBdr>
              <w:divsChild>
                <w:div w:id="527068870">
                  <w:marLeft w:val="0"/>
                  <w:marRight w:val="0"/>
                  <w:marTop w:val="0"/>
                  <w:marBottom w:val="0"/>
                  <w:divBdr>
                    <w:top w:val="none" w:sz="0" w:space="0" w:color="auto"/>
                    <w:left w:val="none" w:sz="0" w:space="0" w:color="auto"/>
                    <w:bottom w:val="none" w:sz="0" w:space="0" w:color="auto"/>
                    <w:right w:val="none" w:sz="0" w:space="0" w:color="auto"/>
                  </w:divBdr>
                </w:div>
              </w:divsChild>
            </w:div>
            <w:div w:id="1308513703">
              <w:marLeft w:val="0"/>
              <w:marRight w:val="0"/>
              <w:marTop w:val="0"/>
              <w:marBottom w:val="0"/>
              <w:divBdr>
                <w:top w:val="none" w:sz="0" w:space="0" w:color="auto"/>
                <w:left w:val="none" w:sz="0" w:space="0" w:color="auto"/>
                <w:bottom w:val="none" w:sz="0" w:space="0" w:color="auto"/>
                <w:right w:val="none" w:sz="0" w:space="0" w:color="auto"/>
              </w:divBdr>
              <w:divsChild>
                <w:div w:id="1215577037">
                  <w:marLeft w:val="0"/>
                  <w:marRight w:val="0"/>
                  <w:marTop w:val="0"/>
                  <w:marBottom w:val="0"/>
                  <w:divBdr>
                    <w:top w:val="none" w:sz="0" w:space="0" w:color="auto"/>
                    <w:left w:val="none" w:sz="0" w:space="0" w:color="auto"/>
                    <w:bottom w:val="none" w:sz="0" w:space="0" w:color="auto"/>
                    <w:right w:val="none" w:sz="0" w:space="0" w:color="auto"/>
                  </w:divBdr>
                </w:div>
              </w:divsChild>
            </w:div>
            <w:div w:id="1343821946">
              <w:marLeft w:val="0"/>
              <w:marRight w:val="0"/>
              <w:marTop w:val="0"/>
              <w:marBottom w:val="0"/>
              <w:divBdr>
                <w:top w:val="none" w:sz="0" w:space="0" w:color="auto"/>
                <w:left w:val="none" w:sz="0" w:space="0" w:color="auto"/>
                <w:bottom w:val="none" w:sz="0" w:space="0" w:color="auto"/>
                <w:right w:val="none" w:sz="0" w:space="0" w:color="auto"/>
              </w:divBdr>
              <w:divsChild>
                <w:div w:id="836195249">
                  <w:marLeft w:val="0"/>
                  <w:marRight w:val="0"/>
                  <w:marTop w:val="0"/>
                  <w:marBottom w:val="0"/>
                  <w:divBdr>
                    <w:top w:val="none" w:sz="0" w:space="0" w:color="auto"/>
                    <w:left w:val="none" w:sz="0" w:space="0" w:color="auto"/>
                    <w:bottom w:val="none" w:sz="0" w:space="0" w:color="auto"/>
                    <w:right w:val="none" w:sz="0" w:space="0" w:color="auto"/>
                  </w:divBdr>
                </w:div>
              </w:divsChild>
            </w:div>
            <w:div w:id="1354190888">
              <w:marLeft w:val="0"/>
              <w:marRight w:val="0"/>
              <w:marTop w:val="0"/>
              <w:marBottom w:val="0"/>
              <w:divBdr>
                <w:top w:val="none" w:sz="0" w:space="0" w:color="auto"/>
                <w:left w:val="none" w:sz="0" w:space="0" w:color="auto"/>
                <w:bottom w:val="none" w:sz="0" w:space="0" w:color="auto"/>
                <w:right w:val="none" w:sz="0" w:space="0" w:color="auto"/>
              </w:divBdr>
              <w:divsChild>
                <w:div w:id="962536789">
                  <w:marLeft w:val="0"/>
                  <w:marRight w:val="0"/>
                  <w:marTop w:val="0"/>
                  <w:marBottom w:val="0"/>
                  <w:divBdr>
                    <w:top w:val="none" w:sz="0" w:space="0" w:color="auto"/>
                    <w:left w:val="none" w:sz="0" w:space="0" w:color="auto"/>
                    <w:bottom w:val="none" w:sz="0" w:space="0" w:color="auto"/>
                    <w:right w:val="none" w:sz="0" w:space="0" w:color="auto"/>
                  </w:divBdr>
                </w:div>
              </w:divsChild>
            </w:div>
            <w:div w:id="1388916347">
              <w:marLeft w:val="0"/>
              <w:marRight w:val="0"/>
              <w:marTop w:val="0"/>
              <w:marBottom w:val="0"/>
              <w:divBdr>
                <w:top w:val="none" w:sz="0" w:space="0" w:color="auto"/>
                <w:left w:val="none" w:sz="0" w:space="0" w:color="auto"/>
                <w:bottom w:val="none" w:sz="0" w:space="0" w:color="auto"/>
                <w:right w:val="none" w:sz="0" w:space="0" w:color="auto"/>
              </w:divBdr>
              <w:divsChild>
                <w:div w:id="1426537498">
                  <w:marLeft w:val="0"/>
                  <w:marRight w:val="0"/>
                  <w:marTop w:val="0"/>
                  <w:marBottom w:val="0"/>
                  <w:divBdr>
                    <w:top w:val="none" w:sz="0" w:space="0" w:color="auto"/>
                    <w:left w:val="none" w:sz="0" w:space="0" w:color="auto"/>
                    <w:bottom w:val="none" w:sz="0" w:space="0" w:color="auto"/>
                    <w:right w:val="none" w:sz="0" w:space="0" w:color="auto"/>
                  </w:divBdr>
                </w:div>
              </w:divsChild>
            </w:div>
            <w:div w:id="1403984336">
              <w:marLeft w:val="0"/>
              <w:marRight w:val="0"/>
              <w:marTop w:val="0"/>
              <w:marBottom w:val="0"/>
              <w:divBdr>
                <w:top w:val="none" w:sz="0" w:space="0" w:color="auto"/>
                <w:left w:val="none" w:sz="0" w:space="0" w:color="auto"/>
                <w:bottom w:val="none" w:sz="0" w:space="0" w:color="auto"/>
                <w:right w:val="none" w:sz="0" w:space="0" w:color="auto"/>
              </w:divBdr>
              <w:divsChild>
                <w:div w:id="140050467">
                  <w:marLeft w:val="0"/>
                  <w:marRight w:val="0"/>
                  <w:marTop w:val="0"/>
                  <w:marBottom w:val="0"/>
                  <w:divBdr>
                    <w:top w:val="none" w:sz="0" w:space="0" w:color="auto"/>
                    <w:left w:val="none" w:sz="0" w:space="0" w:color="auto"/>
                    <w:bottom w:val="none" w:sz="0" w:space="0" w:color="auto"/>
                    <w:right w:val="none" w:sz="0" w:space="0" w:color="auto"/>
                  </w:divBdr>
                </w:div>
              </w:divsChild>
            </w:div>
            <w:div w:id="1423992155">
              <w:marLeft w:val="0"/>
              <w:marRight w:val="0"/>
              <w:marTop w:val="0"/>
              <w:marBottom w:val="0"/>
              <w:divBdr>
                <w:top w:val="none" w:sz="0" w:space="0" w:color="auto"/>
                <w:left w:val="none" w:sz="0" w:space="0" w:color="auto"/>
                <w:bottom w:val="none" w:sz="0" w:space="0" w:color="auto"/>
                <w:right w:val="none" w:sz="0" w:space="0" w:color="auto"/>
              </w:divBdr>
              <w:divsChild>
                <w:div w:id="1752579602">
                  <w:marLeft w:val="0"/>
                  <w:marRight w:val="0"/>
                  <w:marTop w:val="0"/>
                  <w:marBottom w:val="0"/>
                  <w:divBdr>
                    <w:top w:val="none" w:sz="0" w:space="0" w:color="auto"/>
                    <w:left w:val="none" w:sz="0" w:space="0" w:color="auto"/>
                    <w:bottom w:val="none" w:sz="0" w:space="0" w:color="auto"/>
                    <w:right w:val="none" w:sz="0" w:space="0" w:color="auto"/>
                  </w:divBdr>
                </w:div>
              </w:divsChild>
            </w:div>
            <w:div w:id="1528834557">
              <w:marLeft w:val="0"/>
              <w:marRight w:val="0"/>
              <w:marTop w:val="0"/>
              <w:marBottom w:val="0"/>
              <w:divBdr>
                <w:top w:val="none" w:sz="0" w:space="0" w:color="auto"/>
                <w:left w:val="none" w:sz="0" w:space="0" w:color="auto"/>
                <w:bottom w:val="none" w:sz="0" w:space="0" w:color="auto"/>
                <w:right w:val="none" w:sz="0" w:space="0" w:color="auto"/>
              </w:divBdr>
              <w:divsChild>
                <w:div w:id="1515682019">
                  <w:marLeft w:val="0"/>
                  <w:marRight w:val="0"/>
                  <w:marTop w:val="0"/>
                  <w:marBottom w:val="0"/>
                  <w:divBdr>
                    <w:top w:val="none" w:sz="0" w:space="0" w:color="auto"/>
                    <w:left w:val="none" w:sz="0" w:space="0" w:color="auto"/>
                    <w:bottom w:val="none" w:sz="0" w:space="0" w:color="auto"/>
                    <w:right w:val="none" w:sz="0" w:space="0" w:color="auto"/>
                  </w:divBdr>
                </w:div>
              </w:divsChild>
            </w:div>
            <w:div w:id="1708411646">
              <w:marLeft w:val="0"/>
              <w:marRight w:val="0"/>
              <w:marTop w:val="0"/>
              <w:marBottom w:val="0"/>
              <w:divBdr>
                <w:top w:val="none" w:sz="0" w:space="0" w:color="auto"/>
                <w:left w:val="none" w:sz="0" w:space="0" w:color="auto"/>
                <w:bottom w:val="none" w:sz="0" w:space="0" w:color="auto"/>
                <w:right w:val="none" w:sz="0" w:space="0" w:color="auto"/>
              </w:divBdr>
              <w:divsChild>
                <w:div w:id="676809582">
                  <w:marLeft w:val="0"/>
                  <w:marRight w:val="0"/>
                  <w:marTop w:val="0"/>
                  <w:marBottom w:val="0"/>
                  <w:divBdr>
                    <w:top w:val="none" w:sz="0" w:space="0" w:color="auto"/>
                    <w:left w:val="none" w:sz="0" w:space="0" w:color="auto"/>
                    <w:bottom w:val="none" w:sz="0" w:space="0" w:color="auto"/>
                    <w:right w:val="none" w:sz="0" w:space="0" w:color="auto"/>
                  </w:divBdr>
                </w:div>
              </w:divsChild>
            </w:div>
            <w:div w:id="1715423592">
              <w:marLeft w:val="0"/>
              <w:marRight w:val="0"/>
              <w:marTop w:val="0"/>
              <w:marBottom w:val="0"/>
              <w:divBdr>
                <w:top w:val="none" w:sz="0" w:space="0" w:color="auto"/>
                <w:left w:val="none" w:sz="0" w:space="0" w:color="auto"/>
                <w:bottom w:val="none" w:sz="0" w:space="0" w:color="auto"/>
                <w:right w:val="none" w:sz="0" w:space="0" w:color="auto"/>
              </w:divBdr>
              <w:divsChild>
                <w:div w:id="1678001133">
                  <w:marLeft w:val="0"/>
                  <w:marRight w:val="0"/>
                  <w:marTop w:val="0"/>
                  <w:marBottom w:val="0"/>
                  <w:divBdr>
                    <w:top w:val="none" w:sz="0" w:space="0" w:color="auto"/>
                    <w:left w:val="none" w:sz="0" w:space="0" w:color="auto"/>
                    <w:bottom w:val="none" w:sz="0" w:space="0" w:color="auto"/>
                    <w:right w:val="none" w:sz="0" w:space="0" w:color="auto"/>
                  </w:divBdr>
                </w:div>
              </w:divsChild>
            </w:div>
            <w:div w:id="1803378176">
              <w:marLeft w:val="0"/>
              <w:marRight w:val="0"/>
              <w:marTop w:val="0"/>
              <w:marBottom w:val="0"/>
              <w:divBdr>
                <w:top w:val="none" w:sz="0" w:space="0" w:color="auto"/>
                <w:left w:val="none" w:sz="0" w:space="0" w:color="auto"/>
                <w:bottom w:val="none" w:sz="0" w:space="0" w:color="auto"/>
                <w:right w:val="none" w:sz="0" w:space="0" w:color="auto"/>
              </w:divBdr>
              <w:divsChild>
                <w:div w:id="1930313869">
                  <w:marLeft w:val="0"/>
                  <w:marRight w:val="0"/>
                  <w:marTop w:val="0"/>
                  <w:marBottom w:val="0"/>
                  <w:divBdr>
                    <w:top w:val="none" w:sz="0" w:space="0" w:color="auto"/>
                    <w:left w:val="none" w:sz="0" w:space="0" w:color="auto"/>
                    <w:bottom w:val="none" w:sz="0" w:space="0" w:color="auto"/>
                    <w:right w:val="none" w:sz="0" w:space="0" w:color="auto"/>
                  </w:divBdr>
                </w:div>
              </w:divsChild>
            </w:div>
            <w:div w:id="1842117589">
              <w:marLeft w:val="0"/>
              <w:marRight w:val="0"/>
              <w:marTop w:val="0"/>
              <w:marBottom w:val="0"/>
              <w:divBdr>
                <w:top w:val="none" w:sz="0" w:space="0" w:color="auto"/>
                <w:left w:val="none" w:sz="0" w:space="0" w:color="auto"/>
                <w:bottom w:val="none" w:sz="0" w:space="0" w:color="auto"/>
                <w:right w:val="none" w:sz="0" w:space="0" w:color="auto"/>
              </w:divBdr>
              <w:divsChild>
                <w:div w:id="1021123158">
                  <w:marLeft w:val="0"/>
                  <w:marRight w:val="0"/>
                  <w:marTop w:val="0"/>
                  <w:marBottom w:val="0"/>
                  <w:divBdr>
                    <w:top w:val="none" w:sz="0" w:space="0" w:color="auto"/>
                    <w:left w:val="none" w:sz="0" w:space="0" w:color="auto"/>
                    <w:bottom w:val="none" w:sz="0" w:space="0" w:color="auto"/>
                    <w:right w:val="none" w:sz="0" w:space="0" w:color="auto"/>
                  </w:divBdr>
                </w:div>
              </w:divsChild>
            </w:div>
            <w:div w:id="1872960373">
              <w:marLeft w:val="0"/>
              <w:marRight w:val="0"/>
              <w:marTop w:val="0"/>
              <w:marBottom w:val="0"/>
              <w:divBdr>
                <w:top w:val="none" w:sz="0" w:space="0" w:color="auto"/>
                <w:left w:val="none" w:sz="0" w:space="0" w:color="auto"/>
                <w:bottom w:val="none" w:sz="0" w:space="0" w:color="auto"/>
                <w:right w:val="none" w:sz="0" w:space="0" w:color="auto"/>
              </w:divBdr>
              <w:divsChild>
                <w:div w:id="778598978">
                  <w:marLeft w:val="0"/>
                  <w:marRight w:val="0"/>
                  <w:marTop w:val="0"/>
                  <w:marBottom w:val="0"/>
                  <w:divBdr>
                    <w:top w:val="none" w:sz="0" w:space="0" w:color="auto"/>
                    <w:left w:val="none" w:sz="0" w:space="0" w:color="auto"/>
                    <w:bottom w:val="none" w:sz="0" w:space="0" w:color="auto"/>
                    <w:right w:val="none" w:sz="0" w:space="0" w:color="auto"/>
                  </w:divBdr>
                </w:div>
              </w:divsChild>
            </w:div>
            <w:div w:id="1971931356">
              <w:marLeft w:val="0"/>
              <w:marRight w:val="0"/>
              <w:marTop w:val="0"/>
              <w:marBottom w:val="0"/>
              <w:divBdr>
                <w:top w:val="none" w:sz="0" w:space="0" w:color="auto"/>
                <w:left w:val="none" w:sz="0" w:space="0" w:color="auto"/>
                <w:bottom w:val="none" w:sz="0" w:space="0" w:color="auto"/>
                <w:right w:val="none" w:sz="0" w:space="0" w:color="auto"/>
              </w:divBdr>
              <w:divsChild>
                <w:div w:id="914438678">
                  <w:marLeft w:val="0"/>
                  <w:marRight w:val="0"/>
                  <w:marTop w:val="0"/>
                  <w:marBottom w:val="0"/>
                  <w:divBdr>
                    <w:top w:val="none" w:sz="0" w:space="0" w:color="auto"/>
                    <w:left w:val="none" w:sz="0" w:space="0" w:color="auto"/>
                    <w:bottom w:val="none" w:sz="0" w:space="0" w:color="auto"/>
                    <w:right w:val="none" w:sz="0" w:space="0" w:color="auto"/>
                  </w:divBdr>
                </w:div>
              </w:divsChild>
            </w:div>
            <w:div w:id="2062708440">
              <w:marLeft w:val="0"/>
              <w:marRight w:val="0"/>
              <w:marTop w:val="0"/>
              <w:marBottom w:val="0"/>
              <w:divBdr>
                <w:top w:val="none" w:sz="0" w:space="0" w:color="auto"/>
                <w:left w:val="none" w:sz="0" w:space="0" w:color="auto"/>
                <w:bottom w:val="none" w:sz="0" w:space="0" w:color="auto"/>
                <w:right w:val="none" w:sz="0" w:space="0" w:color="auto"/>
              </w:divBdr>
              <w:divsChild>
                <w:div w:id="256641174">
                  <w:marLeft w:val="0"/>
                  <w:marRight w:val="0"/>
                  <w:marTop w:val="0"/>
                  <w:marBottom w:val="0"/>
                  <w:divBdr>
                    <w:top w:val="none" w:sz="0" w:space="0" w:color="auto"/>
                    <w:left w:val="none" w:sz="0" w:space="0" w:color="auto"/>
                    <w:bottom w:val="none" w:sz="0" w:space="0" w:color="auto"/>
                    <w:right w:val="none" w:sz="0" w:space="0" w:color="auto"/>
                  </w:divBdr>
                </w:div>
              </w:divsChild>
            </w:div>
            <w:div w:id="2086535956">
              <w:marLeft w:val="0"/>
              <w:marRight w:val="0"/>
              <w:marTop w:val="0"/>
              <w:marBottom w:val="0"/>
              <w:divBdr>
                <w:top w:val="none" w:sz="0" w:space="0" w:color="auto"/>
                <w:left w:val="none" w:sz="0" w:space="0" w:color="auto"/>
                <w:bottom w:val="none" w:sz="0" w:space="0" w:color="auto"/>
                <w:right w:val="none" w:sz="0" w:space="0" w:color="auto"/>
              </w:divBdr>
              <w:divsChild>
                <w:div w:id="5651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3075">
          <w:marLeft w:val="0"/>
          <w:marRight w:val="0"/>
          <w:marTop w:val="0"/>
          <w:marBottom w:val="0"/>
          <w:divBdr>
            <w:top w:val="none" w:sz="0" w:space="0" w:color="auto"/>
            <w:left w:val="none" w:sz="0" w:space="0" w:color="auto"/>
            <w:bottom w:val="none" w:sz="0" w:space="0" w:color="auto"/>
            <w:right w:val="none" w:sz="0" w:space="0" w:color="auto"/>
          </w:divBdr>
          <w:divsChild>
            <w:div w:id="205995399">
              <w:marLeft w:val="0"/>
              <w:marRight w:val="0"/>
              <w:marTop w:val="0"/>
              <w:marBottom w:val="0"/>
              <w:divBdr>
                <w:top w:val="none" w:sz="0" w:space="0" w:color="auto"/>
                <w:left w:val="none" w:sz="0" w:space="0" w:color="auto"/>
                <w:bottom w:val="none" w:sz="0" w:space="0" w:color="auto"/>
                <w:right w:val="none" w:sz="0" w:space="0" w:color="auto"/>
              </w:divBdr>
              <w:divsChild>
                <w:div w:id="1516656289">
                  <w:marLeft w:val="0"/>
                  <w:marRight w:val="0"/>
                  <w:marTop w:val="0"/>
                  <w:marBottom w:val="0"/>
                  <w:divBdr>
                    <w:top w:val="none" w:sz="0" w:space="0" w:color="auto"/>
                    <w:left w:val="none" w:sz="0" w:space="0" w:color="auto"/>
                    <w:bottom w:val="none" w:sz="0" w:space="0" w:color="auto"/>
                    <w:right w:val="none" w:sz="0" w:space="0" w:color="auto"/>
                  </w:divBdr>
                </w:div>
              </w:divsChild>
            </w:div>
            <w:div w:id="235014831">
              <w:marLeft w:val="0"/>
              <w:marRight w:val="0"/>
              <w:marTop w:val="0"/>
              <w:marBottom w:val="0"/>
              <w:divBdr>
                <w:top w:val="none" w:sz="0" w:space="0" w:color="auto"/>
                <w:left w:val="none" w:sz="0" w:space="0" w:color="auto"/>
                <w:bottom w:val="none" w:sz="0" w:space="0" w:color="auto"/>
                <w:right w:val="none" w:sz="0" w:space="0" w:color="auto"/>
              </w:divBdr>
              <w:divsChild>
                <w:div w:id="288822701">
                  <w:marLeft w:val="0"/>
                  <w:marRight w:val="0"/>
                  <w:marTop w:val="0"/>
                  <w:marBottom w:val="0"/>
                  <w:divBdr>
                    <w:top w:val="none" w:sz="0" w:space="0" w:color="auto"/>
                    <w:left w:val="none" w:sz="0" w:space="0" w:color="auto"/>
                    <w:bottom w:val="none" w:sz="0" w:space="0" w:color="auto"/>
                    <w:right w:val="none" w:sz="0" w:space="0" w:color="auto"/>
                  </w:divBdr>
                </w:div>
              </w:divsChild>
            </w:div>
            <w:div w:id="341932918">
              <w:marLeft w:val="0"/>
              <w:marRight w:val="0"/>
              <w:marTop w:val="0"/>
              <w:marBottom w:val="0"/>
              <w:divBdr>
                <w:top w:val="none" w:sz="0" w:space="0" w:color="auto"/>
                <w:left w:val="none" w:sz="0" w:space="0" w:color="auto"/>
                <w:bottom w:val="none" w:sz="0" w:space="0" w:color="auto"/>
                <w:right w:val="none" w:sz="0" w:space="0" w:color="auto"/>
              </w:divBdr>
              <w:divsChild>
                <w:div w:id="1638611172">
                  <w:marLeft w:val="0"/>
                  <w:marRight w:val="0"/>
                  <w:marTop w:val="0"/>
                  <w:marBottom w:val="0"/>
                  <w:divBdr>
                    <w:top w:val="none" w:sz="0" w:space="0" w:color="auto"/>
                    <w:left w:val="none" w:sz="0" w:space="0" w:color="auto"/>
                    <w:bottom w:val="none" w:sz="0" w:space="0" w:color="auto"/>
                    <w:right w:val="none" w:sz="0" w:space="0" w:color="auto"/>
                  </w:divBdr>
                </w:div>
              </w:divsChild>
            </w:div>
            <w:div w:id="369653094">
              <w:marLeft w:val="0"/>
              <w:marRight w:val="0"/>
              <w:marTop w:val="0"/>
              <w:marBottom w:val="0"/>
              <w:divBdr>
                <w:top w:val="none" w:sz="0" w:space="0" w:color="auto"/>
                <w:left w:val="none" w:sz="0" w:space="0" w:color="auto"/>
                <w:bottom w:val="none" w:sz="0" w:space="0" w:color="auto"/>
                <w:right w:val="none" w:sz="0" w:space="0" w:color="auto"/>
              </w:divBdr>
              <w:divsChild>
                <w:div w:id="1289318658">
                  <w:marLeft w:val="0"/>
                  <w:marRight w:val="0"/>
                  <w:marTop w:val="0"/>
                  <w:marBottom w:val="0"/>
                  <w:divBdr>
                    <w:top w:val="none" w:sz="0" w:space="0" w:color="auto"/>
                    <w:left w:val="none" w:sz="0" w:space="0" w:color="auto"/>
                    <w:bottom w:val="none" w:sz="0" w:space="0" w:color="auto"/>
                    <w:right w:val="none" w:sz="0" w:space="0" w:color="auto"/>
                  </w:divBdr>
                </w:div>
              </w:divsChild>
            </w:div>
            <w:div w:id="392118689">
              <w:marLeft w:val="0"/>
              <w:marRight w:val="0"/>
              <w:marTop w:val="0"/>
              <w:marBottom w:val="0"/>
              <w:divBdr>
                <w:top w:val="none" w:sz="0" w:space="0" w:color="auto"/>
                <w:left w:val="none" w:sz="0" w:space="0" w:color="auto"/>
                <w:bottom w:val="none" w:sz="0" w:space="0" w:color="auto"/>
                <w:right w:val="none" w:sz="0" w:space="0" w:color="auto"/>
              </w:divBdr>
              <w:divsChild>
                <w:div w:id="1085423718">
                  <w:marLeft w:val="0"/>
                  <w:marRight w:val="0"/>
                  <w:marTop w:val="0"/>
                  <w:marBottom w:val="0"/>
                  <w:divBdr>
                    <w:top w:val="none" w:sz="0" w:space="0" w:color="auto"/>
                    <w:left w:val="none" w:sz="0" w:space="0" w:color="auto"/>
                    <w:bottom w:val="none" w:sz="0" w:space="0" w:color="auto"/>
                    <w:right w:val="none" w:sz="0" w:space="0" w:color="auto"/>
                  </w:divBdr>
                </w:div>
              </w:divsChild>
            </w:div>
            <w:div w:id="406339629">
              <w:marLeft w:val="0"/>
              <w:marRight w:val="0"/>
              <w:marTop w:val="0"/>
              <w:marBottom w:val="0"/>
              <w:divBdr>
                <w:top w:val="none" w:sz="0" w:space="0" w:color="auto"/>
                <w:left w:val="none" w:sz="0" w:space="0" w:color="auto"/>
                <w:bottom w:val="none" w:sz="0" w:space="0" w:color="auto"/>
                <w:right w:val="none" w:sz="0" w:space="0" w:color="auto"/>
              </w:divBdr>
              <w:divsChild>
                <w:div w:id="1044330871">
                  <w:marLeft w:val="0"/>
                  <w:marRight w:val="0"/>
                  <w:marTop w:val="0"/>
                  <w:marBottom w:val="0"/>
                  <w:divBdr>
                    <w:top w:val="none" w:sz="0" w:space="0" w:color="auto"/>
                    <w:left w:val="none" w:sz="0" w:space="0" w:color="auto"/>
                    <w:bottom w:val="none" w:sz="0" w:space="0" w:color="auto"/>
                    <w:right w:val="none" w:sz="0" w:space="0" w:color="auto"/>
                  </w:divBdr>
                </w:div>
              </w:divsChild>
            </w:div>
            <w:div w:id="445390162">
              <w:marLeft w:val="0"/>
              <w:marRight w:val="0"/>
              <w:marTop w:val="0"/>
              <w:marBottom w:val="0"/>
              <w:divBdr>
                <w:top w:val="none" w:sz="0" w:space="0" w:color="auto"/>
                <w:left w:val="none" w:sz="0" w:space="0" w:color="auto"/>
                <w:bottom w:val="none" w:sz="0" w:space="0" w:color="auto"/>
                <w:right w:val="none" w:sz="0" w:space="0" w:color="auto"/>
              </w:divBdr>
              <w:divsChild>
                <w:div w:id="632835598">
                  <w:marLeft w:val="0"/>
                  <w:marRight w:val="0"/>
                  <w:marTop w:val="0"/>
                  <w:marBottom w:val="0"/>
                  <w:divBdr>
                    <w:top w:val="none" w:sz="0" w:space="0" w:color="auto"/>
                    <w:left w:val="none" w:sz="0" w:space="0" w:color="auto"/>
                    <w:bottom w:val="none" w:sz="0" w:space="0" w:color="auto"/>
                    <w:right w:val="none" w:sz="0" w:space="0" w:color="auto"/>
                  </w:divBdr>
                </w:div>
              </w:divsChild>
            </w:div>
            <w:div w:id="493954436">
              <w:marLeft w:val="0"/>
              <w:marRight w:val="0"/>
              <w:marTop w:val="0"/>
              <w:marBottom w:val="0"/>
              <w:divBdr>
                <w:top w:val="none" w:sz="0" w:space="0" w:color="auto"/>
                <w:left w:val="none" w:sz="0" w:space="0" w:color="auto"/>
                <w:bottom w:val="none" w:sz="0" w:space="0" w:color="auto"/>
                <w:right w:val="none" w:sz="0" w:space="0" w:color="auto"/>
              </w:divBdr>
              <w:divsChild>
                <w:div w:id="997540519">
                  <w:marLeft w:val="0"/>
                  <w:marRight w:val="0"/>
                  <w:marTop w:val="0"/>
                  <w:marBottom w:val="0"/>
                  <w:divBdr>
                    <w:top w:val="none" w:sz="0" w:space="0" w:color="auto"/>
                    <w:left w:val="none" w:sz="0" w:space="0" w:color="auto"/>
                    <w:bottom w:val="none" w:sz="0" w:space="0" w:color="auto"/>
                    <w:right w:val="none" w:sz="0" w:space="0" w:color="auto"/>
                  </w:divBdr>
                </w:div>
              </w:divsChild>
            </w:div>
            <w:div w:id="596207432">
              <w:marLeft w:val="0"/>
              <w:marRight w:val="0"/>
              <w:marTop w:val="0"/>
              <w:marBottom w:val="0"/>
              <w:divBdr>
                <w:top w:val="none" w:sz="0" w:space="0" w:color="auto"/>
                <w:left w:val="none" w:sz="0" w:space="0" w:color="auto"/>
                <w:bottom w:val="none" w:sz="0" w:space="0" w:color="auto"/>
                <w:right w:val="none" w:sz="0" w:space="0" w:color="auto"/>
              </w:divBdr>
              <w:divsChild>
                <w:div w:id="2011985552">
                  <w:marLeft w:val="0"/>
                  <w:marRight w:val="0"/>
                  <w:marTop w:val="0"/>
                  <w:marBottom w:val="0"/>
                  <w:divBdr>
                    <w:top w:val="none" w:sz="0" w:space="0" w:color="auto"/>
                    <w:left w:val="none" w:sz="0" w:space="0" w:color="auto"/>
                    <w:bottom w:val="none" w:sz="0" w:space="0" w:color="auto"/>
                    <w:right w:val="none" w:sz="0" w:space="0" w:color="auto"/>
                  </w:divBdr>
                </w:div>
              </w:divsChild>
            </w:div>
            <w:div w:id="639654297">
              <w:marLeft w:val="0"/>
              <w:marRight w:val="0"/>
              <w:marTop w:val="0"/>
              <w:marBottom w:val="0"/>
              <w:divBdr>
                <w:top w:val="none" w:sz="0" w:space="0" w:color="auto"/>
                <w:left w:val="none" w:sz="0" w:space="0" w:color="auto"/>
                <w:bottom w:val="none" w:sz="0" w:space="0" w:color="auto"/>
                <w:right w:val="none" w:sz="0" w:space="0" w:color="auto"/>
              </w:divBdr>
              <w:divsChild>
                <w:div w:id="1694720101">
                  <w:marLeft w:val="0"/>
                  <w:marRight w:val="0"/>
                  <w:marTop w:val="0"/>
                  <w:marBottom w:val="0"/>
                  <w:divBdr>
                    <w:top w:val="none" w:sz="0" w:space="0" w:color="auto"/>
                    <w:left w:val="none" w:sz="0" w:space="0" w:color="auto"/>
                    <w:bottom w:val="none" w:sz="0" w:space="0" w:color="auto"/>
                    <w:right w:val="none" w:sz="0" w:space="0" w:color="auto"/>
                  </w:divBdr>
                </w:div>
              </w:divsChild>
            </w:div>
            <w:div w:id="687678504">
              <w:marLeft w:val="0"/>
              <w:marRight w:val="0"/>
              <w:marTop w:val="0"/>
              <w:marBottom w:val="0"/>
              <w:divBdr>
                <w:top w:val="none" w:sz="0" w:space="0" w:color="auto"/>
                <w:left w:val="none" w:sz="0" w:space="0" w:color="auto"/>
                <w:bottom w:val="none" w:sz="0" w:space="0" w:color="auto"/>
                <w:right w:val="none" w:sz="0" w:space="0" w:color="auto"/>
              </w:divBdr>
              <w:divsChild>
                <w:div w:id="330718626">
                  <w:marLeft w:val="0"/>
                  <w:marRight w:val="0"/>
                  <w:marTop w:val="0"/>
                  <w:marBottom w:val="0"/>
                  <w:divBdr>
                    <w:top w:val="none" w:sz="0" w:space="0" w:color="auto"/>
                    <w:left w:val="none" w:sz="0" w:space="0" w:color="auto"/>
                    <w:bottom w:val="none" w:sz="0" w:space="0" w:color="auto"/>
                    <w:right w:val="none" w:sz="0" w:space="0" w:color="auto"/>
                  </w:divBdr>
                </w:div>
              </w:divsChild>
            </w:div>
            <w:div w:id="692001829">
              <w:marLeft w:val="0"/>
              <w:marRight w:val="0"/>
              <w:marTop w:val="0"/>
              <w:marBottom w:val="0"/>
              <w:divBdr>
                <w:top w:val="none" w:sz="0" w:space="0" w:color="auto"/>
                <w:left w:val="none" w:sz="0" w:space="0" w:color="auto"/>
                <w:bottom w:val="none" w:sz="0" w:space="0" w:color="auto"/>
                <w:right w:val="none" w:sz="0" w:space="0" w:color="auto"/>
              </w:divBdr>
              <w:divsChild>
                <w:div w:id="1120488177">
                  <w:marLeft w:val="0"/>
                  <w:marRight w:val="0"/>
                  <w:marTop w:val="0"/>
                  <w:marBottom w:val="0"/>
                  <w:divBdr>
                    <w:top w:val="none" w:sz="0" w:space="0" w:color="auto"/>
                    <w:left w:val="none" w:sz="0" w:space="0" w:color="auto"/>
                    <w:bottom w:val="none" w:sz="0" w:space="0" w:color="auto"/>
                    <w:right w:val="none" w:sz="0" w:space="0" w:color="auto"/>
                  </w:divBdr>
                </w:div>
              </w:divsChild>
            </w:div>
            <w:div w:id="700473087">
              <w:marLeft w:val="0"/>
              <w:marRight w:val="0"/>
              <w:marTop w:val="0"/>
              <w:marBottom w:val="0"/>
              <w:divBdr>
                <w:top w:val="none" w:sz="0" w:space="0" w:color="auto"/>
                <w:left w:val="none" w:sz="0" w:space="0" w:color="auto"/>
                <w:bottom w:val="none" w:sz="0" w:space="0" w:color="auto"/>
                <w:right w:val="none" w:sz="0" w:space="0" w:color="auto"/>
              </w:divBdr>
              <w:divsChild>
                <w:div w:id="713194489">
                  <w:marLeft w:val="0"/>
                  <w:marRight w:val="0"/>
                  <w:marTop w:val="0"/>
                  <w:marBottom w:val="0"/>
                  <w:divBdr>
                    <w:top w:val="none" w:sz="0" w:space="0" w:color="auto"/>
                    <w:left w:val="none" w:sz="0" w:space="0" w:color="auto"/>
                    <w:bottom w:val="none" w:sz="0" w:space="0" w:color="auto"/>
                    <w:right w:val="none" w:sz="0" w:space="0" w:color="auto"/>
                  </w:divBdr>
                </w:div>
              </w:divsChild>
            </w:div>
            <w:div w:id="750663495">
              <w:marLeft w:val="0"/>
              <w:marRight w:val="0"/>
              <w:marTop w:val="0"/>
              <w:marBottom w:val="0"/>
              <w:divBdr>
                <w:top w:val="none" w:sz="0" w:space="0" w:color="auto"/>
                <w:left w:val="none" w:sz="0" w:space="0" w:color="auto"/>
                <w:bottom w:val="none" w:sz="0" w:space="0" w:color="auto"/>
                <w:right w:val="none" w:sz="0" w:space="0" w:color="auto"/>
              </w:divBdr>
              <w:divsChild>
                <w:div w:id="1771509429">
                  <w:marLeft w:val="0"/>
                  <w:marRight w:val="0"/>
                  <w:marTop w:val="0"/>
                  <w:marBottom w:val="0"/>
                  <w:divBdr>
                    <w:top w:val="none" w:sz="0" w:space="0" w:color="auto"/>
                    <w:left w:val="none" w:sz="0" w:space="0" w:color="auto"/>
                    <w:bottom w:val="none" w:sz="0" w:space="0" w:color="auto"/>
                    <w:right w:val="none" w:sz="0" w:space="0" w:color="auto"/>
                  </w:divBdr>
                </w:div>
              </w:divsChild>
            </w:div>
            <w:div w:id="1049649876">
              <w:marLeft w:val="0"/>
              <w:marRight w:val="0"/>
              <w:marTop w:val="0"/>
              <w:marBottom w:val="0"/>
              <w:divBdr>
                <w:top w:val="none" w:sz="0" w:space="0" w:color="auto"/>
                <w:left w:val="none" w:sz="0" w:space="0" w:color="auto"/>
                <w:bottom w:val="none" w:sz="0" w:space="0" w:color="auto"/>
                <w:right w:val="none" w:sz="0" w:space="0" w:color="auto"/>
              </w:divBdr>
              <w:divsChild>
                <w:div w:id="1940992202">
                  <w:marLeft w:val="0"/>
                  <w:marRight w:val="0"/>
                  <w:marTop w:val="0"/>
                  <w:marBottom w:val="0"/>
                  <w:divBdr>
                    <w:top w:val="none" w:sz="0" w:space="0" w:color="auto"/>
                    <w:left w:val="none" w:sz="0" w:space="0" w:color="auto"/>
                    <w:bottom w:val="none" w:sz="0" w:space="0" w:color="auto"/>
                    <w:right w:val="none" w:sz="0" w:space="0" w:color="auto"/>
                  </w:divBdr>
                </w:div>
              </w:divsChild>
            </w:div>
            <w:div w:id="1058359962">
              <w:marLeft w:val="0"/>
              <w:marRight w:val="0"/>
              <w:marTop w:val="0"/>
              <w:marBottom w:val="0"/>
              <w:divBdr>
                <w:top w:val="none" w:sz="0" w:space="0" w:color="auto"/>
                <w:left w:val="none" w:sz="0" w:space="0" w:color="auto"/>
                <w:bottom w:val="none" w:sz="0" w:space="0" w:color="auto"/>
                <w:right w:val="none" w:sz="0" w:space="0" w:color="auto"/>
              </w:divBdr>
              <w:divsChild>
                <w:div w:id="638219694">
                  <w:marLeft w:val="0"/>
                  <w:marRight w:val="0"/>
                  <w:marTop w:val="0"/>
                  <w:marBottom w:val="0"/>
                  <w:divBdr>
                    <w:top w:val="none" w:sz="0" w:space="0" w:color="auto"/>
                    <w:left w:val="none" w:sz="0" w:space="0" w:color="auto"/>
                    <w:bottom w:val="none" w:sz="0" w:space="0" w:color="auto"/>
                    <w:right w:val="none" w:sz="0" w:space="0" w:color="auto"/>
                  </w:divBdr>
                </w:div>
              </w:divsChild>
            </w:div>
            <w:div w:id="1059784483">
              <w:marLeft w:val="0"/>
              <w:marRight w:val="0"/>
              <w:marTop w:val="0"/>
              <w:marBottom w:val="0"/>
              <w:divBdr>
                <w:top w:val="none" w:sz="0" w:space="0" w:color="auto"/>
                <w:left w:val="none" w:sz="0" w:space="0" w:color="auto"/>
                <w:bottom w:val="none" w:sz="0" w:space="0" w:color="auto"/>
                <w:right w:val="none" w:sz="0" w:space="0" w:color="auto"/>
              </w:divBdr>
              <w:divsChild>
                <w:div w:id="361172908">
                  <w:marLeft w:val="0"/>
                  <w:marRight w:val="0"/>
                  <w:marTop w:val="0"/>
                  <w:marBottom w:val="0"/>
                  <w:divBdr>
                    <w:top w:val="none" w:sz="0" w:space="0" w:color="auto"/>
                    <w:left w:val="none" w:sz="0" w:space="0" w:color="auto"/>
                    <w:bottom w:val="none" w:sz="0" w:space="0" w:color="auto"/>
                    <w:right w:val="none" w:sz="0" w:space="0" w:color="auto"/>
                  </w:divBdr>
                </w:div>
              </w:divsChild>
            </w:div>
            <w:div w:id="1113789552">
              <w:marLeft w:val="0"/>
              <w:marRight w:val="0"/>
              <w:marTop w:val="0"/>
              <w:marBottom w:val="0"/>
              <w:divBdr>
                <w:top w:val="none" w:sz="0" w:space="0" w:color="auto"/>
                <w:left w:val="none" w:sz="0" w:space="0" w:color="auto"/>
                <w:bottom w:val="none" w:sz="0" w:space="0" w:color="auto"/>
                <w:right w:val="none" w:sz="0" w:space="0" w:color="auto"/>
              </w:divBdr>
              <w:divsChild>
                <w:div w:id="398751787">
                  <w:marLeft w:val="0"/>
                  <w:marRight w:val="0"/>
                  <w:marTop w:val="0"/>
                  <w:marBottom w:val="0"/>
                  <w:divBdr>
                    <w:top w:val="none" w:sz="0" w:space="0" w:color="auto"/>
                    <w:left w:val="none" w:sz="0" w:space="0" w:color="auto"/>
                    <w:bottom w:val="none" w:sz="0" w:space="0" w:color="auto"/>
                    <w:right w:val="none" w:sz="0" w:space="0" w:color="auto"/>
                  </w:divBdr>
                </w:div>
              </w:divsChild>
            </w:div>
            <w:div w:id="1120029238">
              <w:marLeft w:val="0"/>
              <w:marRight w:val="0"/>
              <w:marTop w:val="0"/>
              <w:marBottom w:val="0"/>
              <w:divBdr>
                <w:top w:val="none" w:sz="0" w:space="0" w:color="auto"/>
                <w:left w:val="none" w:sz="0" w:space="0" w:color="auto"/>
                <w:bottom w:val="none" w:sz="0" w:space="0" w:color="auto"/>
                <w:right w:val="none" w:sz="0" w:space="0" w:color="auto"/>
              </w:divBdr>
              <w:divsChild>
                <w:div w:id="508637239">
                  <w:marLeft w:val="0"/>
                  <w:marRight w:val="0"/>
                  <w:marTop w:val="0"/>
                  <w:marBottom w:val="0"/>
                  <w:divBdr>
                    <w:top w:val="none" w:sz="0" w:space="0" w:color="auto"/>
                    <w:left w:val="none" w:sz="0" w:space="0" w:color="auto"/>
                    <w:bottom w:val="none" w:sz="0" w:space="0" w:color="auto"/>
                    <w:right w:val="none" w:sz="0" w:space="0" w:color="auto"/>
                  </w:divBdr>
                </w:div>
              </w:divsChild>
            </w:div>
            <w:div w:id="1128203747">
              <w:marLeft w:val="0"/>
              <w:marRight w:val="0"/>
              <w:marTop w:val="0"/>
              <w:marBottom w:val="0"/>
              <w:divBdr>
                <w:top w:val="none" w:sz="0" w:space="0" w:color="auto"/>
                <w:left w:val="none" w:sz="0" w:space="0" w:color="auto"/>
                <w:bottom w:val="none" w:sz="0" w:space="0" w:color="auto"/>
                <w:right w:val="none" w:sz="0" w:space="0" w:color="auto"/>
              </w:divBdr>
              <w:divsChild>
                <w:div w:id="881795163">
                  <w:marLeft w:val="0"/>
                  <w:marRight w:val="0"/>
                  <w:marTop w:val="0"/>
                  <w:marBottom w:val="0"/>
                  <w:divBdr>
                    <w:top w:val="none" w:sz="0" w:space="0" w:color="auto"/>
                    <w:left w:val="none" w:sz="0" w:space="0" w:color="auto"/>
                    <w:bottom w:val="none" w:sz="0" w:space="0" w:color="auto"/>
                    <w:right w:val="none" w:sz="0" w:space="0" w:color="auto"/>
                  </w:divBdr>
                </w:div>
              </w:divsChild>
            </w:div>
            <w:div w:id="1171330808">
              <w:marLeft w:val="0"/>
              <w:marRight w:val="0"/>
              <w:marTop w:val="0"/>
              <w:marBottom w:val="0"/>
              <w:divBdr>
                <w:top w:val="none" w:sz="0" w:space="0" w:color="auto"/>
                <w:left w:val="none" w:sz="0" w:space="0" w:color="auto"/>
                <w:bottom w:val="none" w:sz="0" w:space="0" w:color="auto"/>
                <w:right w:val="none" w:sz="0" w:space="0" w:color="auto"/>
              </w:divBdr>
              <w:divsChild>
                <w:div w:id="219563845">
                  <w:marLeft w:val="0"/>
                  <w:marRight w:val="0"/>
                  <w:marTop w:val="0"/>
                  <w:marBottom w:val="0"/>
                  <w:divBdr>
                    <w:top w:val="none" w:sz="0" w:space="0" w:color="auto"/>
                    <w:left w:val="none" w:sz="0" w:space="0" w:color="auto"/>
                    <w:bottom w:val="none" w:sz="0" w:space="0" w:color="auto"/>
                    <w:right w:val="none" w:sz="0" w:space="0" w:color="auto"/>
                  </w:divBdr>
                </w:div>
              </w:divsChild>
            </w:div>
            <w:div w:id="1190532894">
              <w:marLeft w:val="0"/>
              <w:marRight w:val="0"/>
              <w:marTop w:val="0"/>
              <w:marBottom w:val="0"/>
              <w:divBdr>
                <w:top w:val="none" w:sz="0" w:space="0" w:color="auto"/>
                <w:left w:val="none" w:sz="0" w:space="0" w:color="auto"/>
                <w:bottom w:val="none" w:sz="0" w:space="0" w:color="auto"/>
                <w:right w:val="none" w:sz="0" w:space="0" w:color="auto"/>
              </w:divBdr>
              <w:divsChild>
                <w:div w:id="1833449651">
                  <w:marLeft w:val="0"/>
                  <w:marRight w:val="0"/>
                  <w:marTop w:val="0"/>
                  <w:marBottom w:val="0"/>
                  <w:divBdr>
                    <w:top w:val="none" w:sz="0" w:space="0" w:color="auto"/>
                    <w:left w:val="none" w:sz="0" w:space="0" w:color="auto"/>
                    <w:bottom w:val="none" w:sz="0" w:space="0" w:color="auto"/>
                    <w:right w:val="none" w:sz="0" w:space="0" w:color="auto"/>
                  </w:divBdr>
                </w:div>
              </w:divsChild>
            </w:div>
            <w:div w:id="1321159805">
              <w:marLeft w:val="0"/>
              <w:marRight w:val="0"/>
              <w:marTop w:val="0"/>
              <w:marBottom w:val="0"/>
              <w:divBdr>
                <w:top w:val="none" w:sz="0" w:space="0" w:color="auto"/>
                <w:left w:val="none" w:sz="0" w:space="0" w:color="auto"/>
                <w:bottom w:val="none" w:sz="0" w:space="0" w:color="auto"/>
                <w:right w:val="none" w:sz="0" w:space="0" w:color="auto"/>
              </w:divBdr>
              <w:divsChild>
                <w:div w:id="1325938047">
                  <w:marLeft w:val="0"/>
                  <w:marRight w:val="0"/>
                  <w:marTop w:val="0"/>
                  <w:marBottom w:val="0"/>
                  <w:divBdr>
                    <w:top w:val="none" w:sz="0" w:space="0" w:color="auto"/>
                    <w:left w:val="none" w:sz="0" w:space="0" w:color="auto"/>
                    <w:bottom w:val="none" w:sz="0" w:space="0" w:color="auto"/>
                    <w:right w:val="none" w:sz="0" w:space="0" w:color="auto"/>
                  </w:divBdr>
                </w:div>
              </w:divsChild>
            </w:div>
            <w:div w:id="1368792328">
              <w:marLeft w:val="0"/>
              <w:marRight w:val="0"/>
              <w:marTop w:val="0"/>
              <w:marBottom w:val="0"/>
              <w:divBdr>
                <w:top w:val="none" w:sz="0" w:space="0" w:color="auto"/>
                <w:left w:val="none" w:sz="0" w:space="0" w:color="auto"/>
                <w:bottom w:val="none" w:sz="0" w:space="0" w:color="auto"/>
                <w:right w:val="none" w:sz="0" w:space="0" w:color="auto"/>
              </w:divBdr>
              <w:divsChild>
                <w:div w:id="1709717246">
                  <w:marLeft w:val="0"/>
                  <w:marRight w:val="0"/>
                  <w:marTop w:val="0"/>
                  <w:marBottom w:val="0"/>
                  <w:divBdr>
                    <w:top w:val="none" w:sz="0" w:space="0" w:color="auto"/>
                    <w:left w:val="none" w:sz="0" w:space="0" w:color="auto"/>
                    <w:bottom w:val="none" w:sz="0" w:space="0" w:color="auto"/>
                    <w:right w:val="none" w:sz="0" w:space="0" w:color="auto"/>
                  </w:divBdr>
                </w:div>
              </w:divsChild>
            </w:div>
            <w:div w:id="1390306743">
              <w:marLeft w:val="0"/>
              <w:marRight w:val="0"/>
              <w:marTop w:val="0"/>
              <w:marBottom w:val="0"/>
              <w:divBdr>
                <w:top w:val="none" w:sz="0" w:space="0" w:color="auto"/>
                <w:left w:val="none" w:sz="0" w:space="0" w:color="auto"/>
                <w:bottom w:val="none" w:sz="0" w:space="0" w:color="auto"/>
                <w:right w:val="none" w:sz="0" w:space="0" w:color="auto"/>
              </w:divBdr>
              <w:divsChild>
                <w:div w:id="186482252">
                  <w:marLeft w:val="0"/>
                  <w:marRight w:val="0"/>
                  <w:marTop w:val="0"/>
                  <w:marBottom w:val="0"/>
                  <w:divBdr>
                    <w:top w:val="none" w:sz="0" w:space="0" w:color="auto"/>
                    <w:left w:val="none" w:sz="0" w:space="0" w:color="auto"/>
                    <w:bottom w:val="none" w:sz="0" w:space="0" w:color="auto"/>
                    <w:right w:val="none" w:sz="0" w:space="0" w:color="auto"/>
                  </w:divBdr>
                </w:div>
              </w:divsChild>
            </w:div>
            <w:div w:id="1406951114">
              <w:marLeft w:val="0"/>
              <w:marRight w:val="0"/>
              <w:marTop w:val="0"/>
              <w:marBottom w:val="0"/>
              <w:divBdr>
                <w:top w:val="none" w:sz="0" w:space="0" w:color="auto"/>
                <w:left w:val="none" w:sz="0" w:space="0" w:color="auto"/>
                <w:bottom w:val="none" w:sz="0" w:space="0" w:color="auto"/>
                <w:right w:val="none" w:sz="0" w:space="0" w:color="auto"/>
              </w:divBdr>
              <w:divsChild>
                <w:div w:id="276178565">
                  <w:marLeft w:val="0"/>
                  <w:marRight w:val="0"/>
                  <w:marTop w:val="0"/>
                  <w:marBottom w:val="0"/>
                  <w:divBdr>
                    <w:top w:val="none" w:sz="0" w:space="0" w:color="auto"/>
                    <w:left w:val="none" w:sz="0" w:space="0" w:color="auto"/>
                    <w:bottom w:val="none" w:sz="0" w:space="0" w:color="auto"/>
                    <w:right w:val="none" w:sz="0" w:space="0" w:color="auto"/>
                  </w:divBdr>
                </w:div>
              </w:divsChild>
            </w:div>
            <w:div w:id="1448816465">
              <w:marLeft w:val="0"/>
              <w:marRight w:val="0"/>
              <w:marTop w:val="0"/>
              <w:marBottom w:val="0"/>
              <w:divBdr>
                <w:top w:val="none" w:sz="0" w:space="0" w:color="auto"/>
                <w:left w:val="none" w:sz="0" w:space="0" w:color="auto"/>
                <w:bottom w:val="none" w:sz="0" w:space="0" w:color="auto"/>
                <w:right w:val="none" w:sz="0" w:space="0" w:color="auto"/>
              </w:divBdr>
              <w:divsChild>
                <w:div w:id="2002392128">
                  <w:marLeft w:val="0"/>
                  <w:marRight w:val="0"/>
                  <w:marTop w:val="0"/>
                  <w:marBottom w:val="0"/>
                  <w:divBdr>
                    <w:top w:val="none" w:sz="0" w:space="0" w:color="auto"/>
                    <w:left w:val="none" w:sz="0" w:space="0" w:color="auto"/>
                    <w:bottom w:val="none" w:sz="0" w:space="0" w:color="auto"/>
                    <w:right w:val="none" w:sz="0" w:space="0" w:color="auto"/>
                  </w:divBdr>
                </w:div>
              </w:divsChild>
            </w:div>
            <w:div w:id="1544170455">
              <w:marLeft w:val="0"/>
              <w:marRight w:val="0"/>
              <w:marTop w:val="0"/>
              <w:marBottom w:val="0"/>
              <w:divBdr>
                <w:top w:val="none" w:sz="0" w:space="0" w:color="auto"/>
                <w:left w:val="none" w:sz="0" w:space="0" w:color="auto"/>
                <w:bottom w:val="none" w:sz="0" w:space="0" w:color="auto"/>
                <w:right w:val="none" w:sz="0" w:space="0" w:color="auto"/>
              </w:divBdr>
              <w:divsChild>
                <w:div w:id="1298995231">
                  <w:marLeft w:val="0"/>
                  <w:marRight w:val="0"/>
                  <w:marTop w:val="0"/>
                  <w:marBottom w:val="0"/>
                  <w:divBdr>
                    <w:top w:val="none" w:sz="0" w:space="0" w:color="auto"/>
                    <w:left w:val="none" w:sz="0" w:space="0" w:color="auto"/>
                    <w:bottom w:val="none" w:sz="0" w:space="0" w:color="auto"/>
                    <w:right w:val="none" w:sz="0" w:space="0" w:color="auto"/>
                  </w:divBdr>
                </w:div>
              </w:divsChild>
            </w:div>
            <w:div w:id="1564559966">
              <w:marLeft w:val="0"/>
              <w:marRight w:val="0"/>
              <w:marTop w:val="0"/>
              <w:marBottom w:val="0"/>
              <w:divBdr>
                <w:top w:val="none" w:sz="0" w:space="0" w:color="auto"/>
                <w:left w:val="none" w:sz="0" w:space="0" w:color="auto"/>
                <w:bottom w:val="none" w:sz="0" w:space="0" w:color="auto"/>
                <w:right w:val="none" w:sz="0" w:space="0" w:color="auto"/>
              </w:divBdr>
              <w:divsChild>
                <w:div w:id="1410495829">
                  <w:marLeft w:val="0"/>
                  <w:marRight w:val="0"/>
                  <w:marTop w:val="0"/>
                  <w:marBottom w:val="0"/>
                  <w:divBdr>
                    <w:top w:val="none" w:sz="0" w:space="0" w:color="auto"/>
                    <w:left w:val="none" w:sz="0" w:space="0" w:color="auto"/>
                    <w:bottom w:val="none" w:sz="0" w:space="0" w:color="auto"/>
                    <w:right w:val="none" w:sz="0" w:space="0" w:color="auto"/>
                  </w:divBdr>
                </w:div>
              </w:divsChild>
            </w:div>
            <w:div w:id="1597865523">
              <w:marLeft w:val="0"/>
              <w:marRight w:val="0"/>
              <w:marTop w:val="0"/>
              <w:marBottom w:val="0"/>
              <w:divBdr>
                <w:top w:val="none" w:sz="0" w:space="0" w:color="auto"/>
                <w:left w:val="none" w:sz="0" w:space="0" w:color="auto"/>
                <w:bottom w:val="none" w:sz="0" w:space="0" w:color="auto"/>
                <w:right w:val="none" w:sz="0" w:space="0" w:color="auto"/>
              </w:divBdr>
              <w:divsChild>
                <w:div w:id="1440181144">
                  <w:marLeft w:val="0"/>
                  <w:marRight w:val="0"/>
                  <w:marTop w:val="0"/>
                  <w:marBottom w:val="0"/>
                  <w:divBdr>
                    <w:top w:val="none" w:sz="0" w:space="0" w:color="auto"/>
                    <w:left w:val="none" w:sz="0" w:space="0" w:color="auto"/>
                    <w:bottom w:val="none" w:sz="0" w:space="0" w:color="auto"/>
                    <w:right w:val="none" w:sz="0" w:space="0" w:color="auto"/>
                  </w:divBdr>
                </w:div>
              </w:divsChild>
            </w:div>
            <w:div w:id="1787888758">
              <w:marLeft w:val="0"/>
              <w:marRight w:val="0"/>
              <w:marTop w:val="0"/>
              <w:marBottom w:val="0"/>
              <w:divBdr>
                <w:top w:val="none" w:sz="0" w:space="0" w:color="auto"/>
                <w:left w:val="none" w:sz="0" w:space="0" w:color="auto"/>
                <w:bottom w:val="none" w:sz="0" w:space="0" w:color="auto"/>
                <w:right w:val="none" w:sz="0" w:space="0" w:color="auto"/>
              </w:divBdr>
              <w:divsChild>
                <w:div w:id="626542703">
                  <w:marLeft w:val="0"/>
                  <w:marRight w:val="0"/>
                  <w:marTop w:val="0"/>
                  <w:marBottom w:val="0"/>
                  <w:divBdr>
                    <w:top w:val="none" w:sz="0" w:space="0" w:color="auto"/>
                    <w:left w:val="none" w:sz="0" w:space="0" w:color="auto"/>
                    <w:bottom w:val="none" w:sz="0" w:space="0" w:color="auto"/>
                    <w:right w:val="none" w:sz="0" w:space="0" w:color="auto"/>
                  </w:divBdr>
                </w:div>
              </w:divsChild>
            </w:div>
            <w:div w:id="1792507180">
              <w:marLeft w:val="0"/>
              <w:marRight w:val="0"/>
              <w:marTop w:val="0"/>
              <w:marBottom w:val="0"/>
              <w:divBdr>
                <w:top w:val="none" w:sz="0" w:space="0" w:color="auto"/>
                <w:left w:val="none" w:sz="0" w:space="0" w:color="auto"/>
                <w:bottom w:val="none" w:sz="0" w:space="0" w:color="auto"/>
                <w:right w:val="none" w:sz="0" w:space="0" w:color="auto"/>
              </w:divBdr>
              <w:divsChild>
                <w:div w:id="96173461">
                  <w:marLeft w:val="0"/>
                  <w:marRight w:val="0"/>
                  <w:marTop w:val="0"/>
                  <w:marBottom w:val="0"/>
                  <w:divBdr>
                    <w:top w:val="none" w:sz="0" w:space="0" w:color="auto"/>
                    <w:left w:val="none" w:sz="0" w:space="0" w:color="auto"/>
                    <w:bottom w:val="none" w:sz="0" w:space="0" w:color="auto"/>
                    <w:right w:val="none" w:sz="0" w:space="0" w:color="auto"/>
                  </w:divBdr>
                </w:div>
              </w:divsChild>
            </w:div>
            <w:div w:id="1847281464">
              <w:marLeft w:val="0"/>
              <w:marRight w:val="0"/>
              <w:marTop w:val="0"/>
              <w:marBottom w:val="0"/>
              <w:divBdr>
                <w:top w:val="none" w:sz="0" w:space="0" w:color="auto"/>
                <w:left w:val="none" w:sz="0" w:space="0" w:color="auto"/>
                <w:bottom w:val="none" w:sz="0" w:space="0" w:color="auto"/>
                <w:right w:val="none" w:sz="0" w:space="0" w:color="auto"/>
              </w:divBdr>
              <w:divsChild>
                <w:div w:id="2011790007">
                  <w:marLeft w:val="0"/>
                  <w:marRight w:val="0"/>
                  <w:marTop w:val="0"/>
                  <w:marBottom w:val="0"/>
                  <w:divBdr>
                    <w:top w:val="none" w:sz="0" w:space="0" w:color="auto"/>
                    <w:left w:val="none" w:sz="0" w:space="0" w:color="auto"/>
                    <w:bottom w:val="none" w:sz="0" w:space="0" w:color="auto"/>
                    <w:right w:val="none" w:sz="0" w:space="0" w:color="auto"/>
                  </w:divBdr>
                </w:div>
              </w:divsChild>
            </w:div>
            <w:div w:id="1902397824">
              <w:marLeft w:val="0"/>
              <w:marRight w:val="0"/>
              <w:marTop w:val="0"/>
              <w:marBottom w:val="0"/>
              <w:divBdr>
                <w:top w:val="none" w:sz="0" w:space="0" w:color="auto"/>
                <w:left w:val="none" w:sz="0" w:space="0" w:color="auto"/>
                <w:bottom w:val="none" w:sz="0" w:space="0" w:color="auto"/>
                <w:right w:val="none" w:sz="0" w:space="0" w:color="auto"/>
              </w:divBdr>
              <w:divsChild>
                <w:div w:id="979384550">
                  <w:marLeft w:val="0"/>
                  <w:marRight w:val="0"/>
                  <w:marTop w:val="0"/>
                  <w:marBottom w:val="0"/>
                  <w:divBdr>
                    <w:top w:val="none" w:sz="0" w:space="0" w:color="auto"/>
                    <w:left w:val="none" w:sz="0" w:space="0" w:color="auto"/>
                    <w:bottom w:val="none" w:sz="0" w:space="0" w:color="auto"/>
                    <w:right w:val="none" w:sz="0" w:space="0" w:color="auto"/>
                  </w:divBdr>
                </w:div>
              </w:divsChild>
            </w:div>
            <w:div w:id="1915511910">
              <w:marLeft w:val="0"/>
              <w:marRight w:val="0"/>
              <w:marTop w:val="0"/>
              <w:marBottom w:val="0"/>
              <w:divBdr>
                <w:top w:val="none" w:sz="0" w:space="0" w:color="auto"/>
                <w:left w:val="none" w:sz="0" w:space="0" w:color="auto"/>
                <w:bottom w:val="none" w:sz="0" w:space="0" w:color="auto"/>
                <w:right w:val="none" w:sz="0" w:space="0" w:color="auto"/>
              </w:divBdr>
              <w:divsChild>
                <w:div w:id="931429975">
                  <w:marLeft w:val="0"/>
                  <w:marRight w:val="0"/>
                  <w:marTop w:val="0"/>
                  <w:marBottom w:val="0"/>
                  <w:divBdr>
                    <w:top w:val="none" w:sz="0" w:space="0" w:color="auto"/>
                    <w:left w:val="none" w:sz="0" w:space="0" w:color="auto"/>
                    <w:bottom w:val="none" w:sz="0" w:space="0" w:color="auto"/>
                    <w:right w:val="none" w:sz="0" w:space="0" w:color="auto"/>
                  </w:divBdr>
                </w:div>
              </w:divsChild>
            </w:div>
            <w:div w:id="1935090611">
              <w:marLeft w:val="0"/>
              <w:marRight w:val="0"/>
              <w:marTop w:val="0"/>
              <w:marBottom w:val="0"/>
              <w:divBdr>
                <w:top w:val="none" w:sz="0" w:space="0" w:color="auto"/>
                <w:left w:val="none" w:sz="0" w:space="0" w:color="auto"/>
                <w:bottom w:val="none" w:sz="0" w:space="0" w:color="auto"/>
                <w:right w:val="none" w:sz="0" w:space="0" w:color="auto"/>
              </w:divBdr>
              <w:divsChild>
                <w:div w:id="470363526">
                  <w:marLeft w:val="0"/>
                  <w:marRight w:val="0"/>
                  <w:marTop w:val="0"/>
                  <w:marBottom w:val="0"/>
                  <w:divBdr>
                    <w:top w:val="none" w:sz="0" w:space="0" w:color="auto"/>
                    <w:left w:val="none" w:sz="0" w:space="0" w:color="auto"/>
                    <w:bottom w:val="none" w:sz="0" w:space="0" w:color="auto"/>
                    <w:right w:val="none" w:sz="0" w:space="0" w:color="auto"/>
                  </w:divBdr>
                </w:div>
              </w:divsChild>
            </w:div>
            <w:div w:id="1969821278">
              <w:marLeft w:val="0"/>
              <w:marRight w:val="0"/>
              <w:marTop w:val="0"/>
              <w:marBottom w:val="0"/>
              <w:divBdr>
                <w:top w:val="none" w:sz="0" w:space="0" w:color="auto"/>
                <w:left w:val="none" w:sz="0" w:space="0" w:color="auto"/>
                <w:bottom w:val="none" w:sz="0" w:space="0" w:color="auto"/>
                <w:right w:val="none" w:sz="0" w:space="0" w:color="auto"/>
              </w:divBdr>
              <w:divsChild>
                <w:div w:id="2110735001">
                  <w:marLeft w:val="0"/>
                  <w:marRight w:val="0"/>
                  <w:marTop w:val="0"/>
                  <w:marBottom w:val="0"/>
                  <w:divBdr>
                    <w:top w:val="none" w:sz="0" w:space="0" w:color="auto"/>
                    <w:left w:val="none" w:sz="0" w:space="0" w:color="auto"/>
                    <w:bottom w:val="none" w:sz="0" w:space="0" w:color="auto"/>
                    <w:right w:val="none" w:sz="0" w:space="0" w:color="auto"/>
                  </w:divBdr>
                </w:div>
              </w:divsChild>
            </w:div>
            <w:div w:id="1991906108">
              <w:marLeft w:val="0"/>
              <w:marRight w:val="0"/>
              <w:marTop w:val="0"/>
              <w:marBottom w:val="0"/>
              <w:divBdr>
                <w:top w:val="none" w:sz="0" w:space="0" w:color="auto"/>
                <w:left w:val="none" w:sz="0" w:space="0" w:color="auto"/>
                <w:bottom w:val="none" w:sz="0" w:space="0" w:color="auto"/>
                <w:right w:val="none" w:sz="0" w:space="0" w:color="auto"/>
              </w:divBdr>
              <w:divsChild>
                <w:div w:id="1702629153">
                  <w:marLeft w:val="0"/>
                  <w:marRight w:val="0"/>
                  <w:marTop w:val="0"/>
                  <w:marBottom w:val="0"/>
                  <w:divBdr>
                    <w:top w:val="none" w:sz="0" w:space="0" w:color="auto"/>
                    <w:left w:val="none" w:sz="0" w:space="0" w:color="auto"/>
                    <w:bottom w:val="none" w:sz="0" w:space="0" w:color="auto"/>
                    <w:right w:val="none" w:sz="0" w:space="0" w:color="auto"/>
                  </w:divBdr>
                </w:div>
              </w:divsChild>
            </w:div>
            <w:div w:id="1999579355">
              <w:marLeft w:val="0"/>
              <w:marRight w:val="0"/>
              <w:marTop w:val="0"/>
              <w:marBottom w:val="0"/>
              <w:divBdr>
                <w:top w:val="none" w:sz="0" w:space="0" w:color="auto"/>
                <w:left w:val="none" w:sz="0" w:space="0" w:color="auto"/>
                <w:bottom w:val="none" w:sz="0" w:space="0" w:color="auto"/>
                <w:right w:val="none" w:sz="0" w:space="0" w:color="auto"/>
              </w:divBdr>
              <w:divsChild>
                <w:div w:id="339047689">
                  <w:marLeft w:val="0"/>
                  <w:marRight w:val="0"/>
                  <w:marTop w:val="0"/>
                  <w:marBottom w:val="0"/>
                  <w:divBdr>
                    <w:top w:val="none" w:sz="0" w:space="0" w:color="auto"/>
                    <w:left w:val="none" w:sz="0" w:space="0" w:color="auto"/>
                    <w:bottom w:val="none" w:sz="0" w:space="0" w:color="auto"/>
                    <w:right w:val="none" w:sz="0" w:space="0" w:color="auto"/>
                  </w:divBdr>
                </w:div>
              </w:divsChild>
            </w:div>
            <w:div w:id="2023508541">
              <w:marLeft w:val="0"/>
              <w:marRight w:val="0"/>
              <w:marTop w:val="0"/>
              <w:marBottom w:val="0"/>
              <w:divBdr>
                <w:top w:val="none" w:sz="0" w:space="0" w:color="auto"/>
                <w:left w:val="none" w:sz="0" w:space="0" w:color="auto"/>
                <w:bottom w:val="none" w:sz="0" w:space="0" w:color="auto"/>
                <w:right w:val="none" w:sz="0" w:space="0" w:color="auto"/>
              </w:divBdr>
              <w:divsChild>
                <w:div w:id="1260026581">
                  <w:marLeft w:val="0"/>
                  <w:marRight w:val="0"/>
                  <w:marTop w:val="0"/>
                  <w:marBottom w:val="0"/>
                  <w:divBdr>
                    <w:top w:val="none" w:sz="0" w:space="0" w:color="auto"/>
                    <w:left w:val="none" w:sz="0" w:space="0" w:color="auto"/>
                    <w:bottom w:val="none" w:sz="0" w:space="0" w:color="auto"/>
                    <w:right w:val="none" w:sz="0" w:space="0" w:color="auto"/>
                  </w:divBdr>
                </w:div>
              </w:divsChild>
            </w:div>
            <w:div w:id="2040086330">
              <w:marLeft w:val="0"/>
              <w:marRight w:val="0"/>
              <w:marTop w:val="0"/>
              <w:marBottom w:val="0"/>
              <w:divBdr>
                <w:top w:val="none" w:sz="0" w:space="0" w:color="auto"/>
                <w:left w:val="none" w:sz="0" w:space="0" w:color="auto"/>
                <w:bottom w:val="none" w:sz="0" w:space="0" w:color="auto"/>
                <w:right w:val="none" w:sz="0" w:space="0" w:color="auto"/>
              </w:divBdr>
              <w:divsChild>
                <w:div w:id="1499077780">
                  <w:marLeft w:val="0"/>
                  <w:marRight w:val="0"/>
                  <w:marTop w:val="0"/>
                  <w:marBottom w:val="0"/>
                  <w:divBdr>
                    <w:top w:val="none" w:sz="0" w:space="0" w:color="auto"/>
                    <w:left w:val="none" w:sz="0" w:space="0" w:color="auto"/>
                    <w:bottom w:val="none" w:sz="0" w:space="0" w:color="auto"/>
                    <w:right w:val="none" w:sz="0" w:space="0" w:color="auto"/>
                  </w:divBdr>
                </w:div>
              </w:divsChild>
            </w:div>
            <w:div w:id="2067296113">
              <w:marLeft w:val="0"/>
              <w:marRight w:val="0"/>
              <w:marTop w:val="0"/>
              <w:marBottom w:val="0"/>
              <w:divBdr>
                <w:top w:val="none" w:sz="0" w:space="0" w:color="auto"/>
                <w:left w:val="none" w:sz="0" w:space="0" w:color="auto"/>
                <w:bottom w:val="none" w:sz="0" w:space="0" w:color="auto"/>
                <w:right w:val="none" w:sz="0" w:space="0" w:color="auto"/>
              </w:divBdr>
              <w:divsChild>
                <w:div w:id="1822232500">
                  <w:marLeft w:val="0"/>
                  <w:marRight w:val="0"/>
                  <w:marTop w:val="0"/>
                  <w:marBottom w:val="0"/>
                  <w:divBdr>
                    <w:top w:val="none" w:sz="0" w:space="0" w:color="auto"/>
                    <w:left w:val="none" w:sz="0" w:space="0" w:color="auto"/>
                    <w:bottom w:val="none" w:sz="0" w:space="0" w:color="auto"/>
                    <w:right w:val="none" w:sz="0" w:space="0" w:color="auto"/>
                  </w:divBdr>
                </w:div>
              </w:divsChild>
            </w:div>
            <w:div w:id="2099132457">
              <w:marLeft w:val="0"/>
              <w:marRight w:val="0"/>
              <w:marTop w:val="0"/>
              <w:marBottom w:val="0"/>
              <w:divBdr>
                <w:top w:val="none" w:sz="0" w:space="0" w:color="auto"/>
                <w:left w:val="none" w:sz="0" w:space="0" w:color="auto"/>
                <w:bottom w:val="none" w:sz="0" w:space="0" w:color="auto"/>
                <w:right w:val="none" w:sz="0" w:space="0" w:color="auto"/>
              </w:divBdr>
              <w:divsChild>
                <w:div w:id="5397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663366">
      <w:bodyDiv w:val="1"/>
      <w:marLeft w:val="0"/>
      <w:marRight w:val="0"/>
      <w:marTop w:val="0"/>
      <w:marBottom w:val="0"/>
      <w:divBdr>
        <w:top w:val="none" w:sz="0" w:space="0" w:color="auto"/>
        <w:left w:val="none" w:sz="0" w:space="0" w:color="auto"/>
        <w:bottom w:val="none" w:sz="0" w:space="0" w:color="auto"/>
        <w:right w:val="none" w:sz="0" w:space="0" w:color="auto"/>
      </w:divBdr>
      <w:divsChild>
        <w:div w:id="1604149967">
          <w:marLeft w:val="0"/>
          <w:marRight w:val="0"/>
          <w:marTop w:val="0"/>
          <w:marBottom w:val="0"/>
          <w:divBdr>
            <w:top w:val="none" w:sz="0" w:space="0" w:color="auto"/>
            <w:left w:val="none" w:sz="0" w:space="0" w:color="auto"/>
            <w:bottom w:val="none" w:sz="0" w:space="0" w:color="auto"/>
            <w:right w:val="none" w:sz="0" w:space="0" w:color="auto"/>
          </w:divBdr>
          <w:divsChild>
            <w:div w:id="212740391">
              <w:marLeft w:val="0"/>
              <w:marRight w:val="0"/>
              <w:marTop w:val="0"/>
              <w:marBottom w:val="0"/>
              <w:divBdr>
                <w:top w:val="none" w:sz="0" w:space="0" w:color="auto"/>
                <w:left w:val="none" w:sz="0" w:space="0" w:color="auto"/>
                <w:bottom w:val="none" w:sz="0" w:space="0" w:color="auto"/>
                <w:right w:val="none" w:sz="0" w:space="0" w:color="auto"/>
              </w:divBdr>
              <w:divsChild>
                <w:div w:id="3737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9226">
      <w:bodyDiv w:val="1"/>
      <w:marLeft w:val="0"/>
      <w:marRight w:val="0"/>
      <w:marTop w:val="0"/>
      <w:marBottom w:val="0"/>
      <w:divBdr>
        <w:top w:val="none" w:sz="0" w:space="0" w:color="auto"/>
        <w:left w:val="none" w:sz="0" w:space="0" w:color="auto"/>
        <w:bottom w:val="none" w:sz="0" w:space="0" w:color="auto"/>
        <w:right w:val="none" w:sz="0" w:space="0" w:color="auto"/>
      </w:divBdr>
    </w:div>
    <w:div w:id="1561670425">
      <w:bodyDiv w:val="1"/>
      <w:marLeft w:val="0"/>
      <w:marRight w:val="0"/>
      <w:marTop w:val="0"/>
      <w:marBottom w:val="0"/>
      <w:divBdr>
        <w:top w:val="none" w:sz="0" w:space="0" w:color="auto"/>
        <w:left w:val="none" w:sz="0" w:space="0" w:color="auto"/>
        <w:bottom w:val="none" w:sz="0" w:space="0" w:color="auto"/>
        <w:right w:val="none" w:sz="0" w:space="0" w:color="auto"/>
      </w:divBdr>
    </w:div>
    <w:div w:id="1668023656">
      <w:bodyDiv w:val="1"/>
      <w:marLeft w:val="0"/>
      <w:marRight w:val="0"/>
      <w:marTop w:val="0"/>
      <w:marBottom w:val="0"/>
      <w:divBdr>
        <w:top w:val="none" w:sz="0" w:space="0" w:color="auto"/>
        <w:left w:val="none" w:sz="0" w:space="0" w:color="auto"/>
        <w:bottom w:val="none" w:sz="0" w:space="0" w:color="auto"/>
        <w:right w:val="none" w:sz="0" w:space="0" w:color="auto"/>
      </w:divBdr>
    </w:div>
    <w:div w:id="1686636366">
      <w:bodyDiv w:val="1"/>
      <w:marLeft w:val="0"/>
      <w:marRight w:val="0"/>
      <w:marTop w:val="0"/>
      <w:marBottom w:val="0"/>
      <w:divBdr>
        <w:top w:val="none" w:sz="0" w:space="0" w:color="auto"/>
        <w:left w:val="none" w:sz="0" w:space="0" w:color="auto"/>
        <w:bottom w:val="none" w:sz="0" w:space="0" w:color="auto"/>
        <w:right w:val="none" w:sz="0" w:space="0" w:color="auto"/>
      </w:divBdr>
    </w:div>
    <w:div w:id="1769882780">
      <w:bodyDiv w:val="1"/>
      <w:marLeft w:val="0"/>
      <w:marRight w:val="0"/>
      <w:marTop w:val="0"/>
      <w:marBottom w:val="0"/>
      <w:divBdr>
        <w:top w:val="none" w:sz="0" w:space="0" w:color="auto"/>
        <w:left w:val="none" w:sz="0" w:space="0" w:color="auto"/>
        <w:bottom w:val="none" w:sz="0" w:space="0" w:color="auto"/>
        <w:right w:val="none" w:sz="0" w:space="0" w:color="auto"/>
      </w:divBdr>
    </w:div>
    <w:div w:id="1804693056">
      <w:bodyDiv w:val="1"/>
      <w:marLeft w:val="0"/>
      <w:marRight w:val="0"/>
      <w:marTop w:val="0"/>
      <w:marBottom w:val="0"/>
      <w:divBdr>
        <w:top w:val="none" w:sz="0" w:space="0" w:color="auto"/>
        <w:left w:val="none" w:sz="0" w:space="0" w:color="auto"/>
        <w:bottom w:val="none" w:sz="0" w:space="0" w:color="auto"/>
        <w:right w:val="none" w:sz="0" w:space="0" w:color="auto"/>
      </w:divBdr>
    </w:div>
    <w:div w:id="1804731382">
      <w:bodyDiv w:val="1"/>
      <w:marLeft w:val="0"/>
      <w:marRight w:val="0"/>
      <w:marTop w:val="0"/>
      <w:marBottom w:val="0"/>
      <w:divBdr>
        <w:top w:val="none" w:sz="0" w:space="0" w:color="auto"/>
        <w:left w:val="none" w:sz="0" w:space="0" w:color="auto"/>
        <w:bottom w:val="none" w:sz="0" w:space="0" w:color="auto"/>
        <w:right w:val="none" w:sz="0" w:space="0" w:color="auto"/>
      </w:divBdr>
    </w:div>
    <w:div w:id="1841579031">
      <w:bodyDiv w:val="1"/>
      <w:marLeft w:val="0"/>
      <w:marRight w:val="0"/>
      <w:marTop w:val="0"/>
      <w:marBottom w:val="0"/>
      <w:divBdr>
        <w:top w:val="none" w:sz="0" w:space="0" w:color="auto"/>
        <w:left w:val="none" w:sz="0" w:space="0" w:color="auto"/>
        <w:bottom w:val="none" w:sz="0" w:space="0" w:color="auto"/>
        <w:right w:val="none" w:sz="0" w:space="0" w:color="auto"/>
      </w:divBdr>
      <w:divsChild>
        <w:div w:id="607977798">
          <w:marLeft w:val="0"/>
          <w:marRight w:val="0"/>
          <w:marTop w:val="0"/>
          <w:marBottom w:val="0"/>
          <w:divBdr>
            <w:top w:val="none" w:sz="0" w:space="0" w:color="auto"/>
            <w:left w:val="none" w:sz="0" w:space="0" w:color="auto"/>
            <w:bottom w:val="none" w:sz="0" w:space="0" w:color="auto"/>
            <w:right w:val="none" w:sz="0" w:space="0" w:color="auto"/>
          </w:divBdr>
          <w:divsChild>
            <w:div w:id="16204557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76311540">
      <w:bodyDiv w:val="1"/>
      <w:marLeft w:val="0"/>
      <w:marRight w:val="0"/>
      <w:marTop w:val="0"/>
      <w:marBottom w:val="0"/>
      <w:divBdr>
        <w:top w:val="none" w:sz="0" w:space="0" w:color="auto"/>
        <w:left w:val="none" w:sz="0" w:space="0" w:color="auto"/>
        <w:bottom w:val="none" w:sz="0" w:space="0" w:color="auto"/>
        <w:right w:val="none" w:sz="0" w:space="0" w:color="auto"/>
      </w:divBdr>
    </w:div>
    <w:div w:id="1967006644">
      <w:bodyDiv w:val="1"/>
      <w:marLeft w:val="0"/>
      <w:marRight w:val="0"/>
      <w:marTop w:val="0"/>
      <w:marBottom w:val="0"/>
      <w:divBdr>
        <w:top w:val="none" w:sz="0" w:space="0" w:color="auto"/>
        <w:left w:val="none" w:sz="0" w:space="0" w:color="auto"/>
        <w:bottom w:val="none" w:sz="0" w:space="0" w:color="auto"/>
        <w:right w:val="none" w:sz="0" w:space="0" w:color="auto"/>
      </w:divBdr>
    </w:div>
    <w:div w:id="2010711625">
      <w:bodyDiv w:val="1"/>
      <w:marLeft w:val="0"/>
      <w:marRight w:val="0"/>
      <w:marTop w:val="0"/>
      <w:marBottom w:val="0"/>
      <w:divBdr>
        <w:top w:val="none" w:sz="0" w:space="0" w:color="auto"/>
        <w:left w:val="none" w:sz="0" w:space="0" w:color="auto"/>
        <w:bottom w:val="none" w:sz="0" w:space="0" w:color="auto"/>
        <w:right w:val="none" w:sz="0" w:space="0" w:color="auto"/>
      </w:divBdr>
    </w:div>
    <w:div w:id="21385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7.png"/><Relationship Id="rId42" Type="http://schemas.openxmlformats.org/officeDocument/2006/relationships/image" Target="media/image16.jpeg"/><Relationship Id="rId47" Type="http://schemas.openxmlformats.org/officeDocument/2006/relationships/chart" Target="charts/chart11.xml"/><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chart" Target="charts/chart17.xml"/><Relationship Id="rId58" Type="http://schemas.openxmlformats.org/officeDocument/2006/relationships/chart" Target="charts/chart22.xml"/><Relationship Id="rId66"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chart" Target="charts/chart25.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7.jpeg"/><Relationship Id="rId48" Type="http://schemas.openxmlformats.org/officeDocument/2006/relationships/chart" Target="charts/chart12.xml"/><Relationship Id="rId56" Type="http://schemas.openxmlformats.org/officeDocument/2006/relationships/chart" Target="charts/chart20.xml"/><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header" Target="header4.xml"/><Relationship Id="rId33" Type="http://schemas.openxmlformats.org/officeDocument/2006/relationships/chart" Target="charts/chart5.xml"/><Relationship Id="rId38" Type="http://schemas.openxmlformats.org/officeDocument/2006/relationships/image" Target="media/image12.jpeg"/><Relationship Id="rId46" Type="http://schemas.openxmlformats.org/officeDocument/2006/relationships/chart" Target="charts/chart10.xml"/><Relationship Id="rId59" Type="http://schemas.openxmlformats.org/officeDocument/2006/relationships/chart" Target="charts/chart23.xml"/><Relationship Id="rId67" Type="http://schemas.openxmlformats.org/officeDocument/2006/relationships/header" Target="header7.xml"/><Relationship Id="rId20" Type="http://schemas.openxmlformats.org/officeDocument/2006/relationships/image" Target="media/image6.JPG"/><Relationship Id="rId41" Type="http://schemas.openxmlformats.org/officeDocument/2006/relationships/image" Target="media/image15.jpeg"/><Relationship Id="rId54" Type="http://schemas.openxmlformats.org/officeDocument/2006/relationships/chart" Target="charts/chart18.xm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chart" Target="charts/chart8.xml"/><Relationship Id="rId49" Type="http://schemas.openxmlformats.org/officeDocument/2006/relationships/chart" Target="charts/chart13.xml"/><Relationship Id="rId57" Type="http://schemas.openxmlformats.org/officeDocument/2006/relationships/chart" Target="charts/chart21.xml"/><Relationship Id="rId10" Type="http://schemas.openxmlformats.org/officeDocument/2006/relationships/header" Target="header2.xml"/><Relationship Id="rId31" Type="http://schemas.openxmlformats.org/officeDocument/2006/relationships/chart" Target="charts/chart3.xml"/><Relationship Id="rId44" Type="http://schemas.openxmlformats.org/officeDocument/2006/relationships/image" Target="media/image18.jpeg"/><Relationship Id="rId52" Type="http://schemas.openxmlformats.org/officeDocument/2006/relationships/chart" Target="charts/chart16.xml"/><Relationship Id="rId60" Type="http://schemas.openxmlformats.org/officeDocument/2006/relationships/chart" Target="charts/chart24.xml"/><Relationship Id="rId65" Type="http://schemas.openxmlformats.org/officeDocument/2006/relationships/hyperlink" Target="mailto:nora.ahmetaj@rks-gov.net"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google.com.tr/imgres?q=ula%C5%9Ft%C4%B1rma+bakanl%C4%B1%C4%9F%C4%B1&amp;hl=tr&amp;sa=X&amp;biw=1311&amp;bih=646&amp;tbm=isch&amp;prmd=imvns&amp;tbnid=F7txl-K2RhrDgM:&amp;imgrefurl=http://www.biltekhaber.com/web/Haber/HaberOku.aspx?haberID=6586&amp;docid=YFwUmD9p2ymRhM&amp;imgurl=http://www.biltekhaber.com/HaberResimleri/2011112/ulastirma_bakanligi_logo%5b1%5d.jpg&amp;w=450&amp;h=376&amp;ei=d_LuTsbOMq3U4QSGxt3pDA&amp;zoom=1" TargetMode="External"/><Relationship Id="rId39" Type="http://schemas.openxmlformats.org/officeDocument/2006/relationships/image" Target="media/image13.jpeg"/><Relationship Id="rId34" Type="http://schemas.openxmlformats.org/officeDocument/2006/relationships/chart" Target="charts/chart6.xml"/><Relationship Id="rId50" Type="http://schemas.openxmlformats.org/officeDocument/2006/relationships/chart" Target="charts/chart14.xml"/><Relationship Id="rId55" Type="http://schemas.openxmlformats.org/officeDocument/2006/relationships/chart" Target="charts/chart19.xm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ebrd.com/who-we-are/our-values/environmental-and-social-policy/performance-requirements.html%20" TargetMode="External"/><Relationship Id="rId1" Type="http://schemas.openxmlformats.org/officeDocument/2006/relationships/hyperlink" Target="http://askdata.rks-gov.net/PXweb/pxweb/en/askdata/askdata__Census%20population/?rxid=6c75a9aa-627c-48c6-ae74-9e1b95a9c47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xandre.quintin\AppData\Local\Microsoft\Windows\INetCache\Content.Outlook\FNLJ9AS6\Analysi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lexandre.quintin\AppData\Local\Microsoft\Windows\INetCache\Content.Outlook\9ZZSHIW3\WB16-KOS-TRA-01_Assets%20Database%20v1.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alexandre.quintin\Desktop\WB16-KOS-TRA-01_Assets%20Database%20v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lexandre.quintin\AppData\Local\Microsoft\Windows\INetCache\Content.Outlook\FNLJ9AS6\Analysis.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alexandre.quintin\Desktop\WB16-KOS-TRA-01_Assets%20Database%20v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alexandre.quintin\Desktop\WB16-KOS-TRA-01_Assets%20Database%20v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alexandre.quintin\Desktop\WB16-KOS-TRA-01_Assets%20Database%20v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lexandre.quintin\Desktop\WB16-KOS-TRA-01_Assets%20Database%20v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lexandre.quintin\AppData\Local\Microsoft\Windows\INetCache\Content.Outlook\FNLJ9AS6\Analysi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lexandre.quintin\AppData\Local\Microsoft\Windows\INetCache\Content.Outlook\FNLJ9AS6\Analysi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lexandre.quintin\AppData\Local\Microsoft\Windows\INetCache\Content.Outlook\FNLJ9AS6\Analysi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lexandre.quintin\AppData\Local\Microsoft\Windows\INetCache\Content.Outlook\FNLJ9AS6\Analysi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lexandre.quintin\AppData\Local\Microsoft\Windows\INetCache\Content.Outlook\FNLJ9AS6\Analysi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alexandre.quintin\AppData\Local\Microsoft\Windows\INetCache\Content.Outlook\FNLJ9AS6\Analysi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alexandre.quintin\AppData\Local\Microsoft\Windows\INetCache\Content.Outlook\FNLJ9AS6\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Lloji i shpron</a:t>
            </a:r>
            <a:r>
              <a:rPr lang="en-US" sz="1400" b="0" i="0" u="none" strike="noStrike" kern="1200" spc="0" baseline="0">
                <a:solidFill>
                  <a:sysClr val="windowText" lastClr="000000">
                    <a:lumMod val="65000"/>
                    <a:lumOff val="35000"/>
                  </a:sysClr>
                </a:solidFill>
                <a:latin typeface="+mn-lt"/>
                <a:ea typeface="+mn-ea"/>
                <a:cs typeface="+mn-cs"/>
              </a:rPr>
              <a:t>ë</a:t>
            </a:r>
            <a:r>
              <a:rPr lang="en-US"/>
              <a:t>simit</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828790631940249E-2"/>
          <c:y val="0.19062771625091579"/>
          <c:w val="0.53959156814799858"/>
          <c:h val="0.713017376892928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EE-49C0-860E-DBB53EF33A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EE-49C0-860E-DBB53EF33A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EE-49C0-860E-DBB53EF33A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0EE-49C0-860E-DBB53EF33AD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0EE-49C0-860E-DBB53EF33AD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0EE-49C0-860E-DBB53EF33AD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0EE-49C0-860E-DBB53EF33AD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0EE-49C0-860E-DBB53EF33A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[Analysis.xlsx]House!$L$4:$L$11</c:f>
              <c:strCache>
                <c:ptCount val="8"/>
                <c:pt idx="0">
                  <c:v>Land</c:v>
                </c:pt>
                <c:pt idx="1">
                  <c:v>House</c:v>
                </c:pt>
                <c:pt idx="2">
                  <c:v>Residential house with agricultural land</c:v>
                </c:pt>
                <c:pt idx="3">
                  <c:v>Residential house with commercial space</c:v>
                </c:pt>
                <c:pt idx="4">
                  <c:v>Commercial space</c:v>
                </c:pt>
                <c:pt idx="5">
                  <c:v>Residential house under construction with agricultural land</c:v>
                </c:pt>
                <c:pt idx="6">
                  <c:v>Residential house ruined with agricultural land</c:v>
                </c:pt>
                <c:pt idx="7">
                  <c:v>Residential house with garden</c:v>
                </c:pt>
              </c:strCache>
            </c:strRef>
          </c:cat>
          <c:val>
            <c:numRef>
              <c:f>[Analysis.xlsx]House!$M$4:$M$11</c:f>
              <c:numCache>
                <c:formatCode>General</c:formatCode>
                <c:ptCount val="8"/>
                <c:pt idx="0">
                  <c:v>3</c:v>
                </c:pt>
                <c:pt idx="1">
                  <c:v>4</c:v>
                </c:pt>
                <c:pt idx="2">
                  <c:v>4</c:v>
                </c:pt>
                <c:pt idx="3">
                  <c:v>1</c:v>
                </c:pt>
                <c:pt idx="4">
                  <c:v>1</c:v>
                </c:pt>
                <c:pt idx="5">
                  <c:v>2</c:v>
                </c:pt>
                <c:pt idx="6">
                  <c:v>1</c:v>
                </c:pt>
                <c:pt idx="7">
                  <c:v>4</c:v>
                </c:pt>
              </c:numCache>
            </c:numRef>
          </c:val>
          <c:extLst>
            <c:ext xmlns:c16="http://schemas.microsoft.com/office/drawing/2014/chart" uri="{C3380CC4-5D6E-409C-BE32-E72D297353CC}">
              <c16:uniqueId val="{00000010-A0EE-49C0-860E-DBB53EF33AD2}"/>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454449604055906"/>
          <c:y val="0.14604897964990149"/>
          <c:w val="0.36785816302876673"/>
          <c:h val="0.80217485009495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Ndarja e kulturave [m</a:t>
            </a:r>
            <a:r>
              <a:rPr lang="en-US" b="1" baseline="30000">
                <a:solidFill>
                  <a:sysClr val="windowText" lastClr="000000"/>
                </a:solidFill>
              </a:rPr>
              <a:t>2</a:t>
            </a:r>
            <a:r>
              <a:rPr lang="en-US" b="1">
                <a:solidFill>
                  <a:sysClr val="windowText" lastClr="000000"/>
                </a:solidFill>
              </a:rPr>
              <a:t>]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519475994704203E-3"/>
          <c:y val="0.25131443234132472"/>
          <c:w val="0.6636175876245558"/>
          <c:h val="0.6362955229637828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1B-46E1-B857-E168E00F41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1B-46E1-B857-E168E00F414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1B-46E1-B857-E168E00F414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1B-46E1-B857-E168E00F414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1B-46E1-B857-E168E00F414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11B-46E1-B857-E168E00F414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11B-46E1-B857-E168E00F414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11B-46E1-B857-E168E00F414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11B-46E1-B857-E168E00F414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11B-46E1-B857-E168E00F414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E11B-46E1-B857-E168E00F414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E11B-46E1-B857-E168E00F414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E11B-46E1-B857-E168E00F41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Owners!$B$40:$B$52</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Owners!$C$40:$C$52</c:f>
              <c:numCache>
                <c:formatCode>#,##0.00</c:formatCode>
                <c:ptCount val="13"/>
                <c:pt idx="0">
                  <c:v>293160</c:v>
                </c:pt>
                <c:pt idx="1">
                  <c:v>397005</c:v>
                </c:pt>
                <c:pt idx="2">
                  <c:v>0</c:v>
                </c:pt>
                <c:pt idx="3">
                  <c:v>139493</c:v>
                </c:pt>
                <c:pt idx="4">
                  <c:v>606271</c:v>
                </c:pt>
                <c:pt idx="5">
                  <c:v>380189</c:v>
                </c:pt>
                <c:pt idx="6">
                  <c:v>11670</c:v>
                </c:pt>
                <c:pt idx="7">
                  <c:v>74477</c:v>
                </c:pt>
                <c:pt idx="8">
                  <c:v>2338</c:v>
                </c:pt>
                <c:pt idx="9">
                  <c:v>5178</c:v>
                </c:pt>
                <c:pt idx="10">
                  <c:v>106194</c:v>
                </c:pt>
                <c:pt idx="11">
                  <c:v>99503.89</c:v>
                </c:pt>
                <c:pt idx="12">
                  <c:v>33249</c:v>
                </c:pt>
              </c:numCache>
            </c:numRef>
          </c:val>
          <c:extLst>
            <c:ext xmlns:c16="http://schemas.microsoft.com/office/drawing/2014/chart" uri="{C3380CC4-5D6E-409C-BE32-E72D297353CC}">
              <c16:uniqueId val="{0000001A-E11B-46E1-B857-E168E00F4148}"/>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796042087659393"/>
          <c:y val="0.19938492113405951"/>
          <c:w val="0.30967969711750626"/>
          <c:h val="0.718854871575557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Ndarja e kulturave [m</a:t>
            </a:r>
            <a:r>
              <a:rPr lang="en-US" sz="1400" b="1" i="0" u="none" strike="noStrike" baseline="30000">
                <a:effectLst/>
              </a:rPr>
              <a:t>2</a:t>
            </a:r>
            <a:r>
              <a:rPr lang="en-US" sz="1400" b="1" i="0" u="none" strike="noStrike" baseline="0">
                <a:effectLst/>
              </a:rPr>
              <a:t>]</a:t>
            </a:r>
            <a:endParaRPr lang="en-U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85011497456624"/>
          <c:y val="0.15415627597672488"/>
          <c:w val="0.78068631686525913"/>
          <c:h val="0.49171984736321928"/>
        </c:manualLayout>
      </c:layout>
      <c:bar3DChart>
        <c:barDir val="col"/>
        <c:grouping val="clustered"/>
        <c:varyColors val="0"/>
        <c:ser>
          <c:idx val="0"/>
          <c:order val="0"/>
          <c:spPr>
            <a:solidFill>
              <a:schemeClr val="accent1"/>
            </a:solidFill>
            <a:ln>
              <a:noFill/>
            </a:ln>
            <a:effectLst/>
            <a:sp3d/>
          </c:spPr>
          <c:invertIfNegative val="0"/>
          <c:cat>
            <c:strRef>
              <c:f>Owners!$B$40:$B$52</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Owners!$C$40:$C$52</c:f>
              <c:numCache>
                <c:formatCode>#,##0.00</c:formatCode>
                <c:ptCount val="13"/>
                <c:pt idx="0">
                  <c:v>293160</c:v>
                </c:pt>
                <c:pt idx="1">
                  <c:v>397005</c:v>
                </c:pt>
                <c:pt idx="2">
                  <c:v>0</c:v>
                </c:pt>
                <c:pt idx="3">
                  <c:v>139493</c:v>
                </c:pt>
                <c:pt idx="4">
                  <c:v>606271</c:v>
                </c:pt>
                <c:pt idx="5">
                  <c:v>380189</c:v>
                </c:pt>
                <c:pt idx="6">
                  <c:v>11670</c:v>
                </c:pt>
                <c:pt idx="7">
                  <c:v>74477</c:v>
                </c:pt>
                <c:pt idx="8">
                  <c:v>2338</c:v>
                </c:pt>
                <c:pt idx="9">
                  <c:v>5178</c:v>
                </c:pt>
                <c:pt idx="10">
                  <c:v>106194</c:v>
                </c:pt>
                <c:pt idx="11">
                  <c:v>99503.89</c:v>
                </c:pt>
                <c:pt idx="12">
                  <c:v>33249</c:v>
                </c:pt>
              </c:numCache>
            </c:numRef>
          </c:val>
          <c:extLst>
            <c:ext xmlns:c16="http://schemas.microsoft.com/office/drawing/2014/chart" uri="{C3380CC4-5D6E-409C-BE32-E72D297353CC}">
              <c16:uniqueId val="{00000000-4A93-4656-A48F-3FC10B7AB21E}"/>
            </c:ext>
          </c:extLst>
        </c:ser>
        <c:dLbls>
          <c:showLegendKey val="0"/>
          <c:showVal val="0"/>
          <c:showCatName val="0"/>
          <c:showSerName val="0"/>
          <c:showPercent val="0"/>
          <c:showBubbleSize val="0"/>
        </c:dLbls>
        <c:gapWidth val="150"/>
        <c:shape val="box"/>
        <c:axId val="1590875248"/>
        <c:axId val="1590875792"/>
        <c:axId val="0"/>
      </c:bar3DChart>
      <c:catAx>
        <c:axId val="159087524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t>Kultura </a:t>
                </a:r>
              </a:p>
            </c:rich>
          </c:tx>
          <c:layout>
            <c:manualLayout>
              <c:xMode val="edge"/>
              <c:yMode val="edge"/>
              <c:x val="0.5354256904178718"/>
              <c:y val="0.904046899632561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5792"/>
        <c:crosses val="autoZero"/>
        <c:auto val="1"/>
        <c:lblAlgn val="ctr"/>
        <c:lblOffset val="100"/>
        <c:noMultiLvlLbl val="0"/>
      </c:catAx>
      <c:valAx>
        <c:axId val="159087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t>Zona e mbuluar</a:t>
                </a:r>
                <a:endParaRPr lang="en-US" sz="1400" b="1" baseline="30000"/>
              </a:p>
            </c:rich>
          </c:tx>
          <c:layout>
            <c:manualLayout>
              <c:xMode val="edge"/>
              <c:yMode val="edge"/>
              <c:x val="3.8485401714166263E-2"/>
              <c:y val="0.20457157630857239"/>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5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effectLst/>
              </a:rPr>
              <a:t>Ndarja e kulturave [m</a:t>
            </a:r>
            <a:r>
              <a:rPr lang="en-US" sz="1400" b="1" i="0" baseline="30000">
                <a:effectLst/>
              </a:rPr>
              <a:t>2</a:t>
            </a:r>
            <a:r>
              <a:rPr lang="en-US" sz="1400" b="1" i="0" baseline="0">
                <a:effectLst/>
              </a:rPr>
              <a:t>] </a:t>
            </a:r>
            <a:endParaRPr lang="en-GB" sz="14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72D-4187-A5B0-E0E178EFA3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72D-4187-A5B0-E0E178EFA3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72D-4187-A5B0-E0E178EFA3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72D-4187-A5B0-E0E178EFA3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Owners!$B$58:$B$61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Owners!$C$58:$C$61</c:f>
              <c:numCache>
                <c:formatCode>#,##0.00</c:formatCode>
                <c:ptCount val="4"/>
                <c:pt idx="0">
                  <c:v>692503</c:v>
                </c:pt>
                <c:pt idx="1">
                  <c:v>466336</c:v>
                </c:pt>
                <c:pt idx="2">
                  <c:v>745764</c:v>
                </c:pt>
                <c:pt idx="3">
                  <c:v>244124.89</c:v>
                </c:pt>
              </c:numCache>
            </c:numRef>
          </c:val>
          <c:extLst>
            <c:ext xmlns:c16="http://schemas.microsoft.com/office/drawing/2014/chart" uri="{C3380CC4-5D6E-409C-BE32-E72D297353CC}">
              <c16:uniqueId val="{00000008-572D-4187-A5B0-E0E178EFA35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1" i="0" baseline="0">
                <a:effectLst/>
              </a:rPr>
              <a:t>Ndarja e kulturave [m</a:t>
            </a:r>
            <a:r>
              <a:rPr lang="en-US" sz="1400" b="1" i="0" baseline="30000">
                <a:effectLst/>
              </a:rPr>
              <a:t>2</a:t>
            </a:r>
            <a:r>
              <a:rPr lang="en-US" sz="1400" b="1" i="0" baseline="0">
                <a:effectLst/>
              </a:rPr>
              <a:t>] </a:t>
            </a:r>
            <a:endParaRPr lang="en-GB" sz="1400">
              <a:effectLst/>
            </a:endParaRPr>
          </a:p>
        </c:rich>
      </c:tx>
      <c:layout>
        <c:manualLayout>
          <c:xMode val="edge"/>
          <c:yMode val="edge"/>
          <c:x val="0.30820325232157775"/>
          <c:y val="2.65144463717485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Owners!$B$58:$B$61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Owners!$C$58:$C$61</c:f>
              <c:numCache>
                <c:formatCode>#,##0.00</c:formatCode>
                <c:ptCount val="4"/>
                <c:pt idx="0">
                  <c:v>692503</c:v>
                </c:pt>
                <c:pt idx="1">
                  <c:v>466336</c:v>
                </c:pt>
                <c:pt idx="2">
                  <c:v>745764</c:v>
                </c:pt>
                <c:pt idx="3">
                  <c:v>244124.89</c:v>
                </c:pt>
              </c:numCache>
            </c:numRef>
          </c:val>
          <c:extLst>
            <c:ext xmlns:c16="http://schemas.microsoft.com/office/drawing/2014/chart" uri="{C3380CC4-5D6E-409C-BE32-E72D297353CC}">
              <c16:uniqueId val="{00000000-845E-4B62-BC83-D7B69EC9710A}"/>
            </c:ext>
          </c:extLst>
        </c:ser>
        <c:dLbls>
          <c:showLegendKey val="0"/>
          <c:showVal val="0"/>
          <c:showCatName val="0"/>
          <c:showSerName val="0"/>
          <c:showPercent val="0"/>
          <c:showBubbleSize val="0"/>
        </c:dLbls>
        <c:gapWidth val="150"/>
        <c:shape val="box"/>
        <c:axId val="1590882320"/>
        <c:axId val="1590877424"/>
        <c:axId val="0"/>
      </c:bar3DChart>
      <c:catAx>
        <c:axId val="1590882320"/>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1" i="0" baseline="0">
                    <a:effectLst/>
                  </a:rPr>
                  <a:t>Cultures categories</a:t>
                </a:r>
                <a:endParaRPr lang="en-US" sz="105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7424"/>
        <c:crosses val="autoZero"/>
        <c:auto val="1"/>
        <c:lblAlgn val="ctr"/>
        <c:lblOffset val="100"/>
        <c:noMultiLvlLbl val="0"/>
      </c:catAx>
      <c:valAx>
        <c:axId val="1590877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1" i="0" baseline="0">
                    <a:effectLst/>
                  </a:rPr>
                  <a:t>Zona e mbuluar </a:t>
                </a:r>
                <a:endParaRPr lang="en-US" sz="1400">
                  <a:effectLst/>
                </a:endParaRPr>
              </a:p>
            </c:rich>
          </c:tx>
          <c:layout>
            <c:manualLayout>
              <c:xMode val="edge"/>
              <c:yMode val="edge"/>
              <c:x val="2.1013888164641666E-2"/>
              <c:y val="0.24199625875494846"/>
            </c:manualLayout>
          </c:layout>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82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u="none" strike="noStrike" baseline="0">
                <a:effectLst/>
              </a:rPr>
              <a:t>Ndarja e kulturave sipas numrit t</a:t>
            </a:r>
            <a:r>
              <a:rPr lang="en-US" sz="1400" b="1" i="1" u="none" strike="noStrike" baseline="0">
                <a:effectLst/>
                <a:latin typeface="Calibri" panose="020F0502020204030204" pitchFamily="34" charset="0"/>
                <a:cs typeface="Calibri" panose="020F0502020204030204" pitchFamily="34" charset="0"/>
              </a:rPr>
              <a:t>ë</a:t>
            </a:r>
            <a:r>
              <a:rPr lang="en-US" sz="1400" b="1" i="1" u="none" strike="noStrike" baseline="0">
                <a:effectLst/>
              </a:rPr>
              <a:t> pronar</a:t>
            </a:r>
            <a:r>
              <a:rPr lang="en-US" sz="1400" b="1" i="1" u="none" strike="noStrike" baseline="0">
                <a:effectLst/>
                <a:latin typeface="Calibri" panose="020F0502020204030204" pitchFamily="34" charset="0"/>
                <a:cs typeface="Calibri" panose="020F0502020204030204" pitchFamily="34" charset="0"/>
              </a:rPr>
              <a:t>ë</a:t>
            </a:r>
            <a:r>
              <a:rPr lang="en-US" sz="1400" b="1" i="1" u="none" strike="noStrike" baseline="0">
                <a:effectLst/>
              </a:rPr>
              <a:t>ve</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337-4388-9940-C48F378945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337-4388-9940-C48F378945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337-4388-9940-C48F378945E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337-4388-9940-C48F378945E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337-4388-9940-C48F378945E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337-4388-9940-C48F378945E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337-4388-9940-C48F378945EC}"/>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337-4388-9940-C48F378945EC}"/>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337-4388-9940-C48F378945EC}"/>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337-4388-9940-C48F378945EC}"/>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337-4388-9940-C48F378945EC}"/>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D337-4388-9940-C48F378945EC}"/>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D337-4388-9940-C48F378945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Owners!$B$12:$B$24</c:f>
              <c:strCache>
                <c:ptCount val="13"/>
                <c:pt idx="0">
                  <c:v>Corn </c:v>
                </c:pt>
                <c:pt idx="1">
                  <c:v>Wheat </c:v>
                </c:pt>
                <c:pt idx="2">
                  <c:v>Barley  </c:v>
                </c:pt>
                <c:pt idx="3">
                  <c:v>Oat </c:v>
                </c:pt>
                <c:pt idx="4">
                  <c:v>Meadow </c:v>
                </c:pt>
                <c:pt idx="5">
                  <c:v>Lucerne</c:v>
                </c:pt>
                <c:pt idx="6">
                  <c:v>Wineyard </c:v>
                </c:pt>
                <c:pt idx="7">
                  <c:v>Orchards </c:v>
                </c:pt>
                <c:pt idx="8">
                  <c:v>Oat </c:v>
                </c:pt>
                <c:pt idx="9">
                  <c:v>Garden</c:v>
                </c:pt>
                <c:pt idx="10">
                  <c:v>Field</c:v>
                </c:pt>
                <c:pt idx="11">
                  <c:v>Bush</c:v>
                </c:pt>
                <c:pt idx="12">
                  <c:v>Yard</c:v>
                </c:pt>
              </c:strCache>
            </c:strRef>
          </c:cat>
          <c:val>
            <c:numRef>
              <c:f>Owners!$C$12:$C$24</c:f>
              <c:numCache>
                <c:formatCode>#,##0</c:formatCode>
                <c:ptCount val="13"/>
                <c:pt idx="0">
                  <c:v>100</c:v>
                </c:pt>
                <c:pt idx="1">
                  <c:v>131</c:v>
                </c:pt>
                <c:pt idx="2">
                  <c:v>0</c:v>
                </c:pt>
                <c:pt idx="3">
                  <c:v>7</c:v>
                </c:pt>
                <c:pt idx="4">
                  <c:v>213</c:v>
                </c:pt>
                <c:pt idx="5">
                  <c:v>88</c:v>
                </c:pt>
                <c:pt idx="6">
                  <c:v>3</c:v>
                </c:pt>
                <c:pt idx="7">
                  <c:v>19</c:v>
                </c:pt>
                <c:pt idx="8">
                  <c:v>7</c:v>
                </c:pt>
                <c:pt idx="9">
                  <c:v>17</c:v>
                </c:pt>
                <c:pt idx="10">
                  <c:v>18</c:v>
                </c:pt>
                <c:pt idx="11">
                  <c:v>110</c:v>
                </c:pt>
                <c:pt idx="12">
                  <c:v>66</c:v>
                </c:pt>
              </c:numCache>
            </c:numRef>
          </c:val>
          <c:extLst>
            <c:ext xmlns:c16="http://schemas.microsoft.com/office/drawing/2014/chart" uri="{C3380CC4-5D6E-409C-BE32-E72D297353CC}">
              <c16:uniqueId val="{0000001A-D337-4388-9940-C48F378945EC}"/>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836983622117033"/>
          <c:y val="0.16519139724533383"/>
          <c:w val="0.1583352380088319"/>
          <c:h val="0.77912402607596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a:t>
            </a:r>
            <a:r>
              <a:rPr lang="en-US" sz="1400" b="1" i="1" baseline="0">
                <a:solidFill>
                  <a:sysClr val="windowText" lastClr="000000">
                    <a:lumMod val="65000"/>
                    <a:lumOff val="35000"/>
                  </a:sysClr>
                </a:solidFill>
                <a:effectLst/>
              </a:rPr>
              <a:t>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solidFill>
                  <a:sysClr val="windowText" lastClr="000000">
                    <a:lumMod val="65000"/>
                    <a:lumOff val="35000"/>
                  </a:sysClr>
                </a:solidFill>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solidFill>
                  <a:sysClr val="windowText" lastClr="000000">
                    <a:lumMod val="65000"/>
                    <a:lumOff val="35000"/>
                  </a:sysClr>
                </a:solidFill>
                <a:effectLst/>
              </a:rPr>
              <a:t>ve</a:t>
            </a:r>
            <a:endParaRPr lang="en-GB" sz="1100">
              <a:effectLst/>
            </a:endParaRPr>
          </a:p>
        </c:rich>
      </c:tx>
      <c:layout>
        <c:manualLayout>
          <c:xMode val="edge"/>
          <c:yMode val="edge"/>
          <c:x val="0.21734050920402626"/>
          <c:y val="3.140333660451422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Owners!$C$11</c:f>
              <c:strCache>
                <c:ptCount val="1"/>
                <c:pt idx="0">
                  <c:v>No of owners</c:v>
                </c:pt>
              </c:strCache>
            </c:strRef>
          </c:tx>
          <c:spPr>
            <a:solidFill>
              <a:schemeClr val="accent1"/>
            </a:solidFill>
            <a:ln>
              <a:noFill/>
            </a:ln>
            <a:effectLst/>
            <a:sp3d/>
          </c:spPr>
          <c:invertIfNegative val="0"/>
          <c:cat>
            <c:strRef>
              <c:f>Owners!$B$12:$B$24</c:f>
              <c:strCache>
                <c:ptCount val="13"/>
                <c:pt idx="0">
                  <c:v>Corn </c:v>
                </c:pt>
                <c:pt idx="1">
                  <c:v>Wheat </c:v>
                </c:pt>
                <c:pt idx="2">
                  <c:v>Barley  </c:v>
                </c:pt>
                <c:pt idx="3">
                  <c:v>Oat </c:v>
                </c:pt>
                <c:pt idx="4">
                  <c:v>Meadow </c:v>
                </c:pt>
                <c:pt idx="5">
                  <c:v>Lucerne</c:v>
                </c:pt>
                <c:pt idx="6">
                  <c:v>Wineyard </c:v>
                </c:pt>
                <c:pt idx="7">
                  <c:v>Orchards </c:v>
                </c:pt>
                <c:pt idx="8">
                  <c:v>Oat </c:v>
                </c:pt>
                <c:pt idx="9">
                  <c:v>Garden</c:v>
                </c:pt>
                <c:pt idx="10">
                  <c:v>Field</c:v>
                </c:pt>
                <c:pt idx="11">
                  <c:v>Bush</c:v>
                </c:pt>
                <c:pt idx="12">
                  <c:v>Yard</c:v>
                </c:pt>
              </c:strCache>
            </c:strRef>
          </c:cat>
          <c:val>
            <c:numRef>
              <c:f>Owners!$C$12:$C$24</c:f>
              <c:numCache>
                <c:formatCode>#,##0</c:formatCode>
                <c:ptCount val="13"/>
                <c:pt idx="0">
                  <c:v>100</c:v>
                </c:pt>
                <c:pt idx="1">
                  <c:v>131</c:v>
                </c:pt>
                <c:pt idx="2">
                  <c:v>0</c:v>
                </c:pt>
                <c:pt idx="3">
                  <c:v>7</c:v>
                </c:pt>
                <c:pt idx="4">
                  <c:v>213</c:v>
                </c:pt>
                <c:pt idx="5">
                  <c:v>88</c:v>
                </c:pt>
                <c:pt idx="6">
                  <c:v>3</c:v>
                </c:pt>
                <c:pt idx="7">
                  <c:v>19</c:v>
                </c:pt>
                <c:pt idx="8">
                  <c:v>7</c:v>
                </c:pt>
                <c:pt idx="9">
                  <c:v>17</c:v>
                </c:pt>
                <c:pt idx="10">
                  <c:v>18</c:v>
                </c:pt>
                <c:pt idx="11">
                  <c:v>110</c:v>
                </c:pt>
                <c:pt idx="12">
                  <c:v>66</c:v>
                </c:pt>
              </c:numCache>
            </c:numRef>
          </c:val>
          <c:extLst>
            <c:ext xmlns:c16="http://schemas.microsoft.com/office/drawing/2014/chart" uri="{C3380CC4-5D6E-409C-BE32-E72D297353CC}">
              <c16:uniqueId val="{00000000-C58B-4843-BF35-2B42DBB21880}"/>
            </c:ext>
          </c:extLst>
        </c:ser>
        <c:dLbls>
          <c:showLegendKey val="0"/>
          <c:showVal val="0"/>
          <c:showCatName val="0"/>
          <c:showSerName val="0"/>
          <c:showPercent val="0"/>
          <c:showBubbleSize val="0"/>
        </c:dLbls>
        <c:gapWidth val="150"/>
        <c:shape val="box"/>
        <c:axId val="1590870896"/>
        <c:axId val="1590871984"/>
        <c:axId val="0"/>
      </c:bar3DChart>
      <c:catAx>
        <c:axId val="1590870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Cultures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1984"/>
        <c:crosses val="autoZero"/>
        <c:auto val="1"/>
        <c:lblAlgn val="ctr"/>
        <c:lblOffset val="100"/>
        <c:noMultiLvlLbl val="0"/>
      </c:catAx>
      <c:valAx>
        <c:axId val="159087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No of o</a:t>
                </a:r>
                <a:r>
                  <a:rPr lang="en-US" sz="1000" b="1" i="0" u="none" strike="noStrike" kern="1200" baseline="0">
                    <a:solidFill>
                      <a:sysClr val="windowText" lastClr="000000">
                        <a:lumMod val="65000"/>
                        <a:lumOff val="35000"/>
                      </a:sysClr>
                    </a:solidFill>
                    <a:effectLst/>
                    <a:latin typeface="+mn-lt"/>
                    <a:ea typeface="+mn-ea"/>
                    <a:cs typeface="+mn-cs"/>
                  </a:rPr>
                  <a:t>ë</a:t>
                </a:r>
                <a:r>
                  <a:rPr lang="en-US" sz="1000" b="1" i="0" u="none" strike="noStrike" baseline="0">
                    <a:effectLst/>
                  </a:rPr>
                  <a:t>ners per cultures</a:t>
                </a:r>
                <a:r>
                  <a:rPr lang="en-US" sz="1000" b="0" i="0" u="none" strike="noStrike" baseline="0">
                    <a:effectLst/>
                  </a:rPr>
                  <a:t> </a:t>
                </a:r>
                <a:endParaRPr lang="en-US"/>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7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GB" sz="1100">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7E-43B0-B4CE-804C4FDD4F3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7E-43B0-B4CE-804C4FDD4F3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7E-43B0-B4CE-804C4FDD4F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7E-43B0-B4CE-804C4FDD4F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Owners!$B$30:$B$33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Owners!$C$30:$C$33</c:f>
              <c:numCache>
                <c:formatCode>#,##0.00</c:formatCode>
                <c:ptCount val="4"/>
                <c:pt idx="0">
                  <c:v>238</c:v>
                </c:pt>
                <c:pt idx="1">
                  <c:v>110</c:v>
                </c:pt>
                <c:pt idx="2">
                  <c:v>220</c:v>
                </c:pt>
                <c:pt idx="3">
                  <c:v>211</c:v>
                </c:pt>
              </c:numCache>
            </c:numRef>
          </c:val>
          <c:extLst>
            <c:ext xmlns:c16="http://schemas.microsoft.com/office/drawing/2014/chart" uri="{C3380CC4-5D6E-409C-BE32-E72D297353CC}">
              <c16:uniqueId val="{00000008-C87E-43B0-B4CE-804C4FDD4F3A}"/>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te pronareve</a:t>
            </a:r>
            <a:endParaRPr lang="en-GB" sz="1100">
              <a:effectLst/>
            </a:endParaRPr>
          </a:p>
        </c:rich>
      </c:tx>
      <c:layout>
        <c:manualLayout>
          <c:xMode val="edge"/>
          <c:yMode val="edge"/>
          <c:x val="0.19580935761466228"/>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Owners!$B$30:$B$33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Owners!$C$30:$C$33</c:f>
              <c:numCache>
                <c:formatCode>#,##0.00</c:formatCode>
                <c:ptCount val="4"/>
                <c:pt idx="0">
                  <c:v>238</c:v>
                </c:pt>
                <c:pt idx="1">
                  <c:v>110</c:v>
                </c:pt>
                <c:pt idx="2">
                  <c:v>220</c:v>
                </c:pt>
                <c:pt idx="3">
                  <c:v>211</c:v>
                </c:pt>
              </c:numCache>
            </c:numRef>
          </c:val>
          <c:extLst>
            <c:ext xmlns:c16="http://schemas.microsoft.com/office/drawing/2014/chart" uri="{C3380CC4-5D6E-409C-BE32-E72D297353CC}">
              <c16:uniqueId val="{00000000-B71B-4FDD-AAEA-495B70079150}"/>
            </c:ext>
          </c:extLst>
        </c:ser>
        <c:dLbls>
          <c:showLegendKey val="0"/>
          <c:showVal val="0"/>
          <c:showCatName val="0"/>
          <c:showSerName val="0"/>
          <c:showPercent val="0"/>
          <c:showBubbleSize val="0"/>
        </c:dLbls>
        <c:gapWidth val="150"/>
        <c:shape val="box"/>
        <c:axId val="1590818944"/>
        <c:axId val="1590819488"/>
        <c:axId val="0"/>
      </c:bar3DChart>
      <c:catAx>
        <c:axId val="159081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9488"/>
        <c:crosses val="autoZero"/>
        <c:auto val="1"/>
        <c:lblAlgn val="ctr"/>
        <c:lblOffset val="100"/>
        <c:noMultiLvlLbl val="0"/>
      </c:catAx>
      <c:valAx>
        <c:axId val="1590819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8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solidFill>
                  <a:sysClr val="windowText" lastClr="000000"/>
                </a:solidFill>
                <a:effectLst/>
              </a:rPr>
              <a:t>Ndarja e kulturave [m</a:t>
            </a:r>
            <a:r>
              <a:rPr lang="en-US" sz="1400" b="1" i="0" u="none" strike="noStrike" baseline="30000">
                <a:solidFill>
                  <a:sysClr val="windowText" lastClr="000000"/>
                </a:solidFill>
                <a:effectLst/>
              </a:rPr>
              <a:t>2</a:t>
            </a:r>
            <a:r>
              <a:rPr lang="en-US" sz="1400" b="1" i="0" u="none" strike="noStrike" baseline="0">
                <a:solidFill>
                  <a:sysClr val="windowText" lastClr="000000"/>
                </a:solidFill>
                <a:effectLst/>
              </a:rPr>
              <a:t>]</a:t>
            </a:r>
            <a:endParaRPr lang="en-US" b="1">
              <a:solidFill>
                <a:sysClr val="windowText" lastClr="000000"/>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51-404A-8982-2BF7A39BBEC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51-404A-8982-2BF7A39BBEC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51-404A-8982-2BF7A39BBE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51-404A-8982-2BF7A39BBE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51-404A-8982-2BF7A39BBEC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51-404A-8982-2BF7A39BBEC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751-404A-8982-2BF7A39BBEC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751-404A-8982-2BF7A39BBEC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751-404A-8982-2BF7A39BBEC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751-404A-8982-2BF7A39BBEC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751-404A-8982-2BF7A39BBEC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4751-404A-8982-2BF7A39BBEC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4751-404A-8982-2BF7A39BBE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Users!$B$40:$B$52</c:f>
              <c:strCache>
                <c:ptCount val="13"/>
                <c:pt idx="0">
                  <c:v>Corn [m²] </c:v>
                </c:pt>
                <c:pt idx="1">
                  <c:v>Wheat [m²]</c:v>
                </c:pt>
                <c:pt idx="2">
                  <c:v>Barley  [m²]</c:v>
                </c:pt>
                <c:pt idx="3">
                  <c:v>Oat  [m²]</c:v>
                </c:pt>
                <c:pt idx="4">
                  <c:v>Herd  </c:v>
                </c:pt>
                <c:pt idx="5">
                  <c:v>Meadow  [m²]</c:v>
                </c:pt>
                <c:pt idx="6">
                  <c:v>Lucerne  [m²]</c:v>
                </c:pt>
                <c:pt idx="7">
                  <c:v>Wineyard  [m²]</c:v>
                </c:pt>
                <c:pt idx="8">
                  <c:v>Orchards  [m²]</c:v>
                </c:pt>
                <c:pt idx="9">
                  <c:v>Garden  [m²]</c:v>
                </c:pt>
                <c:pt idx="10">
                  <c:v>Field    [m²] </c:v>
                </c:pt>
                <c:pt idx="11">
                  <c:v>Bush  [m²]</c:v>
                </c:pt>
                <c:pt idx="12">
                  <c:v>Yard [m²]</c:v>
                </c:pt>
              </c:strCache>
            </c:strRef>
          </c:cat>
          <c:val>
            <c:numRef>
              <c:f>Users!$C$40:$C$52</c:f>
              <c:numCache>
                <c:formatCode>#,##0</c:formatCode>
                <c:ptCount val="13"/>
                <c:pt idx="0">
                  <c:v>16132</c:v>
                </c:pt>
                <c:pt idx="1">
                  <c:v>60054</c:v>
                </c:pt>
                <c:pt idx="2">
                  <c:v>0</c:v>
                </c:pt>
                <c:pt idx="3">
                  <c:v>30</c:v>
                </c:pt>
                <c:pt idx="4">
                  <c:v>5454</c:v>
                </c:pt>
                <c:pt idx="5">
                  <c:v>34323</c:v>
                </c:pt>
                <c:pt idx="6">
                  <c:v>52695</c:v>
                </c:pt>
                <c:pt idx="7">
                  <c:v>5022</c:v>
                </c:pt>
                <c:pt idx="8">
                  <c:v>2398</c:v>
                </c:pt>
                <c:pt idx="9">
                  <c:v>2931</c:v>
                </c:pt>
                <c:pt idx="10">
                  <c:v>10508</c:v>
                </c:pt>
                <c:pt idx="11">
                  <c:v>1622</c:v>
                </c:pt>
                <c:pt idx="12">
                  <c:v>9155</c:v>
                </c:pt>
              </c:numCache>
            </c:numRef>
          </c:val>
          <c:extLst>
            <c:ext xmlns:c16="http://schemas.microsoft.com/office/drawing/2014/chart" uri="{C3380CC4-5D6E-409C-BE32-E72D297353CC}">
              <c16:uniqueId val="{0000001A-4751-404A-8982-2BF7A39BBEC2}"/>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289490222172931"/>
          <c:y val="0.20799070498353311"/>
          <c:w val="0.19771542641676831"/>
          <c:h val="0.78822207733587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Ndarja e kulturave [m</a:t>
            </a:r>
            <a:r>
              <a:rPr lang="en-US" sz="1400" b="1" i="0" u="none" strike="noStrike" baseline="30000">
                <a:effectLst/>
              </a:rPr>
              <a:t>2</a:t>
            </a:r>
            <a:r>
              <a:rPr lang="en-US" sz="1400" b="1" i="0" u="none" strike="noStrike" baseline="0">
                <a:effectLst/>
              </a:rPr>
              <a:t>]</a:t>
            </a:r>
            <a:endParaRPr lang="en-U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Users!$B$40:$B$52</c:f>
              <c:strCache>
                <c:ptCount val="13"/>
                <c:pt idx="0">
                  <c:v>Corn [m²] </c:v>
                </c:pt>
                <c:pt idx="1">
                  <c:v>Wheat [m²]</c:v>
                </c:pt>
                <c:pt idx="2">
                  <c:v>Barley  [m²]</c:v>
                </c:pt>
                <c:pt idx="3">
                  <c:v>Oat  [m²]</c:v>
                </c:pt>
                <c:pt idx="4">
                  <c:v>Herd  </c:v>
                </c:pt>
                <c:pt idx="5">
                  <c:v>Meadow  [m²]</c:v>
                </c:pt>
                <c:pt idx="6">
                  <c:v>Lucerne  [m²]</c:v>
                </c:pt>
                <c:pt idx="7">
                  <c:v>Wineyard  [m²]</c:v>
                </c:pt>
                <c:pt idx="8">
                  <c:v>Orchards  [m²]</c:v>
                </c:pt>
                <c:pt idx="9">
                  <c:v>Garden  [m²]</c:v>
                </c:pt>
                <c:pt idx="10">
                  <c:v>Field    [m²] </c:v>
                </c:pt>
                <c:pt idx="11">
                  <c:v>Bush  [m²]</c:v>
                </c:pt>
                <c:pt idx="12">
                  <c:v>Yard [m²]</c:v>
                </c:pt>
              </c:strCache>
            </c:strRef>
          </c:cat>
          <c:val>
            <c:numRef>
              <c:f>Users!$C$40:$C$52</c:f>
              <c:numCache>
                <c:formatCode>#,##0</c:formatCode>
                <c:ptCount val="13"/>
                <c:pt idx="0">
                  <c:v>16132</c:v>
                </c:pt>
                <c:pt idx="1">
                  <c:v>60054</c:v>
                </c:pt>
                <c:pt idx="2">
                  <c:v>0</c:v>
                </c:pt>
                <c:pt idx="3">
                  <c:v>30</c:v>
                </c:pt>
                <c:pt idx="4">
                  <c:v>5454</c:v>
                </c:pt>
                <c:pt idx="5">
                  <c:v>34323</c:v>
                </c:pt>
                <c:pt idx="6">
                  <c:v>52695</c:v>
                </c:pt>
                <c:pt idx="7">
                  <c:v>5022</c:v>
                </c:pt>
                <c:pt idx="8">
                  <c:v>2398</c:v>
                </c:pt>
                <c:pt idx="9">
                  <c:v>2931</c:v>
                </c:pt>
                <c:pt idx="10">
                  <c:v>10508</c:v>
                </c:pt>
                <c:pt idx="11">
                  <c:v>1622</c:v>
                </c:pt>
                <c:pt idx="12">
                  <c:v>9155</c:v>
                </c:pt>
              </c:numCache>
            </c:numRef>
          </c:val>
          <c:extLst>
            <c:ext xmlns:c16="http://schemas.microsoft.com/office/drawing/2014/chart" uri="{C3380CC4-5D6E-409C-BE32-E72D297353CC}">
              <c16:uniqueId val="{00000000-DD35-4C82-905E-49FEE49B5B40}"/>
            </c:ext>
          </c:extLst>
        </c:ser>
        <c:dLbls>
          <c:showLegendKey val="0"/>
          <c:showVal val="0"/>
          <c:showCatName val="0"/>
          <c:showSerName val="0"/>
          <c:showPercent val="0"/>
          <c:showBubbleSize val="0"/>
        </c:dLbls>
        <c:gapWidth val="150"/>
        <c:shape val="box"/>
        <c:axId val="1590816768"/>
        <c:axId val="1590817856"/>
        <c:axId val="0"/>
      </c:bar3DChart>
      <c:catAx>
        <c:axId val="1590816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7856"/>
        <c:crosses val="autoZero"/>
        <c:auto val="1"/>
        <c:lblAlgn val="ctr"/>
        <c:lblOffset val="100"/>
        <c:noMultiLvlLbl val="0"/>
      </c:catAx>
      <c:valAx>
        <c:axId val="159081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167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Natyra e shpron</a:t>
            </a:r>
            <a:r>
              <a:rPr lang="en-US" sz="1400" b="0" i="0" u="none" strike="noStrike" kern="1200" spc="0" baseline="0">
                <a:solidFill>
                  <a:sysClr val="windowText" lastClr="000000">
                    <a:lumMod val="65000"/>
                    <a:lumOff val="35000"/>
                  </a:sysClr>
                </a:solidFill>
                <a:latin typeface="+mn-lt"/>
                <a:ea typeface="+mn-ea"/>
                <a:cs typeface="+mn-cs"/>
              </a:rPr>
              <a:t>ë</a:t>
            </a:r>
            <a:r>
              <a:rPr lang="en-US"/>
              <a:t>simit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611-4746-BCC2-7444F04E41D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611-4746-BCC2-7444F04E41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[Analysis.xlsx]House!$L$18:$L$19</c:f>
              <c:strCache>
                <c:ptCount val="2"/>
                <c:pt idx="0">
                  <c:v>Full</c:v>
                </c:pt>
                <c:pt idx="1">
                  <c:v>Partial</c:v>
                </c:pt>
              </c:strCache>
            </c:strRef>
          </c:cat>
          <c:val>
            <c:numRef>
              <c:f>[Analysis.xlsx]House!$M$18:$M$19</c:f>
              <c:numCache>
                <c:formatCode>General</c:formatCode>
                <c:ptCount val="2"/>
                <c:pt idx="0">
                  <c:v>14</c:v>
                </c:pt>
                <c:pt idx="1">
                  <c:v>6</c:v>
                </c:pt>
              </c:numCache>
            </c:numRef>
          </c:val>
          <c:extLst>
            <c:ext xmlns:c16="http://schemas.microsoft.com/office/drawing/2014/chart" uri="{C3380CC4-5D6E-409C-BE32-E72D297353CC}">
              <c16:uniqueId val="{00000004-D611-4746-BCC2-7444F04E41D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baseline="0">
                <a:solidFill>
                  <a:sysClr val="windowText" lastClr="000000"/>
                </a:solidFill>
                <a:effectLst/>
              </a:rPr>
              <a:t>Ndarja e kulturave [m</a:t>
            </a:r>
            <a:r>
              <a:rPr lang="en-US" sz="1400" b="1" i="0" u="none" strike="noStrike" baseline="30000">
                <a:solidFill>
                  <a:sysClr val="windowText" lastClr="000000"/>
                </a:solidFill>
                <a:effectLst/>
              </a:rPr>
              <a:t>2</a:t>
            </a:r>
            <a:r>
              <a:rPr lang="en-US" sz="1400" b="1" i="0" u="none" strike="noStrike" baseline="0">
                <a:solidFill>
                  <a:sysClr val="windowText" lastClr="000000"/>
                </a:solidFill>
                <a:effectLst/>
              </a:rPr>
              <a:t>] sipas kategoris</a:t>
            </a:r>
            <a:r>
              <a:rPr lang="en-US" sz="1400" b="1" i="0" u="none" strike="noStrike" kern="1200" spc="0" baseline="0">
                <a:solidFill>
                  <a:sysClr val="windowText" lastClr="000000"/>
                </a:solidFill>
                <a:effectLst/>
                <a:latin typeface="+mn-lt"/>
                <a:ea typeface="+mn-ea"/>
                <a:cs typeface="+mn-cs"/>
              </a:rPr>
              <a:t>ë</a:t>
            </a:r>
            <a:endParaRPr lang="en-US">
              <a:solidFill>
                <a:sysClr val="windowText" lastClr="000000"/>
              </a:solidFill>
              <a:effectLst/>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6B-4AC7-9999-DDFB552FB5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6B-4AC7-9999-DDFB552FB5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6B-4AC7-9999-DDFB552FB5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6B-4AC7-9999-DDFB552FB5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Users!$C$58:$C$61</c:f>
              <c:numCache>
                <c:formatCode>#,##0.00</c:formatCode>
                <c:ptCount val="4"/>
                <c:pt idx="0">
                  <c:v>76216</c:v>
                </c:pt>
                <c:pt idx="1">
                  <c:v>60115</c:v>
                </c:pt>
                <c:pt idx="2">
                  <c:v>39777</c:v>
                </c:pt>
                <c:pt idx="3">
                  <c:v>24216</c:v>
                </c:pt>
              </c:numCache>
            </c:numRef>
          </c:val>
          <c:extLst>
            <c:ext xmlns:c16="http://schemas.microsoft.com/office/drawing/2014/chart" uri="{C3380CC4-5D6E-409C-BE32-E72D297353CC}">
              <c16:uniqueId val="{00000008-0D6B-4AC7-9999-DDFB552FB57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Ndarja e kulturave [m</a:t>
            </a:r>
            <a:r>
              <a:rPr lang="en-US" sz="1800" b="1" i="0" baseline="30000">
                <a:effectLst/>
              </a:rPr>
              <a:t>2</a:t>
            </a:r>
            <a:r>
              <a:rPr lang="en-US" sz="1800" b="1" i="0" baseline="0">
                <a:effectLst/>
              </a:rPr>
              <a:t>] sipas kategorise</a:t>
            </a:r>
            <a:endParaRPr lang="en-US">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Users!$B$58:$B$61</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Users!$C$58:$C$61</c:f>
              <c:numCache>
                <c:formatCode>#,##0.00</c:formatCode>
                <c:ptCount val="4"/>
                <c:pt idx="0">
                  <c:v>76216</c:v>
                </c:pt>
                <c:pt idx="1">
                  <c:v>60115</c:v>
                </c:pt>
                <c:pt idx="2">
                  <c:v>39777</c:v>
                </c:pt>
                <c:pt idx="3">
                  <c:v>24216</c:v>
                </c:pt>
              </c:numCache>
            </c:numRef>
          </c:val>
          <c:extLst>
            <c:ext xmlns:c16="http://schemas.microsoft.com/office/drawing/2014/chart" uri="{C3380CC4-5D6E-409C-BE32-E72D297353CC}">
              <c16:uniqueId val="{00000000-E8A1-41A4-A307-A5835E49A5A2}"/>
            </c:ext>
          </c:extLst>
        </c:ser>
        <c:dLbls>
          <c:showLegendKey val="0"/>
          <c:showVal val="0"/>
          <c:showCatName val="0"/>
          <c:showSerName val="0"/>
          <c:showPercent val="0"/>
          <c:showBubbleSize val="0"/>
        </c:dLbls>
        <c:gapWidth val="150"/>
        <c:shape val="box"/>
        <c:axId val="1592979360"/>
        <c:axId val="1592981536"/>
        <c:axId val="0"/>
      </c:bar3DChart>
      <c:catAx>
        <c:axId val="15929793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Kategorite e kulturave</a:t>
                </a:r>
                <a:endParaRPr lang="en-US" sz="12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81536"/>
        <c:crosses val="autoZero"/>
        <c:auto val="1"/>
        <c:lblAlgn val="ctr"/>
        <c:lblOffset val="100"/>
        <c:noMultiLvlLbl val="0"/>
      </c:catAx>
      <c:valAx>
        <c:axId val="159298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79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US" sz="1400">
              <a:effectLst/>
            </a:endParaRPr>
          </a:p>
        </c:rich>
      </c:tx>
      <c:layout>
        <c:manualLayout>
          <c:xMode val="edge"/>
          <c:yMode val="edge"/>
          <c:x val="0.1946045631953883"/>
          <c:y val="3.800374859916904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409-482F-B933-402F6EA453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409-482F-B933-402F6EA453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409-482F-B933-402F6EA453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409-482F-B933-402F6EA453E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409-482F-B933-402F6EA453E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409-482F-B933-402F6EA453E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409-482F-B933-402F6EA453E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409-482F-B933-402F6EA453E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F409-482F-B933-402F6EA453E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F409-482F-B933-402F6EA453E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F409-482F-B933-402F6EA453EE}"/>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F409-482F-B933-402F6EA453EE}"/>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F409-482F-B933-402F6EA453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Users!$B$12:$B$24</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Users!$C$12:$C$24</c:f>
              <c:numCache>
                <c:formatCode>#,##0</c:formatCode>
                <c:ptCount val="13"/>
                <c:pt idx="0">
                  <c:v>10</c:v>
                </c:pt>
                <c:pt idx="1">
                  <c:v>23</c:v>
                </c:pt>
                <c:pt idx="2">
                  <c:v>0</c:v>
                </c:pt>
                <c:pt idx="3">
                  <c:v>3</c:v>
                </c:pt>
                <c:pt idx="4">
                  <c:v>14</c:v>
                </c:pt>
                <c:pt idx="5">
                  <c:v>19</c:v>
                </c:pt>
                <c:pt idx="6">
                  <c:v>2</c:v>
                </c:pt>
                <c:pt idx="7">
                  <c:v>2</c:v>
                </c:pt>
                <c:pt idx="8">
                  <c:v>1</c:v>
                </c:pt>
                <c:pt idx="9">
                  <c:v>7</c:v>
                </c:pt>
                <c:pt idx="10">
                  <c:v>3</c:v>
                </c:pt>
                <c:pt idx="11">
                  <c:v>7</c:v>
                </c:pt>
                <c:pt idx="12">
                  <c:v>14</c:v>
                </c:pt>
              </c:numCache>
            </c:numRef>
          </c:val>
          <c:extLst>
            <c:ext xmlns:c16="http://schemas.microsoft.com/office/drawing/2014/chart" uri="{C3380CC4-5D6E-409C-BE32-E72D297353CC}">
              <c16:uniqueId val="{0000001A-F409-482F-B933-402F6EA453EE}"/>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456288133493612"/>
          <c:y val="0.16949181849472048"/>
          <c:w val="0.20214219289506605"/>
          <c:h val="0.769116632328976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i="1" baseline="0">
                <a:effectLst/>
              </a:rPr>
              <a:t>Ndarja e  kulturave sipas numrit t</a:t>
            </a:r>
            <a:r>
              <a:rPr lang="en-US" sz="1600" b="1" i="1" u="none" strike="noStrike" kern="1200" spc="0" baseline="0">
                <a:solidFill>
                  <a:sysClr val="windowText" lastClr="000000">
                    <a:lumMod val="65000"/>
                    <a:lumOff val="35000"/>
                  </a:sysClr>
                </a:solidFill>
                <a:effectLst/>
                <a:latin typeface="+mn-lt"/>
                <a:ea typeface="+mn-ea"/>
                <a:cs typeface="+mn-cs"/>
              </a:rPr>
              <a:t>ë</a:t>
            </a:r>
            <a:r>
              <a:rPr lang="en-US" sz="1600" b="1" i="1" baseline="0">
                <a:effectLst/>
              </a:rPr>
              <a:t> pronar</a:t>
            </a:r>
            <a:r>
              <a:rPr lang="en-US" sz="1600" b="1" i="1" u="none" strike="noStrike" kern="1200" spc="0" baseline="0">
                <a:solidFill>
                  <a:sysClr val="windowText" lastClr="000000">
                    <a:lumMod val="65000"/>
                    <a:lumOff val="35000"/>
                  </a:sysClr>
                </a:solidFill>
                <a:effectLst/>
                <a:latin typeface="+mn-lt"/>
                <a:ea typeface="+mn-ea"/>
                <a:cs typeface="+mn-cs"/>
              </a:rPr>
              <a:t>ë</a:t>
            </a:r>
            <a:r>
              <a:rPr lang="en-US" sz="1600" b="1" i="1" baseline="0">
                <a:effectLst/>
              </a:rPr>
              <a:t>ve</a:t>
            </a:r>
            <a:endParaRPr lang="en-US" sz="12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Users!$C$11</c:f>
              <c:strCache>
                <c:ptCount val="1"/>
                <c:pt idx="0">
                  <c:v>No of users per cultures</c:v>
                </c:pt>
              </c:strCache>
            </c:strRef>
          </c:tx>
          <c:spPr>
            <a:solidFill>
              <a:schemeClr val="accent1"/>
            </a:solidFill>
            <a:ln>
              <a:noFill/>
            </a:ln>
            <a:effectLst/>
            <a:sp3d/>
          </c:spPr>
          <c:invertIfNegative val="0"/>
          <c:cat>
            <c:strRef>
              <c:f>Users!$B$12:$B$24</c:f>
              <c:strCache>
                <c:ptCount val="13"/>
                <c:pt idx="0">
                  <c:v>Corn [m²] </c:v>
                </c:pt>
                <c:pt idx="1">
                  <c:v>Wheat [m²]</c:v>
                </c:pt>
                <c:pt idx="2">
                  <c:v>Barley  [m²]</c:v>
                </c:pt>
                <c:pt idx="3">
                  <c:v>Herd  </c:v>
                </c:pt>
                <c:pt idx="4">
                  <c:v>Meadow  [m²]</c:v>
                </c:pt>
                <c:pt idx="5">
                  <c:v>Lucerne  [m²]</c:v>
                </c:pt>
                <c:pt idx="6">
                  <c:v>Wineyard  [m²]</c:v>
                </c:pt>
                <c:pt idx="7">
                  <c:v>Orchards  [m²]</c:v>
                </c:pt>
                <c:pt idx="8">
                  <c:v>Oat  [m²]</c:v>
                </c:pt>
                <c:pt idx="9">
                  <c:v>Garden  [m²]</c:v>
                </c:pt>
                <c:pt idx="10">
                  <c:v>Field    [m²] </c:v>
                </c:pt>
                <c:pt idx="11">
                  <c:v>Bush  [m²]</c:v>
                </c:pt>
                <c:pt idx="12">
                  <c:v>Yard [m²]</c:v>
                </c:pt>
              </c:strCache>
            </c:strRef>
          </c:cat>
          <c:val>
            <c:numRef>
              <c:f>Users!$C$12:$C$24</c:f>
              <c:numCache>
                <c:formatCode>#,##0</c:formatCode>
                <c:ptCount val="13"/>
                <c:pt idx="0">
                  <c:v>10</c:v>
                </c:pt>
                <c:pt idx="1">
                  <c:v>23</c:v>
                </c:pt>
                <c:pt idx="2">
                  <c:v>0</c:v>
                </c:pt>
                <c:pt idx="3">
                  <c:v>3</c:v>
                </c:pt>
                <c:pt idx="4">
                  <c:v>14</c:v>
                </c:pt>
                <c:pt idx="5">
                  <c:v>19</c:v>
                </c:pt>
                <c:pt idx="6">
                  <c:v>2</c:v>
                </c:pt>
                <c:pt idx="7">
                  <c:v>2</c:v>
                </c:pt>
                <c:pt idx="8">
                  <c:v>1</c:v>
                </c:pt>
                <c:pt idx="9">
                  <c:v>7</c:v>
                </c:pt>
                <c:pt idx="10">
                  <c:v>3</c:v>
                </c:pt>
                <c:pt idx="11">
                  <c:v>7</c:v>
                </c:pt>
                <c:pt idx="12">
                  <c:v>14</c:v>
                </c:pt>
              </c:numCache>
            </c:numRef>
          </c:val>
          <c:extLst>
            <c:ext xmlns:c16="http://schemas.microsoft.com/office/drawing/2014/chart" uri="{C3380CC4-5D6E-409C-BE32-E72D297353CC}">
              <c16:uniqueId val="{00000000-9991-4D7C-ABE5-BB04D7B55EC8}"/>
            </c:ext>
          </c:extLst>
        </c:ser>
        <c:dLbls>
          <c:showLegendKey val="0"/>
          <c:showVal val="0"/>
          <c:showCatName val="0"/>
          <c:showSerName val="0"/>
          <c:showPercent val="0"/>
          <c:showBubbleSize val="0"/>
        </c:dLbls>
        <c:gapWidth val="150"/>
        <c:shape val="box"/>
        <c:axId val="1592984256"/>
        <c:axId val="1592990784"/>
        <c:axId val="0"/>
      </c:bar3DChart>
      <c:catAx>
        <c:axId val="159298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Kulturat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90784"/>
        <c:crosses val="autoZero"/>
        <c:auto val="1"/>
        <c:lblAlgn val="ctr"/>
        <c:lblOffset val="100"/>
        <c:noMultiLvlLbl val="0"/>
      </c:catAx>
      <c:valAx>
        <c:axId val="159299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No users per cultures</a:t>
                </a:r>
                <a:r>
                  <a:rPr lang="en-US" sz="1000" b="0" i="0" u="none" strike="noStrike" baseline="0">
                    <a:effectLst/>
                  </a:rPr>
                  <a:t> </a:t>
                </a:r>
                <a:endParaRPr lang="en-US"/>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84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US" sz="1400">
              <a:effectLst/>
            </a:endParaRPr>
          </a:p>
        </c:rich>
      </c:tx>
      <c:layout>
        <c:manualLayout>
          <c:xMode val="edge"/>
          <c:yMode val="edge"/>
          <c:x val="0.18132425739894462"/>
          <c:y val="4.099976022330635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C3-4397-9E97-833A7D4DA5A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C3-4397-9E97-833A7D4DA5A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C3-4397-9E97-833A7D4DA5A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C3-4397-9E97-833A7D4DA5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Users!$C$30:$C$33</c:f>
              <c:numCache>
                <c:formatCode>#,##0.00</c:formatCode>
                <c:ptCount val="4"/>
                <c:pt idx="0">
                  <c:v>34</c:v>
                </c:pt>
                <c:pt idx="1">
                  <c:v>23</c:v>
                </c:pt>
                <c:pt idx="2">
                  <c:v>17</c:v>
                </c:pt>
                <c:pt idx="3">
                  <c:v>31</c:v>
                </c:pt>
              </c:numCache>
            </c:numRef>
          </c:val>
          <c:extLst>
            <c:ext xmlns:c16="http://schemas.microsoft.com/office/drawing/2014/chart" uri="{C3380CC4-5D6E-409C-BE32-E72D297353CC}">
              <c16:uniqueId val="{00000008-B1C3-4397-9E97-833A7D4DA5A5}"/>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1" baseline="0">
                <a:effectLst/>
              </a:rPr>
              <a:t>Ndarja e kulturave sipas numrit t</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 pronar</a:t>
            </a:r>
            <a:r>
              <a:rPr lang="en-US" sz="1400" b="1" i="1" u="none" strike="noStrike" kern="1200" spc="0" baseline="0">
                <a:solidFill>
                  <a:sysClr val="windowText" lastClr="000000">
                    <a:lumMod val="65000"/>
                    <a:lumOff val="35000"/>
                  </a:sysClr>
                </a:solidFill>
                <a:effectLst/>
                <a:latin typeface="+mn-lt"/>
                <a:ea typeface="+mn-ea"/>
                <a:cs typeface="+mn-cs"/>
              </a:rPr>
              <a:t>ë</a:t>
            </a:r>
            <a:r>
              <a:rPr lang="en-US" sz="1400" b="1" i="1" baseline="0">
                <a:effectLst/>
              </a:rPr>
              <a:t>ve</a:t>
            </a:r>
            <a:endParaRPr lang="en-US" sz="1100">
              <a:effectLst/>
            </a:endParaRPr>
          </a:p>
        </c:rich>
      </c:tx>
      <c:layout>
        <c:manualLayout>
          <c:xMode val="edge"/>
          <c:yMode val="edge"/>
          <c:x val="0.18305909640929632"/>
          <c:y val="2.2511570415424148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Users!$B$30:$B$33</c:f>
              <c:strCache>
                <c:ptCount val="4"/>
                <c:pt idx="0">
                  <c:v>annual crops (wheat, barley, corn, oat)</c:v>
                </c:pt>
                <c:pt idx="1">
                  <c:v>perennial crops (wineyard, orchards, Lucerne)</c:v>
                </c:pt>
                <c:pt idx="2">
                  <c:v>pasture (meadow, herd)</c:v>
                </c:pt>
                <c:pt idx="3">
                  <c:v>no economic value (garden + yard + field + bush)</c:v>
                </c:pt>
              </c:strCache>
            </c:strRef>
          </c:cat>
          <c:val>
            <c:numRef>
              <c:f>Users!$C$30:$C$33</c:f>
              <c:numCache>
                <c:formatCode>#,##0.00</c:formatCode>
                <c:ptCount val="4"/>
                <c:pt idx="0">
                  <c:v>34</c:v>
                </c:pt>
                <c:pt idx="1">
                  <c:v>23</c:v>
                </c:pt>
                <c:pt idx="2">
                  <c:v>17</c:v>
                </c:pt>
                <c:pt idx="3">
                  <c:v>31</c:v>
                </c:pt>
              </c:numCache>
            </c:numRef>
          </c:val>
          <c:extLst>
            <c:ext xmlns:c16="http://schemas.microsoft.com/office/drawing/2014/chart" uri="{C3380CC4-5D6E-409C-BE32-E72D297353CC}">
              <c16:uniqueId val="{00000000-DD23-45D1-A99D-E3251D831363}"/>
            </c:ext>
          </c:extLst>
        </c:ser>
        <c:dLbls>
          <c:showLegendKey val="0"/>
          <c:showVal val="0"/>
          <c:showCatName val="0"/>
          <c:showSerName val="0"/>
          <c:showPercent val="0"/>
          <c:showBubbleSize val="0"/>
        </c:dLbls>
        <c:gapWidth val="150"/>
        <c:shape val="box"/>
        <c:axId val="1592977728"/>
        <c:axId val="1592980448"/>
        <c:axId val="0"/>
      </c:bar3DChart>
      <c:catAx>
        <c:axId val="159297772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i="0" baseline="0">
                    <a:effectLst/>
                  </a:rPr>
                  <a:t>Kategorite e kulturave</a:t>
                </a:r>
                <a:endParaRPr lang="en-US" sz="14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80448"/>
        <c:crosses val="autoZero"/>
        <c:auto val="1"/>
        <c:lblAlgn val="ctr"/>
        <c:lblOffset val="100"/>
        <c:noMultiLvlLbl val="0"/>
      </c:catAx>
      <c:valAx>
        <c:axId val="159298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No users per cultures</a:t>
                </a:r>
                <a:r>
                  <a:rPr lang="en-US" sz="1200" b="0" i="0" baseline="0">
                    <a:effectLst/>
                  </a:rPr>
                  <a:t> </a:t>
                </a:r>
                <a:endParaRPr lang="en-US" sz="1200">
                  <a:effectLst/>
                </a:endParaRP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29777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en-US" sz="1400" b="0" i="0" u="none" strike="noStrike" kern="1200" spc="0" baseline="0">
                <a:solidFill>
                  <a:sysClr val="windowText" lastClr="000000">
                    <a:lumMod val="65000"/>
                    <a:lumOff val="35000"/>
                  </a:sysClr>
                </a:solidFill>
                <a:latin typeface="+mn-lt"/>
                <a:ea typeface="+mn-ea"/>
                <a:cs typeface="+mn-cs"/>
              </a:rPr>
              <a:t>ë</a:t>
            </a:r>
            <a:r>
              <a:rPr lang="en-US"/>
              <a:t> ardhura totale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14130523446892E-3"/>
          <c:y val="0.23708177254542212"/>
          <c:w val="0.62179984357531182"/>
          <c:h val="0.6815646102489616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8E-4330-B66A-EDD446F155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8E-4330-B66A-EDD446F155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8E-4330-B66A-EDD446F155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8E-4330-B66A-EDD446F155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8E-4330-B66A-EDD446F155C1}"/>
              </c:ext>
            </c:extLst>
          </c:dPt>
          <c:dLbls>
            <c:dLbl>
              <c:idx val="0"/>
              <c:tx>
                <c:rich>
                  <a:bodyPr/>
                  <a:lstStyle/>
                  <a:p>
                    <a:fld id="{9EE92CBF-6BA1-4CEB-A8A0-8B16477F93C2}"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8E-4330-B66A-EDD446F155C1}"/>
                </c:ext>
              </c:extLst>
            </c:dLbl>
            <c:dLbl>
              <c:idx val="4"/>
              <c:tx>
                <c:rich>
                  <a:bodyPr/>
                  <a:lstStyle/>
                  <a:p>
                    <a:fld id="{BF11C59B-AA49-4E92-93FC-713D1AC7C7EA}"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88E-4330-B66A-EDD446F15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[Analysis.xlsx]House!$K$65:$K$69</c:f>
              <c:strCache>
                <c:ptCount val="5"/>
                <c:pt idx="0">
                  <c:v>Less than 250 EUR</c:v>
                </c:pt>
                <c:pt idx="1">
                  <c:v>250 - 500 EUR</c:v>
                </c:pt>
                <c:pt idx="2">
                  <c:v>500 - 750 EUR</c:v>
                </c:pt>
                <c:pt idx="3">
                  <c:v>More than 750 EUR</c:v>
                </c:pt>
                <c:pt idx="4">
                  <c:v>NA</c:v>
                </c:pt>
              </c:strCache>
            </c:strRef>
          </c:cat>
          <c:val>
            <c:numRef>
              <c:f>[Analysis.xlsx]House!$L$65:$L$69</c:f>
              <c:numCache>
                <c:formatCode>General</c:formatCode>
                <c:ptCount val="5"/>
                <c:pt idx="0">
                  <c:v>3</c:v>
                </c:pt>
                <c:pt idx="1">
                  <c:v>1</c:v>
                </c:pt>
                <c:pt idx="2">
                  <c:v>1</c:v>
                </c:pt>
                <c:pt idx="3">
                  <c:v>1</c:v>
                </c:pt>
                <c:pt idx="4">
                  <c:v>14</c:v>
                </c:pt>
              </c:numCache>
            </c:numRef>
          </c:val>
          <c:extLst>
            <c:ext xmlns:c16="http://schemas.microsoft.com/office/drawing/2014/chart" uri="{C3380CC4-5D6E-409C-BE32-E72D297353CC}">
              <c16:uniqueId val="{0000000A-788E-4330-B66A-EDD446F155C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91373610291396"/>
          <c:y val="0.3742489955745823"/>
          <c:w val="0.3012111877240207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en-US" sz="1400" b="0" i="0" u="none" strike="noStrike" kern="1200" spc="0" baseline="0">
                <a:solidFill>
                  <a:sysClr val="windowText" lastClr="000000">
                    <a:lumMod val="65000"/>
                    <a:lumOff val="35000"/>
                  </a:sysClr>
                </a:solidFill>
                <a:latin typeface="+mn-lt"/>
                <a:ea typeface="+mn-ea"/>
                <a:cs typeface="+mn-cs"/>
              </a:rPr>
              <a:t>ë</a:t>
            </a:r>
            <a:r>
              <a:rPr lang="en-US"/>
              <a:t> ardhura totale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14130523446892E-3"/>
          <c:y val="0.23708177254542212"/>
          <c:w val="0.62179984357531182"/>
          <c:h val="0.6815646102489616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8E-4330-B66A-EDD446F155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8E-4330-B66A-EDD446F155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8E-4330-B66A-EDD446F155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8E-4330-B66A-EDD446F155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8E-4330-B66A-EDD446F155C1}"/>
              </c:ext>
            </c:extLst>
          </c:dPt>
          <c:dLbls>
            <c:dLbl>
              <c:idx val="0"/>
              <c:tx>
                <c:rich>
                  <a:bodyPr/>
                  <a:lstStyle/>
                  <a:p>
                    <a:fld id="{9EE92CBF-6BA1-4CEB-A8A0-8B16477F93C2}"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8E-4330-B66A-EDD446F155C1}"/>
                </c:ext>
              </c:extLst>
            </c:dLbl>
            <c:dLbl>
              <c:idx val="4"/>
              <c:tx>
                <c:rich>
                  <a:bodyPr/>
                  <a:lstStyle/>
                  <a:p>
                    <a:fld id="{BF11C59B-AA49-4E92-93FC-713D1AC7C7EA}"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88E-4330-B66A-EDD446F15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[Analysis.xlsx]House!$K$65:$K$69</c:f>
              <c:strCache>
                <c:ptCount val="5"/>
                <c:pt idx="0">
                  <c:v>Less than 250 EUR</c:v>
                </c:pt>
                <c:pt idx="1">
                  <c:v>250 - 500 EUR</c:v>
                </c:pt>
                <c:pt idx="2">
                  <c:v>500 - 750 EUR</c:v>
                </c:pt>
                <c:pt idx="3">
                  <c:v>More than 750 EUR</c:v>
                </c:pt>
                <c:pt idx="4">
                  <c:v>NA</c:v>
                </c:pt>
              </c:strCache>
            </c:strRef>
          </c:cat>
          <c:val>
            <c:numRef>
              <c:f>[Analysis.xlsx]House!$L$65:$L$69</c:f>
              <c:numCache>
                <c:formatCode>General</c:formatCode>
                <c:ptCount val="5"/>
                <c:pt idx="0">
                  <c:v>3</c:v>
                </c:pt>
                <c:pt idx="1">
                  <c:v>1</c:v>
                </c:pt>
                <c:pt idx="2">
                  <c:v>1</c:v>
                </c:pt>
                <c:pt idx="3">
                  <c:v>1</c:v>
                </c:pt>
                <c:pt idx="4">
                  <c:v>14</c:v>
                </c:pt>
              </c:numCache>
            </c:numRef>
          </c:val>
          <c:extLst>
            <c:ext xmlns:c16="http://schemas.microsoft.com/office/drawing/2014/chart" uri="{C3380CC4-5D6E-409C-BE32-E72D297353CC}">
              <c16:uniqueId val="{0000000A-788E-4330-B66A-EDD446F155C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91373610291396"/>
          <c:y val="0.3742489955745823"/>
          <c:w val="0.3012111877240207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en-US" sz="1400" b="0" i="0" u="none" strike="noStrike" kern="1200" spc="0" baseline="0">
                <a:solidFill>
                  <a:sysClr val="windowText" lastClr="000000">
                    <a:lumMod val="65000"/>
                    <a:lumOff val="35000"/>
                  </a:sysClr>
                </a:solidFill>
                <a:latin typeface="+mn-lt"/>
                <a:ea typeface="+mn-ea"/>
                <a:cs typeface="+mn-cs"/>
              </a:rPr>
              <a:t>ë</a:t>
            </a:r>
            <a:r>
              <a:rPr lang="en-US"/>
              <a:t> ardhura totale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314130523446892E-3"/>
          <c:y val="0.23708177254542212"/>
          <c:w val="0.62179984357531182"/>
          <c:h val="0.6815646102489616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8E-4330-B66A-EDD446F155C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8E-4330-B66A-EDD446F155C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88E-4330-B66A-EDD446F155C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88E-4330-B66A-EDD446F155C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88E-4330-B66A-EDD446F155C1}"/>
              </c:ext>
            </c:extLst>
          </c:dPt>
          <c:dLbls>
            <c:dLbl>
              <c:idx val="0"/>
              <c:tx>
                <c:rich>
                  <a:bodyPr/>
                  <a:lstStyle/>
                  <a:p>
                    <a:fld id="{9EE92CBF-6BA1-4CEB-A8A0-8B16477F93C2}"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8E-4330-B66A-EDD446F155C1}"/>
                </c:ext>
              </c:extLst>
            </c:dLbl>
            <c:dLbl>
              <c:idx val="4"/>
              <c:tx>
                <c:rich>
                  <a:bodyPr/>
                  <a:lstStyle/>
                  <a:p>
                    <a:fld id="{BF11C59B-AA49-4E92-93FC-713D1AC7C7EA}"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88E-4330-B66A-EDD446F155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[Analysis.xlsx]House!$K$65:$K$69</c:f>
              <c:strCache>
                <c:ptCount val="5"/>
                <c:pt idx="0">
                  <c:v>Less than 250 EUR</c:v>
                </c:pt>
                <c:pt idx="1">
                  <c:v>250 - 500 EUR</c:v>
                </c:pt>
                <c:pt idx="2">
                  <c:v>500 - 750 EUR</c:v>
                </c:pt>
                <c:pt idx="3">
                  <c:v>More than 750 EUR</c:v>
                </c:pt>
                <c:pt idx="4">
                  <c:v>NA</c:v>
                </c:pt>
              </c:strCache>
            </c:strRef>
          </c:cat>
          <c:val>
            <c:numRef>
              <c:f>[Analysis.xlsx]House!$L$65:$L$69</c:f>
              <c:numCache>
                <c:formatCode>General</c:formatCode>
                <c:ptCount val="5"/>
                <c:pt idx="0">
                  <c:v>3</c:v>
                </c:pt>
                <c:pt idx="1">
                  <c:v>1</c:v>
                </c:pt>
                <c:pt idx="2">
                  <c:v>1</c:v>
                </c:pt>
                <c:pt idx="3">
                  <c:v>1</c:v>
                </c:pt>
                <c:pt idx="4">
                  <c:v>14</c:v>
                </c:pt>
              </c:numCache>
            </c:numRef>
          </c:val>
          <c:extLst>
            <c:ext xmlns:c16="http://schemas.microsoft.com/office/drawing/2014/chart" uri="{C3380CC4-5D6E-409C-BE32-E72D297353CC}">
              <c16:uniqueId val="{0000000A-788E-4330-B66A-EDD446F155C1}"/>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91373610291396"/>
          <c:y val="0.3742489955745823"/>
          <c:w val="0.30121118772402078"/>
          <c:h val="0.36408021812807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Numri i personave n</a:t>
            </a:r>
            <a:r>
              <a:rPr lang="en-US" sz="1400" b="0" i="0" u="none" strike="noStrike" kern="1200" spc="0" baseline="0">
                <a:solidFill>
                  <a:sysClr val="windowText" lastClr="000000">
                    <a:lumMod val="65000"/>
                    <a:lumOff val="35000"/>
                  </a:sysClr>
                </a:solidFill>
                <a:latin typeface="+mn-lt"/>
                <a:ea typeface="+mn-ea"/>
                <a:cs typeface="+mn-cs"/>
              </a:rPr>
              <a:t>ë</a:t>
            </a:r>
            <a:r>
              <a:rPr lang="en-US"/>
              <a:t> familje </a:t>
            </a:r>
            <a:endParaRPr lang="en-US">
              <a:solidFill>
                <a:schemeClr val="accent2"/>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259761140881509E-2"/>
          <c:y val="0.24575230421778674"/>
          <c:w val="0.62150323912298311"/>
          <c:h val="0.64332743290809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F8-4EB2-8B0F-1883DCD6FB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F8-4EB2-8B0F-1883DCD6FB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F8-4EB2-8B0F-1883DCD6FBD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0F8-4EB2-8B0F-1883DCD6FBD0}"/>
              </c:ext>
            </c:extLst>
          </c:dPt>
          <c:dLbls>
            <c:dLbl>
              <c:idx val="1"/>
              <c:layout>
                <c:manualLayout>
                  <c:x val="-0.18963414355814218"/>
                  <c:y val="-9.00933894891045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F8-4EB2-8B0F-1883DCD6FBD0}"/>
                </c:ext>
              </c:extLst>
            </c:dLbl>
            <c:dLbl>
              <c:idx val="3"/>
              <c:layout>
                <c:manualLayout>
                  <c:x val="0.15709886264216974"/>
                  <c:y val="1.98071171336141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F8-4EB2-8B0F-1883DCD6FB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[Analysis.xlsx]House!$L$30:$L$33</c:f>
              <c:strCache>
                <c:ptCount val="4"/>
                <c:pt idx="0">
                  <c:v>Less than 3</c:v>
                </c:pt>
                <c:pt idx="1">
                  <c:v>3 - 6</c:v>
                </c:pt>
                <c:pt idx="2">
                  <c:v>More than 6</c:v>
                </c:pt>
                <c:pt idx="3">
                  <c:v>NA</c:v>
                </c:pt>
              </c:strCache>
            </c:strRef>
          </c:cat>
          <c:val>
            <c:numRef>
              <c:f>[Analysis.xlsx]House!$M$30:$M$33</c:f>
              <c:numCache>
                <c:formatCode>General</c:formatCode>
                <c:ptCount val="4"/>
                <c:pt idx="0">
                  <c:v>2</c:v>
                </c:pt>
                <c:pt idx="1">
                  <c:v>8</c:v>
                </c:pt>
                <c:pt idx="2">
                  <c:v>1</c:v>
                </c:pt>
                <c:pt idx="3">
                  <c:v>9</c:v>
                </c:pt>
              </c:numCache>
            </c:numRef>
          </c:val>
          <c:extLst>
            <c:ext xmlns:c16="http://schemas.microsoft.com/office/drawing/2014/chart" uri="{C3380CC4-5D6E-409C-BE32-E72D297353CC}">
              <c16:uniqueId val="{00000008-30F8-4EB2-8B0F-1883DCD6FBD0}"/>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1700052526318647"/>
          <c:y val="0.39299599178009725"/>
          <c:w val="0.26420836919343743"/>
          <c:h val="0.348839650857596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Burimi i t</a:t>
            </a:r>
            <a:r>
              <a:rPr lang="en-US" sz="1400" b="0" i="0" u="none" strike="noStrike" kern="1200" spc="0" baseline="0">
                <a:solidFill>
                  <a:sysClr val="windowText" lastClr="000000">
                    <a:lumMod val="65000"/>
                    <a:lumOff val="35000"/>
                  </a:sysClr>
                </a:solidFill>
                <a:latin typeface="+mn-lt"/>
                <a:ea typeface="+mn-ea"/>
                <a:cs typeface="+mn-cs"/>
              </a:rPr>
              <a:t>ë</a:t>
            </a:r>
            <a:r>
              <a:rPr lang="en-US"/>
              <a:t> ardhurave t</a:t>
            </a:r>
            <a:r>
              <a:rPr lang="en-US" sz="1400" b="0" i="0" u="none" strike="noStrike" kern="1200" spc="0" baseline="0">
                <a:solidFill>
                  <a:sysClr val="windowText" lastClr="000000">
                    <a:lumMod val="65000"/>
                    <a:lumOff val="35000"/>
                  </a:sysClr>
                </a:solidFill>
                <a:latin typeface="+mn-lt"/>
                <a:ea typeface="+mn-ea"/>
                <a:cs typeface="+mn-cs"/>
              </a:rPr>
              <a:t>ë</a:t>
            </a:r>
            <a:r>
              <a:rPr lang="en-US"/>
              <a:t> familjeve </a:t>
            </a:r>
            <a:endParaRPr lang="en-US">
              <a:solidFill>
                <a:schemeClr val="accent2"/>
              </a:solidFill>
            </a:endParaRPr>
          </a:p>
          <a:p>
            <a:pPr>
              <a:defRPr sz="1400" b="0" i="0" u="none" strike="noStrike" kern="1200" spc="0" baseline="0">
                <a:solidFill>
                  <a:schemeClr val="tx1">
                    <a:lumMod val="65000"/>
                    <a:lumOff val="35000"/>
                  </a:schemeClr>
                </a:solidFill>
                <a:latin typeface="+mn-lt"/>
                <a:ea typeface="+mn-ea"/>
                <a:cs typeface="+mn-cs"/>
              </a:defRPr>
            </a:pPr>
            <a:endParaRPr lang="en-US">
              <a:solidFill>
                <a:schemeClr val="accent2"/>
              </a:solidFill>
            </a:endParaRPr>
          </a:p>
        </c:rich>
      </c:tx>
      <c:layout>
        <c:manualLayout>
          <c:xMode val="edge"/>
          <c:yMode val="edge"/>
          <c:x val="0.24345822397200345"/>
          <c:y val="2.7777777777777776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706255468066499E-2"/>
          <c:y val="0.300838801399825"/>
          <c:w val="0.54299890638670167"/>
          <c:h val="0.5982298046077573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DB-49AF-ACDE-B001CEE94B1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DB-49AF-ACDE-B001CEE94B1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EDB-49AF-ACDE-B001CEE94B1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EDB-49AF-ACDE-B001CEE94B1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EDB-49AF-ACDE-B001CEE94B1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FEDB-49AF-ACDE-B001CEE94B1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EDB-49AF-ACDE-B001CEE94B1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FEDB-49AF-ACDE-B001CEE94B17}"/>
              </c:ext>
            </c:extLst>
          </c:dPt>
          <c:dLbls>
            <c:dLbl>
              <c:idx val="0"/>
              <c:layout>
                <c:manualLayout>
                  <c:x val="-0.11044870953630796"/>
                  <c:y val="6.451953922426363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DB-49AF-ACDE-B001CEE94B17}"/>
                </c:ext>
              </c:extLst>
            </c:dLbl>
            <c:dLbl>
              <c:idx val="1"/>
              <c:layout>
                <c:manualLayout>
                  <c:x val="-4.1513560804899388E-4"/>
                  <c:y val="-0.2228896908719743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DB-49AF-ACDE-B001CEE94B17}"/>
                </c:ext>
              </c:extLst>
            </c:dLbl>
            <c:dLbl>
              <c:idx val="2"/>
              <c:tx>
                <c:rich>
                  <a:bodyPr/>
                  <a:lstStyle/>
                  <a:p>
                    <a:fld id="{74C3261B-96D0-4D09-B69A-092654CA4712}" type="PERCENTAGE">
                      <a:rPr lang="en-US" b="1">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DB-49AF-ACDE-B001CEE94B17}"/>
                </c:ext>
              </c:extLst>
            </c:dLbl>
            <c:dLbl>
              <c:idx val="3"/>
              <c:tx>
                <c:rich>
                  <a:bodyPr/>
                  <a:lstStyle/>
                  <a:p>
                    <a:fld id="{0FF7CAD3-43C5-4654-B6EB-4C3FEF255882}" type="PERCENTAGE">
                      <a:rPr lang="en-US" b="1">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EDB-49AF-ACDE-B001CEE94B17}"/>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F-FEDB-49AF-ACDE-B001CEE94B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[Analysis.xlsx]House!$K$80:$K$87</c:f>
              <c:strCache>
                <c:ptCount val="8"/>
                <c:pt idx="0">
                  <c:v>Family business</c:v>
                </c:pt>
                <c:pt idx="1">
                  <c:v>Owner is deceased</c:v>
                </c:pt>
                <c:pt idx="2">
                  <c:v>Pensioner</c:v>
                </c:pt>
                <c:pt idx="3">
                  <c:v>Remittances</c:v>
                </c:pt>
                <c:pt idx="4">
                  <c:v>Social help</c:v>
                </c:pt>
                <c:pt idx="5">
                  <c:v>Pension/Family business</c:v>
                </c:pt>
                <c:pt idx="6">
                  <c:v>Pension/Remittances</c:v>
                </c:pt>
                <c:pt idx="7">
                  <c:v>NA</c:v>
                </c:pt>
              </c:strCache>
            </c:strRef>
          </c:cat>
          <c:val>
            <c:numRef>
              <c:f>[Analysis.xlsx]House!$L$80:$L$87</c:f>
              <c:numCache>
                <c:formatCode>General</c:formatCode>
                <c:ptCount val="8"/>
                <c:pt idx="0">
                  <c:v>7</c:v>
                </c:pt>
                <c:pt idx="1">
                  <c:v>6</c:v>
                </c:pt>
                <c:pt idx="2">
                  <c:v>1</c:v>
                </c:pt>
                <c:pt idx="3">
                  <c:v>1</c:v>
                </c:pt>
                <c:pt idx="4">
                  <c:v>1</c:v>
                </c:pt>
                <c:pt idx="5">
                  <c:v>1</c:v>
                </c:pt>
                <c:pt idx="6">
                  <c:v>1</c:v>
                </c:pt>
                <c:pt idx="7">
                  <c:v>2</c:v>
                </c:pt>
              </c:numCache>
            </c:numRef>
          </c:val>
          <c:extLst>
            <c:ext xmlns:c16="http://schemas.microsoft.com/office/drawing/2014/chart" uri="{C3380CC4-5D6E-409C-BE32-E72D297353CC}">
              <c16:uniqueId val="{00000010-FEDB-49AF-ACDE-B001CEE94B17}"/>
            </c:ext>
          </c:extLst>
        </c:ser>
        <c:dLbls>
          <c:showLegendKey val="0"/>
          <c:showVal val="0"/>
          <c:showCatName val="0"/>
          <c:showSerName val="0"/>
          <c:showPercent val="1"/>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65837361645325931"/>
          <c:y val="0.28745151647710704"/>
          <c:w val="0.32692770642768137"/>
          <c:h val="0.625004374453193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Arsimimi i kryfamiljarit</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04-4B7B-90C2-B6580D5826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04-4B7B-90C2-B6580D5826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04-4B7B-90C2-B6580D5826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04-4B7B-90C2-B6580D5826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704-4B7B-90C2-B6580D58260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704-4B7B-90C2-B6580D58260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704-4B7B-90C2-B6580D58260D}"/>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E704-4B7B-90C2-B6580D58260D}"/>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E704-4B7B-90C2-B6580D58260D}"/>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E704-4B7B-90C2-B6580D58260D}"/>
                </c:ext>
              </c:extLst>
            </c:dLbl>
            <c:dLbl>
              <c:idx val="6"/>
              <c:layout>
                <c:manualLayout>
                  <c:x val="0.14453002933456849"/>
                  <c:y val="1.635410827883802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704-4B7B-90C2-B6580D5826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[Analysis.xlsx]House!$K$47:$K$53</c:f>
              <c:strCache>
                <c:ptCount val="7"/>
                <c:pt idx="0">
                  <c:v>Without Education</c:v>
                </c:pt>
                <c:pt idx="1">
                  <c:v>Primary School</c:v>
                </c:pt>
                <c:pt idx="2">
                  <c:v>Secondary School</c:v>
                </c:pt>
                <c:pt idx="3">
                  <c:v>Academic degree</c:v>
                </c:pt>
                <c:pt idx="4">
                  <c:v>Master degree</c:v>
                </c:pt>
                <c:pt idx="5">
                  <c:v>Phd</c:v>
                </c:pt>
                <c:pt idx="6">
                  <c:v>NA</c:v>
                </c:pt>
              </c:strCache>
            </c:strRef>
          </c:cat>
          <c:val>
            <c:numRef>
              <c:f>[Analysis.xlsx]House!$L$47:$L$53</c:f>
              <c:numCache>
                <c:formatCode>General</c:formatCode>
                <c:ptCount val="7"/>
                <c:pt idx="0">
                  <c:v>1</c:v>
                </c:pt>
                <c:pt idx="1">
                  <c:v>5</c:v>
                </c:pt>
                <c:pt idx="2">
                  <c:v>4</c:v>
                </c:pt>
                <c:pt idx="3">
                  <c:v>2</c:v>
                </c:pt>
                <c:pt idx="4">
                  <c:v>0</c:v>
                </c:pt>
                <c:pt idx="5">
                  <c:v>0</c:v>
                </c:pt>
                <c:pt idx="6">
                  <c:v>8</c:v>
                </c:pt>
              </c:numCache>
            </c:numRef>
          </c:val>
          <c:extLst>
            <c:ext xmlns:c16="http://schemas.microsoft.com/office/drawing/2014/chart" uri="{C3380CC4-5D6E-409C-BE32-E72D297353CC}">
              <c16:uniqueId val="{0000000E-E704-4B7B-90C2-B6580D58260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8721176169803968"/>
          <c:y val="0.30556875305841003"/>
          <c:w val="0.39118419021151768"/>
          <c:h val="0.53390204190577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Statusi</a:t>
            </a:r>
            <a:r>
              <a:rPr lang="en-US" baseline="0"/>
              <a:t> i pron</a:t>
            </a:r>
            <a:r>
              <a:rPr lang="en-US" sz="1400" b="0" i="0" u="none" strike="noStrike" kern="1200" spc="0" baseline="0">
                <a:solidFill>
                  <a:sysClr val="windowText" lastClr="000000">
                    <a:lumMod val="65000"/>
                    <a:lumOff val="35000"/>
                  </a:sysClr>
                </a:solidFill>
                <a:latin typeface="+mn-lt"/>
                <a:ea typeface="+mn-ea"/>
                <a:cs typeface="+mn-cs"/>
              </a:rPr>
              <a:t>ë</a:t>
            </a:r>
            <a:r>
              <a:rPr lang="en-US" baseline="0"/>
              <a:t>s</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040773408716825E-3"/>
          <c:y val="0.18036745406824148"/>
          <c:w val="0.54960609700366803"/>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EC-42FE-AC45-D9A94550127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EC-42FE-AC45-D9A94550127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EC-42FE-AC45-D9A94550127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EC-42FE-AC45-D9A94550127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4EC-42FE-AC45-D9A945501279}"/>
              </c:ext>
            </c:extLst>
          </c:dPt>
          <c:dLbls>
            <c:dLbl>
              <c:idx val="0"/>
              <c:layout>
                <c:manualLayout>
                  <c:x val="-0.17039424759405081"/>
                  <c:y val="-8.61464712744240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EC-42FE-AC45-D9A945501279}"/>
                </c:ext>
              </c:extLst>
            </c:dLbl>
            <c:dLbl>
              <c:idx val="1"/>
              <c:layout>
                <c:manualLayout>
                  <c:x val="8.6804790026246748E-2"/>
                  <c:y val="-0.2109875328083989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EC-42FE-AC45-D9A945501279}"/>
                </c:ext>
              </c:extLst>
            </c:dLbl>
            <c:dLbl>
              <c:idx val="2"/>
              <c:layout>
                <c:manualLayout>
                  <c:x val="0.1090501968503937"/>
                  <c:y val="-8.61464712744240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EC-42FE-AC45-D9A94550127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[Analysis.xlsx]House!$K$97:$K$101</c:f>
              <c:strCache>
                <c:ptCount val="5"/>
                <c:pt idx="0">
                  <c:v>Registered</c:v>
                </c:pt>
                <c:pt idx="1">
                  <c:v>Not registered</c:v>
                </c:pt>
                <c:pt idx="2">
                  <c:v>Property in due process</c:v>
                </c:pt>
                <c:pt idx="3">
                  <c:v>Ownership not transferred</c:v>
                </c:pt>
                <c:pt idx="4">
                  <c:v>NA</c:v>
                </c:pt>
              </c:strCache>
            </c:strRef>
          </c:cat>
          <c:val>
            <c:numRef>
              <c:f>[Analysis.xlsx]House!$L$97:$L$101</c:f>
              <c:numCache>
                <c:formatCode>General</c:formatCode>
                <c:ptCount val="5"/>
                <c:pt idx="0">
                  <c:v>10</c:v>
                </c:pt>
                <c:pt idx="1">
                  <c:v>3</c:v>
                </c:pt>
                <c:pt idx="2">
                  <c:v>4</c:v>
                </c:pt>
                <c:pt idx="3">
                  <c:v>2</c:v>
                </c:pt>
                <c:pt idx="4">
                  <c:v>1</c:v>
                </c:pt>
              </c:numCache>
            </c:numRef>
          </c:val>
          <c:extLst>
            <c:ext xmlns:c16="http://schemas.microsoft.com/office/drawing/2014/chart" uri="{C3380CC4-5D6E-409C-BE32-E72D297353CC}">
              <c16:uniqueId val="{0000000A-54EC-42FE-AC45-D9A945501279}"/>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209900958065911"/>
          <c:y val="0.36507946923301254"/>
          <c:w val="0.37407458442694658"/>
          <c:h val="0.390627734033245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0.64689</cdr:x>
      <cdr:y>0.13785</cdr:y>
    </cdr:from>
    <cdr:to>
      <cdr:x>0.7976</cdr:x>
      <cdr:y>0.22457</cdr:y>
    </cdr:to>
    <cdr:sp macro="" textlink="">
      <cdr:nvSpPr>
        <cdr:cNvPr id="2" name="Text Box 2"/>
        <cdr:cNvSpPr txBox="1">
          <a:spLocks xmlns:a="http://schemas.openxmlformats.org/drawingml/2006/main" noChangeArrowheads="1"/>
        </cdr:cNvSpPr>
      </cdr:nvSpPr>
      <cdr:spPr bwMode="auto">
        <a:xfrm xmlns:a="http://schemas.openxmlformats.org/drawingml/2006/main">
          <a:off x="4325490" y="484505"/>
          <a:ext cx="1007692" cy="3048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a:t>Tok</a:t>
          </a:r>
          <a:r>
            <a:rPr lang="en-US" baseline="0">
              <a:latin typeface="Calibri" panose="020F0502020204030204" pitchFamily="34" charset="0"/>
              <a:cs typeface="Calibri" panose="020F0502020204030204" pitchFamily="34" charset="0"/>
            </a:rPr>
            <a:t>ë</a:t>
          </a:r>
          <a:endParaRPr lang="en-US"/>
        </a:p>
      </cdr:txBody>
    </cdr:sp>
  </cdr:relSizeAnchor>
  <cdr:relSizeAnchor xmlns:cdr="http://schemas.openxmlformats.org/drawingml/2006/chartDrawing">
    <cdr:from>
      <cdr:x>0.64857</cdr:x>
      <cdr:y>0.24354</cdr:y>
    </cdr:from>
    <cdr:to>
      <cdr:x>0.79693</cdr:x>
      <cdr:y>0.33026</cdr:y>
    </cdr:to>
    <cdr:sp macro="" textlink="">
      <cdr:nvSpPr>
        <cdr:cNvPr id="3" name="Text Box 2"/>
        <cdr:cNvSpPr txBox="1">
          <a:spLocks xmlns:a="http://schemas.openxmlformats.org/drawingml/2006/main" noChangeArrowheads="1"/>
        </cdr:cNvSpPr>
      </cdr:nvSpPr>
      <cdr:spPr bwMode="auto">
        <a:xfrm xmlns:a="http://schemas.openxmlformats.org/drawingml/2006/main">
          <a:off x="4336692" y="855980"/>
          <a:ext cx="991995" cy="3048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a:t>Sht</a:t>
          </a:r>
          <a:r>
            <a:rPr lang="en-US" baseline="0">
              <a:latin typeface="Calibri" panose="020F0502020204030204" pitchFamily="34" charset="0"/>
              <a:cs typeface="Calibri" panose="020F0502020204030204" pitchFamily="34" charset="0"/>
            </a:rPr>
            <a:t>ë</a:t>
          </a:r>
          <a:r>
            <a:rPr lang="en-US"/>
            <a:t>pi </a:t>
          </a:r>
        </a:p>
      </cdr:txBody>
    </cdr:sp>
  </cdr:relSizeAnchor>
  <cdr:relSizeAnchor xmlns:cdr="http://schemas.openxmlformats.org/drawingml/2006/chartDrawing">
    <cdr:from>
      <cdr:x>0.64679</cdr:x>
      <cdr:y>0.34652</cdr:y>
    </cdr:from>
    <cdr:to>
      <cdr:x>0.97863</cdr:x>
      <cdr:y>0.43902</cdr:y>
    </cdr:to>
    <cdr:sp macro="" textlink="">
      <cdr:nvSpPr>
        <cdr:cNvPr id="4" name="Text Box 2"/>
        <cdr:cNvSpPr txBox="1">
          <a:spLocks xmlns:a="http://schemas.openxmlformats.org/drawingml/2006/main" noChangeArrowheads="1"/>
        </cdr:cNvSpPr>
      </cdr:nvSpPr>
      <cdr:spPr bwMode="auto">
        <a:xfrm xmlns:a="http://schemas.openxmlformats.org/drawingml/2006/main">
          <a:off x="4324775" y="1217930"/>
          <a:ext cx="2218900" cy="325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 banimi me tok</a:t>
          </a:r>
          <a:r>
            <a:rPr lang="en-US" baseline="0">
              <a:latin typeface="Calibri" panose="020F0502020204030204" pitchFamily="34" charset="0"/>
              <a:cs typeface="Calibri" panose="020F0502020204030204" pitchFamily="34" charset="0"/>
            </a:rPr>
            <a:t>ë</a:t>
          </a:r>
          <a:r>
            <a:rPr lang="en-US"/>
            <a:t> bujq</a:t>
          </a:r>
          <a:r>
            <a:rPr lang="en-US" baseline="0">
              <a:latin typeface="Calibri" panose="020F0502020204030204" pitchFamily="34" charset="0"/>
              <a:cs typeface="Calibri" panose="020F0502020204030204" pitchFamily="34" charset="0"/>
            </a:rPr>
            <a:t>ë</a:t>
          </a:r>
          <a:r>
            <a:rPr lang="en-US"/>
            <a:t>sore </a:t>
          </a:r>
        </a:p>
      </cdr:txBody>
    </cdr:sp>
  </cdr:relSizeAnchor>
  <cdr:relSizeAnchor xmlns:cdr="http://schemas.openxmlformats.org/drawingml/2006/chartDrawing">
    <cdr:from>
      <cdr:x>0.64821</cdr:x>
      <cdr:y>0.45312</cdr:y>
    </cdr:from>
    <cdr:to>
      <cdr:x>0.98006</cdr:x>
      <cdr:y>0.54562</cdr:y>
    </cdr:to>
    <cdr:sp macro="" textlink="">
      <cdr:nvSpPr>
        <cdr:cNvPr id="6" name="Text Box 2"/>
        <cdr:cNvSpPr txBox="1">
          <a:spLocks xmlns:a="http://schemas.openxmlformats.org/drawingml/2006/main" noChangeArrowheads="1"/>
        </cdr:cNvSpPr>
      </cdr:nvSpPr>
      <cdr:spPr bwMode="auto">
        <a:xfrm xmlns:a="http://schemas.openxmlformats.org/drawingml/2006/main">
          <a:off x="4334300" y="1592580"/>
          <a:ext cx="2218900" cy="3251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a:t>
          </a:r>
          <a:r>
            <a:rPr lang="en-US" baseline="0"/>
            <a:t> banimi me hap</a:t>
          </a:r>
          <a:r>
            <a:rPr lang="en-US" baseline="0">
              <a:latin typeface="Calibri" panose="020F0502020204030204" pitchFamily="34" charset="0"/>
              <a:cs typeface="Calibri" panose="020F0502020204030204" pitchFamily="34" charset="0"/>
            </a:rPr>
            <a:t>ë</a:t>
          </a:r>
          <a:r>
            <a:rPr lang="en-US" baseline="0"/>
            <a:t>sir</a:t>
          </a:r>
          <a:r>
            <a:rPr lang="en-US" baseline="0">
              <a:latin typeface="Calibri" panose="020F0502020204030204" pitchFamily="34" charset="0"/>
              <a:cs typeface="Calibri" panose="020F0502020204030204" pitchFamily="34" charset="0"/>
            </a:rPr>
            <a:t>ë</a:t>
          </a:r>
          <a:r>
            <a:rPr lang="en-US" baseline="0">
              <a:latin typeface="+mn-lt"/>
              <a:cs typeface="+mn-cs"/>
            </a:rPr>
            <a:t> tregtare</a:t>
          </a:r>
          <a:endParaRPr lang="en-US"/>
        </a:p>
      </cdr:txBody>
    </cdr:sp>
  </cdr:relSizeAnchor>
  <cdr:relSizeAnchor xmlns:cdr="http://schemas.openxmlformats.org/drawingml/2006/chartDrawing">
    <cdr:from>
      <cdr:x>0.64868</cdr:x>
      <cdr:y>0.64643</cdr:y>
    </cdr:from>
    <cdr:to>
      <cdr:x>0.9886</cdr:x>
      <cdr:y>0.75068</cdr:y>
    </cdr:to>
    <cdr:sp macro="" textlink="">
      <cdr:nvSpPr>
        <cdr:cNvPr id="7" name="Text Box 2"/>
        <cdr:cNvSpPr txBox="1">
          <a:spLocks xmlns:a="http://schemas.openxmlformats.org/drawingml/2006/main" noChangeArrowheads="1"/>
        </cdr:cNvSpPr>
      </cdr:nvSpPr>
      <cdr:spPr bwMode="auto">
        <a:xfrm xmlns:a="http://schemas.openxmlformats.org/drawingml/2006/main">
          <a:off x="4337464" y="2272041"/>
          <a:ext cx="2272886" cy="36638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 banimi n</a:t>
          </a:r>
          <a:r>
            <a:rPr lang="en-US" baseline="0">
              <a:latin typeface="Calibri" panose="020F0502020204030204" pitchFamily="34" charset="0"/>
              <a:cs typeface="Calibri" panose="020F0502020204030204" pitchFamily="34" charset="0"/>
            </a:rPr>
            <a:t>ë</a:t>
          </a:r>
          <a:r>
            <a:rPr lang="en-US" baseline="0"/>
            <a:t> nd</a:t>
          </a:r>
          <a:r>
            <a:rPr lang="en-US" baseline="0">
              <a:latin typeface="Calibri" panose="020F0502020204030204" pitchFamily="34" charset="0"/>
              <a:cs typeface="Calibri" panose="020F0502020204030204" pitchFamily="34" charset="0"/>
            </a:rPr>
            <a:t>ë</a:t>
          </a:r>
          <a:r>
            <a:rPr lang="en-US" baseline="0"/>
            <a:t>rtim me tok</a:t>
          </a:r>
          <a:r>
            <a:rPr lang="en-US" baseline="0">
              <a:latin typeface="Calibri" panose="020F0502020204030204" pitchFamily="34" charset="0"/>
              <a:cs typeface="Calibri" panose="020F0502020204030204" pitchFamily="34" charset="0"/>
            </a:rPr>
            <a:t>ë</a:t>
          </a:r>
          <a:r>
            <a:rPr lang="en-US" baseline="0"/>
            <a:t> bujq</a:t>
          </a:r>
          <a:r>
            <a:rPr lang="en-US" baseline="0">
              <a:latin typeface="Calibri" panose="020F0502020204030204" pitchFamily="34" charset="0"/>
              <a:cs typeface="Calibri" panose="020F0502020204030204" pitchFamily="34" charset="0"/>
            </a:rPr>
            <a:t>ë</a:t>
          </a:r>
          <a:r>
            <a:rPr lang="en-US" baseline="0"/>
            <a:t>sore </a:t>
          </a:r>
          <a:endParaRPr lang="en-US"/>
        </a:p>
      </cdr:txBody>
    </cdr:sp>
  </cdr:relSizeAnchor>
  <cdr:relSizeAnchor xmlns:cdr="http://schemas.openxmlformats.org/drawingml/2006/chartDrawing">
    <cdr:from>
      <cdr:x>0.64762</cdr:x>
      <cdr:y>0.55068</cdr:y>
    </cdr:from>
    <cdr:to>
      <cdr:x>0.97293</cdr:x>
      <cdr:y>0.6374</cdr:y>
    </cdr:to>
    <cdr:sp macro="" textlink="">
      <cdr:nvSpPr>
        <cdr:cNvPr id="8" name="Text Box 1"/>
        <cdr:cNvSpPr txBox="1">
          <a:spLocks xmlns:a="http://schemas.openxmlformats.org/drawingml/2006/main" noChangeArrowheads="1"/>
        </cdr:cNvSpPr>
      </cdr:nvSpPr>
      <cdr:spPr bwMode="auto">
        <a:xfrm xmlns:a="http://schemas.openxmlformats.org/drawingml/2006/main">
          <a:off x="4330345" y="1935476"/>
          <a:ext cx="2175229" cy="30479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Hapwsir</a:t>
          </a:r>
          <a:r>
            <a:rPr lang="en-US" baseline="0">
              <a:latin typeface="Calibri" panose="020F0502020204030204" pitchFamily="34" charset="0"/>
              <a:cs typeface="Calibri" panose="020F0502020204030204" pitchFamily="34" charset="0"/>
            </a:rPr>
            <a:t>ë</a:t>
          </a:r>
          <a:r>
            <a:rPr lang="en-US"/>
            <a:t> tregtare </a:t>
          </a:r>
        </a:p>
      </cdr:txBody>
    </cdr:sp>
  </cdr:relSizeAnchor>
  <cdr:relSizeAnchor xmlns:cdr="http://schemas.openxmlformats.org/drawingml/2006/chartDrawing">
    <cdr:from>
      <cdr:x>0.65296</cdr:x>
      <cdr:y>0.76206</cdr:y>
    </cdr:from>
    <cdr:to>
      <cdr:x>0.9848</cdr:x>
      <cdr:y>0.85456</cdr:y>
    </cdr:to>
    <cdr:sp macro="" textlink="">
      <cdr:nvSpPr>
        <cdr:cNvPr id="9" name="Text Box 2"/>
        <cdr:cNvSpPr txBox="1">
          <a:spLocks xmlns:a="http://schemas.openxmlformats.org/drawingml/2006/main" noChangeArrowheads="1"/>
        </cdr:cNvSpPr>
      </cdr:nvSpPr>
      <cdr:spPr bwMode="auto">
        <a:xfrm xmlns:a="http://schemas.openxmlformats.org/drawingml/2006/main">
          <a:off x="4366069" y="2678423"/>
          <a:ext cx="2218864" cy="3251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a:t>
          </a:r>
          <a:r>
            <a:rPr lang="en-US" baseline="0"/>
            <a:t> banimi e rr</a:t>
          </a:r>
          <a:r>
            <a:rPr lang="en-US" baseline="0">
              <a:latin typeface="Calibri" panose="020F0502020204030204" pitchFamily="34" charset="0"/>
              <a:cs typeface="Calibri" panose="020F0502020204030204" pitchFamily="34" charset="0"/>
            </a:rPr>
            <a:t>ë</a:t>
          </a:r>
          <a:r>
            <a:rPr lang="en-US" baseline="0"/>
            <a:t>nuar me tok</a:t>
          </a:r>
          <a:r>
            <a:rPr lang="en-US" baseline="0">
              <a:latin typeface="Calibri" panose="020F0502020204030204" pitchFamily="34" charset="0"/>
              <a:cs typeface="Calibri" panose="020F0502020204030204" pitchFamily="34" charset="0"/>
            </a:rPr>
            <a:t>ë </a:t>
          </a:r>
          <a:r>
            <a:rPr lang="en-US" baseline="0"/>
            <a:t>bujq</a:t>
          </a:r>
          <a:r>
            <a:rPr lang="en-US" baseline="0">
              <a:latin typeface="Calibri" panose="020F0502020204030204" pitchFamily="34" charset="0"/>
              <a:cs typeface="Calibri" panose="020F0502020204030204" pitchFamily="34" charset="0"/>
            </a:rPr>
            <a:t>ë</a:t>
          </a:r>
          <a:r>
            <a:rPr lang="en-US" baseline="0"/>
            <a:t>sore </a:t>
          </a:r>
          <a:endParaRPr lang="en-US"/>
        </a:p>
      </cdr:txBody>
    </cdr:sp>
  </cdr:relSizeAnchor>
  <cdr:relSizeAnchor xmlns:cdr="http://schemas.openxmlformats.org/drawingml/2006/chartDrawing">
    <cdr:from>
      <cdr:x>0.65581</cdr:x>
      <cdr:y>0.86504</cdr:y>
    </cdr:from>
    <cdr:to>
      <cdr:x>0.98765</cdr:x>
      <cdr:y>0.95754</cdr:y>
    </cdr:to>
    <cdr:sp macro="" textlink="">
      <cdr:nvSpPr>
        <cdr:cNvPr id="10" name="Text Box 2"/>
        <cdr:cNvSpPr txBox="1">
          <a:spLocks xmlns:a="http://schemas.openxmlformats.org/drawingml/2006/main" noChangeArrowheads="1"/>
        </cdr:cNvSpPr>
      </cdr:nvSpPr>
      <cdr:spPr bwMode="auto">
        <a:xfrm xmlns:a="http://schemas.openxmlformats.org/drawingml/2006/main">
          <a:off x="4385119" y="3040373"/>
          <a:ext cx="2218864" cy="3251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t>Sht</a:t>
          </a:r>
          <a:r>
            <a:rPr lang="en-US" baseline="0">
              <a:latin typeface="Calibri" panose="020F0502020204030204" pitchFamily="34" charset="0"/>
              <a:cs typeface="Calibri" panose="020F0502020204030204" pitchFamily="34" charset="0"/>
            </a:rPr>
            <a:t>ë</a:t>
          </a:r>
          <a:r>
            <a:rPr lang="en-US"/>
            <a:t>pi banimi me kop</a:t>
          </a:r>
          <a:r>
            <a:rPr lang="en-US" baseline="0">
              <a:latin typeface="Calibri" panose="020F0502020204030204" pitchFamily="34" charset="0"/>
              <a:cs typeface="Calibri" panose="020F0502020204030204" pitchFamily="34" charset="0"/>
            </a:rPr>
            <a:t>ë</a:t>
          </a:r>
          <a:r>
            <a:rPr lang="en-US"/>
            <a:t>sht </a:t>
          </a:r>
        </a:p>
      </cdr:txBody>
    </cdr:sp>
  </cdr:relSizeAnchor>
</c:userShapes>
</file>

<file path=word/drawings/drawing10.xml><?xml version="1.0" encoding="utf-8"?>
<c:userShapes xmlns:c="http://schemas.openxmlformats.org/drawingml/2006/chart">
  <cdr:relSizeAnchor xmlns:cdr="http://schemas.openxmlformats.org/drawingml/2006/chartDrawing">
    <cdr:from>
      <cdr:x>0.78827</cdr:x>
      <cdr:y>0.19463</cdr:y>
    </cdr:from>
    <cdr:to>
      <cdr:x>0.96607</cdr:x>
      <cdr:y>0.24604</cdr:y>
    </cdr:to>
    <cdr:sp macro="" textlink="">
      <cdr:nvSpPr>
        <cdr:cNvPr id="2" name="Text Box 1"/>
        <cdr:cNvSpPr txBox="1">
          <a:spLocks xmlns:a="http://schemas.openxmlformats.org/drawingml/2006/main" noChangeArrowheads="1"/>
        </cdr:cNvSpPr>
      </cdr:nvSpPr>
      <cdr:spPr bwMode="auto">
        <a:xfrm xmlns:a="http://schemas.openxmlformats.org/drawingml/2006/main">
          <a:off x="4242173" y="502022"/>
          <a:ext cx="956852" cy="1325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Miser [m2]</a:t>
          </a:r>
        </a:p>
      </cdr:txBody>
    </cdr:sp>
  </cdr:relSizeAnchor>
  <cdr:relSizeAnchor xmlns:cdr="http://schemas.openxmlformats.org/drawingml/2006/chartDrawing">
    <cdr:from>
      <cdr:x>0.7906</cdr:x>
      <cdr:y>0.25662</cdr:y>
    </cdr:from>
    <cdr:to>
      <cdr:x>0.9684</cdr:x>
      <cdr:y>0.30953</cdr:y>
    </cdr:to>
    <cdr:sp macro="" textlink="">
      <cdr:nvSpPr>
        <cdr:cNvPr id="3" name="Text Box 1"/>
        <cdr:cNvSpPr txBox="1">
          <a:spLocks xmlns:a="http://schemas.openxmlformats.org/drawingml/2006/main" noChangeArrowheads="1"/>
        </cdr:cNvSpPr>
      </cdr:nvSpPr>
      <cdr:spPr bwMode="auto">
        <a:xfrm xmlns:a="http://schemas.openxmlformats.org/drawingml/2006/main">
          <a:off x="4254693" y="661916"/>
          <a:ext cx="956852" cy="13647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Grure [m2]</a:t>
          </a:r>
        </a:p>
      </cdr:txBody>
    </cdr:sp>
  </cdr:relSizeAnchor>
  <cdr:relSizeAnchor xmlns:cdr="http://schemas.openxmlformats.org/drawingml/2006/chartDrawing">
    <cdr:from>
      <cdr:x>0.78954</cdr:x>
      <cdr:y>0.31655</cdr:y>
    </cdr:from>
    <cdr:to>
      <cdr:x>0.96586</cdr:x>
      <cdr:y>0.3598</cdr:y>
    </cdr:to>
    <cdr:sp macro="" textlink="">
      <cdr:nvSpPr>
        <cdr:cNvPr id="4" name="Text Box 1"/>
        <cdr:cNvSpPr txBox="1">
          <a:spLocks xmlns:a="http://schemas.openxmlformats.org/drawingml/2006/main" noChangeArrowheads="1"/>
        </cdr:cNvSpPr>
      </cdr:nvSpPr>
      <cdr:spPr bwMode="auto">
        <a:xfrm xmlns:a="http://schemas.openxmlformats.org/drawingml/2006/main">
          <a:off x="4248998" y="816506"/>
          <a:ext cx="948900" cy="11154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Elb  [m2]</a:t>
          </a:r>
        </a:p>
      </cdr:txBody>
    </cdr:sp>
  </cdr:relSizeAnchor>
  <cdr:relSizeAnchor xmlns:cdr="http://schemas.openxmlformats.org/drawingml/2006/chartDrawing">
    <cdr:from>
      <cdr:x>0.78806</cdr:x>
      <cdr:y>0.36736</cdr:y>
    </cdr:from>
    <cdr:to>
      <cdr:x>0.96291</cdr:x>
      <cdr:y>0.42064</cdr:y>
    </cdr:to>
    <cdr:sp macro="" textlink="">
      <cdr:nvSpPr>
        <cdr:cNvPr id="5" name="Text Box 1"/>
        <cdr:cNvSpPr txBox="1">
          <a:spLocks xmlns:a="http://schemas.openxmlformats.org/drawingml/2006/main" noChangeArrowheads="1"/>
        </cdr:cNvSpPr>
      </cdr:nvSpPr>
      <cdr:spPr bwMode="auto">
        <a:xfrm xmlns:a="http://schemas.openxmlformats.org/drawingml/2006/main">
          <a:off x="4241046" y="947546"/>
          <a:ext cx="940949" cy="13745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Kullote [m2]</a:t>
          </a:r>
        </a:p>
      </cdr:txBody>
    </cdr:sp>
  </cdr:relSizeAnchor>
  <cdr:relSizeAnchor xmlns:cdr="http://schemas.openxmlformats.org/drawingml/2006/chartDrawing">
    <cdr:from>
      <cdr:x>0.78883</cdr:x>
      <cdr:y>0.42884</cdr:y>
    </cdr:from>
    <cdr:to>
      <cdr:x>0.96516</cdr:x>
      <cdr:y>0.47885</cdr:y>
    </cdr:to>
    <cdr:sp macro="" textlink="">
      <cdr:nvSpPr>
        <cdr:cNvPr id="6" name="Text Box 1"/>
        <cdr:cNvSpPr txBox="1">
          <a:spLocks xmlns:a="http://schemas.openxmlformats.org/drawingml/2006/main" noChangeArrowheads="1"/>
        </cdr:cNvSpPr>
      </cdr:nvSpPr>
      <cdr:spPr bwMode="auto">
        <a:xfrm xmlns:a="http://schemas.openxmlformats.org/drawingml/2006/main">
          <a:off x="4245207" y="1106141"/>
          <a:ext cx="948900" cy="12898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Livadh </a:t>
          </a:r>
        </a:p>
      </cdr:txBody>
    </cdr:sp>
  </cdr:relSizeAnchor>
  <cdr:relSizeAnchor xmlns:cdr="http://schemas.openxmlformats.org/drawingml/2006/chartDrawing">
    <cdr:from>
      <cdr:x>0.78883</cdr:x>
      <cdr:y>0.4844</cdr:y>
    </cdr:from>
    <cdr:to>
      <cdr:x>0.96516</cdr:x>
      <cdr:y>0.54234</cdr:y>
    </cdr:to>
    <cdr:sp macro="" textlink="">
      <cdr:nvSpPr>
        <cdr:cNvPr id="7" name="Text Box 1"/>
        <cdr:cNvSpPr txBox="1">
          <a:spLocks xmlns:a="http://schemas.openxmlformats.org/drawingml/2006/main" noChangeArrowheads="1"/>
        </cdr:cNvSpPr>
      </cdr:nvSpPr>
      <cdr:spPr bwMode="auto">
        <a:xfrm xmlns:a="http://schemas.openxmlformats.org/drawingml/2006/main">
          <a:off x="4245206" y="1249444"/>
          <a:ext cx="948900" cy="1494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Jonxhe </a:t>
          </a:r>
        </a:p>
      </cdr:txBody>
    </cdr:sp>
  </cdr:relSizeAnchor>
  <cdr:relSizeAnchor xmlns:cdr="http://schemas.openxmlformats.org/drawingml/2006/chartDrawing">
    <cdr:from>
      <cdr:x>0.78757</cdr:x>
      <cdr:y>0.54789</cdr:y>
    </cdr:from>
    <cdr:to>
      <cdr:x>0.96389</cdr:x>
      <cdr:y>0.60054</cdr:y>
    </cdr:to>
    <cdr:sp macro="" textlink="">
      <cdr:nvSpPr>
        <cdr:cNvPr id="8" name="Text Box 1"/>
        <cdr:cNvSpPr txBox="1">
          <a:spLocks xmlns:a="http://schemas.openxmlformats.org/drawingml/2006/main" noChangeArrowheads="1"/>
        </cdr:cNvSpPr>
      </cdr:nvSpPr>
      <cdr:spPr bwMode="auto">
        <a:xfrm xmlns:a="http://schemas.openxmlformats.org/drawingml/2006/main">
          <a:off x="4238383" y="1413215"/>
          <a:ext cx="948900" cy="13580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Vreshte</a:t>
          </a:r>
          <a:r>
            <a:rPr lang="en-US" sz="700" b="1" baseline="0"/>
            <a:t> </a:t>
          </a:r>
          <a:endParaRPr lang="en-US" sz="700" b="1"/>
        </a:p>
      </cdr:txBody>
    </cdr:sp>
  </cdr:relSizeAnchor>
  <cdr:relSizeAnchor xmlns:cdr="http://schemas.openxmlformats.org/drawingml/2006/chartDrawing">
    <cdr:from>
      <cdr:x>0.78883</cdr:x>
      <cdr:y>0.60609</cdr:y>
    </cdr:from>
    <cdr:to>
      <cdr:x>0.96495</cdr:x>
      <cdr:y>0.65874</cdr:y>
    </cdr:to>
    <cdr:sp macro="" textlink="">
      <cdr:nvSpPr>
        <cdr:cNvPr id="9" name="Text Box 1"/>
        <cdr:cNvSpPr txBox="1">
          <a:spLocks xmlns:a="http://schemas.openxmlformats.org/drawingml/2006/main" noChangeArrowheads="1"/>
        </cdr:cNvSpPr>
      </cdr:nvSpPr>
      <cdr:spPr bwMode="auto">
        <a:xfrm xmlns:a="http://schemas.openxmlformats.org/drawingml/2006/main">
          <a:off x="4245207" y="1563341"/>
          <a:ext cx="947767" cy="13580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Pemishte </a:t>
          </a:r>
        </a:p>
      </cdr:txBody>
    </cdr:sp>
  </cdr:relSizeAnchor>
  <cdr:relSizeAnchor xmlns:cdr="http://schemas.openxmlformats.org/drawingml/2006/chartDrawing">
    <cdr:from>
      <cdr:x>0.7863</cdr:x>
      <cdr:y>0.66165</cdr:y>
    </cdr:from>
    <cdr:to>
      <cdr:x>0.96262</cdr:x>
      <cdr:y>0.71166</cdr:y>
    </cdr:to>
    <cdr:sp macro="" textlink="">
      <cdr:nvSpPr>
        <cdr:cNvPr id="11" name="Text Box 1"/>
        <cdr:cNvSpPr txBox="1">
          <a:spLocks xmlns:a="http://schemas.openxmlformats.org/drawingml/2006/main" noChangeArrowheads="1"/>
        </cdr:cNvSpPr>
      </cdr:nvSpPr>
      <cdr:spPr bwMode="auto">
        <a:xfrm xmlns:a="http://schemas.openxmlformats.org/drawingml/2006/main">
          <a:off x="4231560" y="1706642"/>
          <a:ext cx="948900" cy="12898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Tershere </a:t>
          </a:r>
        </a:p>
      </cdr:txBody>
    </cdr:sp>
  </cdr:relSizeAnchor>
  <cdr:relSizeAnchor xmlns:cdr="http://schemas.openxmlformats.org/drawingml/2006/chartDrawing">
    <cdr:from>
      <cdr:x>0.78883</cdr:x>
      <cdr:y>0.71456</cdr:y>
    </cdr:from>
    <cdr:to>
      <cdr:x>0.96516</cdr:x>
      <cdr:y>0.7725</cdr:y>
    </cdr:to>
    <cdr:sp macro="" textlink="">
      <cdr:nvSpPr>
        <cdr:cNvPr id="12" name="Text Box 1"/>
        <cdr:cNvSpPr txBox="1">
          <a:spLocks xmlns:a="http://schemas.openxmlformats.org/drawingml/2006/main" noChangeArrowheads="1"/>
        </cdr:cNvSpPr>
      </cdr:nvSpPr>
      <cdr:spPr bwMode="auto">
        <a:xfrm xmlns:a="http://schemas.openxmlformats.org/drawingml/2006/main">
          <a:off x="4245207" y="1843121"/>
          <a:ext cx="948900" cy="1494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Kopesht </a:t>
          </a:r>
        </a:p>
      </cdr:txBody>
    </cdr:sp>
  </cdr:relSizeAnchor>
  <cdr:relSizeAnchor xmlns:cdr="http://schemas.openxmlformats.org/drawingml/2006/chartDrawing">
    <cdr:from>
      <cdr:x>0.7901</cdr:x>
      <cdr:y>0.77806</cdr:y>
    </cdr:from>
    <cdr:to>
      <cdr:x>0.96642</cdr:x>
      <cdr:y>0.83071</cdr:y>
    </cdr:to>
    <cdr:sp macro="" textlink="">
      <cdr:nvSpPr>
        <cdr:cNvPr id="13" name="Text Box 1"/>
        <cdr:cNvSpPr txBox="1">
          <a:spLocks xmlns:a="http://schemas.openxmlformats.org/drawingml/2006/main" noChangeArrowheads="1"/>
        </cdr:cNvSpPr>
      </cdr:nvSpPr>
      <cdr:spPr bwMode="auto">
        <a:xfrm xmlns:a="http://schemas.openxmlformats.org/drawingml/2006/main">
          <a:off x="4252031" y="2006893"/>
          <a:ext cx="948900" cy="13580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Fushe </a:t>
          </a:r>
        </a:p>
      </cdr:txBody>
    </cdr:sp>
  </cdr:relSizeAnchor>
  <cdr:relSizeAnchor xmlns:cdr="http://schemas.openxmlformats.org/drawingml/2006/chartDrawing">
    <cdr:from>
      <cdr:x>0.78883</cdr:x>
      <cdr:y>0.83361</cdr:y>
    </cdr:from>
    <cdr:to>
      <cdr:x>0.96516</cdr:x>
      <cdr:y>0.89155</cdr:y>
    </cdr:to>
    <cdr:sp macro="" textlink="">
      <cdr:nvSpPr>
        <cdr:cNvPr id="14" name="Text Box 1"/>
        <cdr:cNvSpPr txBox="1">
          <a:spLocks xmlns:a="http://schemas.openxmlformats.org/drawingml/2006/main" noChangeArrowheads="1"/>
        </cdr:cNvSpPr>
      </cdr:nvSpPr>
      <cdr:spPr bwMode="auto">
        <a:xfrm xmlns:a="http://schemas.openxmlformats.org/drawingml/2006/main">
          <a:off x="4245206" y="2150196"/>
          <a:ext cx="948900" cy="14945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Shkurre </a:t>
          </a:r>
        </a:p>
      </cdr:txBody>
    </cdr:sp>
  </cdr:relSizeAnchor>
  <cdr:relSizeAnchor xmlns:cdr="http://schemas.openxmlformats.org/drawingml/2006/chartDrawing">
    <cdr:from>
      <cdr:x>0.79137</cdr:x>
      <cdr:y>0.89685</cdr:y>
    </cdr:from>
    <cdr:to>
      <cdr:x>0.96769</cdr:x>
      <cdr:y>0.97621</cdr:y>
    </cdr:to>
    <cdr:sp macro="" textlink="">
      <cdr:nvSpPr>
        <cdr:cNvPr id="15" name="Text Box 1"/>
        <cdr:cNvSpPr txBox="1">
          <a:spLocks xmlns:a="http://schemas.openxmlformats.org/drawingml/2006/main" noChangeArrowheads="1"/>
        </cdr:cNvSpPr>
      </cdr:nvSpPr>
      <cdr:spPr bwMode="auto">
        <a:xfrm xmlns:a="http://schemas.openxmlformats.org/drawingml/2006/main">
          <a:off x="4258854" y="2313296"/>
          <a:ext cx="948900" cy="20471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700" b="1"/>
            <a:t>Oborr </a:t>
          </a:r>
        </a:p>
      </cdr:txBody>
    </cdr:sp>
  </cdr:relSizeAnchor>
</c:userShapes>
</file>

<file path=word/drawings/drawing11.xml><?xml version="1.0" encoding="utf-8"?>
<c:userShapes xmlns:c="http://schemas.openxmlformats.org/drawingml/2006/chart">
  <cdr:relSizeAnchor xmlns:cdr="http://schemas.openxmlformats.org/drawingml/2006/chartDrawing">
    <cdr:from>
      <cdr:x>0.67549</cdr:x>
      <cdr:y>0.28999</cdr:y>
    </cdr:from>
    <cdr:to>
      <cdr:x>0.96554</cdr:x>
      <cdr:y>0.40636</cdr:y>
    </cdr:to>
    <cdr:sp macro="" textlink="">
      <cdr:nvSpPr>
        <cdr:cNvPr id="2" name="Text Box 2"/>
        <cdr:cNvSpPr txBox="1">
          <a:spLocks xmlns:a="http://schemas.openxmlformats.org/drawingml/2006/main" noChangeArrowheads="1"/>
        </cdr:cNvSpPr>
      </cdr:nvSpPr>
      <cdr:spPr bwMode="auto">
        <a:xfrm xmlns:a="http://schemas.openxmlformats.org/drawingml/2006/main">
          <a:off x="3871595" y="781685"/>
          <a:ext cx="1662430"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vjetore (grure, elb, mires,</a:t>
          </a:r>
        </a:p>
        <a:p xmlns:a="http://schemas.openxmlformats.org/drawingml/2006/main">
          <a:r>
            <a:rPr lang="en-US" sz="800"/>
            <a:t> tershere </a:t>
          </a:r>
        </a:p>
      </cdr:txBody>
    </cdr:sp>
  </cdr:relSizeAnchor>
  <cdr:relSizeAnchor xmlns:cdr="http://schemas.openxmlformats.org/drawingml/2006/chartDrawing">
    <cdr:from>
      <cdr:x>0.67605</cdr:x>
      <cdr:y>0.43958</cdr:y>
    </cdr:from>
    <cdr:to>
      <cdr:x>0.97884</cdr:x>
      <cdr:y>0.55595</cdr:y>
    </cdr:to>
    <cdr:sp macro="" textlink="">
      <cdr:nvSpPr>
        <cdr:cNvPr id="3" name="Text Box 2"/>
        <cdr:cNvSpPr txBox="1">
          <a:spLocks xmlns:a="http://schemas.openxmlformats.org/drawingml/2006/main" noChangeArrowheads="1"/>
        </cdr:cNvSpPr>
      </cdr:nvSpPr>
      <cdr:spPr bwMode="auto">
        <a:xfrm xmlns:a="http://schemas.openxmlformats.org/drawingml/2006/main">
          <a:off x="3874769" y="1184910"/>
          <a:ext cx="1735455"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shumevjecare</a:t>
          </a:r>
          <a:r>
            <a:rPr lang="en-US" sz="800" baseline="0"/>
            <a:t> (vreshta, pemishte, jonxhe</a:t>
          </a:r>
          <a:endParaRPr lang="en-US" sz="800"/>
        </a:p>
      </cdr:txBody>
    </cdr:sp>
  </cdr:relSizeAnchor>
  <cdr:relSizeAnchor xmlns:cdr="http://schemas.openxmlformats.org/drawingml/2006/chartDrawing">
    <cdr:from>
      <cdr:x>0.67605</cdr:x>
      <cdr:y>0.57739</cdr:y>
    </cdr:from>
    <cdr:to>
      <cdr:x>0.9661</cdr:x>
      <cdr:y>0.69376</cdr:y>
    </cdr:to>
    <cdr:sp macro="" textlink="">
      <cdr:nvSpPr>
        <cdr:cNvPr id="4" name="Text Box 2"/>
        <cdr:cNvSpPr txBox="1">
          <a:spLocks xmlns:a="http://schemas.openxmlformats.org/drawingml/2006/main" noChangeArrowheads="1"/>
        </cdr:cNvSpPr>
      </cdr:nvSpPr>
      <cdr:spPr bwMode="auto">
        <a:xfrm xmlns:a="http://schemas.openxmlformats.org/drawingml/2006/main">
          <a:off x="3874770" y="1556385"/>
          <a:ext cx="1662430"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kullota,</a:t>
          </a:r>
          <a:r>
            <a:rPr lang="en-US" sz="800" baseline="0"/>
            <a:t> (livadh, kullote)</a:t>
          </a:r>
          <a:endParaRPr lang="en-US" sz="800"/>
        </a:p>
      </cdr:txBody>
    </cdr:sp>
  </cdr:relSizeAnchor>
  <cdr:relSizeAnchor xmlns:cdr="http://schemas.openxmlformats.org/drawingml/2006/chartDrawing">
    <cdr:from>
      <cdr:x>0.67605</cdr:x>
      <cdr:y>0.71166</cdr:y>
    </cdr:from>
    <cdr:to>
      <cdr:x>0.9661</cdr:x>
      <cdr:y>0.82803</cdr:y>
    </cdr:to>
    <cdr:sp macro="" textlink="">
      <cdr:nvSpPr>
        <cdr:cNvPr id="5" name="Text Box 2"/>
        <cdr:cNvSpPr txBox="1">
          <a:spLocks xmlns:a="http://schemas.openxmlformats.org/drawingml/2006/main" noChangeArrowheads="1"/>
        </cdr:cNvSpPr>
      </cdr:nvSpPr>
      <cdr:spPr bwMode="auto">
        <a:xfrm xmlns:a="http://schemas.openxmlformats.org/drawingml/2006/main">
          <a:off x="3874770" y="1918335"/>
          <a:ext cx="1662430" cy="31369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a:t>
          </a:r>
          <a:r>
            <a:rPr lang="en-US" sz="800" baseline="0"/>
            <a:t> (kopesht+ oborr+fushe+shkurre) </a:t>
          </a:r>
          <a:endParaRPr lang="en-US" sz="800"/>
        </a:p>
      </cdr:txBody>
    </cdr:sp>
  </cdr:relSizeAnchor>
</c:userShapes>
</file>

<file path=word/drawings/drawing12.xml><?xml version="1.0" encoding="utf-8"?>
<c:userShapes xmlns:c="http://schemas.openxmlformats.org/drawingml/2006/chart">
  <cdr:relSizeAnchor xmlns:cdr="http://schemas.openxmlformats.org/drawingml/2006/chartDrawing">
    <cdr:from>
      <cdr:x>0.8758</cdr:x>
      <cdr:y>0.15215</cdr:y>
    </cdr:from>
    <cdr:to>
      <cdr:x>0.99546</cdr:x>
      <cdr:y>0.21721</cdr:y>
    </cdr:to>
    <cdr:sp macro="" textlink="">
      <cdr:nvSpPr>
        <cdr:cNvPr id="2" name="Text Box 2"/>
        <cdr:cNvSpPr txBox="1">
          <a:spLocks xmlns:a="http://schemas.openxmlformats.org/drawingml/2006/main" noChangeArrowheads="1"/>
        </cdr:cNvSpPr>
      </cdr:nvSpPr>
      <cdr:spPr bwMode="auto">
        <a:xfrm xmlns:a="http://schemas.openxmlformats.org/drawingml/2006/main">
          <a:off x="5363923" y="460376"/>
          <a:ext cx="732832" cy="1968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miser </a:t>
          </a:r>
        </a:p>
      </cdr:txBody>
    </cdr:sp>
  </cdr:relSizeAnchor>
  <cdr:relSizeAnchor xmlns:cdr="http://schemas.openxmlformats.org/drawingml/2006/chartDrawing">
    <cdr:from>
      <cdr:x>0.87724</cdr:x>
      <cdr:y>0.47744</cdr:y>
    </cdr:from>
    <cdr:to>
      <cdr:x>0.99689</cdr:x>
      <cdr:y>0.5383</cdr:y>
    </cdr:to>
    <cdr:sp macro="" textlink="">
      <cdr:nvSpPr>
        <cdr:cNvPr id="3" name="Text Box 2"/>
        <cdr:cNvSpPr txBox="1">
          <a:spLocks xmlns:a="http://schemas.openxmlformats.org/drawingml/2006/main" noChangeArrowheads="1"/>
        </cdr:cNvSpPr>
      </cdr:nvSpPr>
      <cdr:spPr bwMode="auto">
        <a:xfrm xmlns:a="http://schemas.openxmlformats.org/drawingml/2006/main">
          <a:off x="5372693" y="1444626"/>
          <a:ext cx="732832" cy="18415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jonxhe</a:t>
          </a:r>
        </a:p>
      </cdr:txBody>
    </cdr:sp>
  </cdr:relSizeAnchor>
  <cdr:relSizeAnchor xmlns:cdr="http://schemas.openxmlformats.org/drawingml/2006/chartDrawing">
    <cdr:from>
      <cdr:x>0.87879</cdr:x>
      <cdr:y>0.59391</cdr:y>
    </cdr:from>
    <cdr:to>
      <cdr:x>0.99844</cdr:x>
      <cdr:y>0.65792</cdr:y>
    </cdr:to>
    <cdr:sp macro="" textlink="">
      <cdr:nvSpPr>
        <cdr:cNvPr id="4" name="Text Box 2"/>
        <cdr:cNvSpPr txBox="1">
          <a:spLocks xmlns:a="http://schemas.openxmlformats.org/drawingml/2006/main" noChangeArrowheads="1"/>
        </cdr:cNvSpPr>
      </cdr:nvSpPr>
      <cdr:spPr bwMode="auto">
        <a:xfrm xmlns:a="http://schemas.openxmlformats.org/drawingml/2006/main">
          <a:off x="5382218" y="1797050"/>
          <a:ext cx="732832" cy="1936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Pemishte</a:t>
          </a:r>
        </a:p>
      </cdr:txBody>
    </cdr:sp>
  </cdr:relSizeAnchor>
  <cdr:relSizeAnchor xmlns:cdr="http://schemas.openxmlformats.org/drawingml/2006/chartDrawing">
    <cdr:from>
      <cdr:x>0.88035</cdr:x>
      <cdr:y>0.53725</cdr:y>
    </cdr:from>
    <cdr:to>
      <cdr:x>1</cdr:x>
      <cdr:y>0.59182</cdr:y>
    </cdr:to>
    <cdr:sp macro="" textlink="">
      <cdr:nvSpPr>
        <cdr:cNvPr id="5" name="Text Box 2"/>
        <cdr:cNvSpPr txBox="1">
          <a:spLocks xmlns:a="http://schemas.openxmlformats.org/drawingml/2006/main" noChangeArrowheads="1"/>
        </cdr:cNvSpPr>
      </cdr:nvSpPr>
      <cdr:spPr bwMode="auto">
        <a:xfrm xmlns:a="http://schemas.openxmlformats.org/drawingml/2006/main">
          <a:off x="5391743" y="162560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vreshte</a:t>
          </a:r>
        </a:p>
      </cdr:txBody>
    </cdr:sp>
  </cdr:relSizeAnchor>
  <cdr:relSizeAnchor xmlns:cdr="http://schemas.openxmlformats.org/drawingml/2006/chartDrawing">
    <cdr:from>
      <cdr:x>0.87744</cdr:x>
      <cdr:y>0.34837</cdr:y>
    </cdr:from>
    <cdr:to>
      <cdr:x>0.99709</cdr:x>
      <cdr:y>0.41553</cdr:y>
    </cdr:to>
    <cdr:sp macro="" textlink="">
      <cdr:nvSpPr>
        <cdr:cNvPr id="6" name="Text Box 2"/>
        <cdr:cNvSpPr txBox="1">
          <a:spLocks xmlns:a="http://schemas.openxmlformats.org/drawingml/2006/main" noChangeArrowheads="1"/>
        </cdr:cNvSpPr>
      </cdr:nvSpPr>
      <cdr:spPr bwMode="auto">
        <a:xfrm xmlns:a="http://schemas.openxmlformats.org/drawingml/2006/main">
          <a:off x="5373939" y="1054101"/>
          <a:ext cx="732832" cy="2032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a:t>
          </a:r>
        </a:p>
      </cdr:txBody>
    </cdr:sp>
  </cdr:relSizeAnchor>
  <cdr:relSizeAnchor xmlns:cdr="http://schemas.openxmlformats.org/drawingml/2006/chartDrawing">
    <cdr:from>
      <cdr:x>0.87712</cdr:x>
      <cdr:y>0.22875</cdr:y>
    </cdr:from>
    <cdr:to>
      <cdr:x>0.99677</cdr:x>
      <cdr:y>0.29591</cdr:y>
    </cdr:to>
    <cdr:sp macro="" textlink="">
      <cdr:nvSpPr>
        <cdr:cNvPr id="7" name="Text Box 2"/>
        <cdr:cNvSpPr txBox="1">
          <a:spLocks xmlns:a="http://schemas.openxmlformats.org/drawingml/2006/main" noChangeArrowheads="1"/>
        </cdr:cNvSpPr>
      </cdr:nvSpPr>
      <cdr:spPr bwMode="auto">
        <a:xfrm xmlns:a="http://schemas.openxmlformats.org/drawingml/2006/main">
          <a:off x="5371980" y="692151"/>
          <a:ext cx="732832" cy="2032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grure</a:t>
          </a:r>
        </a:p>
      </cdr:txBody>
    </cdr:sp>
  </cdr:relSizeAnchor>
  <cdr:relSizeAnchor xmlns:cdr="http://schemas.openxmlformats.org/drawingml/2006/chartDrawing">
    <cdr:from>
      <cdr:x>0.87739</cdr:x>
      <cdr:y>0.28856</cdr:y>
    </cdr:from>
    <cdr:to>
      <cdr:x>0.99705</cdr:x>
      <cdr:y>0.34313</cdr:y>
    </cdr:to>
    <cdr:sp macro="" textlink="">
      <cdr:nvSpPr>
        <cdr:cNvPr id="8" name="Text Box 2"/>
        <cdr:cNvSpPr txBox="1">
          <a:spLocks xmlns:a="http://schemas.openxmlformats.org/drawingml/2006/main" noChangeArrowheads="1"/>
        </cdr:cNvSpPr>
      </cdr:nvSpPr>
      <cdr:spPr bwMode="auto">
        <a:xfrm xmlns:a="http://schemas.openxmlformats.org/drawingml/2006/main">
          <a:off x="5373666" y="873126"/>
          <a:ext cx="732832" cy="165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elb</a:t>
          </a:r>
        </a:p>
      </cdr:txBody>
    </cdr:sp>
  </cdr:relSizeAnchor>
  <cdr:relSizeAnchor xmlns:cdr="http://schemas.openxmlformats.org/drawingml/2006/chartDrawing">
    <cdr:from>
      <cdr:x>0.88035</cdr:x>
      <cdr:y>0.42078</cdr:y>
    </cdr:from>
    <cdr:to>
      <cdr:x>1</cdr:x>
      <cdr:y>0.47534</cdr:y>
    </cdr:to>
    <cdr:sp macro="" textlink="">
      <cdr:nvSpPr>
        <cdr:cNvPr id="9" name="Text Box 2"/>
        <cdr:cNvSpPr txBox="1">
          <a:spLocks xmlns:a="http://schemas.openxmlformats.org/drawingml/2006/main" noChangeArrowheads="1"/>
        </cdr:cNvSpPr>
      </cdr:nvSpPr>
      <cdr:spPr bwMode="auto">
        <a:xfrm xmlns:a="http://schemas.openxmlformats.org/drawingml/2006/main">
          <a:off x="5391743" y="1273176"/>
          <a:ext cx="732832" cy="165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livadh </a:t>
          </a:r>
        </a:p>
      </cdr:txBody>
    </cdr:sp>
  </cdr:relSizeAnchor>
  <cdr:relSizeAnchor xmlns:cdr="http://schemas.openxmlformats.org/drawingml/2006/chartDrawing">
    <cdr:from>
      <cdr:x>0.87724</cdr:x>
      <cdr:y>0.83736</cdr:y>
    </cdr:from>
    <cdr:to>
      <cdr:x>0.99689</cdr:x>
      <cdr:y>0.89192</cdr:y>
    </cdr:to>
    <cdr:sp macro="" textlink="">
      <cdr:nvSpPr>
        <cdr:cNvPr id="10" name="Text Box 2"/>
        <cdr:cNvSpPr txBox="1">
          <a:spLocks xmlns:a="http://schemas.openxmlformats.org/drawingml/2006/main" noChangeArrowheads="1"/>
        </cdr:cNvSpPr>
      </cdr:nvSpPr>
      <cdr:spPr bwMode="auto">
        <a:xfrm xmlns:a="http://schemas.openxmlformats.org/drawingml/2006/main">
          <a:off x="5372693" y="253365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Shkurre </a:t>
          </a:r>
        </a:p>
      </cdr:txBody>
    </cdr:sp>
  </cdr:relSizeAnchor>
  <cdr:relSizeAnchor xmlns:cdr="http://schemas.openxmlformats.org/drawingml/2006/chartDrawing">
    <cdr:from>
      <cdr:x>0.87879</cdr:x>
      <cdr:y>0.77754</cdr:y>
    </cdr:from>
    <cdr:to>
      <cdr:x>0.99844</cdr:x>
      <cdr:y>0.83211</cdr:y>
    </cdr:to>
    <cdr:sp macro="" textlink="">
      <cdr:nvSpPr>
        <cdr:cNvPr id="11" name="Text Box 2"/>
        <cdr:cNvSpPr txBox="1">
          <a:spLocks xmlns:a="http://schemas.openxmlformats.org/drawingml/2006/main" noChangeArrowheads="1"/>
        </cdr:cNvSpPr>
      </cdr:nvSpPr>
      <cdr:spPr bwMode="auto">
        <a:xfrm xmlns:a="http://schemas.openxmlformats.org/drawingml/2006/main">
          <a:off x="5382218" y="2352676"/>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Fushe </a:t>
          </a:r>
        </a:p>
      </cdr:txBody>
    </cdr:sp>
  </cdr:relSizeAnchor>
  <cdr:relSizeAnchor xmlns:cdr="http://schemas.openxmlformats.org/drawingml/2006/chartDrawing">
    <cdr:from>
      <cdr:x>0.87879</cdr:x>
      <cdr:y>0.71773</cdr:y>
    </cdr:from>
    <cdr:to>
      <cdr:x>0.99844</cdr:x>
      <cdr:y>0.7723</cdr:y>
    </cdr:to>
    <cdr:sp macro="" textlink="">
      <cdr:nvSpPr>
        <cdr:cNvPr id="12" name="Text Box 2"/>
        <cdr:cNvSpPr txBox="1">
          <a:spLocks xmlns:a="http://schemas.openxmlformats.org/drawingml/2006/main" noChangeArrowheads="1"/>
        </cdr:cNvSpPr>
      </cdr:nvSpPr>
      <cdr:spPr bwMode="auto">
        <a:xfrm xmlns:a="http://schemas.openxmlformats.org/drawingml/2006/main">
          <a:off x="5382218" y="217170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Kopesht </a:t>
          </a:r>
        </a:p>
      </cdr:txBody>
    </cdr:sp>
  </cdr:relSizeAnchor>
  <cdr:relSizeAnchor xmlns:cdr="http://schemas.openxmlformats.org/drawingml/2006/chartDrawing">
    <cdr:from>
      <cdr:x>0.87412</cdr:x>
      <cdr:y>0.66107</cdr:y>
    </cdr:from>
    <cdr:to>
      <cdr:x>0.99378</cdr:x>
      <cdr:y>0.71563</cdr:y>
    </cdr:to>
    <cdr:sp macro="" textlink="">
      <cdr:nvSpPr>
        <cdr:cNvPr id="13" name="Text Box 2"/>
        <cdr:cNvSpPr txBox="1">
          <a:spLocks xmlns:a="http://schemas.openxmlformats.org/drawingml/2006/main" noChangeArrowheads="1"/>
        </cdr:cNvSpPr>
      </cdr:nvSpPr>
      <cdr:spPr bwMode="auto">
        <a:xfrm xmlns:a="http://schemas.openxmlformats.org/drawingml/2006/main">
          <a:off x="5353643" y="2000251"/>
          <a:ext cx="732832" cy="16509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a:t>
          </a:r>
        </a:p>
      </cdr:txBody>
    </cdr:sp>
  </cdr:relSizeAnchor>
  <cdr:relSizeAnchor xmlns:cdr="http://schemas.openxmlformats.org/drawingml/2006/chartDrawing">
    <cdr:from>
      <cdr:x>0.87879</cdr:x>
      <cdr:y>0.90031</cdr:y>
    </cdr:from>
    <cdr:to>
      <cdr:x>0.99844</cdr:x>
      <cdr:y>0.96432</cdr:y>
    </cdr:to>
    <cdr:sp macro="" textlink="">
      <cdr:nvSpPr>
        <cdr:cNvPr id="14" name="Text Box 2"/>
        <cdr:cNvSpPr txBox="1">
          <a:spLocks xmlns:a="http://schemas.openxmlformats.org/drawingml/2006/main" noChangeArrowheads="1"/>
        </cdr:cNvSpPr>
      </cdr:nvSpPr>
      <cdr:spPr bwMode="auto">
        <a:xfrm xmlns:a="http://schemas.openxmlformats.org/drawingml/2006/main">
          <a:off x="5382218" y="2724150"/>
          <a:ext cx="732832" cy="19367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Oborr </a:t>
          </a:r>
        </a:p>
      </cdr:txBody>
    </cdr:sp>
  </cdr:relSizeAnchor>
</c:userShapes>
</file>

<file path=word/drawings/drawing13.xml><?xml version="1.0" encoding="utf-8"?>
<c:userShapes xmlns:c="http://schemas.openxmlformats.org/drawingml/2006/chart">
  <cdr:relSizeAnchor xmlns:cdr="http://schemas.openxmlformats.org/drawingml/2006/chartDrawing">
    <cdr:from>
      <cdr:x>0.67649</cdr:x>
      <cdr:y>0.32702</cdr:y>
    </cdr:from>
    <cdr:to>
      <cdr:x>0.97666</cdr:x>
      <cdr:y>0.4181</cdr:y>
    </cdr:to>
    <cdr:sp macro="" textlink="">
      <cdr:nvSpPr>
        <cdr:cNvPr id="2" name="Text Box 2"/>
        <cdr:cNvSpPr txBox="1">
          <a:spLocks xmlns:a="http://schemas.openxmlformats.org/drawingml/2006/main" noChangeArrowheads="1"/>
        </cdr:cNvSpPr>
      </cdr:nvSpPr>
      <cdr:spPr bwMode="auto">
        <a:xfrm xmlns:a="http://schemas.openxmlformats.org/drawingml/2006/main">
          <a:off x="3877337" y="982648"/>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vjetore (grure, elb, miser) </a:t>
          </a:r>
        </a:p>
      </cdr:txBody>
    </cdr:sp>
  </cdr:relSizeAnchor>
  <cdr:relSizeAnchor xmlns:cdr="http://schemas.openxmlformats.org/drawingml/2006/chartDrawing">
    <cdr:from>
      <cdr:x>0.67842</cdr:x>
      <cdr:y>0.45507</cdr:y>
    </cdr:from>
    <cdr:to>
      <cdr:x>0.97858</cdr:x>
      <cdr:y>0.54614</cdr:y>
    </cdr:to>
    <cdr:sp macro="" textlink="">
      <cdr:nvSpPr>
        <cdr:cNvPr id="3" name="Text Box 2"/>
        <cdr:cNvSpPr txBox="1">
          <a:spLocks xmlns:a="http://schemas.openxmlformats.org/drawingml/2006/main" noChangeArrowheads="1"/>
        </cdr:cNvSpPr>
      </cdr:nvSpPr>
      <cdr:spPr bwMode="auto">
        <a:xfrm xmlns:a="http://schemas.openxmlformats.org/drawingml/2006/main">
          <a:off x="3888381" y="1367403"/>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shumevjecare  (vreshta,</a:t>
          </a:r>
          <a:r>
            <a:rPr lang="en-US" sz="800" baseline="0"/>
            <a:t> pemishte, jonxhe</a:t>
          </a:r>
        </a:p>
        <a:p xmlns:a="http://schemas.openxmlformats.org/drawingml/2006/main">
          <a:endParaRPr lang="en-US" sz="800" baseline="0"/>
        </a:p>
        <a:p xmlns:a="http://schemas.openxmlformats.org/drawingml/2006/main">
          <a:endParaRPr lang="en-US" sz="800" baseline="0"/>
        </a:p>
        <a:p xmlns:a="http://schemas.openxmlformats.org/drawingml/2006/main">
          <a:endParaRPr lang="en-US" sz="800"/>
        </a:p>
      </cdr:txBody>
    </cdr:sp>
  </cdr:relSizeAnchor>
  <cdr:relSizeAnchor xmlns:cdr="http://schemas.openxmlformats.org/drawingml/2006/chartDrawing">
    <cdr:from>
      <cdr:x>0.67565</cdr:x>
      <cdr:y>0.57415</cdr:y>
    </cdr:from>
    <cdr:to>
      <cdr:x>0.97581</cdr:x>
      <cdr:y>0.66522</cdr:y>
    </cdr:to>
    <cdr:sp macro="" textlink="">
      <cdr:nvSpPr>
        <cdr:cNvPr id="4" name="Text Box 2"/>
        <cdr:cNvSpPr txBox="1">
          <a:spLocks xmlns:a="http://schemas.openxmlformats.org/drawingml/2006/main" noChangeArrowheads="1"/>
        </cdr:cNvSpPr>
      </cdr:nvSpPr>
      <cdr:spPr bwMode="auto">
        <a:xfrm xmlns:a="http://schemas.openxmlformats.org/drawingml/2006/main">
          <a:off x="3872478" y="1725212"/>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kullota (livadh,</a:t>
          </a:r>
          <a:r>
            <a:rPr lang="en-US" sz="800" baseline="0"/>
            <a:t> kullote) </a:t>
          </a:r>
          <a:endParaRPr lang="en-US" sz="800"/>
        </a:p>
      </cdr:txBody>
    </cdr:sp>
  </cdr:relSizeAnchor>
  <cdr:relSizeAnchor xmlns:cdr="http://schemas.openxmlformats.org/drawingml/2006/chartDrawing">
    <cdr:from>
      <cdr:x>0.67703</cdr:x>
      <cdr:y>0.69058</cdr:y>
    </cdr:from>
    <cdr:to>
      <cdr:x>0.9772</cdr:x>
      <cdr:y>0.78165</cdr:y>
    </cdr:to>
    <cdr:sp macro="" textlink="">
      <cdr:nvSpPr>
        <cdr:cNvPr id="5" name="Text Box 2"/>
        <cdr:cNvSpPr txBox="1">
          <a:spLocks xmlns:a="http://schemas.openxmlformats.org/drawingml/2006/main" noChangeArrowheads="1"/>
        </cdr:cNvSpPr>
      </cdr:nvSpPr>
      <cdr:spPr bwMode="auto">
        <a:xfrm xmlns:a="http://schemas.openxmlformats.org/drawingml/2006/main">
          <a:off x="3880429" y="2075069"/>
          <a:ext cx="1720381" cy="27365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 </a:t>
          </a:r>
        </a:p>
      </cdr:txBody>
    </cdr:sp>
  </cdr:relSizeAnchor>
</c:userShapes>
</file>

<file path=word/drawings/drawing14.xml><?xml version="1.0" encoding="utf-8"?>
<c:userShapes xmlns:c="http://schemas.openxmlformats.org/drawingml/2006/chart">
  <cdr:relSizeAnchor xmlns:cdr="http://schemas.openxmlformats.org/drawingml/2006/chartDrawing">
    <cdr:from>
      <cdr:x>0.83515</cdr:x>
      <cdr:y>0.20576</cdr:y>
    </cdr:from>
    <cdr:to>
      <cdr:x>0.97061</cdr:x>
      <cdr:y>0.26054</cdr:y>
    </cdr:to>
    <cdr:sp macro="" textlink="">
      <cdr:nvSpPr>
        <cdr:cNvPr id="2" name="Text Box 2"/>
        <cdr:cNvSpPr txBox="1">
          <a:spLocks xmlns:a="http://schemas.openxmlformats.org/drawingml/2006/main" noChangeArrowheads="1"/>
        </cdr:cNvSpPr>
      </cdr:nvSpPr>
      <cdr:spPr bwMode="auto">
        <a:xfrm xmlns:a="http://schemas.openxmlformats.org/drawingml/2006/main">
          <a:off x="4518342" y="615399"/>
          <a:ext cx="732832" cy="16383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miser </a:t>
          </a:r>
        </a:p>
      </cdr:txBody>
    </cdr:sp>
  </cdr:relSizeAnchor>
  <cdr:relSizeAnchor xmlns:cdr="http://schemas.openxmlformats.org/drawingml/2006/chartDrawing">
    <cdr:from>
      <cdr:x>0.83956</cdr:x>
      <cdr:y>0.34135</cdr:y>
    </cdr:from>
    <cdr:to>
      <cdr:x>0.97502</cdr:x>
      <cdr:y>0.39612</cdr:y>
    </cdr:to>
    <cdr:sp macro="" textlink="">
      <cdr:nvSpPr>
        <cdr:cNvPr id="3" name="Text Box 2"/>
        <cdr:cNvSpPr txBox="1">
          <a:spLocks xmlns:a="http://schemas.openxmlformats.org/drawingml/2006/main" noChangeArrowheads="1"/>
        </cdr:cNvSpPr>
      </cdr:nvSpPr>
      <cdr:spPr bwMode="auto">
        <a:xfrm xmlns:a="http://schemas.openxmlformats.org/drawingml/2006/main">
          <a:off x="4542196" y="1020914"/>
          <a:ext cx="732832" cy="16383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elb </a:t>
          </a:r>
        </a:p>
      </cdr:txBody>
    </cdr:sp>
  </cdr:relSizeAnchor>
  <cdr:relSizeAnchor xmlns:cdr="http://schemas.openxmlformats.org/drawingml/2006/chartDrawing">
    <cdr:from>
      <cdr:x>0.83809</cdr:x>
      <cdr:y>0.27488</cdr:y>
    </cdr:from>
    <cdr:to>
      <cdr:x>0.97355</cdr:x>
      <cdr:y>0.33232</cdr:y>
    </cdr:to>
    <cdr:sp macro="" textlink="">
      <cdr:nvSpPr>
        <cdr:cNvPr id="4" name="Text Box 2"/>
        <cdr:cNvSpPr txBox="1">
          <a:spLocks xmlns:a="http://schemas.openxmlformats.org/drawingml/2006/main" noChangeArrowheads="1"/>
        </cdr:cNvSpPr>
      </cdr:nvSpPr>
      <cdr:spPr bwMode="auto">
        <a:xfrm xmlns:a="http://schemas.openxmlformats.org/drawingml/2006/main">
          <a:off x="4534244" y="822132"/>
          <a:ext cx="732832" cy="17178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grure </a:t>
          </a:r>
        </a:p>
      </cdr:txBody>
    </cdr:sp>
  </cdr:relSizeAnchor>
  <cdr:relSizeAnchor xmlns:cdr="http://schemas.openxmlformats.org/drawingml/2006/chartDrawing">
    <cdr:from>
      <cdr:x>0.83809</cdr:x>
      <cdr:y>0.93524</cdr:y>
    </cdr:from>
    <cdr:to>
      <cdr:x>0.95236</cdr:x>
      <cdr:y>0.9943</cdr:y>
    </cdr:to>
    <cdr:sp macro="" textlink="">
      <cdr:nvSpPr>
        <cdr:cNvPr id="5" name="Text Box 2"/>
        <cdr:cNvSpPr txBox="1">
          <a:spLocks xmlns:a="http://schemas.openxmlformats.org/drawingml/2006/main" noChangeArrowheads="1"/>
        </cdr:cNvSpPr>
      </cdr:nvSpPr>
      <cdr:spPr bwMode="auto">
        <a:xfrm xmlns:a="http://schemas.openxmlformats.org/drawingml/2006/main">
          <a:off x="4534245" y="2797176"/>
          <a:ext cx="618201" cy="17661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oborr pesht</a:t>
          </a:r>
          <a:r>
            <a:rPr lang="en-US" sz="800" baseline="0"/>
            <a:t> </a:t>
          </a:r>
          <a:endParaRPr lang="en-US" sz="800"/>
        </a:p>
      </cdr:txBody>
    </cdr:sp>
  </cdr:relSizeAnchor>
  <cdr:relSizeAnchor xmlns:cdr="http://schemas.openxmlformats.org/drawingml/2006/chartDrawing">
    <cdr:from>
      <cdr:x>0.83956</cdr:x>
      <cdr:y>0.4663</cdr:y>
    </cdr:from>
    <cdr:to>
      <cdr:x>0.97502</cdr:x>
      <cdr:y>0.51842</cdr:y>
    </cdr:to>
    <cdr:sp macro="" textlink="">
      <cdr:nvSpPr>
        <cdr:cNvPr id="6" name="Text Box 2"/>
        <cdr:cNvSpPr txBox="1">
          <a:spLocks xmlns:a="http://schemas.openxmlformats.org/drawingml/2006/main" noChangeArrowheads="1"/>
        </cdr:cNvSpPr>
      </cdr:nvSpPr>
      <cdr:spPr bwMode="auto">
        <a:xfrm xmlns:a="http://schemas.openxmlformats.org/drawingml/2006/main">
          <a:off x="4542196" y="1394626"/>
          <a:ext cx="732832" cy="15587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kullote </a:t>
          </a:r>
        </a:p>
      </cdr:txBody>
    </cdr:sp>
  </cdr:relSizeAnchor>
  <cdr:relSizeAnchor xmlns:cdr="http://schemas.openxmlformats.org/drawingml/2006/chartDrawing">
    <cdr:from>
      <cdr:x>0.83662</cdr:x>
      <cdr:y>0.58327</cdr:y>
    </cdr:from>
    <cdr:to>
      <cdr:x>0.96118</cdr:x>
      <cdr:y>0.63273</cdr:y>
    </cdr:to>
    <cdr:sp macro="" textlink="">
      <cdr:nvSpPr>
        <cdr:cNvPr id="7" name="Text Box 2"/>
        <cdr:cNvSpPr txBox="1">
          <a:spLocks xmlns:a="http://schemas.openxmlformats.org/drawingml/2006/main" noChangeArrowheads="1"/>
        </cdr:cNvSpPr>
      </cdr:nvSpPr>
      <cdr:spPr bwMode="auto">
        <a:xfrm xmlns:a="http://schemas.openxmlformats.org/drawingml/2006/main">
          <a:off x="4526293" y="1744483"/>
          <a:ext cx="673860" cy="14792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jonxhe</a:t>
          </a:r>
        </a:p>
      </cdr:txBody>
    </cdr:sp>
  </cdr:relSizeAnchor>
  <cdr:relSizeAnchor xmlns:cdr="http://schemas.openxmlformats.org/drawingml/2006/chartDrawing">
    <cdr:from>
      <cdr:x>0.83662</cdr:x>
      <cdr:y>0.71088</cdr:y>
    </cdr:from>
    <cdr:to>
      <cdr:x>0.95971</cdr:x>
      <cdr:y>0.76566</cdr:y>
    </cdr:to>
    <cdr:sp macro="" textlink="">
      <cdr:nvSpPr>
        <cdr:cNvPr id="8" name="Text Box 2"/>
        <cdr:cNvSpPr txBox="1">
          <a:spLocks xmlns:a="http://schemas.openxmlformats.org/drawingml/2006/main" noChangeArrowheads="1"/>
        </cdr:cNvSpPr>
      </cdr:nvSpPr>
      <cdr:spPr bwMode="auto">
        <a:xfrm xmlns:a="http://schemas.openxmlformats.org/drawingml/2006/main">
          <a:off x="4526293" y="2126146"/>
          <a:ext cx="665909" cy="16382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pemishte </a:t>
          </a:r>
        </a:p>
      </cdr:txBody>
    </cdr:sp>
  </cdr:relSizeAnchor>
  <cdr:relSizeAnchor xmlns:cdr="http://schemas.openxmlformats.org/drawingml/2006/chartDrawing">
    <cdr:from>
      <cdr:x>0.83956</cdr:x>
      <cdr:y>0.64176</cdr:y>
    </cdr:from>
    <cdr:to>
      <cdr:x>0.95383</cdr:x>
      <cdr:y>0.69388</cdr:y>
    </cdr:to>
    <cdr:sp macro="" textlink="">
      <cdr:nvSpPr>
        <cdr:cNvPr id="9" name="Text Box 2"/>
        <cdr:cNvSpPr txBox="1">
          <a:spLocks xmlns:a="http://schemas.openxmlformats.org/drawingml/2006/main" noChangeArrowheads="1"/>
        </cdr:cNvSpPr>
      </cdr:nvSpPr>
      <cdr:spPr bwMode="auto">
        <a:xfrm xmlns:a="http://schemas.openxmlformats.org/drawingml/2006/main">
          <a:off x="4542195" y="1919414"/>
          <a:ext cx="618202" cy="15587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vreshte </a:t>
          </a:r>
        </a:p>
      </cdr:txBody>
    </cdr:sp>
  </cdr:relSizeAnchor>
  <cdr:relSizeAnchor xmlns:cdr="http://schemas.openxmlformats.org/drawingml/2006/chartDrawing">
    <cdr:from>
      <cdr:x>0.83809</cdr:x>
      <cdr:y>0.52479</cdr:y>
    </cdr:from>
    <cdr:to>
      <cdr:x>0.97146</cdr:x>
      <cdr:y>0.5769</cdr:y>
    </cdr:to>
    <cdr:sp macro="" textlink="">
      <cdr:nvSpPr>
        <cdr:cNvPr id="10" name="Text Box 2"/>
        <cdr:cNvSpPr txBox="1">
          <a:spLocks xmlns:a="http://schemas.openxmlformats.org/drawingml/2006/main" noChangeArrowheads="1"/>
        </cdr:cNvSpPr>
      </cdr:nvSpPr>
      <cdr:spPr bwMode="auto">
        <a:xfrm xmlns:a="http://schemas.openxmlformats.org/drawingml/2006/main">
          <a:off x="4534244" y="1569557"/>
          <a:ext cx="721567" cy="15587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lendine </a:t>
          </a:r>
        </a:p>
      </cdr:txBody>
    </cdr:sp>
  </cdr:relSizeAnchor>
  <cdr:relSizeAnchor xmlns:cdr="http://schemas.openxmlformats.org/drawingml/2006/chartDrawing">
    <cdr:from>
      <cdr:x>0.83956</cdr:x>
      <cdr:y>0.40515</cdr:y>
    </cdr:from>
    <cdr:to>
      <cdr:x>0.97502</cdr:x>
      <cdr:y>0.45993</cdr:y>
    </cdr:to>
    <cdr:sp macro="" textlink="">
      <cdr:nvSpPr>
        <cdr:cNvPr id="11" name="Text Box 2"/>
        <cdr:cNvSpPr txBox="1">
          <a:spLocks xmlns:a="http://schemas.openxmlformats.org/drawingml/2006/main" noChangeArrowheads="1"/>
        </cdr:cNvSpPr>
      </cdr:nvSpPr>
      <cdr:spPr bwMode="auto">
        <a:xfrm xmlns:a="http://schemas.openxmlformats.org/drawingml/2006/main">
          <a:off x="4542196" y="1211747"/>
          <a:ext cx="732832" cy="16383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a:t>
          </a:r>
        </a:p>
      </cdr:txBody>
    </cdr:sp>
  </cdr:relSizeAnchor>
  <cdr:relSizeAnchor xmlns:cdr="http://schemas.openxmlformats.org/drawingml/2006/chartDrawing">
    <cdr:from>
      <cdr:x>0.83074</cdr:x>
      <cdr:y>0.8853</cdr:y>
    </cdr:from>
    <cdr:to>
      <cdr:x>0.95971</cdr:x>
      <cdr:y>0.93581</cdr:y>
    </cdr:to>
    <cdr:sp macro="" textlink="">
      <cdr:nvSpPr>
        <cdr:cNvPr id="12" name="Text Box 2"/>
        <cdr:cNvSpPr txBox="1">
          <a:spLocks xmlns:a="http://schemas.openxmlformats.org/drawingml/2006/main" noChangeArrowheads="1"/>
        </cdr:cNvSpPr>
      </cdr:nvSpPr>
      <cdr:spPr bwMode="auto">
        <a:xfrm xmlns:a="http://schemas.openxmlformats.org/drawingml/2006/main">
          <a:off x="4494487" y="2647785"/>
          <a:ext cx="697715" cy="15107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shkurre </a:t>
          </a:r>
        </a:p>
      </cdr:txBody>
    </cdr:sp>
  </cdr:relSizeAnchor>
  <cdr:relSizeAnchor xmlns:cdr="http://schemas.openxmlformats.org/drawingml/2006/chartDrawing">
    <cdr:from>
      <cdr:x>0.83809</cdr:x>
      <cdr:y>0.82786</cdr:y>
    </cdr:from>
    <cdr:to>
      <cdr:x>0.94501</cdr:x>
      <cdr:y>0.8853</cdr:y>
    </cdr:to>
    <cdr:sp macro="" textlink="">
      <cdr:nvSpPr>
        <cdr:cNvPr id="13" name="Text Box 2"/>
        <cdr:cNvSpPr txBox="1">
          <a:spLocks xmlns:a="http://schemas.openxmlformats.org/drawingml/2006/main" noChangeArrowheads="1"/>
        </cdr:cNvSpPr>
      </cdr:nvSpPr>
      <cdr:spPr bwMode="auto">
        <a:xfrm xmlns:a="http://schemas.openxmlformats.org/drawingml/2006/main">
          <a:off x="4534245" y="2476004"/>
          <a:ext cx="578444" cy="17178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fushe </a:t>
          </a:r>
        </a:p>
      </cdr:txBody>
    </cdr:sp>
  </cdr:relSizeAnchor>
  <cdr:relSizeAnchor xmlns:cdr="http://schemas.openxmlformats.org/drawingml/2006/chartDrawing">
    <cdr:from>
      <cdr:x>0.84103</cdr:x>
      <cdr:y>0.76671</cdr:y>
    </cdr:from>
    <cdr:to>
      <cdr:x>0.95677</cdr:x>
      <cdr:y>0.83212</cdr:y>
    </cdr:to>
    <cdr:sp macro="" textlink="">
      <cdr:nvSpPr>
        <cdr:cNvPr id="14" name="Text Box 2"/>
        <cdr:cNvSpPr txBox="1">
          <a:spLocks xmlns:a="http://schemas.openxmlformats.org/drawingml/2006/main" noChangeArrowheads="1"/>
        </cdr:cNvSpPr>
      </cdr:nvSpPr>
      <cdr:spPr bwMode="auto">
        <a:xfrm xmlns:a="http://schemas.openxmlformats.org/drawingml/2006/main">
          <a:off x="4550147" y="2293123"/>
          <a:ext cx="626152" cy="19563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kopesht </a:t>
          </a:r>
        </a:p>
      </cdr:txBody>
    </cdr:sp>
  </cdr:relSizeAnchor>
</c:userShapes>
</file>

<file path=word/drawings/drawing15.xml><?xml version="1.0" encoding="utf-8"?>
<c:userShapes xmlns:c="http://schemas.openxmlformats.org/drawingml/2006/chart">
  <cdr:relSizeAnchor xmlns:cdr="http://schemas.openxmlformats.org/drawingml/2006/chartDrawing">
    <cdr:from>
      <cdr:x>0.68255</cdr:x>
      <cdr:y>0.3164</cdr:y>
    </cdr:from>
    <cdr:to>
      <cdr:x>0.95862</cdr:x>
      <cdr:y>0.44201</cdr:y>
    </cdr:to>
    <cdr:sp macro="" textlink="">
      <cdr:nvSpPr>
        <cdr:cNvPr id="2" name="Text Box 2"/>
        <cdr:cNvSpPr txBox="1">
          <a:spLocks xmlns:a="http://schemas.openxmlformats.org/drawingml/2006/main" noChangeArrowheads="1"/>
        </cdr:cNvSpPr>
      </cdr:nvSpPr>
      <cdr:spPr bwMode="auto">
        <a:xfrm xmlns:a="http://schemas.openxmlformats.org/drawingml/2006/main">
          <a:off x="3912041" y="933451"/>
          <a:ext cx="1582310" cy="37056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kulturat vjetore (grure, elb, miser, tershere</a:t>
          </a:r>
        </a:p>
      </cdr:txBody>
    </cdr:sp>
  </cdr:relSizeAnchor>
  <cdr:relSizeAnchor xmlns:cdr="http://schemas.openxmlformats.org/drawingml/2006/chartDrawing">
    <cdr:from>
      <cdr:x>0.67931</cdr:x>
      <cdr:y>0.45924</cdr:y>
    </cdr:from>
    <cdr:to>
      <cdr:x>0.98221</cdr:x>
      <cdr:y>0.57407</cdr:y>
    </cdr:to>
    <cdr:sp macro="" textlink="">
      <cdr:nvSpPr>
        <cdr:cNvPr id="3" name="Text Box 2"/>
        <cdr:cNvSpPr txBox="1">
          <a:spLocks xmlns:a="http://schemas.openxmlformats.org/drawingml/2006/main" noChangeArrowheads="1"/>
        </cdr:cNvSpPr>
      </cdr:nvSpPr>
      <cdr:spPr bwMode="auto">
        <a:xfrm xmlns:a="http://schemas.openxmlformats.org/drawingml/2006/main">
          <a:off x="3893446" y="1354869"/>
          <a:ext cx="1736077" cy="33875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 shumevjecare (vreshta, pemishte, jonxhe) </a:t>
          </a:r>
        </a:p>
      </cdr:txBody>
    </cdr:sp>
  </cdr:relSizeAnchor>
  <cdr:relSizeAnchor xmlns:cdr="http://schemas.openxmlformats.org/drawingml/2006/chartDrawing">
    <cdr:from>
      <cdr:x>0.68069</cdr:x>
      <cdr:y>0.58053</cdr:y>
    </cdr:from>
    <cdr:to>
      <cdr:x>0.98082</cdr:x>
      <cdr:y>0.66571</cdr:y>
    </cdr:to>
    <cdr:sp macro="" textlink="">
      <cdr:nvSpPr>
        <cdr:cNvPr id="4" name="Text Box 2"/>
        <cdr:cNvSpPr txBox="1">
          <a:spLocks xmlns:a="http://schemas.openxmlformats.org/drawingml/2006/main" noChangeArrowheads="1"/>
        </cdr:cNvSpPr>
      </cdr:nvSpPr>
      <cdr:spPr bwMode="auto">
        <a:xfrm xmlns:a="http://schemas.openxmlformats.org/drawingml/2006/main">
          <a:off x="3901398" y="1712678"/>
          <a:ext cx="1720174" cy="25129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kullote (livadh, kullote)</a:t>
          </a:r>
          <a:r>
            <a:rPr lang="en-US" sz="800" baseline="0"/>
            <a:t> </a:t>
          </a:r>
          <a:endParaRPr lang="en-US" sz="800"/>
        </a:p>
      </cdr:txBody>
    </cdr:sp>
  </cdr:relSizeAnchor>
  <cdr:relSizeAnchor xmlns:cdr="http://schemas.openxmlformats.org/drawingml/2006/chartDrawing">
    <cdr:from>
      <cdr:x>0.67663</cdr:x>
      <cdr:y>0.69642</cdr:y>
    </cdr:from>
    <cdr:to>
      <cdr:x>0.97804</cdr:x>
      <cdr:y>0.83011</cdr:y>
    </cdr:to>
    <cdr:sp macro="" textlink="">
      <cdr:nvSpPr>
        <cdr:cNvPr id="5" name="Text Box 2"/>
        <cdr:cNvSpPr txBox="1">
          <a:spLocks xmlns:a="http://schemas.openxmlformats.org/drawingml/2006/main" noChangeArrowheads="1"/>
        </cdr:cNvSpPr>
      </cdr:nvSpPr>
      <cdr:spPr bwMode="auto">
        <a:xfrm xmlns:a="http://schemas.openxmlformats.org/drawingml/2006/main">
          <a:off x="3878139" y="2054584"/>
          <a:ext cx="1727531" cy="39441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 (kopesht+oborr+fushe+shkurre)</a:t>
          </a:r>
          <a:r>
            <a:rPr lang="en-US" sz="800" baseline="0"/>
            <a:t> </a:t>
          </a:r>
          <a:endParaRPr lang="en-US" sz="800"/>
        </a:p>
      </cdr:txBody>
    </cdr:sp>
  </cdr:relSizeAnchor>
</c:userShapes>
</file>

<file path=word/drawings/drawing16.xml><?xml version="1.0" encoding="utf-8"?>
<c:userShapes xmlns:c="http://schemas.openxmlformats.org/drawingml/2006/chart">
  <cdr:relSizeAnchor xmlns:cdr="http://schemas.openxmlformats.org/drawingml/2006/chartDrawing">
    <cdr:from>
      <cdr:x>0.8319</cdr:x>
      <cdr:y>0.17026</cdr:y>
    </cdr:from>
    <cdr:to>
      <cdr:x>0.95307</cdr:x>
      <cdr:y>0.22309</cdr:y>
    </cdr:to>
    <cdr:sp macro="" textlink="">
      <cdr:nvSpPr>
        <cdr:cNvPr id="3" name="Text Box 2"/>
        <cdr:cNvSpPr txBox="1">
          <a:spLocks xmlns:a="http://schemas.openxmlformats.org/drawingml/2006/main" noChangeArrowheads="1"/>
        </cdr:cNvSpPr>
      </cdr:nvSpPr>
      <cdr:spPr bwMode="auto">
        <a:xfrm xmlns:a="http://schemas.openxmlformats.org/drawingml/2006/main">
          <a:off x="4768022" y="521860"/>
          <a:ext cx="694524" cy="16195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miser [m2]</a:t>
          </a:r>
        </a:p>
      </cdr:txBody>
    </cdr:sp>
  </cdr:relSizeAnchor>
  <cdr:relSizeAnchor xmlns:cdr="http://schemas.openxmlformats.org/drawingml/2006/chartDrawing">
    <cdr:from>
      <cdr:x>0.83244</cdr:x>
      <cdr:y>0.23352</cdr:y>
    </cdr:from>
    <cdr:to>
      <cdr:x>0.95307</cdr:x>
      <cdr:y>0.28276</cdr:y>
    </cdr:to>
    <cdr:sp macro="" textlink="">
      <cdr:nvSpPr>
        <cdr:cNvPr id="5" name="Text Box 1"/>
        <cdr:cNvSpPr txBox="1">
          <a:spLocks xmlns:a="http://schemas.openxmlformats.org/drawingml/2006/main" noChangeArrowheads="1"/>
        </cdr:cNvSpPr>
      </cdr:nvSpPr>
      <cdr:spPr bwMode="auto">
        <a:xfrm xmlns:a="http://schemas.openxmlformats.org/drawingml/2006/main">
          <a:off x="4771114" y="715784"/>
          <a:ext cx="691432"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grure [m2]</a:t>
          </a:r>
        </a:p>
      </cdr:txBody>
    </cdr:sp>
  </cdr:relSizeAnchor>
  <cdr:relSizeAnchor xmlns:cdr="http://schemas.openxmlformats.org/drawingml/2006/chartDrawing">
    <cdr:from>
      <cdr:x>0.83521</cdr:x>
      <cdr:y>0.29838</cdr:y>
    </cdr:from>
    <cdr:to>
      <cdr:x>0.95446</cdr:x>
      <cdr:y>0.34502</cdr:y>
    </cdr:to>
    <cdr:sp macro="" textlink="">
      <cdr:nvSpPr>
        <cdr:cNvPr id="6" name="Text Box 1"/>
        <cdr:cNvSpPr txBox="1">
          <a:spLocks xmlns:a="http://schemas.openxmlformats.org/drawingml/2006/main" noChangeArrowheads="1"/>
        </cdr:cNvSpPr>
      </cdr:nvSpPr>
      <cdr:spPr bwMode="auto">
        <a:xfrm xmlns:a="http://schemas.openxmlformats.org/drawingml/2006/main">
          <a:off x="4787017" y="914567"/>
          <a:ext cx="683480" cy="14295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elb  [m2]</a:t>
          </a:r>
        </a:p>
      </cdr:txBody>
    </cdr:sp>
  </cdr:relSizeAnchor>
  <cdr:relSizeAnchor xmlns:cdr="http://schemas.openxmlformats.org/drawingml/2006/chartDrawing">
    <cdr:from>
      <cdr:x>0.83521</cdr:x>
      <cdr:y>0.35545</cdr:y>
    </cdr:from>
    <cdr:to>
      <cdr:x>0.95585</cdr:x>
      <cdr:y>0.41246</cdr:y>
    </cdr:to>
    <cdr:sp macro="" textlink="">
      <cdr:nvSpPr>
        <cdr:cNvPr id="7" name="Text Box 1"/>
        <cdr:cNvSpPr txBox="1">
          <a:spLocks xmlns:a="http://schemas.openxmlformats.org/drawingml/2006/main" noChangeArrowheads="1"/>
        </cdr:cNvSpPr>
      </cdr:nvSpPr>
      <cdr:spPr bwMode="auto">
        <a:xfrm xmlns:a="http://schemas.openxmlformats.org/drawingml/2006/main">
          <a:off x="4787017" y="1089495"/>
          <a:ext cx="691432" cy="17476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kullote [m2]</a:t>
          </a:r>
        </a:p>
      </cdr:txBody>
    </cdr:sp>
  </cdr:relSizeAnchor>
  <cdr:relSizeAnchor xmlns:cdr="http://schemas.openxmlformats.org/drawingml/2006/chartDrawing">
    <cdr:from>
      <cdr:x>0.83382</cdr:x>
      <cdr:y>0.4203</cdr:y>
    </cdr:from>
    <cdr:to>
      <cdr:x>0.96001</cdr:x>
      <cdr:y>0.47472</cdr:y>
    </cdr:to>
    <cdr:sp macro="" textlink="">
      <cdr:nvSpPr>
        <cdr:cNvPr id="8" name="Text Box 1"/>
        <cdr:cNvSpPr txBox="1">
          <a:spLocks xmlns:a="http://schemas.openxmlformats.org/drawingml/2006/main" noChangeArrowheads="1"/>
        </cdr:cNvSpPr>
      </cdr:nvSpPr>
      <cdr:spPr bwMode="auto">
        <a:xfrm xmlns:a="http://schemas.openxmlformats.org/drawingml/2006/main">
          <a:off x="4779064" y="1288278"/>
          <a:ext cx="723237" cy="16681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livadh [m2]</a:t>
          </a:r>
        </a:p>
      </cdr:txBody>
    </cdr:sp>
  </cdr:relSizeAnchor>
  <cdr:relSizeAnchor xmlns:cdr="http://schemas.openxmlformats.org/drawingml/2006/chartDrawing">
    <cdr:from>
      <cdr:x>0.83244</cdr:x>
      <cdr:y>0.47996</cdr:y>
    </cdr:from>
    <cdr:to>
      <cdr:x>0.96278</cdr:x>
      <cdr:y>0.5292</cdr:y>
    </cdr:to>
    <cdr:sp macro="" textlink="">
      <cdr:nvSpPr>
        <cdr:cNvPr id="9" name="Text Box 1"/>
        <cdr:cNvSpPr txBox="1">
          <a:spLocks xmlns:a="http://schemas.openxmlformats.org/drawingml/2006/main" noChangeArrowheads="1"/>
        </cdr:cNvSpPr>
      </cdr:nvSpPr>
      <cdr:spPr bwMode="auto">
        <a:xfrm xmlns:a="http://schemas.openxmlformats.org/drawingml/2006/main">
          <a:off x="4771113" y="1471157"/>
          <a:ext cx="747091"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jonxhe [m2]</a:t>
          </a:r>
        </a:p>
      </cdr:txBody>
    </cdr:sp>
  </cdr:relSizeAnchor>
  <cdr:relSizeAnchor xmlns:cdr="http://schemas.openxmlformats.org/drawingml/2006/chartDrawing">
    <cdr:from>
      <cdr:x>0.83244</cdr:x>
      <cdr:y>0.53703</cdr:y>
    </cdr:from>
    <cdr:to>
      <cdr:x>0.96278</cdr:x>
      <cdr:y>0.58886</cdr:y>
    </cdr:to>
    <cdr:sp macro="" textlink="">
      <cdr:nvSpPr>
        <cdr:cNvPr id="10" name="Text Box 1"/>
        <cdr:cNvSpPr txBox="1">
          <a:spLocks xmlns:a="http://schemas.openxmlformats.org/drawingml/2006/main" noChangeArrowheads="1"/>
        </cdr:cNvSpPr>
      </cdr:nvSpPr>
      <cdr:spPr bwMode="auto">
        <a:xfrm xmlns:a="http://schemas.openxmlformats.org/drawingml/2006/main">
          <a:off x="4771114" y="1646087"/>
          <a:ext cx="747091" cy="1588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vreshte [m2]</a:t>
          </a:r>
        </a:p>
      </cdr:txBody>
    </cdr:sp>
  </cdr:relSizeAnchor>
  <cdr:relSizeAnchor xmlns:cdr="http://schemas.openxmlformats.org/drawingml/2006/chartDrawing">
    <cdr:from>
      <cdr:x>0.83382</cdr:x>
      <cdr:y>0.60189</cdr:y>
    </cdr:from>
    <cdr:to>
      <cdr:x>0.97249</cdr:x>
      <cdr:y>0.65112</cdr:y>
    </cdr:to>
    <cdr:sp macro="" textlink="">
      <cdr:nvSpPr>
        <cdr:cNvPr id="11" name="Text Box 1"/>
        <cdr:cNvSpPr txBox="1">
          <a:spLocks xmlns:a="http://schemas.openxmlformats.org/drawingml/2006/main" noChangeArrowheads="1"/>
        </cdr:cNvSpPr>
      </cdr:nvSpPr>
      <cdr:spPr bwMode="auto">
        <a:xfrm xmlns:a="http://schemas.openxmlformats.org/drawingml/2006/main">
          <a:off x="4779065" y="1844869"/>
          <a:ext cx="794799"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Pemishte [m2]</a:t>
          </a:r>
        </a:p>
      </cdr:txBody>
    </cdr:sp>
  </cdr:relSizeAnchor>
  <cdr:relSizeAnchor xmlns:cdr="http://schemas.openxmlformats.org/drawingml/2006/chartDrawing">
    <cdr:from>
      <cdr:x>0.83521</cdr:x>
      <cdr:y>0.65896</cdr:y>
    </cdr:from>
    <cdr:to>
      <cdr:x>0.97527</cdr:x>
      <cdr:y>0.70819</cdr:y>
    </cdr:to>
    <cdr:sp macro="" textlink="">
      <cdr:nvSpPr>
        <cdr:cNvPr id="12" name="Text Box 1"/>
        <cdr:cNvSpPr txBox="1">
          <a:spLocks xmlns:a="http://schemas.openxmlformats.org/drawingml/2006/main" noChangeArrowheads="1"/>
        </cdr:cNvSpPr>
      </cdr:nvSpPr>
      <cdr:spPr bwMode="auto">
        <a:xfrm xmlns:a="http://schemas.openxmlformats.org/drawingml/2006/main">
          <a:off x="4787016" y="2019797"/>
          <a:ext cx="802751"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tershere [m2]</a:t>
          </a:r>
        </a:p>
      </cdr:txBody>
    </cdr:sp>
  </cdr:relSizeAnchor>
  <cdr:relSizeAnchor xmlns:cdr="http://schemas.openxmlformats.org/drawingml/2006/chartDrawing">
    <cdr:from>
      <cdr:x>0.83521</cdr:x>
      <cdr:y>0.71603</cdr:y>
    </cdr:from>
    <cdr:to>
      <cdr:x>0.96833</cdr:x>
      <cdr:y>0.76526</cdr:y>
    </cdr:to>
    <cdr:sp macro="" textlink="">
      <cdr:nvSpPr>
        <cdr:cNvPr id="13" name="Text Box 1"/>
        <cdr:cNvSpPr txBox="1">
          <a:spLocks xmlns:a="http://schemas.openxmlformats.org/drawingml/2006/main" noChangeArrowheads="1"/>
        </cdr:cNvSpPr>
      </cdr:nvSpPr>
      <cdr:spPr bwMode="auto">
        <a:xfrm xmlns:a="http://schemas.openxmlformats.org/drawingml/2006/main">
          <a:off x="4787016" y="2194727"/>
          <a:ext cx="762993" cy="15090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kopsht [m2] </a:t>
          </a:r>
        </a:p>
      </cdr:txBody>
    </cdr:sp>
  </cdr:relSizeAnchor>
  <cdr:relSizeAnchor xmlns:cdr="http://schemas.openxmlformats.org/drawingml/2006/chartDrawing">
    <cdr:from>
      <cdr:x>0.83244</cdr:x>
      <cdr:y>0.77569</cdr:y>
    </cdr:from>
    <cdr:to>
      <cdr:x>0.95862</cdr:x>
      <cdr:y>0.82752</cdr:y>
    </cdr:to>
    <cdr:sp macro="" textlink="">
      <cdr:nvSpPr>
        <cdr:cNvPr id="14" name="Text Box 1"/>
        <cdr:cNvSpPr txBox="1">
          <a:spLocks xmlns:a="http://schemas.openxmlformats.org/drawingml/2006/main" noChangeArrowheads="1"/>
        </cdr:cNvSpPr>
      </cdr:nvSpPr>
      <cdr:spPr bwMode="auto">
        <a:xfrm xmlns:a="http://schemas.openxmlformats.org/drawingml/2006/main">
          <a:off x="4771113" y="2377607"/>
          <a:ext cx="723237" cy="1588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fushe [m2]</a:t>
          </a:r>
        </a:p>
      </cdr:txBody>
    </cdr:sp>
  </cdr:relSizeAnchor>
  <cdr:relSizeAnchor xmlns:cdr="http://schemas.openxmlformats.org/drawingml/2006/chartDrawing">
    <cdr:from>
      <cdr:x>0.83105</cdr:x>
      <cdr:y>0.83276</cdr:y>
    </cdr:from>
    <cdr:to>
      <cdr:x>0.96695</cdr:x>
      <cdr:y>0.882</cdr:y>
    </cdr:to>
    <cdr:sp macro="" textlink="">
      <cdr:nvSpPr>
        <cdr:cNvPr id="15" name="Text Box 1"/>
        <cdr:cNvSpPr txBox="1">
          <a:spLocks xmlns:a="http://schemas.openxmlformats.org/drawingml/2006/main" noChangeArrowheads="1"/>
        </cdr:cNvSpPr>
      </cdr:nvSpPr>
      <cdr:spPr bwMode="auto">
        <a:xfrm xmlns:a="http://schemas.openxmlformats.org/drawingml/2006/main">
          <a:off x="4763162" y="2552535"/>
          <a:ext cx="778896" cy="15090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shkurre  [m2]</a:t>
          </a:r>
        </a:p>
      </cdr:txBody>
    </cdr:sp>
  </cdr:relSizeAnchor>
  <cdr:relSizeAnchor xmlns:cdr="http://schemas.openxmlformats.org/drawingml/2006/chartDrawing">
    <cdr:from>
      <cdr:x>0.83382</cdr:x>
      <cdr:y>0.88464</cdr:y>
    </cdr:from>
    <cdr:to>
      <cdr:x>0.94614</cdr:x>
      <cdr:y>0.93907</cdr:y>
    </cdr:to>
    <cdr:sp macro="" textlink="">
      <cdr:nvSpPr>
        <cdr:cNvPr id="16" name="Text Box 1"/>
        <cdr:cNvSpPr txBox="1">
          <a:spLocks xmlns:a="http://schemas.openxmlformats.org/drawingml/2006/main" noChangeArrowheads="1"/>
        </cdr:cNvSpPr>
      </cdr:nvSpPr>
      <cdr:spPr bwMode="auto">
        <a:xfrm xmlns:a="http://schemas.openxmlformats.org/drawingml/2006/main">
          <a:off x="4779065" y="2711561"/>
          <a:ext cx="643724" cy="16681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oborr [m2]</a:t>
          </a:r>
        </a:p>
      </cdr:txBody>
    </cdr:sp>
  </cdr:relSizeAnchor>
</c:userShapes>
</file>

<file path=word/drawings/drawing17.xml><?xml version="1.0" encoding="utf-8"?>
<c:userShapes xmlns:c="http://schemas.openxmlformats.org/drawingml/2006/chart">
  <cdr:relSizeAnchor xmlns:cdr="http://schemas.openxmlformats.org/drawingml/2006/chartDrawing">
    <cdr:from>
      <cdr:x>0.67177</cdr:x>
      <cdr:y>0.31879</cdr:y>
    </cdr:from>
    <cdr:to>
      <cdr:x>0.93694</cdr:x>
      <cdr:y>0.42245</cdr:y>
    </cdr:to>
    <cdr:sp macro="" textlink="">
      <cdr:nvSpPr>
        <cdr:cNvPr id="2" name="Text Box 1"/>
        <cdr:cNvSpPr txBox="1">
          <a:spLocks xmlns:a="http://schemas.openxmlformats.org/drawingml/2006/main" noChangeArrowheads="1"/>
        </cdr:cNvSpPr>
      </cdr:nvSpPr>
      <cdr:spPr bwMode="auto">
        <a:xfrm xmlns:a="http://schemas.openxmlformats.org/drawingml/2006/main">
          <a:off x="3471874" y="1002030"/>
          <a:ext cx="1370469" cy="325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kulturat vjetore (gruri,</a:t>
          </a:r>
          <a:r>
            <a:rPr lang="en-US" sz="800" baseline="0"/>
            <a:t> elbi, mistri, tershera) </a:t>
          </a:r>
          <a:endParaRPr lang="en-US" sz="800"/>
        </a:p>
      </cdr:txBody>
    </cdr:sp>
  </cdr:relSizeAnchor>
  <cdr:relSizeAnchor xmlns:cdr="http://schemas.openxmlformats.org/drawingml/2006/chartDrawing">
    <cdr:from>
      <cdr:x>0.6739</cdr:x>
      <cdr:y>0.43866</cdr:y>
    </cdr:from>
    <cdr:to>
      <cdr:x>0.93907</cdr:x>
      <cdr:y>0.56664</cdr:y>
    </cdr:to>
    <cdr:sp macro="" textlink="">
      <cdr:nvSpPr>
        <cdr:cNvPr id="3" name="Text Box 1"/>
        <cdr:cNvSpPr txBox="1">
          <a:spLocks xmlns:a="http://schemas.openxmlformats.org/drawingml/2006/main" noChangeArrowheads="1"/>
        </cdr:cNvSpPr>
      </cdr:nvSpPr>
      <cdr:spPr bwMode="auto">
        <a:xfrm xmlns:a="http://schemas.openxmlformats.org/drawingml/2006/main">
          <a:off x="3482918" y="1378833"/>
          <a:ext cx="1370469" cy="40225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kulturat</a:t>
          </a:r>
          <a:r>
            <a:rPr lang="en-US" sz="800" baseline="0"/>
            <a:t> shumevjecare (vreshtat, pemishtet, jonxha) </a:t>
          </a:r>
          <a:endParaRPr lang="en-US" sz="800"/>
        </a:p>
      </cdr:txBody>
    </cdr:sp>
  </cdr:relSizeAnchor>
  <cdr:relSizeAnchor xmlns:cdr="http://schemas.openxmlformats.org/drawingml/2006/chartDrawing">
    <cdr:from>
      <cdr:x>0.6739</cdr:x>
      <cdr:y>0.57527</cdr:y>
    </cdr:from>
    <cdr:to>
      <cdr:x>0.93907</cdr:x>
      <cdr:y>0.67893</cdr:y>
    </cdr:to>
    <cdr:sp macro="" textlink="">
      <cdr:nvSpPr>
        <cdr:cNvPr id="4" name="Text Box 1"/>
        <cdr:cNvSpPr txBox="1">
          <a:spLocks xmlns:a="http://schemas.openxmlformats.org/drawingml/2006/main" noChangeArrowheads="1"/>
        </cdr:cNvSpPr>
      </cdr:nvSpPr>
      <cdr:spPr bwMode="auto">
        <a:xfrm xmlns:a="http://schemas.openxmlformats.org/drawingml/2006/main">
          <a:off x="3482917" y="1808204"/>
          <a:ext cx="1370469" cy="325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kullotat (livadhet,</a:t>
          </a:r>
          <a:r>
            <a:rPr lang="en-US" sz="800" baseline="0"/>
            <a:t> kullotat) </a:t>
          </a:r>
          <a:endParaRPr lang="en-US" sz="800"/>
        </a:p>
      </cdr:txBody>
    </cdr:sp>
  </cdr:relSizeAnchor>
  <cdr:relSizeAnchor xmlns:cdr="http://schemas.openxmlformats.org/drawingml/2006/chartDrawing">
    <cdr:from>
      <cdr:x>0.67237</cdr:x>
      <cdr:y>0.69416</cdr:y>
    </cdr:from>
    <cdr:to>
      <cdr:x>0.93754</cdr:x>
      <cdr:y>0.84743</cdr:y>
    </cdr:to>
    <cdr:sp macro="" textlink="">
      <cdr:nvSpPr>
        <cdr:cNvPr id="5" name="Text Box 1"/>
        <cdr:cNvSpPr txBox="1">
          <a:spLocks xmlns:a="http://schemas.openxmlformats.org/drawingml/2006/main" noChangeArrowheads="1"/>
        </cdr:cNvSpPr>
      </cdr:nvSpPr>
      <cdr:spPr bwMode="auto">
        <a:xfrm xmlns:a="http://schemas.openxmlformats.org/drawingml/2006/main">
          <a:off x="3474966" y="2181916"/>
          <a:ext cx="1370469" cy="481771"/>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a:t>asnje vlere ekonomike (kopesht</a:t>
          </a:r>
          <a:r>
            <a:rPr lang="en-US" sz="800" baseline="0"/>
            <a:t> +oborr+fushe+shkurre ) </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0.81034</cdr:x>
      <cdr:y>0.62463</cdr:y>
    </cdr:from>
    <cdr:to>
      <cdr:x>0.90613</cdr:x>
      <cdr:y>0.69162</cdr:y>
    </cdr:to>
    <cdr:sp macro="" textlink="">
      <cdr:nvSpPr>
        <cdr:cNvPr id="2" name="Text Box 2"/>
        <cdr:cNvSpPr txBox="1">
          <a:spLocks xmlns:a="http://schemas.openxmlformats.org/drawingml/2006/main" noChangeArrowheads="1"/>
        </cdr:cNvSpPr>
      </cdr:nvSpPr>
      <cdr:spPr bwMode="auto">
        <a:xfrm xmlns:a="http://schemas.openxmlformats.org/drawingml/2006/main">
          <a:off x="4029075" y="2028825"/>
          <a:ext cx="476250" cy="217560"/>
        </a:xfrm>
        <a:prstGeom xmlns:a="http://schemas.openxmlformats.org/drawingml/2006/main" prst="rect">
          <a:avLst/>
        </a:prstGeom>
        <a:ln xmlns:a="http://schemas.openxmlformats.org/drawingml/2006/main">
          <a:headEnd/>
          <a:tailEn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a:t>E plote </a:t>
          </a:r>
        </a:p>
      </cdr:txBody>
    </cdr:sp>
  </cdr:relSizeAnchor>
  <cdr:relSizeAnchor xmlns:cdr="http://schemas.openxmlformats.org/drawingml/2006/chartDrawing">
    <cdr:from>
      <cdr:x>0.80077</cdr:x>
      <cdr:y>0.71945</cdr:y>
    </cdr:from>
    <cdr:to>
      <cdr:x>0.93678</cdr:x>
      <cdr:y>0.78643</cdr:y>
    </cdr:to>
    <cdr:sp macro="" textlink="">
      <cdr:nvSpPr>
        <cdr:cNvPr id="3" name="Text Box 2"/>
        <cdr:cNvSpPr txBox="1">
          <a:spLocks xmlns:a="http://schemas.openxmlformats.org/drawingml/2006/main" noChangeArrowheads="1"/>
        </cdr:cNvSpPr>
      </cdr:nvSpPr>
      <cdr:spPr bwMode="auto">
        <a:xfrm xmlns:a="http://schemas.openxmlformats.org/drawingml/2006/main">
          <a:off x="3981450" y="2336800"/>
          <a:ext cx="676275" cy="217560"/>
        </a:xfrm>
        <a:prstGeom xmlns:a="http://schemas.openxmlformats.org/drawingml/2006/main" prst="rect">
          <a:avLst/>
        </a:prstGeom>
        <a:ln xmlns:a="http://schemas.openxmlformats.org/drawingml/2006/main">
          <a:headEnd/>
          <a:tailEnd/>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a:t>Pjesersisht</a:t>
          </a:r>
        </a:p>
      </cdr:txBody>
    </cdr:sp>
  </cdr:relSizeAnchor>
</c:userShapes>
</file>

<file path=word/drawings/drawing3.xml><?xml version="1.0" encoding="utf-8"?>
<c:userShapes xmlns:c="http://schemas.openxmlformats.org/drawingml/2006/chart">
  <cdr:relSizeAnchor xmlns:cdr="http://schemas.openxmlformats.org/drawingml/2006/chartDrawing">
    <cdr:from>
      <cdr:x>0.76852</cdr:x>
      <cdr:y>0.37508</cdr:y>
    </cdr:from>
    <cdr:to>
      <cdr:x>0.96527</cdr:x>
      <cdr:y>0.449</cdr:y>
    </cdr:to>
    <cdr:sp macro="" textlink="">
      <cdr:nvSpPr>
        <cdr:cNvPr id="2" name="Text Box 2"/>
        <cdr:cNvSpPr txBox="1">
          <a:spLocks xmlns:a="http://schemas.openxmlformats.org/drawingml/2006/main" noChangeArrowheads="1"/>
        </cdr:cNvSpPr>
      </cdr:nvSpPr>
      <cdr:spPr bwMode="auto">
        <a:xfrm xmlns:a="http://schemas.openxmlformats.org/drawingml/2006/main">
          <a:off x="4004103" y="1103934"/>
          <a:ext cx="102509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pak se 250 EUR</a:t>
          </a:r>
        </a:p>
      </cdr:txBody>
    </cdr:sp>
  </cdr:relSizeAnchor>
  <cdr:relSizeAnchor xmlns:cdr="http://schemas.openxmlformats.org/drawingml/2006/chartDrawing">
    <cdr:from>
      <cdr:x>0.76606</cdr:x>
      <cdr:y>0.59496</cdr:y>
    </cdr:from>
    <cdr:to>
      <cdr:x>0.98282</cdr:x>
      <cdr:y>0.66888</cdr:y>
    </cdr:to>
    <cdr:sp macro="" textlink="">
      <cdr:nvSpPr>
        <cdr:cNvPr id="3" name="Text Box 2"/>
        <cdr:cNvSpPr txBox="1">
          <a:spLocks xmlns:a="http://schemas.openxmlformats.org/drawingml/2006/main" noChangeArrowheads="1"/>
        </cdr:cNvSpPr>
      </cdr:nvSpPr>
      <cdr:spPr bwMode="auto">
        <a:xfrm xmlns:a="http://schemas.openxmlformats.org/drawingml/2006/main">
          <a:off x="3991313" y="1751093"/>
          <a:ext cx="1129326"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t>Me shume se 750</a:t>
          </a:r>
          <a:r>
            <a:rPr lang="en-US" sz="800" b="1" baseline="0"/>
            <a:t> EUR</a:t>
          </a:r>
          <a:endParaRPr lang="en-US" sz="800" b="1"/>
        </a:p>
      </cdr:txBody>
    </cdr:sp>
  </cdr:relSizeAnchor>
</c:userShapes>
</file>

<file path=word/drawings/drawing4.xml><?xml version="1.0" encoding="utf-8"?>
<c:userShapes xmlns:c="http://schemas.openxmlformats.org/drawingml/2006/chart">
  <cdr:relSizeAnchor xmlns:cdr="http://schemas.openxmlformats.org/drawingml/2006/chartDrawing">
    <cdr:from>
      <cdr:x>0.76852</cdr:x>
      <cdr:y>0.37508</cdr:y>
    </cdr:from>
    <cdr:to>
      <cdr:x>0.96527</cdr:x>
      <cdr:y>0.449</cdr:y>
    </cdr:to>
    <cdr:sp macro="" textlink="">
      <cdr:nvSpPr>
        <cdr:cNvPr id="2" name="Text Box 2"/>
        <cdr:cNvSpPr txBox="1">
          <a:spLocks xmlns:a="http://schemas.openxmlformats.org/drawingml/2006/main" noChangeArrowheads="1"/>
        </cdr:cNvSpPr>
      </cdr:nvSpPr>
      <cdr:spPr bwMode="auto">
        <a:xfrm xmlns:a="http://schemas.openxmlformats.org/drawingml/2006/main">
          <a:off x="4004103" y="1103934"/>
          <a:ext cx="102509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pak se 250 EUR</a:t>
          </a:r>
        </a:p>
      </cdr:txBody>
    </cdr:sp>
  </cdr:relSizeAnchor>
  <cdr:relSizeAnchor xmlns:cdr="http://schemas.openxmlformats.org/drawingml/2006/chartDrawing">
    <cdr:from>
      <cdr:x>0.76818</cdr:x>
      <cdr:y>0.5906</cdr:y>
    </cdr:from>
    <cdr:to>
      <cdr:x>0.98493</cdr:x>
      <cdr:y>0.66452</cdr:y>
    </cdr:to>
    <cdr:sp macro="" textlink="">
      <cdr:nvSpPr>
        <cdr:cNvPr id="3" name="Text Box 1"/>
        <cdr:cNvSpPr txBox="1">
          <a:spLocks xmlns:a="http://schemas.openxmlformats.org/drawingml/2006/main" noChangeArrowheads="1"/>
        </cdr:cNvSpPr>
      </cdr:nvSpPr>
      <cdr:spPr bwMode="auto">
        <a:xfrm xmlns:a="http://schemas.openxmlformats.org/drawingml/2006/main">
          <a:off x="4002357" y="1738282"/>
          <a:ext cx="1129326"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t>Me shume</a:t>
          </a:r>
          <a:r>
            <a:rPr lang="en-US" sz="800" b="1" baseline="0"/>
            <a:t> se 750 EUR</a:t>
          </a:r>
          <a:endParaRPr lang="en-US" sz="800" b="1"/>
        </a:p>
      </cdr:txBody>
    </cdr:sp>
  </cdr:relSizeAnchor>
</c:userShapes>
</file>

<file path=word/drawings/drawing5.xml><?xml version="1.0" encoding="utf-8"?>
<c:userShapes xmlns:c="http://schemas.openxmlformats.org/drawingml/2006/chart">
  <cdr:relSizeAnchor xmlns:cdr="http://schemas.openxmlformats.org/drawingml/2006/chartDrawing">
    <cdr:from>
      <cdr:x>0.76852</cdr:x>
      <cdr:y>0.37508</cdr:y>
    </cdr:from>
    <cdr:to>
      <cdr:x>0.96527</cdr:x>
      <cdr:y>0.449</cdr:y>
    </cdr:to>
    <cdr:sp macro="" textlink="">
      <cdr:nvSpPr>
        <cdr:cNvPr id="2" name="Text Box 2"/>
        <cdr:cNvSpPr txBox="1">
          <a:spLocks xmlns:a="http://schemas.openxmlformats.org/drawingml/2006/main" noChangeArrowheads="1"/>
        </cdr:cNvSpPr>
      </cdr:nvSpPr>
      <cdr:spPr bwMode="auto">
        <a:xfrm xmlns:a="http://schemas.openxmlformats.org/drawingml/2006/main">
          <a:off x="4004103" y="1103934"/>
          <a:ext cx="102509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pak se 250 EUR</a:t>
          </a:r>
        </a:p>
      </cdr:txBody>
    </cdr:sp>
  </cdr:relSizeAnchor>
  <cdr:relSizeAnchor xmlns:cdr="http://schemas.openxmlformats.org/drawingml/2006/chartDrawing">
    <cdr:from>
      <cdr:x>0.7673</cdr:x>
      <cdr:y>0.60269</cdr:y>
    </cdr:from>
    <cdr:to>
      <cdr:x>0.9872</cdr:x>
      <cdr:y>0.67661</cdr:y>
    </cdr:to>
    <cdr:sp macro="" textlink="">
      <cdr:nvSpPr>
        <cdr:cNvPr id="3" name="Text Box 2"/>
        <cdr:cNvSpPr txBox="1">
          <a:spLocks xmlns:a="http://schemas.openxmlformats.org/drawingml/2006/main" noChangeArrowheads="1"/>
        </cdr:cNvSpPr>
      </cdr:nvSpPr>
      <cdr:spPr bwMode="auto">
        <a:xfrm xmlns:a="http://schemas.openxmlformats.org/drawingml/2006/main">
          <a:off x="3997753" y="1773859"/>
          <a:ext cx="1145747"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solidFill>
                <a:sysClr val="windowText" lastClr="000000"/>
              </a:solidFill>
            </a:rPr>
            <a:t>Me shumw</a:t>
          </a:r>
          <a:r>
            <a:rPr lang="en-US" sz="800" b="1" baseline="0">
              <a:solidFill>
                <a:sysClr val="windowText" lastClr="000000"/>
              </a:solidFill>
            </a:rPr>
            <a:t> se 750 EUR </a:t>
          </a:r>
          <a:endParaRPr lang="en-US" sz="800" b="1">
            <a:solidFill>
              <a:sysClr val="windowText" lastClr="00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0.78268</cdr:x>
      <cdr:y>0.406</cdr:y>
    </cdr:from>
    <cdr:to>
      <cdr:x>1</cdr:x>
      <cdr:y>0.49453</cdr:y>
    </cdr:to>
    <cdr:sp macro="" textlink="">
      <cdr:nvSpPr>
        <cdr:cNvPr id="2" name="Text Box 1"/>
        <cdr:cNvSpPr txBox="1">
          <a:spLocks xmlns:a="http://schemas.openxmlformats.org/drawingml/2006/main" noChangeArrowheads="1"/>
        </cdr:cNvSpPr>
      </cdr:nvSpPr>
      <cdr:spPr bwMode="auto">
        <a:xfrm xmlns:a="http://schemas.openxmlformats.org/drawingml/2006/main">
          <a:off x="2571985" y="997723"/>
          <a:ext cx="714140" cy="21756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800" b="1"/>
            <a:t>Me pak se 3</a:t>
          </a:r>
          <a:r>
            <a:rPr lang="en-US" sz="800" b="1" baseline="0"/>
            <a:t> </a:t>
          </a:r>
          <a:endParaRPr lang="en-US" sz="800" b="1"/>
        </a:p>
      </cdr:txBody>
    </cdr:sp>
  </cdr:relSizeAnchor>
  <cdr:relSizeAnchor xmlns:cdr="http://schemas.openxmlformats.org/drawingml/2006/chartDrawing">
    <cdr:from>
      <cdr:x>0.78268</cdr:x>
      <cdr:y>0.5658</cdr:y>
    </cdr:from>
    <cdr:to>
      <cdr:x>1</cdr:x>
      <cdr:y>0.65683</cdr:y>
    </cdr:to>
    <cdr:sp macro="" textlink="">
      <cdr:nvSpPr>
        <cdr:cNvPr id="3" name="Text Box 1"/>
        <cdr:cNvSpPr txBox="1">
          <a:spLocks xmlns:a="http://schemas.openxmlformats.org/drawingml/2006/main" noChangeArrowheads="1"/>
        </cdr:cNvSpPr>
      </cdr:nvSpPr>
      <cdr:spPr bwMode="auto">
        <a:xfrm xmlns:a="http://schemas.openxmlformats.org/drawingml/2006/main">
          <a:off x="3173853" y="1390429"/>
          <a:ext cx="881257" cy="22368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Me</a:t>
          </a:r>
          <a:r>
            <a:rPr lang="en-US" sz="800" b="1" baseline="0"/>
            <a:t> shume se 6 </a:t>
          </a:r>
          <a:endParaRPr lang="en-US" sz="800" b="1"/>
        </a:p>
      </cdr:txBody>
    </cdr:sp>
  </cdr:relSizeAnchor>
</c:userShapes>
</file>

<file path=word/drawings/drawing7.xml><?xml version="1.0" encoding="utf-8"?>
<c:userShapes xmlns:c="http://schemas.openxmlformats.org/drawingml/2006/chart">
  <cdr:relSizeAnchor xmlns:cdr="http://schemas.openxmlformats.org/drawingml/2006/chartDrawing">
    <cdr:from>
      <cdr:x>0.72172</cdr:x>
      <cdr:y>0.29237</cdr:y>
    </cdr:from>
    <cdr:to>
      <cdr:x>0.90493</cdr:x>
      <cdr:y>0.35942</cdr:y>
    </cdr:to>
    <cdr:sp macro="" textlink="">
      <cdr:nvSpPr>
        <cdr:cNvPr id="2" name="Text Box 1"/>
        <cdr:cNvSpPr txBox="1">
          <a:spLocks xmlns:a="http://schemas.openxmlformats.org/drawingml/2006/main" noChangeArrowheads="1"/>
        </cdr:cNvSpPr>
      </cdr:nvSpPr>
      <cdr:spPr bwMode="auto">
        <a:xfrm xmlns:a="http://schemas.openxmlformats.org/drawingml/2006/main">
          <a:off x="3718572" y="802033"/>
          <a:ext cx="943965" cy="18392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Biznese familjare</a:t>
          </a:r>
        </a:p>
      </cdr:txBody>
    </cdr:sp>
  </cdr:relSizeAnchor>
  <cdr:relSizeAnchor xmlns:cdr="http://schemas.openxmlformats.org/drawingml/2006/chartDrawing">
    <cdr:from>
      <cdr:x>0.72265</cdr:x>
      <cdr:y>0.38045</cdr:y>
    </cdr:from>
    <cdr:to>
      <cdr:x>0.90586</cdr:x>
      <cdr:y>0.44638</cdr:y>
    </cdr:to>
    <cdr:sp macro="" textlink="">
      <cdr:nvSpPr>
        <cdr:cNvPr id="3" name="Text Box 1"/>
        <cdr:cNvSpPr txBox="1">
          <a:spLocks xmlns:a="http://schemas.openxmlformats.org/drawingml/2006/main" noChangeArrowheads="1"/>
        </cdr:cNvSpPr>
      </cdr:nvSpPr>
      <cdr:spPr bwMode="auto">
        <a:xfrm xmlns:a="http://schemas.openxmlformats.org/drawingml/2006/main">
          <a:off x="3723397" y="1043664"/>
          <a:ext cx="943964" cy="180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i="1"/>
            <a:t>Pronari ka vdekur</a:t>
          </a:r>
        </a:p>
      </cdr:txBody>
    </cdr:sp>
  </cdr:relSizeAnchor>
  <cdr:relSizeAnchor xmlns:cdr="http://schemas.openxmlformats.org/drawingml/2006/chartDrawing">
    <cdr:from>
      <cdr:x>0.72059</cdr:x>
      <cdr:y>0.46741</cdr:y>
    </cdr:from>
    <cdr:to>
      <cdr:x>0.90493</cdr:x>
      <cdr:y>0.53044</cdr:y>
    </cdr:to>
    <cdr:sp macro="" textlink="">
      <cdr:nvSpPr>
        <cdr:cNvPr id="4" name="Text Box 1"/>
        <cdr:cNvSpPr txBox="1">
          <a:spLocks xmlns:a="http://schemas.openxmlformats.org/drawingml/2006/main" noChangeArrowheads="1"/>
        </cdr:cNvSpPr>
      </cdr:nvSpPr>
      <cdr:spPr bwMode="auto">
        <a:xfrm xmlns:a="http://schemas.openxmlformats.org/drawingml/2006/main">
          <a:off x="3712774" y="1282204"/>
          <a:ext cx="949781" cy="17288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solidFill>
                <a:sysClr val="windowText" lastClr="000000"/>
              </a:solidFill>
            </a:rPr>
            <a:t>Pensionist</a:t>
          </a:r>
          <a:r>
            <a:rPr lang="en-US" sz="800" b="1" baseline="0">
              <a:solidFill>
                <a:sysClr val="windowText" lastClr="000000"/>
              </a:solidFill>
            </a:rPr>
            <a:t> </a:t>
          </a:r>
          <a:endParaRPr lang="en-US" sz="800" b="1">
            <a:solidFill>
              <a:sysClr val="windowText" lastClr="000000"/>
            </a:solidFill>
          </a:endParaRPr>
        </a:p>
      </cdr:txBody>
    </cdr:sp>
  </cdr:relSizeAnchor>
  <cdr:relSizeAnchor xmlns:cdr="http://schemas.openxmlformats.org/drawingml/2006/chartDrawing">
    <cdr:from>
      <cdr:x>0.72214</cdr:x>
      <cdr:y>0.54277</cdr:y>
    </cdr:from>
    <cdr:to>
      <cdr:x>0.90647</cdr:x>
      <cdr:y>0.6087</cdr:y>
    </cdr:to>
    <cdr:sp macro="" textlink="">
      <cdr:nvSpPr>
        <cdr:cNvPr id="6" name="Text Box 1"/>
        <cdr:cNvSpPr txBox="1">
          <a:spLocks xmlns:a="http://schemas.openxmlformats.org/drawingml/2006/main" noChangeArrowheads="1"/>
        </cdr:cNvSpPr>
      </cdr:nvSpPr>
      <cdr:spPr bwMode="auto">
        <a:xfrm xmlns:a="http://schemas.openxmlformats.org/drawingml/2006/main">
          <a:off x="3720725" y="1488937"/>
          <a:ext cx="949781" cy="180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Remitancat </a:t>
          </a:r>
        </a:p>
      </cdr:txBody>
    </cdr:sp>
  </cdr:relSizeAnchor>
  <cdr:relSizeAnchor xmlns:cdr="http://schemas.openxmlformats.org/drawingml/2006/chartDrawing">
    <cdr:from>
      <cdr:x>0.71905</cdr:x>
      <cdr:y>0.61759</cdr:y>
    </cdr:from>
    <cdr:to>
      <cdr:x>0.90339</cdr:x>
      <cdr:y>0.68116</cdr:y>
    </cdr:to>
    <cdr:sp macro="" textlink="">
      <cdr:nvSpPr>
        <cdr:cNvPr id="7" name="Text Box 1"/>
        <cdr:cNvSpPr txBox="1">
          <a:spLocks xmlns:a="http://schemas.openxmlformats.org/drawingml/2006/main" noChangeArrowheads="1"/>
        </cdr:cNvSpPr>
      </cdr:nvSpPr>
      <cdr:spPr bwMode="auto">
        <a:xfrm xmlns:a="http://schemas.openxmlformats.org/drawingml/2006/main">
          <a:off x="3704824" y="1694164"/>
          <a:ext cx="949781" cy="17439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Ndihme</a:t>
          </a:r>
          <a:r>
            <a:rPr lang="en-US" sz="800" b="1" baseline="0"/>
            <a:t> sociale </a:t>
          </a:r>
          <a:endParaRPr lang="en-US" sz="800" b="1"/>
        </a:p>
      </cdr:txBody>
    </cdr:sp>
  </cdr:relSizeAnchor>
  <cdr:relSizeAnchor xmlns:cdr="http://schemas.openxmlformats.org/drawingml/2006/chartDrawing">
    <cdr:from>
      <cdr:x>0.72059</cdr:x>
      <cdr:y>0.6935</cdr:y>
    </cdr:from>
    <cdr:to>
      <cdr:x>0.95063</cdr:x>
      <cdr:y>0.76232</cdr:y>
    </cdr:to>
    <cdr:sp macro="" textlink="">
      <cdr:nvSpPr>
        <cdr:cNvPr id="8" name="Text Box 1"/>
        <cdr:cNvSpPr txBox="1">
          <a:spLocks xmlns:a="http://schemas.openxmlformats.org/drawingml/2006/main" noChangeArrowheads="1"/>
        </cdr:cNvSpPr>
      </cdr:nvSpPr>
      <cdr:spPr bwMode="auto">
        <a:xfrm xmlns:a="http://schemas.openxmlformats.org/drawingml/2006/main">
          <a:off x="3712774" y="1902405"/>
          <a:ext cx="1185229" cy="18878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Pension biznes familjar</a:t>
          </a:r>
          <a:r>
            <a:rPr lang="en-US" sz="800" b="1" baseline="0"/>
            <a:t> </a:t>
          </a:r>
          <a:endParaRPr lang="en-US" sz="800" b="1"/>
        </a:p>
      </cdr:txBody>
    </cdr:sp>
  </cdr:relSizeAnchor>
  <cdr:relSizeAnchor xmlns:cdr="http://schemas.openxmlformats.org/drawingml/2006/chartDrawing">
    <cdr:from>
      <cdr:x>0.71905</cdr:x>
      <cdr:y>0.77176</cdr:y>
    </cdr:from>
    <cdr:to>
      <cdr:x>0.92748</cdr:x>
      <cdr:y>0.83768</cdr:y>
    </cdr:to>
    <cdr:sp macro="" textlink="">
      <cdr:nvSpPr>
        <cdr:cNvPr id="9" name="Text Box 1"/>
        <cdr:cNvSpPr txBox="1">
          <a:spLocks xmlns:a="http://schemas.openxmlformats.org/drawingml/2006/main" noChangeArrowheads="1"/>
        </cdr:cNvSpPr>
      </cdr:nvSpPr>
      <cdr:spPr bwMode="auto">
        <a:xfrm xmlns:a="http://schemas.openxmlformats.org/drawingml/2006/main">
          <a:off x="3704823" y="2117090"/>
          <a:ext cx="1073911" cy="18083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Pension / remitanca</a:t>
          </a:r>
          <a:r>
            <a:rPr lang="en-US" sz="800" b="1" baseline="0"/>
            <a:t> </a:t>
          </a:r>
          <a:endParaRPr lang="en-US" sz="800" b="1"/>
        </a:p>
      </cdr:txBody>
    </cdr:sp>
  </cdr:relSizeAnchor>
</c:userShapes>
</file>

<file path=word/drawings/drawing8.xml><?xml version="1.0" encoding="utf-8"?>
<c:userShapes xmlns:c="http://schemas.openxmlformats.org/drawingml/2006/chart">
  <cdr:relSizeAnchor xmlns:cdr="http://schemas.openxmlformats.org/drawingml/2006/chartDrawing">
    <cdr:from>
      <cdr:x>0.68584</cdr:x>
      <cdr:y>0.30634</cdr:y>
    </cdr:from>
    <cdr:to>
      <cdr:x>0.95277</cdr:x>
      <cdr:y>0.35938</cdr:y>
    </cdr:to>
    <cdr:sp macro="" textlink="">
      <cdr:nvSpPr>
        <cdr:cNvPr id="2" name="Text Box 1"/>
        <cdr:cNvSpPr txBox="1">
          <a:spLocks xmlns:a="http://schemas.openxmlformats.org/drawingml/2006/main" noChangeArrowheads="1"/>
        </cdr:cNvSpPr>
      </cdr:nvSpPr>
      <cdr:spPr bwMode="auto">
        <a:xfrm xmlns:a="http://schemas.openxmlformats.org/drawingml/2006/main">
          <a:off x="2655736" y="860785"/>
          <a:ext cx="1033614" cy="14903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sz="800" b="1"/>
            <a:t>Pa arsim </a:t>
          </a:r>
        </a:p>
      </cdr:txBody>
    </cdr:sp>
  </cdr:relSizeAnchor>
  <cdr:relSizeAnchor xmlns:cdr="http://schemas.openxmlformats.org/drawingml/2006/chartDrawing">
    <cdr:from>
      <cdr:x>0.68459</cdr:x>
      <cdr:y>0.39234</cdr:y>
    </cdr:from>
    <cdr:to>
      <cdr:x>0.95152</cdr:x>
      <cdr:y>0.45559</cdr:y>
    </cdr:to>
    <cdr:sp macro="" textlink="">
      <cdr:nvSpPr>
        <cdr:cNvPr id="3" name="Text Box 1"/>
        <cdr:cNvSpPr txBox="1">
          <a:spLocks xmlns:a="http://schemas.openxmlformats.org/drawingml/2006/main" noChangeArrowheads="1"/>
        </cdr:cNvSpPr>
      </cdr:nvSpPr>
      <cdr:spPr bwMode="auto">
        <a:xfrm xmlns:a="http://schemas.openxmlformats.org/drawingml/2006/main">
          <a:off x="2650876" y="1102417"/>
          <a:ext cx="1033614" cy="17774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Shkolle fillore</a:t>
          </a:r>
          <a:r>
            <a:rPr lang="en-US" sz="800" b="1" baseline="0"/>
            <a:t> </a:t>
          </a:r>
          <a:endParaRPr lang="en-US" sz="800" b="1"/>
        </a:p>
      </cdr:txBody>
    </cdr:sp>
  </cdr:relSizeAnchor>
  <cdr:relSizeAnchor xmlns:cdr="http://schemas.openxmlformats.org/drawingml/2006/chartDrawing">
    <cdr:from>
      <cdr:x>0.68253</cdr:x>
      <cdr:y>0.4744</cdr:y>
    </cdr:from>
    <cdr:to>
      <cdr:x>0.94946</cdr:x>
      <cdr:y>0.52744</cdr:y>
    </cdr:to>
    <cdr:sp macro="" textlink="">
      <cdr:nvSpPr>
        <cdr:cNvPr id="4" name="Text Box 1"/>
        <cdr:cNvSpPr txBox="1">
          <a:spLocks xmlns:a="http://schemas.openxmlformats.org/drawingml/2006/main" noChangeArrowheads="1"/>
        </cdr:cNvSpPr>
      </cdr:nvSpPr>
      <cdr:spPr bwMode="auto">
        <a:xfrm xmlns:a="http://schemas.openxmlformats.org/drawingml/2006/main">
          <a:off x="2642925" y="1333005"/>
          <a:ext cx="1033614" cy="149032"/>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Shkolle e mesme</a:t>
          </a:r>
          <a:r>
            <a:rPr lang="en-US" sz="800" b="1" baseline="0"/>
            <a:t> </a:t>
          </a:r>
          <a:endParaRPr lang="en-US" sz="800" b="1"/>
        </a:p>
      </cdr:txBody>
    </cdr:sp>
  </cdr:relSizeAnchor>
  <cdr:relSizeAnchor xmlns:cdr="http://schemas.openxmlformats.org/drawingml/2006/chartDrawing">
    <cdr:from>
      <cdr:x>0.68459</cdr:x>
      <cdr:y>0.54514</cdr:y>
    </cdr:from>
    <cdr:to>
      <cdr:x>0.95152</cdr:x>
      <cdr:y>0.61406</cdr:y>
    </cdr:to>
    <cdr:sp macro="" textlink="">
      <cdr:nvSpPr>
        <cdr:cNvPr id="5" name="Text Box 1"/>
        <cdr:cNvSpPr txBox="1">
          <a:spLocks xmlns:a="http://schemas.openxmlformats.org/drawingml/2006/main" noChangeArrowheads="1"/>
        </cdr:cNvSpPr>
      </cdr:nvSpPr>
      <cdr:spPr bwMode="auto">
        <a:xfrm xmlns:a="http://schemas.openxmlformats.org/drawingml/2006/main">
          <a:off x="2650876" y="1531787"/>
          <a:ext cx="1033614" cy="19364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Diplome</a:t>
          </a:r>
          <a:r>
            <a:rPr lang="en-US" sz="800" b="1" baseline="0"/>
            <a:t> akademike </a:t>
          </a:r>
          <a:endParaRPr lang="en-US" sz="800" b="1"/>
        </a:p>
      </cdr:txBody>
    </cdr:sp>
  </cdr:relSizeAnchor>
  <cdr:relSizeAnchor xmlns:cdr="http://schemas.openxmlformats.org/drawingml/2006/chartDrawing">
    <cdr:from>
      <cdr:x>0.68253</cdr:x>
      <cdr:y>0.63287</cdr:y>
    </cdr:from>
    <cdr:to>
      <cdr:x>0.94946</cdr:x>
      <cdr:y>0.69329</cdr:y>
    </cdr:to>
    <cdr:sp macro="" textlink="">
      <cdr:nvSpPr>
        <cdr:cNvPr id="6" name="Text Box 1"/>
        <cdr:cNvSpPr txBox="1">
          <a:spLocks xmlns:a="http://schemas.openxmlformats.org/drawingml/2006/main" noChangeArrowheads="1"/>
        </cdr:cNvSpPr>
      </cdr:nvSpPr>
      <cdr:spPr bwMode="auto">
        <a:xfrm xmlns:a="http://schemas.openxmlformats.org/drawingml/2006/main">
          <a:off x="2642925" y="1778276"/>
          <a:ext cx="1033614" cy="16979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Diplome</a:t>
          </a:r>
          <a:r>
            <a:rPr lang="en-US" sz="800" b="1" baseline="0"/>
            <a:t> master </a:t>
          </a:r>
          <a:endParaRPr lang="en-US" sz="800" b="1"/>
        </a:p>
      </cdr:txBody>
    </cdr:sp>
  </cdr:relSizeAnchor>
</c:userShapes>
</file>

<file path=word/drawings/drawing9.xml><?xml version="1.0" encoding="utf-8"?>
<c:userShapes xmlns:c="http://schemas.openxmlformats.org/drawingml/2006/chart">
  <cdr:relSizeAnchor xmlns:cdr="http://schemas.openxmlformats.org/drawingml/2006/chartDrawing">
    <cdr:from>
      <cdr:x>0.69341</cdr:x>
      <cdr:y>0.36709</cdr:y>
    </cdr:from>
    <cdr:to>
      <cdr:x>0.91948</cdr:x>
      <cdr:y>0.43188</cdr:y>
    </cdr:to>
    <cdr:sp macro="" textlink="">
      <cdr:nvSpPr>
        <cdr:cNvPr id="2" name="Text Box 1"/>
        <cdr:cNvSpPr txBox="1">
          <a:spLocks xmlns:a="http://schemas.openxmlformats.org/drawingml/2006/main" noChangeArrowheads="1"/>
        </cdr:cNvSpPr>
      </cdr:nvSpPr>
      <cdr:spPr bwMode="auto">
        <a:xfrm xmlns:a="http://schemas.openxmlformats.org/drawingml/2006/main">
          <a:off x="3429165" y="1007001"/>
          <a:ext cx="1118025" cy="17774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E regjistruar </a:t>
          </a:r>
        </a:p>
      </cdr:txBody>
    </cdr:sp>
  </cdr:relSizeAnchor>
  <cdr:relSizeAnchor xmlns:cdr="http://schemas.openxmlformats.org/drawingml/2006/chartDrawing">
    <cdr:from>
      <cdr:x>0.69528</cdr:x>
      <cdr:y>0.44535</cdr:y>
    </cdr:from>
    <cdr:to>
      <cdr:x>0.92135</cdr:x>
      <cdr:y>0.51594</cdr:y>
    </cdr:to>
    <cdr:sp macro="" textlink="">
      <cdr:nvSpPr>
        <cdr:cNvPr id="3" name="Text Box 1"/>
        <cdr:cNvSpPr txBox="1">
          <a:spLocks xmlns:a="http://schemas.openxmlformats.org/drawingml/2006/main" noChangeArrowheads="1"/>
        </cdr:cNvSpPr>
      </cdr:nvSpPr>
      <cdr:spPr bwMode="auto">
        <a:xfrm xmlns:a="http://schemas.openxmlformats.org/drawingml/2006/main">
          <a:off x="3438413" y="1221686"/>
          <a:ext cx="1118026" cy="19364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E paregjistruar</a:t>
          </a:r>
          <a:r>
            <a:rPr lang="en-US" sz="800" b="1" baseline="0"/>
            <a:t> </a:t>
          </a:r>
          <a:endParaRPr lang="en-US" sz="800" b="1"/>
        </a:p>
      </cdr:txBody>
    </cdr:sp>
  </cdr:relSizeAnchor>
  <cdr:relSizeAnchor xmlns:cdr="http://schemas.openxmlformats.org/drawingml/2006/chartDrawing">
    <cdr:from>
      <cdr:x>0.69341</cdr:x>
      <cdr:y>0.52651</cdr:y>
    </cdr:from>
    <cdr:to>
      <cdr:x>0.96404</cdr:x>
      <cdr:y>0.5942</cdr:y>
    </cdr:to>
    <cdr:sp macro="" textlink="">
      <cdr:nvSpPr>
        <cdr:cNvPr id="4" name="Text Box 1"/>
        <cdr:cNvSpPr txBox="1">
          <a:spLocks xmlns:a="http://schemas.openxmlformats.org/drawingml/2006/main" noChangeArrowheads="1"/>
        </cdr:cNvSpPr>
      </cdr:nvSpPr>
      <cdr:spPr bwMode="auto">
        <a:xfrm xmlns:a="http://schemas.openxmlformats.org/drawingml/2006/main">
          <a:off x="3429164" y="1444322"/>
          <a:ext cx="1338359" cy="18569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Pasuri</a:t>
          </a:r>
          <a:r>
            <a:rPr lang="en-US" sz="800" b="1" baseline="0"/>
            <a:t> ne proces ligjor </a:t>
          </a:r>
          <a:endParaRPr lang="en-US" sz="800" b="1"/>
        </a:p>
      </cdr:txBody>
    </cdr:sp>
  </cdr:relSizeAnchor>
  <cdr:relSizeAnchor xmlns:cdr="http://schemas.openxmlformats.org/drawingml/2006/chartDrawing">
    <cdr:from>
      <cdr:x>0.6918</cdr:x>
      <cdr:y>0.61159</cdr:y>
    </cdr:from>
    <cdr:to>
      <cdr:x>0.99364</cdr:x>
      <cdr:y>0.68696</cdr:y>
    </cdr:to>
    <cdr:sp macro="" textlink="">
      <cdr:nvSpPr>
        <cdr:cNvPr id="5" name="Text Box 1"/>
        <cdr:cNvSpPr txBox="1">
          <a:spLocks xmlns:a="http://schemas.openxmlformats.org/drawingml/2006/main" noChangeArrowheads="1"/>
        </cdr:cNvSpPr>
      </cdr:nvSpPr>
      <cdr:spPr bwMode="auto">
        <a:xfrm xmlns:a="http://schemas.openxmlformats.org/drawingml/2006/main">
          <a:off x="3421213" y="1677727"/>
          <a:ext cx="1492693" cy="20673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800" b="1"/>
            <a:t>Pronesia nuk eshte transferuar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89A03-0AC8-4CC7-9385-A23FB3CE997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68D86CA-8F5F-40FC-90AE-ABC25642A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26458</Words>
  <Characters>150815</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176920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Quintin</dc:creator>
  <cp:keywords>[EBRD]</cp:keywords>
  <cp:lastModifiedBy>Mirsad Dakaj</cp:lastModifiedBy>
  <cp:revision>6</cp:revision>
  <cp:lastPrinted>2019-09-23T14:35:00Z</cp:lastPrinted>
  <dcterms:created xsi:type="dcterms:W3CDTF">2020-01-27T13:23:00Z</dcterms:created>
  <dcterms:modified xsi:type="dcterms:W3CDTF">2020-01-28T14:12:00Z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d81aad63-1259-42ed-a452-e4e8d2048a4a</vt:lpwstr>
  </property>
  <property fmtid="{D5CDD505-2E9C-101B-9397-08002B2CF9AE}" pid="3" name="bjSaver">
    <vt:lpwstr>V5gjendfaVvSAeuKhVvZD/pSu0LY9sB3</vt:lpwstr>
  </property>
  <property fmtid="{D5CDD505-2E9C-101B-9397-08002B2CF9AE}" pid="4" name="bjDocumentSecurityLabel">
    <vt:lpwstr>This item has no classification</vt:lpwstr>
  </property>
</Properties>
</file>