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74" w:rsidRDefault="005714DC" w:rsidP="00C9616C">
      <w:pPr>
        <w:tabs>
          <w:tab w:val="center" w:pos="4153"/>
        </w:tabs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</w:pPr>
      <w:r w:rsidRPr="00EB4FD6">
        <w:rPr>
          <w:b/>
          <w:bCs/>
          <w:sz w:val="18"/>
          <w:szCs w:val="18"/>
          <w:lang w:val="sq-AL"/>
        </w:rPr>
        <w:t xml:space="preserve">             </w:t>
      </w:r>
      <w:r w:rsidR="00E83F4E">
        <w:rPr>
          <w:b/>
          <w:bCs/>
          <w:sz w:val="18"/>
          <w:szCs w:val="18"/>
          <w:lang w:val="sq-AL"/>
        </w:rPr>
        <w:t xml:space="preserve">    </w:t>
      </w:r>
      <w:r w:rsidRPr="00EB4FD6">
        <w:rPr>
          <w:b/>
          <w:bCs/>
          <w:sz w:val="18"/>
          <w:szCs w:val="18"/>
          <w:lang w:val="sq-AL"/>
        </w:rPr>
        <w:t xml:space="preserve">  </w:t>
      </w:r>
      <w:r w:rsidR="00673674" w:rsidRPr="00EB4FD6"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  <w:t xml:space="preserve">FTESË PËR OFERTIM PËR </w:t>
      </w:r>
      <w:r w:rsidR="008C338A" w:rsidRPr="00EB4FD6"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  <w:t>MARRJE ME QIRA TE AUTMARIMANGES</w:t>
      </w:r>
    </w:p>
    <w:p w:rsidR="00E83F4E" w:rsidRPr="00EB4FD6" w:rsidRDefault="00E83F4E" w:rsidP="00C9616C">
      <w:pPr>
        <w:tabs>
          <w:tab w:val="center" w:pos="4153"/>
        </w:tabs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</w:pPr>
      <w:r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  <w:t xml:space="preserve"> </w:t>
      </w:r>
    </w:p>
    <w:p w:rsidR="009D5764" w:rsidRPr="00EB4FD6" w:rsidRDefault="00437F8F" w:rsidP="00F46B0A">
      <w:pPr>
        <w:jc w:val="left"/>
        <w:rPr>
          <w:rFonts w:ascii="Microsoft Sans Serif" w:hAnsi="Microsoft Sans Serif" w:cs="Microsoft Sans Serif"/>
          <w:b/>
          <w:i/>
          <w:iCs/>
          <w:sz w:val="18"/>
          <w:szCs w:val="18"/>
          <w:lang w:val="sq-AL"/>
        </w:rPr>
      </w:pPr>
      <w:r w:rsidRPr="00EB4FD6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 xml:space="preserve">          </w:t>
      </w:r>
      <w:r w:rsidR="00E83F4E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 xml:space="preserve">   </w:t>
      </w:r>
      <w:r w:rsidRPr="00EB4FD6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 xml:space="preserve"> </w:t>
      </w:r>
      <w:r w:rsidR="008737EE" w:rsidRPr="00EB4FD6">
        <w:rPr>
          <w:rFonts w:ascii="Microsoft Sans Serif" w:hAnsi="Microsoft Sans Serif" w:cs="Microsoft Sans Serif"/>
          <w:b/>
          <w:i/>
          <w:iCs/>
          <w:sz w:val="18"/>
          <w:szCs w:val="18"/>
          <w:lang w:val="sq-AL"/>
        </w:rPr>
        <w:t>Kontraktimi i shërbimeve me Automarimangë</w:t>
      </w:r>
      <w:r w:rsidR="009E21B3">
        <w:rPr>
          <w:rFonts w:ascii="Microsoft Sans Serif" w:hAnsi="Microsoft Sans Serif" w:cs="Microsoft Sans Serif"/>
          <w:b/>
          <w:i/>
          <w:iCs/>
          <w:sz w:val="18"/>
          <w:szCs w:val="18"/>
          <w:lang w:val="sq-AL"/>
        </w:rPr>
        <w:t xml:space="preserve">- shkurtm i afateve normale kohore </w:t>
      </w:r>
    </w:p>
    <w:p w:rsidR="008535F1" w:rsidRPr="00EB4FD6" w:rsidRDefault="008535F1" w:rsidP="00F46B0A">
      <w:pPr>
        <w:jc w:val="left"/>
        <w:rPr>
          <w:rFonts w:ascii="Microsoft Sans Serif" w:hAnsi="Microsoft Sans Serif" w:cs="Microsoft Sans Serif"/>
          <w:b/>
          <w:i/>
          <w:iCs/>
          <w:sz w:val="18"/>
          <w:szCs w:val="18"/>
          <w:lang w:val="sq-AL"/>
        </w:rPr>
      </w:pPr>
    </w:p>
    <w:p w:rsidR="009812FF" w:rsidRPr="00E83F4E" w:rsidRDefault="00673674" w:rsidP="00F46B0A">
      <w:pPr>
        <w:jc w:val="left"/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</w:pPr>
      <w:r w:rsidRPr="00E83F4E">
        <w:rPr>
          <w:rFonts w:ascii="Microsoft Sans Serif" w:hAnsi="Microsoft Sans Serif" w:cs="Microsoft Sans Serif"/>
          <w:b/>
          <w:bCs/>
          <w:sz w:val="18"/>
          <w:szCs w:val="18"/>
          <w:u w:val="single"/>
          <w:lang w:val="sq-AL"/>
        </w:rPr>
        <w:t xml:space="preserve">Numri referues </w:t>
      </w:r>
      <w:r w:rsidRPr="00E83F4E">
        <w:rPr>
          <w:rFonts w:ascii="Microsoft Sans Serif" w:hAnsi="Microsoft Sans Serif" w:cs="Microsoft Sans Serif"/>
          <w:b/>
          <w:sz w:val="18"/>
          <w:szCs w:val="18"/>
          <w:u w:val="single"/>
          <w:lang w:val="sq-AL"/>
        </w:rPr>
        <w:t>:</w:t>
      </w:r>
      <w:r w:rsidRPr="00E83F4E">
        <w:rPr>
          <w:rFonts w:ascii="Microsoft Sans Serif" w:hAnsi="Microsoft Sans Serif" w:cs="Microsoft Sans Serif"/>
          <w:b/>
          <w:i/>
          <w:iCs/>
          <w:sz w:val="18"/>
          <w:szCs w:val="18"/>
          <w:u w:val="single"/>
          <w:lang w:val="sq-AL"/>
        </w:rPr>
        <w:t xml:space="preserve"> </w:t>
      </w:r>
      <w:r w:rsidR="001069B6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634</w:t>
      </w:r>
      <w:r w:rsidR="00495275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/1</w:t>
      </w:r>
      <w:r w:rsidR="00E83F4E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8</w:t>
      </w:r>
      <w:r w:rsidR="00495275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/0</w:t>
      </w:r>
      <w:r w:rsidR="004451AD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0</w:t>
      </w:r>
      <w:r w:rsidR="00B05E53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1</w:t>
      </w:r>
      <w:r w:rsidR="008F6F39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/</w:t>
      </w:r>
      <w:r w:rsidR="00495275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/SH</w:t>
      </w:r>
      <w:r w:rsidR="00E83F4E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>PDHEE</w:t>
      </w:r>
      <w:r w:rsidR="00486368" w:rsidRPr="00E83F4E">
        <w:rPr>
          <w:rFonts w:ascii="Britannic Bold" w:hAnsi="Britannic Bold" w:cs="Microsoft Sans Serif"/>
          <w:b/>
          <w:i/>
          <w:iCs/>
          <w:sz w:val="18"/>
          <w:szCs w:val="18"/>
          <w:u w:val="single"/>
          <w:lang w:val="sq-AL"/>
        </w:rPr>
        <w:t xml:space="preserve"> </w:t>
      </w:r>
    </w:p>
    <w:p w:rsidR="00EB4FD6" w:rsidRDefault="00EB4FD6" w:rsidP="00F46B0A">
      <w:pPr>
        <w:jc w:val="left"/>
        <w:rPr>
          <w:rFonts w:ascii="Britannic Bold" w:hAnsi="Britannic Bold" w:cs="Microsoft Sans Serif"/>
          <w:i/>
          <w:iCs/>
          <w:sz w:val="18"/>
          <w:szCs w:val="18"/>
          <w:lang w:val="sq-AL"/>
        </w:rPr>
      </w:pPr>
    </w:p>
    <w:p w:rsidR="00673674" w:rsidRPr="00EB4FD6" w:rsidRDefault="009812FF" w:rsidP="00F46B0A">
      <w:pPr>
        <w:jc w:val="left"/>
        <w:rPr>
          <w:rFonts w:ascii="Britannic Bold" w:hAnsi="Britannic Bold" w:cs="Microsoft Sans Serif"/>
          <w:i/>
          <w:iCs/>
          <w:sz w:val="18"/>
          <w:szCs w:val="18"/>
          <w:lang w:val="sq-AL"/>
        </w:rPr>
      </w:pPr>
      <w:r w:rsidRPr="00EB4FD6">
        <w:rPr>
          <w:rFonts w:ascii="Britannic Bold" w:hAnsi="Britannic Bold" w:cs="Microsoft Sans Serif"/>
          <w:i/>
          <w:iCs/>
          <w:sz w:val="18"/>
          <w:szCs w:val="18"/>
          <w:lang w:val="sq-AL"/>
        </w:rPr>
        <w:t>D</w:t>
      </w:r>
      <w:r w:rsidR="00486368" w:rsidRPr="00EB4FD6">
        <w:rPr>
          <w:rFonts w:ascii="Britannic Bold" w:hAnsi="Britannic Bold" w:cs="Microsoft Sans Serif"/>
          <w:i/>
          <w:iCs/>
          <w:sz w:val="18"/>
          <w:szCs w:val="18"/>
          <w:lang w:val="sq-AL"/>
        </w:rPr>
        <w:t>ata</w:t>
      </w:r>
      <w:r w:rsidR="004451AD" w:rsidRPr="00EB4FD6">
        <w:rPr>
          <w:rFonts w:ascii="Britannic Bold" w:hAnsi="Britannic Bold" w:cs="Microsoft Sans Serif"/>
          <w:i/>
          <w:iCs/>
          <w:sz w:val="18"/>
          <w:szCs w:val="18"/>
          <w:lang w:val="sq-AL"/>
        </w:rPr>
        <w:t>:</w:t>
      </w:r>
      <w:r w:rsidR="00486368" w:rsidRPr="00EB4FD6">
        <w:rPr>
          <w:rFonts w:ascii="Britannic Bold" w:hAnsi="Britannic Bold" w:cs="Microsoft Sans Serif"/>
          <w:i/>
          <w:iCs/>
          <w:sz w:val="18"/>
          <w:szCs w:val="18"/>
          <w:lang w:val="sq-AL"/>
        </w:rPr>
        <w:t xml:space="preserve"> </w:t>
      </w:r>
      <w:r w:rsidR="001069B6">
        <w:rPr>
          <w:rFonts w:ascii="Britannic Bold" w:hAnsi="Britannic Bold" w:cs="Microsoft Sans Serif"/>
          <w:i/>
          <w:iCs/>
          <w:sz w:val="18"/>
          <w:szCs w:val="18"/>
          <w:lang w:val="sq-AL"/>
        </w:rPr>
        <w:t xml:space="preserve"> </w:t>
      </w:r>
      <w:r w:rsidR="00E83F4E">
        <w:rPr>
          <w:rFonts w:ascii="Britannic Bold" w:hAnsi="Britannic Bold" w:cs="Microsoft Sans Serif"/>
          <w:i/>
          <w:iCs/>
          <w:sz w:val="18"/>
          <w:szCs w:val="18"/>
          <w:lang w:val="sq-AL"/>
        </w:rPr>
        <w:t>29.08.2018</w:t>
      </w:r>
    </w:p>
    <w:p w:rsidR="00EB4FD6" w:rsidRDefault="00EB4FD6" w:rsidP="00F46B0A">
      <w:pPr>
        <w:jc w:val="left"/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</w:pPr>
    </w:p>
    <w:p w:rsidR="00673674" w:rsidRPr="00EB4FD6" w:rsidRDefault="00673674" w:rsidP="00F46B0A">
      <w:pPr>
        <w:jc w:val="left"/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</w:pPr>
      <w:r w:rsidRPr="00EB4FD6"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  <w:t>NENI I: EMRI DHE ADRESA E AUTORITETIT KONTRAKTUES (AK)</w:t>
      </w:r>
    </w:p>
    <w:tbl>
      <w:tblPr>
        <w:tblW w:w="9720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29"/>
        <w:gridCol w:w="3771"/>
        <w:gridCol w:w="3420"/>
      </w:tblGrid>
      <w:tr w:rsidR="00673674" w:rsidRPr="00EB4FD6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1069B6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sq-AL"/>
              </w:rPr>
              <w:t>Emri zyrtarë</w:t>
            </w: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: </w:t>
            </w:r>
            <w:r w:rsidR="001069B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 xml:space="preserve"> KOMUNA KLINE</w:t>
            </w:r>
          </w:p>
        </w:tc>
      </w:tr>
      <w:tr w:rsidR="00673674" w:rsidRPr="00EB4FD6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1069B6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sq-AL"/>
              </w:rPr>
              <w:t>Adresa postare</w:t>
            </w: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: </w:t>
            </w:r>
            <w:r w:rsidR="001069B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 xml:space="preserve"> RRUGA  ABEDIN REXHA </w:t>
            </w:r>
          </w:p>
        </w:tc>
      </w:tr>
      <w:tr w:rsidR="00673674" w:rsidRPr="00EB4FD6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3674" w:rsidRPr="00EB4FD6" w:rsidRDefault="00673674" w:rsidP="001069B6">
            <w:pPr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Qyteti: </w:t>
            </w:r>
            <w:r w:rsidRPr="00EB4FD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highlight w:val="lightGray"/>
                <w:lang w:val="sq-AL"/>
              </w:rPr>
              <w:t xml:space="preserve"> </w:t>
            </w:r>
            <w:r w:rsidR="001069B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>KLINE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3674" w:rsidRPr="00EB4FD6" w:rsidRDefault="00673674" w:rsidP="001069B6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Kodi postarë: </w:t>
            </w:r>
            <w:r w:rsidR="001069B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>32 000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D01C49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Shteti: </w:t>
            </w:r>
            <w:r w:rsidRPr="00EB4FD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>Kosove</w:t>
            </w:r>
          </w:p>
        </w:tc>
      </w:tr>
      <w:tr w:rsidR="00673674" w:rsidRPr="00EB4FD6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3674" w:rsidRPr="00EB4FD6" w:rsidRDefault="00673674" w:rsidP="001069B6">
            <w:pPr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sq-AL"/>
              </w:rPr>
              <w:t>Kontakti</w:t>
            </w: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: </w:t>
            </w:r>
            <w:r w:rsidR="001069B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 ABAZ FONQI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1069B6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>Telefoni: 0</w:t>
            </w:r>
            <w:r w:rsidR="001069B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>38</w:t>
            </w: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  </w:t>
            </w:r>
            <w:r w:rsidR="001069B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>200-43-715</w:t>
            </w:r>
          </w:p>
        </w:tc>
      </w:tr>
      <w:tr w:rsidR="00673674" w:rsidRPr="00EB4FD6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3674" w:rsidRPr="00EB4FD6" w:rsidRDefault="00673674" w:rsidP="001069B6">
            <w:pPr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Email: </w:t>
            </w:r>
            <w:r w:rsidR="001069B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 ABAZ.FONIQI2rks-gov.net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29152E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Faksi: </w:t>
            </w:r>
            <w:r w:rsidR="0029152E" w:rsidRPr="00EB4FD6">
              <w:rPr>
                <w:rFonts w:ascii="Microsoft Sans Serif" w:hAnsi="Microsoft Sans Serif" w:cs="Microsoft Sans Serif"/>
                <w:i/>
                <w:iCs/>
                <w:sz w:val="18"/>
                <w:szCs w:val="18"/>
                <w:lang w:val="sq-AL"/>
              </w:rPr>
              <w:t>N/A</w:t>
            </w:r>
          </w:p>
        </w:tc>
      </w:tr>
      <w:tr w:rsidR="00673674" w:rsidRPr="00EB4FD6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73674" w:rsidRPr="00EB4FD6" w:rsidRDefault="00673674" w:rsidP="001069B6">
            <w:pPr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  <w:r w:rsidRPr="00EB4FD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Adresa e faqes së internetit </w:t>
            </w:r>
            <w:r w:rsidR="001069B6"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  <w:t xml:space="preserve"> </w:t>
            </w:r>
            <w:r w:rsidR="001069B6">
              <w:t>prokurimi-kline@yahoo.com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674" w:rsidRPr="00EB4FD6" w:rsidRDefault="00673674" w:rsidP="00121005">
            <w:pPr>
              <w:overflowPunct/>
              <w:rPr>
                <w:rFonts w:ascii="Microsoft Sans Serif" w:hAnsi="Microsoft Sans Serif" w:cs="Microsoft Sans Serif"/>
                <w:sz w:val="18"/>
                <w:szCs w:val="18"/>
                <w:lang w:val="sq-AL"/>
              </w:rPr>
            </w:pPr>
          </w:p>
        </w:tc>
      </w:tr>
    </w:tbl>
    <w:p w:rsidR="00673674" w:rsidRPr="00EB4FD6" w:rsidRDefault="00673674" w:rsidP="00F46B0A">
      <w:pPr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</w:pPr>
      <w:r w:rsidRPr="00EB4FD6">
        <w:rPr>
          <w:rFonts w:ascii="Microsoft Sans Serif" w:hAnsi="Microsoft Sans Serif" w:cs="Microsoft Sans Serif"/>
          <w:b/>
          <w:bCs/>
          <w:sz w:val="18"/>
          <w:szCs w:val="18"/>
          <w:lang w:val="sq-AL"/>
        </w:rPr>
        <w:t>NENI II: LËNDA E SHITJES</w:t>
      </w:r>
    </w:p>
    <w:p w:rsidR="00673674" w:rsidRPr="0049795E" w:rsidRDefault="00673674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bCs/>
          <w:i/>
          <w:u w:val="single"/>
          <w:lang w:val="sq-AL"/>
        </w:rPr>
      </w:pPr>
      <w:r w:rsidRPr="0049795E">
        <w:rPr>
          <w:rFonts w:ascii="Microsoft Sans Serif" w:hAnsi="Microsoft Sans Serif" w:cs="Microsoft Sans Serif"/>
          <w:i/>
          <w:lang w:val="sq-AL"/>
        </w:rPr>
        <w:t xml:space="preserve">Autoriteti kontraktues ka për qëllim </w:t>
      </w:r>
      <w:r w:rsidR="002F2433" w:rsidRPr="0049795E">
        <w:rPr>
          <w:rFonts w:ascii="Microsoft Sans Serif" w:hAnsi="Microsoft Sans Serif" w:cs="Microsoft Sans Serif"/>
          <w:i/>
          <w:lang w:val="sq-AL"/>
        </w:rPr>
        <w:t xml:space="preserve">– </w:t>
      </w:r>
      <w:r w:rsidR="008737EE" w:rsidRPr="0049795E">
        <w:rPr>
          <w:rFonts w:ascii="Microsoft Sans Serif" w:hAnsi="Microsoft Sans Serif" w:cs="Microsoft Sans Serif"/>
          <w:i/>
          <w:lang w:val="sq-AL"/>
        </w:rPr>
        <w:t xml:space="preserve">të kontraktojë </w:t>
      </w:r>
      <w:r w:rsidR="008737E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shërbimet me 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aktivitetin Bllokmin dhe Zhvendosjen / transportin e automjetev ,</w:t>
      </w:r>
      <w:r w:rsidR="008737E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se bashku me SHPK-në ne vendpari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k</w:t>
      </w:r>
      <w:r w:rsidR="008737E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met e ndaluara ne qytet 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dhe jashteqytetit – Sherbime te “Marimages” </w:t>
      </w:r>
      <w:r w:rsidR="008737E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 deri ne vendin e caktuar ku duhet te qendrojë deri ne kohën e caktuar deri ne marrjen nga pronari.</w:t>
      </w:r>
    </w:p>
    <w:p w:rsidR="00673674" w:rsidRPr="0049795E" w:rsidRDefault="00673674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spacing w:val="-2"/>
          <w:lang w:val="sq-AL"/>
        </w:rPr>
      </w:pPr>
      <w:r w:rsidRPr="0049795E">
        <w:rPr>
          <w:rFonts w:ascii="Microsoft Sans Serif" w:hAnsi="Microsoft Sans Serif" w:cs="Microsoft Sans Serif"/>
          <w:b/>
          <w:bCs/>
          <w:lang w:val="sq-AL"/>
        </w:rPr>
        <w:t>NENI III: INFORMATA ADMINISTRATIVE</w:t>
      </w:r>
    </w:p>
    <w:p w:rsidR="00E83F4E" w:rsidRPr="0049795E" w:rsidRDefault="00673674" w:rsidP="00EB4FD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u w:val="single"/>
          <w:lang w:val="sq-AL"/>
        </w:rPr>
      </w:pPr>
      <w:r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>Autoriteti Kontraktues fton ofert</w:t>
      </w:r>
      <w:r w:rsidR="000C3541"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>uesit</w:t>
      </w:r>
      <w:r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 xml:space="preserve"> </w:t>
      </w:r>
      <w:r w:rsidR="000C3541"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 xml:space="preserve">ne </w:t>
      </w:r>
      <w:r w:rsidR="00E83F4E"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>Shprehje Interesi ,</w:t>
      </w:r>
      <w:r w:rsidR="002F2433"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 xml:space="preserve"> </w:t>
      </w:r>
      <w:r w:rsidR="00EB4FD6" w:rsidRPr="0049795E">
        <w:rPr>
          <w:rFonts w:ascii="Microsoft Sans Serif" w:hAnsi="Microsoft Sans Serif" w:cs="Microsoft Sans Serif"/>
          <w:b/>
          <w:i/>
          <w:spacing w:val="-2"/>
          <w:u w:val="single"/>
          <w:lang w:val="sq-AL"/>
        </w:rPr>
        <w:t xml:space="preserve">ku  </w:t>
      </w:r>
      <w:r w:rsidR="00EB4FD6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Autoriteti kontraktues ka për qëllim – të kontraktojë shërbimet me merimangë se bashku me SHPK-në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 </w:t>
      </w:r>
      <w:r w:rsidR="00EB4FD6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sipas U.A.02/2009 Policija e Kosovës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  dhe Vendimit te Asamblese Komunale per Taksa dhe Tarifa per Bllokim dhe Zhvendojse te Automjeteve te Aprovuar me date 31.07.2018 </w:t>
      </w:r>
    </w:p>
    <w:p w:rsidR="00EB4FD6" w:rsidRPr="0049795E" w:rsidRDefault="00EB4FD6" w:rsidP="00EB4FD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bCs/>
          <w:i/>
          <w:u w:val="single"/>
          <w:lang w:val="sq-AL"/>
        </w:rPr>
      </w:pPr>
      <w:r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 ne vendpar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k</w:t>
      </w:r>
      <w:r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imet e ndaluara ne qytet </w:t>
      </w:r>
      <w:r w:rsidR="00E83F4E"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 xml:space="preserve">dhe jashte qytetit </w:t>
      </w:r>
      <w:r w:rsidRPr="0049795E">
        <w:rPr>
          <w:rFonts w:ascii="Microsoft Sans Serif" w:hAnsi="Microsoft Sans Serif" w:cs="Microsoft Sans Serif"/>
          <w:b/>
          <w:i/>
          <w:u w:val="single"/>
          <w:lang w:val="sq-AL"/>
        </w:rPr>
        <w:t>gjithashtu edhe te bëjë bllokimin e automjeteve gjithashtu te ngarkojë dhe  të bëjë transportin deri ne vendin e caktuar.</w:t>
      </w:r>
    </w:p>
    <w:p w:rsidR="00673674" w:rsidRPr="0049795E" w:rsidRDefault="002962D2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spacing w:val="-2"/>
          <w:highlight w:val="lightGray"/>
          <w:lang w:val="sq-AL"/>
        </w:rPr>
      </w:pPr>
      <w:r w:rsidRPr="0049795E">
        <w:rPr>
          <w:rFonts w:ascii="Microsoft Sans Serif" w:hAnsi="Microsoft Sans Serif" w:cs="Microsoft Sans Serif"/>
          <w:i/>
          <w:iCs/>
          <w:spacing w:val="-2"/>
          <w:lang w:val="sq-AL"/>
        </w:rPr>
        <w:t xml:space="preserve"> </w:t>
      </w:r>
      <w:r w:rsidR="00673674" w:rsidRPr="0049795E">
        <w:rPr>
          <w:rFonts w:ascii="Microsoft Sans Serif" w:hAnsi="Microsoft Sans Serif" w:cs="Microsoft Sans Serif"/>
          <w:i/>
          <w:spacing w:val="-2"/>
          <w:highlight w:val="lightGray"/>
          <w:lang w:val="sq-AL"/>
        </w:rPr>
        <w:t>Ofertimi është i hapur për të gjithë ofertuesit e interesuar</w:t>
      </w:r>
      <w:r w:rsidR="002F2433" w:rsidRPr="0049795E">
        <w:rPr>
          <w:rFonts w:ascii="Microsoft Sans Serif" w:hAnsi="Microsoft Sans Serif" w:cs="Microsoft Sans Serif"/>
          <w:i/>
          <w:spacing w:val="-2"/>
          <w:highlight w:val="lightGray"/>
          <w:lang w:val="sq-AL"/>
        </w:rPr>
        <w:t>”</w:t>
      </w:r>
      <w:r w:rsidR="0029152E" w:rsidRPr="0049795E">
        <w:rPr>
          <w:rFonts w:ascii="Microsoft Sans Serif" w:hAnsi="Microsoft Sans Serif" w:cs="Microsoft Sans Serif"/>
          <w:i/>
          <w:spacing w:val="-2"/>
          <w:highlight w:val="lightGray"/>
          <w:lang w:val="sq-AL"/>
        </w:rPr>
        <w:t>:</w:t>
      </w:r>
      <w:r w:rsidR="001069B6" w:rsidRPr="0049795E">
        <w:rPr>
          <w:rFonts w:ascii="Microsoft Sans Serif" w:hAnsi="Microsoft Sans Serif" w:cs="Microsoft Sans Serif"/>
          <w:b/>
          <w:i/>
          <w:spacing w:val="-2"/>
          <w:highlight w:val="lightGray"/>
          <w:lang w:val="sq-AL"/>
        </w:rPr>
        <w:t xml:space="preserve"> </w:t>
      </w:r>
      <w:r w:rsidR="00B05E53" w:rsidRPr="0049795E">
        <w:rPr>
          <w:rFonts w:ascii="Microsoft Sans Serif" w:hAnsi="Microsoft Sans Serif" w:cs="Microsoft Sans Serif"/>
          <w:b/>
          <w:i/>
          <w:spacing w:val="-2"/>
          <w:highlight w:val="lightGray"/>
          <w:lang w:val="sq-AL"/>
        </w:rPr>
        <w:t>P</w:t>
      </w:r>
      <w:r w:rsidR="0029152E" w:rsidRPr="0049795E">
        <w:rPr>
          <w:rFonts w:ascii="Microsoft Sans Serif" w:hAnsi="Microsoft Sans Serif" w:cs="Microsoft Sans Serif"/>
          <w:b/>
          <w:i/>
          <w:spacing w:val="-2"/>
          <w:highlight w:val="lightGray"/>
          <w:lang w:val="sq-AL"/>
        </w:rPr>
        <w:t>ersona juridik</w:t>
      </w:r>
    </w:p>
    <w:p w:rsidR="001069B6" w:rsidRPr="0049795E" w:rsidRDefault="00673674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spacing w:val="-2"/>
          <w:highlight w:val="lightGray"/>
          <w:u w:val="single"/>
          <w:lang w:val="sq-AL"/>
        </w:rPr>
      </w:pPr>
      <w:r w:rsidRPr="0049795E">
        <w:rPr>
          <w:rFonts w:ascii="Microsoft Sans Serif" w:hAnsi="Microsoft Sans Serif" w:cs="Microsoft Sans Serif"/>
          <w:b/>
          <w:spacing w:val="-2"/>
          <w:highlight w:val="lightGray"/>
          <w:u w:val="single"/>
          <w:lang w:val="sq-AL"/>
        </w:rPr>
        <w:t xml:space="preserve">Ofertimi është i hapur për të gjithë ofertuesit e interesuar që përmbushin kërkesat minimale për kualifikim </w:t>
      </w:r>
    </w:p>
    <w:p w:rsidR="001069B6" w:rsidRDefault="001069B6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spacing w:val="-2"/>
          <w:highlight w:val="lightGray"/>
          <w:u w:val="single"/>
          <w:lang w:val="sq-AL"/>
        </w:rPr>
      </w:pPr>
      <w:r w:rsidRPr="0049795E">
        <w:rPr>
          <w:rFonts w:ascii="Microsoft Sans Serif" w:hAnsi="Microsoft Sans Serif" w:cs="Microsoft Sans Serif"/>
          <w:b/>
          <w:i/>
          <w:spacing w:val="-2"/>
          <w:highlight w:val="lightGray"/>
          <w:u w:val="single"/>
          <w:lang w:val="sq-AL"/>
        </w:rPr>
        <w:t xml:space="preserve">2. pasijet per tërheqje dhe bllokim ,(min 2 </w:t>
      </w:r>
      <w:r w:rsidR="00AE7BE8" w:rsidRPr="0049795E">
        <w:rPr>
          <w:rFonts w:ascii="Microsoft Sans Serif" w:hAnsi="Microsoft Sans Serif" w:cs="Microsoft Sans Serif"/>
          <w:b/>
          <w:i/>
          <w:spacing w:val="-2"/>
          <w:highlight w:val="lightGray"/>
          <w:u w:val="single"/>
          <w:lang w:val="sq-AL"/>
        </w:rPr>
        <w:t>automjete  per tërheqje , bartje te automjeteve, paisje per bllokim te automjeteve te renda  min  2 komplete , Radio lidheje min 2 komplete.</w:t>
      </w:r>
    </w:p>
    <w:p w:rsidR="0049795E" w:rsidRPr="0049795E" w:rsidRDefault="0049795E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spacing w:val="-2"/>
          <w:highlight w:val="lightGray"/>
          <w:u w:val="single"/>
          <w:lang w:val="sq-AL"/>
        </w:rPr>
      </w:pPr>
      <w:r>
        <w:rPr>
          <w:rFonts w:ascii="Microsoft Sans Serif" w:hAnsi="Microsoft Sans Serif" w:cs="Microsoft Sans Serif"/>
          <w:b/>
          <w:i/>
          <w:spacing w:val="-2"/>
          <w:highlight w:val="lightGray"/>
          <w:u w:val="single"/>
          <w:lang w:val="sq-AL"/>
        </w:rPr>
        <w:t>Lokacioni eshte i caktuar nga Komuna  dhe Sherbyesi i Sherbimit  do te Dergoj Automjetet  Vendin e caktuar per kete Destinim  pa shpenzime per O.E .</w:t>
      </w:r>
    </w:p>
    <w:p w:rsidR="00E83F4E" w:rsidRDefault="0049795E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</w:pPr>
      <w:r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lastRenderedPageBreak/>
        <w:t xml:space="preserve">IV. KRITERET PER KUALIFIKIM </w:t>
      </w:r>
    </w:p>
    <w:p w:rsidR="00E83F4E" w:rsidRPr="00133E93" w:rsidRDefault="00E83F4E" w:rsidP="00E83F4E">
      <w:pPr>
        <w:ind w:left="360" w:right="-511" w:hanging="360"/>
        <w:rPr>
          <w:b/>
        </w:rPr>
      </w:pPr>
      <w:r w:rsidRPr="00133E93">
        <w:rPr>
          <w:b/>
        </w:rPr>
        <w:t>Kushtet për shërbimin e veprimtarisë për bllokimin dhe zhvendosjen / transportin e automjeteve</w:t>
      </w:r>
    </w:p>
    <w:p w:rsidR="00E83F4E" w:rsidRPr="002A7C82" w:rsidRDefault="00E83F4E" w:rsidP="00E83F4E">
      <w:pPr>
        <w:ind w:left="360" w:right="-511" w:hanging="360"/>
      </w:pP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Dëshmia e regjistrimit  për ushtrimin e shërbimit të transportit me ‘’merimangë’’ ,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Dëshmia e pronësisë se paku 2 (dy)automjeteve të destinuara për transport të automjeteve ”Merimangë” qe mundë të transportoje automjete deri në masë 2.500 kg.</w:t>
      </w:r>
    </w:p>
    <w:p w:rsidR="00E83F4E" w:rsidRPr="00E83F4E" w:rsidRDefault="00E83F4E" w:rsidP="00E83F4E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Njëri nga automjetet për tërheqje të automjeteve të jete me vinç, i pajisur me 4 mëngele të cilat vendosen ne rrotat e automjetit qe duhet tërhequr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Dëshmia e pronësisë apo qiramarrjes të zyrave dhe lokacionit të përshtateshim për transferim dhe ruajtje të automjeteve,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Sigurimi I shërbimit 24 orë në ditë në javë si dhe rojën më kujdestari për pranim, ruajtje dhe dorëzim të automjeteve,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Posedimi  I së paku  dhjetë bllokuesve të rrotave më ngjyrë të verdhë,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>Aparatin  digjital për fotografim të automjetit në vendin në të cilin bllokohet apo vendi nga I cili zhvendoset,</w:t>
      </w:r>
    </w:p>
    <w:p w:rsidR="00E83F4E" w:rsidRP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 xml:space="preserve">Sistemin funksional të radiolidhjes dhe </w:t>
      </w:r>
    </w:p>
    <w:p w:rsidR="00E83F4E" w:rsidRDefault="00E83F4E" w:rsidP="00E83F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83F4E">
        <w:rPr>
          <w:rFonts w:ascii="Times New Roman" w:hAnsi="Times New Roman"/>
          <w:b/>
          <w:sz w:val="24"/>
          <w:szCs w:val="24"/>
        </w:rPr>
        <w:t xml:space="preserve">Numër të mjaftueshëm të personelit min 6 vozites , 3 zyrtar administrativ, 2 roje </w:t>
      </w:r>
    </w:p>
    <w:p w:rsidR="0049795E" w:rsidRDefault="0049795E" w:rsidP="0049795E">
      <w:pPr>
        <w:rPr>
          <w:b/>
        </w:rPr>
      </w:pPr>
      <w:r>
        <w:rPr>
          <w:b/>
        </w:rPr>
        <w:t xml:space="preserve"> V. TARIFAT  E SHERBIMEVE </w:t>
      </w:r>
    </w:p>
    <w:p w:rsidR="0049795E" w:rsidRPr="0049795E" w:rsidRDefault="0049795E" w:rsidP="004979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0"/>
        <w:gridCol w:w="1463"/>
        <w:gridCol w:w="1144"/>
        <w:gridCol w:w="1577"/>
      </w:tblGrid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Nr.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Përshkrimi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 xml:space="preserve">Sasia 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 xml:space="preserve">Çmimi </w:t>
            </w:r>
          </w:p>
        </w:tc>
        <w:tc>
          <w:tcPr>
            <w:tcW w:w="1577" w:type="dxa"/>
          </w:tcPr>
          <w:p w:rsidR="0049795E" w:rsidRPr="002A7C82" w:rsidRDefault="0049795E" w:rsidP="00BE147E">
            <w:r>
              <w:t xml:space="preserve">PROVISIONI 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1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Bllokimi i automjetit brenda qytetit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Copë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20€</w:t>
            </w:r>
          </w:p>
        </w:tc>
        <w:tc>
          <w:tcPr>
            <w:tcW w:w="1577" w:type="dxa"/>
          </w:tcPr>
          <w:p w:rsidR="0049795E" w:rsidRPr="002A7C82" w:rsidRDefault="0049795E" w:rsidP="00BE147E">
            <w:r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2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Zhvendosja e automjetit brenda qytetit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Copë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30€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3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Zhvendosja e minibusëve dhe automjeteve 4x4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Copë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40€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4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Bllokimi I kamionit dhe  autobusit brenda qytetit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Copë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30€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5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Zhvendosja e Kamionit dhe autobusit brenda qytetit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Copë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70€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6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>Për bllokim dhe zhvendosje të automjetit nga zonat jashtë qytetit, përveç tarifës përkatëse, është edhe tarifa shtesë</w:t>
            </w:r>
          </w:p>
        </w:tc>
        <w:tc>
          <w:tcPr>
            <w:tcW w:w="1463" w:type="dxa"/>
          </w:tcPr>
          <w:p w:rsidR="0049795E" w:rsidRPr="002A7C82" w:rsidRDefault="0049795E" w:rsidP="00BE147E">
            <w:r w:rsidRPr="002A7C82">
              <w:t>Në vajtje</w:t>
            </w:r>
          </w:p>
          <w:p w:rsidR="0049795E" w:rsidRPr="002A7C82" w:rsidRDefault="0049795E" w:rsidP="00BE147E">
            <w:r w:rsidRPr="002A7C82">
              <w:t>Në kthim</w:t>
            </w:r>
          </w:p>
        </w:tc>
        <w:tc>
          <w:tcPr>
            <w:tcW w:w="1144" w:type="dxa"/>
          </w:tcPr>
          <w:p w:rsidR="0049795E" w:rsidRPr="002A7C82" w:rsidRDefault="0049795E" w:rsidP="00BE147E">
            <w:r w:rsidRPr="002A7C82">
              <w:t>0.25€ për km</w:t>
            </w:r>
          </w:p>
          <w:p w:rsidR="0049795E" w:rsidRPr="002A7C82" w:rsidRDefault="0049795E" w:rsidP="00BE147E">
            <w:r w:rsidRPr="002A7C82">
              <w:t>0.50€ për km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 w:rsidRPr="002A7C82">
              <w:t>7</w:t>
            </w:r>
          </w:p>
        </w:tc>
        <w:tc>
          <w:tcPr>
            <w:tcW w:w="5380" w:type="dxa"/>
          </w:tcPr>
          <w:p w:rsidR="0049795E" w:rsidRPr="002A7C82" w:rsidRDefault="0049795E" w:rsidP="00BE147E">
            <w:r w:rsidRPr="002A7C82">
              <w:t xml:space="preserve">Në rast se pronari apo shfrytëzuesi I automjetit, </w:t>
            </w:r>
            <w:r w:rsidRPr="002A7C82">
              <w:lastRenderedPageBreak/>
              <w:t>kërkon lirimin e automjetit para se të arrijë automjeti për transferim</w:t>
            </w:r>
          </w:p>
        </w:tc>
        <w:tc>
          <w:tcPr>
            <w:tcW w:w="1463" w:type="dxa"/>
          </w:tcPr>
          <w:p w:rsidR="0049795E" w:rsidRDefault="0049795E" w:rsidP="00BE147E"/>
          <w:p w:rsidR="0049795E" w:rsidRPr="002A7C82" w:rsidRDefault="0049795E" w:rsidP="00BE147E">
            <w:r w:rsidRPr="002A7C82">
              <w:lastRenderedPageBreak/>
              <w:t>Copë</w:t>
            </w:r>
          </w:p>
        </w:tc>
        <w:tc>
          <w:tcPr>
            <w:tcW w:w="1144" w:type="dxa"/>
          </w:tcPr>
          <w:p w:rsidR="0049795E" w:rsidRDefault="0049795E" w:rsidP="00BE147E"/>
          <w:p w:rsidR="0049795E" w:rsidRPr="002A7C82" w:rsidRDefault="0049795E" w:rsidP="00BE147E">
            <w:r w:rsidRPr="002A7C82">
              <w:lastRenderedPageBreak/>
              <w:t>15€</w:t>
            </w:r>
          </w:p>
        </w:tc>
        <w:tc>
          <w:tcPr>
            <w:tcW w:w="1577" w:type="dxa"/>
          </w:tcPr>
          <w:p w:rsidR="0049795E" w:rsidRDefault="0049795E">
            <w:r w:rsidRPr="00610FFA">
              <w:lastRenderedPageBreak/>
              <w:t xml:space="preserve">Jo me pak se </w:t>
            </w:r>
            <w:r w:rsidRPr="00610FFA">
              <w:lastRenderedPageBreak/>
              <w:t>25%</w:t>
            </w:r>
          </w:p>
        </w:tc>
      </w:tr>
      <w:tr w:rsidR="0049795E" w:rsidRPr="002A7C82" w:rsidTr="0049795E">
        <w:tc>
          <w:tcPr>
            <w:tcW w:w="534" w:type="dxa"/>
          </w:tcPr>
          <w:p w:rsidR="0049795E" w:rsidRPr="002A7C82" w:rsidRDefault="0049795E" w:rsidP="00BE147E">
            <w:r>
              <w:lastRenderedPageBreak/>
              <w:t>8</w:t>
            </w:r>
          </w:p>
        </w:tc>
        <w:tc>
          <w:tcPr>
            <w:tcW w:w="5380" w:type="dxa"/>
          </w:tcPr>
          <w:p w:rsidR="0049795E" w:rsidRPr="002A7C82" w:rsidRDefault="0049795E" w:rsidP="00BE147E">
            <w:r>
              <w:t xml:space="preserve">Nese automjeti i zhvendosur /veturë, traktor, autobus, kamion, motoçiklete etj. kalon kohen e parapare me shume se 24h dhe nuk merret nga pronari/shfrytëzuesi, siç parashihet me rregullore, ruajtja përkatësisht qëndrimi i mëtutjeshëm i automjetit për çdo 24h paguhet me tarife te veçantë.  </w:t>
            </w:r>
          </w:p>
        </w:tc>
        <w:tc>
          <w:tcPr>
            <w:tcW w:w="1463" w:type="dxa"/>
          </w:tcPr>
          <w:p w:rsidR="0049795E" w:rsidRDefault="0049795E" w:rsidP="00BE147E"/>
          <w:p w:rsidR="0049795E" w:rsidRPr="002A7C82" w:rsidRDefault="0049795E" w:rsidP="00BE147E">
            <w:r>
              <w:t>copë</w:t>
            </w:r>
          </w:p>
        </w:tc>
        <w:tc>
          <w:tcPr>
            <w:tcW w:w="1144" w:type="dxa"/>
          </w:tcPr>
          <w:p w:rsidR="0049795E" w:rsidRDefault="0049795E" w:rsidP="00BE147E"/>
          <w:p w:rsidR="0049795E" w:rsidRPr="002A7C82" w:rsidRDefault="0049795E" w:rsidP="00BE147E">
            <w:r>
              <w:t>5€</w:t>
            </w:r>
          </w:p>
        </w:tc>
        <w:tc>
          <w:tcPr>
            <w:tcW w:w="1577" w:type="dxa"/>
          </w:tcPr>
          <w:p w:rsidR="0049795E" w:rsidRDefault="0049795E">
            <w:r w:rsidRPr="00610FFA">
              <w:t>Jo me pak se 25%</w:t>
            </w:r>
          </w:p>
        </w:tc>
      </w:tr>
    </w:tbl>
    <w:p w:rsidR="00E83F4E" w:rsidRDefault="00E83F4E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</w:pPr>
    </w:p>
    <w:p w:rsidR="00673674" w:rsidRDefault="00B05E53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</w:pPr>
      <w:r w:rsidRPr="00E83F4E"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t xml:space="preserve">Provizioni </w:t>
      </w:r>
      <w:r w:rsidR="0029152E" w:rsidRPr="00E83F4E"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t xml:space="preserve"> më i lartë i ofruar nga ofertuesi</w:t>
      </w:r>
      <w:r w:rsidR="004451AD" w:rsidRPr="00E83F4E"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t xml:space="preserve"> ne ankandin publik</w:t>
      </w:r>
      <w:r w:rsidR="0029152E" w:rsidRPr="00E83F4E"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t>.</w:t>
      </w:r>
    </w:p>
    <w:p w:rsidR="00C05039" w:rsidRPr="00E83F4E" w:rsidRDefault="00C05039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spacing w:val="-2"/>
          <w:sz w:val="28"/>
          <w:szCs w:val="28"/>
          <w:highlight w:val="lightGray"/>
          <w:lang w:val="sq-AL"/>
        </w:rPr>
      </w:pPr>
      <w:r>
        <w:rPr>
          <w:rFonts w:ascii="Microsoft Sans Serif" w:hAnsi="Microsoft Sans Serif" w:cs="Microsoft Sans Serif"/>
          <w:b/>
          <w:i/>
          <w:iCs/>
          <w:spacing w:val="-2"/>
          <w:sz w:val="28"/>
          <w:szCs w:val="28"/>
          <w:highlight w:val="lightGray"/>
          <w:lang w:val="sq-AL"/>
        </w:rPr>
        <w:t>VI . Afatet per Aplikim dhe Dorzim</w:t>
      </w:r>
    </w:p>
    <w:p w:rsidR="00673674" w:rsidRPr="00E83F4E" w:rsidRDefault="00673674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spacing w:val="-2"/>
          <w:sz w:val="28"/>
          <w:szCs w:val="28"/>
          <w:lang w:val="sq-AL"/>
        </w:rPr>
      </w:pPr>
      <w:r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Dokumentet e ofertimit do të kërkohen nga ofertuesit e interesuar duke dorëzuar </w:t>
      </w:r>
      <w:r w:rsidR="002774CD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>kërkesen e plotësuar</w:t>
      </w:r>
      <w:r w:rsidR="00D946FF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 </w:t>
      </w:r>
      <w:r w:rsidR="002774CD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>ne Zyren Pritëse</w:t>
      </w:r>
      <w:r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 me shkrim në adresën e cekur më lartë</w:t>
      </w:r>
      <w:r w:rsidR="009F671B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 dhe duke </w:t>
      </w:r>
      <w:r w:rsidR="0027733C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bërë  </w:t>
      </w:r>
      <w:r w:rsidR="009F671B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tërheqje</w:t>
      </w:r>
      <w:r w:rsidR="0027733C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n</w:t>
      </w:r>
      <w:r w:rsidR="009F671B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2774CD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e </w:t>
      </w:r>
      <w:r w:rsidR="00A71B0C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kërkeses </w:t>
      </w:r>
      <w:r w:rsidR="002774CD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9F671B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në </w:t>
      </w:r>
      <w:r w:rsidR="00A71B0C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Emajlin e cekur më lartë</w:t>
      </w:r>
      <w:r w:rsidR="002774CD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1B78A2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deri më</w:t>
      </w:r>
      <w:r w:rsidR="002774CD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1B78A2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:</w:t>
      </w:r>
      <w:r w:rsidR="00B05E53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1069B6" w:rsidRPr="00E83F4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 xml:space="preserve"> </w:t>
      </w:r>
      <w:r w:rsidR="0049795E">
        <w:rPr>
          <w:rFonts w:ascii="Britannic Bold" w:hAnsi="Britannic Bold" w:cs="Arial"/>
          <w:i/>
          <w:spacing w:val="-2"/>
          <w:sz w:val="28"/>
          <w:szCs w:val="28"/>
          <w:u w:val="single"/>
          <w:lang w:val="sq-AL" w:eastAsia="ja-JP"/>
        </w:rPr>
        <w:t>10.09.2018</w:t>
      </w:r>
      <w:r w:rsidRPr="00E83F4E">
        <w:rPr>
          <w:rFonts w:ascii="Microsoft Sans Serif" w:hAnsi="Microsoft Sans Serif" w:cs="Microsoft Sans Serif"/>
          <w:b/>
          <w:spacing w:val="-2"/>
          <w:sz w:val="28"/>
          <w:szCs w:val="28"/>
          <w:lang w:val="sq-AL"/>
        </w:rPr>
        <w:t xml:space="preserve"> </w:t>
      </w:r>
    </w:p>
    <w:p w:rsidR="009F41FA" w:rsidRPr="00E83F4E" w:rsidRDefault="00673674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i/>
          <w:iCs/>
          <w:sz w:val="28"/>
          <w:szCs w:val="28"/>
          <w:u w:val="single"/>
          <w:lang w:val="sq-AL"/>
        </w:rPr>
      </w:pPr>
      <w:r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u w:val="single"/>
          <w:lang w:val="sq-AL"/>
        </w:rPr>
        <w:t xml:space="preserve">Ofertuesit e interesuar mund të </w:t>
      </w:r>
      <w:r w:rsidR="003555BF"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u w:val="single"/>
          <w:lang w:val="sq-AL"/>
        </w:rPr>
        <w:t xml:space="preserve"> kërkojë sqarime </w:t>
      </w:r>
      <w:r w:rsidR="00257E61" w:rsidRPr="00E83F4E">
        <w:rPr>
          <w:rFonts w:ascii="Microsoft Sans Serif" w:hAnsi="Microsoft Sans Serif" w:cs="Microsoft Sans Serif"/>
          <w:b/>
          <w:i/>
          <w:iCs/>
          <w:sz w:val="28"/>
          <w:szCs w:val="28"/>
          <w:u w:val="single"/>
          <w:lang w:val="sq-AL"/>
        </w:rPr>
        <w:t>qdo ditë.</w:t>
      </w:r>
    </w:p>
    <w:p w:rsidR="00673674" w:rsidRPr="00E83F4E" w:rsidRDefault="003555BF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</w:pPr>
      <w:r w:rsidRPr="00E83F4E">
        <w:rPr>
          <w:rFonts w:ascii="Bernard MT Condensed" w:hAnsi="Bernard MT Condensed" w:cs="Microsoft Sans Serif"/>
          <w:i/>
          <w:spacing w:val="-2"/>
          <w:sz w:val="28"/>
          <w:szCs w:val="28"/>
          <w:lang w:val="sq-AL"/>
        </w:rPr>
        <w:t>Q</w:t>
      </w:r>
      <w:r w:rsidR="00F85C86" w:rsidRPr="00E83F4E">
        <w:rPr>
          <w:rFonts w:ascii="Bernard MT Condensed" w:hAnsi="Bernard MT Condensed" w:cs="Microsoft Sans Serif"/>
          <w:i/>
          <w:spacing w:val="-2"/>
          <w:sz w:val="28"/>
          <w:szCs w:val="28"/>
          <w:lang w:val="sq-AL"/>
        </w:rPr>
        <w:t>do ditë</w:t>
      </w:r>
      <w:r w:rsidR="00F85C86" w:rsidRPr="00E83F4E"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  <w:t xml:space="preserve"> </w:t>
      </w:r>
      <w:r w:rsidR="00327C7B" w:rsidRPr="00E83F4E"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  <w:t xml:space="preserve"> </w:t>
      </w:r>
      <w:r w:rsidR="00F85C86" w:rsidRPr="00E83F4E"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  <w:t>pune nga ora 8 00</w:t>
      </w:r>
      <w:r w:rsidR="001B78A2" w:rsidRPr="00E83F4E"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  <w:t xml:space="preserve"> deri ne ora 15 00</w:t>
      </w:r>
      <w:r w:rsidR="00F85C86" w:rsidRPr="00E83F4E">
        <w:rPr>
          <w:rFonts w:ascii="Bernard MT Condensed" w:hAnsi="Bernard MT Condensed" w:cs="Arial"/>
          <w:i/>
          <w:spacing w:val="-2"/>
          <w:sz w:val="28"/>
          <w:szCs w:val="28"/>
          <w:lang w:val="sq-AL" w:eastAsia="ja-JP"/>
        </w:rPr>
        <w:t>.</w:t>
      </w:r>
    </w:p>
    <w:p w:rsidR="00673674" w:rsidRPr="00E83F4E" w:rsidRDefault="00C515F4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Bernard MT Condensed" w:hAnsi="Bernard MT Condensed" w:cs="Microsoft Sans Serif"/>
          <w:spacing w:val="-2"/>
          <w:sz w:val="28"/>
          <w:szCs w:val="28"/>
          <w:lang w:val="sq-AL"/>
        </w:rPr>
      </w:pPr>
      <w:r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Ftesën për Ofertim për </w:t>
      </w:r>
      <w:r w:rsidR="001B78A2"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Ankand </w:t>
      </w:r>
      <w:r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>P</w:t>
      </w:r>
      <w:r w:rsidR="001B78A2"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ublik </w:t>
      </w:r>
      <w:r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duhet te dorëzohet </w:t>
      </w:r>
      <w:r w:rsidR="00673674"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 në adresën e cekur më lartë jo më vonë se</w:t>
      </w:r>
      <w:r w:rsidR="00C01F0C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>:</w:t>
      </w:r>
      <w:r w:rsidR="00673674"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 </w:t>
      </w:r>
      <w:r w:rsidRPr="00E83F4E">
        <w:rPr>
          <w:rFonts w:ascii="Microsoft Sans Serif" w:hAnsi="Microsoft Sans Serif" w:cs="Microsoft Sans Serif"/>
          <w:b/>
          <w:i/>
          <w:spacing w:val="-2"/>
          <w:sz w:val="28"/>
          <w:szCs w:val="28"/>
          <w:lang w:val="sq-AL"/>
        </w:rPr>
        <w:t xml:space="preserve">me datën </w:t>
      </w:r>
      <w:r w:rsidRPr="00E83F4E">
        <w:rPr>
          <w:rFonts w:ascii="Microsoft Sans Serif" w:hAnsi="Microsoft Sans Serif" w:cs="Microsoft Sans Serif"/>
          <w:spacing w:val="-2"/>
          <w:sz w:val="28"/>
          <w:szCs w:val="28"/>
          <w:lang w:val="sq-AL"/>
        </w:rPr>
        <w:t xml:space="preserve"> </w:t>
      </w:r>
      <w:r w:rsidR="0049795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11</w:t>
      </w:r>
      <w:r w:rsidR="003555BF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/0</w:t>
      </w:r>
      <w:r w:rsidR="0049795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9</w:t>
      </w:r>
      <w:r w:rsidR="00313E7C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//201</w:t>
      </w:r>
      <w:r w:rsidR="001B78A2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5</w:t>
      </w:r>
      <w:r w:rsidR="00313E7C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 xml:space="preserve"> </w:t>
      </w:r>
      <w:r w:rsidR="0049795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8</w:t>
      </w:r>
      <w:r w:rsidR="00C01F0C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 xml:space="preserve"> në ora 14 </w:t>
      </w:r>
      <w:r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0</w:t>
      </w:r>
      <w:r w:rsidR="00C01F0C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>0</w:t>
      </w:r>
      <w:r w:rsidR="001B78A2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 xml:space="preserve"> ne Zyren </w:t>
      </w:r>
      <w:r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 xml:space="preserve">Pritse </w:t>
      </w:r>
      <w:r w:rsidR="001B78A2" w:rsidRPr="00E83F4E">
        <w:rPr>
          <w:rFonts w:ascii="Bernard MT Condensed" w:hAnsi="Bernard MT Condensed" w:cs="Microsoft Sans Serif"/>
          <w:i/>
          <w:iCs/>
          <w:spacing w:val="-2"/>
          <w:sz w:val="28"/>
          <w:szCs w:val="28"/>
          <w:lang w:val="sq-AL"/>
        </w:rPr>
        <w:t xml:space="preserve"> ne ndertesen e Komunës.</w:t>
      </w:r>
    </w:p>
    <w:p w:rsidR="00EC7DEE" w:rsidRPr="00E83F4E" w:rsidRDefault="000D21D8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</w:pPr>
      <w:r w:rsidRPr="00E83F4E"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  <w:t>Personat qe vonohet</w:t>
      </w:r>
      <w:r w:rsidR="0049795E"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  <w:t xml:space="preserve"> </w:t>
      </w:r>
      <w:r w:rsidR="003555BF" w:rsidRPr="00E83F4E"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  <w:t>per dorzim te dosjes</w:t>
      </w:r>
      <w:r w:rsidRPr="00E83F4E"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  <w:t xml:space="preserve"> pas ores se cekur nuk do te pranohen.</w:t>
      </w:r>
      <w:r w:rsidR="00673674" w:rsidRPr="00E83F4E">
        <w:rPr>
          <w:rFonts w:ascii="Microsoft Sans Serif" w:hAnsi="Microsoft Sans Serif" w:cs="Microsoft Sans Serif"/>
          <w:b/>
          <w:spacing w:val="-2"/>
          <w:sz w:val="28"/>
          <w:szCs w:val="28"/>
          <w:u w:val="single"/>
          <w:lang w:val="sq-AL"/>
        </w:rPr>
        <w:t xml:space="preserve">. </w:t>
      </w:r>
    </w:p>
    <w:p w:rsidR="00673674" w:rsidRPr="00EB4FD6" w:rsidRDefault="001B78A2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Bernard MT Condensed" w:hAnsi="Bernard MT Condensed" w:cs="Microsoft Sans Serif"/>
          <w:spacing w:val="-2"/>
          <w:sz w:val="18"/>
          <w:szCs w:val="18"/>
          <w:lang w:val="sq-AL"/>
        </w:rPr>
      </w:pPr>
      <w:r w:rsidRPr="00EB4FD6">
        <w:rPr>
          <w:rFonts w:ascii="Microsoft Sans Serif" w:hAnsi="Microsoft Sans Serif" w:cs="Microsoft Sans Serif"/>
          <w:spacing w:val="-2"/>
          <w:sz w:val="18"/>
          <w:szCs w:val="18"/>
          <w:lang w:val="sq-AL"/>
        </w:rPr>
        <w:t xml:space="preserve">Ankandi do te mbahet </w:t>
      </w:r>
      <w:r w:rsidR="00673674" w:rsidRPr="00EB4FD6">
        <w:rPr>
          <w:rFonts w:ascii="Microsoft Sans Serif" w:hAnsi="Microsoft Sans Serif" w:cs="Microsoft Sans Serif"/>
          <w:spacing w:val="-2"/>
          <w:sz w:val="18"/>
          <w:szCs w:val="18"/>
          <w:lang w:val="sq-AL"/>
        </w:rPr>
        <w:t xml:space="preserve"> në prezencë të përfaqësuesve të ofertuesve të cilët dëshirojnë te marrin pjese në adresën e cekur më lartë në</w:t>
      </w:r>
      <w:r w:rsidR="001069B6">
        <w:rPr>
          <w:rFonts w:ascii="Microsoft Sans Serif" w:hAnsi="Microsoft Sans Serif" w:cs="Microsoft Sans Serif"/>
          <w:spacing w:val="-2"/>
          <w:sz w:val="18"/>
          <w:szCs w:val="18"/>
          <w:lang w:val="sq-AL"/>
        </w:rPr>
        <w:t xml:space="preserve"> Objekti i komunes ‘Salla e mbledhjeve  kati 3-, me date </w:t>
      </w:r>
      <w:r w:rsidR="00C01F0C" w:rsidRPr="00EB4FD6">
        <w:rPr>
          <w:rFonts w:ascii="Microsoft Sans Serif" w:hAnsi="Microsoft Sans Serif" w:cs="Microsoft Sans Serif"/>
          <w:spacing w:val="-2"/>
          <w:sz w:val="18"/>
          <w:szCs w:val="18"/>
          <w:lang w:val="sq-AL"/>
        </w:rPr>
        <w:t>:</w:t>
      </w:r>
      <w:r w:rsidR="0049795E">
        <w:rPr>
          <w:rFonts w:ascii="Bernard MT Condensed" w:hAnsi="Bernard MT Condensed" w:cs="Microsoft Sans Serif"/>
          <w:i/>
          <w:spacing w:val="-2"/>
          <w:sz w:val="18"/>
          <w:szCs w:val="18"/>
          <w:lang w:val="sq-AL"/>
        </w:rPr>
        <w:t>11.09.2018</w:t>
      </w:r>
      <w:r w:rsidR="00F85C86" w:rsidRPr="00EB4FD6">
        <w:rPr>
          <w:rFonts w:ascii="Bernard MT Condensed" w:hAnsi="Bernard MT Condensed" w:cs="Microsoft Sans Serif"/>
          <w:i/>
          <w:spacing w:val="-2"/>
          <w:sz w:val="18"/>
          <w:szCs w:val="18"/>
          <w:lang w:val="sq-AL"/>
        </w:rPr>
        <w:t xml:space="preserve"> </w:t>
      </w:r>
      <w:r w:rsidR="00C01F0C" w:rsidRPr="00EB4FD6">
        <w:rPr>
          <w:rFonts w:ascii="Bernard MT Condensed" w:hAnsi="Bernard MT Condensed" w:cs="Microsoft Sans Serif"/>
          <w:i/>
          <w:spacing w:val="-2"/>
          <w:sz w:val="18"/>
          <w:szCs w:val="18"/>
          <w:lang w:val="sq-AL"/>
        </w:rPr>
        <w:t xml:space="preserve"> në ora 14 30.</w:t>
      </w:r>
    </w:p>
    <w:p w:rsidR="00673674" w:rsidRPr="00EB4FD6" w:rsidRDefault="00673674" w:rsidP="00615841">
      <w:pPr>
        <w:rPr>
          <w:rFonts w:ascii="Microsoft Sans Serif" w:hAnsi="Microsoft Sans Serif" w:cs="Microsoft Sans Serif"/>
          <w:sz w:val="18"/>
          <w:szCs w:val="18"/>
          <w:lang w:val="sq-AL"/>
        </w:rPr>
      </w:pPr>
      <w:r w:rsidRPr="00EB4FD6">
        <w:rPr>
          <w:rFonts w:ascii="Microsoft Sans Serif" w:hAnsi="Microsoft Sans Serif" w:cs="Microsoft Sans Serif"/>
          <w:sz w:val="18"/>
          <w:szCs w:val="18"/>
          <w:lang w:val="sq-AL"/>
        </w:rPr>
        <w:t>Dhënia e kontratës:</w:t>
      </w:r>
      <w:r w:rsidR="001069B6" w:rsidRPr="00EB4FD6">
        <w:rPr>
          <w:rFonts w:ascii="Bernard MT Condensed" w:hAnsi="Bernard MT Condensed" w:cs="Microsoft Sans Serif"/>
          <w:i/>
          <w:iCs/>
          <w:sz w:val="18"/>
          <w:szCs w:val="18"/>
          <w:lang w:val="sq-AL"/>
        </w:rPr>
        <w:t xml:space="preserve"> </w:t>
      </w:r>
      <w:r w:rsidR="003555BF" w:rsidRPr="00EB4FD6">
        <w:rPr>
          <w:rFonts w:ascii="Bernard MT Condensed" w:hAnsi="Bernard MT Condensed" w:cs="Microsoft Sans Serif"/>
          <w:i/>
          <w:iCs/>
          <w:sz w:val="18"/>
          <w:szCs w:val="18"/>
          <w:lang w:val="sq-AL"/>
        </w:rPr>
        <w:t>provizioni</w:t>
      </w:r>
      <w:r w:rsidR="0098238A" w:rsidRPr="00EB4FD6">
        <w:rPr>
          <w:rFonts w:ascii="Bernard MT Condensed" w:hAnsi="Bernard MT Condensed" w:cs="Microsoft Sans Serif"/>
          <w:i/>
          <w:iCs/>
          <w:sz w:val="18"/>
          <w:szCs w:val="18"/>
          <w:lang w:val="sq-AL"/>
        </w:rPr>
        <w:t xml:space="preserve"> m</w:t>
      </w:r>
      <w:r w:rsidRPr="00EB4FD6">
        <w:rPr>
          <w:rFonts w:ascii="Bernard MT Condensed" w:hAnsi="Bernard MT Condensed" w:cs="Microsoft Sans Serif"/>
          <w:i/>
          <w:iCs/>
          <w:sz w:val="18"/>
          <w:szCs w:val="18"/>
          <w:lang w:val="sq-AL"/>
        </w:rPr>
        <w:t>ë i lartë]</w:t>
      </w:r>
      <w:r w:rsidRPr="00EB4FD6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 xml:space="preserve"> </w:t>
      </w:r>
      <w:r w:rsidR="00327C7B" w:rsidRPr="00EB4FD6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 xml:space="preserve"> </w:t>
      </w:r>
      <w:r w:rsidR="00D01C49" w:rsidRPr="00EB4FD6">
        <w:rPr>
          <w:rFonts w:ascii="Microsoft Sans Serif" w:hAnsi="Microsoft Sans Serif" w:cs="Microsoft Sans Serif"/>
          <w:i/>
          <w:iCs/>
          <w:sz w:val="18"/>
          <w:szCs w:val="18"/>
          <w:lang w:val="sq-AL"/>
        </w:rPr>
        <w:t>i ofruar nga pjesëmarrësit në ofertim.</w:t>
      </w:r>
    </w:p>
    <w:p w:rsidR="00CC7B49" w:rsidRPr="00EB4FD6" w:rsidRDefault="00CC7B49" w:rsidP="00173F33">
      <w:pPr>
        <w:rPr>
          <w:rFonts w:ascii="Microsoft Sans Serif" w:hAnsi="Microsoft Sans Serif" w:cs="Microsoft Sans Serif"/>
          <w:sz w:val="18"/>
          <w:szCs w:val="18"/>
          <w:lang w:val="sq-AL"/>
        </w:rPr>
      </w:pPr>
    </w:p>
    <w:p w:rsidR="00673674" w:rsidRPr="001069B6" w:rsidRDefault="00673674" w:rsidP="00173F33">
      <w:pPr>
        <w:rPr>
          <w:rFonts w:ascii="Microsoft Sans Serif" w:hAnsi="Microsoft Sans Serif" w:cs="Microsoft Sans Serif"/>
          <w:b/>
          <w:sz w:val="18"/>
          <w:szCs w:val="18"/>
          <w:lang w:val="sq-AL"/>
        </w:rPr>
      </w:pPr>
      <w:r w:rsidRPr="001069B6">
        <w:rPr>
          <w:rFonts w:ascii="Microsoft Sans Serif" w:hAnsi="Microsoft Sans Serif" w:cs="Microsoft Sans Serif"/>
          <w:b/>
          <w:sz w:val="18"/>
          <w:szCs w:val="18"/>
          <w:lang w:val="sq-AL"/>
        </w:rPr>
        <w:t xml:space="preserve">Çdo palë e interesuar mund të bëjë ankesë te Organi Shqyrtues i Prokurimit, sipas dispozitave të Kapitullit IX të Ligjit Nr. 04/L-042, Ligji mbi Prokurimin Publik në Kosovë. </w:t>
      </w:r>
    </w:p>
    <w:p w:rsidR="00673674" w:rsidRPr="0083199E" w:rsidRDefault="00673674">
      <w:pPr>
        <w:spacing w:before="120" w:after="120"/>
        <w:rPr>
          <w:lang w:val="sq-AL"/>
        </w:rPr>
      </w:pPr>
    </w:p>
    <w:sectPr w:rsidR="00673674" w:rsidRPr="0083199E" w:rsidSect="001069B6">
      <w:headerReference w:type="default" r:id="rId8"/>
      <w:footerReference w:type="default" r:id="rId9"/>
      <w:pgSz w:w="11906" w:h="16838"/>
      <w:pgMar w:top="165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DA" w:rsidRDefault="002545DA">
      <w:r>
        <w:separator/>
      </w:r>
    </w:p>
  </w:endnote>
  <w:endnote w:type="continuationSeparator" w:id="1">
    <w:p w:rsidR="002545DA" w:rsidRDefault="0025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BF" w:rsidRPr="00FB33B5" w:rsidRDefault="003555BF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szCs w:val="16"/>
        <w:lang w:val="sq-AL"/>
      </w:rPr>
      <w:t>Njoft</w:t>
    </w:r>
    <w:r>
      <w:rPr>
        <w:sz w:val="16"/>
        <w:szCs w:val="16"/>
        <w:lang w:val="sq-AL"/>
      </w:rPr>
      <w:t>im për shitje përmes Ofertave publike</w:t>
    </w:r>
    <w:r w:rsidRPr="00FB33B5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  <w:r w:rsidR="00AF6E3F" w:rsidRPr="00FB33B5">
      <w:rPr>
        <w:sz w:val="16"/>
        <w:szCs w:val="16"/>
        <w:lang w:val="sq-AL"/>
      </w:rPr>
      <w:fldChar w:fldCharType="begin"/>
    </w:r>
    <w:r w:rsidRPr="00FB33B5">
      <w:rPr>
        <w:sz w:val="16"/>
        <w:szCs w:val="16"/>
        <w:lang w:val="sq-AL"/>
      </w:rPr>
      <w:instrText xml:space="preserve"> PAGE   \* MERGEFORMAT </w:instrText>
    </w:r>
    <w:r w:rsidR="00AF6E3F" w:rsidRPr="00FB33B5">
      <w:rPr>
        <w:sz w:val="16"/>
        <w:szCs w:val="16"/>
        <w:lang w:val="sq-AL"/>
      </w:rPr>
      <w:fldChar w:fldCharType="separate"/>
    </w:r>
    <w:r w:rsidR="00D866FF">
      <w:rPr>
        <w:noProof/>
        <w:sz w:val="16"/>
        <w:szCs w:val="16"/>
        <w:lang w:val="sq-AL"/>
      </w:rPr>
      <w:t>3</w:t>
    </w:r>
    <w:r w:rsidR="00AF6E3F" w:rsidRPr="00FB33B5">
      <w:rPr>
        <w:sz w:val="16"/>
        <w:szCs w:val="16"/>
        <w:lang w:val="sq-AL"/>
      </w:rPr>
      <w:fldChar w:fldCharType="end"/>
    </w:r>
  </w:p>
  <w:p w:rsidR="003555BF" w:rsidRPr="00FB33B5" w:rsidRDefault="003555BF">
    <w:pPr>
      <w:pStyle w:val="Footer"/>
      <w:rPr>
        <w:sz w:val="12"/>
        <w:szCs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DA" w:rsidRDefault="002545DA">
      <w:r>
        <w:separator/>
      </w:r>
    </w:p>
  </w:footnote>
  <w:footnote w:type="continuationSeparator" w:id="1">
    <w:p w:rsidR="002545DA" w:rsidRDefault="00254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BF" w:rsidRPr="00C5670A" w:rsidRDefault="003555BF" w:rsidP="00E44A7E">
    <w:pPr>
      <w:pStyle w:val="Header"/>
      <w:jc w:val="center"/>
      <w:rPr>
        <w:i/>
        <w:iCs/>
        <w:sz w:val="22"/>
        <w:szCs w:val="22"/>
      </w:rPr>
    </w:pPr>
  </w:p>
  <w:p w:rsidR="003555BF" w:rsidRDefault="003555BF" w:rsidP="00E44A7E">
    <w:pPr>
      <w:pStyle w:val="Header"/>
    </w:pPr>
  </w:p>
  <w:p w:rsidR="003555BF" w:rsidRDefault="003555BF" w:rsidP="00E44A7E">
    <w:pPr>
      <w:pStyle w:val="Header"/>
    </w:pPr>
  </w:p>
  <w:p w:rsidR="0098238A" w:rsidRDefault="003555BF" w:rsidP="00E44A7E">
    <w:pPr>
      <w:pStyle w:val="Header"/>
      <w:rPr>
        <w:rFonts w:ascii="Microsoft Sans Serif" w:hAnsi="Microsoft Sans Serif" w:cs="Microsoft Sans Serif"/>
        <w:b/>
        <w:bCs/>
        <w:sz w:val="22"/>
        <w:szCs w:val="22"/>
        <w:lang w:val="it-IT"/>
      </w:rPr>
    </w:pPr>
    <w:r>
      <w:rPr>
        <w:rFonts w:ascii="Microsoft Sans Serif" w:hAnsi="Microsoft Sans Serif" w:cs="Microsoft Sans Serif"/>
        <w:b/>
        <w:bCs/>
        <w:sz w:val="22"/>
        <w:szCs w:val="22"/>
        <w:lang w:val="it-IT"/>
      </w:rPr>
      <w:t xml:space="preserve">                   </w:t>
    </w:r>
    <w:r w:rsidR="001069B6" w:rsidRPr="000039DE">
      <w:rPr>
        <w:lang w:val="sq-AL"/>
      </w:rPr>
      <w:object w:dxaOrig="12180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pt;height:63pt" o:ole="">
          <v:imagedata r:id="rId1" o:title=""/>
        </v:shape>
        <o:OLEObject Type="Embed" ProgID="CorelPHOTOPAINT.Image.13" ShapeID="_x0000_i1025" DrawAspect="Content" ObjectID="_1597037534" r:id="rId2"/>
      </w:object>
    </w:r>
  </w:p>
  <w:p w:rsidR="003555BF" w:rsidRDefault="0098238A" w:rsidP="00E44A7E">
    <w:pPr>
      <w:pStyle w:val="Header"/>
      <w:rPr>
        <w:rFonts w:ascii="Microsoft Sans Serif" w:hAnsi="Microsoft Sans Serif" w:cs="Microsoft Sans Serif"/>
        <w:b/>
        <w:bCs/>
        <w:w w:val="99"/>
        <w:sz w:val="22"/>
        <w:szCs w:val="22"/>
        <w:lang w:val="it-IT"/>
      </w:rPr>
    </w:pPr>
    <w:r>
      <w:rPr>
        <w:rFonts w:ascii="Microsoft Sans Serif" w:hAnsi="Microsoft Sans Serif" w:cs="Microsoft Sans Serif"/>
        <w:b/>
        <w:bCs/>
        <w:sz w:val="22"/>
        <w:szCs w:val="22"/>
        <w:lang w:val="it-IT"/>
      </w:rPr>
      <w:t xml:space="preserve">                   </w:t>
    </w:r>
  </w:p>
  <w:p w:rsidR="003555BF" w:rsidRDefault="003555BF" w:rsidP="00E44A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1DF7"/>
    <w:multiLevelType w:val="hybridMultilevel"/>
    <w:tmpl w:val="AB207D9E"/>
    <w:lvl w:ilvl="0" w:tplc="CF104E62">
      <w:start w:val="1"/>
      <w:numFmt w:val="upperRoman"/>
      <w:pStyle w:val="Heading1"/>
      <w:lvlText w:val="SECTION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812A5"/>
    <w:multiLevelType w:val="multilevel"/>
    <w:tmpl w:val="D3E0B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7337"/>
    <w:rsid w:val="00010132"/>
    <w:rsid w:val="000127E0"/>
    <w:rsid w:val="0001371B"/>
    <w:rsid w:val="00041603"/>
    <w:rsid w:val="00041E15"/>
    <w:rsid w:val="00064701"/>
    <w:rsid w:val="00074451"/>
    <w:rsid w:val="0007789E"/>
    <w:rsid w:val="00094FB7"/>
    <w:rsid w:val="000C3541"/>
    <w:rsid w:val="000D21D8"/>
    <w:rsid w:val="000E2ECB"/>
    <w:rsid w:val="001069B6"/>
    <w:rsid w:val="00121005"/>
    <w:rsid w:val="0013557D"/>
    <w:rsid w:val="00142C20"/>
    <w:rsid w:val="00143570"/>
    <w:rsid w:val="00173F33"/>
    <w:rsid w:val="001816C6"/>
    <w:rsid w:val="001A5DD0"/>
    <w:rsid w:val="001B78A2"/>
    <w:rsid w:val="001C4944"/>
    <w:rsid w:val="001F3DA1"/>
    <w:rsid w:val="00212DD0"/>
    <w:rsid w:val="00217ACE"/>
    <w:rsid w:val="002545DA"/>
    <w:rsid w:val="00257E61"/>
    <w:rsid w:val="002621B6"/>
    <w:rsid w:val="002645AC"/>
    <w:rsid w:val="0027733C"/>
    <w:rsid w:val="002774CD"/>
    <w:rsid w:val="0029152E"/>
    <w:rsid w:val="00291FB0"/>
    <w:rsid w:val="002962D2"/>
    <w:rsid w:val="002B1958"/>
    <w:rsid w:val="002B3C47"/>
    <w:rsid w:val="002F2433"/>
    <w:rsid w:val="00313E7C"/>
    <w:rsid w:val="00327C7B"/>
    <w:rsid w:val="00350DF4"/>
    <w:rsid w:val="0035178A"/>
    <w:rsid w:val="00354DF7"/>
    <w:rsid w:val="003555BF"/>
    <w:rsid w:val="00361377"/>
    <w:rsid w:val="0036233B"/>
    <w:rsid w:val="0036506D"/>
    <w:rsid w:val="003A21FC"/>
    <w:rsid w:val="003B7DF1"/>
    <w:rsid w:val="003C01F4"/>
    <w:rsid w:val="003C1B17"/>
    <w:rsid w:val="003D639D"/>
    <w:rsid w:val="00437F8F"/>
    <w:rsid w:val="004451AD"/>
    <w:rsid w:val="00486368"/>
    <w:rsid w:val="004877EB"/>
    <w:rsid w:val="00495275"/>
    <w:rsid w:val="0049795E"/>
    <w:rsid w:val="004C3FEE"/>
    <w:rsid w:val="004D4728"/>
    <w:rsid w:val="00507ECC"/>
    <w:rsid w:val="00566C80"/>
    <w:rsid w:val="005714DC"/>
    <w:rsid w:val="00582DA5"/>
    <w:rsid w:val="0058598D"/>
    <w:rsid w:val="0059740A"/>
    <w:rsid w:val="005A4952"/>
    <w:rsid w:val="005C1EAF"/>
    <w:rsid w:val="005C777E"/>
    <w:rsid w:val="005D6848"/>
    <w:rsid w:val="00613335"/>
    <w:rsid w:val="00615841"/>
    <w:rsid w:val="00622170"/>
    <w:rsid w:val="006578C6"/>
    <w:rsid w:val="00666100"/>
    <w:rsid w:val="00667337"/>
    <w:rsid w:val="00673674"/>
    <w:rsid w:val="006907E5"/>
    <w:rsid w:val="006A62B1"/>
    <w:rsid w:val="006E1CCA"/>
    <w:rsid w:val="006E5999"/>
    <w:rsid w:val="006F4378"/>
    <w:rsid w:val="007002D3"/>
    <w:rsid w:val="00700DC0"/>
    <w:rsid w:val="007013E4"/>
    <w:rsid w:val="007049DE"/>
    <w:rsid w:val="00710B91"/>
    <w:rsid w:val="00720F9B"/>
    <w:rsid w:val="007417B1"/>
    <w:rsid w:val="00742DD3"/>
    <w:rsid w:val="00746F51"/>
    <w:rsid w:val="0078227B"/>
    <w:rsid w:val="007D092A"/>
    <w:rsid w:val="007F2C05"/>
    <w:rsid w:val="007F4453"/>
    <w:rsid w:val="008042DA"/>
    <w:rsid w:val="00813B9E"/>
    <w:rsid w:val="0083199E"/>
    <w:rsid w:val="008418A2"/>
    <w:rsid w:val="008535F1"/>
    <w:rsid w:val="008655FE"/>
    <w:rsid w:val="00872284"/>
    <w:rsid w:val="008737EE"/>
    <w:rsid w:val="008A7417"/>
    <w:rsid w:val="008C338A"/>
    <w:rsid w:val="008C7FD2"/>
    <w:rsid w:val="008F6F39"/>
    <w:rsid w:val="00914D18"/>
    <w:rsid w:val="0091588F"/>
    <w:rsid w:val="009212F0"/>
    <w:rsid w:val="00952B29"/>
    <w:rsid w:val="00954433"/>
    <w:rsid w:val="0097088D"/>
    <w:rsid w:val="009812FF"/>
    <w:rsid w:val="0098238A"/>
    <w:rsid w:val="00993B6A"/>
    <w:rsid w:val="009B3C36"/>
    <w:rsid w:val="009C035C"/>
    <w:rsid w:val="009D5764"/>
    <w:rsid w:val="009E21B3"/>
    <w:rsid w:val="009F41FA"/>
    <w:rsid w:val="009F671B"/>
    <w:rsid w:val="00A219B9"/>
    <w:rsid w:val="00A268EA"/>
    <w:rsid w:val="00A27E71"/>
    <w:rsid w:val="00A37518"/>
    <w:rsid w:val="00A50868"/>
    <w:rsid w:val="00A55F0D"/>
    <w:rsid w:val="00A57340"/>
    <w:rsid w:val="00A71B0C"/>
    <w:rsid w:val="00A9412F"/>
    <w:rsid w:val="00AA6A9C"/>
    <w:rsid w:val="00AB24C7"/>
    <w:rsid w:val="00AE539D"/>
    <w:rsid w:val="00AE7BE8"/>
    <w:rsid w:val="00AF3D3F"/>
    <w:rsid w:val="00AF6E3F"/>
    <w:rsid w:val="00B05E53"/>
    <w:rsid w:val="00B10947"/>
    <w:rsid w:val="00B10FEC"/>
    <w:rsid w:val="00B13A2B"/>
    <w:rsid w:val="00B22E54"/>
    <w:rsid w:val="00B53C58"/>
    <w:rsid w:val="00B76D6B"/>
    <w:rsid w:val="00B95FF3"/>
    <w:rsid w:val="00BA5845"/>
    <w:rsid w:val="00BA64E9"/>
    <w:rsid w:val="00BB1E01"/>
    <w:rsid w:val="00BB3423"/>
    <w:rsid w:val="00BB35AD"/>
    <w:rsid w:val="00BD2B1F"/>
    <w:rsid w:val="00BE19F2"/>
    <w:rsid w:val="00BF0B2A"/>
    <w:rsid w:val="00BF483E"/>
    <w:rsid w:val="00C01F0C"/>
    <w:rsid w:val="00C05039"/>
    <w:rsid w:val="00C2565D"/>
    <w:rsid w:val="00C4680B"/>
    <w:rsid w:val="00C4775D"/>
    <w:rsid w:val="00C515F4"/>
    <w:rsid w:val="00C5670A"/>
    <w:rsid w:val="00C8527E"/>
    <w:rsid w:val="00C948AF"/>
    <w:rsid w:val="00C9616C"/>
    <w:rsid w:val="00CB26F5"/>
    <w:rsid w:val="00CC7B49"/>
    <w:rsid w:val="00CD072A"/>
    <w:rsid w:val="00CD271B"/>
    <w:rsid w:val="00CF428C"/>
    <w:rsid w:val="00D01C49"/>
    <w:rsid w:val="00D066E0"/>
    <w:rsid w:val="00D226CB"/>
    <w:rsid w:val="00D2471D"/>
    <w:rsid w:val="00D24778"/>
    <w:rsid w:val="00D449FF"/>
    <w:rsid w:val="00D54411"/>
    <w:rsid w:val="00D8531D"/>
    <w:rsid w:val="00D866FF"/>
    <w:rsid w:val="00D946FF"/>
    <w:rsid w:val="00DB64B0"/>
    <w:rsid w:val="00E160B4"/>
    <w:rsid w:val="00E226DD"/>
    <w:rsid w:val="00E31B06"/>
    <w:rsid w:val="00E401B9"/>
    <w:rsid w:val="00E44A7E"/>
    <w:rsid w:val="00E65671"/>
    <w:rsid w:val="00E76E80"/>
    <w:rsid w:val="00E83F4E"/>
    <w:rsid w:val="00EB4FD6"/>
    <w:rsid w:val="00EC7DEE"/>
    <w:rsid w:val="00ED4B82"/>
    <w:rsid w:val="00EE2169"/>
    <w:rsid w:val="00F318A7"/>
    <w:rsid w:val="00F46B0A"/>
    <w:rsid w:val="00F514BB"/>
    <w:rsid w:val="00F6594D"/>
    <w:rsid w:val="00F85C86"/>
    <w:rsid w:val="00F946BD"/>
    <w:rsid w:val="00FA5F86"/>
    <w:rsid w:val="00FB33B5"/>
    <w:rsid w:val="00FC3AE8"/>
    <w:rsid w:val="00FC56CE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BB35AD"/>
    <w:pPr>
      <w:keepNext/>
      <w:numPr>
        <w:numId w:val="2"/>
      </w:numPr>
      <w:overflowPunct/>
      <w:autoSpaceDE/>
      <w:autoSpaceDN/>
      <w:adjustRightInd/>
      <w:spacing w:before="240" w:after="240"/>
      <w:textAlignment w:val="auto"/>
      <w:outlineLvl w:val="0"/>
    </w:pPr>
    <w:rPr>
      <w:rFonts w:eastAsia="Times New Roman"/>
      <w:b/>
      <w:caps/>
      <w:sz w:val="28"/>
      <w:szCs w:val="28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233B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17B1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36233B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17B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71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8D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24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F4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sq-AL" w:eastAsia="en-US"/>
    </w:rPr>
  </w:style>
  <w:style w:type="character" w:customStyle="1" w:styleId="Heading1Char">
    <w:name w:val="Heading 1 Char"/>
    <w:basedOn w:val="DefaultParagraphFont"/>
    <w:link w:val="Heading1"/>
    <w:rsid w:val="00BB35AD"/>
    <w:rPr>
      <w:rFonts w:eastAsia="Times New Roman"/>
      <w:b/>
      <w:caps/>
      <w:sz w:val="28"/>
      <w:szCs w:val="28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0416-DA4D-40BA-B5FD-FD5C030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Abaz.Foniqi</cp:lastModifiedBy>
  <cp:revision>4</cp:revision>
  <cp:lastPrinted>2015-05-15T07:55:00Z</cp:lastPrinted>
  <dcterms:created xsi:type="dcterms:W3CDTF">2018-08-28T13:09:00Z</dcterms:created>
  <dcterms:modified xsi:type="dcterms:W3CDTF">2018-08-29T06:46:00Z</dcterms:modified>
</cp:coreProperties>
</file>